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A91" w:rsidRPr="00DC2BBA" w:rsidRDefault="00CF1A91" w:rsidP="00DC2BBA">
      <w:pPr>
        <w:ind w:firstLine="709"/>
        <w:jc w:val="center"/>
        <w:rPr>
          <w:rFonts w:ascii="Times New Roman" w:hAnsi="Times New Roman"/>
          <w:b/>
          <w:bCs/>
          <w:sz w:val="28"/>
          <w:szCs w:val="28"/>
        </w:rPr>
      </w:pPr>
      <w:r w:rsidRPr="00DC2BBA">
        <w:rPr>
          <w:rFonts w:ascii="Times New Roman" w:hAnsi="Times New Roman"/>
          <w:b/>
          <w:bCs/>
          <w:sz w:val="28"/>
          <w:szCs w:val="28"/>
        </w:rPr>
        <w:t>ЗАПОРІЗЬКИЙ НАЦІОНАЛЬНИЙ УНІВЕРСИТЕТ МІНІСТЕРСТВА ОСВІТИ І НАУКИ УКРАЇНИ</w:t>
      </w:r>
    </w:p>
    <w:p w:rsidR="00CF1A91" w:rsidRPr="00DC2BBA" w:rsidRDefault="00CF1A91" w:rsidP="00DC2BBA">
      <w:pPr>
        <w:ind w:firstLine="709"/>
        <w:jc w:val="center"/>
        <w:rPr>
          <w:rFonts w:ascii="Times New Roman" w:hAnsi="Times New Roman"/>
          <w:sz w:val="28"/>
          <w:szCs w:val="28"/>
        </w:rPr>
      </w:pPr>
      <w:r w:rsidRPr="00DC2BBA">
        <w:rPr>
          <w:rFonts w:ascii="Times New Roman" w:hAnsi="Times New Roman"/>
          <w:sz w:val="28"/>
          <w:szCs w:val="28"/>
        </w:rPr>
        <w:t>Факультет фізичного виховання, здоров'я і туризму</w:t>
      </w:r>
    </w:p>
    <w:p w:rsidR="00CF1A91" w:rsidRPr="00DC2BBA" w:rsidRDefault="00CF1A91" w:rsidP="00DC2BBA">
      <w:pPr>
        <w:ind w:firstLine="709"/>
        <w:jc w:val="center"/>
        <w:rPr>
          <w:rFonts w:ascii="Times New Roman" w:hAnsi="Times New Roman"/>
          <w:sz w:val="28"/>
          <w:szCs w:val="28"/>
        </w:rPr>
      </w:pPr>
      <w:r w:rsidRPr="00DC2BBA">
        <w:rPr>
          <w:rFonts w:ascii="Times New Roman" w:hAnsi="Times New Roman"/>
          <w:sz w:val="28"/>
          <w:szCs w:val="28"/>
        </w:rPr>
        <w:t>Кафедра туризму та готельно-ресторанної справи</w:t>
      </w:r>
    </w:p>
    <w:p w:rsidR="00CF1A91" w:rsidRPr="00DC2BBA" w:rsidRDefault="00CF1A91" w:rsidP="00DC2BBA">
      <w:pPr>
        <w:ind w:firstLine="709"/>
        <w:jc w:val="center"/>
        <w:rPr>
          <w:rFonts w:ascii="Times New Roman" w:hAnsi="Times New Roman"/>
          <w:sz w:val="28"/>
          <w:szCs w:val="28"/>
        </w:rPr>
      </w:pPr>
    </w:p>
    <w:p w:rsidR="00CF1A91" w:rsidRPr="00DC2BBA" w:rsidRDefault="00CF1A91" w:rsidP="00DC2BBA">
      <w:pPr>
        <w:ind w:firstLine="709"/>
        <w:jc w:val="center"/>
        <w:rPr>
          <w:rFonts w:ascii="Times New Roman" w:hAnsi="Times New Roman"/>
          <w:sz w:val="28"/>
          <w:szCs w:val="28"/>
        </w:rPr>
      </w:pPr>
    </w:p>
    <w:p w:rsidR="00CF1A91" w:rsidRPr="00DC2BBA" w:rsidRDefault="00CF1A91" w:rsidP="00DC2BBA">
      <w:pPr>
        <w:ind w:firstLine="709"/>
        <w:jc w:val="center"/>
        <w:rPr>
          <w:rFonts w:ascii="Times New Roman" w:hAnsi="Times New Roman"/>
          <w:sz w:val="28"/>
          <w:szCs w:val="28"/>
        </w:rPr>
      </w:pPr>
    </w:p>
    <w:p w:rsidR="00CF1A91" w:rsidRPr="00DC2BBA" w:rsidRDefault="00CF1A91" w:rsidP="00DC2BBA">
      <w:pPr>
        <w:ind w:firstLine="709"/>
        <w:jc w:val="center"/>
        <w:rPr>
          <w:rFonts w:ascii="Times New Roman" w:hAnsi="Times New Roman"/>
          <w:sz w:val="28"/>
          <w:szCs w:val="28"/>
        </w:rPr>
      </w:pPr>
    </w:p>
    <w:p w:rsidR="00CF1A91" w:rsidRPr="00DC2BBA" w:rsidRDefault="00CF1A91" w:rsidP="00DC2BBA">
      <w:pPr>
        <w:ind w:firstLine="709"/>
        <w:jc w:val="center"/>
        <w:rPr>
          <w:rFonts w:ascii="Times New Roman" w:hAnsi="Times New Roman"/>
          <w:sz w:val="28"/>
          <w:szCs w:val="28"/>
        </w:rPr>
      </w:pPr>
    </w:p>
    <w:p w:rsidR="00CF1A91" w:rsidRPr="00DC2BBA" w:rsidRDefault="00CF1A91" w:rsidP="00DC2BBA">
      <w:pPr>
        <w:ind w:firstLine="709"/>
        <w:jc w:val="center"/>
        <w:rPr>
          <w:rFonts w:ascii="Times New Roman" w:hAnsi="Times New Roman"/>
          <w:b/>
          <w:bCs/>
          <w:sz w:val="28"/>
          <w:szCs w:val="28"/>
        </w:rPr>
      </w:pPr>
      <w:r w:rsidRPr="00DC2BBA">
        <w:rPr>
          <w:rFonts w:ascii="Times New Roman" w:hAnsi="Times New Roman"/>
          <w:b/>
          <w:bCs/>
          <w:sz w:val="28"/>
          <w:szCs w:val="28"/>
        </w:rPr>
        <w:t>КВАЛІФІКАЦІЙНА РОБОТА</w:t>
      </w:r>
    </w:p>
    <w:p w:rsidR="008713B2" w:rsidRPr="00DC2BBA" w:rsidRDefault="008713B2" w:rsidP="00DC2BBA">
      <w:pPr>
        <w:ind w:firstLine="709"/>
        <w:jc w:val="center"/>
        <w:rPr>
          <w:rFonts w:ascii="Times New Roman" w:hAnsi="Times New Roman"/>
          <w:b/>
          <w:bCs/>
          <w:sz w:val="28"/>
          <w:szCs w:val="28"/>
        </w:rPr>
      </w:pPr>
      <w:r w:rsidRPr="00DC2BBA">
        <w:rPr>
          <w:rFonts w:ascii="Times New Roman" w:hAnsi="Times New Roman"/>
          <w:b/>
          <w:bCs/>
          <w:sz w:val="28"/>
          <w:szCs w:val="28"/>
        </w:rPr>
        <w:t>бакалавра</w:t>
      </w:r>
    </w:p>
    <w:p w:rsidR="00CF1A91" w:rsidRPr="00DC2BBA" w:rsidRDefault="00CF1A91" w:rsidP="00DC2BBA">
      <w:pPr>
        <w:ind w:firstLine="709"/>
        <w:jc w:val="center"/>
        <w:rPr>
          <w:rFonts w:ascii="Times New Roman" w:hAnsi="Times New Roman"/>
          <w:b/>
          <w:bCs/>
          <w:sz w:val="28"/>
          <w:szCs w:val="28"/>
        </w:rPr>
      </w:pPr>
    </w:p>
    <w:p w:rsidR="00CF1A91" w:rsidRPr="00DC2BBA" w:rsidRDefault="00CF1A91" w:rsidP="00DC2BBA">
      <w:pPr>
        <w:autoSpaceDE w:val="0"/>
        <w:autoSpaceDN w:val="0"/>
        <w:adjustRightInd w:val="0"/>
        <w:rPr>
          <w:rFonts w:ascii="Times New Roman" w:eastAsiaTheme="minorHAnsi" w:hAnsi="Times New Roman"/>
          <w:sz w:val="28"/>
          <w:szCs w:val="28"/>
          <w:lang w:eastAsia="en-US"/>
        </w:rPr>
      </w:pPr>
      <w:r w:rsidRPr="00DC2BBA">
        <w:rPr>
          <w:rFonts w:ascii="Times New Roman" w:hAnsi="Times New Roman"/>
          <w:sz w:val="28"/>
          <w:szCs w:val="28"/>
        </w:rPr>
        <w:t>На тему: «</w:t>
      </w:r>
      <w:r w:rsidR="00CB7E77" w:rsidRPr="00DC2BBA">
        <w:rPr>
          <w:rFonts w:ascii="Times New Roman" w:eastAsiaTheme="minorHAnsi" w:hAnsi="Times New Roman"/>
          <w:sz w:val="28"/>
          <w:szCs w:val="28"/>
          <w:lang w:eastAsia="en-US"/>
        </w:rPr>
        <w:t>Гастрономічний туризм у Грузії: стан та перспективи розвитку</w:t>
      </w:r>
      <w:r w:rsidRPr="00DC2BBA">
        <w:rPr>
          <w:rFonts w:ascii="Times New Roman" w:hAnsi="Times New Roman"/>
          <w:bCs/>
          <w:iCs/>
          <w:sz w:val="28"/>
          <w:szCs w:val="28"/>
          <w:lang w:eastAsia="en-US"/>
        </w:rPr>
        <w:t>»</w:t>
      </w:r>
    </w:p>
    <w:p w:rsidR="00CF1A91" w:rsidRPr="00DC2BBA" w:rsidRDefault="00CF1A91" w:rsidP="00DC2BBA">
      <w:pPr>
        <w:autoSpaceDE w:val="0"/>
        <w:autoSpaceDN w:val="0"/>
        <w:adjustRightInd w:val="0"/>
        <w:ind w:firstLine="1134"/>
        <w:rPr>
          <w:rFonts w:ascii="Times New Roman" w:eastAsiaTheme="minorHAnsi" w:hAnsi="Times New Roman"/>
          <w:sz w:val="28"/>
          <w:szCs w:val="28"/>
          <w:lang w:eastAsia="en-US"/>
        </w:rPr>
      </w:pPr>
      <w:r w:rsidRPr="00DC2BBA">
        <w:rPr>
          <w:rFonts w:ascii="Times New Roman" w:hAnsi="Times New Roman"/>
          <w:bCs/>
          <w:iCs/>
          <w:sz w:val="28"/>
          <w:szCs w:val="28"/>
          <w:lang w:eastAsia="en-US"/>
        </w:rPr>
        <w:t>«</w:t>
      </w:r>
      <w:proofErr w:type="spellStart"/>
      <w:r w:rsidR="00CB7E77" w:rsidRPr="00DC2BBA">
        <w:rPr>
          <w:rFonts w:ascii="Times New Roman" w:eastAsiaTheme="minorHAnsi" w:hAnsi="Times New Roman"/>
          <w:sz w:val="28"/>
          <w:szCs w:val="28"/>
          <w:lang w:eastAsia="en-US"/>
        </w:rPr>
        <w:t>Gastronomic</w:t>
      </w:r>
      <w:proofErr w:type="spellEnd"/>
      <w:r w:rsidR="00CB7E77" w:rsidRPr="00DC2BBA">
        <w:rPr>
          <w:rFonts w:ascii="Times New Roman" w:eastAsiaTheme="minorHAnsi" w:hAnsi="Times New Roman"/>
          <w:sz w:val="28"/>
          <w:szCs w:val="28"/>
          <w:lang w:eastAsia="en-US"/>
        </w:rPr>
        <w:t xml:space="preserve"> </w:t>
      </w:r>
      <w:proofErr w:type="spellStart"/>
      <w:r w:rsidR="00CB7E77" w:rsidRPr="00DC2BBA">
        <w:rPr>
          <w:rFonts w:ascii="Times New Roman" w:eastAsiaTheme="minorHAnsi" w:hAnsi="Times New Roman"/>
          <w:sz w:val="28"/>
          <w:szCs w:val="28"/>
          <w:lang w:eastAsia="en-US"/>
        </w:rPr>
        <w:t>Tourism</w:t>
      </w:r>
      <w:proofErr w:type="spellEnd"/>
      <w:r w:rsidR="00CB7E77" w:rsidRPr="00DC2BBA">
        <w:rPr>
          <w:rFonts w:ascii="Times New Roman" w:eastAsiaTheme="minorHAnsi" w:hAnsi="Times New Roman"/>
          <w:sz w:val="28"/>
          <w:szCs w:val="28"/>
          <w:lang w:eastAsia="en-US"/>
        </w:rPr>
        <w:t xml:space="preserve"> </w:t>
      </w:r>
      <w:proofErr w:type="spellStart"/>
      <w:r w:rsidR="00CB7E77" w:rsidRPr="00DC2BBA">
        <w:rPr>
          <w:rFonts w:ascii="Times New Roman" w:eastAsiaTheme="minorHAnsi" w:hAnsi="Times New Roman"/>
          <w:sz w:val="28"/>
          <w:szCs w:val="28"/>
          <w:lang w:eastAsia="en-US"/>
        </w:rPr>
        <w:t>in</w:t>
      </w:r>
      <w:proofErr w:type="spellEnd"/>
      <w:r w:rsidR="00CB7E77" w:rsidRPr="00DC2BBA">
        <w:rPr>
          <w:rFonts w:ascii="Times New Roman" w:eastAsiaTheme="minorHAnsi" w:hAnsi="Times New Roman"/>
          <w:sz w:val="28"/>
          <w:szCs w:val="28"/>
          <w:lang w:eastAsia="en-US"/>
        </w:rPr>
        <w:t xml:space="preserve"> </w:t>
      </w:r>
      <w:proofErr w:type="spellStart"/>
      <w:r w:rsidR="00CB7E77" w:rsidRPr="00DC2BBA">
        <w:rPr>
          <w:rFonts w:ascii="Times New Roman" w:eastAsiaTheme="minorHAnsi" w:hAnsi="Times New Roman"/>
          <w:sz w:val="28"/>
          <w:szCs w:val="28"/>
          <w:lang w:eastAsia="en-US"/>
        </w:rPr>
        <w:t>Georgia</w:t>
      </w:r>
      <w:proofErr w:type="spellEnd"/>
      <w:r w:rsidR="00CB7E77" w:rsidRPr="00DC2BBA">
        <w:rPr>
          <w:rFonts w:ascii="Times New Roman" w:eastAsiaTheme="minorHAnsi" w:hAnsi="Times New Roman"/>
          <w:sz w:val="28"/>
          <w:szCs w:val="28"/>
          <w:lang w:eastAsia="en-US"/>
        </w:rPr>
        <w:t xml:space="preserve">: </w:t>
      </w:r>
      <w:proofErr w:type="spellStart"/>
      <w:r w:rsidR="00CB7E77" w:rsidRPr="00DC2BBA">
        <w:rPr>
          <w:rFonts w:ascii="Times New Roman" w:eastAsiaTheme="minorHAnsi" w:hAnsi="Times New Roman"/>
          <w:sz w:val="28"/>
          <w:szCs w:val="28"/>
          <w:lang w:eastAsia="en-US"/>
        </w:rPr>
        <w:t>State</w:t>
      </w:r>
      <w:proofErr w:type="spellEnd"/>
      <w:r w:rsidR="00CB7E77" w:rsidRPr="00DC2BBA">
        <w:rPr>
          <w:rFonts w:ascii="Times New Roman" w:eastAsiaTheme="minorHAnsi" w:hAnsi="Times New Roman"/>
          <w:sz w:val="28"/>
          <w:szCs w:val="28"/>
          <w:lang w:eastAsia="en-US"/>
        </w:rPr>
        <w:t xml:space="preserve"> </w:t>
      </w:r>
      <w:proofErr w:type="spellStart"/>
      <w:r w:rsidR="00CB7E77" w:rsidRPr="00DC2BBA">
        <w:rPr>
          <w:rFonts w:ascii="Times New Roman" w:eastAsiaTheme="minorHAnsi" w:hAnsi="Times New Roman"/>
          <w:sz w:val="28"/>
          <w:szCs w:val="28"/>
          <w:lang w:eastAsia="en-US"/>
        </w:rPr>
        <w:t>and</w:t>
      </w:r>
      <w:proofErr w:type="spellEnd"/>
      <w:r w:rsidR="00CB7E77" w:rsidRPr="00DC2BBA">
        <w:rPr>
          <w:rFonts w:ascii="Times New Roman" w:eastAsiaTheme="minorHAnsi" w:hAnsi="Times New Roman"/>
          <w:sz w:val="28"/>
          <w:szCs w:val="28"/>
          <w:lang w:eastAsia="en-US"/>
        </w:rPr>
        <w:t xml:space="preserve"> </w:t>
      </w:r>
      <w:proofErr w:type="spellStart"/>
      <w:r w:rsidR="00CB7E77" w:rsidRPr="00DC2BBA">
        <w:rPr>
          <w:rFonts w:ascii="Times New Roman" w:eastAsiaTheme="minorHAnsi" w:hAnsi="Times New Roman"/>
          <w:sz w:val="28"/>
          <w:szCs w:val="28"/>
          <w:lang w:eastAsia="en-US"/>
        </w:rPr>
        <w:t>Development</w:t>
      </w:r>
      <w:proofErr w:type="spellEnd"/>
      <w:r w:rsidR="00CB7E77" w:rsidRPr="00DC2BBA">
        <w:rPr>
          <w:rFonts w:ascii="Times New Roman" w:eastAsiaTheme="minorHAnsi" w:hAnsi="Times New Roman"/>
          <w:sz w:val="28"/>
          <w:szCs w:val="28"/>
          <w:lang w:eastAsia="en-US"/>
        </w:rPr>
        <w:t xml:space="preserve"> </w:t>
      </w:r>
      <w:proofErr w:type="spellStart"/>
      <w:r w:rsidR="00CB7E77" w:rsidRPr="00DC2BBA">
        <w:rPr>
          <w:rFonts w:ascii="Times New Roman" w:eastAsiaTheme="minorHAnsi" w:hAnsi="Times New Roman"/>
          <w:sz w:val="28"/>
          <w:szCs w:val="28"/>
          <w:lang w:eastAsia="en-US"/>
        </w:rPr>
        <w:t>Prospects</w:t>
      </w:r>
      <w:proofErr w:type="spellEnd"/>
      <w:r w:rsidRPr="00DC2BBA">
        <w:rPr>
          <w:rFonts w:ascii="Times New Roman" w:hAnsi="Times New Roman"/>
          <w:sz w:val="28"/>
          <w:szCs w:val="28"/>
        </w:rPr>
        <w:t>»</w:t>
      </w:r>
    </w:p>
    <w:p w:rsidR="00CF1A91" w:rsidRPr="00DC2BBA" w:rsidRDefault="00CF1A91" w:rsidP="00DC2BBA">
      <w:pPr>
        <w:ind w:firstLine="709"/>
        <w:jc w:val="center"/>
        <w:rPr>
          <w:rFonts w:ascii="Times New Roman" w:hAnsi="Times New Roman"/>
          <w:sz w:val="28"/>
          <w:szCs w:val="28"/>
        </w:rPr>
      </w:pPr>
    </w:p>
    <w:p w:rsidR="00CF1A91" w:rsidRPr="00DC2BBA" w:rsidRDefault="00CF1A91" w:rsidP="00DC2BBA">
      <w:pPr>
        <w:ind w:firstLine="709"/>
        <w:jc w:val="center"/>
        <w:rPr>
          <w:rFonts w:ascii="Times New Roman" w:hAnsi="Times New Roman"/>
          <w:sz w:val="28"/>
          <w:szCs w:val="28"/>
        </w:rPr>
      </w:pPr>
    </w:p>
    <w:p w:rsidR="00CF1A91" w:rsidRPr="00DC2BBA" w:rsidRDefault="00CF1A91" w:rsidP="00DC2BBA">
      <w:pPr>
        <w:ind w:firstLine="709"/>
        <w:rPr>
          <w:rFonts w:ascii="Times New Roman" w:hAnsi="Times New Roman"/>
          <w:sz w:val="28"/>
          <w:szCs w:val="28"/>
        </w:rPr>
      </w:pPr>
    </w:p>
    <w:p w:rsidR="00CF1A91" w:rsidRPr="00DC2BBA" w:rsidRDefault="00CB7E77" w:rsidP="00DC2BBA">
      <w:pPr>
        <w:ind w:firstLine="3119"/>
        <w:rPr>
          <w:rFonts w:ascii="Times New Roman" w:hAnsi="Times New Roman"/>
          <w:sz w:val="28"/>
          <w:szCs w:val="28"/>
        </w:rPr>
      </w:pPr>
      <w:r w:rsidRPr="00DC2BBA">
        <w:rPr>
          <w:rFonts w:ascii="Times New Roman" w:hAnsi="Times New Roman"/>
          <w:sz w:val="28"/>
          <w:szCs w:val="28"/>
        </w:rPr>
        <w:t>Виконала</w:t>
      </w:r>
      <w:r w:rsidR="00CF1A91" w:rsidRPr="00DC2BBA">
        <w:rPr>
          <w:rFonts w:ascii="Times New Roman" w:hAnsi="Times New Roman"/>
          <w:sz w:val="28"/>
          <w:szCs w:val="28"/>
        </w:rPr>
        <w:t>: студент</w:t>
      </w:r>
      <w:r w:rsidRPr="00DC2BBA">
        <w:rPr>
          <w:rFonts w:ascii="Times New Roman" w:hAnsi="Times New Roman"/>
          <w:sz w:val="28"/>
          <w:szCs w:val="28"/>
        </w:rPr>
        <w:t>ка 5 курсу, групи 6.</w:t>
      </w:r>
      <w:r w:rsidR="00A022BF" w:rsidRPr="00DC2BBA">
        <w:rPr>
          <w:rFonts w:ascii="Times New Roman" w:hAnsi="Times New Roman"/>
          <w:sz w:val="28"/>
          <w:szCs w:val="28"/>
        </w:rPr>
        <w:t>2418-з</w:t>
      </w:r>
    </w:p>
    <w:p w:rsidR="00CF1A91" w:rsidRPr="00DC2BBA" w:rsidRDefault="00CB7E77" w:rsidP="00DC2BBA">
      <w:pPr>
        <w:ind w:firstLine="3119"/>
        <w:rPr>
          <w:rFonts w:ascii="Times New Roman" w:hAnsi="Times New Roman"/>
          <w:sz w:val="28"/>
          <w:szCs w:val="28"/>
        </w:rPr>
      </w:pPr>
      <w:r w:rsidRPr="00DC2BBA">
        <w:rPr>
          <w:rFonts w:ascii="Times New Roman" w:hAnsi="Times New Roman"/>
          <w:sz w:val="28"/>
          <w:szCs w:val="28"/>
        </w:rPr>
        <w:t>Спеціальності 241 готельно-ресторанна справа</w:t>
      </w:r>
    </w:p>
    <w:p w:rsidR="008713B2" w:rsidRPr="00DC2BBA" w:rsidRDefault="008713B2" w:rsidP="00DC2BBA">
      <w:pPr>
        <w:ind w:firstLine="3119"/>
        <w:rPr>
          <w:rFonts w:ascii="Times New Roman" w:hAnsi="Times New Roman"/>
          <w:sz w:val="28"/>
          <w:szCs w:val="28"/>
        </w:rPr>
      </w:pPr>
      <w:r w:rsidRPr="00DC2BBA">
        <w:rPr>
          <w:rFonts w:ascii="Times New Roman" w:hAnsi="Times New Roman"/>
          <w:sz w:val="28"/>
          <w:szCs w:val="28"/>
        </w:rPr>
        <w:t>Освітньої програми «Готельно-ресторанна справа»</w:t>
      </w:r>
    </w:p>
    <w:p w:rsidR="00CF1A91" w:rsidRPr="00DC2BBA" w:rsidRDefault="00CB7E77" w:rsidP="00DC2BBA">
      <w:pPr>
        <w:ind w:firstLine="3119"/>
        <w:rPr>
          <w:rFonts w:ascii="Times New Roman" w:hAnsi="Times New Roman"/>
          <w:sz w:val="28"/>
          <w:szCs w:val="28"/>
        </w:rPr>
      </w:pPr>
      <w:proofErr w:type="spellStart"/>
      <w:r w:rsidRPr="00DC2BBA">
        <w:rPr>
          <w:rFonts w:ascii="Times New Roman" w:hAnsi="Times New Roman"/>
          <w:sz w:val="28"/>
          <w:szCs w:val="28"/>
        </w:rPr>
        <w:t>Луткова</w:t>
      </w:r>
      <w:proofErr w:type="spellEnd"/>
      <w:r w:rsidRPr="00DC2BBA">
        <w:rPr>
          <w:rFonts w:ascii="Times New Roman" w:hAnsi="Times New Roman"/>
          <w:sz w:val="28"/>
          <w:szCs w:val="28"/>
        </w:rPr>
        <w:t xml:space="preserve"> Анастасія Олегівна</w:t>
      </w:r>
    </w:p>
    <w:p w:rsidR="00CF1A91" w:rsidRPr="00DC2BBA" w:rsidRDefault="00CF1A91" w:rsidP="00DC2BBA">
      <w:pPr>
        <w:ind w:firstLine="3119"/>
        <w:jc w:val="center"/>
        <w:rPr>
          <w:rFonts w:ascii="Times New Roman" w:hAnsi="Times New Roman"/>
          <w:sz w:val="28"/>
          <w:szCs w:val="28"/>
        </w:rPr>
      </w:pPr>
    </w:p>
    <w:p w:rsidR="00CF1A91" w:rsidRPr="00DC2BBA" w:rsidRDefault="00CF1A91" w:rsidP="00DC2BBA">
      <w:pPr>
        <w:ind w:firstLine="3119"/>
        <w:rPr>
          <w:rFonts w:ascii="Times New Roman" w:hAnsi="Times New Roman"/>
          <w:sz w:val="28"/>
          <w:szCs w:val="28"/>
        </w:rPr>
      </w:pPr>
      <w:r w:rsidRPr="00DC2BBA">
        <w:rPr>
          <w:rFonts w:ascii="Times New Roman" w:hAnsi="Times New Roman"/>
          <w:sz w:val="28"/>
          <w:szCs w:val="28"/>
        </w:rPr>
        <w:t>Керівник:</w:t>
      </w:r>
      <w:r w:rsidRPr="00DC2BBA">
        <w:rPr>
          <w:rFonts w:ascii="Times New Roman" w:eastAsia="Calibri" w:hAnsi="Times New Roman"/>
          <w:lang w:eastAsia="en-US"/>
        </w:rPr>
        <w:t xml:space="preserve"> </w:t>
      </w:r>
      <w:proofErr w:type="spellStart"/>
      <w:r w:rsidR="008713B2" w:rsidRPr="00DC2BBA">
        <w:rPr>
          <w:rFonts w:ascii="Times New Roman" w:hAnsi="Times New Roman"/>
          <w:sz w:val="28"/>
          <w:szCs w:val="28"/>
        </w:rPr>
        <w:t>к.п.н</w:t>
      </w:r>
      <w:proofErr w:type="spellEnd"/>
      <w:r w:rsidR="008713B2" w:rsidRPr="00DC2BBA">
        <w:rPr>
          <w:rFonts w:ascii="Times New Roman" w:hAnsi="Times New Roman"/>
          <w:sz w:val="28"/>
          <w:szCs w:val="28"/>
        </w:rPr>
        <w:t>., доцент</w:t>
      </w:r>
      <w:r w:rsidRPr="00DC2BBA">
        <w:rPr>
          <w:rFonts w:ascii="Times New Roman" w:hAnsi="Times New Roman"/>
          <w:sz w:val="28"/>
          <w:szCs w:val="28"/>
        </w:rPr>
        <w:t xml:space="preserve"> Люта Д.А.</w:t>
      </w:r>
    </w:p>
    <w:p w:rsidR="00CF1A91" w:rsidRPr="00DC2BBA" w:rsidRDefault="00CF1A91" w:rsidP="00DC2BBA">
      <w:pPr>
        <w:ind w:firstLine="3119"/>
        <w:rPr>
          <w:rFonts w:ascii="Times New Roman" w:hAnsi="Times New Roman"/>
          <w:sz w:val="28"/>
          <w:szCs w:val="28"/>
        </w:rPr>
      </w:pPr>
      <w:r w:rsidRPr="00DC2BBA">
        <w:rPr>
          <w:rFonts w:ascii="Times New Roman" w:hAnsi="Times New Roman"/>
          <w:sz w:val="28"/>
          <w:szCs w:val="28"/>
          <w:highlight w:val="yellow"/>
        </w:rPr>
        <w:t>Рецензент:</w:t>
      </w:r>
      <w:r w:rsidRPr="00DC2BBA">
        <w:rPr>
          <w:rFonts w:ascii="Times New Roman" w:hAnsi="Times New Roman"/>
          <w:sz w:val="28"/>
          <w:szCs w:val="28"/>
        </w:rPr>
        <w:t xml:space="preserve"> </w:t>
      </w:r>
    </w:p>
    <w:p w:rsidR="00CF1A91" w:rsidRPr="00DC2BBA" w:rsidRDefault="00CF1A91" w:rsidP="00DC2BBA">
      <w:pPr>
        <w:ind w:firstLine="709"/>
        <w:jc w:val="center"/>
        <w:rPr>
          <w:rFonts w:ascii="Times New Roman" w:hAnsi="Times New Roman"/>
          <w:sz w:val="28"/>
          <w:szCs w:val="28"/>
        </w:rPr>
      </w:pPr>
    </w:p>
    <w:p w:rsidR="00CF1A91" w:rsidRPr="00DC2BBA" w:rsidRDefault="00CF1A91" w:rsidP="00DC2BBA">
      <w:pPr>
        <w:rPr>
          <w:rFonts w:ascii="Times New Roman" w:hAnsi="Times New Roman"/>
          <w:sz w:val="28"/>
          <w:szCs w:val="28"/>
        </w:rPr>
      </w:pPr>
    </w:p>
    <w:p w:rsidR="00CF1A91" w:rsidRPr="00DC2BBA" w:rsidRDefault="00CF1A91" w:rsidP="00DC2BBA">
      <w:pPr>
        <w:rPr>
          <w:rFonts w:ascii="Times New Roman" w:hAnsi="Times New Roman"/>
          <w:sz w:val="28"/>
          <w:szCs w:val="28"/>
        </w:rPr>
      </w:pPr>
    </w:p>
    <w:p w:rsidR="00CF1A91" w:rsidRPr="00DC2BBA" w:rsidRDefault="00CF1A91" w:rsidP="00DC2BBA">
      <w:pPr>
        <w:rPr>
          <w:rFonts w:ascii="Times New Roman" w:hAnsi="Times New Roman"/>
          <w:sz w:val="28"/>
          <w:szCs w:val="28"/>
        </w:rPr>
      </w:pPr>
    </w:p>
    <w:p w:rsidR="00CF1A91" w:rsidRPr="00DC2BBA" w:rsidRDefault="00CF1A91" w:rsidP="00DC2BBA">
      <w:pPr>
        <w:rPr>
          <w:rFonts w:ascii="Times New Roman" w:hAnsi="Times New Roman"/>
          <w:sz w:val="28"/>
          <w:szCs w:val="28"/>
        </w:rPr>
      </w:pPr>
    </w:p>
    <w:p w:rsidR="008713B2" w:rsidRPr="00DC2BBA" w:rsidRDefault="00CB7E77" w:rsidP="00DC2BBA">
      <w:pPr>
        <w:jc w:val="center"/>
        <w:rPr>
          <w:rFonts w:ascii="Times New Roman" w:hAnsi="Times New Roman"/>
          <w:sz w:val="28"/>
          <w:szCs w:val="28"/>
        </w:rPr>
      </w:pPr>
      <w:r w:rsidRPr="00DC2BBA">
        <w:rPr>
          <w:rFonts w:ascii="Times New Roman" w:hAnsi="Times New Roman"/>
          <w:sz w:val="28"/>
          <w:szCs w:val="28"/>
        </w:rPr>
        <w:t>Запоріжжя – 2023</w:t>
      </w:r>
      <w:r w:rsidR="008713B2" w:rsidRPr="00DC2BBA">
        <w:rPr>
          <w:rFonts w:ascii="Times New Roman" w:hAnsi="Times New Roman"/>
          <w:sz w:val="28"/>
          <w:szCs w:val="28"/>
        </w:rPr>
        <w:br w:type="page"/>
      </w:r>
    </w:p>
    <w:p w:rsidR="00511310" w:rsidRPr="00DC2BBA" w:rsidRDefault="00CF1A91" w:rsidP="00DC2BBA">
      <w:pPr>
        <w:spacing w:line="240" w:lineRule="auto"/>
        <w:jc w:val="center"/>
        <w:rPr>
          <w:rFonts w:ascii="Times New Roman" w:hAnsi="Times New Roman"/>
          <w:b/>
          <w:bCs/>
          <w:sz w:val="28"/>
          <w:szCs w:val="28"/>
        </w:rPr>
      </w:pPr>
      <w:r w:rsidRPr="00DC2BBA">
        <w:rPr>
          <w:rFonts w:ascii="Times New Roman" w:hAnsi="Times New Roman"/>
          <w:b/>
          <w:bCs/>
          <w:sz w:val="28"/>
          <w:szCs w:val="28"/>
        </w:rPr>
        <w:lastRenderedPageBreak/>
        <w:t>ЗАПОРІЗЬКИЙ НАЦІОНАЛЬНИЙ УНІВЕРСИТЕТ</w:t>
      </w:r>
    </w:p>
    <w:p w:rsidR="00511310" w:rsidRPr="00DC2BBA" w:rsidRDefault="00511310" w:rsidP="00DC2BBA">
      <w:pPr>
        <w:spacing w:line="240" w:lineRule="auto"/>
        <w:jc w:val="center"/>
        <w:rPr>
          <w:rFonts w:ascii="Times New Roman" w:hAnsi="Times New Roman"/>
          <w:b/>
          <w:bCs/>
          <w:sz w:val="28"/>
          <w:szCs w:val="28"/>
        </w:rPr>
      </w:pPr>
      <w:r w:rsidRPr="00DC2BBA">
        <w:rPr>
          <w:rFonts w:ascii="Times New Roman" w:hAnsi="Times New Roman"/>
          <w:b/>
          <w:bCs/>
          <w:sz w:val="28"/>
          <w:szCs w:val="28"/>
        </w:rPr>
        <w:t>МІНІСТЕРСТВА ОСВІТИ І НАУКИ УКРАЇНИ</w:t>
      </w:r>
    </w:p>
    <w:p w:rsidR="00CF1A91" w:rsidRPr="00DC2BBA" w:rsidRDefault="00CF1A91" w:rsidP="00DC2BBA">
      <w:pPr>
        <w:tabs>
          <w:tab w:val="left" w:pos="851"/>
        </w:tabs>
        <w:spacing w:line="240" w:lineRule="auto"/>
        <w:jc w:val="center"/>
        <w:rPr>
          <w:rFonts w:ascii="Times New Roman" w:hAnsi="Times New Roman"/>
          <w:sz w:val="28"/>
          <w:szCs w:val="28"/>
        </w:rPr>
      </w:pPr>
      <w:r w:rsidRPr="00DC2BBA">
        <w:rPr>
          <w:rFonts w:ascii="Times New Roman" w:hAnsi="Times New Roman"/>
          <w:sz w:val="28"/>
          <w:szCs w:val="28"/>
        </w:rPr>
        <w:t>Факультет фізичного виховання</w:t>
      </w:r>
      <w:r w:rsidR="00511310" w:rsidRPr="00DC2BBA">
        <w:rPr>
          <w:rFonts w:ascii="Times New Roman" w:hAnsi="Times New Roman"/>
          <w:sz w:val="28"/>
          <w:szCs w:val="28"/>
        </w:rPr>
        <w:t>, здоров'я і туризму</w:t>
      </w:r>
    </w:p>
    <w:p w:rsidR="00CF1A91" w:rsidRPr="00DC2BBA" w:rsidRDefault="00CF1A91" w:rsidP="00DC2BBA">
      <w:pPr>
        <w:tabs>
          <w:tab w:val="left" w:pos="851"/>
        </w:tabs>
        <w:spacing w:line="240" w:lineRule="auto"/>
        <w:jc w:val="center"/>
        <w:rPr>
          <w:rFonts w:ascii="Times New Roman" w:hAnsi="Times New Roman"/>
          <w:sz w:val="28"/>
          <w:szCs w:val="28"/>
        </w:rPr>
      </w:pPr>
      <w:r w:rsidRPr="00DC2BBA">
        <w:rPr>
          <w:rFonts w:ascii="Times New Roman" w:hAnsi="Times New Roman"/>
          <w:sz w:val="28"/>
          <w:szCs w:val="28"/>
        </w:rPr>
        <w:t>Кафедра туризму</w:t>
      </w:r>
      <w:r w:rsidR="00511310" w:rsidRPr="00DC2BBA">
        <w:rPr>
          <w:rFonts w:ascii="Times New Roman" w:hAnsi="Times New Roman"/>
          <w:sz w:val="28"/>
          <w:szCs w:val="28"/>
        </w:rPr>
        <w:t xml:space="preserve"> та готельно-ресторанної справи</w:t>
      </w:r>
    </w:p>
    <w:p w:rsidR="00CF1A91" w:rsidRPr="00DC2BBA" w:rsidRDefault="00511310" w:rsidP="00DC2BBA">
      <w:pPr>
        <w:tabs>
          <w:tab w:val="left" w:pos="851"/>
        </w:tabs>
        <w:spacing w:line="240" w:lineRule="auto"/>
        <w:jc w:val="center"/>
        <w:rPr>
          <w:rFonts w:ascii="Times New Roman" w:hAnsi="Times New Roman"/>
          <w:sz w:val="28"/>
          <w:szCs w:val="28"/>
        </w:rPr>
      </w:pPr>
      <w:r w:rsidRPr="00DC2BBA">
        <w:rPr>
          <w:rFonts w:ascii="Times New Roman" w:hAnsi="Times New Roman"/>
          <w:sz w:val="28"/>
          <w:szCs w:val="28"/>
        </w:rPr>
        <w:t>Ступінь вищої освіти бакалавр</w:t>
      </w:r>
    </w:p>
    <w:p w:rsidR="00CF1A91" w:rsidRPr="00DC2BBA" w:rsidRDefault="00CB7E77" w:rsidP="00DC2BBA">
      <w:pPr>
        <w:tabs>
          <w:tab w:val="left" w:pos="851"/>
        </w:tabs>
        <w:spacing w:line="240" w:lineRule="auto"/>
        <w:jc w:val="center"/>
        <w:rPr>
          <w:rFonts w:ascii="Times New Roman" w:hAnsi="Times New Roman"/>
          <w:sz w:val="28"/>
          <w:szCs w:val="28"/>
        </w:rPr>
      </w:pPr>
      <w:r w:rsidRPr="00DC2BBA">
        <w:rPr>
          <w:rFonts w:ascii="Times New Roman" w:hAnsi="Times New Roman"/>
          <w:sz w:val="28"/>
          <w:szCs w:val="28"/>
        </w:rPr>
        <w:t>Спеціальність 241 готельно-ресторанна справа</w:t>
      </w:r>
    </w:p>
    <w:p w:rsidR="00CF1A91" w:rsidRPr="00DC2BBA" w:rsidRDefault="00CF1A91" w:rsidP="00DC2BBA">
      <w:pPr>
        <w:tabs>
          <w:tab w:val="left" w:pos="851"/>
        </w:tabs>
        <w:spacing w:line="240" w:lineRule="auto"/>
        <w:rPr>
          <w:rFonts w:ascii="Times New Roman" w:hAnsi="Times New Roman"/>
          <w:sz w:val="28"/>
          <w:szCs w:val="28"/>
        </w:rPr>
      </w:pPr>
    </w:p>
    <w:p w:rsidR="008713B2" w:rsidRPr="00DC2BBA" w:rsidRDefault="008713B2" w:rsidP="00DC2BBA">
      <w:pPr>
        <w:tabs>
          <w:tab w:val="left" w:pos="851"/>
        </w:tabs>
        <w:spacing w:line="240" w:lineRule="auto"/>
        <w:rPr>
          <w:rFonts w:ascii="Times New Roman" w:hAnsi="Times New Roman"/>
          <w:sz w:val="28"/>
          <w:szCs w:val="28"/>
        </w:rPr>
      </w:pPr>
    </w:p>
    <w:p w:rsidR="008713B2" w:rsidRPr="00DC2BBA" w:rsidRDefault="008713B2" w:rsidP="00DC2BBA">
      <w:pPr>
        <w:tabs>
          <w:tab w:val="left" w:pos="851"/>
        </w:tabs>
        <w:spacing w:line="240" w:lineRule="auto"/>
        <w:rPr>
          <w:rFonts w:ascii="Times New Roman" w:hAnsi="Times New Roman"/>
          <w:sz w:val="28"/>
          <w:szCs w:val="28"/>
        </w:rPr>
      </w:pPr>
    </w:p>
    <w:p w:rsidR="00CF1A91" w:rsidRPr="00DC2BBA" w:rsidRDefault="00CF1A91" w:rsidP="00DC2BBA">
      <w:pPr>
        <w:tabs>
          <w:tab w:val="left" w:pos="851"/>
        </w:tabs>
        <w:spacing w:line="240" w:lineRule="auto"/>
        <w:ind w:left="5812" w:hanging="709"/>
        <w:rPr>
          <w:rFonts w:ascii="Times New Roman" w:hAnsi="Times New Roman"/>
          <w:b/>
          <w:bCs/>
          <w:sz w:val="28"/>
          <w:szCs w:val="28"/>
        </w:rPr>
      </w:pPr>
      <w:r w:rsidRPr="00DC2BBA">
        <w:rPr>
          <w:rFonts w:ascii="Times New Roman" w:hAnsi="Times New Roman"/>
          <w:b/>
          <w:bCs/>
          <w:sz w:val="28"/>
          <w:szCs w:val="28"/>
        </w:rPr>
        <w:t>ЗАТВЕРДЖУЮ:</w:t>
      </w:r>
    </w:p>
    <w:p w:rsidR="00CF1A91" w:rsidRPr="00DC2BBA" w:rsidRDefault="00CF1A91" w:rsidP="00DC2BBA">
      <w:pPr>
        <w:tabs>
          <w:tab w:val="left" w:pos="851"/>
        </w:tabs>
        <w:spacing w:line="240" w:lineRule="auto"/>
        <w:ind w:left="5103"/>
        <w:rPr>
          <w:rFonts w:ascii="Times New Roman" w:hAnsi="Times New Roman"/>
          <w:b/>
          <w:bCs/>
          <w:sz w:val="28"/>
          <w:szCs w:val="28"/>
        </w:rPr>
      </w:pPr>
      <w:r w:rsidRPr="00DC2BBA">
        <w:rPr>
          <w:rFonts w:ascii="Times New Roman" w:hAnsi="Times New Roman"/>
          <w:b/>
          <w:bCs/>
          <w:sz w:val="28"/>
          <w:szCs w:val="28"/>
        </w:rPr>
        <w:t>Завідувач кафедри туризму</w:t>
      </w:r>
      <w:r w:rsidR="00511310" w:rsidRPr="00DC2BBA">
        <w:rPr>
          <w:rFonts w:ascii="Times New Roman" w:hAnsi="Times New Roman"/>
          <w:b/>
          <w:bCs/>
          <w:sz w:val="28"/>
          <w:szCs w:val="28"/>
        </w:rPr>
        <w:t xml:space="preserve"> та готельно-ресторанної справи</w:t>
      </w:r>
    </w:p>
    <w:p w:rsidR="00CF1A91" w:rsidRPr="00DC2BBA" w:rsidRDefault="00CF1A91" w:rsidP="00DC2BBA">
      <w:pPr>
        <w:tabs>
          <w:tab w:val="left" w:pos="851"/>
        </w:tabs>
        <w:spacing w:line="240" w:lineRule="auto"/>
        <w:ind w:left="5812" w:hanging="709"/>
        <w:rPr>
          <w:rFonts w:ascii="Times New Roman" w:hAnsi="Times New Roman"/>
          <w:sz w:val="28"/>
          <w:szCs w:val="28"/>
        </w:rPr>
      </w:pPr>
      <w:r w:rsidRPr="00DC2BBA">
        <w:rPr>
          <w:rFonts w:ascii="Times New Roman" w:hAnsi="Times New Roman"/>
          <w:sz w:val="28"/>
          <w:szCs w:val="28"/>
        </w:rPr>
        <w:t xml:space="preserve">_____________ Н.В. </w:t>
      </w:r>
      <w:proofErr w:type="spellStart"/>
      <w:r w:rsidRPr="00DC2BBA">
        <w:rPr>
          <w:rFonts w:ascii="Times New Roman" w:hAnsi="Times New Roman"/>
          <w:sz w:val="28"/>
          <w:szCs w:val="28"/>
        </w:rPr>
        <w:t>Маковецька</w:t>
      </w:r>
      <w:proofErr w:type="spellEnd"/>
    </w:p>
    <w:p w:rsidR="00CF1A91" w:rsidRPr="00DC2BBA" w:rsidRDefault="00CF1A91" w:rsidP="00DC2BBA">
      <w:pPr>
        <w:tabs>
          <w:tab w:val="left" w:pos="851"/>
        </w:tabs>
        <w:spacing w:line="240" w:lineRule="auto"/>
        <w:ind w:left="5812" w:hanging="709"/>
        <w:rPr>
          <w:rFonts w:ascii="Times New Roman" w:hAnsi="Times New Roman"/>
          <w:sz w:val="16"/>
          <w:szCs w:val="16"/>
        </w:rPr>
      </w:pPr>
      <w:r w:rsidRPr="00DC2BBA">
        <w:rPr>
          <w:rFonts w:ascii="Times New Roman" w:hAnsi="Times New Roman"/>
          <w:sz w:val="16"/>
          <w:szCs w:val="16"/>
        </w:rPr>
        <w:t xml:space="preserve">           (підпис)</w:t>
      </w:r>
    </w:p>
    <w:p w:rsidR="00CF1A91" w:rsidRPr="00DC2BBA" w:rsidRDefault="00CF1A91" w:rsidP="00DC2BBA">
      <w:pPr>
        <w:tabs>
          <w:tab w:val="left" w:pos="851"/>
        </w:tabs>
        <w:spacing w:line="240" w:lineRule="auto"/>
        <w:ind w:left="5812" w:hanging="709"/>
        <w:rPr>
          <w:rFonts w:ascii="Times New Roman" w:hAnsi="Times New Roman"/>
          <w:sz w:val="28"/>
          <w:szCs w:val="28"/>
        </w:rPr>
      </w:pPr>
      <w:r w:rsidRPr="00DC2BBA">
        <w:rPr>
          <w:rFonts w:ascii="Times New Roman" w:hAnsi="Times New Roman"/>
          <w:sz w:val="28"/>
          <w:szCs w:val="28"/>
        </w:rPr>
        <w:t>«____» ____________ 20___ року</w:t>
      </w:r>
    </w:p>
    <w:p w:rsidR="00CF1A91" w:rsidRPr="00DC2BBA" w:rsidRDefault="00CF1A91" w:rsidP="00DC2BBA">
      <w:pPr>
        <w:tabs>
          <w:tab w:val="left" w:pos="851"/>
        </w:tabs>
        <w:spacing w:line="240" w:lineRule="auto"/>
        <w:rPr>
          <w:rFonts w:ascii="Times New Roman" w:hAnsi="Times New Roman"/>
          <w:sz w:val="28"/>
          <w:szCs w:val="28"/>
        </w:rPr>
      </w:pPr>
    </w:p>
    <w:p w:rsidR="008713B2" w:rsidRPr="00DC2BBA" w:rsidRDefault="008713B2" w:rsidP="00DC2BBA">
      <w:pPr>
        <w:tabs>
          <w:tab w:val="left" w:pos="851"/>
        </w:tabs>
        <w:spacing w:line="240" w:lineRule="auto"/>
        <w:rPr>
          <w:rFonts w:ascii="Times New Roman" w:hAnsi="Times New Roman"/>
          <w:sz w:val="28"/>
          <w:szCs w:val="28"/>
        </w:rPr>
      </w:pPr>
    </w:p>
    <w:p w:rsidR="00CF1A91" w:rsidRPr="00DC2BBA" w:rsidRDefault="00CF1A91" w:rsidP="00DC2BBA">
      <w:pPr>
        <w:tabs>
          <w:tab w:val="left" w:pos="851"/>
        </w:tabs>
        <w:spacing w:line="240" w:lineRule="auto"/>
        <w:jc w:val="center"/>
        <w:rPr>
          <w:rFonts w:ascii="Times New Roman" w:hAnsi="Times New Roman"/>
          <w:b/>
          <w:bCs/>
          <w:sz w:val="28"/>
          <w:szCs w:val="28"/>
        </w:rPr>
      </w:pPr>
      <w:r w:rsidRPr="00DC2BBA">
        <w:rPr>
          <w:rFonts w:ascii="Times New Roman" w:hAnsi="Times New Roman"/>
          <w:b/>
          <w:bCs/>
          <w:sz w:val="28"/>
          <w:szCs w:val="28"/>
        </w:rPr>
        <w:t>ЗАВДАННЯ</w:t>
      </w:r>
    </w:p>
    <w:p w:rsidR="00CF1A91" w:rsidRPr="00DC2BBA" w:rsidRDefault="00CF1A91" w:rsidP="00DC2BBA">
      <w:pPr>
        <w:tabs>
          <w:tab w:val="left" w:pos="851"/>
        </w:tabs>
        <w:spacing w:line="240" w:lineRule="auto"/>
        <w:jc w:val="center"/>
        <w:rPr>
          <w:rFonts w:ascii="Times New Roman" w:hAnsi="Times New Roman"/>
          <w:b/>
          <w:bCs/>
          <w:sz w:val="28"/>
          <w:szCs w:val="28"/>
        </w:rPr>
      </w:pPr>
      <w:r w:rsidRPr="00DC2BBA">
        <w:rPr>
          <w:rFonts w:ascii="Times New Roman" w:hAnsi="Times New Roman"/>
          <w:b/>
          <w:bCs/>
          <w:sz w:val="28"/>
          <w:szCs w:val="28"/>
        </w:rPr>
        <w:t>НА КВАЛІФІКАЦІЙНУ РОБОТУ</w:t>
      </w:r>
    </w:p>
    <w:p w:rsidR="00CF1A91" w:rsidRPr="00DC2BBA" w:rsidRDefault="00CF1A91" w:rsidP="00DC2BBA">
      <w:pPr>
        <w:tabs>
          <w:tab w:val="left" w:pos="851"/>
        </w:tabs>
        <w:spacing w:line="240" w:lineRule="auto"/>
        <w:jc w:val="center"/>
        <w:rPr>
          <w:rFonts w:ascii="Times New Roman" w:hAnsi="Times New Roman"/>
          <w:sz w:val="28"/>
          <w:szCs w:val="28"/>
        </w:rPr>
      </w:pPr>
      <w:proofErr w:type="spellStart"/>
      <w:r w:rsidRPr="00DC2BBA">
        <w:rPr>
          <w:rFonts w:ascii="Times New Roman" w:hAnsi="Times New Roman"/>
          <w:sz w:val="28"/>
          <w:szCs w:val="28"/>
          <w:lang w:eastAsia="ru-RU"/>
        </w:rPr>
        <w:t>_____________________</w:t>
      </w:r>
      <w:r w:rsidR="00CB7E77" w:rsidRPr="00DC2BBA">
        <w:rPr>
          <w:rFonts w:ascii="Times New Roman" w:hAnsi="Times New Roman"/>
          <w:sz w:val="28"/>
          <w:szCs w:val="28"/>
          <w:u w:val="single"/>
          <w:lang w:eastAsia="ru-RU"/>
        </w:rPr>
        <w:t>Лутков</w:t>
      </w:r>
      <w:proofErr w:type="spellEnd"/>
      <w:r w:rsidR="00CB7E77" w:rsidRPr="00DC2BBA">
        <w:rPr>
          <w:rFonts w:ascii="Times New Roman" w:hAnsi="Times New Roman"/>
          <w:sz w:val="28"/>
          <w:szCs w:val="28"/>
          <w:u w:val="single"/>
          <w:lang w:eastAsia="ru-RU"/>
        </w:rPr>
        <w:t>ої Анастасії Олегівни</w:t>
      </w:r>
      <w:r w:rsidRPr="00DC2BBA">
        <w:rPr>
          <w:rFonts w:ascii="Times New Roman" w:hAnsi="Times New Roman"/>
          <w:sz w:val="28"/>
          <w:szCs w:val="28"/>
        </w:rPr>
        <w:t>_____________________</w:t>
      </w:r>
    </w:p>
    <w:p w:rsidR="00CF1A91" w:rsidRPr="00DC2BBA" w:rsidRDefault="00CF1A91" w:rsidP="00DC2BBA">
      <w:pPr>
        <w:tabs>
          <w:tab w:val="left" w:pos="851"/>
        </w:tabs>
        <w:spacing w:line="240" w:lineRule="auto"/>
        <w:jc w:val="center"/>
        <w:rPr>
          <w:rFonts w:ascii="Times New Roman" w:hAnsi="Times New Roman"/>
          <w:sz w:val="16"/>
          <w:szCs w:val="16"/>
        </w:rPr>
      </w:pPr>
      <w:r w:rsidRPr="00DC2BBA">
        <w:rPr>
          <w:rFonts w:ascii="Times New Roman" w:hAnsi="Times New Roman"/>
          <w:sz w:val="16"/>
          <w:szCs w:val="16"/>
        </w:rPr>
        <w:t>(прізвище, ім’я, по-батькові)</w:t>
      </w:r>
    </w:p>
    <w:p w:rsidR="00CF1A91" w:rsidRPr="00DC2BBA" w:rsidRDefault="00CF1A91" w:rsidP="00DC2BBA">
      <w:pPr>
        <w:tabs>
          <w:tab w:val="left" w:pos="851"/>
        </w:tabs>
        <w:spacing w:line="240" w:lineRule="auto"/>
        <w:rPr>
          <w:rFonts w:ascii="Times New Roman" w:hAnsi="Times New Roman"/>
          <w:sz w:val="28"/>
          <w:szCs w:val="28"/>
        </w:rPr>
      </w:pPr>
    </w:p>
    <w:p w:rsidR="00CF1A91" w:rsidRPr="00DC2BBA" w:rsidRDefault="00CF1A91" w:rsidP="00DC2BBA">
      <w:pPr>
        <w:spacing w:line="240" w:lineRule="auto"/>
        <w:ind w:firstLine="708"/>
        <w:rPr>
          <w:rFonts w:ascii="Times New Roman" w:hAnsi="Times New Roman"/>
          <w:sz w:val="28"/>
          <w:szCs w:val="28"/>
        </w:rPr>
      </w:pPr>
      <w:r w:rsidRPr="00DC2BBA">
        <w:rPr>
          <w:rFonts w:ascii="Times New Roman" w:hAnsi="Times New Roman"/>
          <w:sz w:val="28"/>
          <w:szCs w:val="28"/>
        </w:rPr>
        <w:t>1. Тема роботи (проекту) «</w:t>
      </w:r>
      <w:r w:rsidR="008713B2" w:rsidRPr="00DC2BBA">
        <w:rPr>
          <w:rFonts w:ascii="Times New Roman" w:eastAsiaTheme="minorHAnsi" w:hAnsi="Times New Roman"/>
          <w:sz w:val="28"/>
          <w:szCs w:val="28"/>
          <w:lang w:eastAsia="en-US"/>
        </w:rPr>
        <w:t>Гастрономічний туризм у Грузії: стан та перспективи розвитку</w:t>
      </w:r>
      <w:r w:rsidRPr="00DC2BBA">
        <w:rPr>
          <w:rFonts w:ascii="Times New Roman" w:hAnsi="Times New Roman"/>
          <w:sz w:val="28"/>
          <w:szCs w:val="28"/>
        </w:rPr>
        <w:t xml:space="preserve">», керівник </w:t>
      </w:r>
      <w:r w:rsidR="00511310" w:rsidRPr="00DC2BBA">
        <w:rPr>
          <w:rFonts w:ascii="Times New Roman" w:hAnsi="Times New Roman"/>
          <w:sz w:val="28"/>
          <w:szCs w:val="28"/>
        </w:rPr>
        <w:t xml:space="preserve">роботи (проекту) Люта Д.А. </w:t>
      </w:r>
      <w:r w:rsidR="008713B2" w:rsidRPr="00DC2BBA">
        <w:rPr>
          <w:rFonts w:ascii="Times New Roman" w:hAnsi="Times New Roman"/>
          <w:sz w:val="28"/>
          <w:szCs w:val="28"/>
        </w:rPr>
        <w:t>доцент</w:t>
      </w:r>
      <w:r w:rsidRPr="00DC2BBA">
        <w:rPr>
          <w:rFonts w:ascii="Times New Roman" w:hAnsi="Times New Roman"/>
          <w:sz w:val="28"/>
          <w:szCs w:val="28"/>
        </w:rPr>
        <w:t xml:space="preserve"> кафедри туризму</w:t>
      </w:r>
      <w:r w:rsidR="00511310" w:rsidRPr="00DC2BBA">
        <w:rPr>
          <w:rFonts w:ascii="Times New Roman" w:hAnsi="Times New Roman"/>
          <w:sz w:val="28"/>
          <w:szCs w:val="28"/>
        </w:rPr>
        <w:t xml:space="preserve"> та готельно-ресторанної справи</w:t>
      </w:r>
      <w:r w:rsidRPr="00DC2BBA">
        <w:rPr>
          <w:rFonts w:ascii="Times New Roman" w:hAnsi="Times New Roman"/>
          <w:sz w:val="28"/>
          <w:szCs w:val="28"/>
        </w:rPr>
        <w:t xml:space="preserve">, </w:t>
      </w:r>
      <w:proofErr w:type="spellStart"/>
      <w:r w:rsidRPr="00DC2BBA">
        <w:rPr>
          <w:rFonts w:ascii="Times New Roman" w:hAnsi="Times New Roman"/>
          <w:sz w:val="28"/>
          <w:szCs w:val="28"/>
        </w:rPr>
        <w:t>к.п.н</w:t>
      </w:r>
      <w:proofErr w:type="spellEnd"/>
      <w:r w:rsidRPr="00DC2BBA">
        <w:rPr>
          <w:rFonts w:ascii="Times New Roman" w:hAnsi="Times New Roman"/>
          <w:sz w:val="28"/>
          <w:szCs w:val="28"/>
        </w:rPr>
        <w:t>., затверджена наказом ЗНУ від «</w:t>
      </w:r>
      <w:r w:rsidR="00944A04" w:rsidRPr="00DC2BBA">
        <w:rPr>
          <w:rFonts w:ascii="Times New Roman" w:hAnsi="Times New Roman"/>
          <w:sz w:val="28"/>
          <w:szCs w:val="28"/>
          <w:u w:val="single"/>
        </w:rPr>
        <w:t>09</w:t>
      </w:r>
      <w:r w:rsidRPr="00DC2BBA">
        <w:rPr>
          <w:rFonts w:ascii="Times New Roman" w:hAnsi="Times New Roman"/>
          <w:sz w:val="28"/>
          <w:szCs w:val="28"/>
        </w:rPr>
        <w:t xml:space="preserve">» </w:t>
      </w:r>
      <w:r w:rsidR="00944A04" w:rsidRPr="00DC2BBA">
        <w:rPr>
          <w:rFonts w:ascii="Times New Roman" w:hAnsi="Times New Roman"/>
          <w:sz w:val="28"/>
          <w:szCs w:val="28"/>
          <w:u w:val="single"/>
        </w:rPr>
        <w:t>січня</w:t>
      </w:r>
      <w:r w:rsidRPr="00DC2BBA">
        <w:rPr>
          <w:rFonts w:ascii="Times New Roman" w:hAnsi="Times New Roman"/>
          <w:sz w:val="28"/>
          <w:szCs w:val="28"/>
        </w:rPr>
        <w:t xml:space="preserve"> 20</w:t>
      </w:r>
      <w:r w:rsidR="00944A04" w:rsidRPr="00DC2BBA">
        <w:rPr>
          <w:rFonts w:ascii="Times New Roman" w:hAnsi="Times New Roman"/>
          <w:sz w:val="28"/>
          <w:szCs w:val="28"/>
          <w:u w:val="single"/>
        </w:rPr>
        <w:t>23</w:t>
      </w:r>
      <w:r w:rsidRPr="00DC2BBA">
        <w:rPr>
          <w:rFonts w:ascii="Times New Roman" w:hAnsi="Times New Roman"/>
          <w:sz w:val="28"/>
          <w:szCs w:val="28"/>
        </w:rPr>
        <w:t xml:space="preserve"> року № </w:t>
      </w:r>
      <w:r w:rsidR="00944A04" w:rsidRPr="00DC2BBA">
        <w:rPr>
          <w:rFonts w:ascii="Times New Roman" w:hAnsi="Times New Roman"/>
          <w:sz w:val="28"/>
          <w:szCs w:val="28"/>
          <w:u w:val="single"/>
        </w:rPr>
        <w:t>12</w:t>
      </w:r>
      <w:r w:rsidRPr="00DC2BBA">
        <w:rPr>
          <w:rFonts w:ascii="Times New Roman" w:hAnsi="Times New Roman"/>
          <w:sz w:val="28"/>
          <w:szCs w:val="28"/>
          <w:u w:val="single"/>
        </w:rPr>
        <w:t>-с</w:t>
      </w:r>
      <w:r w:rsidRPr="00DC2BBA">
        <w:rPr>
          <w:rFonts w:ascii="Times New Roman" w:hAnsi="Times New Roman"/>
          <w:sz w:val="28"/>
          <w:szCs w:val="28"/>
        </w:rPr>
        <w:t>.</w:t>
      </w:r>
    </w:p>
    <w:p w:rsidR="00CF1A91" w:rsidRPr="00DC2BBA" w:rsidRDefault="00CF1A91" w:rsidP="00DC2BBA">
      <w:pPr>
        <w:spacing w:line="240" w:lineRule="auto"/>
        <w:ind w:firstLine="708"/>
        <w:rPr>
          <w:rFonts w:ascii="Times New Roman" w:hAnsi="Times New Roman"/>
          <w:sz w:val="28"/>
          <w:szCs w:val="28"/>
        </w:rPr>
      </w:pPr>
      <w:r w:rsidRPr="00DC2BBA">
        <w:rPr>
          <w:rFonts w:ascii="Times New Roman" w:hAnsi="Times New Roman"/>
          <w:sz w:val="28"/>
          <w:szCs w:val="28"/>
        </w:rPr>
        <w:t>2. Строк подання студентом роботи (проекту) «</w:t>
      </w:r>
      <w:r w:rsidR="0065768B" w:rsidRPr="00DC2BBA">
        <w:rPr>
          <w:rFonts w:ascii="Times New Roman" w:hAnsi="Times New Roman"/>
          <w:sz w:val="28"/>
          <w:szCs w:val="28"/>
        </w:rPr>
        <w:t>__» _______ 20__</w:t>
      </w:r>
      <w:r w:rsidRPr="00DC2BBA">
        <w:rPr>
          <w:rFonts w:ascii="Times New Roman" w:hAnsi="Times New Roman"/>
          <w:sz w:val="28"/>
          <w:szCs w:val="28"/>
        </w:rPr>
        <w:t xml:space="preserve"> року.</w:t>
      </w:r>
    </w:p>
    <w:p w:rsidR="00CF1A91" w:rsidRPr="00DC2BBA" w:rsidRDefault="00CF1A91" w:rsidP="00DC2BBA">
      <w:pPr>
        <w:spacing w:line="240" w:lineRule="auto"/>
        <w:ind w:firstLine="708"/>
        <w:rPr>
          <w:rFonts w:ascii="Times New Roman" w:hAnsi="Times New Roman"/>
          <w:sz w:val="28"/>
          <w:szCs w:val="28"/>
        </w:rPr>
      </w:pPr>
      <w:r w:rsidRPr="00DC2BBA">
        <w:rPr>
          <w:rFonts w:ascii="Times New Roman" w:hAnsi="Times New Roman"/>
          <w:sz w:val="28"/>
          <w:szCs w:val="28"/>
        </w:rPr>
        <w:t xml:space="preserve">3. Вихідні дані до проекту (роботи). </w:t>
      </w:r>
      <w:r w:rsidR="00944A04" w:rsidRPr="00DC2BBA">
        <w:rPr>
          <w:rFonts w:ascii="Times New Roman" w:hAnsi="Times New Roman"/>
          <w:sz w:val="28"/>
          <w:szCs w:val="28"/>
        </w:rPr>
        <w:t xml:space="preserve">Як і будь-яке глобальне явище, сфера туризму постійно розвивається, а отже з кожним роком з'являються нові види даної галузі. Одним </w:t>
      </w:r>
      <w:proofErr w:type="spellStart"/>
      <w:r w:rsidR="00944A04" w:rsidRPr="00DC2BBA">
        <w:rPr>
          <w:rFonts w:ascii="Times New Roman" w:hAnsi="Times New Roman"/>
          <w:sz w:val="28"/>
          <w:szCs w:val="28"/>
        </w:rPr>
        <w:t>iз</w:t>
      </w:r>
      <w:proofErr w:type="spellEnd"/>
      <w:r w:rsidR="00944A04" w:rsidRPr="00DC2BBA">
        <w:rPr>
          <w:rFonts w:ascii="Times New Roman" w:hAnsi="Times New Roman"/>
          <w:sz w:val="28"/>
          <w:szCs w:val="28"/>
        </w:rPr>
        <w:t xml:space="preserve"> таких нових </w:t>
      </w:r>
      <w:proofErr w:type="spellStart"/>
      <w:r w:rsidR="00944A04" w:rsidRPr="00DC2BBA">
        <w:rPr>
          <w:rFonts w:ascii="Times New Roman" w:hAnsi="Times New Roman"/>
          <w:sz w:val="28"/>
          <w:szCs w:val="28"/>
        </w:rPr>
        <w:t>видiв</w:t>
      </w:r>
      <w:proofErr w:type="spellEnd"/>
      <w:r w:rsidR="00944A04" w:rsidRPr="00DC2BBA">
        <w:rPr>
          <w:rFonts w:ascii="Times New Roman" w:hAnsi="Times New Roman"/>
          <w:sz w:val="28"/>
          <w:szCs w:val="28"/>
        </w:rPr>
        <w:t xml:space="preserve"> розвитку ринку туристичних послуг є гастрономічний туризм – вид туризму, головна мета якого є дегустація національних кулінарних традицій країн світу, а також ознайомлення з виробництвом та особливостями </w:t>
      </w:r>
      <w:proofErr w:type="spellStart"/>
      <w:r w:rsidR="00944A04" w:rsidRPr="00DC2BBA">
        <w:rPr>
          <w:rFonts w:ascii="Times New Roman" w:hAnsi="Times New Roman"/>
          <w:sz w:val="28"/>
          <w:szCs w:val="28"/>
        </w:rPr>
        <w:t>технологiй</w:t>
      </w:r>
      <w:proofErr w:type="spellEnd"/>
      <w:r w:rsidR="00944A04" w:rsidRPr="00DC2BBA">
        <w:rPr>
          <w:rFonts w:ascii="Times New Roman" w:hAnsi="Times New Roman"/>
          <w:sz w:val="28"/>
          <w:szCs w:val="28"/>
        </w:rPr>
        <w:t xml:space="preserve"> приготування страв. </w:t>
      </w:r>
    </w:p>
    <w:p w:rsidR="00CF1A91" w:rsidRPr="00DC2BBA" w:rsidRDefault="00CF1A91" w:rsidP="00DC2BBA">
      <w:pPr>
        <w:spacing w:line="240" w:lineRule="auto"/>
        <w:ind w:firstLine="680"/>
        <w:rPr>
          <w:rFonts w:ascii="Times New Roman" w:hAnsi="Times New Roman"/>
          <w:sz w:val="28"/>
          <w:szCs w:val="28"/>
        </w:rPr>
      </w:pPr>
      <w:r w:rsidRPr="00DC2BBA">
        <w:rPr>
          <w:rFonts w:ascii="Times New Roman" w:hAnsi="Times New Roman"/>
          <w:sz w:val="28"/>
          <w:szCs w:val="28"/>
        </w:rPr>
        <w:t>4. Зміст розрахунково-пояснювальної записки (перелік питань, які потрібно розробити):</w:t>
      </w:r>
    </w:p>
    <w:p w:rsidR="00944A04" w:rsidRPr="00DC2BBA" w:rsidRDefault="00944A04" w:rsidP="00DC2BBA">
      <w:pPr>
        <w:spacing w:line="240" w:lineRule="auto"/>
        <w:ind w:firstLine="680"/>
        <w:rPr>
          <w:rFonts w:ascii="Times New Roman" w:hAnsi="Times New Roman"/>
          <w:sz w:val="28"/>
          <w:szCs w:val="28"/>
        </w:rPr>
      </w:pPr>
      <w:r w:rsidRPr="00DC2BBA">
        <w:rPr>
          <w:rFonts w:ascii="Times New Roman" w:hAnsi="Times New Roman"/>
          <w:sz w:val="28"/>
          <w:szCs w:val="28"/>
        </w:rPr>
        <w:t xml:space="preserve">1) За допомогою аналізу науково-методичної літератури визначити теоретичні основи поняття гастрономічний туризм: дефініції та сутність, історія розвитку, види та особливості. </w:t>
      </w:r>
    </w:p>
    <w:p w:rsidR="00944A04" w:rsidRPr="00DC2BBA" w:rsidRDefault="00944A04" w:rsidP="00DC2BBA">
      <w:pPr>
        <w:spacing w:line="240" w:lineRule="auto"/>
        <w:ind w:firstLine="680"/>
        <w:rPr>
          <w:rFonts w:ascii="Times New Roman" w:hAnsi="Times New Roman"/>
          <w:sz w:val="28"/>
          <w:szCs w:val="28"/>
        </w:rPr>
      </w:pPr>
      <w:r w:rsidRPr="00DC2BBA">
        <w:rPr>
          <w:rFonts w:ascii="Times New Roman" w:hAnsi="Times New Roman"/>
          <w:sz w:val="28"/>
          <w:szCs w:val="28"/>
        </w:rPr>
        <w:t>2) Охарактеризувати туристичний потенціал Грузії.</w:t>
      </w:r>
    </w:p>
    <w:p w:rsidR="00944A04" w:rsidRPr="00DC2BBA" w:rsidRDefault="00944A04" w:rsidP="00DC2BBA">
      <w:pPr>
        <w:spacing w:line="240" w:lineRule="auto"/>
        <w:ind w:firstLine="680"/>
        <w:rPr>
          <w:rFonts w:ascii="Times New Roman" w:hAnsi="Times New Roman"/>
          <w:sz w:val="28"/>
          <w:szCs w:val="28"/>
        </w:rPr>
      </w:pPr>
      <w:r w:rsidRPr="00DC2BBA">
        <w:rPr>
          <w:rFonts w:ascii="Times New Roman" w:hAnsi="Times New Roman"/>
          <w:sz w:val="28"/>
          <w:szCs w:val="28"/>
        </w:rPr>
        <w:t>3) Проаналізувати ресурси гастрономічного туризму та перспективи його розвитку в Грузії.</w:t>
      </w:r>
    </w:p>
    <w:p w:rsidR="00CF1A91" w:rsidRPr="00DC2BBA" w:rsidRDefault="00CF1A91" w:rsidP="00DC2BBA">
      <w:pPr>
        <w:spacing w:line="240" w:lineRule="auto"/>
        <w:ind w:firstLine="680"/>
        <w:rPr>
          <w:rFonts w:ascii="Times New Roman" w:hAnsi="Times New Roman"/>
          <w:sz w:val="28"/>
          <w:szCs w:val="28"/>
          <w:lang w:eastAsia="en-US"/>
        </w:rPr>
      </w:pPr>
      <w:r w:rsidRPr="00DC2BBA">
        <w:rPr>
          <w:rFonts w:ascii="Times New Roman" w:hAnsi="Times New Roman"/>
          <w:sz w:val="28"/>
          <w:szCs w:val="28"/>
        </w:rPr>
        <w:t xml:space="preserve">5. Перелік графічного матеріалу (з точним зазначенням обов’язкових креслень): </w:t>
      </w:r>
      <w:r w:rsidR="0065768B" w:rsidRPr="00DC2BBA">
        <w:rPr>
          <w:rFonts w:ascii="Times New Roman" w:hAnsi="Times New Roman"/>
          <w:sz w:val="28"/>
          <w:szCs w:val="28"/>
        </w:rPr>
        <w:t>8 додатків, 27</w:t>
      </w:r>
      <w:r w:rsidRPr="00DC2BBA">
        <w:rPr>
          <w:rFonts w:ascii="Times New Roman" w:hAnsi="Times New Roman"/>
          <w:sz w:val="28"/>
          <w:szCs w:val="28"/>
        </w:rPr>
        <w:t xml:space="preserve"> літературних посилань.</w:t>
      </w:r>
    </w:p>
    <w:p w:rsidR="00CF1A91" w:rsidRPr="00DC2BBA" w:rsidRDefault="00CF1A91" w:rsidP="00DC2BBA">
      <w:pPr>
        <w:widowControl w:val="0"/>
        <w:spacing w:line="240" w:lineRule="auto"/>
        <w:ind w:right="-185" w:firstLine="680"/>
        <w:rPr>
          <w:rFonts w:ascii="Times New Roman" w:hAnsi="Times New Roman"/>
          <w:sz w:val="28"/>
          <w:szCs w:val="28"/>
        </w:rPr>
      </w:pPr>
      <w:r w:rsidRPr="00DC2BBA">
        <w:rPr>
          <w:rFonts w:ascii="Times New Roman" w:hAnsi="Times New Roman"/>
          <w:sz w:val="28"/>
          <w:szCs w:val="28"/>
        </w:rPr>
        <w:t xml:space="preserve">6. Консультанти роботи (проекту) </w:t>
      </w:r>
    </w:p>
    <w:tbl>
      <w:tblPr>
        <w:tblW w:w="4994" w:type="pct"/>
        <w:tblInd w:w="-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79"/>
        <w:gridCol w:w="2751"/>
        <w:gridCol w:w="2612"/>
        <w:gridCol w:w="2717"/>
      </w:tblGrid>
      <w:tr w:rsidR="007F7DD5" w:rsidRPr="00DC2BBA" w:rsidTr="00CF1A91">
        <w:trPr>
          <w:cantSplit/>
          <w:trHeight w:val="298"/>
        </w:trPr>
        <w:tc>
          <w:tcPr>
            <w:tcW w:w="774" w:type="pct"/>
            <w:vMerge w:val="restart"/>
            <w:tcBorders>
              <w:top w:val="single" w:sz="4" w:space="0" w:color="auto"/>
              <w:left w:val="single" w:sz="4" w:space="0" w:color="auto"/>
              <w:right w:val="single" w:sz="4" w:space="0" w:color="auto"/>
            </w:tcBorders>
          </w:tcPr>
          <w:p w:rsidR="00CF1A91" w:rsidRPr="00DC2BBA" w:rsidRDefault="00CF1A91" w:rsidP="00DC2BBA">
            <w:pPr>
              <w:spacing w:line="240" w:lineRule="auto"/>
              <w:jc w:val="center"/>
              <w:rPr>
                <w:rFonts w:ascii="Times New Roman" w:hAnsi="Times New Roman"/>
                <w:sz w:val="28"/>
                <w:szCs w:val="28"/>
              </w:rPr>
            </w:pPr>
            <w:r w:rsidRPr="00DC2BBA">
              <w:rPr>
                <w:rFonts w:ascii="Times New Roman" w:hAnsi="Times New Roman"/>
                <w:sz w:val="28"/>
                <w:szCs w:val="28"/>
              </w:rPr>
              <w:lastRenderedPageBreak/>
              <w:t>Розділ</w:t>
            </w:r>
          </w:p>
        </w:tc>
        <w:tc>
          <w:tcPr>
            <w:tcW w:w="1439" w:type="pct"/>
            <w:vMerge w:val="restart"/>
            <w:tcBorders>
              <w:top w:val="single" w:sz="4" w:space="0" w:color="auto"/>
              <w:left w:val="single" w:sz="4" w:space="0" w:color="auto"/>
              <w:right w:val="single" w:sz="4" w:space="0" w:color="auto"/>
            </w:tcBorders>
          </w:tcPr>
          <w:p w:rsidR="00CF1A91" w:rsidRPr="00DC2BBA" w:rsidRDefault="00CF1A91" w:rsidP="00DC2BBA">
            <w:pPr>
              <w:spacing w:line="240" w:lineRule="auto"/>
              <w:jc w:val="center"/>
              <w:rPr>
                <w:rFonts w:ascii="Times New Roman" w:hAnsi="Times New Roman"/>
                <w:sz w:val="28"/>
                <w:szCs w:val="28"/>
              </w:rPr>
            </w:pPr>
            <w:r w:rsidRPr="00DC2BBA">
              <w:rPr>
                <w:rFonts w:ascii="Times New Roman" w:hAnsi="Times New Roman"/>
                <w:sz w:val="28"/>
                <w:szCs w:val="28"/>
              </w:rPr>
              <w:t>Консультант</w:t>
            </w:r>
          </w:p>
        </w:tc>
        <w:tc>
          <w:tcPr>
            <w:tcW w:w="2787" w:type="pct"/>
            <w:gridSpan w:val="2"/>
            <w:tcBorders>
              <w:left w:val="single" w:sz="4" w:space="0" w:color="auto"/>
            </w:tcBorders>
          </w:tcPr>
          <w:p w:rsidR="00CF1A91" w:rsidRPr="00DC2BBA" w:rsidRDefault="00CF1A91" w:rsidP="00DC2BBA">
            <w:pPr>
              <w:spacing w:line="240" w:lineRule="auto"/>
              <w:jc w:val="center"/>
              <w:rPr>
                <w:rFonts w:ascii="Times New Roman" w:hAnsi="Times New Roman"/>
                <w:sz w:val="28"/>
                <w:szCs w:val="28"/>
              </w:rPr>
            </w:pPr>
            <w:r w:rsidRPr="00DC2BBA">
              <w:rPr>
                <w:rFonts w:ascii="Times New Roman" w:hAnsi="Times New Roman"/>
                <w:sz w:val="28"/>
                <w:szCs w:val="28"/>
              </w:rPr>
              <w:t>Підпис, дата</w:t>
            </w:r>
          </w:p>
        </w:tc>
      </w:tr>
      <w:tr w:rsidR="007F7DD5" w:rsidRPr="00DC2BBA" w:rsidTr="00CF1A91">
        <w:trPr>
          <w:cantSplit/>
          <w:trHeight w:val="195"/>
        </w:trPr>
        <w:tc>
          <w:tcPr>
            <w:tcW w:w="774" w:type="pct"/>
            <w:vMerge/>
            <w:tcBorders>
              <w:left w:val="single" w:sz="4" w:space="0" w:color="auto"/>
              <w:bottom w:val="single" w:sz="4" w:space="0" w:color="auto"/>
              <w:right w:val="single" w:sz="4" w:space="0" w:color="auto"/>
            </w:tcBorders>
          </w:tcPr>
          <w:p w:rsidR="00CF1A91" w:rsidRPr="00DC2BBA" w:rsidRDefault="00CF1A91" w:rsidP="00DC2BBA">
            <w:pPr>
              <w:spacing w:line="240" w:lineRule="auto"/>
              <w:ind w:right="-185"/>
              <w:rPr>
                <w:rFonts w:ascii="Times New Roman" w:hAnsi="Times New Roman"/>
                <w:sz w:val="28"/>
                <w:szCs w:val="28"/>
              </w:rPr>
            </w:pPr>
          </w:p>
        </w:tc>
        <w:tc>
          <w:tcPr>
            <w:tcW w:w="1439" w:type="pct"/>
            <w:vMerge/>
            <w:tcBorders>
              <w:left w:val="single" w:sz="4" w:space="0" w:color="auto"/>
              <w:bottom w:val="single" w:sz="4" w:space="0" w:color="auto"/>
              <w:right w:val="single" w:sz="4" w:space="0" w:color="auto"/>
            </w:tcBorders>
          </w:tcPr>
          <w:p w:rsidR="00CF1A91" w:rsidRPr="00DC2BBA" w:rsidRDefault="00CF1A91" w:rsidP="00DC2BBA">
            <w:pPr>
              <w:spacing w:line="240" w:lineRule="auto"/>
              <w:ind w:right="-185"/>
              <w:rPr>
                <w:rFonts w:ascii="Times New Roman" w:hAnsi="Times New Roman"/>
                <w:sz w:val="28"/>
                <w:szCs w:val="28"/>
              </w:rPr>
            </w:pPr>
          </w:p>
        </w:tc>
        <w:tc>
          <w:tcPr>
            <w:tcW w:w="1366" w:type="pct"/>
            <w:tcBorders>
              <w:left w:val="single" w:sz="4" w:space="0" w:color="auto"/>
            </w:tcBorders>
          </w:tcPr>
          <w:p w:rsidR="00CF1A91" w:rsidRPr="00DC2BBA" w:rsidRDefault="00CF1A91" w:rsidP="00DC2BBA">
            <w:pPr>
              <w:spacing w:line="240" w:lineRule="auto"/>
              <w:ind w:right="-185"/>
              <w:jc w:val="center"/>
              <w:rPr>
                <w:rFonts w:ascii="Times New Roman" w:hAnsi="Times New Roman"/>
                <w:sz w:val="28"/>
                <w:szCs w:val="28"/>
              </w:rPr>
            </w:pPr>
            <w:r w:rsidRPr="00DC2BBA">
              <w:rPr>
                <w:rFonts w:ascii="Times New Roman" w:hAnsi="Times New Roman"/>
                <w:sz w:val="28"/>
                <w:szCs w:val="28"/>
              </w:rPr>
              <w:t>Завдання видав</w:t>
            </w:r>
          </w:p>
        </w:tc>
        <w:tc>
          <w:tcPr>
            <w:tcW w:w="1421" w:type="pct"/>
          </w:tcPr>
          <w:p w:rsidR="00CF1A91" w:rsidRPr="00DC2BBA" w:rsidRDefault="00CF1A91" w:rsidP="00DC2BBA">
            <w:pPr>
              <w:spacing w:line="240" w:lineRule="auto"/>
              <w:ind w:right="-185"/>
              <w:jc w:val="center"/>
              <w:rPr>
                <w:rFonts w:ascii="Times New Roman" w:hAnsi="Times New Roman"/>
                <w:sz w:val="28"/>
                <w:szCs w:val="28"/>
              </w:rPr>
            </w:pPr>
            <w:r w:rsidRPr="00DC2BBA">
              <w:rPr>
                <w:rFonts w:ascii="Times New Roman" w:hAnsi="Times New Roman"/>
                <w:sz w:val="28"/>
                <w:szCs w:val="28"/>
              </w:rPr>
              <w:t>Завдання прийняв</w:t>
            </w:r>
          </w:p>
        </w:tc>
      </w:tr>
      <w:tr w:rsidR="007F7DD5" w:rsidRPr="00DC2BBA" w:rsidTr="00CF1A91">
        <w:trPr>
          <w:cantSplit/>
          <w:trHeight w:val="256"/>
        </w:trPr>
        <w:tc>
          <w:tcPr>
            <w:tcW w:w="774" w:type="pct"/>
            <w:tcBorders>
              <w:top w:val="single" w:sz="4" w:space="0" w:color="auto"/>
            </w:tcBorders>
          </w:tcPr>
          <w:p w:rsidR="00CF1A91" w:rsidRPr="00DC2BBA" w:rsidRDefault="00CF1A91" w:rsidP="00DC2BBA">
            <w:pPr>
              <w:keepNext/>
              <w:spacing w:line="240" w:lineRule="auto"/>
              <w:outlineLvl w:val="3"/>
              <w:rPr>
                <w:rFonts w:ascii="Times New Roman" w:hAnsi="Times New Roman"/>
                <w:sz w:val="28"/>
                <w:szCs w:val="28"/>
              </w:rPr>
            </w:pPr>
            <w:r w:rsidRPr="00DC2BBA">
              <w:rPr>
                <w:rFonts w:ascii="Times New Roman" w:hAnsi="Times New Roman"/>
                <w:sz w:val="28"/>
                <w:szCs w:val="28"/>
              </w:rPr>
              <w:t>Розділ 1</w:t>
            </w:r>
          </w:p>
        </w:tc>
        <w:tc>
          <w:tcPr>
            <w:tcW w:w="1439" w:type="pct"/>
            <w:tcBorders>
              <w:top w:val="single" w:sz="4" w:space="0" w:color="auto"/>
            </w:tcBorders>
          </w:tcPr>
          <w:p w:rsidR="00CF1A91" w:rsidRPr="00DC2BBA" w:rsidRDefault="00511310" w:rsidP="00DC2BBA">
            <w:pPr>
              <w:spacing w:line="240" w:lineRule="auto"/>
              <w:rPr>
                <w:rFonts w:ascii="Times New Roman" w:hAnsi="Times New Roman"/>
                <w:sz w:val="28"/>
                <w:szCs w:val="28"/>
              </w:rPr>
            </w:pPr>
            <w:r w:rsidRPr="00DC2BBA">
              <w:rPr>
                <w:rFonts w:ascii="Times New Roman" w:hAnsi="Times New Roman"/>
                <w:sz w:val="28"/>
                <w:szCs w:val="28"/>
              </w:rPr>
              <w:t>Люта Д.А.</w:t>
            </w:r>
          </w:p>
        </w:tc>
        <w:tc>
          <w:tcPr>
            <w:tcW w:w="1366" w:type="pct"/>
          </w:tcPr>
          <w:p w:rsidR="00CF1A91" w:rsidRPr="00DC2BBA" w:rsidRDefault="00CF1A91" w:rsidP="00DC2BBA">
            <w:pPr>
              <w:spacing w:line="240" w:lineRule="auto"/>
              <w:rPr>
                <w:rFonts w:ascii="Times New Roman" w:hAnsi="Times New Roman"/>
                <w:sz w:val="28"/>
                <w:szCs w:val="28"/>
              </w:rPr>
            </w:pPr>
          </w:p>
        </w:tc>
        <w:tc>
          <w:tcPr>
            <w:tcW w:w="1421" w:type="pct"/>
          </w:tcPr>
          <w:p w:rsidR="00CF1A91" w:rsidRPr="00DC2BBA" w:rsidRDefault="00CF1A91" w:rsidP="00DC2BBA">
            <w:pPr>
              <w:spacing w:line="240" w:lineRule="auto"/>
              <w:rPr>
                <w:rFonts w:ascii="Times New Roman" w:hAnsi="Times New Roman"/>
                <w:sz w:val="28"/>
                <w:szCs w:val="28"/>
              </w:rPr>
            </w:pPr>
          </w:p>
        </w:tc>
      </w:tr>
      <w:tr w:rsidR="007F7DD5" w:rsidRPr="00DC2BBA" w:rsidTr="00CF1A91">
        <w:trPr>
          <w:cantSplit/>
          <w:trHeight w:val="198"/>
        </w:trPr>
        <w:tc>
          <w:tcPr>
            <w:tcW w:w="774" w:type="pct"/>
          </w:tcPr>
          <w:p w:rsidR="00CF1A91" w:rsidRPr="00DC2BBA" w:rsidRDefault="00CF1A91" w:rsidP="00DC2BBA">
            <w:pPr>
              <w:spacing w:line="240" w:lineRule="auto"/>
              <w:rPr>
                <w:rFonts w:ascii="Times New Roman" w:hAnsi="Times New Roman"/>
                <w:sz w:val="28"/>
                <w:szCs w:val="28"/>
              </w:rPr>
            </w:pPr>
            <w:r w:rsidRPr="00DC2BBA">
              <w:rPr>
                <w:rFonts w:ascii="Times New Roman" w:hAnsi="Times New Roman"/>
                <w:sz w:val="28"/>
                <w:szCs w:val="28"/>
              </w:rPr>
              <w:t>Розділ 2</w:t>
            </w:r>
          </w:p>
        </w:tc>
        <w:tc>
          <w:tcPr>
            <w:tcW w:w="1439" w:type="pct"/>
          </w:tcPr>
          <w:p w:rsidR="00CF1A91" w:rsidRPr="00DC2BBA" w:rsidRDefault="00511310" w:rsidP="00DC2BBA">
            <w:pPr>
              <w:spacing w:line="240" w:lineRule="auto"/>
            </w:pPr>
            <w:r w:rsidRPr="00DC2BBA">
              <w:rPr>
                <w:rFonts w:ascii="Times New Roman" w:hAnsi="Times New Roman"/>
                <w:sz w:val="28"/>
                <w:szCs w:val="28"/>
              </w:rPr>
              <w:t>Люта Д.А.</w:t>
            </w:r>
          </w:p>
        </w:tc>
        <w:tc>
          <w:tcPr>
            <w:tcW w:w="1366" w:type="pct"/>
          </w:tcPr>
          <w:p w:rsidR="00CF1A91" w:rsidRPr="00DC2BBA" w:rsidRDefault="00CF1A91" w:rsidP="00DC2BBA">
            <w:pPr>
              <w:spacing w:line="240" w:lineRule="auto"/>
              <w:rPr>
                <w:rFonts w:ascii="Times New Roman" w:hAnsi="Times New Roman"/>
                <w:sz w:val="28"/>
                <w:szCs w:val="28"/>
              </w:rPr>
            </w:pPr>
          </w:p>
        </w:tc>
        <w:tc>
          <w:tcPr>
            <w:tcW w:w="1421" w:type="pct"/>
          </w:tcPr>
          <w:p w:rsidR="00CF1A91" w:rsidRPr="00DC2BBA" w:rsidRDefault="00CF1A91" w:rsidP="00DC2BBA">
            <w:pPr>
              <w:spacing w:line="240" w:lineRule="auto"/>
              <w:rPr>
                <w:rFonts w:ascii="Times New Roman" w:hAnsi="Times New Roman"/>
                <w:sz w:val="28"/>
                <w:szCs w:val="28"/>
              </w:rPr>
            </w:pPr>
          </w:p>
        </w:tc>
      </w:tr>
      <w:tr w:rsidR="007F7DD5" w:rsidRPr="00DC2BBA" w:rsidTr="00CF1A91">
        <w:trPr>
          <w:cantSplit/>
          <w:trHeight w:val="255"/>
        </w:trPr>
        <w:tc>
          <w:tcPr>
            <w:tcW w:w="774" w:type="pct"/>
          </w:tcPr>
          <w:p w:rsidR="00CF1A91" w:rsidRPr="00DC2BBA" w:rsidRDefault="00CF1A91" w:rsidP="00DC2BBA">
            <w:pPr>
              <w:spacing w:line="240" w:lineRule="auto"/>
              <w:rPr>
                <w:rFonts w:ascii="Times New Roman" w:hAnsi="Times New Roman"/>
                <w:sz w:val="28"/>
                <w:szCs w:val="28"/>
              </w:rPr>
            </w:pPr>
            <w:r w:rsidRPr="00DC2BBA">
              <w:rPr>
                <w:rFonts w:ascii="Times New Roman" w:hAnsi="Times New Roman"/>
                <w:sz w:val="28"/>
                <w:szCs w:val="28"/>
              </w:rPr>
              <w:t>Розділ 3</w:t>
            </w:r>
          </w:p>
        </w:tc>
        <w:tc>
          <w:tcPr>
            <w:tcW w:w="1439" w:type="pct"/>
          </w:tcPr>
          <w:p w:rsidR="00CF1A91" w:rsidRPr="00DC2BBA" w:rsidRDefault="00511310" w:rsidP="00DC2BBA">
            <w:pPr>
              <w:spacing w:line="240" w:lineRule="auto"/>
            </w:pPr>
            <w:r w:rsidRPr="00DC2BBA">
              <w:rPr>
                <w:rFonts w:ascii="Times New Roman" w:hAnsi="Times New Roman"/>
                <w:sz w:val="28"/>
                <w:szCs w:val="28"/>
              </w:rPr>
              <w:t>Люта Д.А.</w:t>
            </w:r>
          </w:p>
        </w:tc>
        <w:tc>
          <w:tcPr>
            <w:tcW w:w="1366" w:type="pct"/>
          </w:tcPr>
          <w:p w:rsidR="00CF1A91" w:rsidRPr="00DC2BBA" w:rsidRDefault="00CF1A91" w:rsidP="00DC2BBA">
            <w:pPr>
              <w:spacing w:line="240" w:lineRule="auto"/>
              <w:rPr>
                <w:rFonts w:ascii="Times New Roman" w:hAnsi="Times New Roman"/>
                <w:sz w:val="28"/>
                <w:szCs w:val="28"/>
              </w:rPr>
            </w:pPr>
          </w:p>
        </w:tc>
        <w:tc>
          <w:tcPr>
            <w:tcW w:w="1421" w:type="pct"/>
          </w:tcPr>
          <w:p w:rsidR="00CF1A91" w:rsidRPr="00DC2BBA" w:rsidRDefault="00CF1A91" w:rsidP="00DC2BBA">
            <w:pPr>
              <w:spacing w:line="240" w:lineRule="auto"/>
              <w:rPr>
                <w:rFonts w:ascii="Times New Roman" w:hAnsi="Times New Roman"/>
                <w:sz w:val="28"/>
                <w:szCs w:val="28"/>
              </w:rPr>
            </w:pPr>
          </w:p>
        </w:tc>
      </w:tr>
    </w:tbl>
    <w:p w:rsidR="00CF1A91" w:rsidRPr="00DC2BBA" w:rsidRDefault="00CF1A91" w:rsidP="00DC2BBA">
      <w:pPr>
        <w:spacing w:line="240" w:lineRule="auto"/>
        <w:ind w:right="-185" w:firstLine="708"/>
        <w:rPr>
          <w:rFonts w:ascii="Times New Roman" w:hAnsi="Times New Roman"/>
          <w:sz w:val="28"/>
          <w:szCs w:val="28"/>
        </w:rPr>
      </w:pPr>
      <w:r w:rsidRPr="00DC2BBA">
        <w:rPr>
          <w:rFonts w:ascii="Times New Roman" w:hAnsi="Times New Roman"/>
          <w:sz w:val="28"/>
          <w:szCs w:val="28"/>
        </w:rPr>
        <w:t>7. Дата видачі завд</w:t>
      </w:r>
      <w:r w:rsidR="0065768B" w:rsidRPr="00DC2BBA">
        <w:rPr>
          <w:rFonts w:ascii="Times New Roman" w:hAnsi="Times New Roman"/>
          <w:sz w:val="28"/>
          <w:szCs w:val="28"/>
        </w:rPr>
        <w:t>ання «____» _____________</w:t>
      </w:r>
      <w:r w:rsidRPr="00DC2BBA">
        <w:rPr>
          <w:rFonts w:ascii="Times New Roman" w:hAnsi="Times New Roman"/>
          <w:sz w:val="28"/>
          <w:szCs w:val="28"/>
        </w:rPr>
        <w:t>_ 20____ року.</w:t>
      </w:r>
    </w:p>
    <w:p w:rsidR="00CF1A91" w:rsidRPr="00DC2BBA" w:rsidRDefault="00CF1A91" w:rsidP="00DC2BBA">
      <w:pPr>
        <w:spacing w:line="240" w:lineRule="auto"/>
        <w:ind w:left="1843" w:right="-185"/>
        <w:rPr>
          <w:rFonts w:ascii="Times New Roman" w:hAnsi="Times New Roman"/>
          <w:sz w:val="28"/>
          <w:szCs w:val="28"/>
        </w:rPr>
      </w:pPr>
    </w:p>
    <w:p w:rsidR="00CF1A91" w:rsidRPr="00DC2BBA" w:rsidRDefault="00CF1A91" w:rsidP="00DC2BBA">
      <w:pPr>
        <w:spacing w:line="240" w:lineRule="auto"/>
        <w:rPr>
          <w:rFonts w:ascii="Times New Roman" w:hAnsi="Times New Roman"/>
          <w:b/>
          <w:sz w:val="28"/>
          <w:szCs w:val="28"/>
        </w:rPr>
      </w:pPr>
      <w:r w:rsidRPr="00DC2BBA">
        <w:rPr>
          <w:rFonts w:ascii="Times New Roman" w:hAnsi="Times New Roman"/>
          <w:b/>
          <w:sz w:val="28"/>
          <w:szCs w:val="28"/>
        </w:rPr>
        <w:t>КАЛЕНДАРНИЙ ПЛАН</w:t>
      </w:r>
    </w:p>
    <w:p w:rsidR="00CF1A91" w:rsidRPr="00DC2BBA" w:rsidRDefault="00CF1A91" w:rsidP="00DC2BBA">
      <w:pPr>
        <w:spacing w:line="240" w:lineRule="auto"/>
        <w:rPr>
          <w:rFonts w:ascii="Times New Roman" w:hAnsi="Times New Roman"/>
          <w:b/>
          <w:sz w:val="28"/>
          <w:szCs w:val="28"/>
        </w:rPr>
      </w:pP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2"/>
        <w:gridCol w:w="4096"/>
        <w:gridCol w:w="3461"/>
        <w:gridCol w:w="1441"/>
      </w:tblGrid>
      <w:tr w:rsidR="007F7DD5" w:rsidRPr="00DC2BBA" w:rsidTr="00CF1A91">
        <w:trPr>
          <w:cantSplit/>
          <w:trHeight w:val="566"/>
        </w:trPr>
        <w:tc>
          <w:tcPr>
            <w:tcW w:w="299" w:type="pct"/>
            <w:vAlign w:val="center"/>
          </w:tcPr>
          <w:p w:rsidR="00CF1A91" w:rsidRPr="00DC2BBA" w:rsidRDefault="00CF1A91" w:rsidP="00DC2BBA">
            <w:pPr>
              <w:spacing w:line="240" w:lineRule="auto"/>
              <w:jc w:val="center"/>
              <w:rPr>
                <w:rFonts w:ascii="Times New Roman" w:hAnsi="Times New Roman"/>
                <w:sz w:val="28"/>
                <w:szCs w:val="28"/>
              </w:rPr>
            </w:pPr>
            <w:r w:rsidRPr="00DC2BBA">
              <w:rPr>
                <w:rFonts w:ascii="Times New Roman" w:hAnsi="Times New Roman"/>
                <w:sz w:val="28"/>
                <w:szCs w:val="28"/>
              </w:rPr>
              <w:t>№</w:t>
            </w:r>
          </w:p>
          <w:p w:rsidR="00CF1A91" w:rsidRPr="00DC2BBA" w:rsidRDefault="00CF1A91" w:rsidP="00DC2BBA">
            <w:pPr>
              <w:spacing w:line="240" w:lineRule="auto"/>
              <w:jc w:val="center"/>
              <w:rPr>
                <w:rFonts w:ascii="Times New Roman" w:hAnsi="Times New Roman"/>
                <w:sz w:val="28"/>
                <w:szCs w:val="28"/>
              </w:rPr>
            </w:pPr>
            <w:r w:rsidRPr="00DC2BBA">
              <w:rPr>
                <w:rFonts w:ascii="Times New Roman" w:hAnsi="Times New Roman"/>
                <w:sz w:val="28"/>
                <w:szCs w:val="28"/>
              </w:rPr>
              <w:t>з/п</w:t>
            </w:r>
          </w:p>
        </w:tc>
        <w:tc>
          <w:tcPr>
            <w:tcW w:w="2140" w:type="pct"/>
            <w:vAlign w:val="center"/>
          </w:tcPr>
          <w:p w:rsidR="00CF1A91" w:rsidRPr="00DC2BBA" w:rsidRDefault="00CF1A91" w:rsidP="00DC2BBA">
            <w:pPr>
              <w:spacing w:line="240" w:lineRule="auto"/>
              <w:ind w:firstLine="225"/>
              <w:jc w:val="center"/>
              <w:rPr>
                <w:rFonts w:ascii="Times New Roman" w:hAnsi="Times New Roman"/>
                <w:sz w:val="28"/>
                <w:szCs w:val="28"/>
              </w:rPr>
            </w:pPr>
            <w:r w:rsidRPr="00DC2BBA">
              <w:rPr>
                <w:rFonts w:ascii="Times New Roman" w:hAnsi="Times New Roman"/>
                <w:sz w:val="28"/>
                <w:szCs w:val="28"/>
              </w:rPr>
              <w:t>Назва етапів дипломного проекту (роботи)</w:t>
            </w:r>
          </w:p>
        </w:tc>
        <w:tc>
          <w:tcPr>
            <w:tcW w:w="1808" w:type="pct"/>
            <w:vAlign w:val="center"/>
          </w:tcPr>
          <w:p w:rsidR="00CF1A91" w:rsidRPr="00DC2BBA" w:rsidRDefault="00CF1A91" w:rsidP="00DC2BBA">
            <w:pPr>
              <w:keepNext/>
              <w:widowControl w:val="0"/>
              <w:spacing w:line="240" w:lineRule="auto"/>
              <w:ind w:firstLine="225"/>
              <w:jc w:val="center"/>
              <w:outlineLvl w:val="5"/>
              <w:rPr>
                <w:rFonts w:ascii="Times New Roman" w:hAnsi="Times New Roman"/>
                <w:sz w:val="28"/>
                <w:szCs w:val="28"/>
              </w:rPr>
            </w:pPr>
            <w:r w:rsidRPr="00DC2BBA">
              <w:rPr>
                <w:rFonts w:ascii="Times New Roman" w:hAnsi="Times New Roman"/>
                <w:sz w:val="28"/>
                <w:szCs w:val="28"/>
              </w:rPr>
              <w:t>Строк виконання етапів проекту (роботи)</w:t>
            </w:r>
          </w:p>
        </w:tc>
        <w:tc>
          <w:tcPr>
            <w:tcW w:w="753" w:type="pct"/>
            <w:vAlign w:val="center"/>
          </w:tcPr>
          <w:p w:rsidR="00CF1A91" w:rsidRPr="00DC2BBA" w:rsidRDefault="00CF1A91" w:rsidP="00DC2BBA">
            <w:pPr>
              <w:keepNext/>
              <w:widowControl w:val="0"/>
              <w:spacing w:line="240" w:lineRule="auto"/>
              <w:jc w:val="center"/>
              <w:outlineLvl w:val="5"/>
              <w:rPr>
                <w:rFonts w:ascii="Times New Roman" w:hAnsi="Times New Roman"/>
                <w:sz w:val="28"/>
                <w:szCs w:val="28"/>
              </w:rPr>
            </w:pPr>
            <w:r w:rsidRPr="00DC2BBA">
              <w:rPr>
                <w:rFonts w:ascii="Times New Roman" w:hAnsi="Times New Roman"/>
                <w:sz w:val="28"/>
                <w:szCs w:val="28"/>
              </w:rPr>
              <w:t>Примітка</w:t>
            </w:r>
          </w:p>
        </w:tc>
      </w:tr>
      <w:tr w:rsidR="007F7DD5" w:rsidRPr="00DC2BBA" w:rsidTr="00CF1A91">
        <w:trPr>
          <w:cantSplit/>
          <w:trHeight w:val="1250"/>
        </w:trPr>
        <w:tc>
          <w:tcPr>
            <w:tcW w:w="299" w:type="pct"/>
          </w:tcPr>
          <w:p w:rsidR="00CF1A91" w:rsidRPr="00DC2BBA" w:rsidRDefault="00CF1A91" w:rsidP="00DC2BBA">
            <w:pPr>
              <w:spacing w:line="240" w:lineRule="auto"/>
              <w:rPr>
                <w:rFonts w:ascii="Times New Roman" w:hAnsi="Times New Roman"/>
                <w:sz w:val="28"/>
                <w:szCs w:val="28"/>
              </w:rPr>
            </w:pPr>
            <w:r w:rsidRPr="00DC2BBA">
              <w:rPr>
                <w:rFonts w:ascii="Times New Roman" w:hAnsi="Times New Roman"/>
                <w:sz w:val="28"/>
                <w:szCs w:val="28"/>
              </w:rPr>
              <w:t>1.</w:t>
            </w:r>
          </w:p>
        </w:tc>
        <w:tc>
          <w:tcPr>
            <w:tcW w:w="2140" w:type="pct"/>
          </w:tcPr>
          <w:p w:rsidR="00CF1A91" w:rsidRPr="00DC2BBA" w:rsidRDefault="00CF1A91" w:rsidP="00DC2BBA">
            <w:pPr>
              <w:keepNext/>
              <w:widowControl w:val="0"/>
              <w:spacing w:line="240" w:lineRule="auto"/>
              <w:outlineLvl w:val="5"/>
              <w:rPr>
                <w:rFonts w:ascii="Times New Roman" w:hAnsi="Times New Roman"/>
                <w:sz w:val="28"/>
                <w:szCs w:val="28"/>
              </w:rPr>
            </w:pPr>
            <w:r w:rsidRPr="00DC2BBA">
              <w:rPr>
                <w:rFonts w:ascii="Times New Roman" w:hAnsi="Times New Roman"/>
                <w:sz w:val="28"/>
                <w:szCs w:val="28"/>
              </w:rPr>
              <w:t>Вступ. Вивчення проблеми, опрацювання джерел та публікацій.</w:t>
            </w:r>
          </w:p>
        </w:tc>
        <w:tc>
          <w:tcPr>
            <w:tcW w:w="1808" w:type="pct"/>
            <w:vAlign w:val="center"/>
          </w:tcPr>
          <w:p w:rsidR="00CF1A91" w:rsidRPr="00DC2BBA"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vAlign w:val="center"/>
          </w:tcPr>
          <w:p w:rsidR="00CF1A91" w:rsidRPr="00DC2BBA" w:rsidRDefault="00CF1A91" w:rsidP="00DC2BBA">
            <w:pPr>
              <w:keepNext/>
              <w:widowControl w:val="0"/>
              <w:spacing w:line="240" w:lineRule="auto"/>
              <w:outlineLvl w:val="5"/>
              <w:rPr>
                <w:rFonts w:ascii="Times New Roman" w:hAnsi="Times New Roman"/>
                <w:i/>
                <w:iCs/>
                <w:sz w:val="28"/>
                <w:szCs w:val="28"/>
              </w:rPr>
            </w:pPr>
            <w:r w:rsidRPr="00DC2BBA">
              <w:rPr>
                <w:rFonts w:ascii="Times New Roman" w:hAnsi="Times New Roman"/>
                <w:i/>
                <w:iCs/>
                <w:sz w:val="28"/>
                <w:szCs w:val="28"/>
              </w:rPr>
              <w:t>виконано</w:t>
            </w:r>
          </w:p>
        </w:tc>
      </w:tr>
      <w:tr w:rsidR="007F7DD5" w:rsidRPr="00DC2BBA" w:rsidTr="00CF1A91">
        <w:trPr>
          <w:cantSplit/>
          <w:trHeight w:val="295"/>
        </w:trPr>
        <w:tc>
          <w:tcPr>
            <w:tcW w:w="299" w:type="pct"/>
          </w:tcPr>
          <w:p w:rsidR="00CF1A91" w:rsidRPr="00DC2BBA" w:rsidRDefault="00CF1A91" w:rsidP="00DC2BBA">
            <w:pPr>
              <w:spacing w:line="240" w:lineRule="auto"/>
              <w:rPr>
                <w:rFonts w:ascii="Times New Roman" w:hAnsi="Times New Roman"/>
                <w:sz w:val="28"/>
                <w:szCs w:val="28"/>
              </w:rPr>
            </w:pPr>
            <w:r w:rsidRPr="00DC2BBA">
              <w:rPr>
                <w:rFonts w:ascii="Times New Roman" w:hAnsi="Times New Roman"/>
                <w:sz w:val="28"/>
                <w:szCs w:val="28"/>
              </w:rPr>
              <w:t>2.</w:t>
            </w:r>
          </w:p>
        </w:tc>
        <w:tc>
          <w:tcPr>
            <w:tcW w:w="2140" w:type="pct"/>
          </w:tcPr>
          <w:p w:rsidR="00CF1A91" w:rsidRPr="00DC2BBA" w:rsidRDefault="00CF1A91" w:rsidP="00DC2BBA">
            <w:pPr>
              <w:keepNext/>
              <w:widowControl w:val="0"/>
              <w:spacing w:line="240" w:lineRule="auto"/>
              <w:outlineLvl w:val="5"/>
              <w:rPr>
                <w:rFonts w:ascii="Times New Roman" w:hAnsi="Times New Roman"/>
                <w:sz w:val="28"/>
                <w:szCs w:val="28"/>
              </w:rPr>
            </w:pPr>
            <w:r w:rsidRPr="00DC2BBA">
              <w:rPr>
                <w:rFonts w:ascii="Times New Roman" w:hAnsi="Times New Roman"/>
                <w:sz w:val="28"/>
                <w:szCs w:val="28"/>
              </w:rPr>
              <w:t>Написання першого розділу</w:t>
            </w:r>
          </w:p>
        </w:tc>
        <w:tc>
          <w:tcPr>
            <w:tcW w:w="1808" w:type="pct"/>
            <w:vAlign w:val="center"/>
          </w:tcPr>
          <w:p w:rsidR="00CF1A91" w:rsidRPr="00DC2BBA"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DC2BBA" w:rsidRDefault="00CF1A91" w:rsidP="00DC2BBA">
            <w:pPr>
              <w:spacing w:line="240" w:lineRule="auto"/>
            </w:pPr>
            <w:r w:rsidRPr="00DC2BBA">
              <w:rPr>
                <w:rFonts w:ascii="Times New Roman" w:hAnsi="Times New Roman"/>
                <w:i/>
                <w:iCs/>
                <w:sz w:val="28"/>
                <w:szCs w:val="28"/>
              </w:rPr>
              <w:t>виконано</w:t>
            </w:r>
          </w:p>
        </w:tc>
      </w:tr>
      <w:tr w:rsidR="007F7DD5" w:rsidRPr="00DC2BBA" w:rsidTr="00CF1A91">
        <w:trPr>
          <w:cantSplit/>
          <w:trHeight w:val="295"/>
        </w:trPr>
        <w:tc>
          <w:tcPr>
            <w:tcW w:w="299" w:type="pct"/>
          </w:tcPr>
          <w:p w:rsidR="00CF1A91" w:rsidRPr="00DC2BBA" w:rsidRDefault="00CF1A91" w:rsidP="00DC2BBA">
            <w:pPr>
              <w:spacing w:line="240" w:lineRule="auto"/>
              <w:rPr>
                <w:rFonts w:ascii="Times New Roman" w:hAnsi="Times New Roman"/>
                <w:sz w:val="28"/>
                <w:szCs w:val="28"/>
              </w:rPr>
            </w:pPr>
            <w:r w:rsidRPr="00DC2BBA">
              <w:rPr>
                <w:rFonts w:ascii="Times New Roman" w:hAnsi="Times New Roman"/>
                <w:sz w:val="28"/>
                <w:szCs w:val="28"/>
              </w:rPr>
              <w:t>3.</w:t>
            </w:r>
          </w:p>
        </w:tc>
        <w:tc>
          <w:tcPr>
            <w:tcW w:w="2140" w:type="pct"/>
          </w:tcPr>
          <w:p w:rsidR="00CF1A91" w:rsidRPr="00DC2BBA" w:rsidRDefault="00CF1A91" w:rsidP="00DC2BBA">
            <w:pPr>
              <w:keepNext/>
              <w:widowControl w:val="0"/>
              <w:tabs>
                <w:tab w:val="left" w:pos="1050"/>
              </w:tabs>
              <w:spacing w:line="240" w:lineRule="auto"/>
              <w:outlineLvl w:val="5"/>
              <w:rPr>
                <w:rFonts w:ascii="Times New Roman" w:hAnsi="Times New Roman"/>
                <w:sz w:val="28"/>
                <w:szCs w:val="28"/>
              </w:rPr>
            </w:pPr>
            <w:r w:rsidRPr="00DC2BBA">
              <w:rPr>
                <w:rFonts w:ascii="Times New Roman" w:hAnsi="Times New Roman"/>
                <w:sz w:val="28"/>
                <w:szCs w:val="28"/>
              </w:rPr>
              <w:t>Написання другого розділу</w:t>
            </w:r>
          </w:p>
        </w:tc>
        <w:tc>
          <w:tcPr>
            <w:tcW w:w="1808" w:type="pct"/>
            <w:vAlign w:val="center"/>
          </w:tcPr>
          <w:p w:rsidR="00CF1A91" w:rsidRPr="00DC2BBA"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DC2BBA" w:rsidRDefault="00CF1A91" w:rsidP="00DC2BBA">
            <w:pPr>
              <w:spacing w:line="240" w:lineRule="auto"/>
            </w:pPr>
            <w:r w:rsidRPr="00DC2BBA">
              <w:rPr>
                <w:rFonts w:ascii="Times New Roman" w:hAnsi="Times New Roman"/>
                <w:i/>
                <w:iCs/>
                <w:sz w:val="28"/>
                <w:szCs w:val="28"/>
              </w:rPr>
              <w:t>виконано</w:t>
            </w:r>
          </w:p>
        </w:tc>
      </w:tr>
      <w:tr w:rsidR="007F7DD5" w:rsidRPr="00DC2BBA" w:rsidTr="00CF1A91">
        <w:trPr>
          <w:cantSplit/>
          <w:trHeight w:val="295"/>
        </w:trPr>
        <w:tc>
          <w:tcPr>
            <w:tcW w:w="299" w:type="pct"/>
          </w:tcPr>
          <w:p w:rsidR="00CF1A91" w:rsidRPr="00DC2BBA" w:rsidRDefault="00CF1A91" w:rsidP="00DC2BBA">
            <w:pPr>
              <w:spacing w:line="240" w:lineRule="auto"/>
              <w:rPr>
                <w:rFonts w:ascii="Times New Roman" w:hAnsi="Times New Roman"/>
                <w:sz w:val="28"/>
                <w:szCs w:val="28"/>
              </w:rPr>
            </w:pPr>
            <w:r w:rsidRPr="00DC2BBA">
              <w:rPr>
                <w:rFonts w:ascii="Times New Roman" w:hAnsi="Times New Roman"/>
                <w:sz w:val="28"/>
                <w:szCs w:val="28"/>
              </w:rPr>
              <w:t>4.</w:t>
            </w:r>
          </w:p>
        </w:tc>
        <w:tc>
          <w:tcPr>
            <w:tcW w:w="2140" w:type="pct"/>
          </w:tcPr>
          <w:p w:rsidR="00CF1A91" w:rsidRPr="00DC2BBA" w:rsidRDefault="00CF1A91" w:rsidP="00DC2BBA">
            <w:pPr>
              <w:keepNext/>
              <w:widowControl w:val="0"/>
              <w:spacing w:line="240" w:lineRule="auto"/>
              <w:outlineLvl w:val="5"/>
              <w:rPr>
                <w:rFonts w:ascii="Times New Roman" w:hAnsi="Times New Roman"/>
                <w:sz w:val="28"/>
                <w:szCs w:val="28"/>
              </w:rPr>
            </w:pPr>
            <w:r w:rsidRPr="00DC2BBA">
              <w:rPr>
                <w:rFonts w:ascii="Times New Roman" w:hAnsi="Times New Roman"/>
                <w:sz w:val="28"/>
                <w:szCs w:val="28"/>
              </w:rPr>
              <w:t>Написання третього розділу</w:t>
            </w:r>
          </w:p>
        </w:tc>
        <w:tc>
          <w:tcPr>
            <w:tcW w:w="1808" w:type="pct"/>
            <w:vAlign w:val="center"/>
          </w:tcPr>
          <w:p w:rsidR="00CF1A91" w:rsidRPr="00DC2BBA"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DC2BBA" w:rsidRDefault="00CF1A91" w:rsidP="00DC2BBA">
            <w:pPr>
              <w:spacing w:line="240" w:lineRule="auto"/>
            </w:pPr>
            <w:r w:rsidRPr="00DC2BBA">
              <w:rPr>
                <w:rFonts w:ascii="Times New Roman" w:hAnsi="Times New Roman"/>
                <w:i/>
                <w:iCs/>
                <w:sz w:val="28"/>
                <w:szCs w:val="28"/>
              </w:rPr>
              <w:t>виконано</w:t>
            </w:r>
          </w:p>
        </w:tc>
      </w:tr>
      <w:tr w:rsidR="007F7DD5" w:rsidRPr="00DC2BBA" w:rsidTr="00CF1A91">
        <w:trPr>
          <w:cantSplit/>
          <w:trHeight w:val="295"/>
        </w:trPr>
        <w:tc>
          <w:tcPr>
            <w:tcW w:w="299" w:type="pct"/>
          </w:tcPr>
          <w:p w:rsidR="00CF1A91" w:rsidRPr="00DC2BBA" w:rsidRDefault="00CF1A91" w:rsidP="00DC2BBA">
            <w:pPr>
              <w:spacing w:line="240" w:lineRule="auto"/>
              <w:rPr>
                <w:rFonts w:ascii="Times New Roman" w:hAnsi="Times New Roman"/>
                <w:sz w:val="28"/>
                <w:szCs w:val="28"/>
              </w:rPr>
            </w:pPr>
            <w:r w:rsidRPr="00DC2BBA">
              <w:rPr>
                <w:rFonts w:ascii="Times New Roman" w:hAnsi="Times New Roman"/>
                <w:sz w:val="28"/>
                <w:szCs w:val="28"/>
              </w:rPr>
              <w:t>5.</w:t>
            </w:r>
          </w:p>
        </w:tc>
        <w:tc>
          <w:tcPr>
            <w:tcW w:w="2140" w:type="pct"/>
          </w:tcPr>
          <w:p w:rsidR="00CF1A91" w:rsidRPr="00DC2BBA" w:rsidRDefault="00CF1A91" w:rsidP="00DC2BBA">
            <w:pPr>
              <w:keepNext/>
              <w:widowControl w:val="0"/>
              <w:spacing w:line="240" w:lineRule="auto"/>
              <w:outlineLvl w:val="5"/>
              <w:rPr>
                <w:rFonts w:ascii="Times New Roman" w:hAnsi="Times New Roman"/>
                <w:sz w:val="28"/>
                <w:szCs w:val="28"/>
              </w:rPr>
            </w:pPr>
            <w:r w:rsidRPr="00DC2BBA">
              <w:rPr>
                <w:rFonts w:ascii="Times New Roman" w:hAnsi="Times New Roman"/>
                <w:sz w:val="28"/>
                <w:szCs w:val="28"/>
              </w:rPr>
              <w:t>Написання висновків. Комп’ютерний набір роботи.</w:t>
            </w:r>
          </w:p>
        </w:tc>
        <w:tc>
          <w:tcPr>
            <w:tcW w:w="1808" w:type="pct"/>
            <w:vAlign w:val="center"/>
          </w:tcPr>
          <w:p w:rsidR="00CF1A91" w:rsidRPr="00DC2BBA"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DC2BBA" w:rsidRDefault="00CF1A91" w:rsidP="00DC2BBA">
            <w:pPr>
              <w:spacing w:line="240" w:lineRule="auto"/>
            </w:pPr>
            <w:r w:rsidRPr="00DC2BBA">
              <w:rPr>
                <w:rFonts w:ascii="Times New Roman" w:hAnsi="Times New Roman"/>
                <w:i/>
                <w:iCs/>
                <w:sz w:val="28"/>
                <w:szCs w:val="28"/>
              </w:rPr>
              <w:t>виконано</w:t>
            </w:r>
          </w:p>
        </w:tc>
      </w:tr>
      <w:tr w:rsidR="007F7DD5" w:rsidRPr="00DC2BBA" w:rsidTr="00CF1A91">
        <w:trPr>
          <w:cantSplit/>
          <w:trHeight w:val="264"/>
        </w:trPr>
        <w:tc>
          <w:tcPr>
            <w:tcW w:w="299" w:type="pct"/>
          </w:tcPr>
          <w:p w:rsidR="00CF1A91" w:rsidRPr="00DC2BBA" w:rsidRDefault="00CF1A91" w:rsidP="00DC2BBA">
            <w:pPr>
              <w:keepNext/>
              <w:widowControl w:val="0"/>
              <w:spacing w:line="240" w:lineRule="auto"/>
              <w:outlineLvl w:val="5"/>
              <w:rPr>
                <w:rFonts w:ascii="Times New Roman" w:hAnsi="Times New Roman"/>
                <w:sz w:val="28"/>
                <w:szCs w:val="28"/>
              </w:rPr>
            </w:pPr>
            <w:r w:rsidRPr="00DC2BBA">
              <w:rPr>
                <w:rFonts w:ascii="Times New Roman" w:hAnsi="Times New Roman"/>
                <w:sz w:val="28"/>
                <w:szCs w:val="28"/>
              </w:rPr>
              <w:t>6.</w:t>
            </w:r>
          </w:p>
        </w:tc>
        <w:tc>
          <w:tcPr>
            <w:tcW w:w="2140" w:type="pct"/>
          </w:tcPr>
          <w:p w:rsidR="00CF1A91" w:rsidRPr="00DC2BBA" w:rsidRDefault="00CF1A91" w:rsidP="00DC2BBA">
            <w:pPr>
              <w:keepNext/>
              <w:widowControl w:val="0"/>
              <w:spacing w:line="240" w:lineRule="auto"/>
              <w:outlineLvl w:val="5"/>
              <w:rPr>
                <w:rFonts w:ascii="Times New Roman" w:hAnsi="Times New Roman"/>
                <w:sz w:val="28"/>
                <w:szCs w:val="28"/>
              </w:rPr>
            </w:pPr>
            <w:r w:rsidRPr="00DC2BBA">
              <w:rPr>
                <w:rFonts w:ascii="Times New Roman" w:hAnsi="Times New Roman"/>
                <w:sz w:val="28"/>
                <w:szCs w:val="28"/>
              </w:rPr>
              <w:t>Попередній захист кваліфікаційної роботи на кафедрі.</w:t>
            </w:r>
          </w:p>
        </w:tc>
        <w:tc>
          <w:tcPr>
            <w:tcW w:w="1808" w:type="pct"/>
            <w:vAlign w:val="center"/>
          </w:tcPr>
          <w:p w:rsidR="00CF1A91" w:rsidRPr="00DC2BBA"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vAlign w:val="center"/>
          </w:tcPr>
          <w:p w:rsidR="00CF1A91" w:rsidRPr="00DC2BBA" w:rsidRDefault="00CF1A91" w:rsidP="00DC2BBA">
            <w:pPr>
              <w:keepNext/>
              <w:widowControl w:val="0"/>
              <w:spacing w:line="240" w:lineRule="auto"/>
              <w:outlineLvl w:val="5"/>
              <w:rPr>
                <w:rFonts w:ascii="Times New Roman" w:hAnsi="Times New Roman"/>
                <w:i/>
                <w:iCs/>
                <w:sz w:val="28"/>
                <w:szCs w:val="28"/>
              </w:rPr>
            </w:pPr>
            <w:r w:rsidRPr="00DC2BBA">
              <w:rPr>
                <w:rFonts w:ascii="Times New Roman" w:hAnsi="Times New Roman"/>
                <w:i/>
                <w:iCs/>
                <w:sz w:val="28"/>
                <w:szCs w:val="28"/>
              </w:rPr>
              <w:t>виконано</w:t>
            </w:r>
          </w:p>
        </w:tc>
      </w:tr>
    </w:tbl>
    <w:p w:rsidR="00CF1A91" w:rsidRPr="00DC2BBA" w:rsidRDefault="00CF1A91" w:rsidP="00DC2BBA">
      <w:pPr>
        <w:tabs>
          <w:tab w:val="left" w:pos="10206"/>
        </w:tabs>
        <w:spacing w:line="240" w:lineRule="auto"/>
        <w:ind w:left="4395"/>
        <w:rPr>
          <w:rFonts w:ascii="Times New Roman" w:hAnsi="Times New Roman"/>
          <w:b/>
          <w:bCs/>
          <w:sz w:val="28"/>
          <w:szCs w:val="28"/>
        </w:rPr>
      </w:pPr>
    </w:p>
    <w:p w:rsidR="00CF1A91" w:rsidRPr="00DC2BBA" w:rsidRDefault="00CF1A91" w:rsidP="00DC2BBA">
      <w:pPr>
        <w:tabs>
          <w:tab w:val="left" w:pos="10206"/>
        </w:tabs>
        <w:spacing w:line="240" w:lineRule="auto"/>
        <w:ind w:left="4395"/>
        <w:rPr>
          <w:rFonts w:ascii="Times New Roman" w:hAnsi="Times New Roman"/>
          <w:b/>
          <w:bCs/>
          <w:sz w:val="28"/>
          <w:szCs w:val="28"/>
        </w:rPr>
      </w:pPr>
    </w:p>
    <w:p w:rsidR="00862445" w:rsidRPr="00DC2BBA" w:rsidRDefault="00862445" w:rsidP="00DC2BBA">
      <w:pPr>
        <w:tabs>
          <w:tab w:val="left" w:pos="10206"/>
        </w:tabs>
        <w:spacing w:line="240" w:lineRule="auto"/>
        <w:ind w:left="4395"/>
        <w:rPr>
          <w:rFonts w:ascii="Times New Roman" w:hAnsi="Times New Roman"/>
          <w:b/>
          <w:bCs/>
          <w:sz w:val="28"/>
          <w:szCs w:val="28"/>
        </w:rPr>
      </w:pPr>
    </w:p>
    <w:p w:rsidR="00CF1A91" w:rsidRPr="00DC2BBA" w:rsidRDefault="00CF1A91" w:rsidP="00DC2BBA">
      <w:pPr>
        <w:tabs>
          <w:tab w:val="left" w:pos="10206"/>
        </w:tabs>
        <w:spacing w:line="240" w:lineRule="auto"/>
        <w:rPr>
          <w:rFonts w:ascii="Times New Roman" w:hAnsi="Times New Roman"/>
          <w:sz w:val="28"/>
          <w:szCs w:val="28"/>
        </w:rPr>
      </w:pPr>
      <w:r w:rsidRPr="00DC2BBA">
        <w:rPr>
          <w:rFonts w:ascii="Times New Roman" w:hAnsi="Times New Roman"/>
          <w:b/>
          <w:bCs/>
          <w:sz w:val="28"/>
          <w:szCs w:val="28"/>
        </w:rPr>
        <w:t xml:space="preserve">Студент                    </w:t>
      </w:r>
      <w:r w:rsidR="00511310" w:rsidRPr="00DC2BBA">
        <w:rPr>
          <w:rFonts w:ascii="Times New Roman" w:hAnsi="Times New Roman"/>
          <w:b/>
          <w:bCs/>
          <w:sz w:val="28"/>
          <w:szCs w:val="28"/>
        </w:rPr>
        <w:t xml:space="preserve">         </w:t>
      </w:r>
      <w:r w:rsidRPr="00DC2BBA">
        <w:rPr>
          <w:rFonts w:ascii="Times New Roman" w:hAnsi="Times New Roman"/>
          <w:b/>
          <w:bCs/>
          <w:sz w:val="28"/>
          <w:szCs w:val="28"/>
        </w:rPr>
        <w:t xml:space="preserve">      </w:t>
      </w:r>
      <w:r w:rsidRPr="00DC2BBA">
        <w:rPr>
          <w:rFonts w:ascii="Times New Roman" w:hAnsi="Times New Roman"/>
          <w:sz w:val="28"/>
          <w:szCs w:val="28"/>
        </w:rPr>
        <w:t xml:space="preserve"> _____</w:t>
      </w:r>
      <w:r w:rsidR="00CB7E77" w:rsidRPr="00DC2BBA">
        <w:rPr>
          <w:rFonts w:ascii="Times New Roman" w:hAnsi="Times New Roman"/>
          <w:sz w:val="28"/>
          <w:szCs w:val="28"/>
        </w:rPr>
        <w:t xml:space="preserve">___________ А.О. </w:t>
      </w:r>
      <w:proofErr w:type="spellStart"/>
      <w:r w:rsidR="00CB7E77" w:rsidRPr="00DC2BBA">
        <w:rPr>
          <w:rFonts w:ascii="Times New Roman" w:hAnsi="Times New Roman"/>
          <w:sz w:val="28"/>
          <w:szCs w:val="28"/>
        </w:rPr>
        <w:t>Луткова</w:t>
      </w:r>
      <w:proofErr w:type="spellEnd"/>
    </w:p>
    <w:p w:rsidR="00CF1A91" w:rsidRPr="00DC2BBA" w:rsidRDefault="00CF1A91" w:rsidP="00DC2BBA">
      <w:pPr>
        <w:tabs>
          <w:tab w:val="left" w:pos="10206"/>
        </w:tabs>
        <w:spacing w:line="240" w:lineRule="auto"/>
        <w:ind w:left="4395" w:hanging="2977"/>
        <w:rPr>
          <w:rFonts w:ascii="Times New Roman" w:hAnsi="Times New Roman"/>
          <w:sz w:val="16"/>
          <w:szCs w:val="16"/>
        </w:rPr>
      </w:pPr>
      <w:r w:rsidRPr="00DC2BBA">
        <w:rPr>
          <w:rFonts w:ascii="Times New Roman" w:hAnsi="Times New Roman"/>
          <w:sz w:val="16"/>
          <w:szCs w:val="16"/>
        </w:rPr>
        <w:t xml:space="preserve">                                              </w:t>
      </w:r>
      <w:r w:rsidR="00511310" w:rsidRPr="00DC2BBA">
        <w:rPr>
          <w:rFonts w:ascii="Times New Roman" w:hAnsi="Times New Roman"/>
          <w:sz w:val="16"/>
          <w:szCs w:val="16"/>
        </w:rPr>
        <w:t xml:space="preserve">                      </w:t>
      </w:r>
      <w:r w:rsidRPr="00DC2BBA">
        <w:rPr>
          <w:rFonts w:ascii="Times New Roman" w:hAnsi="Times New Roman"/>
          <w:sz w:val="16"/>
          <w:szCs w:val="16"/>
        </w:rPr>
        <w:t xml:space="preserve">           (підпис)</w:t>
      </w:r>
    </w:p>
    <w:p w:rsidR="00CF1A91" w:rsidRPr="00DC2BBA" w:rsidRDefault="00CF1A91" w:rsidP="00DC2BBA">
      <w:pPr>
        <w:tabs>
          <w:tab w:val="left" w:pos="10206"/>
        </w:tabs>
        <w:spacing w:line="240" w:lineRule="auto"/>
        <w:ind w:left="4395"/>
        <w:rPr>
          <w:rFonts w:ascii="Times New Roman" w:hAnsi="Times New Roman"/>
          <w:b/>
          <w:bCs/>
          <w:sz w:val="28"/>
          <w:szCs w:val="28"/>
        </w:rPr>
      </w:pPr>
    </w:p>
    <w:p w:rsidR="00CF1A91" w:rsidRPr="00DC2BBA" w:rsidRDefault="00CF1A91" w:rsidP="00DC2BBA">
      <w:pPr>
        <w:tabs>
          <w:tab w:val="left" w:pos="10206"/>
        </w:tabs>
        <w:spacing w:line="240" w:lineRule="auto"/>
        <w:rPr>
          <w:rFonts w:ascii="Times New Roman" w:hAnsi="Times New Roman"/>
          <w:sz w:val="28"/>
          <w:szCs w:val="28"/>
        </w:rPr>
      </w:pPr>
      <w:r w:rsidRPr="00DC2BBA">
        <w:rPr>
          <w:rFonts w:ascii="Times New Roman" w:hAnsi="Times New Roman"/>
          <w:b/>
          <w:bCs/>
          <w:sz w:val="28"/>
          <w:szCs w:val="28"/>
        </w:rPr>
        <w:t>Керівник роботи (проекту)</w:t>
      </w:r>
      <w:r w:rsidR="00511310" w:rsidRPr="00DC2BBA">
        <w:rPr>
          <w:rFonts w:ascii="Times New Roman" w:hAnsi="Times New Roman"/>
          <w:b/>
          <w:bCs/>
          <w:sz w:val="28"/>
          <w:szCs w:val="28"/>
        </w:rPr>
        <w:t xml:space="preserve"> </w:t>
      </w:r>
      <w:r w:rsidRPr="00DC2BBA">
        <w:rPr>
          <w:rFonts w:ascii="Times New Roman" w:hAnsi="Times New Roman"/>
          <w:sz w:val="28"/>
          <w:szCs w:val="28"/>
        </w:rPr>
        <w:t xml:space="preserve"> __________</w:t>
      </w:r>
      <w:r w:rsidR="00511310" w:rsidRPr="00DC2BBA">
        <w:rPr>
          <w:rFonts w:ascii="Times New Roman" w:hAnsi="Times New Roman"/>
          <w:sz w:val="28"/>
          <w:szCs w:val="28"/>
        </w:rPr>
        <w:t>______ Д.А. Люта</w:t>
      </w:r>
    </w:p>
    <w:p w:rsidR="00CF1A91" w:rsidRPr="00DC2BBA" w:rsidRDefault="00CF1A91" w:rsidP="00DC2BBA">
      <w:pPr>
        <w:tabs>
          <w:tab w:val="left" w:pos="6104"/>
        </w:tabs>
        <w:spacing w:line="240" w:lineRule="auto"/>
        <w:ind w:left="1985" w:hanging="567"/>
        <w:rPr>
          <w:rFonts w:ascii="Times New Roman" w:hAnsi="Times New Roman"/>
          <w:sz w:val="16"/>
          <w:szCs w:val="16"/>
        </w:rPr>
      </w:pPr>
      <w:r w:rsidRPr="00DC2BBA">
        <w:rPr>
          <w:rFonts w:ascii="Times New Roman" w:hAnsi="Times New Roman"/>
          <w:sz w:val="16"/>
          <w:szCs w:val="16"/>
        </w:rPr>
        <w:t xml:space="preserve">                                                              </w:t>
      </w:r>
      <w:r w:rsidR="00511310" w:rsidRPr="00DC2BBA">
        <w:rPr>
          <w:rFonts w:ascii="Times New Roman" w:hAnsi="Times New Roman"/>
          <w:sz w:val="16"/>
          <w:szCs w:val="16"/>
        </w:rPr>
        <w:t xml:space="preserve">         </w:t>
      </w:r>
      <w:r w:rsidRPr="00DC2BBA">
        <w:rPr>
          <w:rFonts w:ascii="Times New Roman" w:hAnsi="Times New Roman"/>
          <w:sz w:val="16"/>
          <w:szCs w:val="16"/>
        </w:rPr>
        <w:t xml:space="preserve">         (підпис)</w:t>
      </w:r>
    </w:p>
    <w:p w:rsidR="00CF1A91" w:rsidRPr="00DC2BBA" w:rsidRDefault="00CF1A91" w:rsidP="00DC2BBA">
      <w:pPr>
        <w:tabs>
          <w:tab w:val="left" w:pos="10206"/>
        </w:tabs>
        <w:spacing w:line="240" w:lineRule="auto"/>
        <w:ind w:left="4395"/>
        <w:rPr>
          <w:rFonts w:ascii="Times New Roman" w:hAnsi="Times New Roman"/>
          <w:b/>
          <w:bCs/>
          <w:sz w:val="28"/>
          <w:szCs w:val="28"/>
        </w:rPr>
      </w:pPr>
    </w:p>
    <w:p w:rsidR="00862445" w:rsidRPr="00DC2BBA" w:rsidRDefault="00862445" w:rsidP="00DC2BBA">
      <w:pPr>
        <w:tabs>
          <w:tab w:val="left" w:pos="10206"/>
        </w:tabs>
        <w:spacing w:line="240" w:lineRule="auto"/>
        <w:ind w:left="4395"/>
        <w:rPr>
          <w:rFonts w:ascii="Times New Roman" w:hAnsi="Times New Roman"/>
          <w:b/>
          <w:bCs/>
          <w:sz w:val="28"/>
          <w:szCs w:val="28"/>
        </w:rPr>
      </w:pPr>
    </w:p>
    <w:p w:rsidR="00862445" w:rsidRPr="00DC2BBA" w:rsidRDefault="00862445" w:rsidP="00DC2BBA">
      <w:pPr>
        <w:tabs>
          <w:tab w:val="left" w:pos="10206"/>
        </w:tabs>
        <w:spacing w:line="240" w:lineRule="auto"/>
        <w:ind w:left="4395"/>
        <w:rPr>
          <w:rFonts w:ascii="Times New Roman" w:hAnsi="Times New Roman"/>
          <w:b/>
          <w:bCs/>
          <w:sz w:val="28"/>
          <w:szCs w:val="28"/>
        </w:rPr>
      </w:pPr>
    </w:p>
    <w:p w:rsidR="00CF1A91" w:rsidRPr="00DC2BBA" w:rsidRDefault="00CF1A91" w:rsidP="00DC2BBA">
      <w:pPr>
        <w:tabs>
          <w:tab w:val="left" w:pos="10206"/>
        </w:tabs>
        <w:spacing w:line="240" w:lineRule="auto"/>
        <w:rPr>
          <w:rFonts w:ascii="Times New Roman" w:hAnsi="Times New Roman"/>
          <w:b/>
          <w:bCs/>
          <w:sz w:val="28"/>
          <w:szCs w:val="28"/>
        </w:rPr>
      </w:pPr>
      <w:proofErr w:type="spellStart"/>
      <w:r w:rsidRPr="00DC2BBA">
        <w:rPr>
          <w:rFonts w:ascii="Times New Roman" w:hAnsi="Times New Roman"/>
          <w:b/>
          <w:bCs/>
          <w:sz w:val="28"/>
          <w:szCs w:val="28"/>
        </w:rPr>
        <w:t>Нормоконтроль</w:t>
      </w:r>
      <w:proofErr w:type="spellEnd"/>
      <w:r w:rsidRPr="00DC2BBA">
        <w:rPr>
          <w:rFonts w:ascii="Times New Roman" w:hAnsi="Times New Roman"/>
          <w:b/>
          <w:bCs/>
          <w:sz w:val="28"/>
          <w:szCs w:val="28"/>
        </w:rPr>
        <w:t xml:space="preserve"> пройдено</w:t>
      </w:r>
    </w:p>
    <w:p w:rsidR="00CF1A91" w:rsidRPr="00DC2BBA" w:rsidRDefault="00CF1A91" w:rsidP="00DC2BBA">
      <w:pPr>
        <w:tabs>
          <w:tab w:val="left" w:pos="10206"/>
        </w:tabs>
        <w:spacing w:line="240" w:lineRule="auto"/>
        <w:ind w:left="2127" w:hanging="709"/>
        <w:rPr>
          <w:rFonts w:ascii="Times New Roman" w:hAnsi="Times New Roman"/>
          <w:b/>
          <w:bCs/>
          <w:sz w:val="28"/>
          <w:szCs w:val="28"/>
        </w:rPr>
      </w:pPr>
    </w:p>
    <w:p w:rsidR="00CF1A91" w:rsidRPr="00DC2BBA" w:rsidRDefault="00CF1A91" w:rsidP="00DC2BBA">
      <w:pPr>
        <w:tabs>
          <w:tab w:val="left" w:pos="10206"/>
        </w:tabs>
        <w:spacing w:line="240" w:lineRule="auto"/>
        <w:rPr>
          <w:rFonts w:ascii="Times New Roman" w:hAnsi="Times New Roman"/>
          <w:sz w:val="28"/>
          <w:szCs w:val="28"/>
        </w:rPr>
      </w:pPr>
      <w:proofErr w:type="spellStart"/>
      <w:r w:rsidRPr="00DC2BBA">
        <w:rPr>
          <w:rFonts w:ascii="Times New Roman" w:hAnsi="Times New Roman"/>
          <w:b/>
          <w:sz w:val="28"/>
          <w:szCs w:val="28"/>
        </w:rPr>
        <w:t>Нормоконтролер</w:t>
      </w:r>
      <w:proofErr w:type="spellEnd"/>
      <w:r w:rsidRPr="00DC2BBA">
        <w:rPr>
          <w:rFonts w:ascii="Times New Roman" w:hAnsi="Times New Roman"/>
          <w:sz w:val="28"/>
          <w:szCs w:val="28"/>
        </w:rPr>
        <w:t xml:space="preserve">              </w:t>
      </w:r>
      <w:r w:rsidR="00511310" w:rsidRPr="00DC2BBA">
        <w:rPr>
          <w:rFonts w:ascii="Times New Roman" w:hAnsi="Times New Roman"/>
          <w:sz w:val="28"/>
          <w:szCs w:val="28"/>
        </w:rPr>
        <w:t xml:space="preserve">   </w:t>
      </w:r>
      <w:r w:rsidRPr="00DC2BBA">
        <w:rPr>
          <w:rFonts w:ascii="Times New Roman" w:hAnsi="Times New Roman"/>
          <w:sz w:val="28"/>
          <w:szCs w:val="28"/>
        </w:rPr>
        <w:t xml:space="preserve">  ___________</w:t>
      </w:r>
      <w:r w:rsidR="00511310" w:rsidRPr="00DC2BBA">
        <w:rPr>
          <w:rFonts w:ascii="Times New Roman" w:hAnsi="Times New Roman"/>
          <w:sz w:val="28"/>
          <w:szCs w:val="28"/>
        </w:rPr>
        <w:t>__</w:t>
      </w:r>
      <w:r w:rsidRPr="00DC2BBA">
        <w:rPr>
          <w:rFonts w:ascii="Times New Roman" w:hAnsi="Times New Roman"/>
          <w:sz w:val="28"/>
          <w:szCs w:val="28"/>
        </w:rPr>
        <w:t xml:space="preserve">___ Е.А. </w:t>
      </w:r>
      <w:proofErr w:type="spellStart"/>
      <w:r w:rsidRPr="00DC2BBA">
        <w:rPr>
          <w:rFonts w:ascii="Times New Roman" w:hAnsi="Times New Roman"/>
          <w:sz w:val="28"/>
          <w:szCs w:val="28"/>
        </w:rPr>
        <w:t>Криволапов</w:t>
      </w:r>
      <w:proofErr w:type="spellEnd"/>
    </w:p>
    <w:p w:rsidR="00CF1A91" w:rsidRPr="00DC2BBA" w:rsidRDefault="00CF1A91" w:rsidP="00DC2BBA">
      <w:pPr>
        <w:spacing w:line="240" w:lineRule="auto"/>
        <w:ind w:firstLine="3402"/>
        <w:rPr>
          <w:rFonts w:ascii="Times New Roman" w:hAnsi="Times New Roman"/>
          <w:sz w:val="16"/>
          <w:szCs w:val="16"/>
        </w:rPr>
      </w:pPr>
      <w:r w:rsidRPr="00DC2BBA">
        <w:rPr>
          <w:rFonts w:ascii="Times New Roman" w:hAnsi="Times New Roman"/>
          <w:sz w:val="16"/>
          <w:szCs w:val="16"/>
        </w:rPr>
        <w:t xml:space="preserve">                               (підпис)</w:t>
      </w:r>
    </w:p>
    <w:p w:rsidR="00CF1A91" w:rsidRPr="00DC2BBA" w:rsidRDefault="00CF1A91" w:rsidP="00DC2BBA">
      <w:pPr>
        <w:spacing w:line="240" w:lineRule="auto"/>
        <w:rPr>
          <w:rFonts w:ascii="Times New Roman" w:hAnsi="Times New Roman"/>
        </w:rPr>
      </w:pPr>
    </w:p>
    <w:p w:rsidR="00CF1A91" w:rsidRPr="00DC2BBA" w:rsidRDefault="00CF1A91" w:rsidP="00DC2BBA">
      <w:pPr>
        <w:rPr>
          <w:rFonts w:ascii="Times New Roman" w:hAnsi="Times New Roman"/>
        </w:rPr>
      </w:pPr>
    </w:p>
    <w:p w:rsidR="00CF1A91" w:rsidRPr="00DC2BBA" w:rsidRDefault="00CF1A91" w:rsidP="00DC2BBA">
      <w:pPr>
        <w:rPr>
          <w:rFonts w:ascii="Times New Roman" w:hAnsi="Times New Roman"/>
        </w:rPr>
      </w:pPr>
    </w:p>
    <w:p w:rsidR="00CF1A91" w:rsidRPr="00DC2BBA" w:rsidRDefault="00CF1A91" w:rsidP="00DC2BBA">
      <w:pPr>
        <w:rPr>
          <w:rFonts w:ascii="Times New Roman" w:hAnsi="Times New Roman"/>
        </w:rPr>
      </w:pPr>
    </w:p>
    <w:p w:rsidR="00CF1A91" w:rsidRPr="00DC2BBA" w:rsidRDefault="00CF1A91" w:rsidP="00DC2BBA">
      <w:pPr>
        <w:rPr>
          <w:rFonts w:ascii="Times New Roman" w:hAnsi="Times New Roman"/>
        </w:rPr>
      </w:pPr>
    </w:p>
    <w:p w:rsidR="00CF1A91" w:rsidRPr="00DC2BBA" w:rsidRDefault="00CF1A91" w:rsidP="00DC2BBA">
      <w:pPr>
        <w:spacing w:line="259" w:lineRule="auto"/>
        <w:jc w:val="left"/>
        <w:rPr>
          <w:rFonts w:ascii="Times New Roman" w:hAnsi="Times New Roman"/>
        </w:rPr>
      </w:pPr>
      <w:r w:rsidRPr="00DC2BBA">
        <w:rPr>
          <w:rFonts w:ascii="Times New Roman" w:hAnsi="Times New Roman"/>
        </w:rPr>
        <w:br w:type="page"/>
      </w:r>
    </w:p>
    <w:p w:rsidR="00CF1A91" w:rsidRPr="00DC2BBA" w:rsidRDefault="00CF1A91" w:rsidP="00DC2BBA">
      <w:pPr>
        <w:pStyle w:val="1"/>
        <w:spacing w:before="0"/>
        <w:jc w:val="center"/>
        <w:rPr>
          <w:rFonts w:ascii="Times New Roman" w:hAnsi="Times New Roman" w:cs="Times New Roman"/>
          <w:color w:val="auto"/>
        </w:rPr>
      </w:pPr>
      <w:r w:rsidRPr="00DC2BBA">
        <w:rPr>
          <w:rFonts w:ascii="Times New Roman" w:hAnsi="Times New Roman" w:cs="Times New Roman"/>
          <w:color w:val="auto"/>
        </w:rPr>
        <w:lastRenderedPageBreak/>
        <w:t>РЕФЕРАТ</w:t>
      </w:r>
    </w:p>
    <w:p w:rsidR="00CF1A91" w:rsidRPr="00DC2BBA" w:rsidRDefault="00CF1A91" w:rsidP="00DC2BBA">
      <w:pPr>
        <w:jc w:val="center"/>
        <w:rPr>
          <w:rFonts w:ascii="Times New Roman" w:hAnsi="Times New Roman"/>
          <w:sz w:val="28"/>
          <w:szCs w:val="28"/>
        </w:rPr>
      </w:pPr>
    </w:p>
    <w:p w:rsidR="00CF1A91" w:rsidRPr="00DC2BBA" w:rsidRDefault="0065768B" w:rsidP="00DC2BBA">
      <w:pPr>
        <w:ind w:firstLine="540"/>
        <w:rPr>
          <w:rFonts w:ascii="Times New Roman" w:hAnsi="Times New Roman"/>
          <w:sz w:val="28"/>
          <w:szCs w:val="28"/>
        </w:rPr>
      </w:pPr>
      <w:r w:rsidRPr="00DC2BBA">
        <w:rPr>
          <w:rFonts w:ascii="Times New Roman" w:hAnsi="Times New Roman"/>
          <w:sz w:val="28"/>
          <w:szCs w:val="28"/>
        </w:rPr>
        <w:t>Кваліфікаційна робота: 57 сторінок, 8 додатків, 27</w:t>
      </w:r>
      <w:r w:rsidR="00CF1A91" w:rsidRPr="00DC2BBA">
        <w:rPr>
          <w:rFonts w:ascii="Times New Roman" w:hAnsi="Times New Roman"/>
          <w:sz w:val="28"/>
          <w:szCs w:val="28"/>
        </w:rPr>
        <w:t xml:space="preserve"> літературних посилань.</w:t>
      </w:r>
    </w:p>
    <w:p w:rsidR="00944A04" w:rsidRPr="00DC2BBA" w:rsidRDefault="00CF1A91" w:rsidP="00DC2BBA">
      <w:pPr>
        <w:ind w:firstLine="540"/>
        <w:rPr>
          <w:rFonts w:ascii="Times New Roman" w:hAnsi="Times New Roman"/>
          <w:sz w:val="28"/>
          <w:szCs w:val="28"/>
        </w:rPr>
      </w:pPr>
      <w:r w:rsidRPr="00DC2BBA">
        <w:rPr>
          <w:rFonts w:ascii="Times New Roman" w:hAnsi="Times New Roman"/>
          <w:sz w:val="28"/>
          <w:szCs w:val="28"/>
        </w:rPr>
        <w:t xml:space="preserve">Мета – дослідження </w:t>
      </w:r>
      <w:r w:rsidR="00944A04" w:rsidRPr="00DC2BBA">
        <w:rPr>
          <w:rFonts w:ascii="Times New Roman" w:hAnsi="Times New Roman"/>
          <w:sz w:val="28"/>
          <w:szCs w:val="28"/>
        </w:rPr>
        <w:t xml:space="preserve">розвитку туристичної сфери </w:t>
      </w:r>
      <w:r w:rsidR="00944A04" w:rsidRPr="00DC2BBA">
        <w:rPr>
          <w:rFonts w:ascii="Times New Roman" w:eastAsiaTheme="minorEastAsia" w:hAnsi="Times New Roman"/>
          <w:sz w:val="28"/>
          <w:szCs w:val="28"/>
        </w:rPr>
        <w:t>Грузії</w:t>
      </w:r>
      <w:r w:rsidRPr="00DC2BBA">
        <w:rPr>
          <w:rFonts w:ascii="Times New Roman" w:hAnsi="Times New Roman"/>
          <w:sz w:val="28"/>
          <w:szCs w:val="28"/>
        </w:rPr>
        <w:t>.</w:t>
      </w:r>
      <w:r w:rsidR="00944A04" w:rsidRPr="00DC2BBA">
        <w:rPr>
          <w:rFonts w:ascii="Times New Roman" w:hAnsi="Times New Roman"/>
          <w:sz w:val="28"/>
          <w:szCs w:val="28"/>
        </w:rPr>
        <w:t xml:space="preserve"> </w:t>
      </w:r>
    </w:p>
    <w:p w:rsidR="00944A04" w:rsidRPr="00DC2BBA" w:rsidRDefault="00944A04" w:rsidP="00DC2BBA">
      <w:pPr>
        <w:ind w:firstLine="540"/>
        <w:rPr>
          <w:rFonts w:ascii="Times New Roman" w:hAnsi="Times New Roman"/>
          <w:sz w:val="28"/>
          <w:szCs w:val="28"/>
        </w:rPr>
      </w:pPr>
      <w:r w:rsidRPr="00DC2BBA">
        <w:rPr>
          <w:rFonts w:ascii="Times New Roman" w:hAnsi="Times New Roman"/>
          <w:sz w:val="28"/>
          <w:szCs w:val="28"/>
        </w:rPr>
        <w:t>Об’єкт дослідження – гастрономічний туризм Грузії.</w:t>
      </w:r>
    </w:p>
    <w:p w:rsidR="00944A04" w:rsidRPr="00DC2BBA" w:rsidRDefault="00944A04" w:rsidP="00DC2BBA">
      <w:pPr>
        <w:ind w:firstLine="540"/>
        <w:rPr>
          <w:rFonts w:ascii="Times New Roman" w:hAnsi="Times New Roman"/>
          <w:sz w:val="28"/>
          <w:szCs w:val="28"/>
        </w:rPr>
      </w:pPr>
      <w:r w:rsidRPr="00DC2BBA">
        <w:rPr>
          <w:rFonts w:ascii="Times New Roman" w:hAnsi="Times New Roman"/>
          <w:sz w:val="28"/>
          <w:szCs w:val="28"/>
        </w:rPr>
        <w:t>Предмет дослідження – аналіз стану та перспектив розвитку гастрономічного туризму в Грузії.</w:t>
      </w:r>
    </w:p>
    <w:p w:rsidR="00CF1A91" w:rsidRPr="00DC2BBA" w:rsidRDefault="00CF1A91" w:rsidP="00DC2BBA">
      <w:pPr>
        <w:ind w:firstLine="540"/>
        <w:rPr>
          <w:rFonts w:ascii="Times New Roman" w:hAnsi="Times New Roman"/>
          <w:sz w:val="28"/>
          <w:szCs w:val="28"/>
        </w:rPr>
      </w:pPr>
      <w:r w:rsidRPr="00DC2BBA">
        <w:rPr>
          <w:rFonts w:ascii="Times New Roman" w:hAnsi="Times New Roman"/>
          <w:spacing w:val="11"/>
          <w:sz w:val="28"/>
          <w:szCs w:val="28"/>
        </w:rPr>
        <w:t>Методи дослідження: теоретичний аналіз літературних джерел, порівняльний та метод системного підходу.</w:t>
      </w:r>
    </w:p>
    <w:p w:rsidR="00CF1A91" w:rsidRPr="00DC2BBA" w:rsidRDefault="00CF1A91" w:rsidP="00DC2BBA">
      <w:pPr>
        <w:ind w:firstLine="540"/>
        <w:rPr>
          <w:rFonts w:ascii="Times New Roman" w:hAnsi="Times New Roman"/>
          <w:sz w:val="28"/>
          <w:szCs w:val="28"/>
        </w:rPr>
      </w:pPr>
      <w:r w:rsidRPr="00DC2BBA">
        <w:rPr>
          <w:rFonts w:ascii="Times New Roman" w:hAnsi="Times New Roman"/>
          <w:sz w:val="28"/>
          <w:szCs w:val="28"/>
        </w:rPr>
        <w:t xml:space="preserve">Основна частина роботи присвячена дослідженню </w:t>
      </w:r>
      <w:r w:rsidR="00DD1EB0" w:rsidRPr="00DC2BBA">
        <w:rPr>
          <w:rFonts w:ascii="Times New Roman" w:hAnsi="Times New Roman"/>
          <w:sz w:val="28"/>
          <w:szCs w:val="28"/>
        </w:rPr>
        <w:t>туристичної сфери Грузії та</w:t>
      </w:r>
      <w:r w:rsidRPr="00DC2BBA">
        <w:rPr>
          <w:rFonts w:ascii="Times New Roman" w:hAnsi="Times New Roman"/>
          <w:sz w:val="28"/>
          <w:szCs w:val="28"/>
        </w:rPr>
        <w:t xml:space="preserve"> аналізу </w:t>
      </w:r>
      <w:r w:rsidR="00DD1EB0" w:rsidRPr="00DC2BBA">
        <w:rPr>
          <w:rFonts w:ascii="Times New Roman" w:hAnsi="Times New Roman"/>
          <w:sz w:val="28"/>
          <w:szCs w:val="28"/>
        </w:rPr>
        <w:t>стану і перспектив розвитку гастрономічного туризму в Грузії</w:t>
      </w:r>
      <w:r w:rsidRPr="00DC2BBA">
        <w:rPr>
          <w:rFonts w:ascii="Times New Roman" w:hAnsi="Times New Roman"/>
          <w:sz w:val="28"/>
          <w:szCs w:val="28"/>
        </w:rPr>
        <w:t>.</w:t>
      </w:r>
    </w:p>
    <w:p w:rsidR="00CF1A91" w:rsidRPr="00DC2BBA" w:rsidRDefault="00CF1A91" w:rsidP="00DC2BBA">
      <w:pPr>
        <w:ind w:firstLine="709"/>
        <w:rPr>
          <w:rFonts w:ascii="Times New Roman" w:hAnsi="Times New Roman"/>
          <w:sz w:val="28"/>
          <w:szCs w:val="28"/>
        </w:rPr>
      </w:pPr>
    </w:p>
    <w:p w:rsidR="00CF1A91" w:rsidRPr="00DC2BBA" w:rsidRDefault="00CF1A91" w:rsidP="00DC2BBA">
      <w:pPr>
        <w:ind w:firstLine="709"/>
        <w:rPr>
          <w:rFonts w:ascii="Times New Roman" w:hAnsi="Times New Roman"/>
          <w:sz w:val="28"/>
          <w:szCs w:val="28"/>
        </w:rPr>
      </w:pPr>
    </w:p>
    <w:p w:rsidR="00CF1A91" w:rsidRPr="00DC2BBA" w:rsidRDefault="00CF1A91" w:rsidP="00DC2BBA">
      <w:pPr>
        <w:ind w:firstLine="709"/>
        <w:rPr>
          <w:rFonts w:ascii="Times New Roman" w:hAnsi="Times New Roman"/>
          <w:sz w:val="28"/>
          <w:szCs w:val="28"/>
        </w:rPr>
      </w:pPr>
    </w:p>
    <w:p w:rsidR="00CF1A91" w:rsidRPr="00DC2BBA" w:rsidRDefault="00CF1A91" w:rsidP="00DC2BBA">
      <w:pPr>
        <w:ind w:firstLine="709"/>
        <w:rPr>
          <w:rFonts w:ascii="Times New Roman" w:hAnsi="Times New Roman"/>
          <w:sz w:val="28"/>
          <w:szCs w:val="28"/>
        </w:rPr>
      </w:pPr>
    </w:p>
    <w:p w:rsidR="00CF1A91" w:rsidRPr="00DC2BBA" w:rsidRDefault="00CF1A91" w:rsidP="00DC2BBA">
      <w:pPr>
        <w:ind w:firstLine="709"/>
        <w:rPr>
          <w:rFonts w:ascii="Times New Roman" w:hAnsi="Times New Roman"/>
          <w:sz w:val="28"/>
          <w:szCs w:val="28"/>
        </w:rPr>
      </w:pPr>
    </w:p>
    <w:p w:rsidR="00CF1A91" w:rsidRPr="00DC2BBA" w:rsidRDefault="00CF1A91" w:rsidP="00DC2BBA">
      <w:pPr>
        <w:ind w:firstLine="709"/>
        <w:rPr>
          <w:rFonts w:ascii="Times New Roman" w:hAnsi="Times New Roman"/>
          <w:sz w:val="28"/>
          <w:szCs w:val="28"/>
        </w:rPr>
      </w:pPr>
    </w:p>
    <w:p w:rsidR="00CF1A91" w:rsidRPr="00DC2BBA" w:rsidRDefault="00CF1A91" w:rsidP="00DC2BBA">
      <w:pPr>
        <w:ind w:firstLine="709"/>
        <w:rPr>
          <w:rFonts w:ascii="Times New Roman" w:hAnsi="Times New Roman"/>
          <w:sz w:val="28"/>
          <w:szCs w:val="28"/>
        </w:rPr>
      </w:pPr>
    </w:p>
    <w:p w:rsidR="00CF1A91" w:rsidRPr="00DC2BBA" w:rsidRDefault="00DD1EB0" w:rsidP="00DC2BBA">
      <w:pPr>
        <w:ind w:firstLine="708"/>
        <w:rPr>
          <w:rFonts w:ascii="Times New Roman" w:hAnsi="Times New Roman"/>
          <w:sz w:val="28"/>
          <w:szCs w:val="28"/>
        </w:rPr>
      </w:pPr>
      <w:r w:rsidRPr="00DC2BBA">
        <w:rPr>
          <w:rFonts w:ascii="Times New Roman" w:hAnsi="Times New Roman"/>
          <w:sz w:val="28"/>
          <w:szCs w:val="28"/>
        </w:rPr>
        <w:t xml:space="preserve">ТУРИЗМ, </w:t>
      </w:r>
      <w:r w:rsidR="00862445" w:rsidRPr="00DC2BBA">
        <w:rPr>
          <w:rFonts w:ascii="Times New Roman" w:hAnsi="Times New Roman"/>
          <w:sz w:val="28"/>
          <w:szCs w:val="28"/>
        </w:rPr>
        <w:t>ГАСТРОНОМІЧНИЙ ТУРИЗМ, ТУРИСТИЧНА СФЕРА, ТУРИСТИЧНИЙ ПОТЕНЦІАЛ</w:t>
      </w:r>
      <w:r w:rsidR="0065768B" w:rsidRPr="00DC2BBA">
        <w:rPr>
          <w:rFonts w:ascii="Times New Roman" w:hAnsi="Times New Roman"/>
          <w:sz w:val="28"/>
          <w:szCs w:val="28"/>
        </w:rPr>
        <w:t>, ГАСТРОНОМІЧНІ РЕСУРСИ</w:t>
      </w:r>
      <w:r w:rsidR="00CF1A91" w:rsidRPr="00DC2BBA">
        <w:rPr>
          <w:rFonts w:ascii="Times New Roman" w:hAnsi="Times New Roman"/>
          <w:sz w:val="28"/>
          <w:szCs w:val="28"/>
        </w:rPr>
        <w:t>.</w:t>
      </w:r>
    </w:p>
    <w:p w:rsidR="00CF1A91" w:rsidRPr="00DC2BBA" w:rsidRDefault="00CF1A91" w:rsidP="00DC2BBA">
      <w:pPr>
        <w:ind w:firstLine="709"/>
        <w:rPr>
          <w:rFonts w:ascii="Times New Roman" w:hAnsi="Times New Roman"/>
          <w:sz w:val="28"/>
          <w:szCs w:val="28"/>
        </w:rPr>
      </w:pPr>
    </w:p>
    <w:p w:rsidR="00CF1A91" w:rsidRPr="00DC2BBA" w:rsidRDefault="00CF1A91" w:rsidP="00DC2BBA">
      <w:pPr>
        <w:spacing w:line="276" w:lineRule="auto"/>
        <w:jc w:val="center"/>
        <w:rPr>
          <w:rFonts w:ascii="Times New Roman" w:hAnsi="Times New Roman"/>
          <w:b/>
          <w:sz w:val="28"/>
          <w:szCs w:val="28"/>
        </w:rPr>
      </w:pPr>
    </w:p>
    <w:p w:rsidR="00CF1A91" w:rsidRPr="00DC2BBA" w:rsidRDefault="00CF1A91" w:rsidP="00DC2BBA">
      <w:pPr>
        <w:spacing w:line="259" w:lineRule="auto"/>
        <w:jc w:val="left"/>
        <w:rPr>
          <w:rFonts w:ascii="Times New Roman" w:hAnsi="Times New Roman"/>
          <w:b/>
          <w:sz w:val="28"/>
          <w:szCs w:val="28"/>
        </w:rPr>
      </w:pPr>
      <w:r w:rsidRPr="00DC2BBA">
        <w:rPr>
          <w:rFonts w:ascii="Times New Roman" w:hAnsi="Times New Roman"/>
          <w:b/>
          <w:sz w:val="28"/>
          <w:szCs w:val="28"/>
        </w:rPr>
        <w:br w:type="page"/>
      </w:r>
    </w:p>
    <w:p w:rsidR="00CF1A91" w:rsidRPr="00DC2BBA" w:rsidRDefault="00CF1A91" w:rsidP="00DC2BBA">
      <w:pPr>
        <w:spacing w:line="276" w:lineRule="auto"/>
        <w:jc w:val="center"/>
        <w:rPr>
          <w:rFonts w:ascii="Times New Roman" w:hAnsi="Times New Roman"/>
          <w:b/>
          <w:sz w:val="28"/>
          <w:szCs w:val="28"/>
        </w:rPr>
      </w:pPr>
      <w:r w:rsidRPr="00DC2BBA">
        <w:rPr>
          <w:rFonts w:ascii="Times New Roman" w:hAnsi="Times New Roman"/>
          <w:b/>
          <w:sz w:val="28"/>
          <w:szCs w:val="28"/>
        </w:rPr>
        <w:lastRenderedPageBreak/>
        <w:t>ABSTRACT</w:t>
      </w:r>
    </w:p>
    <w:p w:rsidR="00CF1A91" w:rsidRPr="00DC2BBA" w:rsidRDefault="00CF1A91" w:rsidP="00DC2BBA">
      <w:pPr>
        <w:spacing w:line="276" w:lineRule="auto"/>
        <w:jc w:val="center"/>
        <w:rPr>
          <w:rFonts w:ascii="Times New Roman" w:hAnsi="Times New Roman"/>
          <w:sz w:val="28"/>
          <w:szCs w:val="28"/>
        </w:rPr>
      </w:pPr>
    </w:p>
    <w:p w:rsidR="00DD1EB0" w:rsidRPr="00DC2BBA" w:rsidRDefault="0065768B" w:rsidP="00DC2BBA">
      <w:pPr>
        <w:ind w:firstLine="709"/>
        <w:rPr>
          <w:rFonts w:ascii="Times New Roman" w:hAnsi="Times New Roman"/>
          <w:spacing w:val="11"/>
          <w:sz w:val="28"/>
          <w:szCs w:val="28"/>
        </w:rPr>
      </w:pPr>
      <w:proofErr w:type="spellStart"/>
      <w:r w:rsidRPr="00DC2BBA">
        <w:rPr>
          <w:rFonts w:ascii="Times New Roman" w:hAnsi="Times New Roman"/>
          <w:spacing w:val="11"/>
          <w:sz w:val="28"/>
          <w:szCs w:val="28"/>
        </w:rPr>
        <w:t>Qualification</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work</w:t>
      </w:r>
      <w:proofErr w:type="spellEnd"/>
      <w:r w:rsidRPr="00DC2BBA">
        <w:rPr>
          <w:rFonts w:ascii="Times New Roman" w:hAnsi="Times New Roman"/>
          <w:spacing w:val="11"/>
          <w:sz w:val="28"/>
          <w:szCs w:val="28"/>
        </w:rPr>
        <w:t xml:space="preserve">: 57 </w:t>
      </w:r>
      <w:proofErr w:type="spellStart"/>
      <w:r w:rsidRPr="00DC2BBA">
        <w:rPr>
          <w:rFonts w:ascii="Times New Roman" w:hAnsi="Times New Roman"/>
          <w:spacing w:val="11"/>
          <w:sz w:val="28"/>
          <w:szCs w:val="28"/>
        </w:rPr>
        <w:t>pages</w:t>
      </w:r>
      <w:proofErr w:type="spellEnd"/>
      <w:r w:rsidRPr="00DC2BBA">
        <w:rPr>
          <w:rFonts w:ascii="Times New Roman" w:hAnsi="Times New Roman"/>
          <w:spacing w:val="11"/>
          <w:sz w:val="28"/>
          <w:szCs w:val="28"/>
        </w:rPr>
        <w:t xml:space="preserve">, 8 </w:t>
      </w:r>
      <w:proofErr w:type="spellStart"/>
      <w:r w:rsidRPr="00DC2BBA">
        <w:rPr>
          <w:rFonts w:ascii="Times New Roman" w:hAnsi="Times New Roman"/>
          <w:spacing w:val="11"/>
          <w:sz w:val="28"/>
          <w:szCs w:val="28"/>
        </w:rPr>
        <w:t>appendices</w:t>
      </w:r>
      <w:proofErr w:type="spellEnd"/>
      <w:r w:rsidRPr="00DC2BBA">
        <w:rPr>
          <w:rFonts w:ascii="Times New Roman" w:hAnsi="Times New Roman"/>
          <w:spacing w:val="11"/>
          <w:sz w:val="28"/>
          <w:szCs w:val="28"/>
        </w:rPr>
        <w:t xml:space="preserve">, 27 </w:t>
      </w:r>
      <w:proofErr w:type="spellStart"/>
      <w:r w:rsidRPr="00DC2BBA">
        <w:rPr>
          <w:rFonts w:ascii="Times New Roman" w:hAnsi="Times New Roman"/>
          <w:spacing w:val="11"/>
          <w:sz w:val="28"/>
          <w:szCs w:val="28"/>
        </w:rPr>
        <w:t>literary</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references</w:t>
      </w:r>
      <w:proofErr w:type="spellEnd"/>
      <w:r w:rsidRPr="00DC2BBA">
        <w:rPr>
          <w:rFonts w:ascii="Times New Roman" w:hAnsi="Times New Roman"/>
          <w:spacing w:val="11"/>
          <w:sz w:val="28"/>
          <w:szCs w:val="28"/>
        </w:rPr>
        <w:t>.</w:t>
      </w:r>
    </w:p>
    <w:p w:rsidR="00DD1EB0" w:rsidRPr="00DC2BBA" w:rsidRDefault="00DD1EB0" w:rsidP="00DC2BBA">
      <w:pPr>
        <w:ind w:firstLine="709"/>
        <w:rPr>
          <w:rFonts w:ascii="Times New Roman" w:hAnsi="Times New Roman"/>
          <w:spacing w:val="11"/>
          <w:sz w:val="28"/>
          <w:szCs w:val="28"/>
        </w:rPr>
      </w:pP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goal</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is</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to</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study</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development</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tourist</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sphere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in</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Georgia</w:t>
      </w:r>
      <w:proofErr w:type="spellEnd"/>
      <w:r w:rsidRPr="00DC2BBA">
        <w:rPr>
          <w:rFonts w:ascii="Times New Roman" w:hAnsi="Times New Roman"/>
          <w:spacing w:val="11"/>
          <w:sz w:val="28"/>
          <w:szCs w:val="28"/>
        </w:rPr>
        <w:t>.</w:t>
      </w:r>
    </w:p>
    <w:p w:rsidR="00DD1EB0" w:rsidRPr="00DC2BBA" w:rsidRDefault="00DD1EB0" w:rsidP="00DC2BBA">
      <w:pPr>
        <w:ind w:firstLine="709"/>
        <w:rPr>
          <w:rFonts w:ascii="Times New Roman" w:hAnsi="Times New Roman"/>
          <w:spacing w:val="11"/>
          <w:sz w:val="28"/>
          <w:szCs w:val="28"/>
        </w:rPr>
      </w:pP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object</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research</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is</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gastronomic</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tourism</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Georgia</w:t>
      </w:r>
      <w:proofErr w:type="spellEnd"/>
      <w:r w:rsidRPr="00DC2BBA">
        <w:rPr>
          <w:rFonts w:ascii="Times New Roman" w:hAnsi="Times New Roman"/>
          <w:spacing w:val="11"/>
          <w:sz w:val="28"/>
          <w:szCs w:val="28"/>
        </w:rPr>
        <w:t>.</w:t>
      </w:r>
    </w:p>
    <w:p w:rsidR="00DD1EB0" w:rsidRPr="00DC2BBA" w:rsidRDefault="00DD1EB0" w:rsidP="00DC2BBA">
      <w:pPr>
        <w:ind w:firstLine="709"/>
        <w:rPr>
          <w:rFonts w:ascii="Times New Roman" w:hAnsi="Times New Roman"/>
          <w:spacing w:val="11"/>
          <w:sz w:val="28"/>
          <w:szCs w:val="28"/>
        </w:rPr>
      </w:pP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subject</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study</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is</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an</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analysis</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state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and</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prospects</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for</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development</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gastronomic</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tourism</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in</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Georgia</w:t>
      </w:r>
      <w:proofErr w:type="spellEnd"/>
      <w:r w:rsidRPr="00DC2BBA">
        <w:rPr>
          <w:rFonts w:ascii="Times New Roman" w:hAnsi="Times New Roman"/>
          <w:spacing w:val="11"/>
          <w:sz w:val="28"/>
          <w:szCs w:val="28"/>
        </w:rPr>
        <w:t>.</w:t>
      </w:r>
    </w:p>
    <w:p w:rsidR="00DD1EB0" w:rsidRPr="00DC2BBA" w:rsidRDefault="00DD1EB0" w:rsidP="00DC2BBA">
      <w:pPr>
        <w:ind w:firstLine="709"/>
        <w:rPr>
          <w:rFonts w:ascii="Times New Roman" w:hAnsi="Times New Roman"/>
          <w:spacing w:val="11"/>
          <w:sz w:val="28"/>
          <w:szCs w:val="28"/>
        </w:rPr>
      </w:pPr>
      <w:proofErr w:type="spellStart"/>
      <w:r w:rsidRPr="00DC2BBA">
        <w:rPr>
          <w:rFonts w:ascii="Times New Roman" w:hAnsi="Times New Roman"/>
          <w:spacing w:val="11"/>
          <w:sz w:val="28"/>
          <w:szCs w:val="28"/>
        </w:rPr>
        <w:t>Research</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methods</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theoretical</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analysis</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literary</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sources</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comparative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and</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system</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approach</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method</w:t>
      </w:r>
      <w:proofErr w:type="spellEnd"/>
      <w:r w:rsidRPr="00DC2BBA">
        <w:rPr>
          <w:rFonts w:ascii="Times New Roman" w:hAnsi="Times New Roman"/>
          <w:spacing w:val="11"/>
          <w:sz w:val="28"/>
          <w:szCs w:val="28"/>
        </w:rPr>
        <w:t>.</w:t>
      </w:r>
    </w:p>
    <w:p w:rsidR="00CF1A91" w:rsidRPr="00DC2BBA" w:rsidRDefault="00DD1EB0" w:rsidP="00DC2BBA">
      <w:pPr>
        <w:ind w:firstLine="709"/>
        <w:rPr>
          <w:rFonts w:ascii="Times New Roman" w:hAnsi="Times New Roman"/>
          <w:spacing w:val="11"/>
          <w:sz w:val="28"/>
          <w:szCs w:val="28"/>
        </w:rPr>
      </w:pP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main</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part</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work</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is</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devoted</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to</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research</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tourist</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sphere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Georgia</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and</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analysis</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state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and</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prospects</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the</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development</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of</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gastronomic</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tourism</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in</w:t>
      </w:r>
      <w:proofErr w:type="spellEnd"/>
      <w:r w:rsidRPr="00DC2BBA">
        <w:rPr>
          <w:rFonts w:ascii="Times New Roman" w:hAnsi="Times New Roman"/>
          <w:spacing w:val="11"/>
          <w:sz w:val="28"/>
          <w:szCs w:val="28"/>
        </w:rPr>
        <w:t xml:space="preserve"> </w:t>
      </w:r>
      <w:proofErr w:type="spellStart"/>
      <w:r w:rsidRPr="00DC2BBA">
        <w:rPr>
          <w:rFonts w:ascii="Times New Roman" w:hAnsi="Times New Roman"/>
          <w:spacing w:val="11"/>
          <w:sz w:val="28"/>
          <w:szCs w:val="28"/>
        </w:rPr>
        <w:t>Georgia</w:t>
      </w:r>
      <w:proofErr w:type="spellEnd"/>
      <w:r w:rsidRPr="00DC2BBA">
        <w:rPr>
          <w:rFonts w:ascii="Times New Roman" w:hAnsi="Times New Roman"/>
          <w:spacing w:val="11"/>
          <w:sz w:val="28"/>
          <w:szCs w:val="28"/>
        </w:rPr>
        <w:t>.</w:t>
      </w:r>
    </w:p>
    <w:p w:rsidR="00CF1A91" w:rsidRPr="00DC2BBA" w:rsidRDefault="00CF1A91" w:rsidP="00DC2BBA">
      <w:pPr>
        <w:ind w:firstLine="709"/>
        <w:rPr>
          <w:rFonts w:ascii="Times New Roman" w:hAnsi="Times New Roman"/>
          <w:spacing w:val="11"/>
          <w:sz w:val="28"/>
          <w:szCs w:val="28"/>
        </w:rPr>
      </w:pPr>
    </w:p>
    <w:p w:rsidR="00CF1A91" w:rsidRPr="00DC2BBA" w:rsidRDefault="00CF1A91" w:rsidP="00DC2BBA">
      <w:pPr>
        <w:ind w:firstLine="709"/>
        <w:rPr>
          <w:rFonts w:ascii="Times New Roman" w:hAnsi="Times New Roman"/>
          <w:spacing w:val="11"/>
          <w:sz w:val="28"/>
          <w:szCs w:val="28"/>
        </w:rPr>
      </w:pPr>
    </w:p>
    <w:p w:rsidR="00CF1A91" w:rsidRPr="00DC2BBA" w:rsidRDefault="00CF1A91" w:rsidP="00DC2BBA">
      <w:pPr>
        <w:ind w:firstLine="709"/>
        <w:rPr>
          <w:rFonts w:ascii="Times New Roman" w:hAnsi="Times New Roman"/>
          <w:spacing w:val="11"/>
          <w:sz w:val="28"/>
          <w:szCs w:val="28"/>
        </w:rPr>
      </w:pPr>
    </w:p>
    <w:p w:rsidR="00CF1A91" w:rsidRPr="00DC2BBA" w:rsidRDefault="00CF1A91" w:rsidP="00DC2BBA">
      <w:pPr>
        <w:ind w:firstLine="709"/>
        <w:rPr>
          <w:rFonts w:ascii="Times New Roman" w:hAnsi="Times New Roman"/>
          <w:spacing w:val="11"/>
          <w:sz w:val="28"/>
          <w:szCs w:val="28"/>
        </w:rPr>
      </w:pPr>
    </w:p>
    <w:p w:rsidR="00DD1EB0" w:rsidRPr="00DC2BBA" w:rsidRDefault="00DD1EB0" w:rsidP="00DC2BBA">
      <w:pPr>
        <w:ind w:firstLine="709"/>
        <w:rPr>
          <w:rFonts w:ascii="Times New Roman" w:hAnsi="Times New Roman"/>
          <w:spacing w:val="11"/>
          <w:sz w:val="28"/>
          <w:szCs w:val="28"/>
        </w:rPr>
      </w:pPr>
    </w:p>
    <w:p w:rsidR="00DD1EB0" w:rsidRPr="00DC2BBA" w:rsidRDefault="00DD1EB0" w:rsidP="00DC2BBA">
      <w:pPr>
        <w:ind w:firstLine="709"/>
        <w:rPr>
          <w:rFonts w:ascii="Times New Roman" w:hAnsi="Times New Roman"/>
          <w:spacing w:val="11"/>
          <w:sz w:val="28"/>
          <w:szCs w:val="28"/>
        </w:rPr>
      </w:pPr>
    </w:p>
    <w:p w:rsidR="00CF1A91" w:rsidRPr="00DC2BBA" w:rsidRDefault="00CF1A91" w:rsidP="00DC2BBA">
      <w:pPr>
        <w:ind w:firstLine="709"/>
        <w:rPr>
          <w:rFonts w:ascii="Times New Roman" w:hAnsi="Times New Roman"/>
          <w:spacing w:val="11"/>
          <w:sz w:val="28"/>
          <w:szCs w:val="28"/>
        </w:rPr>
      </w:pPr>
    </w:p>
    <w:p w:rsidR="00CF1A91" w:rsidRPr="00DC2BBA" w:rsidRDefault="00DD1EB0" w:rsidP="00DC2BBA">
      <w:pPr>
        <w:ind w:firstLine="709"/>
        <w:rPr>
          <w:rFonts w:ascii="Times New Roman" w:hAnsi="Times New Roman"/>
          <w:spacing w:val="11"/>
          <w:sz w:val="28"/>
          <w:szCs w:val="28"/>
        </w:rPr>
      </w:pPr>
      <w:r w:rsidRPr="00DC2BBA">
        <w:rPr>
          <w:rFonts w:ascii="Times New Roman" w:hAnsi="Times New Roman"/>
          <w:spacing w:val="11"/>
          <w:sz w:val="28"/>
          <w:szCs w:val="28"/>
        </w:rPr>
        <w:t>TOURISM, GASTRONOMIC TOURISM, TOURIST FIELD, TOURIST POTENTIAL</w:t>
      </w:r>
      <w:r w:rsidR="0065768B" w:rsidRPr="00DC2BBA">
        <w:rPr>
          <w:rFonts w:ascii="Times New Roman" w:hAnsi="Times New Roman"/>
          <w:spacing w:val="11"/>
          <w:sz w:val="28"/>
          <w:szCs w:val="28"/>
        </w:rPr>
        <w:t>, GASTRONOMIC RESOURCES</w:t>
      </w:r>
      <w:r w:rsidRPr="00DC2BBA">
        <w:rPr>
          <w:rFonts w:ascii="Times New Roman" w:hAnsi="Times New Roman"/>
          <w:spacing w:val="11"/>
          <w:sz w:val="28"/>
          <w:szCs w:val="28"/>
        </w:rPr>
        <w:t>.</w:t>
      </w:r>
    </w:p>
    <w:p w:rsidR="00CF1A91" w:rsidRPr="00DC2BBA" w:rsidRDefault="00CF1A91" w:rsidP="00DC2BBA">
      <w:pPr>
        <w:ind w:firstLine="709"/>
        <w:rPr>
          <w:rFonts w:ascii="Times New Roman" w:hAnsi="Times New Roman"/>
          <w:spacing w:val="11"/>
          <w:sz w:val="28"/>
          <w:szCs w:val="28"/>
        </w:rPr>
      </w:pPr>
    </w:p>
    <w:p w:rsidR="00CF1A91" w:rsidRPr="00DC2BBA" w:rsidRDefault="00CF1A91" w:rsidP="00DC2BBA">
      <w:pPr>
        <w:spacing w:line="276" w:lineRule="auto"/>
        <w:rPr>
          <w:rFonts w:ascii="Times New Roman" w:hAnsi="Times New Roman"/>
          <w:sz w:val="28"/>
          <w:szCs w:val="28"/>
        </w:rPr>
      </w:pPr>
    </w:p>
    <w:p w:rsidR="00CF1A91" w:rsidRPr="00DC2BBA" w:rsidRDefault="00CF1A91" w:rsidP="00DC2BBA">
      <w:pPr>
        <w:spacing w:line="259" w:lineRule="auto"/>
        <w:jc w:val="left"/>
        <w:rPr>
          <w:rFonts w:ascii="Times New Roman" w:hAnsi="Times New Roman"/>
          <w:sz w:val="28"/>
          <w:szCs w:val="28"/>
        </w:rPr>
      </w:pPr>
      <w:r w:rsidRPr="00DC2BBA">
        <w:rPr>
          <w:rFonts w:ascii="Times New Roman" w:hAnsi="Times New Roman"/>
          <w:sz w:val="28"/>
          <w:szCs w:val="28"/>
        </w:rPr>
        <w:br w:type="page"/>
      </w:r>
    </w:p>
    <w:p w:rsidR="00CF1A91" w:rsidRPr="00DC2BBA" w:rsidRDefault="00CF1A91" w:rsidP="00DC2BBA">
      <w:pPr>
        <w:pStyle w:val="1"/>
        <w:spacing w:before="0"/>
        <w:jc w:val="center"/>
        <w:rPr>
          <w:rFonts w:ascii="Times New Roman" w:hAnsi="Times New Roman" w:cs="Times New Roman"/>
          <w:color w:val="auto"/>
        </w:rPr>
      </w:pPr>
      <w:r w:rsidRPr="00DC2BBA">
        <w:rPr>
          <w:rFonts w:ascii="Times New Roman" w:hAnsi="Times New Roman" w:cs="Times New Roman"/>
          <w:color w:val="auto"/>
        </w:rPr>
        <w:lastRenderedPageBreak/>
        <w:t>ПЕРЕЛІК УМОВНИХ ПОЗНАЧЕНЬ, СИМВОЛІВ, ОДИНИЦЬ, СКОРОЧЕНЬ ТА ТЕРМІНІВ</w:t>
      </w:r>
    </w:p>
    <w:p w:rsidR="00CF1A91" w:rsidRPr="00DC2BBA" w:rsidRDefault="00CF1A91" w:rsidP="00DC2BBA">
      <w:pPr>
        <w:ind w:firstLine="709"/>
        <w:rPr>
          <w:rFonts w:ascii="Times New Roman" w:hAnsi="Times New Roman"/>
          <w:sz w:val="28"/>
          <w:szCs w:val="28"/>
        </w:rPr>
      </w:pPr>
    </w:p>
    <w:p w:rsidR="00CF1A91" w:rsidRPr="00DC2BBA" w:rsidRDefault="00311686" w:rsidP="00DC2BBA">
      <w:pPr>
        <w:ind w:firstLine="709"/>
        <w:rPr>
          <w:rFonts w:ascii="Times New Roman" w:hAnsi="Times New Roman"/>
          <w:sz w:val="28"/>
          <w:szCs w:val="28"/>
        </w:rPr>
      </w:pPr>
      <w:r w:rsidRPr="00DC2BBA">
        <w:rPr>
          <w:rFonts w:ascii="Times New Roman" w:hAnsi="Times New Roman"/>
          <w:sz w:val="28"/>
          <w:szCs w:val="28"/>
        </w:rPr>
        <w:t>р</w:t>
      </w:r>
      <w:r w:rsidR="00CF1A91" w:rsidRPr="00DC2BBA">
        <w:rPr>
          <w:rFonts w:ascii="Times New Roman" w:hAnsi="Times New Roman"/>
          <w:sz w:val="28"/>
          <w:szCs w:val="28"/>
        </w:rPr>
        <w:t>. – рік;</w:t>
      </w:r>
    </w:p>
    <w:p w:rsidR="00CF1A91" w:rsidRPr="00DC2BBA" w:rsidRDefault="00311686" w:rsidP="00DC2BBA">
      <w:pPr>
        <w:ind w:firstLine="709"/>
        <w:rPr>
          <w:rFonts w:ascii="Times New Roman" w:hAnsi="Times New Roman"/>
          <w:sz w:val="28"/>
          <w:szCs w:val="28"/>
        </w:rPr>
      </w:pPr>
      <w:r w:rsidRPr="00DC2BBA">
        <w:rPr>
          <w:rFonts w:ascii="Times New Roman" w:hAnsi="Times New Roman"/>
          <w:sz w:val="28"/>
          <w:szCs w:val="28"/>
        </w:rPr>
        <w:t>с</w:t>
      </w:r>
      <w:r w:rsidR="00CF1A91" w:rsidRPr="00DC2BBA">
        <w:rPr>
          <w:rFonts w:ascii="Times New Roman" w:hAnsi="Times New Roman"/>
          <w:sz w:val="28"/>
          <w:szCs w:val="28"/>
        </w:rPr>
        <w:t>т. – століття;</w:t>
      </w:r>
    </w:p>
    <w:p w:rsidR="00311686" w:rsidRPr="00DC2BBA" w:rsidRDefault="00311686" w:rsidP="00DC2BBA">
      <w:pPr>
        <w:ind w:firstLine="709"/>
        <w:rPr>
          <w:rFonts w:ascii="Times New Roman" w:hAnsi="Times New Roman"/>
          <w:sz w:val="28"/>
          <w:szCs w:val="28"/>
        </w:rPr>
      </w:pPr>
      <w:r w:rsidRPr="00DC2BBA">
        <w:rPr>
          <w:rFonts w:ascii="Times New Roman" w:hAnsi="Times New Roman"/>
          <w:sz w:val="28"/>
          <w:szCs w:val="28"/>
        </w:rPr>
        <w:t>% – відсоток;</w:t>
      </w:r>
    </w:p>
    <w:p w:rsidR="00CF1A91" w:rsidRPr="00DC2BBA" w:rsidRDefault="00311686" w:rsidP="00DC2BBA">
      <w:pPr>
        <w:ind w:firstLine="709"/>
        <w:rPr>
          <w:rFonts w:ascii="Times New Roman" w:hAnsi="Times New Roman"/>
          <w:sz w:val="28"/>
          <w:szCs w:val="28"/>
        </w:rPr>
      </w:pPr>
      <w:r w:rsidRPr="00DC2BBA">
        <w:rPr>
          <w:rFonts w:ascii="Times New Roman" w:hAnsi="Times New Roman"/>
          <w:sz w:val="28"/>
          <w:szCs w:val="28"/>
        </w:rPr>
        <w:t>м</w:t>
      </w:r>
      <w:r w:rsidR="00CF1A91" w:rsidRPr="00DC2BBA">
        <w:rPr>
          <w:rFonts w:ascii="Times New Roman" w:hAnsi="Times New Roman"/>
          <w:sz w:val="28"/>
          <w:szCs w:val="28"/>
        </w:rPr>
        <w:t>лн. – мільйон;</w:t>
      </w:r>
    </w:p>
    <w:p w:rsidR="00CF1A91" w:rsidRPr="00DC2BBA" w:rsidRDefault="00311686" w:rsidP="00DC2BBA">
      <w:pPr>
        <w:ind w:firstLine="709"/>
        <w:rPr>
          <w:rFonts w:ascii="Times New Roman" w:hAnsi="Times New Roman"/>
          <w:sz w:val="28"/>
          <w:szCs w:val="28"/>
        </w:rPr>
      </w:pPr>
      <w:proofErr w:type="spellStart"/>
      <w:r w:rsidRPr="00DC2BBA">
        <w:rPr>
          <w:rFonts w:ascii="Times New Roman" w:hAnsi="Times New Roman"/>
          <w:sz w:val="28"/>
          <w:szCs w:val="28"/>
        </w:rPr>
        <w:t>км²</w:t>
      </w:r>
      <w:proofErr w:type="spellEnd"/>
      <w:r w:rsidRPr="00DC2BBA">
        <w:rPr>
          <w:rFonts w:ascii="Times New Roman" w:hAnsi="Times New Roman"/>
          <w:sz w:val="28"/>
          <w:szCs w:val="28"/>
        </w:rPr>
        <w:t xml:space="preserve"> – кілометр квадратний;</w:t>
      </w:r>
    </w:p>
    <w:p w:rsidR="00311686" w:rsidRPr="00DC2BBA" w:rsidRDefault="00311686" w:rsidP="00DC2BBA">
      <w:pPr>
        <w:ind w:firstLine="709"/>
        <w:rPr>
          <w:rFonts w:ascii="Times New Roman" w:hAnsi="Times New Roman"/>
          <w:sz w:val="28"/>
          <w:szCs w:val="28"/>
        </w:rPr>
      </w:pPr>
      <w:r w:rsidRPr="00DC2BBA">
        <w:rPr>
          <w:rFonts w:ascii="Times New Roman" w:hAnsi="Times New Roman"/>
          <w:sz w:val="28"/>
          <w:szCs w:val="28"/>
        </w:rPr>
        <w:t>тис. – тисяча;</w:t>
      </w:r>
    </w:p>
    <w:p w:rsidR="00311686" w:rsidRPr="00DC2BBA" w:rsidRDefault="00311686" w:rsidP="00DC2BBA">
      <w:pPr>
        <w:ind w:firstLine="709"/>
        <w:rPr>
          <w:rFonts w:ascii="Times New Roman" w:hAnsi="Times New Roman"/>
          <w:sz w:val="28"/>
          <w:szCs w:val="28"/>
        </w:rPr>
      </w:pPr>
      <w:r w:rsidRPr="00DC2BBA">
        <w:rPr>
          <w:rFonts w:ascii="Times New Roman" w:hAnsi="Times New Roman"/>
          <w:sz w:val="28"/>
          <w:szCs w:val="28"/>
        </w:rPr>
        <w:t>тис. дол. – тисячі доларів.</w:t>
      </w:r>
    </w:p>
    <w:p w:rsidR="00311686" w:rsidRPr="00DC2BBA" w:rsidRDefault="00311686" w:rsidP="00DC2BBA">
      <w:pPr>
        <w:ind w:firstLine="709"/>
        <w:rPr>
          <w:rFonts w:ascii="Times New Roman" w:hAnsi="Times New Roman"/>
          <w:sz w:val="28"/>
          <w:szCs w:val="28"/>
        </w:rPr>
      </w:pPr>
    </w:p>
    <w:p w:rsidR="00CF1A91" w:rsidRPr="00DC2BBA" w:rsidRDefault="00CF1A91" w:rsidP="00DC2BBA">
      <w:pPr>
        <w:spacing w:line="259" w:lineRule="auto"/>
        <w:jc w:val="left"/>
        <w:rPr>
          <w:rFonts w:ascii="Times New Roman" w:hAnsi="Times New Roman"/>
          <w:b/>
          <w:sz w:val="28"/>
          <w:szCs w:val="28"/>
        </w:rPr>
      </w:pPr>
      <w:r w:rsidRPr="00DC2BBA">
        <w:rPr>
          <w:rFonts w:ascii="Times New Roman" w:hAnsi="Times New Roman"/>
          <w:b/>
          <w:sz w:val="28"/>
          <w:szCs w:val="28"/>
        </w:rPr>
        <w:br w:type="page"/>
      </w:r>
    </w:p>
    <w:p w:rsidR="00CF1A91" w:rsidRPr="00DC2BBA" w:rsidRDefault="00CF1A91" w:rsidP="00DC2BBA">
      <w:pPr>
        <w:pStyle w:val="1"/>
        <w:spacing w:before="0"/>
        <w:jc w:val="center"/>
        <w:rPr>
          <w:rFonts w:ascii="Times New Roman" w:hAnsi="Times New Roman" w:cs="Times New Roman"/>
          <w:color w:val="auto"/>
        </w:rPr>
      </w:pPr>
      <w:r w:rsidRPr="00DC2BBA">
        <w:rPr>
          <w:rFonts w:ascii="Times New Roman" w:hAnsi="Times New Roman" w:cs="Times New Roman"/>
          <w:color w:val="auto"/>
        </w:rPr>
        <w:lastRenderedPageBreak/>
        <w:t>ЗМІСТ</w:t>
      </w:r>
    </w:p>
    <w:p w:rsidR="00CF1A91" w:rsidRPr="00DC2BBA" w:rsidRDefault="00CF1A91" w:rsidP="00DC2BBA">
      <w:pPr>
        <w:jc w:val="center"/>
        <w:rPr>
          <w:rFonts w:ascii="Times New Roman" w:hAnsi="Times New Roman"/>
          <w:b/>
          <w:sz w:val="28"/>
          <w:szCs w:val="28"/>
        </w:rPr>
      </w:pPr>
    </w:p>
    <w:p w:rsidR="00CF1A91" w:rsidRPr="00DC2BBA" w:rsidRDefault="00311686" w:rsidP="00DC2BBA">
      <w:pPr>
        <w:rPr>
          <w:rFonts w:ascii="Times New Roman" w:hAnsi="Times New Roman"/>
          <w:sz w:val="28"/>
          <w:szCs w:val="28"/>
        </w:rPr>
      </w:pPr>
      <w:r w:rsidRPr="00DC2BBA">
        <w:rPr>
          <w:rFonts w:ascii="Times New Roman" w:hAnsi="Times New Roman"/>
          <w:sz w:val="28"/>
          <w:szCs w:val="28"/>
        </w:rPr>
        <w:t>Реферат…………………………………………</w:t>
      </w:r>
      <w:r w:rsidR="00CF1A91" w:rsidRPr="00DC2BBA">
        <w:rPr>
          <w:rFonts w:ascii="Times New Roman" w:hAnsi="Times New Roman"/>
          <w:sz w:val="28"/>
          <w:szCs w:val="28"/>
        </w:rPr>
        <w:t>………………………………….4</w:t>
      </w:r>
    </w:p>
    <w:p w:rsidR="00CF1A91" w:rsidRPr="00DC2BBA" w:rsidRDefault="00CF1A91" w:rsidP="00DC2BBA">
      <w:pPr>
        <w:rPr>
          <w:rFonts w:ascii="Times New Roman" w:hAnsi="Times New Roman"/>
          <w:sz w:val="28"/>
          <w:szCs w:val="28"/>
        </w:rPr>
      </w:pPr>
      <w:r w:rsidRPr="00DC2BBA">
        <w:rPr>
          <w:rFonts w:ascii="Times New Roman" w:eastAsia="MS Mincho" w:hAnsi="Times New Roman"/>
          <w:sz w:val="28"/>
          <w:szCs w:val="28"/>
          <w:lang w:eastAsia="ja-JP"/>
        </w:rPr>
        <w:t xml:space="preserve">Перелік умовних позначень, символів, </w:t>
      </w:r>
      <w:r w:rsidR="00311686" w:rsidRPr="00DC2BBA">
        <w:rPr>
          <w:rFonts w:ascii="Times New Roman" w:eastAsia="MS Mincho" w:hAnsi="Times New Roman"/>
          <w:sz w:val="28"/>
          <w:szCs w:val="28"/>
          <w:lang w:eastAsia="ja-JP"/>
        </w:rPr>
        <w:t>одиниць, скорочень і термінів……</w:t>
      </w:r>
      <w:r w:rsidRPr="00DC2BBA">
        <w:rPr>
          <w:rFonts w:ascii="Times New Roman" w:eastAsia="MS Mincho" w:hAnsi="Times New Roman"/>
          <w:sz w:val="28"/>
          <w:szCs w:val="28"/>
          <w:lang w:eastAsia="ja-JP"/>
        </w:rPr>
        <w:t>….6</w:t>
      </w:r>
    </w:p>
    <w:p w:rsidR="00CF1A91" w:rsidRPr="00DC2BBA" w:rsidRDefault="00CF1A91" w:rsidP="00DC2BBA">
      <w:pPr>
        <w:pStyle w:val="11"/>
      </w:pPr>
      <w:r w:rsidRPr="00DC2BBA">
        <w:t>В</w:t>
      </w:r>
      <w:r w:rsidR="00311686" w:rsidRPr="00DC2BBA">
        <w:t>ступ……………………………………</w:t>
      </w:r>
      <w:r w:rsidR="0065768B" w:rsidRPr="00DC2BBA">
        <w:t>………………………………………….8</w:t>
      </w:r>
    </w:p>
    <w:p w:rsidR="00CF1A91" w:rsidRPr="00DC2BBA" w:rsidRDefault="00CF1A91" w:rsidP="00DC2BBA">
      <w:pPr>
        <w:rPr>
          <w:rFonts w:ascii="Times New Roman" w:eastAsiaTheme="minorEastAsia" w:hAnsi="Times New Roman"/>
          <w:sz w:val="28"/>
          <w:szCs w:val="28"/>
        </w:rPr>
      </w:pPr>
      <w:r w:rsidRPr="00DC2BBA">
        <w:rPr>
          <w:rFonts w:ascii="Times New Roman" w:eastAsiaTheme="minorEastAsia" w:hAnsi="Times New Roman"/>
          <w:sz w:val="28"/>
          <w:szCs w:val="28"/>
        </w:rPr>
        <w:t xml:space="preserve">РОЗДІЛ 1. </w:t>
      </w:r>
      <w:r w:rsidR="00311686" w:rsidRPr="00DC2BBA">
        <w:rPr>
          <w:rFonts w:ascii="Times New Roman" w:eastAsiaTheme="minorEastAsia" w:hAnsi="Times New Roman"/>
          <w:sz w:val="28"/>
          <w:szCs w:val="28"/>
        </w:rPr>
        <w:t>ТЕОРЕТИЧНІ ОСНОВИ ДОСЛІДЖЕННЯ ГАСТРОНОМІЧНОГО ТУРИЗМ</w:t>
      </w:r>
      <w:r w:rsidR="0065768B" w:rsidRPr="00DC2BBA">
        <w:rPr>
          <w:rFonts w:ascii="Times New Roman" w:eastAsiaTheme="minorEastAsia" w:hAnsi="Times New Roman"/>
          <w:sz w:val="28"/>
          <w:szCs w:val="28"/>
        </w:rPr>
        <w:t>У……………………………………………………….……….………10</w:t>
      </w:r>
    </w:p>
    <w:p w:rsidR="00CF1A91" w:rsidRPr="00DC2BBA" w:rsidRDefault="00CF1A91" w:rsidP="00DC2BBA">
      <w:pPr>
        <w:rPr>
          <w:rFonts w:ascii="Times New Roman" w:eastAsiaTheme="minorEastAsia" w:hAnsi="Times New Roman"/>
          <w:sz w:val="28"/>
          <w:szCs w:val="28"/>
        </w:rPr>
      </w:pPr>
      <w:r w:rsidRPr="00DC2BBA">
        <w:rPr>
          <w:rFonts w:ascii="Times New Roman" w:eastAsiaTheme="minorEastAsia" w:hAnsi="Times New Roman"/>
          <w:sz w:val="28"/>
          <w:szCs w:val="28"/>
        </w:rPr>
        <w:t xml:space="preserve">1.1. </w:t>
      </w:r>
      <w:r w:rsidR="00311686" w:rsidRPr="00DC2BBA">
        <w:rPr>
          <w:rFonts w:ascii="Times New Roman" w:hAnsi="Times New Roman"/>
          <w:sz w:val="28"/>
          <w:szCs w:val="28"/>
        </w:rPr>
        <w:t>Гастрономічний туризм: дефініції та сутність поняття</w:t>
      </w:r>
      <w:r w:rsidR="0065768B" w:rsidRPr="00DC2BBA">
        <w:rPr>
          <w:rFonts w:ascii="Times New Roman" w:eastAsiaTheme="minorEastAsia" w:hAnsi="Times New Roman"/>
          <w:sz w:val="28"/>
          <w:szCs w:val="28"/>
        </w:rPr>
        <w:t>…………….…….10</w:t>
      </w:r>
    </w:p>
    <w:p w:rsidR="00CF1A91" w:rsidRPr="00DC2BBA" w:rsidRDefault="00CF1A91" w:rsidP="00DC2BBA">
      <w:pPr>
        <w:rPr>
          <w:rFonts w:ascii="Times New Roman" w:eastAsiaTheme="minorEastAsia" w:hAnsi="Times New Roman"/>
          <w:sz w:val="28"/>
          <w:szCs w:val="28"/>
        </w:rPr>
      </w:pPr>
      <w:r w:rsidRPr="00DC2BBA">
        <w:rPr>
          <w:rFonts w:ascii="Times New Roman" w:eastAsiaTheme="minorEastAsia" w:hAnsi="Times New Roman"/>
          <w:sz w:val="28"/>
          <w:szCs w:val="28"/>
        </w:rPr>
        <w:t xml:space="preserve">1.2. </w:t>
      </w:r>
      <w:r w:rsidR="00311686" w:rsidRPr="00DC2BBA">
        <w:rPr>
          <w:rFonts w:ascii="Times New Roman" w:hAnsi="Times New Roman"/>
          <w:sz w:val="28"/>
          <w:szCs w:val="28"/>
        </w:rPr>
        <w:t>Історія розвитку, види та особливості гастрономічного туризму</w:t>
      </w:r>
      <w:r w:rsidR="0065768B" w:rsidRPr="00DC2BBA">
        <w:rPr>
          <w:rFonts w:ascii="Times New Roman" w:eastAsiaTheme="minorEastAsia" w:hAnsi="Times New Roman"/>
          <w:sz w:val="28"/>
          <w:szCs w:val="28"/>
        </w:rPr>
        <w:t>………</w:t>
      </w:r>
      <w:r w:rsidR="00DC2BBA" w:rsidRPr="00DC2BBA">
        <w:rPr>
          <w:rFonts w:ascii="Times New Roman" w:eastAsiaTheme="minorEastAsia" w:hAnsi="Times New Roman"/>
          <w:sz w:val="28"/>
          <w:szCs w:val="28"/>
        </w:rPr>
        <w:t>…………………………………………………………………..</w:t>
      </w:r>
      <w:r w:rsidR="0065768B" w:rsidRPr="00DC2BBA">
        <w:rPr>
          <w:rFonts w:ascii="Times New Roman" w:eastAsiaTheme="minorEastAsia" w:hAnsi="Times New Roman"/>
          <w:sz w:val="28"/>
          <w:szCs w:val="28"/>
        </w:rPr>
        <w:t>13</w:t>
      </w:r>
    </w:p>
    <w:p w:rsidR="00CF1A91" w:rsidRPr="00DC2BBA" w:rsidRDefault="00CF1A91" w:rsidP="00DC2BBA">
      <w:pPr>
        <w:rPr>
          <w:rFonts w:ascii="Times New Roman" w:eastAsiaTheme="minorEastAsia" w:hAnsi="Times New Roman"/>
          <w:sz w:val="28"/>
          <w:szCs w:val="28"/>
        </w:rPr>
      </w:pPr>
      <w:r w:rsidRPr="00DC2BBA">
        <w:rPr>
          <w:rFonts w:ascii="Times New Roman" w:eastAsiaTheme="minorEastAsia" w:hAnsi="Times New Roman"/>
          <w:sz w:val="28"/>
          <w:szCs w:val="28"/>
        </w:rPr>
        <w:t xml:space="preserve">1.3. </w:t>
      </w:r>
      <w:r w:rsidR="00311686" w:rsidRPr="00DC2BBA">
        <w:rPr>
          <w:rFonts w:ascii="Times New Roman" w:hAnsi="Times New Roman"/>
          <w:sz w:val="28"/>
          <w:szCs w:val="28"/>
        </w:rPr>
        <w:t>Світовий досвід розвитку гастрономічного туризму</w:t>
      </w:r>
      <w:r w:rsidR="0065768B" w:rsidRPr="00DC2BBA">
        <w:rPr>
          <w:rFonts w:ascii="Times New Roman" w:eastAsiaTheme="minorEastAsia" w:hAnsi="Times New Roman"/>
          <w:sz w:val="28"/>
          <w:szCs w:val="28"/>
        </w:rPr>
        <w:t>……………………...</w:t>
      </w:r>
      <w:r w:rsidR="00DC2BBA" w:rsidRPr="00DC2BBA">
        <w:rPr>
          <w:rFonts w:ascii="Times New Roman" w:eastAsiaTheme="minorEastAsia" w:hAnsi="Times New Roman"/>
          <w:sz w:val="28"/>
          <w:szCs w:val="28"/>
        </w:rPr>
        <w:t>...........................................................................</w:t>
      </w:r>
      <w:r w:rsidR="0065768B" w:rsidRPr="00DC2BBA">
        <w:rPr>
          <w:rFonts w:ascii="Times New Roman" w:eastAsiaTheme="minorEastAsia" w:hAnsi="Times New Roman"/>
          <w:sz w:val="28"/>
          <w:szCs w:val="28"/>
        </w:rPr>
        <w:t>18</w:t>
      </w:r>
    </w:p>
    <w:p w:rsidR="00CF1A91" w:rsidRPr="00DC2BBA" w:rsidRDefault="00CF1A91" w:rsidP="00DC2BBA">
      <w:pPr>
        <w:rPr>
          <w:rFonts w:ascii="Times New Roman" w:hAnsi="Times New Roman"/>
          <w:sz w:val="28"/>
          <w:szCs w:val="28"/>
        </w:rPr>
      </w:pPr>
      <w:r w:rsidRPr="00DC2BBA">
        <w:rPr>
          <w:rFonts w:ascii="Times New Roman" w:eastAsiaTheme="minorEastAsia" w:hAnsi="Times New Roman"/>
          <w:sz w:val="28"/>
          <w:szCs w:val="28"/>
        </w:rPr>
        <w:t xml:space="preserve">РОЗДІЛ 2. </w:t>
      </w:r>
      <w:r w:rsidR="00311686" w:rsidRPr="00DC2BBA">
        <w:rPr>
          <w:rFonts w:ascii="Times New Roman" w:eastAsiaTheme="minorEastAsia" w:hAnsi="Times New Roman"/>
          <w:sz w:val="28"/>
          <w:szCs w:val="28"/>
        </w:rPr>
        <w:t>ДОСЛІДЖЕННЯ ТУРИСТИЧНОЇ СФЕРИ ГРУЗІЇ</w:t>
      </w:r>
      <w:r w:rsidR="0065768B" w:rsidRPr="00DC2BBA">
        <w:rPr>
          <w:rFonts w:ascii="Times New Roman" w:eastAsiaTheme="minorEastAsia" w:hAnsi="Times New Roman"/>
          <w:sz w:val="28"/>
          <w:szCs w:val="28"/>
        </w:rPr>
        <w:t>…….…</w:t>
      </w:r>
      <w:r w:rsidR="00DC2BBA" w:rsidRPr="00DC2BBA">
        <w:rPr>
          <w:rFonts w:ascii="Times New Roman" w:eastAsiaTheme="minorEastAsia" w:hAnsi="Times New Roman"/>
          <w:sz w:val="28"/>
          <w:szCs w:val="28"/>
        </w:rPr>
        <w:t>…………………………………………………………..</w:t>
      </w:r>
      <w:r w:rsidR="0065768B" w:rsidRPr="00DC2BBA">
        <w:rPr>
          <w:rFonts w:ascii="Times New Roman" w:eastAsiaTheme="minorEastAsia" w:hAnsi="Times New Roman"/>
          <w:sz w:val="28"/>
          <w:szCs w:val="28"/>
        </w:rPr>
        <w:t>………25</w:t>
      </w:r>
    </w:p>
    <w:p w:rsidR="00CF1A91" w:rsidRPr="00DC2BBA" w:rsidRDefault="00CF1A91" w:rsidP="00DC2BBA">
      <w:pPr>
        <w:rPr>
          <w:rFonts w:ascii="Times New Roman" w:eastAsiaTheme="minorEastAsia" w:hAnsi="Times New Roman"/>
          <w:sz w:val="28"/>
          <w:szCs w:val="28"/>
        </w:rPr>
      </w:pPr>
      <w:r w:rsidRPr="00DC2BBA">
        <w:rPr>
          <w:rFonts w:ascii="Times New Roman" w:eastAsiaTheme="minorEastAsia" w:hAnsi="Times New Roman"/>
          <w:sz w:val="28"/>
          <w:szCs w:val="28"/>
        </w:rPr>
        <w:t xml:space="preserve">2.1. Мета та завдання дослідження </w:t>
      </w:r>
      <w:r w:rsidR="008B66AE" w:rsidRPr="00DC2BBA">
        <w:rPr>
          <w:rFonts w:ascii="Times New Roman" w:eastAsiaTheme="minorEastAsia" w:hAnsi="Times New Roman"/>
          <w:sz w:val="28"/>
          <w:szCs w:val="28"/>
        </w:rPr>
        <w:t>розвитку туристичної сфери Грузії</w:t>
      </w:r>
      <w:r w:rsidRPr="00DC2BBA">
        <w:rPr>
          <w:rFonts w:ascii="Times New Roman" w:eastAsiaTheme="minorEastAsia" w:hAnsi="Times New Roman"/>
          <w:sz w:val="28"/>
          <w:szCs w:val="28"/>
        </w:rPr>
        <w:t>…</w:t>
      </w:r>
      <w:r w:rsidR="0065768B" w:rsidRPr="00DC2BBA">
        <w:rPr>
          <w:rFonts w:ascii="Times New Roman" w:eastAsiaTheme="minorEastAsia" w:hAnsi="Times New Roman"/>
          <w:sz w:val="28"/>
          <w:szCs w:val="28"/>
        </w:rPr>
        <w:t>..…</w:t>
      </w:r>
      <w:r w:rsidR="00DC2BBA" w:rsidRPr="00DC2BBA">
        <w:rPr>
          <w:rFonts w:ascii="Times New Roman" w:eastAsiaTheme="minorEastAsia" w:hAnsi="Times New Roman"/>
          <w:sz w:val="28"/>
          <w:szCs w:val="28"/>
        </w:rPr>
        <w:t>……………………………………………………………………..</w:t>
      </w:r>
      <w:r w:rsidR="0065768B" w:rsidRPr="00DC2BBA">
        <w:rPr>
          <w:rFonts w:ascii="Times New Roman" w:eastAsiaTheme="minorEastAsia" w:hAnsi="Times New Roman"/>
          <w:sz w:val="28"/>
          <w:szCs w:val="28"/>
        </w:rPr>
        <w:t>25</w:t>
      </w:r>
    </w:p>
    <w:p w:rsidR="00CF1A91" w:rsidRPr="00DC2BBA" w:rsidRDefault="00CF1A91" w:rsidP="00DC2BBA">
      <w:pPr>
        <w:rPr>
          <w:rFonts w:ascii="Times New Roman" w:eastAsiaTheme="minorEastAsia" w:hAnsi="Times New Roman"/>
          <w:sz w:val="28"/>
          <w:szCs w:val="28"/>
        </w:rPr>
      </w:pPr>
      <w:r w:rsidRPr="00DC2BBA">
        <w:rPr>
          <w:rFonts w:ascii="Times New Roman" w:eastAsiaTheme="minorEastAsia" w:hAnsi="Times New Roman"/>
          <w:sz w:val="28"/>
          <w:szCs w:val="28"/>
        </w:rPr>
        <w:t xml:space="preserve">2.2. Методи дослідження </w:t>
      </w:r>
      <w:r w:rsidR="008B66AE" w:rsidRPr="00DC2BBA">
        <w:rPr>
          <w:rFonts w:ascii="Times New Roman" w:eastAsiaTheme="minorEastAsia" w:hAnsi="Times New Roman"/>
          <w:sz w:val="28"/>
          <w:szCs w:val="28"/>
        </w:rPr>
        <w:t>розвитку туристичної сфери Грузії…</w:t>
      </w:r>
      <w:r w:rsidR="0065768B" w:rsidRPr="00DC2BBA">
        <w:rPr>
          <w:rFonts w:ascii="Times New Roman" w:eastAsiaTheme="minorEastAsia" w:hAnsi="Times New Roman"/>
          <w:sz w:val="28"/>
          <w:szCs w:val="28"/>
        </w:rPr>
        <w:t>..……….…</w:t>
      </w:r>
      <w:r w:rsidR="00DC2BBA" w:rsidRPr="00DC2BBA">
        <w:rPr>
          <w:rFonts w:ascii="Times New Roman" w:eastAsiaTheme="minorEastAsia" w:hAnsi="Times New Roman"/>
          <w:sz w:val="28"/>
          <w:szCs w:val="28"/>
        </w:rPr>
        <w:t>…………………………………………………………..</w:t>
      </w:r>
      <w:r w:rsidR="0065768B" w:rsidRPr="00DC2BBA">
        <w:rPr>
          <w:rFonts w:ascii="Times New Roman" w:eastAsiaTheme="minorEastAsia" w:hAnsi="Times New Roman"/>
          <w:sz w:val="28"/>
          <w:szCs w:val="28"/>
        </w:rPr>
        <w:t>…25</w:t>
      </w:r>
    </w:p>
    <w:p w:rsidR="00CF1A91" w:rsidRPr="00DC2BBA" w:rsidRDefault="00CF1A91" w:rsidP="00DC2BBA">
      <w:pPr>
        <w:rPr>
          <w:rFonts w:ascii="Times New Roman" w:eastAsiaTheme="minorEastAsia" w:hAnsi="Times New Roman"/>
          <w:sz w:val="28"/>
          <w:szCs w:val="28"/>
        </w:rPr>
      </w:pPr>
      <w:r w:rsidRPr="00DC2BBA">
        <w:rPr>
          <w:rFonts w:ascii="Times New Roman" w:eastAsiaTheme="minorEastAsia" w:hAnsi="Times New Roman"/>
          <w:sz w:val="28"/>
          <w:szCs w:val="28"/>
        </w:rPr>
        <w:t xml:space="preserve">2.3. Організація дослідження </w:t>
      </w:r>
      <w:r w:rsidR="008B66AE" w:rsidRPr="00DC2BBA">
        <w:rPr>
          <w:rFonts w:ascii="Times New Roman" w:eastAsiaTheme="minorEastAsia" w:hAnsi="Times New Roman"/>
          <w:sz w:val="28"/>
          <w:szCs w:val="28"/>
        </w:rPr>
        <w:t>розвитку ту</w:t>
      </w:r>
      <w:r w:rsidR="0065768B" w:rsidRPr="00DC2BBA">
        <w:rPr>
          <w:rFonts w:ascii="Times New Roman" w:eastAsiaTheme="minorEastAsia" w:hAnsi="Times New Roman"/>
          <w:sz w:val="28"/>
          <w:szCs w:val="28"/>
        </w:rPr>
        <w:t>ристичної сфери Грузії…..…</w:t>
      </w:r>
      <w:r w:rsidR="00DC2BBA" w:rsidRPr="00DC2BBA">
        <w:rPr>
          <w:rFonts w:ascii="Times New Roman" w:eastAsiaTheme="minorEastAsia" w:hAnsi="Times New Roman"/>
          <w:sz w:val="28"/>
          <w:szCs w:val="28"/>
        </w:rPr>
        <w:t>……………………………………………………………….</w:t>
      </w:r>
      <w:r w:rsidR="0065768B" w:rsidRPr="00DC2BBA">
        <w:rPr>
          <w:rFonts w:ascii="Times New Roman" w:eastAsiaTheme="minorEastAsia" w:hAnsi="Times New Roman"/>
          <w:sz w:val="28"/>
          <w:szCs w:val="28"/>
        </w:rPr>
        <w:t>……..25</w:t>
      </w:r>
    </w:p>
    <w:p w:rsidR="00CF1A91" w:rsidRPr="00DC2BBA" w:rsidRDefault="00CF1A91" w:rsidP="00DC2BBA">
      <w:pPr>
        <w:rPr>
          <w:rFonts w:ascii="Times New Roman" w:eastAsiaTheme="minorEastAsia" w:hAnsi="Times New Roman"/>
          <w:sz w:val="28"/>
          <w:szCs w:val="28"/>
        </w:rPr>
      </w:pPr>
      <w:r w:rsidRPr="00DC2BBA">
        <w:rPr>
          <w:rFonts w:ascii="Times New Roman" w:eastAsiaTheme="minorEastAsia" w:hAnsi="Times New Roman"/>
          <w:sz w:val="28"/>
          <w:szCs w:val="28"/>
        </w:rPr>
        <w:t xml:space="preserve">2.3.1. </w:t>
      </w:r>
      <w:r w:rsidR="008B66AE" w:rsidRPr="00DC2BBA">
        <w:rPr>
          <w:rFonts w:ascii="Times New Roman" w:eastAsiaTheme="minorEastAsia" w:hAnsi="Times New Roman"/>
          <w:sz w:val="28"/>
          <w:szCs w:val="28"/>
        </w:rPr>
        <w:t>Загальна характеристика туристич</w:t>
      </w:r>
      <w:r w:rsidR="0065768B" w:rsidRPr="00DC2BBA">
        <w:rPr>
          <w:rFonts w:ascii="Times New Roman" w:eastAsiaTheme="minorEastAsia" w:hAnsi="Times New Roman"/>
          <w:sz w:val="28"/>
          <w:szCs w:val="28"/>
        </w:rPr>
        <w:t>ного потенціалу Грузії……………...</w:t>
      </w:r>
      <w:r w:rsidR="00DC2BBA" w:rsidRPr="00DC2BBA">
        <w:rPr>
          <w:rFonts w:ascii="Times New Roman" w:eastAsiaTheme="minorEastAsia" w:hAnsi="Times New Roman"/>
          <w:sz w:val="28"/>
          <w:szCs w:val="28"/>
        </w:rPr>
        <w:t>.........................................................................................</w:t>
      </w:r>
      <w:r w:rsidR="0065768B" w:rsidRPr="00DC2BBA">
        <w:rPr>
          <w:rFonts w:ascii="Times New Roman" w:eastAsiaTheme="minorEastAsia" w:hAnsi="Times New Roman"/>
          <w:sz w:val="28"/>
          <w:szCs w:val="28"/>
        </w:rPr>
        <w:t>26</w:t>
      </w:r>
    </w:p>
    <w:p w:rsidR="00CF1A91" w:rsidRPr="00DC2BBA" w:rsidRDefault="00CF1A91" w:rsidP="00DC2BBA">
      <w:pPr>
        <w:rPr>
          <w:rFonts w:ascii="Times New Roman" w:eastAsiaTheme="minorEastAsia" w:hAnsi="Times New Roman"/>
          <w:sz w:val="28"/>
          <w:szCs w:val="28"/>
        </w:rPr>
      </w:pPr>
      <w:r w:rsidRPr="00DC2BBA">
        <w:rPr>
          <w:rFonts w:ascii="Times New Roman" w:eastAsiaTheme="minorEastAsia" w:hAnsi="Times New Roman"/>
          <w:sz w:val="28"/>
          <w:szCs w:val="28"/>
        </w:rPr>
        <w:t xml:space="preserve">РОЗДІЛ 3. </w:t>
      </w:r>
      <w:r w:rsidR="008B66AE" w:rsidRPr="00DC2BBA">
        <w:rPr>
          <w:rFonts w:ascii="Times New Roman" w:eastAsiaTheme="minorEastAsia" w:hAnsi="Times New Roman"/>
          <w:sz w:val="28"/>
          <w:szCs w:val="28"/>
        </w:rPr>
        <w:t>РЕЗУЛЬТАТИ ДОСЛІДЖЕННЯ ГАСТРОНОМІЧНОГО ТУРИЗМУ В ГРУЗІЇ…............................................................</w:t>
      </w:r>
      <w:r w:rsidR="0065768B" w:rsidRPr="00DC2BBA">
        <w:rPr>
          <w:rFonts w:ascii="Times New Roman" w:eastAsiaTheme="minorEastAsia" w:hAnsi="Times New Roman"/>
          <w:sz w:val="28"/>
          <w:szCs w:val="28"/>
        </w:rPr>
        <w:t>..............................31</w:t>
      </w:r>
    </w:p>
    <w:p w:rsidR="00CF1A91" w:rsidRPr="00DC2BBA" w:rsidRDefault="00CF1A91" w:rsidP="00DC2BBA">
      <w:pPr>
        <w:rPr>
          <w:rFonts w:ascii="Times New Roman" w:hAnsi="Times New Roman"/>
          <w:sz w:val="28"/>
          <w:szCs w:val="28"/>
        </w:rPr>
      </w:pPr>
      <w:r w:rsidRPr="00DC2BBA">
        <w:rPr>
          <w:rFonts w:ascii="Times New Roman" w:hAnsi="Times New Roman"/>
          <w:sz w:val="28"/>
          <w:szCs w:val="28"/>
        </w:rPr>
        <w:t xml:space="preserve">3.1. </w:t>
      </w:r>
      <w:r w:rsidR="0065768B" w:rsidRPr="00DC2BBA">
        <w:rPr>
          <w:rFonts w:ascii="Times New Roman" w:hAnsi="Times New Roman"/>
          <w:sz w:val="28"/>
          <w:szCs w:val="28"/>
        </w:rPr>
        <w:t>А</w:t>
      </w:r>
      <w:r w:rsidR="008B66AE" w:rsidRPr="00DC2BBA">
        <w:rPr>
          <w:rFonts w:ascii="Times New Roman" w:hAnsi="Times New Roman"/>
          <w:sz w:val="28"/>
          <w:szCs w:val="28"/>
        </w:rPr>
        <w:t>наліз ресурсів гастрономічного туризму в Грузії…………</w:t>
      </w:r>
      <w:r w:rsidR="0065768B" w:rsidRPr="00DC2BBA">
        <w:rPr>
          <w:rFonts w:ascii="Times New Roman" w:hAnsi="Times New Roman"/>
          <w:sz w:val="28"/>
          <w:szCs w:val="28"/>
        </w:rPr>
        <w:t>…………….31</w:t>
      </w:r>
    </w:p>
    <w:p w:rsidR="00CF1A91" w:rsidRPr="00DC2BBA" w:rsidRDefault="00CF1A91" w:rsidP="00DC2BBA">
      <w:pPr>
        <w:rPr>
          <w:rFonts w:ascii="Times New Roman" w:hAnsi="Times New Roman"/>
          <w:sz w:val="28"/>
          <w:szCs w:val="28"/>
        </w:rPr>
      </w:pPr>
      <w:r w:rsidRPr="00DC2BBA">
        <w:rPr>
          <w:rFonts w:ascii="Times New Roman" w:eastAsiaTheme="minorEastAsia" w:hAnsi="Times New Roman"/>
          <w:sz w:val="28"/>
          <w:szCs w:val="28"/>
        </w:rPr>
        <w:t>3.2</w:t>
      </w:r>
      <w:r w:rsidRPr="00DC2BBA">
        <w:rPr>
          <w:rFonts w:ascii="Times New Roman" w:hAnsi="Times New Roman"/>
          <w:sz w:val="28"/>
          <w:szCs w:val="28"/>
        </w:rPr>
        <w:t xml:space="preserve">. </w:t>
      </w:r>
      <w:proofErr w:type="spellStart"/>
      <w:r w:rsidR="00882D84" w:rsidRPr="00DC2BBA">
        <w:rPr>
          <w:rFonts w:ascii="Times New Roman" w:hAnsi="Times New Roman"/>
          <w:sz w:val="28"/>
          <w:szCs w:val="28"/>
        </w:rPr>
        <w:t>Гастрофестивалі</w:t>
      </w:r>
      <w:proofErr w:type="spellEnd"/>
      <w:r w:rsidR="00882D84" w:rsidRPr="00DC2BBA">
        <w:rPr>
          <w:rFonts w:ascii="Times New Roman" w:hAnsi="Times New Roman"/>
          <w:sz w:val="28"/>
          <w:szCs w:val="28"/>
        </w:rPr>
        <w:t xml:space="preserve"> як перспективний напрямок </w:t>
      </w:r>
      <w:r w:rsidR="008B66AE" w:rsidRPr="00DC2BBA">
        <w:rPr>
          <w:rFonts w:ascii="Times New Roman" w:hAnsi="Times New Roman"/>
          <w:sz w:val="28"/>
          <w:szCs w:val="28"/>
        </w:rPr>
        <w:t>розвитку гастрономічного туризму в Грузії………</w:t>
      </w:r>
      <w:r w:rsidR="00882D84" w:rsidRPr="00DC2BBA">
        <w:rPr>
          <w:rFonts w:ascii="Times New Roman" w:hAnsi="Times New Roman"/>
          <w:sz w:val="28"/>
          <w:szCs w:val="28"/>
        </w:rPr>
        <w:t>…………………………………………………</w:t>
      </w:r>
      <w:r w:rsidR="00DC2BBA" w:rsidRPr="00DC2BBA">
        <w:rPr>
          <w:rFonts w:ascii="Times New Roman" w:hAnsi="Times New Roman"/>
          <w:sz w:val="28"/>
          <w:szCs w:val="28"/>
        </w:rPr>
        <w:t>……</w:t>
      </w:r>
      <w:r w:rsidR="00882D84" w:rsidRPr="00DC2BBA">
        <w:rPr>
          <w:rFonts w:ascii="Times New Roman" w:hAnsi="Times New Roman"/>
          <w:sz w:val="28"/>
          <w:szCs w:val="28"/>
        </w:rPr>
        <w:t>..39</w:t>
      </w:r>
    </w:p>
    <w:p w:rsidR="00CF1A91" w:rsidRPr="00DC2BBA" w:rsidRDefault="00CF1A91" w:rsidP="00DC2BBA">
      <w:pPr>
        <w:rPr>
          <w:rFonts w:ascii="Times New Roman" w:hAnsi="Times New Roman"/>
          <w:noProof/>
          <w:sz w:val="28"/>
          <w:szCs w:val="28"/>
        </w:rPr>
      </w:pPr>
      <w:r w:rsidRPr="00DC2BBA">
        <w:rPr>
          <w:rFonts w:ascii="Times New Roman" w:hAnsi="Times New Roman"/>
          <w:sz w:val="28"/>
          <w:szCs w:val="28"/>
        </w:rPr>
        <w:t>Висновки……………………</w:t>
      </w:r>
      <w:r w:rsidR="008B66AE" w:rsidRPr="00DC2BBA">
        <w:rPr>
          <w:rFonts w:ascii="Times New Roman" w:hAnsi="Times New Roman"/>
          <w:sz w:val="28"/>
          <w:szCs w:val="28"/>
        </w:rPr>
        <w:t>.</w:t>
      </w:r>
      <w:r w:rsidRPr="00DC2BBA">
        <w:rPr>
          <w:rFonts w:ascii="Times New Roman" w:hAnsi="Times New Roman"/>
          <w:sz w:val="28"/>
          <w:szCs w:val="28"/>
        </w:rPr>
        <w:t>…………………………………………</w:t>
      </w:r>
      <w:r w:rsidR="008B66AE" w:rsidRPr="00DC2BBA">
        <w:rPr>
          <w:rFonts w:ascii="Times New Roman" w:hAnsi="Times New Roman"/>
          <w:sz w:val="28"/>
          <w:szCs w:val="28"/>
        </w:rPr>
        <w:t>……</w:t>
      </w:r>
      <w:r w:rsidRPr="00DC2BBA">
        <w:rPr>
          <w:rFonts w:ascii="Times New Roman" w:hAnsi="Times New Roman"/>
          <w:sz w:val="28"/>
          <w:szCs w:val="28"/>
        </w:rPr>
        <w:t>…...</w:t>
      </w:r>
      <w:r w:rsidR="00882D84" w:rsidRPr="00DC2BBA">
        <w:rPr>
          <w:rFonts w:ascii="Times New Roman" w:hAnsi="Times New Roman"/>
          <w:sz w:val="28"/>
          <w:szCs w:val="28"/>
        </w:rPr>
        <w:t>43</w:t>
      </w:r>
    </w:p>
    <w:p w:rsidR="00CF1A91" w:rsidRPr="00DC2BBA" w:rsidRDefault="00CF1A91" w:rsidP="00DC2BBA">
      <w:pPr>
        <w:rPr>
          <w:rFonts w:ascii="Times New Roman" w:hAnsi="Times New Roman"/>
          <w:noProof/>
          <w:sz w:val="28"/>
          <w:szCs w:val="28"/>
        </w:rPr>
      </w:pPr>
      <w:r w:rsidRPr="00DC2BBA">
        <w:rPr>
          <w:rFonts w:ascii="Times New Roman" w:hAnsi="Times New Roman"/>
          <w:noProof/>
          <w:sz w:val="28"/>
          <w:szCs w:val="28"/>
        </w:rPr>
        <w:t>Перелік посилань…………………………</w:t>
      </w:r>
      <w:r w:rsidR="00882D84" w:rsidRPr="00DC2BBA">
        <w:rPr>
          <w:rFonts w:ascii="Times New Roman" w:hAnsi="Times New Roman"/>
          <w:noProof/>
          <w:sz w:val="28"/>
          <w:szCs w:val="28"/>
        </w:rPr>
        <w:t>……………………………………...45</w:t>
      </w:r>
    </w:p>
    <w:p w:rsidR="00CF1A91" w:rsidRPr="00DC2BBA" w:rsidRDefault="00CF1A91" w:rsidP="00DC2BBA">
      <w:pPr>
        <w:rPr>
          <w:rFonts w:ascii="Times New Roman" w:hAnsi="Times New Roman"/>
          <w:noProof/>
          <w:sz w:val="28"/>
          <w:szCs w:val="28"/>
        </w:rPr>
      </w:pPr>
      <w:r w:rsidRPr="00DC2BBA">
        <w:rPr>
          <w:rFonts w:ascii="Times New Roman" w:hAnsi="Times New Roman"/>
          <w:noProof/>
          <w:sz w:val="28"/>
          <w:szCs w:val="28"/>
        </w:rPr>
        <w:t>Дода</w:t>
      </w:r>
      <w:r w:rsidR="008B66AE" w:rsidRPr="00DC2BBA">
        <w:rPr>
          <w:rFonts w:ascii="Times New Roman" w:hAnsi="Times New Roman"/>
          <w:noProof/>
          <w:sz w:val="28"/>
          <w:szCs w:val="28"/>
        </w:rPr>
        <w:t>тки…</w:t>
      </w:r>
      <w:r w:rsidR="00882D84" w:rsidRPr="00DC2BBA">
        <w:rPr>
          <w:rFonts w:ascii="Times New Roman" w:hAnsi="Times New Roman"/>
          <w:noProof/>
          <w:sz w:val="28"/>
          <w:szCs w:val="28"/>
        </w:rPr>
        <w:t>………………………………………………………………………...48</w:t>
      </w:r>
      <w:r w:rsidRPr="00DC2BBA">
        <w:rPr>
          <w:rFonts w:ascii="Times New Roman" w:hAnsi="Times New Roman"/>
          <w:noProof/>
          <w:sz w:val="28"/>
          <w:szCs w:val="28"/>
        </w:rPr>
        <w:br w:type="page"/>
      </w:r>
    </w:p>
    <w:p w:rsidR="00CF1A91" w:rsidRPr="00DC2BBA" w:rsidRDefault="00CF1A91" w:rsidP="00DC2BBA">
      <w:pPr>
        <w:pStyle w:val="1"/>
        <w:spacing w:before="0"/>
        <w:jc w:val="center"/>
        <w:rPr>
          <w:rFonts w:ascii="Times New Roman" w:hAnsi="Times New Roman" w:cs="Times New Roman"/>
          <w:color w:val="auto"/>
        </w:rPr>
      </w:pPr>
      <w:bookmarkStart w:id="0" w:name="_Toc471226187"/>
      <w:r w:rsidRPr="00DC2BBA">
        <w:rPr>
          <w:rFonts w:ascii="Times New Roman" w:hAnsi="Times New Roman" w:cs="Times New Roman"/>
          <w:color w:val="auto"/>
        </w:rPr>
        <w:lastRenderedPageBreak/>
        <w:t>ВСТУП</w:t>
      </w:r>
      <w:bookmarkEnd w:id="0"/>
    </w:p>
    <w:p w:rsidR="00CF1A91" w:rsidRPr="00DC2BBA" w:rsidRDefault="00CF1A91" w:rsidP="00DC2BBA">
      <w:pPr>
        <w:jc w:val="center"/>
        <w:rPr>
          <w:rFonts w:ascii="Times New Roman" w:hAnsi="Times New Roman"/>
          <w:b/>
          <w:sz w:val="28"/>
          <w:szCs w:val="28"/>
        </w:rPr>
      </w:pPr>
    </w:p>
    <w:p w:rsidR="00B17BC8" w:rsidRPr="00DC2BBA" w:rsidRDefault="00B17BC8" w:rsidP="00DC2BBA">
      <w:pPr>
        <w:ind w:firstLine="708"/>
        <w:rPr>
          <w:rFonts w:ascii="Times New Roman" w:hAnsi="Times New Roman"/>
          <w:sz w:val="28"/>
          <w:szCs w:val="28"/>
        </w:rPr>
      </w:pPr>
      <w:r w:rsidRPr="00DC2BBA">
        <w:rPr>
          <w:rFonts w:ascii="Times New Roman" w:hAnsi="Times New Roman"/>
          <w:sz w:val="28"/>
          <w:szCs w:val="28"/>
        </w:rPr>
        <w:t xml:space="preserve">Туризм – одна з найбільших і таких, що швидко розвивається сфер в світі. Даний сектор є розвиненою індустрією і відіграє провідну роль в економіці багатьох країн. За даними UNWTO, в світі близько 220 </w:t>
      </w:r>
      <w:proofErr w:type="spellStart"/>
      <w:r w:rsidRPr="00DC2BBA">
        <w:rPr>
          <w:rFonts w:ascii="Times New Roman" w:hAnsi="Times New Roman"/>
          <w:sz w:val="28"/>
          <w:szCs w:val="28"/>
        </w:rPr>
        <w:t>млн</w:t>
      </w:r>
      <w:proofErr w:type="spellEnd"/>
      <w:r w:rsidRPr="00DC2BBA">
        <w:rPr>
          <w:rFonts w:ascii="Times New Roman" w:hAnsi="Times New Roman"/>
          <w:sz w:val="28"/>
          <w:szCs w:val="28"/>
        </w:rPr>
        <w:t xml:space="preserve"> чол. зайняті в сфері туризму, що становить 8,3% світової робочої сили і дає 9,2% світового ВВП. Ці цифри щороку зростають, і не дивно, що багато країн вважають розвиток туризму головною і невід'ємною частиною свого стратегічного розвитку.</w:t>
      </w:r>
    </w:p>
    <w:p w:rsidR="008850FF" w:rsidRPr="00DC2BBA" w:rsidRDefault="00862445" w:rsidP="00DC2BBA">
      <w:pPr>
        <w:ind w:firstLine="708"/>
        <w:rPr>
          <w:rFonts w:ascii="Times New Roman" w:hAnsi="Times New Roman"/>
          <w:sz w:val="28"/>
          <w:szCs w:val="28"/>
        </w:rPr>
      </w:pPr>
      <w:r w:rsidRPr="00DC2BBA">
        <w:rPr>
          <w:rFonts w:ascii="Times New Roman" w:hAnsi="Times New Roman"/>
          <w:sz w:val="28"/>
          <w:szCs w:val="28"/>
        </w:rPr>
        <w:t>Туризм є складним, багатогранним поняттям, що представляє комплексну систему взаємопов'язаних галузей, будучи одночасно видом діяльності, формою рекреації, галуззю національної економіки та способом проведення дозвілля. За високі темпи зростання його визнано економічним феноменом століття. Туризм є фундаментальною основою економіки багатьох розвинених країн світу, адже має значний вплив на зайнятість населення, сприяє формуванню малого та середнього бізнесу, позитивно впливає на соціально-економічний розвиток як окремих регіо</w:t>
      </w:r>
      <w:r w:rsidR="008850FF" w:rsidRPr="00DC2BBA">
        <w:rPr>
          <w:rFonts w:ascii="Times New Roman" w:hAnsi="Times New Roman"/>
          <w:sz w:val="28"/>
          <w:szCs w:val="28"/>
        </w:rPr>
        <w:t xml:space="preserve">нів, так і держави в цілому. </w:t>
      </w:r>
    </w:p>
    <w:p w:rsidR="00862445" w:rsidRPr="00DC2BBA" w:rsidRDefault="00862445" w:rsidP="00DC2BBA">
      <w:pPr>
        <w:ind w:firstLine="708"/>
        <w:rPr>
          <w:rFonts w:ascii="Times New Roman" w:hAnsi="Times New Roman"/>
          <w:sz w:val="28"/>
          <w:szCs w:val="28"/>
        </w:rPr>
      </w:pPr>
      <w:r w:rsidRPr="00DC2BBA">
        <w:rPr>
          <w:rFonts w:ascii="Times New Roman" w:hAnsi="Times New Roman"/>
          <w:sz w:val="28"/>
          <w:szCs w:val="28"/>
        </w:rPr>
        <w:t>Як і будь-яке глобальне явище, сфера туризму постійно розвивається, а отже з кожним роком з'являються</w:t>
      </w:r>
      <w:r w:rsidR="00DC2BBA" w:rsidRPr="00DC2BBA">
        <w:rPr>
          <w:rFonts w:ascii="Times New Roman" w:hAnsi="Times New Roman"/>
          <w:sz w:val="28"/>
          <w:szCs w:val="28"/>
        </w:rPr>
        <w:t xml:space="preserve"> нові види даної галузі. Одним </w:t>
      </w:r>
      <w:r w:rsidRPr="00DC2BBA">
        <w:rPr>
          <w:rFonts w:ascii="Times New Roman" w:hAnsi="Times New Roman"/>
          <w:sz w:val="28"/>
          <w:szCs w:val="28"/>
        </w:rPr>
        <w:t xml:space="preserve">з таких нових </w:t>
      </w:r>
      <w:r w:rsidR="00DC2BBA" w:rsidRPr="00DC2BBA">
        <w:rPr>
          <w:rFonts w:ascii="Times New Roman" w:hAnsi="Times New Roman"/>
          <w:sz w:val="28"/>
          <w:szCs w:val="28"/>
        </w:rPr>
        <w:t>видів</w:t>
      </w:r>
      <w:r w:rsidRPr="00DC2BBA">
        <w:rPr>
          <w:rFonts w:ascii="Times New Roman" w:hAnsi="Times New Roman"/>
          <w:sz w:val="28"/>
          <w:szCs w:val="28"/>
        </w:rPr>
        <w:t xml:space="preserve"> розвитку ринку туристичних послуг є гастрономічний туризм – вид туризму, головна мета якого є дегустація національних кулінарних традицій країн світу, а також ознайомлення з виробництвом та особливостями </w:t>
      </w:r>
      <w:r w:rsidR="00DC2BBA" w:rsidRPr="00DC2BBA">
        <w:rPr>
          <w:rFonts w:ascii="Times New Roman" w:hAnsi="Times New Roman"/>
          <w:sz w:val="28"/>
          <w:szCs w:val="28"/>
        </w:rPr>
        <w:t>технологій</w:t>
      </w:r>
      <w:r w:rsidRPr="00DC2BBA">
        <w:rPr>
          <w:rFonts w:ascii="Times New Roman" w:hAnsi="Times New Roman"/>
          <w:sz w:val="28"/>
          <w:szCs w:val="28"/>
        </w:rPr>
        <w:t xml:space="preserve"> приготування страв. </w:t>
      </w:r>
    </w:p>
    <w:p w:rsidR="008850FF" w:rsidRPr="00DC2BBA" w:rsidRDefault="008850FF" w:rsidP="00DC2BBA">
      <w:pPr>
        <w:widowControl w:val="0"/>
        <w:ind w:firstLine="709"/>
        <w:rPr>
          <w:rFonts w:ascii="Times New Roman" w:hAnsi="Times New Roman"/>
          <w:sz w:val="28"/>
          <w:szCs w:val="28"/>
        </w:rPr>
      </w:pPr>
      <w:r w:rsidRPr="00DC2BBA">
        <w:rPr>
          <w:rFonts w:ascii="Times New Roman" w:hAnsi="Times New Roman"/>
          <w:sz w:val="28"/>
          <w:szCs w:val="28"/>
        </w:rPr>
        <w:t xml:space="preserve">Важливість гастрономічного туризму полягає у здатності розмежувати ціннісно-смисловий </w:t>
      </w:r>
      <w:proofErr w:type="spellStart"/>
      <w:r w:rsidRPr="00DC2BBA">
        <w:rPr>
          <w:rFonts w:ascii="Times New Roman" w:hAnsi="Times New Roman"/>
          <w:sz w:val="28"/>
          <w:szCs w:val="28"/>
        </w:rPr>
        <w:t>універсум</w:t>
      </w:r>
      <w:proofErr w:type="spellEnd"/>
      <w:r w:rsidRPr="00DC2BBA">
        <w:rPr>
          <w:rFonts w:ascii="Times New Roman" w:hAnsi="Times New Roman"/>
          <w:sz w:val="28"/>
          <w:szCs w:val="28"/>
        </w:rPr>
        <w:t xml:space="preserve"> культури окремих народів, і в такому ракурсі він постає як один із засобів активізації крос-культурної комунікації, є проявом міжкультурних контактів і як такий сприяє встановленню багатовекторних комунікаційних зв’язків. Внаслідок різноманітних культурних контактів відбувається обмін ментальними, духовними і </w:t>
      </w:r>
      <w:r w:rsidRPr="00DC2BBA">
        <w:rPr>
          <w:rFonts w:ascii="Times New Roman" w:hAnsi="Times New Roman"/>
          <w:sz w:val="28"/>
          <w:szCs w:val="28"/>
        </w:rPr>
        <w:lastRenderedPageBreak/>
        <w:t>матеріальними цінностями, досвідом на міжособистісному, етнічному, державному та загально-цивілізаційному рівнях.</w:t>
      </w:r>
    </w:p>
    <w:p w:rsidR="008850FF" w:rsidRPr="00DC2BBA" w:rsidRDefault="008850FF" w:rsidP="00DC2BBA">
      <w:pPr>
        <w:ind w:firstLine="708"/>
        <w:rPr>
          <w:rFonts w:ascii="Times New Roman" w:hAnsi="Times New Roman"/>
          <w:sz w:val="28"/>
          <w:szCs w:val="28"/>
        </w:rPr>
      </w:pPr>
      <w:r w:rsidRPr="00DC2BBA">
        <w:rPr>
          <w:rFonts w:ascii="Times New Roman" w:hAnsi="Times New Roman"/>
          <w:sz w:val="28"/>
          <w:szCs w:val="28"/>
        </w:rPr>
        <w:t xml:space="preserve">Дослідження сучасного стану ринку послуг гастрономічного туризму та подальших тенденцій його розвитку неможливо без детального вивчення та аналізу статистичних даних на прикладі конкретної країни. </w:t>
      </w:r>
    </w:p>
    <w:p w:rsidR="00CF1A91" w:rsidRPr="00DC2BBA" w:rsidRDefault="00CF1A91" w:rsidP="00DC2BBA">
      <w:pPr>
        <w:ind w:firstLine="708"/>
        <w:rPr>
          <w:rFonts w:ascii="Times New Roman" w:hAnsi="Times New Roman"/>
          <w:sz w:val="28"/>
          <w:szCs w:val="28"/>
        </w:rPr>
      </w:pPr>
      <w:r w:rsidRPr="00DC2BBA">
        <w:rPr>
          <w:rFonts w:ascii="Times New Roman" w:hAnsi="Times New Roman"/>
          <w:b/>
          <w:i/>
          <w:sz w:val="28"/>
          <w:szCs w:val="28"/>
        </w:rPr>
        <w:t>Об’єктом дослідження</w:t>
      </w:r>
      <w:r w:rsidRPr="00DC2BBA">
        <w:rPr>
          <w:rFonts w:ascii="Times New Roman" w:hAnsi="Times New Roman"/>
          <w:sz w:val="28"/>
          <w:szCs w:val="28"/>
        </w:rPr>
        <w:t xml:space="preserve"> є </w:t>
      </w:r>
      <w:r w:rsidR="00376E9F" w:rsidRPr="00DC2BBA">
        <w:rPr>
          <w:rFonts w:ascii="Times New Roman" w:hAnsi="Times New Roman"/>
          <w:sz w:val="28"/>
          <w:szCs w:val="28"/>
        </w:rPr>
        <w:t>гастрономічний туризм Грузії</w:t>
      </w:r>
      <w:r w:rsidRPr="00DC2BBA">
        <w:rPr>
          <w:rFonts w:ascii="Times New Roman" w:hAnsi="Times New Roman"/>
          <w:sz w:val="28"/>
          <w:szCs w:val="28"/>
        </w:rPr>
        <w:t>.</w:t>
      </w:r>
    </w:p>
    <w:p w:rsidR="00CF1A91" w:rsidRPr="00DC2BBA" w:rsidRDefault="00CF1A91" w:rsidP="00DC2BBA">
      <w:pPr>
        <w:ind w:firstLine="708"/>
        <w:rPr>
          <w:rFonts w:ascii="Times New Roman" w:hAnsi="Times New Roman"/>
          <w:sz w:val="28"/>
          <w:szCs w:val="28"/>
        </w:rPr>
      </w:pPr>
      <w:r w:rsidRPr="00DC2BBA">
        <w:rPr>
          <w:rFonts w:ascii="Times New Roman" w:hAnsi="Times New Roman"/>
          <w:b/>
          <w:i/>
          <w:sz w:val="28"/>
          <w:szCs w:val="28"/>
        </w:rPr>
        <w:t>Предметом дослідження</w:t>
      </w:r>
      <w:r w:rsidRPr="00DC2BBA">
        <w:rPr>
          <w:rFonts w:ascii="Times New Roman" w:hAnsi="Times New Roman"/>
          <w:sz w:val="28"/>
          <w:szCs w:val="28"/>
        </w:rPr>
        <w:t xml:space="preserve"> є аналіз </w:t>
      </w:r>
      <w:r w:rsidR="00376E9F" w:rsidRPr="00DC2BBA">
        <w:rPr>
          <w:rFonts w:ascii="Times New Roman" w:hAnsi="Times New Roman"/>
          <w:sz w:val="28"/>
          <w:szCs w:val="28"/>
        </w:rPr>
        <w:t xml:space="preserve">стану та перспектив розвитку гастрономічного туризму </w:t>
      </w:r>
      <w:r w:rsidR="00A0282E" w:rsidRPr="00DC2BBA">
        <w:rPr>
          <w:rFonts w:ascii="Times New Roman" w:hAnsi="Times New Roman"/>
          <w:sz w:val="28"/>
          <w:szCs w:val="28"/>
        </w:rPr>
        <w:t xml:space="preserve">в </w:t>
      </w:r>
      <w:r w:rsidR="00376E9F" w:rsidRPr="00DC2BBA">
        <w:rPr>
          <w:rFonts w:ascii="Times New Roman" w:hAnsi="Times New Roman"/>
          <w:sz w:val="28"/>
          <w:szCs w:val="28"/>
        </w:rPr>
        <w:t>Грузії</w:t>
      </w:r>
      <w:r w:rsidRPr="00DC2BBA">
        <w:rPr>
          <w:rFonts w:ascii="Times New Roman" w:hAnsi="Times New Roman"/>
          <w:sz w:val="28"/>
          <w:szCs w:val="28"/>
        </w:rPr>
        <w:t>.</w:t>
      </w:r>
    </w:p>
    <w:p w:rsidR="00CF1A91" w:rsidRPr="00DC2BBA" w:rsidRDefault="00CF1A91" w:rsidP="00DC2BBA">
      <w:pPr>
        <w:jc w:val="left"/>
        <w:rPr>
          <w:rFonts w:ascii="Times New Roman" w:hAnsi="Times New Roman"/>
          <w:sz w:val="28"/>
          <w:szCs w:val="28"/>
        </w:rPr>
      </w:pPr>
      <w:r w:rsidRPr="00DC2BBA">
        <w:rPr>
          <w:rFonts w:ascii="Times New Roman" w:hAnsi="Times New Roman"/>
          <w:sz w:val="28"/>
          <w:szCs w:val="28"/>
        </w:rPr>
        <w:br w:type="page"/>
      </w:r>
    </w:p>
    <w:p w:rsidR="00CF1A91" w:rsidRPr="00DC2BBA" w:rsidRDefault="00CF1A91" w:rsidP="00DC2BBA">
      <w:pPr>
        <w:pStyle w:val="1"/>
        <w:spacing w:before="0"/>
        <w:jc w:val="center"/>
        <w:rPr>
          <w:rFonts w:ascii="Times New Roman" w:hAnsi="Times New Roman" w:cs="Times New Roman"/>
          <w:color w:val="auto"/>
        </w:rPr>
      </w:pPr>
      <w:bookmarkStart w:id="1" w:name="_Toc471226188"/>
      <w:r w:rsidRPr="00DC2BBA">
        <w:rPr>
          <w:rFonts w:ascii="Times New Roman" w:hAnsi="Times New Roman" w:cs="Times New Roman"/>
          <w:color w:val="auto"/>
        </w:rPr>
        <w:lastRenderedPageBreak/>
        <w:t xml:space="preserve">РОЗДІЛ 1. </w:t>
      </w:r>
    </w:p>
    <w:p w:rsidR="00CF1A91" w:rsidRPr="00DC2BBA" w:rsidRDefault="00CF1A91" w:rsidP="00DC2BBA">
      <w:pPr>
        <w:pStyle w:val="1"/>
        <w:spacing w:before="0"/>
        <w:jc w:val="center"/>
        <w:rPr>
          <w:rFonts w:ascii="Times New Roman" w:hAnsi="Times New Roman" w:cs="Times New Roman"/>
          <w:color w:val="auto"/>
        </w:rPr>
      </w:pPr>
      <w:r w:rsidRPr="00DC2BBA">
        <w:rPr>
          <w:rFonts w:ascii="Times New Roman" w:eastAsiaTheme="minorEastAsia" w:hAnsi="Times New Roman"/>
          <w:color w:val="auto"/>
        </w:rPr>
        <w:t xml:space="preserve">ТЕОРЕТИЧНІ ОСНОВИ </w:t>
      </w:r>
      <w:bookmarkEnd w:id="1"/>
      <w:r w:rsidR="00A13829" w:rsidRPr="00DC2BBA">
        <w:rPr>
          <w:rFonts w:ascii="Times New Roman" w:eastAsiaTheme="minorEastAsia" w:hAnsi="Times New Roman"/>
          <w:color w:val="auto"/>
        </w:rPr>
        <w:t>ДОСЛІДЖЕННЯ ГАСТРОНОМІЧНОГО ТУРИЗМУ</w:t>
      </w:r>
    </w:p>
    <w:p w:rsidR="00CF1A91" w:rsidRPr="00DC2BBA" w:rsidRDefault="00CF1A91" w:rsidP="00DC2BBA">
      <w:pPr>
        <w:rPr>
          <w:rFonts w:ascii="Times New Roman" w:hAnsi="Times New Roman"/>
          <w:b/>
          <w:sz w:val="28"/>
          <w:szCs w:val="28"/>
        </w:rPr>
      </w:pPr>
    </w:p>
    <w:p w:rsidR="00A13829" w:rsidRPr="00DC2BBA" w:rsidRDefault="00DC2BBA" w:rsidP="00DC2BBA">
      <w:pPr>
        <w:pStyle w:val="2"/>
        <w:spacing w:before="0"/>
        <w:ind w:firstLine="708"/>
        <w:rPr>
          <w:rFonts w:ascii="Times New Roman" w:hAnsi="Times New Roman" w:cs="Times New Roman"/>
          <w:b w:val="0"/>
          <w:color w:val="auto"/>
          <w:sz w:val="28"/>
          <w:szCs w:val="28"/>
        </w:rPr>
      </w:pPr>
      <w:r w:rsidRPr="00DC2BBA">
        <w:rPr>
          <w:rFonts w:ascii="Times New Roman" w:eastAsia="Times New Roman" w:hAnsi="Times New Roman" w:cs="Times New Roman"/>
          <w:b w:val="0"/>
          <w:color w:val="auto"/>
          <w:sz w:val="28"/>
          <w:szCs w:val="28"/>
        </w:rPr>
        <w:t>1.1</w:t>
      </w:r>
      <w:r w:rsidR="00A13829" w:rsidRPr="00DC2BBA">
        <w:rPr>
          <w:rFonts w:ascii="Times New Roman" w:eastAsia="Arial" w:hAnsi="Times New Roman" w:cs="Times New Roman"/>
          <w:b w:val="0"/>
          <w:color w:val="auto"/>
          <w:sz w:val="28"/>
          <w:szCs w:val="28"/>
        </w:rPr>
        <w:t xml:space="preserve"> </w:t>
      </w:r>
      <w:r w:rsidR="00A13829" w:rsidRPr="00DC2BBA">
        <w:rPr>
          <w:rFonts w:ascii="Times New Roman" w:eastAsia="Times New Roman" w:hAnsi="Times New Roman" w:cs="Times New Roman"/>
          <w:b w:val="0"/>
          <w:color w:val="auto"/>
          <w:sz w:val="28"/>
          <w:szCs w:val="28"/>
        </w:rPr>
        <w:t>Гастрономічний туризм: дефініції та сутність поняття</w:t>
      </w:r>
    </w:p>
    <w:p w:rsidR="00DC2BBA" w:rsidRPr="00DC2BBA" w:rsidRDefault="00DC2BBA" w:rsidP="00DC2BBA">
      <w:pPr>
        <w:ind w:firstLine="708"/>
        <w:rPr>
          <w:rFonts w:ascii="Times New Roman" w:hAnsi="Times New Roman"/>
          <w:sz w:val="28"/>
          <w:szCs w:val="28"/>
        </w:rPr>
      </w:pP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Гастрономічний туризм</w:t>
      </w:r>
      <w:r w:rsidR="006476C6" w:rsidRPr="00DC2BBA">
        <w:rPr>
          <w:rFonts w:ascii="Times New Roman" w:hAnsi="Times New Roman"/>
          <w:sz w:val="28"/>
          <w:szCs w:val="28"/>
        </w:rPr>
        <w:t xml:space="preserve"> є відносно молодим напрямком в </w:t>
      </w:r>
      <w:r w:rsidRPr="00DC2BBA">
        <w:rPr>
          <w:rFonts w:ascii="Times New Roman" w:hAnsi="Times New Roman"/>
          <w:sz w:val="28"/>
          <w:szCs w:val="28"/>
        </w:rPr>
        <w:t>туристичній сфері, адже його бурхливий розвиток почався лише в XXI ст. Через це єдиного визначення поняття «гастрономічного туризму» поки ще не існує. Всесвітня асоціація гастрономічного туризму (</w:t>
      </w:r>
      <w:proofErr w:type="spellStart"/>
      <w:r w:rsidRPr="00DC2BBA">
        <w:rPr>
          <w:rFonts w:ascii="Times New Roman" w:hAnsi="Times New Roman"/>
          <w:sz w:val="28"/>
          <w:szCs w:val="28"/>
        </w:rPr>
        <w:t>World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Food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Travel</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Association</w:t>
      </w:r>
      <w:proofErr w:type="spellEnd"/>
      <w:r w:rsidRPr="00DC2BBA">
        <w:rPr>
          <w:rFonts w:ascii="Times New Roman" w:hAnsi="Times New Roman"/>
          <w:sz w:val="28"/>
          <w:szCs w:val="28"/>
        </w:rPr>
        <w:t>) визначає гастрономічний туризм як подорожі з метою отримання автентичного досвіду, заснованого на культурі споживання їжі або напоїв, відкритті унікальних місць та їхньої куль</w:t>
      </w:r>
      <w:r w:rsidR="00F02063" w:rsidRPr="00DC2BBA">
        <w:rPr>
          <w:rFonts w:ascii="Times New Roman" w:hAnsi="Times New Roman"/>
          <w:sz w:val="28"/>
          <w:szCs w:val="28"/>
        </w:rPr>
        <w:t>тури через національну кухню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_Ref128578901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8</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Е. Вульф, засновник Міжнародної </w:t>
      </w:r>
      <w:proofErr w:type="spellStart"/>
      <w:r w:rsidRPr="00DC2BBA">
        <w:rPr>
          <w:rFonts w:ascii="Times New Roman" w:hAnsi="Times New Roman"/>
          <w:sz w:val="28"/>
          <w:szCs w:val="28"/>
        </w:rPr>
        <w:t>асоцiації</w:t>
      </w:r>
      <w:proofErr w:type="spellEnd"/>
      <w:r w:rsidRPr="00DC2BBA">
        <w:rPr>
          <w:rFonts w:ascii="Times New Roman" w:hAnsi="Times New Roman"/>
          <w:sz w:val="28"/>
          <w:szCs w:val="28"/>
        </w:rPr>
        <w:t xml:space="preserve"> гастрономічного туризму, дав таке визначення: «Гастрономічний туризм </w:t>
      </w:r>
      <w:r w:rsidR="00F02063" w:rsidRPr="00DC2BBA">
        <w:rPr>
          <w:rFonts w:ascii="Times New Roman" w:hAnsi="Times New Roman"/>
          <w:sz w:val="28"/>
          <w:szCs w:val="28"/>
        </w:rPr>
        <w:t>–</w:t>
      </w:r>
      <w:r w:rsidRPr="00DC2BBA">
        <w:rPr>
          <w:rFonts w:ascii="Times New Roman" w:hAnsi="Times New Roman"/>
          <w:sz w:val="28"/>
          <w:szCs w:val="28"/>
        </w:rPr>
        <w:t xml:space="preserve"> це пошук i насолода унікальною, незабутньою їжею і напоями як на іншому кінці Землі, так і на сусідній вулиці, адже, крім подорожей по своїй країні або всьому світі, ми також можемо стати гастрономічними туристами у своєму регі</w:t>
      </w:r>
      <w:r w:rsidR="00F02063" w:rsidRPr="00DC2BBA">
        <w:rPr>
          <w:rFonts w:ascii="Times New Roman" w:hAnsi="Times New Roman"/>
          <w:sz w:val="28"/>
          <w:szCs w:val="28"/>
        </w:rPr>
        <w:t>оні, місті чи навіть районі»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_Ref128578901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8</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Так, Х. Ридван термін «гастрономічний туризм» визначає як туризм, який розроблений місцевими громадами для підтрим</w:t>
      </w:r>
      <w:r w:rsidR="00F02063" w:rsidRPr="00DC2BBA">
        <w:rPr>
          <w:rFonts w:ascii="Times New Roman" w:hAnsi="Times New Roman"/>
          <w:sz w:val="28"/>
          <w:szCs w:val="28"/>
        </w:rPr>
        <w:t>ання сільського господарства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_Ref128578930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11</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Д. </w:t>
      </w:r>
      <w:proofErr w:type="spellStart"/>
      <w:r w:rsidRPr="00DC2BBA">
        <w:rPr>
          <w:rFonts w:ascii="Times New Roman" w:hAnsi="Times New Roman"/>
          <w:sz w:val="28"/>
          <w:szCs w:val="28"/>
        </w:rPr>
        <w:t>Дасілва</w:t>
      </w:r>
      <w:proofErr w:type="spellEnd"/>
      <w:r w:rsidRPr="00DC2BBA">
        <w:rPr>
          <w:rFonts w:ascii="Times New Roman" w:hAnsi="Times New Roman"/>
          <w:sz w:val="28"/>
          <w:szCs w:val="28"/>
        </w:rPr>
        <w:t xml:space="preserve"> під зазначеним терміном розуміє «будь-який досвід туризму, в якому високо цінується і споживається їжа i питво, яке відображає місцеву, регіональну або національну кухню, традиції, культуру, трад</w:t>
      </w:r>
      <w:r w:rsidR="00F02063" w:rsidRPr="00DC2BBA">
        <w:rPr>
          <w:rFonts w:ascii="Times New Roman" w:hAnsi="Times New Roman"/>
          <w:sz w:val="28"/>
          <w:szCs w:val="28"/>
        </w:rPr>
        <w:t>иційні або кулінарні методи»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_Ref128578944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13</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proofErr w:type="spellStart"/>
      <w:r w:rsidRPr="00DC2BBA">
        <w:rPr>
          <w:rFonts w:ascii="Times New Roman" w:hAnsi="Times New Roman"/>
          <w:sz w:val="28"/>
          <w:szCs w:val="28"/>
        </w:rPr>
        <w:t>Брокеж</w:t>
      </w:r>
      <w:proofErr w:type="spellEnd"/>
      <w:r w:rsidRPr="00DC2BBA">
        <w:rPr>
          <w:rFonts w:ascii="Times New Roman" w:hAnsi="Times New Roman"/>
          <w:sz w:val="28"/>
          <w:szCs w:val="28"/>
        </w:rPr>
        <w:t xml:space="preserve"> трактує поняття «гастрономічний туризм» як «новий досвід, який шукають туристи, а саме </w:t>
      </w:r>
      <w:r w:rsidR="00D3418B" w:rsidRPr="00DC2BBA">
        <w:rPr>
          <w:rFonts w:ascii="Times New Roman" w:hAnsi="Times New Roman"/>
          <w:sz w:val="28"/>
          <w:szCs w:val="28"/>
        </w:rPr>
        <w:t>–</w:t>
      </w:r>
      <w:r w:rsidRPr="00DC2BBA">
        <w:rPr>
          <w:rFonts w:ascii="Times New Roman" w:hAnsi="Times New Roman"/>
          <w:sz w:val="28"/>
          <w:szCs w:val="28"/>
        </w:rPr>
        <w:t xml:space="preserve"> гастрономічний відпочинок, тури із садівництва та </w:t>
      </w:r>
      <w:r w:rsidR="0080674C" w:rsidRPr="00DC2BBA">
        <w:rPr>
          <w:rFonts w:ascii="Times New Roman" w:hAnsi="Times New Roman"/>
          <w:sz w:val="28"/>
          <w:szCs w:val="28"/>
        </w:rPr>
        <w:t>гастрономії» [</w:t>
      </w:r>
      <w:r w:rsidR="0080674C" w:rsidRPr="00DC2BBA">
        <w:rPr>
          <w:rFonts w:ascii="Times New Roman" w:hAnsi="Times New Roman"/>
          <w:sz w:val="28"/>
          <w:szCs w:val="28"/>
        </w:rPr>
        <w:fldChar w:fldCharType="begin"/>
      </w:r>
      <w:r w:rsidR="0080674C" w:rsidRPr="00DC2BBA">
        <w:rPr>
          <w:rFonts w:ascii="Times New Roman" w:hAnsi="Times New Roman"/>
          <w:sz w:val="28"/>
          <w:szCs w:val="28"/>
        </w:rPr>
        <w:instrText xml:space="preserve"> REF _Ref128580010 \r \h </w:instrText>
      </w:r>
      <w:r w:rsidR="0080674C" w:rsidRPr="00DC2BBA">
        <w:rPr>
          <w:rFonts w:ascii="Times New Roman" w:hAnsi="Times New Roman"/>
          <w:sz w:val="28"/>
          <w:szCs w:val="28"/>
        </w:rPr>
      </w:r>
      <w:r w:rsidR="0080674C" w:rsidRPr="00DC2BBA">
        <w:rPr>
          <w:rFonts w:ascii="Times New Roman" w:hAnsi="Times New Roman"/>
          <w:sz w:val="28"/>
          <w:szCs w:val="28"/>
        </w:rPr>
        <w:fldChar w:fldCharType="separate"/>
      </w:r>
      <w:r w:rsidR="0080674C" w:rsidRPr="00DC2BBA">
        <w:rPr>
          <w:rFonts w:ascii="Times New Roman" w:hAnsi="Times New Roman"/>
          <w:sz w:val="28"/>
          <w:szCs w:val="28"/>
        </w:rPr>
        <w:t>17</w:t>
      </w:r>
      <w:r w:rsidR="0080674C"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lastRenderedPageBreak/>
        <w:t xml:space="preserve">Г. </w:t>
      </w:r>
      <w:proofErr w:type="spellStart"/>
      <w:r w:rsidRPr="00DC2BBA">
        <w:rPr>
          <w:rFonts w:ascii="Times New Roman" w:hAnsi="Times New Roman"/>
          <w:sz w:val="28"/>
          <w:szCs w:val="28"/>
        </w:rPr>
        <w:t>Жеоргхе</w:t>
      </w:r>
      <w:proofErr w:type="spellEnd"/>
      <w:r w:rsidRPr="00DC2BBA">
        <w:rPr>
          <w:rFonts w:ascii="Times New Roman" w:hAnsi="Times New Roman"/>
          <w:sz w:val="28"/>
          <w:szCs w:val="28"/>
        </w:rPr>
        <w:t xml:space="preserve">, П. </w:t>
      </w:r>
      <w:proofErr w:type="spellStart"/>
      <w:r w:rsidRPr="00DC2BBA">
        <w:rPr>
          <w:rFonts w:ascii="Times New Roman" w:hAnsi="Times New Roman"/>
          <w:sz w:val="28"/>
          <w:szCs w:val="28"/>
        </w:rPr>
        <w:t>Тудораче</w:t>
      </w:r>
      <w:proofErr w:type="spellEnd"/>
      <w:r w:rsidRPr="00DC2BBA">
        <w:rPr>
          <w:rFonts w:ascii="Times New Roman" w:hAnsi="Times New Roman"/>
          <w:sz w:val="28"/>
          <w:szCs w:val="28"/>
        </w:rPr>
        <w:t xml:space="preserve">, П. </w:t>
      </w:r>
      <w:proofErr w:type="spellStart"/>
      <w:r w:rsidRPr="00DC2BBA">
        <w:rPr>
          <w:rFonts w:ascii="Times New Roman" w:hAnsi="Times New Roman"/>
          <w:sz w:val="28"/>
          <w:szCs w:val="28"/>
        </w:rPr>
        <w:t>Ністорену</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розумiють</w:t>
      </w:r>
      <w:proofErr w:type="spellEnd"/>
      <w:r w:rsidRPr="00DC2BBA">
        <w:rPr>
          <w:rFonts w:ascii="Times New Roman" w:hAnsi="Times New Roman"/>
          <w:sz w:val="28"/>
          <w:szCs w:val="28"/>
        </w:rPr>
        <w:t xml:space="preserve"> під цим терміном «повну або часткову поїздку для того, щоб спробувати місцеві продукти або взяти участь у заходах, я</w:t>
      </w:r>
      <w:r w:rsidR="00F02063" w:rsidRPr="00DC2BBA">
        <w:rPr>
          <w:rFonts w:ascii="Times New Roman" w:hAnsi="Times New Roman"/>
          <w:sz w:val="28"/>
          <w:szCs w:val="28"/>
        </w:rPr>
        <w:t>кі пов’язані з гастрономією»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_Ref128578980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15</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Українські вчені теж доклали багато зусиль задля </w:t>
      </w:r>
      <w:proofErr w:type="spellStart"/>
      <w:r w:rsidRPr="00DC2BBA">
        <w:rPr>
          <w:rFonts w:ascii="Times New Roman" w:hAnsi="Times New Roman"/>
          <w:sz w:val="28"/>
          <w:szCs w:val="28"/>
        </w:rPr>
        <w:t>дослiдження</w:t>
      </w:r>
      <w:proofErr w:type="spellEnd"/>
      <w:r w:rsidRPr="00DC2BBA">
        <w:rPr>
          <w:rFonts w:ascii="Times New Roman" w:hAnsi="Times New Roman"/>
          <w:sz w:val="28"/>
          <w:szCs w:val="28"/>
        </w:rPr>
        <w:t xml:space="preserve"> даного предмету. Його </w:t>
      </w:r>
      <w:proofErr w:type="spellStart"/>
      <w:r w:rsidRPr="00DC2BBA">
        <w:rPr>
          <w:rFonts w:ascii="Times New Roman" w:hAnsi="Times New Roman"/>
          <w:sz w:val="28"/>
          <w:szCs w:val="28"/>
        </w:rPr>
        <w:t>разглядали</w:t>
      </w:r>
      <w:proofErr w:type="spellEnd"/>
      <w:r w:rsidRPr="00DC2BBA">
        <w:rPr>
          <w:rFonts w:ascii="Times New Roman" w:hAnsi="Times New Roman"/>
          <w:sz w:val="28"/>
          <w:szCs w:val="28"/>
        </w:rPr>
        <w:t xml:space="preserve"> такі вчені як Д. Басюк, С. </w:t>
      </w:r>
      <w:proofErr w:type="spellStart"/>
      <w:r w:rsidRPr="00DC2BBA">
        <w:rPr>
          <w:rFonts w:ascii="Times New Roman" w:hAnsi="Times New Roman"/>
          <w:sz w:val="28"/>
          <w:szCs w:val="28"/>
        </w:rPr>
        <w:t>Саламатіна</w:t>
      </w:r>
      <w:proofErr w:type="spellEnd"/>
      <w:r w:rsidRPr="00DC2BBA">
        <w:rPr>
          <w:rFonts w:ascii="Times New Roman" w:hAnsi="Times New Roman"/>
          <w:sz w:val="28"/>
          <w:szCs w:val="28"/>
        </w:rPr>
        <w:t xml:space="preserve">, С.Ю. </w:t>
      </w:r>
      <w:proofErr w:type="spellStart"/>
      <w:r w:rsidRPr="00DC2BBA">
        <w:rPr>
          <w:rFonts w:ascii="Times New Roman" w:hAnsi="Times New Roman"/>
          <w:sz w:val="28"/>
          <w:szCs w:val="28"/>
        </w:rPr>
        <w:t>Гатауліною</w:t>
      </w:r>
      <w:proofErr w:type="spellEnd"/>
      <w:r w:rsidRPr="00DC2BBA">
        <w:rPr>
          <w:rFonts w:ascii="Times New Roman" w:hAnsi="Times New Roman"/>
          <w:sz w:val="28"/>
          <w:szCs w:val="28"/>
        </w:rPr>
        <w:t xml:space="preserve">, Є.С. Соколов, Т.Т. Христовий, О.Л. </w:t>
      </w:r>
      <w:proofErr w:type="spellStart"/>
      <w:r w:rsidRPr="00DC2BBA">
        <w:rPr>
          <w:rFonts w:ascii="Times New Roman" w:hAnsi="Times New Roman"/>
          <w:sz w:val="28"/>
          <w:szCs w:val="28"/>
        </w:rPr>
        <w:t>Драчева</w:t>
      </w:r>
      <w:proofErr w:type="spellEnd"/>
      <w:r w:rsidRPr="00DC2BBA">
        <w:rPr>
          <w:rFonts w:ascii="Times New Roman" w:hAnsi="Times New Roman"/>
          <w:sz w:val="28"/>
          <w:szCs w:val="28"/>
        </w:rPr>
        <w:t xml:space="preserve">, В.С. </w:t>
      </w:r>
      <w:proofErr w:type="spellStart"/>
      <w:r w:rsidRPr="00DC2BBA">
        <w:rPr>
          <w:rFonts w:ascii="Times New Roman" w:hAnsi="Times New Roman"/>
          <w:sz w:val="28"/>
          <w:szCs w:val="28"/>
        </w:rPr>
        <w:t>Ковешніков</w:t>
      </w:r>
      <w:proofErr w:type="spellEnd"/>
      <w:r w:rsidRPr="00DC2BBA">
        <w:rPr>
          <w:rFonts w:ascii="Times New Roman" w:hAnsi="Times New Roman"/>
          <w:sz w:val="28"/>
          <w:szCs w:val="28"/>
        </w:rPr>
        <w:t xml:space="preserve">, Т.С. </w:t>
      </w:r>
      <w:proofErr w:type="spellStart"/>
      <w:r w:rsidRPr="00DC2BBA">
        <w:rPr>
          <w:rFonts w:ascii="Times New Roman" w:hAnsi="Times New Roman"/>
          <w:sz w:val="28"/>
          <w:szCs w:val="28"/>
        </w:rPr>
        <w:t>Кукліна</w:t>
      </w:r>
      <w:proofErr w:type="spellEnd"/>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Га</w:t>
      </w:r>
      <w:r w:rsidR="00DD1EB0" w:rsidRPr="00DC2BBA">
        <w:rPr>
          <w:rFonts w:ascii="Times New Roman" w:hAnsi="Times New Roman"/>
          <w:sz w:val="28"/>
          <w:szCs w:val="28"/>
        </w:rPr>
        <w:t>строномічний туризм як послуга –</w:t>
      </w:r>
      <w:r w:rsidRPr="00DC2BBA">
        <w:rPr>
          <w:rFonts w:ascii="Times New Roman" w:hAnsi="Times New Roman"/>
          <w:sz w:val="28"/>
          <w:szCs w:val="28"/>
        </w:rPr>
        <w:t xml:space="preserve"> щось більше, ніж просто звичайна подорож, тому що це явище є добре продуманим комплексом заходів для дегустацій традиційних у певних місцевостях страв, а також деяких окремих інгредієнтів, що не зустрічаються більше ніде на земній кулі, </w:t>
      </w:r>
      <w:r w:rsidR="00F02063" w:rsidRPr="00DC2BBA">
        <w:rPr>
          <w:rFonts w:ascii="Times New Roman" w:hAnsi="Times New Roman"/>
          <w:sz w:val="28"/>
          <w:szCs w:val="28"/>
        </w:rPr>
        <w:t>які мають свій особливий смак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_Ref128578930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11</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Вагома кількість досліджень за темою </w:t>
      </w:r>
      <w:proofErr w:type="spellStart"/>
      <w:r w:rsidRPr="00DC2BBA">
        <w:rPr>
          <w:rFonts w:ascii="Times New Roman" w:hAnsi="Times New Roman"/>
          <w:sz w:val="28"/>
          <w:szCs w:val="28"/>
        </w:rPr>
        <w:t>гастрономічого</w:t>
      </w:r>
      <w:proofErr w:type="spellEnd"/>
      <w:r w:rsidRPr="00DC2BBA">
        <w:rPr>
          <w:rFonts w:ascii="Times New Roman" w:hAnsi="Times New Roman"/>
          <w:sz w:val="28"/>
          <w:szCs w:val="28"/>
        </w:rPr>
        <w:t xml:space="preserve"> туризму присвячена також і його класифікації.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С.Ю. </w:t>
      </w:r>
      <w:proofErr w:type="spellStart"/>
      <w:r w:rsidRPr="00DC2BBA">
        <w:rPr>
          <w:rFonts w:ascii="Times New Roman" w:hAnsi="Times New Roman"/>
          <w:sz w:val="28"/>
          <w:szCs w:val="28"/>
        </w:rPr>
        <w:t>Гатауліна</w:t>
      </w:r>
      <w:proofErr w:type="spellEnd"/>
      <w:r w:rsidRPr="00DC2BBA">
        <w:rPr>
          <w:rFonts w:ascii="Times New Roman" w:hAnsi="Times New Roman"/>
          <w:sz w:val="28"/>
          <w:szCs w:val="28"/>
        </w:rPr>
        <w:t xml:space="preserve">, В.В. </w:t>
      </w:r>
      <w:proofErr w:type="spellStart"/>
      <w:r w:rsidRPr="00DC2BBA">
        <w:rPr>
          <w:rFonts w:ascii="Times New Roman" w:hAnsi="Times New Roman"/>
          <w:sz w:val="28"/>
          <w:szCs w:val="28"/>
        </w:rPr>
        <w:t>Шикеринець</w:t>
      </w:r>
      <w:proofErr w:type="spellEnd"/>
      <w:r w:rsidRPr="00DC2BBA">
        <w:rPr>
          <w:rFonts w:ascii="Times New Roman" w:hAnsi="Times New Roman"/>
          <w:sz w:val="28"/>
          <w:szCs w:val="28"/>
        </w:rPr>
        <w:t xml:space="preserve"> та С.А. </w:t>
      </w:r>
      <w:proofErr w:type="spellStart"/>
      <w:r w:rsidRPr="00DC2BBA">
        <w:rPr>
          <w:rFonts w:ascii="Times New Roman" w:hAnsi="Times New Roman"/>
          <w:sz w:val="28"/>
          <w:szCs w:val="28"/>
        </w:rPr>
        <w:t>Макарчук</w:t>
      </w:r>
      <w:proofErr w:type="spellEnd"/>
      <w:r w:rsidRPr="00DC2BBA">
        <w:rPr>
          <w:rFonts w:ascii="Times New Roman" w:hAnsi="Times New Roman"/>
          <w:sz w:val="28"/>
          <w:szCs w:val="28"/>
        </w:rPr>
        <w:t xml:space="preserve"> поділяють гастрономічний туризм на два види: міський і сільський (відмінність полягає в тому, що в сільській місцевості турист прагне спробувати екологічн</w:t>
      </w:r>
      <w:r w:rsidR="00F02063" w:rsidRPr="00DC2BBA">
        <w:rPr>
          <w:rFonts w:ascii="Times New Roman" w:hAnsi="Times New Roman"/>
          <w:sz w:val="28"/>
          <w:szCs w:val="28"/>
        </w:rPr>
        <w:t>о чистий  «зелений» продукт)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_Ref128579004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12</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С.Є. </w:t>
      </w:r>
      <w:proofErr w:type="spellStart"/>
      <w:r w:rsidRPr="00DC2BBA">
        <w:rPr>
          <w:rFonts w:ascii="Times New Roman" w:hAnsi="Times New Roman"/>
          <w:sz w:val="28"/>
          <w:szCs w:val="28"/>
        </w:rPr>
        <w:t>Саламатіна</w:t>
      </w:r>
      <w:proofErr w:type="spellEnd"/>
      <w:r w:rsidRPr="00DC2BBA">
        <w:rPr>
          <w:rFonts w:ascii="Times New Roman" w:hAnsi="Times New Roman"/>
          <w:sz w:val="28"/>
          <w:szCs w:val="28"/>
        </w:rPr>
        <w:t xml:space="preserve"> до основних видів </w:t>
      </w:r>
      <w:proofErr w:type="spellStart"/>
      <w:r w:rsidRPr="00DC2BBA">
        <w:rPr>
          <w:rFonts w:ascii="Times New Roman" w:hAnsi="Times New Roman"/>
          <w:sz w:val="28"/>
          <w:szCs w:val="28"/>
        </w:rPr>
        <w:t>спеціалізацiї</w:t>
      </w:r>
      <w:proofErr w:type="spellEnd"/>
      <w:r w:rsidRPr="00DC2BBA">
        <w:rPr>
          <w:rFonts w:ascii="Times New Roman" w:hAnsi="Times New Roman"/>
          <w:sz w:val="28"/>
          <w:szCs w:val="28"/>
        </w:rPr>
        <w:t xml:space="preserve"> гастрономічного туризму відносить: винний, рибний, сирний, кавовий, медовий, </w:t>
      </w:r>
      <w:proofErr w:type="spellStart"/>
      <w:r w:rsidRPr="00DC2BBA">
        <w:rPr>
          <w:rFonts w:ascii="Times New Roman" w:hAnsi="Times New Roman"/>
          <w:sz w:val="28"/>
          <w:szCs w:val="28"/>
        </w:rPr>
        <w:t>фруктовоягідний</w:t>
      </w:r>
      <w:proofErr w:type="spellEnd"/>
      <w:r w:rsidRPr="00DC2BBA">
        <w:rPr>
          <w:rFonts w:ascii="Times New Roman" w:hAnsi="Times New Roman"/>
          <w:sz w:val="28"/>
          <w:szCs w:val="28"/>
        </w:rPr>
        <w:t>, цигарковий, чайний, шокола</w:t>
      </w:r>
      <w:r w:rsidR="00F02063" w:rsidRPr="00DC2BBA">
        <w:rPr>
          <w:rFonts w:ascii="Times New Roman" w:hAnsi="Times New Roman"/>
          <w:sz w:val="28"/>
          <w:szCs w:val="28"/>
        </w:rPr>
        <w:t xml:space="preserve">дний, </w:t>
      </w:r>
      <w:proofErr w:type="spellStart"/>
      <w:r w:rsidR="00F02063" w:rsidRPr="00DC2BBA">
        <w:rPr>
          <w:rFonts w:ascii="Times New Roman" w:hAnsi="Times New Roman"/>
          <w:sz w:val="28"/>
          <w:szCs w:val="28"/>
        </w:rPr>
        <w:t>агротуризм</w:t>
      </w:r>
      <w:proofErr w:type="spellEnd"/>
      <w:r w:rsidR="00F02063" w:rsidRPr="00DC2BBA">
        <w:rPr>
          <w:rFonts w:ascii="Times New Roman" w:hAnsi="Times New Roman"/>
          <w:sz w:val="28"/>
          <w:szCs w:val="28"/>
        </w:rPr>
        <w:t>, змішаний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_Ref128579015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9</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Г.Г. Вишневська, А.П. Бусигін класифікують гастрономічний туризм за ключовими критеріями, такими як специфіка </w:t>
      </w:r>
      <w:proofErr w:type="spellStart"/>
      <w:r w:rsidRPr="00DC2BBA">
        <w:rPr>
          <w:rFonts w:ascii="Times New Roman" w:hAnsi="Times New Roman"/>
          <w:sz w:val="28"/>
          <w:szCs w:val="28"/>
        </w:rPr>
        <w:t>місцевостi</w:t>
      </w:r>
      <w:proofErr w:type="spellEnd"/>
      <w:r w:rsidRPr="00DC2BBA">
        <w:rPr>
          <w:rFonts w:ascii="Times New Roman" w:hAnsi="Times New Roman"/>
          <w:sz w:val="28"/>
          <w:szCs w:val="28"/>
        </w:rPr>
        <w:t xml:space="preserve"> (сільський «зелений» та міський), мета поїздки або бажання спробувати певний напій або страви: винний</w:t>
      </w:r>
      <w:r w:rsidR="00F02063" w:rsidRPr="00DC2BBA">
        <w:rPr>
          <w:rFonts w:ascii="Times New Roman" w:hAnsi="Times New Roman"/>
          <w:sz w:val="28"/>
          <w:szCs w:val="28"/>
        </w:rPr>
        <w:t>, пивний, сирний, шоколадний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_Ref128579024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10</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Дещо іншої думки притримуються Д.О. </w:t>
      </w:r>
      <w:proofErr w:type="spellStart"/>
      <w:r w:rsidRPr="00DC2BBA">
        <w:rPr>
          <w:rFonts w:ascii="Times New Roman" w:hAnsi="Times New Roman"/>
          <w:sz w:val="28"/>
          <w:szCs w:val="28"/>
        </w:rPr>
        <w:t>Стешенко</w:t>
      </w:r>
      <w:proofErr w:type="spellEnd"/>
      <w:r w:rsidRPr="00DC2BBA">
        <w:rPr>
          <w:rFonts w:ascii="Times New Roman" w:hAnsi="Times New Roman"/>
          <w:sz w:val="28"/>
          <w:szCs w:val="28"/>
        </w:rPr>
        <w:t xml:space="preserve">, А.Ю. </w:t>
      </w:r>
      <w:proofErr w:type="spellStart"/>
      <w:r w:rsidRPr="00DC2BBA">
        <w:rPr>
          <w:rFonts w:ascii="Times New Roman" w:hAnsi="Times New Roman"/>
          <w:sz w:val="28"/>
          <w:szCs w:val="28"/>
        </w:rPr>
        <w:t>Парфіненко</w:t>
      </w:r>
      <w:proofErr w:type="spellEnd"/>
      <w:r w:rsidRPr="00DC2BBA">
        <w:rPr>
          <w:rFonts w:ascii="Times New Roman" w:hAnsi="Times New Roman"/>
          <w:sz w:val="28"/>
          <w:szCs w:val="28"/>
        </w:rPr>
        <w:t xml:space="preserve"> та визначають сільський, ресторанний, освітній, подієвий.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А саме:  </w:t>
      </w:r>
    </w:p>
    <w:p w:rsidR="00A13829" w:rsidRPr="00DC2BBA" w:rsidRDefault="006476C6" w:rsidP="00DC2BBA">
      <w:pPr>
        <w:ind w:firstLine="708"/>
        <w:rPr>
          <w:rFonts w:ascii="Times New Roman" w:hAnsi="Times New Roman"/>
          <w:sz w:val="28"/>
          <w:szCs w:val="28"/>
        </w:rPr>
      </w:pPr>
      <w:r w:rsidRPr="00DC2BBA">
        <w:rPr>
          <w:rFonts w:ascii="Times New Roman" w:hAnsi="Times New Roman"/>
          <w:sz w:val="28"/>
          <w:szCs w:val="28"/>
        </w:rPr>
        <w:lastRenderedPageBreak/>
        <w:t xml:space="preserve">- </w:t>
      </w:r>
      <w:r w:rsidR="00A13829" w:rsidRPr="00DC2BBA">
        <w:rPr>
          <w:rFonts w:ascii="Times New Roman" w:hAnsi="Times New Roman"/>
          <w:sz w:val="28"/>
          <w:szCs w:val="28"/>
        </w:rPr>
        <w:t xml:space="preserve">сільський </w:t>
      </w:r>
      <w:r w:rsidR="00DD1EB0" w:rsidRPr="00DC2BBA">
        <w:rPr>
          <w:rFonts w:ascii="Times New Roman" w:hAnsi="Times New Roman"/>
          <w:sz w:val="28"/>
          <w:szCs w:val="28"/>
        </w:rPr>
        <w:t>–</w:t>
      </w:r>
      <w:r w:rsidR="00A13829" w:rsidRPr="00DC2BBA">
        <w:rPr>
          <w:rFonts w:ascii="Times New Roman" w:hAnsi="Times New Roman"/>
          <w:sz w:val="28"/>
          <w:szCs w:val="28"/>
        </w:rPr>
        <w:t xml:space="preserve"> </w:t>
      </w:r>
      <w:proofErr w:type="spellStart"/>
      <w:r w:rsidR="00A13829" w:rsidRPr="00DC2BBA">
        <w:rPr>
          <w:rFonts w:ascii="Times New Roman" w:hAnsi="Times New Roman"/>
          <w:sz w:val="28"/>
          <w:szCs w:val="28"/>
        </w:rPr>
        <w:t>дегустацiю</w:t>
      </w:r>
      <w:proofErr w:type="spellEnd"/>
      <w:r w:rsidR="00A13829" w:rsidRPr="00DC2BBA">
        <w:rPr>
          <w:rFonts w:ascii="Times New Roman" w:hAnsi="Times New Roman"/>
          <w:sz w:val="28"/>
          <w:szCs w:val="28"/>
        </w:rPr>
        <w:t xml:space="preserve"> місцевої кухні і продуктів, вироблених у цьому регіоні; </w:t>
      </w:r>
    </w:p>
    <w:p w:rsidR="00A13829" w:rsidRPr="00DC2BBA" w:rsidRDefault="006476C6" w:rsidP="00DC2BBA">
      <w:pPr>
        <w:ind w:firstLine="708"/>
        <w:rPr>
          <w:rFonts w:ascii="Times New Roman" w:hAnsi="Times New Roman"/>
          <w:sz w:val="28"/>
          <w:szCs w:val="28"/>
        </w:rPr>
      </w:pPr>
      <w:r w:rsidRPr="00DC2BBA">
        <w:rPr>
          <w:rFonts w:ascii="Times New Roman" w:hAnsi="Times New Roman"/>
          <w:sz w:val="28"/>
          <w:szCs w:val="28"/>
        </w:rPr>
        <w:t xml:space="preserve">- </w:t>
      </w:r>
      <w:r w:rsidR="00A13829" w:rsidRPr="00DC2BBA">
        <w:rPr>
          <w:rFonts w:ascii="Times New Roman" w:hAnsi="Times New Roman"/>
          <w:sz w:val="28"/>
          <w:szCs w:val="28"/>
        </w:rPr>
        <w:t xml:space="preserve">ресторанний </w:t>
      </w:r>
      <w:r w:rsidR="00DD1EB0" w:rsidRPr="00DC2BBA">
        <w:rPr>
          <w:rFonts w:ascii="Times New Roman" w:hAnsi="Times New Roman"/>
          <w:sz w:val="28"/>
          <w:szCs w:val="28"/>
        </w:rPr>
        <w:t>–</w:t>
      </w:r>
      <w:r w:rsidR="00A13829" w:rsidRPr="00DC2BBA">
        <w:rPr>
          <w:rFonts w:ascii="Times New Roman" w:hAnsi="Times New Roman"/>
          <w:sz w:val="28"/>
          <w:szCs w:val="28"/>
        </w:rPr>
        <w:t xml:space="preserve"> відвідування найбільш відомих і популярних ресторанів, що вирізняються високою якістю, ексклюзивністю кухні, а також національною спрямованістю; </w:t>
      </w:r>
    </w:p>
    <w:p w:rsidR="00A13829" w:rsidRPr="00DC2BBA" w:rsidRDefault="006476C6" w:rsidP="00DC2BBA">
      <w:pPr>
        <w:ind w:firstLine="708"/>
        <w:rPr>
          <w:rFonts w:ascii="Times New Roman" w:hAnsi="Times New Roman"/>
          <w:sz w:val="28"/>
          <w:szCs w:val="28"/>
        </w:rPr>
      </w:pPr>
      <w:r w:rsidRPr="00DC2BBA">
        <w:rPr>
          <w:rFonts w:ascii="Times New Roman" w:hAnsi="Times New Roman"/>
          <w:sz w:val="28"/>
          <w:szCs w:val="28"/>
        </w:rPr>
        <w:t xml:space="preserve">- </w:t>
      </w:r>
      <w:r w:rsidR="00A13829" w:rsidRPr="00DC2BBA">
        <w:rPr>
          <w:rFonts w:ascii="Times New Roman" w:hAnsi="Times New Roman"/>
          <w:sz w:val="28"/>
          <w:szCs w:val="28"/>
        </w:rPr>
        <w:t xml:space="preserve">освітній </w:t>
      </w:r>
      <w:r w:rsidR="00DD1EB0" w:rsidRPr="00DC2BBA">
        <w:rPr>
          <w:rFonts w:ascii="Times New Roman" w:hAnsi="Times New Roman"/>
          <w:sz w:val="28"/>
          <w:szCs w:val="28"/>
        </w:rPr>
        <w:t>–</w:t>
      </w:r>
      <w:r w:rsidR="00A13829" w:rsidRPr="00DC2BBA">
        <w:rPr>
          <w:rFonts w:ascii="Times New Roman" w:hAnsi="Times New Roman"/>
          <w:sz w:val="28"/>
          <w:szCs w:val="28"/>
        </w:rPr>
        <w:t xml:space="preserve"> навчання в спеціальних освітніх установах із кулінарною спеціалізацією, а також курсів і майстер-класів; </w:t>
      </w:r>
    </w:p>
    <w:p w:rsidR="006476C6" w:rsidRPr="00DC2BBA" w:rsidRDefault="006476C6" w:rsidP="00DC2BBA">
      <w:pPr>
        <w:ind w:firstLine="708"/>
        <w:rPr>
          <w:rFonts w:ascii="Times New Roman" w:hAnsi="Times New Roman"/>
          <w:sz w:val="28"/>
          <w:szCs w:val="28"/>
        </w:rPr>
      </w:pPr>
      <w:r w:rsidRPr="00DC2BBA">
        <w:rPr>
          <w:rFonts w:ascii="Times New Roman" w:hAnsi="Times New Roman"/>
          <w:sz w:val="28"/>
          <w:szCs w:val="28"/>
        </w:rPr>
        <w:t xml:space="preserve">- </w:t>
      </w:r>
      <w:r w:rsidR="00A13829" w:rsidRPr="00DC2BBA">
        <w:rPr>
          <w:rFonts w:ascii="Times New Roman" w:hAnsi="Times New Roman"/>
          <w:sz w:val="28"/>
          <w:szCs w:val="28"/>
        </w:rPr>
        <w:t xml:space="preserve">подієвий </w:t>
      </w:r>
      <w:r w:rsidR="00DD1EB0" w:rsidRPr="00DC2BBA">
        <w:rPr>
          <w:rFonts w:ascii="Times New Roman" w:hAnsi="Times New Roman"/>
          <w:sz w:val="28"/>
          <w:szCs w:val="28"/>
        </w:rPr>
        <w:t>–</w:t>
      </w:r>
      <w:r w:rsidR="00A13829" w:rsidRPr="00DC2BBA">
        <w:rPr>
          <w:rFonts w:ascii="Times New Roman" w:hAnsi="Times New Roman"/>
          <w:sz w:val="28"/>
          <w:szCs w:val="28"/>
        </w:rPr>
        <w:t xml:space="preserve"> відвідування місцевості в певний час із метою участі у громадських та культурних заходах</w:t>
      </w:r>
      <w:r w:rsidR="00F02063" w:rsidRPr="00DC2BBA">
        <w:rPr>
          <w:rFonts w:ascii="Times New Roman" w:hAnsi="Times New Roman"/>
          <w:sz w:val="28"/>
          <w:szCs w:val="28"/>
        </w:rPr>
        <w:t xml:space="preserve"> із гастрономічною тематикою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_Ref128579024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10</w:t>
      </w:r>
      <w:r w:rsidR="00F02063" w:rsidRPr="00DC2BBA">
        <w:rPr>
          <w:rFonts w:ascii="Times New Roman" w:hAnsi="Times New Roman"/>
          <w:sz w:val="28"/>
          <w:szCs w:val="28"/>
        </w:rPr>
        <w:fldChar w:fldCharType="end"/>
      </w:r>
      <w:r w:rsidR="00A13829"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Виходячи з цього, можна визначити, що основними ознаками класифікації гастрономічного туризму є розташування туристичного місця, за видом продуктів та напоїв, за метою подорожі.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Гастрономічний туризм може поєднувати у собі кілька видів туризму - це пізнавальний, подієвий та діловий.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На думку низки експертів кулінарної та ресторанної сфери, гастрономічний туризм не завжди можна відокремити від інших видів туризму, оскільки національна кухня багато в чому</w:t>
      </w:r>
      <w:r w:rsidR="00F02063" w:rsidRPr="00DC2BBA">
        <w:rPr>
          <w:rFonts w:ascii="Times New Roman" w:hAnsi="Times New Roman"/>
          <w:sz w:val="28"/>
          <w:szCs w:val="28"/>
        </w:rPr>
        <w:t xml:space="preserve"> є частиною культури загалом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_Ref128579058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14</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Не менш важливий елемент у розвитку гастрономічного туризму є саме турист, що його обирає. За визначенням </w:t>
      </w:r>
      <w:proofErr w:type="spellStart"/>
      <w:r w:rsidRPr="00DC2BBA">
        <w:rPr>
          <w:rFonts w:ascii="Times New Roman" w:hAnsi="Times New Roman"/>
          <w:sz w:val="28"/>
          <w:szCs w:val="28"/>
        </w:rPr>
        <w:t>Сайні</w:t>
      </w:r>
      <w:proofErr w:type="spellEnd"/>
      <w:r w:rsidRPr="00DC2BBA">
        <w:rPr>
          <w:rFonts w:ascii="Times New Roman" w:hAnsi="Times New Roman"/>
          <w:sz w:val="28"/>
          <w:szCs w:val="28"/>
        </w:rPr>
        <w:t xml:space="preserve"> С. </w:t>
      </w:r>
      <w:proofErr w:type="spellStart"/>
      <w:r w:rsidRPr="00DC2BBA">
        <w:rPr>
          <w:rFonts w:ascii="Times New Roman" w:hAnsi="Times New Roman"/>
          <w:sz w:val="28"/>
          <w:szCs w:val="28"/>
        </w:rPr>
        <w:t>Шеной</w:t>
      </w:r>
      <w:proofErr w:type="spellEnd"/>
      <w:r w:rsidRPr="00DC2BBA">
        <w:rPr>
          <w:rFonts w:ascii="Times New Roman" w:hAnsi="Times New Roman"/>
          <w:sz w:val="28"/>
          <w:szCs w:val="28"/>
        </w:rPr>
        <w:t>, гастрономічний турист – це людина, яка часто харчується; куштує локальну їжу та напої місцевого виробництва, преференції якої переважають до закладів вищого класу і майже ніколи не обирає заклади громадського харчування, які діють за системою франчай</w:t>
      </w:r>
      <w:r w:rsidR="00F02063" w:rsidRPr="00DC2BBA">
        <w:rPr>
          <w:rFonts w:ascii="Times New Roman" w:hAnsi="Times New Roman"/>
          <w:sz w:val="28"/>
          <w:szCs w:val="28"/>
        </w:rPr>
        <w:t>зингу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_Ref128579015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9</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roofErr w:type="spellStart"/>
      <w:r w:rsidRPr="00DC2BBA">
        <w:rPr>
          <w:rFonts w:ascii="Times New Roman" w:hAnsi="Times New Roman"/>
          <w:sz w:val="28"/>
          <w:szCs w:val="28"/>
        </w:rPr>
        <w:t>Cередній</w:t>
      </w:r>
      <w:proofErr w:type="spellEnd"/>
      <w:r w:rsidRPr="00DC2BBA">
        <w:rPr>
          <w:rFonts w:ascii="Times New Roman" w:hAnsi="Times New Roman"/>
          <w:sz w:val="28"/>
          <w:szCs w:val="28"/>
        </w:rPr>
        <w:t xml:space="preserve"> вік туриста-гурмана – 34 роки, інтерес до таких поїздок однаково виявляють і чоловіки, і жінки.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Туристів, що подорожують з гастрономічною метою, умовно можна розділити на 5 типів, причому лише перші два можна віднести до цільової ауди</w:t>
      </w:r>
      <w:r w:rsidR="00F02063" w:rsidRPr="00DC2BBA">
        <w:rPr>
          <w:rFonts w:ascii="Times New Roman" w:hAnsi="Times New Roman"/>
          <w:sz w:val="28"/>
          <w:szCs w:val="28"/>
        </w:rPr>
        <w:t>торії даного виду туризму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_Ref128579024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10</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6476C6" w:rsidP="00DC2BBA">
      <w:pPr>
        <w:ind w:firstLine="708"/>
        <w:rPr>
          <w:rFonts w:ascii="Times New Roman" w:hAnsi="Times New Roman"/>
          <w:sz w:val="28"/>
          <w:szCs w:val="28"/>
        </w:rPr>
      </w:pPr>
      <w:r w:rsidRPr="00DC2BBA">
        <w:rPr>
          <w:rFonts w:ascii="Times New Roman" w:hAnsi="Times New Roman"/>
          <w:sz w:val="28"/>
          <w:szCs w:val="28"/>
        </w:rPr>
        <w:t xml:space="preserve">- </w:t>
      </w:r>
      <w:proofErr w:type="spellStart"/>
      <w:r w:rsidR="00A13829" w:rsidRPr="00DC2BBA">
        <w:rPr>
          <w:rFonts w:ascii="Times New Roman" w:hAnsi="Times New Roman"/>
          <w:sz w:val="28"/>
          <w:szCs w:val="28"/>
        </w:rPr>
        <w:t>Гастротуристи</w:t>
      </w:r>
      <w:proofErr w:type="spellEnd"/>
      <w:r w:rsidR="00A13829" w:rsidRPr="00DC2BBA">
        <w:rPr>
          <w:rFonts w:ascii="Times New Roman" w:hAnsi="Times New Roman"/>
          <w:sz w:val="28"/>
          <w:szCs w:val="28"/>
        </w:rPr>
        <w:t xml:space="preserve"> (експерти, гастрономічні критики); </w:t>
      </w:r>
    </w:p>
    <w:p w:rsidR="00A13829" w:rsidRPr="00DC2BBA" w:rsidRDefault="006476C6" w:rsidP="00DC2BBA">
      <w:pPr>
        <w:ind w:firstLine="708"/>
        <w:rPr>
          <w:rFonts w:ascii="Times New Roman" w:hAnsi="Times New Roman"/>
          <w:sz w:val="28"/>
          <w:szCs w:val="28"/>
        </w:rPr>
      </w:pPr>
      <w:r w:rsidRPr="00DC2BBA">
        <w:rPr>
          <w:rFonts w:ascii="Times New Roman" w:hAnsi="Times New Roman"/>
          <w:sz w:val="28"/>
          <w:szCs w:val="28"/>
        </w:rPr>
        <w:lastRenderedPageBreak/>
        <w:t xml:space="preserve">- </w:t>
      </w:r>
      <w:r w:rsidR="00A13829" w:rsidRPr="00DC2BBA">
        <w:rPr>
          <w:rFonts w:ascii="Times New Roman" w:hAnsi="Times New Roman"/>
          <w:sz w:val="28"/>
          <w:szCs w:val="28"/>
        </w:rPr>
        <w:t xml:space="preserve">Так звані </w:t>
      </w:r>
      <w:proofErr w:type="spellStart"/>
      <w:r w:rsidR="00A13829" w:rsidRPr="00DC2BBA">
        <w:rPr>
          <w:rFonts w:ascii="Times New Roman" w:hAnsi="Times New Roman"/>
          <w:sz w:val="28"/>
          <w:szCs w:val="28"/>
        </w:rPr>
        <w:t>фудіс</w:t>
      </w:r>
      <w:proofErr w:type="spellEnd"/>
      <w:r w:rsidR="00A13829" w:rsidRPr="00DC2BBA">
        <w:rPr>
          <w:rFonts w:ascii="Times New Roman" w:hAnsi="Times New Roman"/>
          <w:sz w:val="28"/>
          <w:szCs w:val="28"/>
        </w:rPr>
        <w:t xml:space="preserve"> (ентузіасти, зацікавлені у якісній їжі, місцевих виробниках, сезонних продуктах); </w:t>
      </w:r>
    </w:p>
    <w:p w:rsidR="00A13829" w:rsidRPr="00DC2BBA" w:rsidRDefault="006476C6" w:rsidP="00DC2BBA">
      <w:pPr>
        <w:ind w:firstLine="708"/>
        <w:rPr>
          <w:rFonts w:ascii="Times New Roman" w:hAnsi="Times New Roman"/>
          <w:sz w:val="28"/>
          <w:szCs w:val="28"/>
        </w:rPr>
      </w:pPr>
      <w:r w:rsidRPr="00DC2BBA">
        <w:rPr>
          <w:rFonts w:ascii="Times New Roman" w:hAnsi="Times New Roman"/>
          <w:sz w:val="28"/>
          <w:szCs w:val="28"/>
        </w:rPr>
        <w:t xml:space="preserve">- </w:t>
      </w:r>
      <w:r w:rsidR="00A13829" w:rsidRPr="00DC2BBA">
        <w:rPr>
          <w:rFonts w:ascii="Times New Roman" w:hAnsi="Times New Roman"/>
          <w:sz w:val="28"/>
          <w:szCs w:val="28"/>
        </w:rPr>
        <w:t xml:space="preserve">Зацікавлені покупці (сприймають їжу як доповнення задоволень під час відпустки, пробують місцеву їжу без особливого ентузіазму); </w:t>
      </w:r>
    </w:p>
    <w:p w:rsidR="00A13829" w:rsidRPr="00DC2BBA" w:rsidRDefault="006476C6" w:rsidP="00DC2BBA">
      <w:pPr>
        <w:ind w:firstLine="708"/>
        <w:rPr>
          <w:rFonts w:ascii="Times New Roman" w:hAnsi="Times New Roman"/>
          <w:sz w:val="28"/>
          <w:szCs w:val="28"/>
        </w:rPr>
      </w:pPr>
      <w:r w:rsidRPr="00DC2BBA">
        <w:rPr>
          <w:rFonts w:ascii="Times New Roman" w:hAnsi="Times New Roman"/>
          <w:sz w:val="28"/>
          <w:szCs w:val="28"/>
        </w:rPr>
        <w:t xml:space="preserve">- </w:t>
      </w:r>
      <w:r w:rsidR="00A13829" w:rsidRPr="00DC2BBA">
        <w:rPr>
          <w:rFonts w:ascii="Times New Roman" w:hAnsi="Times New Roman"/>
          <w:sz w:val="28"/>
          <w:szCs w:val="28"/>
        </w:rPr>
        <w:t xml:space="preserve">Не залучені (не вважають їжу важливою складовою під час відпустки, до місцевої їжі відносяться без негативу); </w:t>
      </w:r>
    </w:p>
    <w:p w:rsidR="00A13829" w:rsidRPr="00DC2BBA" w:rsidRDefault="006476C6" w:rsidP="00DC2BBA">
      <w:pPr>
        <w:ind w:firstLine="708"/>
        <w:rPr>
          <w:rFonts w:ascii="Times New Roman" w:hAnsi="Times New Roman"/>
          <w:sz w:val="28"/>
          <w:szCs w:val="28"/>
        </w:rPr>
      </w:pPr>
      <w:r w:rsidRPr="00DC2BBA">
        <w:rPr>
          <w:rFonts w:ascii="Times New Roman" w:hAnsi="Times New Roman"/>
          <w:sz w:val="28"/>
          <w:szCs w:val="28"/>
        </w:rPr>
        <w:t xml:space="preserve">- </w:t>
      </w:r>
      <w:r w:rsidR="00A13829" w:rsidRPr="00DC2BBA">
        <w:rPr>
          <w:rFonts w:ascii="Times New Roman" w:hAnsi="Times New Roman"/>
          <w:sz w:val="28"/>
          <w:szCs w:val="28"/>
        </w:rPr>
        <w:t xml:space="preserve">«Мляві споживачі» (не проявляють інтересу до нової їжі під час подорожей).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Метою </w:t>
      </w:r>
      <w:proofErr w:type="spellStart"/>
      <w:r w:rsidRPr="00DC2BBA">
        <w:rPr>
          <w:rFonts w:ascii="Times New Roman" w:hAnsi="Times New Roman"/>
          <w:sz w:val="28"/>
          <w:szCs w:val="28"/>
        </w:rPr>
        <w:t>гастротуристів</w:t>
      </w:r>
      <w:proofErr w:type="spellEnd"/>
      <w:r w:rsidRPr="00DC2BBA">
        <w:rPr>
          <w:rFonts w:ascii="Times New Roman" w:hAnsi="Times New Roman"/>
          <w:sz w:val="28"/>
          <w:szCs w:val="28"/>
        </w:rPr>
        <w:t xml:space="preserve"> є не просто бажання скуштувати екзотичні страви, а повністю поринути у культуру приготування та споживання їжі, і через неї скласти сво</w:t>
      </w:r>
      <w:r w:rsidR="00F02063" w:rsidRPr="00DC2BBA">
        <w:rPr>
          <w:rFonts w:ascii="Times New Roman" w:hAnsi="Times New Roman"/>
          <w:sz w:val="28"/>
          <w:szCs w:val="28"/>
        </w:rPr>
        <w:t>є власне уявлення про країну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_Ref128579015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9</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Отже, гастрономічний туризм є відносно молодою галуззю туристичної сфери. Саме це привертає увагу великої кількості науковців до цієї теми, адже є великий обсяг необробленого матеріалу, що потребує певної класифікації. Більшість з дослідників наводять своє особисте визначення поняття «гастрономічний туризм», що призвело до відсутності єдиного стійкого терміну.  </w:t>
      </w:r>
    </w:p>
    <w:p w:rsidR="006476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Але підводячи підсумок суджень всіх науковців, можна узагальнити те, що гастрономічний туризм </w:t>
      </w:r>
      <w:r w:rsidR="00376E9F" w:rsidRPr="00DC2BBA">
        <w:rPr>
          <w:rFonts w:ascii="Times New Roman" w:hAnsi="Times New Roman"/>
          <w:sz w:val="28"/>
          <w:szCs w:val="28"/>
        </w:rPr>
        <w:t>–</w:t>
      </w:r>
      <w:r w:rsidRPr="00DC2BBA">
        <w:rPr>
          <w:rFonts w:ascii="Times New Roman" w:hAnsi="Times New Roman"/>
          <w:sz w:val="28"/>
          <w:szCs w:val="28"/>
        </w:rPr>
        <w:t xml:space="preserve"> це вид туристичної діяльності, де туристи задовольняють свої культурні та гастрономічні потреби за допомогою ознайомлення з кухнею певної країни, з її звичаями та традиціями, побутом конкретних </w:t>
      </w:r>
      <w:proofErr w:type="spellStart"/>
      <w:r w:rsidRPr="00DC2BBA">
        <w:rPr>
          <w:rFonts w:ascii="Times New Roman" w:hAnsi="Times New Roman"/>
          <w:sz w:val="28"/>
          <w:szCs w:val="28"/>
        </w:rPr>
        <w:t>дестинацій</w:t>
      </w:r>
      <w:proofErr w:type="spellEnd"/>
      <w:r w:rsidRPr="00DC2BBA">
        <w:rPr>
          <w:rFonts w:ascii="Times New Roman" w:hAnsi="Times New Roman"/>
          <w:sz w:val="28"/>
          <w:szCs w:val="28"/>
        </w:rPr>
        <w:t xml:space="preserve"> і технологіями виробництва. </w:t>
      </w:r>
    </w:p>
    <w:p w:rsidR="006476C6" w:rsidRPr="00DC2BBA" w:rsidRDefault="006476C6" w:rsidP="00DC2BBA">
      <w:pPr>
        <w:ind w:firstLine="708"/>
        <w:rPr>
          <w:rFonts w:ascii="Times New Roman" w:hAnsi="Times New Roman"/>
          <w:sz w:val="28"/>
          <w:szCs w:val="28"/>
        </w:rPr>
      </w:pPr>
    </w:p>
    <w:p w:rsidR="00F408DE" w:rsidRPr="00DC2BBA" w:rsidRDefault="00A13829" w:rsidP="00DC2BBA">
      <w:pPr>
        <w:pStyle w:val="2"/>
        <w:spacing w:before="0"/>
        <w:ind w:firstLine="708"/>
        <w:rPr>
          <w:rFonts w:ascii="Times New Roman" w:hAnsi="Times New Roman" w:cs="Times New Roman"/>
          <w:b w:val="0"/>
          <w:color w:val="auto"/>
          <w:sz w:val="28"/>
          <w:szCs w:val="28"/>
        </w:rPr>
      </w:pPr>
      <w:r w:rsidRPr="00DC2BBA">
        <w:rPr>
          <w:rFonts w:ascii="Times New Roman" w:hAnsi="Times New Roman" w:cs="Times New Roman"/>
          <w:b w:val="0"/>
          <w:color w:val="auto"/>
          <w:sz w:val="28"/>
          <w:szCs w:val="28"/>
        </w:rPr>
        <w:t>1.2</w:t>
      </w:r>
      <w:r w:rsidRPr="00DC2BBA">
        <w:rPr>
          <w:rFonts w:ascii="Times New Roman" w:eastAsia="Arial" w:hAnsi="Times New Roman" w:cs="Times New Roman"/>
          <w:b w:val="0"/>
          <w:color w:val="auto"/>
          <w:sz w:val="28"/>
          <w:szCs w:val="28"/>
        </w:rPr>
        <w:t xml:space="preserve"> </w:t>
      </w:r>
      <w:r w:rsidRPr="00DC2BBA">
        <w:rPr>
          <w:rFonts w:ascii="Times New Roman" w:hAnsi="Times New Roman" w:cs="Times New Roman"/>
          <w:b w:val="0"/>
          <w:color w:val="auto"/>
          <w:sz w:val="28"/>
          <w:szCs w:val="28"/>
        </w:rPr>
        <w:t xml:space="preserve">Історія розвитку, види та особливості гастрономічного туризму </w:t>
      </w:r>
    </w:p>
    <w:p w:rsidR="00DC2BBA" w:rsidRPr="00DC2BBA" w:rsidRDefault="00DC2BBA" w:rsidP="00DC2BBA">
      <w:pPr>
        <w:ind w:firstLine="708"/>
        <w:rPr>
          <w:rFonts w:ascii="Times New Roman" w:hAnsi="Times New Roman"/>
          <w:sz w:val="28"/>
          <w:szCs w:val="28"/>
        </w:rPr>
      </w:pP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Гастрономічний туризм як самостійний вид туризму почав свій розвиток відносно недавно.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Вперше термін «кулінарний туризм» зареєстрували у 1998 році. Ця дата вважається офіційною датою виникнення гастрономічного туризму. Саме тоді доцент Л. </w:t>
      </w:r>
      <w:proofErr w:type="spellStart"/>
      <w:r w:rsidRPr="00DC2BBA">
        <w:rPr>
          <w:rFonts w:ascii="Times New Roman" w:hAnsi="Times New Roman"/>
          <w:sz w:val="28"/>
          <w:szCs w:val="28"/>
        </w:rPr>
        <w:t>Лонг</w:t>
      </w:r>
      <w:proofErr w:type="spellEnd"/>
      <w:r w:rsidRPr="00DC2BBA">
        <w:rPr>
          <w:rFonts w:ascii="Times New Roman" w:hAnsi="Times New Roman"/>
          <w:sz w:val="28"/>
          <w:szCs w:val="28"/>
        </w:rPr>
        <w:t xml:space="preserve"> кафедри народної культури державного </w:t>
      </w:r>
      <w:r w:rsidRPr="00DC2BBA">
        <w:rPr>
          <w:rFonts w:ascii="Times New Roman" w:hAnsi="Times New Roman"/>
          <w:sz w:val="28"/>
          <w:szCs w:val="28"/>
        </w:rPr>
        <w:lastRenderedPageBreak/>
        <w:t>університету США «</w:t>
      </w:r>
      <w:proofErr w:type="spellStart"/>
      <w:r w:rsidRPr="00DC2BBA">
        <w:rPr>
          <w:rFonts w:ascii="Times New Roman" w:hAnsi="Times New Roman"/>
          <w:sz w:val="28"/>
          <w:szCs w:val="28"/>
        </w:rPr>
        <w:t>Bowling</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Green</w:t>
      </w:r>
      <w:proofErr w:type="spellEnd"/>
      <w:r w:rsidRPr="00DC2BBA">
        <w:rPr>
          <w:rFonts w:ascii="Times New Roman" w:hAnsi="Times New Roman"/>
          <w:sz w:val="28"/>
          <w:szCs w:val="28"/>
        </w:rPr>
        <w:t xml:space="preserve">» (штат Огайо) запровадив новий термін «кулінарний туризм», метою якого стало вираження ідеї про те, що люди знайомляться з іншими культурами через споживання їхньої місцевої їжі. Саме тому альтернативна назва гастрономічного туризму є кулінарний. Однак у далекому минулому, на думку більшості фахівців, вже були </w:t>
      </w:r>
      <w:proofErr w:type="spellStart"/>
      <w:r w:rsidRPr="00DC2BBA">
        <w:rPr>
          <w:rFonts w:ascii="Times New Roman" w:hAnsi="Times New Roman"/>
          <w:sz w:val="28"/>
          <w:szCs w:val="28"/>
        </w:rPr>
        <w:t>гастротуристи</w:t>
      </w:r>
      <w:proofErr w:type="spellEnd"/>
      <w:r w:rsidRPr="00DC2BBA">
        <w:rPr>
          <w:rFonts w:ascii="Times New Roman" w:hAnsi="Times New Roman"/>
          <w:sz w:val="28"/>
          <w:szCs w:val="28"/>
        </w:rPr>
        <w:t>. Дослідники нових земель, такі як Афанасій Нікітін чи Марко Поло, виявляли великий інтерес до дегустації місцевих незвичних страв у незнайомих поселеннях. Багато купців і торговців вирушали за моря, щоб знайти, спробувати і привезти додому небачені страви: вина, спеції, дивовижні фрукти, горіхи. Їхні враження були одним із методів опису народних традицій. Однак, в окрему науку та галузь це с</w:t>
      </w:r>
      <w:r w:rsidR="00F02063" w:rsidRPr="00DC2BBA">
        <w:rPr>
          <w:rFonts w:ascii="Times New Roman" w:hAnsi="Times New Roman"/>
          <w:sz w:val="28"/>
          <w:szCs w:val="28"/>
        </w:rPr>
        <w:t>формувалося набагато пізніше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_Ref128579231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16</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У спеціальній літературі часто зустрічаються такі поняття, як: «кулінарний туризм», «продовольчий туризм» або «гастрономічний туризм». Продовольчий туризм, дегустаційний, кулінарний, харчовий, винний, пивний тощо – це всі різновиди гастрономічного туризму. З 1998 року до 2001 року вченими з різних країн світу було проведено дослідження в галузі кулінарного туризму. В 2001 році американський економіст </w:t>
      </w:r>
      <w:proofErr w:type="spellStart"/>
      <w:r w:rsidRPr="00DC2BBA">
        <w:rPr>
          <w:rFonts w:ascii="Times New Roman" w:hAnsi="Times New Roman"/>
          <w:sz w:val="28"/>
          <w:szCs w:val="28"/>
        </w:rPr>
        <w:t>Ерік</w:t>
      </w:r>
      <w:proofErr w:type="spellEnd"/>
      <w:r w:rsidRPr="00DC2BBA">
        <w:rPr>
          <w:rFonts w:ascii="Times New Roman" w:hAnsi="Times New Roman"/>
          <w:sz w:val="28"/>
          <w:szCs w:val="28"/>
        </w:rPr>
        <w:t xml:space="preserve"> Вульф, майбутній президент Міжнародної асоціації гастрономічного туризму, написав першу статтю у світі про кулінарний туризм. Пізніше він продовжив розвивати цю тему в книзі під назвою «Кулінарний туризм: прихований урожай» (</w:t>
      </w:r>
      <w:proofErr w:type="spellStart"/>
      <w:r w:rsidRPr="00DC2BBA">
        <w:rPr>
          <w:rFonts w:ascii="Times New Roman" w:hAnsi="Times New Roman"/>
          <w:sz w:val="28"/>
          <w:szCs w:val="28"/>
        </w:rPr>
        <w:t>Culinary</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Tourism</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The</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Hidden</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Harvest</w:t>
      </w:r>
      <w:proofErr w:type="spellEnd"/>
      <w:r w:rsidRPr="00DC2BBA">
        <w:rPr>
          <w:rFonts w:ascii="Times New Roman" w:hAnsi="Times New Roman"/>
          <w:sz w:val="28"/>
          <w:szCs w:val="28"/>
        </w:rPr>
        <w:t>). У цій книзі був документально підтверджений зростаючий інтерес до страв та винного туризму і те, як попит на кулінарні тури змогли змусити місцеві підприємства та рестораторів задовольняти його шл</w:t>
      </w:r>
      <w:r w:rsidR="00F02063" w:rsidRPr="00DC2BBA">
        <w:rPr>
          <w:rFonts w:ascii="Times New Roman" w:hAnsi="Times New Roman"/>
          <w:sz w:val="28"/>
          <w:szCs w:val="28"/>
        </w:rPr>
        <w:t>яхом забезпечення пропозицій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_Ref128579242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6</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Пізніше </w:t>
      </w:r>
      <w:proofErr w:type="spellStart"/>
      <w:r w:rsidRPr="00DC2BBA">
        <w:rPr>
          <w:rFonts w:ascii="Times New Roman" w:hAnsi="Times New Roman"/>
          <w:sz w:val="28"/>
          <w:szCs w:val="28"/>
        </w:rPr>
        <w:t>Ерік</w:t>
      </w:r>
      <w:proofErr w:type="spellEnd"/>
      <w:r w:rsidRPr="00DC2BBA">
        <w:rPr>
          <w:rFonts w:ascii="Times New Roman" w:hAnsi="Times New Roman"/>
          <w:sz w:val="28"/>
          <w:szCs w:val="28"/>
        </w:rPr>
        <w:t xml:space="preserve"> Вульф дав таке визначення: «Гастрономічний туризм – це пошук та насолода унікальною, незабутньою їжею та напоями, як на іншому кінці Землі, так і на сусідній вулиці. Адже окрім подорожей своєю країною чи всім світом, ми також можемо стати гастрономічними туристами у своєму </w:t>
      </w:r>
      <w:r w:rsidRPr="00DC2BBA">
        <w:rPr>
          <w:rFonts w:ascii="Times New Roman" w:hAnsi="Times New Roman"/>
          <w:sz w:val="28"/>
          <w:szCs w:val="28"/>
        </w:rPr>
        <w:lastRenderedPageBreak/>
        <w:t>регіоні, місті чи навіть районі. «Подорож» передбачає навіть поїздки своїм містом, а не тільки своїм регіоном, країною або навіть планетою. Відстань, яку ми долаємо, не так важлива, як сам факт того постійного перебування в русі. Таким чином, усі ми «мандрівники» і всі ми «їдоки», а отже, всі ми можемо вважатис</w:t>
      </w:r>
      <w:r w:rsidR="00F02063" w:rsidRPr="00DC2BBA">
        <w:rPr>
          <w:rFonts w:ascii="Times New Roman" w:hAnsi="Times New Roman"/>
          <w:sz w:val="28"/>
          <w:szCs w:val="28"/>
        </w:rPr>
        <w:t>я гастрономічними туристами»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_Ref128579242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6</w:t>
      </w:r>
      <w:r w:rsidR="00F02063"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А вже у 2003 році він заснував Міжнародну асоціацію гастрономічного туризму, яка займається популяризацією та просуванням напрямків розвитку гастрономічного туризму у світі. Далі у 2006 році було створено Міжнародний інститут кулінарного туризму, який курирував освітні та навчальні компоненти програм Міжнародної асоціації гастрономічного туризму. Масштабний розвиток кулінарного туризму призвів до утворення нових </w:t>
      </w:r>
      <w:proofErr w:type="spellStart"/>
      <w:r w:rsidRPr="00DC2BBA">
        <w:rPr>
          <w:rFonts w:ascii="Times New Roman" w:hAnsi="Times New Roman"/>
          <w:sz w:val="28"/>
          <w:szCs w:val="28"/>
        </w:rPr>
        <w:t>турфірм</w:t>
      </w:r>
      <w:proofErr w:type="spellEnd"/>
      <w:r w:rsidRPr="00DC2BBA">
        <w:rPr>
          <w:rFonts w:ascii="Times New Roman" w:hAnsi="Times New Roman"/>
          <w:sz w:val="28"/>
          <w:szCs w:val="28"/>
        </w:rPr>
        <w:t xml:space="preserve">, що спеціалізуються на міжнародному гастрономічному туризмі. По всьому світу розпочали свою роботу такі відомі фірми як: </w:t>
      </w:r>
      <w:proofErr w:type="spellStart"/>
      <w:r w:rsidRPr="00DC2BBA">
        <w:rPr>
          <w:rFonts w:ascii="Times New Roman" w:hAnsi="Times New Roman"/>
          <w:sz w:val="28"/>
          <w:szCs w:val="28"/>
        </w:rPr>
        <w:t>Gourmet</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on</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Tour</w:t>
      </w:r>
      <w:proofErr w:type="spellEnd"/>
      <w:r w:rsidRPr="00DC2BBA">
        <w:rPr>
          <w:rFonts w:ascii="Times New Roman" w:hAnsi="Times New Roman"/>
          <w:sz w:val="28"/>
          <w:szCs w:val="28"/>
        </w:rPr>
        <w:t xml:space="preserve"> у США, </w:t>
      </w:r>
      <w:proofErr w:type="spellStart"/>
      <w:r w:rsidRPr="00DC2BBA">
        <w:rPr>
          <w:rFonts w:ascii="Times New Roman" w:hAnsi="Times New Roman"/>
          <w:sz w:val="28"/>
          <w:szCs w:val="28"/>
        </w:rPr>
        <w:t>The</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International</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kitchen</w:t>
      </w:r>
      <w:proofErr w:type="spellEnd"/>
      <w:r w:rsidRPr="00DC2BBA">
        <w:rPr>
          <w:rFonts w:ascii="Times New Roman" w:hAnsi="Times New Roman"/>
          <w:sz w:val="28"/>
          <w:szCs w:val="28"/>
        </w:rPr>
        <w:t xml:space="preserve"> у Великій Британії та </w:t>
      </w:r>
      <w:proofErr w:type="spellStart"/>
      <w:r w:rsidRPr="00DC2BBA">
        <w:rPr>
          <w:rFonts w:ascii="Times New Roman" w:hAnsi="Times New Roman"/>
          <w:sz w:val="28"/>
          <w:szCs w:val="28"/>
        </w:rPr>
        <w:t>Gourmet</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Getaways</w:t>
      </w:r>
      <w:proofErr w:type="spellEnd"/>
      <w:r w:rsidRPr="00DC2BBA">
        <w:rPr>
          <w:rFonts w:ascii="Times New Roman" w:hAnsi="Times New Roman"/>
          <w:sz w:val="28"/>
          <w:szCs w:val="28"/>
        </w:rPr>
        <w:t xml:space="preserve"> в Італії.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У 2012 році Асоціація була перейменована на Всесвітню асоціацію продовольчих подорожей після того, як дослідження показали, що носії англійської мови неправильно зрозуміли ймовірне значення «кулінарний туризм» (більшість туристів вважали кулінарний туризм прерогативою еліти, вважали, що це їм не по кишені i іг</w:t>
      </w:r>
      <w:r w:rsidR="00F02063" w:rsidRPr="00DC2BBA">
        <w:rPr>
          <w:rFonts w:ascii="Times New Roman" w:hAnsi="Times New Roman"/>
          <w:sz w:val="28"/>
          <w:szCs w:val="28"/>
        </w:rPr>
        <w:t xml:space="preserve">норували гастрономічні тури). Насправді гастротуризм не обмежений вузьким колом заможних клієнтів і гурманів. Тільки 18% </w:t>
      </w:r>
      <w:proofErr w:type="spellStart"/>
      <w:r w:rsidR="00F02063" w:rsidRPr="00DC2BBA">
        <w:rPr>
          <w:rFonts w:ascii="Times New Roman" w:hAnsi="Times New Roman"/>
          <w:sz w:val="28"/>
          <w:szCs w:val="28"/>
        </w:rPr>
        <w:t>гастротуристів</w:t>
      </w:r>
      <w:proofErr w:type="spellEnd"/>
      <w:r w:rsidR="00F02063" w:rsidRPr="00DC2BBA">
        <w:rPr>
          <w:rFonts w:ascii="Times New Roman" w:hAnsi="Times New Roman"/>
          <w:sz w:val="28"/>
          <w:szCs w:val="28"/>
        </w:rPr>
        <w:t xml:space="preserve"> вибирають цей вид подорожі виключно заради високої </w:t>
      </w:r>
      <w:proofErr w:type="spellStart"/>
      <w:r w:rsidR="00F02063" w:rsidRPr="00DC2BBA">
        <w:rPr>
          <w:rFonts w:ascii="Times New Roman" w:hAnsi="Times New Roman"/>
          <w:sz w:val="28"/>
          <w:szCs w:val="28"/>
        </w:rPr>
        <w:t>кухнi</w:t>
      </w:r>
      <w:proofErr w:type="spellEnd"/>
      <w:r w:rsidR="00F02063" w:rsidRPr="00DC2BBA">
        <w:rPr>
          <w:rFonts w:ascii="Times New Roman" w:hAnsi="Times New Roman"/>
          <w:sz w:val="28"/>
          <w:szCs w:val="28"/>
        </w:rPr>
        <w:t xml:space="preserve">. 46% </w:t>
      </w:r>
      <w:proofErr w:type="spellStart"/>
      <w:r w:rsidR="00F02063" w:rsidRPr="00DC2BBA">
        <w:rPr>
          <w:rFonts w:ascii="Times New Roman" w:hAnsi="Times New Roman"/>
          <w:sz w:val="28"/>
          <w:szCs w:val="28"/>
        </w:rPr>
        <w:t>гастротуристів</w:t>
      </w:r>
      <w:proofErr w:type="spellEnd"/>
      <w:r w:rsidR="00F02063" w:rsidRPr="00DC2BBA">
        <w:rPr>
          <w:rFonts w:ascii="Times New Roman" w:hAnsi="Times New Roman"/>
          <w:sz w:val="28"/>
          <w:szCs w:val="28"/>
        </w:rPr>
        <w:t xml:space="preserve"> вибирають </w:t>
      </w:r>
      <w:proofErr w:type="spellStart"/>
      <w:r w:rsidR="00F02063" w:rsidRPr="00DC2BBA">
        <w:rPr>
          <w:rFonts w:ascii="Times New Roman" w:hAnsi="Times New Roman"/>
          <w:sz w:val="28"/>
          <w:szCs w:val="28"/>
        </w:rPr>
        <w:t>гастротури</w:t>
      </w:r>
      <w:proofErr w:type="spellEnd"/>
      <w:r w:rsidR="00F02063" w:rsidRPr="00DC2BBA">
        <w:rPr>
          <w:rFonts w:ascii="Times New Roman" w:hAnsi="Times New Roman"/>
          <w:sz w:val="28"/>
          <w:szCs w:val="28"/>
        </w:rPr>
        <w:t xml:space="preserve"> через можливість спробувати автентичну кухню (а вона доступна всім верствам населення), ще 35% їдуть, щоб спробувати місцеві продукти. При цьому 22% з опитаних вибирають </w:t>
      </w:r>
      <w:proofErr w:type="spellStart"/>
      <w:r w:rsidR="00F02063" w:rsidRPr="00DC2BBA">
        <w:rPr>
          <w:rFonts w:ascii="Times New Roman" w:hAnsi="Times New Roman"/>
          <w:sz w:val="28"/>
          <w:szCs w:val="28"/>
        </w:rPr>
        <w:t>гастротури</w:t>
      </w:r>
      <w:proofErr w:type="spellEnd"/>
      <w:r w:rsidR="00F02063" w:rsidRPr="00DC2BBA">
        <w:rPr>
          <w:rFonts w:ascii="Times New Roman" w:hAnsi="Times New Roman"/>
          <w:sz w:val="28"/>
          <w:szCs w:val="28"/>
        </w:rPr>
        <w:t>, так як вважають їх можливістю відпочити з невеликим бюджетом [</w:t>
      </w:r>
      <w:r w:rsidR="00F02063" w:rsidRPr="00DC2BBA">
        <w:rPr>
          <w:rFonts w:ascii="Times New Roman" w:hAnsi="Times New Roman"/>
          <w:sz w:val="28"/>
          <w:szCs w:val="28"/>
        </w:rPr>
        <w:fldChar w:fldCharType="begin"/>
      </w:r>
      <w:r w:rsidR="00F02063" w:rsidRPr="00DC2BBA">
        <w:rPr>
          <w:rFonts w:ascii="Times New Roman" w:hAnsi="Times New Roman"/>
          <w:sz w:val="28"/>
          <w:szCs w:val="28"/>
        </w:rPr>
        <w:instrText xml:space="preserve"> REF _Ref128579058 \r \h </w:instrText>
      </w:r>
      <w:r w:rsidR="00F02063" w:rsidRPr="00DC2BBA">
        <w:rPr>
          <w:rFonts w:ascii="Times New Roman" w:hAnsi="Times New Roman"/>
          <w:sz w:val="28"/>
          <w:szCs w:val="28"/>
        </w:rPr>
      </w:r>
      <w:r w:rsidR="00F02063" w:rsidRPr="00DC2BBA">
        <w:rPr>
          <w:rFonts w:ascii="Times New Roman" w:hAnsi="Times New Roman"/>
          <w:sz w:val="28"/>
          <w:szCs w:val="28"/>
        </w:rPr>
        <w:fldChar w:fldCharType="separate"/>
      </w:r>
      <w:r w:rsidR="00F02063" w:rsidRPr="00DC2BBA">
        <w:rPr>
          <w:rFonts w:ascii="Times New Roman" w:hAnsi="Times New Roman"/>
          <w:sz w:val="28"/>
          <w:szCs w:val="28"/>
        </w:rPr>
        <w:t>14</w:t>
      </w:r>
      <w:r w:rsidR="00F02063" w:rsidRPr="00DC2BBA">
        <w:rPr>
          <w:rFonts w:ascii="Times New Roman" w:hAnsi="Times New Roman"/>
          <w:sz w:val="28"/>
          <w:szCs w:val="28"/>
        </w:rPr>
        <w:fldChar w:fldCharType="end"/>
      </w:r>
      <w:r w:rsidR="00F02063" w:rsidRPr="00DC2BBA">
        <w:rPr>
          <w:rFonts w:ascii="Times New Roman" w:hAnsi="Times New Roman"/>
          <w:sz w:val="28"/>
          <w:szCs w:val="28"/>
        </w:rPr>
        <w:t>].</w:t>
      </w:r>
    </w:p>
    <w:p w:rsidR="00A13829" w:rsidRPr="00DC2BBA" w:rsidRDefault="00A13829" w:rsidP="00DC2BBA">
      <w:pPr>
        <w:ind w:firstLine="708"/>
        <w:rPr>
          <w:rFonts w:ascii="Times New Roman" w:hAnsi="Times New Roman"/>
          <w:sz w:val="28"/>
          <w:szCs w:val="28"/>
        </w:rPr>
      </w:pPr>
      <w:proofErr w:type="spellStart"/>
      <w:r w:rsidRPr="00DC2BBA">
        <w:rPr>
          <w:rFonts w:ascii="Times New Roman" w:hAnsi="Times New Roman"/>
          <w:sz w:val="28"/>
          <w:szCs w:val="28"/>
        </w:rPr>
        <w:t>World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Food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Travel</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Association</w:t>
      </w:r>
      <w:proofErr w:type="spellEnd"/>
      <w:r w:rsidRPr="00DC2BBA">
        <w:rPr>
          <w:rFonts w:ascii="Times New Roman" w:hAnsi="Times New Roman"/>
          <w:sz w:val="28"/>
          <w:szCs w:val="28"/>
        </w:rPr>
        <w:t xml:space="preserve"> (WFTA) – це некомерційна та неурядова організація (NGO), яка сьогодні займає лідируючі позиції на ринку гастрономічного туризму. Асоціація розвиває цей вид туризму, маючи </w:t>
      </w:r>
      <w:r w:rsidRPr="00DC2BBA">
        <w:rPr>
          <w:rFonts w:ascii="Times New Roman" w:hAnsi="Times New Roman"/>
          <w:sz w:val="28"/>
          <w:szCs w:val="28"/>
        </w:rPr>
        <w:lastRenderedPageBreak/>
        <w:t xml:space="preserve">сучасні ресурси для просування їжі, пиття, подорожей, а також послуг гостинності. Протягом перших 10 років Асоціація організовувала міжнародні конференції та регіональні семінари та конференції у США. Асоціація також провела перше у світі глобальне дослідження, присвячене </w:t>
      </w:r>
      <w:proofErr w:type="spellStart"/>
      <w:r w:rsidRPr="00DC2BBA">
        <w:rPr>
          <w:rFonts w:ascii="Times New Roman" w:hAnsi="Times New Roman"/>
          <w:sz w:val="28"/>
          <w:szCs w:val="28"/>
        </w:rPr>
        <w:t>гастромандрівникам</w:t>
      </w:r>
      <w:proofErr w:type="spellEnd"/>
      <w:r w:rsidRPr="00DC2BBA">
        <w:rPr>
          <w:rFonts w:ascii="Times New Roman" w:hAnsi="Times New Roman"/>
          <w:sz w:val="28"/>
          <w:szCs w:val="28"/>
        </w:rPr>
        <w:t xml:space="preserve"> , у 2007 році, яке було оновлено та розширено у 2010, 2013 та 2016 роках.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У 2014 році Асоціація опублікувала посібник для професіоналів галузі «</w:t>
      </w:r>
      <w:proofErr w:type="spellStart"/>
      <w:r w:rsidRPr="00DC2BBA">
        <w:rPr>
          <w:rFonts w:ascii="Times New Roman" w:hAnsi="Times New Roman"/>
          <w:sz w:val="28"/>
          <w:szCs w:val="28"/>
        </w:rPr>
        <w:t>Have</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Fork</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Will</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Travel</w:t>
      </w:r>
      <w:proofErr w:type="spellEnd"/>
      <w:r w:rsidRPr="00DC2BBA">
        <w:rPr>
          <w:rFonts w:ascii="Times New Roman" w:hAnsi="Times New Roman"/>
          <w:sz w:val="28"/>
          <w:szCs w:val="28"/>
        </w:rPr>
        <w:t>» («Є Вилка Буде Подорож»), в якому детально описується понад 50 взаємопов'язаних компонентів галузі, і що допомагає всім професіоналам зрозуміти, що таке туризм у сфері продуктів харчування і напоїв, і як отримати вигоду від учас</w:t>
      </w:r>
      <w:r w:rsidR="00D3418B" w:rsidRPr="00DC2BBA">
        <w:rPr>
          <w:rFonts w:ascii="Times New Roman" w:hAnsi="Times New Roman"/>
          <w:sz w:val="28"/>
          <w:szCs w:val="28"/>
        </w:rPr>
        <w:t>ті в гастрономічних заходах</w:t>
      </w:r>
      <w:r w:rsidRPr="00DC2BBA">
        <w:rPr>
          <w:rFonts w:ascii="Times New Roman" w:hAnsi="Times New Roman"/>
          <w:sz w:val="28"/>
          <w:szCs w:val="28"/>
        </w:rPr>
        <w:t>. За ці роки Асоціація виросла у кількості її членів, сфері діяльності та видимості. Сьогодні у їхньому співтоваристві понад 50 000 професіоналів у 139 країнах світу. За майже 20 років існування Всесвітня асоціація продовольчих подорожей завоювала лідерський статус та повагу у колах, пов'язаних із харчуванням, напо</w:t>
      </w:r>
      <w:r w:rsidR="00D3418B" w:rsidRPr="00DC2BBA">
        <w:rPr>
          <w:rFonts w:ascii="Times New Roman" w:hAnsi="Times New Roman"/>
          <w:sz w:val="28"/>
          <w:szCs w:val="28"/>
        </w:rPr>
        <w:t>ями, туризмом та гостинністю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_Ref128579242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6</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У 2015 році Всесвітня туристська </w:t>
      </w:r>
      <w:proofErr w:type="spellStart"/>
      <w:r w:rsidRPr="00DC2BBA">
        <w:rPr>
          <w:rFonts w:ascii="Times New Roman" w:hAnsi="Times New Roman"/>
          <w:sz w:val="28"/>
          <w:szCs w:val="28"/>
        </w:rPr>
        <w:t>органiзація</w:t>
      </w:r>
      <w:proofErr w:type="spellEnd"/>
      <w:r w:rsidRPr="00DC2BBA">
        <w:rPr>
          <w:rFonts w:ascii="Times New Roman" w:hAnsi="Times New Roman"/>
          <w:sz w:val="28"/>
          <w:szCs w:val="28"/>
        </w:rPr>
        <w:t xml:space="preserve"> виділила гастрономічний туризм в окрему нішу. Так гастрономія офіційно стала визнаним елементом культури і нематеріальної</w:t>
      </w:r>
      <w:r w:rsidR="00D3418B" w:rsidRPr="00DC2BBA">
        <w:rPr>
          <w:rFonts w:ascii="Times New Roman" w:hAnsi="Times New Roman"/>
          <w:sz w:val="28"/>
          <w:szCs w:val="28"/>
        </w:rPr>
        <w:t xml:space="preserve"> спадщини. У 2015 році поняття «гастрономічний туризм»</w:t>
      </w:r>
      <w:r w:rsidRPr="00DC2BBA">
        <w:rPr>
          <w:rFonts w:ascii="Times New Roman" w:hAnsi="Times New Roman"/>
          <w:sz w:val="28"/>
          <w:szCs w:val="28"/>
        </w:rPr>
        <w:t xml:space="preserve"> розширюєть</w:t>
      </w:r>
      <w:r w:rsidR="00D3418B" w:rsidRPr="00DC2BBA">
        <w:rPr>
          <w:rFonts w:ascii="Times New Roman" w:hAnsi="Times New Roman"/>
          <w:sz w:val="28"/>
          <w:szCs w:val="28"/>
        </w:rPr>
        <w:t>ся і з'являється термін-аналог «</w:t>
      </w:r>
      <w:proofErr w:type="spellStart"/>
      <w:r w:rsidR="00D3418B" w:rsidRPr="00DC2BBA">
        <w:rPr>
          <w:rFonts w:ascii="Times New Roman" w:hAnsi="Times New Roman"/>
          <w:sz w:val="28"/>
          <w:szCs w:val="28"/>
        </w:rPr>
        <w:t>food</w:t>
      </w:r>
      <w:proofErr w:type="spellEnd"/>
      <w:r w:rsidR="00D3418B" w:rsidRPr="00DC2BBA">
        <w:rPr>
          <w:rFonts w:ascii="Times New Roman" w:hAnsi="Times New Roman"/>
          <w:sz w:val="28"/>
          <w:szCs w:val="28"/>
        </w:rPr>
        <w:t xml:space="preserve"> </w:t>
      </w:r>
      <w:proofErr w:type="spellStart"/>
      <w:r w:rsidR="00D3418B" w:rsidRPr="00DC2BBA">
        <w:rPr>
          <w:rFonts w:ascii="Times New Roman" w:hAnsi="Times New Roman"/>
          <w:sz w:val="28"/>
          <w:szCs w:val="28"/>
        </w:rPr>
        <w:t>tourism</w:t>
      </w:r>
      <w:proofErr w:type="spellEnd"/>
      <w:r w:rsidR="00D3418B" w:rsidRPr="00DC2BBA">
        <w:rPr>
          <w:rFonts w:ascii="Times New Roman" w:hAnsi="Times New Roman"/>
          <w:sz w:val="28"/>
          <w:szCs w:val="28"/>
        </w:rPr>
        <w:t>»</w:t>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У 2015 році туристичне сп</w:t>
      </w:r>
      <w:r w:rsidR="00D3418B" w:rsidRPr="00DC2BBA">
        <w:rPr>
          <w:rFonts w:ascii="Times New Roman" w:hAnsi="Times New Roman"/>
          <w:sz w:val="28"/>
          <w:szCs w:val="28"/>
        </w:rPr>
        <w:t xml:space="preserve">івтовариство </w:t>
      </w:r>
      <w:r w:rsidR="00DC2BBA" w:rsidRPr="00DC2BBA">
        <w:rPr>
          <w:rFonts w:ascii="Times New Roman" w:hAnsi="Times New Roman"/>
          <w:sz w:val="28"/>
          <w:szCs w:val="28"/>
        </w:rPr>
        <w:t>вирішило</w:t>
      </w:r>
      <w:r w:rsidR="00D3418B" w:rsidRPr="00DC2BBA">
        <w:rPr>
          <w:rFonts w:ascii="Times New Roman" w:hAnsi="Times New Roman"/>
          <w:sz w:val="28"/>
          <w:szCs w:val="28"/>
        </w:rPr>
        <w:t xml:space="preserve"> називати «гастрономічним туризмом»</w:t>
      </w:r>
      <w:r w:rsidRPr="00DC2BBA">
        <w:rPr>
          <w:rFonts w:ascii="Times New Roman" w:hAnsi="Times New Roman"/>
          <w:sz w:val="28"/>
          <w:szCs w:val="28"/>
        </w:rPr>
        <w:t xml:space="preserve"> будь-які пов'язані з </w:t>
      </w:r>
      <w:r w:rsidR="00DC2BBA" w:rsidRPr="00DC2BBA">
        <w:rPr>
          <w:rFonts w:ascii="Times New Roman" w:hAnsi="Times New Roman"/>
          <w:sz w:val="28"/>
          <w:szCs w:val="28"/>
        </w:rPr>
        <w:t>гастрономією</w:t>
      </w:r>
      <w:r w:rsidRPr="00DC2BBA">
        <w:rPr>
          <w:rFonts w:ascii="Times New Roman" w:hAnsi="Times New Roman"/>
          <w:sz w:val="28"/>
          <w:szCs w:val="28"/>
        </w:rPr>
        <w:t xml:space="preserve"> види туристичної активності: відвідування виробників продуктів, гастрономічних фестивалів, фермерських ринків і продовольчих ярмарків, в тому числі в межах сусідніх регіонів. Фактично гастрономічний тур сьогодні </w:t>
      </w:r>
      <w:r w:rsidR="00D3418B" w:rsidRPr="00DC2BBA">
        <w:rPr>
          <w:rFonts w:ascii="Times New Roman" w:hAnsi="Times New Roman"/>
          <w:sz w:val="28"/>
          <w:szCs w:val="28"/>
        </w:rPr>
        <w:t>–</w:t>
      </w:r>
      <w:r w:rsidRPr="00DC2BBA">
        <w:rPr>
          <w:rFonts w:ascii="Times New Roman" w:hAnsi="Times New Roman"/>
          <w:sz w:val="28"/>
          <w:szCs w:val="28"/>
        </w:rPr>
        <w:t xml:space="preserve"> будь-яка поїздка, суть якої </w:t>
      </w:r>
      <w:r w:rsidR="00DC2BBA" w:rsidRPr="00DC2BBA">
        <w:rPr>
          <w:rFonts w:ascii="Times New Roman" w:hAnsi="Times New Roman"/>
          <w:sz w:val="28"/>
          <w:szCs w:val="28"/>
        </w:rPr>
        <w:t>–</w:t>
      </w:r>
      <w:r w:rsidRPr="00DC2BBA">
        <w:rPr>
          <w:rFonts w:ascii="Times New Roman" w:hAnsi="Times New Roman"/>
          <w:sz w:val="28"/>
          <w:szCs w:val="28"/>
        </w:rPr>
        <w:t xml:space="preserve"> долучитися до гастрономії та її </w:t>
      </w:r>
      <w:r w:rsidR="00DC2BBA" w:rsidRPr="00DC2BBA">
        <w:rPr>
          <w:rFonts w:ascii="Times New Roman" w:hAnsi="Times New Roman"/>
          <w:sz w:val="28"/>
          <w:szCs w:val="28"/>
        </w:rPr>
        <w:t>історії</w:t>
      </w:r>
      <w:r w:rsidRPr="00DC2BBA">
        <w:rPr>
          <w:rFonts w:ascii="Times New Roman" w:hAnsi="Times New Roman"/>
          <w:sz w:val="28"/>
          <w:szCs w:val="28"/>
        </w:rPr>
        <w:t>. З цієї причини на Заході гастротуризм стали назив</w:t>
      </w:r>
      <w:r w:rsidR="00D3418B" w:rsidRPr="00DC2BBA">
        <w:rPr>
          <w:rFonts w:ascii="Times New Roman" w:hAnsi="Times New Roman"/>
          <w:sz w:val="28"/>
          <w:szCs w:val="28"/>
        </w:rPr>
        <w:t xml:space="preserve">ати просто </w:t>
      </w:r>
      <w:proofErr w:type="spellStart"/>
      <w:r w:rsidR="00D3418B" w:rsidRPr="00DC2BBA">
        <w:rPr>
          <w:rFonts w:ascii="Times New Roman" w:hAnsi="Times New Roman"/>
          <w:sz w:val="28"/>
          <w:szCs w:val="28"/>
        </w:rPr>
        <w:t>food</w:t>
      </w:r>
      <w:proofErr w:type="spellEnd"/>
      <w:r w:rsidR="00D3418B" w:rsidRPr="00DC2BBA">
        <w:rPr>
          <w:rFonts w:ascii="Times New Roman" w:hAnsi="Times New Roman"/>
          <w:sz w:val="28"/>
          <w:szCs w:val="28"/>
        </w:rPr>
        <w:t xml:space="preserve"> </w:t>
      </w:r>
      <w:proofErr w:type="spellStart"/>
      <w:r w:rsidR="00D3418B" w:rsidRPr="00DC2BBA">
        <w:rPr>
          <w:rFonts w:ascii="Times New Roman" w:hAnsi="Times New Roman"/>
          <w:sz w:val="28"/>
          <w:szCs w:val="28"/>
        </w:rPr>
        <w:t>tourism</w:t>
      </w:r>
      <w:proofErr w:type="spellEnd"/>
      <w:r w:rsidR="00D3418B" w:rsidRPr="00DC2BBA">
        <w:rPr>
          <w:rFonts w:ascii="Times New Roman" w:hAnsi="Times New Roman"/>
          <w:sz w:val="28"/>
          <w:szCs w:val="28"/>
        </w:rPr>
        <w:t>, тобто «туризм для їжі»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_Ref128579386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3</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Важливу роль у поширенні гастрономічного туризму відіграли засоби масової інформації, що демонструють подорожі та прив'язують їх до </w:t>
      </w:r>
      <w:r w:rsidRPr="00DC2BBA">
        <w:rPr>
          <w:rFonts w:ascii="Times New Roman" w:hAnsi="Times New Roman"/>
          <w:sz w:val="28"/>
          <w:szCs w:val="28"/>
        </w:rPr>
        <w:lastRenderedPageBreak/>
        <w:t xml:space="preserve">харчування. Існує цілодобовий телеканал </w:t>
      </w:r>
      <w:r w:rsidR="00D3418B" w:rsidRPr="00DC2BBA">
        <w:rPr>
          <w:rFonts w:ascii="Times New Roman" w:hAnsi="Times New Roman"/>
          <w:sz w:val="28"/>
          <w:szCs w:val="28"/>
        </w:rPr>
        <w:t>–</w:t>
      </w:r>
      <w:r w:rsidRPr="00DC2BBA">
        <w:rPr>
          <w:rFonts w:ascii="Times New Roman" w:hAnsi="Times New Roman"/>
          <w:sz w:val="28"/>
          <w:szCs w:val="28"/>
        </w:rPr>
        <w:t xml:space="preserve"> </w:t>
      </w:r>
      <w:proofErr w:type="spellStart"/>
      <w:r w:rsidRPr="00DC2BBA">
        <w:rPr>
          <w:rFonts w:ascii="Times New Roman" w:hAnsi="Times New Roman"/>
          <w:sz w:val="28"/>
          <w:szCs w:val="28"/>
        </w:rPr>
        <w:t>Фуд</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Нетворк</w:t>
      </w:r>
      <w:proofErr w:type="spellEnd"/>
      <w:r w:rsidRPr="00DC2BBA">
        <w:rPr>
          <w:rFonts w:ascii="Times New Roman" w:hAnsi="Times New Roman"/>
          <w:sz w:val="28"/>
          <w:szCs w:val="28"/>
        </w:rPr>
        <w:t>,</w:t>
      </w:r>
      <w:r w:rsidR="00D3418B" w:rsidRPr="00DC2BBA">
        <w:rPr>
          <w:rFonts w:ascii="Times New Roman" w:hAnsi="Times New Roman"/>
          <w:sz w:val="28"/>
          <w:szCs w:val="28"/>
        </w:rPr>
        <w:t xml:space="preserve"> –</w:t>
      </w:r>
      <w:r w:rsidRPr="00DC2BBA">
        <w:rPr>
          <w:rFonts w:ascii="Times New Roman" w:hAnsi="Times New Roman"/>
          <w:sz w:val="28"/>
          <w:szCs w:val="28"/>
        </w:rPr>
        <w:t xml:space="preserve"> який настільки тісно поєднує їжу та подорожі, що навіть складно відразу визначити напрямок, якого дотримується цей телеканал: чи гастрономічного, чи туристичного [2].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За версією </w:t>
      </w:r>
      <w:proofErr w:type="spellStart"/>
      <w:r w:rsidRPr="00DC2BBA">
        <w:rPr>
          <w:rFonts w:ascii="Times New Roman" w:hAnsi="Times New Roman"/>
          <w:sz w:val="28"/>
          <w:szCs w:val="28"/>
        </w:rPr>
        <w:t>W</w:t>
      </w:r>
      <w:r w:rsidR="00D3418B" w:rsidRPr="00DC2BBA">
        <w:rPr>
          <w:rFonts w:ascii="Times New Roman" w:hAnsi="Times New Roman"/>
          <w:sz w:val="28"/>
          <w:szCs w:val="28"/>
        </w:rPr>
        <w:t>orld</w:t>
      </w:r>
      <w:proofErr w:type="spellEnd"/>
      <w:r w:rsidR="00D3418B" w:rsidRPr="00DC2BBA">
        <w:rPr>
          <w:rFonts w:ascii="Times New Roman" w:hAnsi="Times New Roman"/>
          <w:sz w:val="28"/>
          <w:szCs w:val="28"/>
        </w:rPr>
        <w:t xml:space="preserve"> </w:t>
      </w:r>
      <w:proofErr w:type="spellStart"/>
      <w:r w:rsidR="00D3418B" w:rsidRPr="00DC2BBA">
        <w:rPr>
          <w:rFonts w:ascii="Times New Roman" w:hAnsi="Times New Roman"/>
          <w:sz w:val="28"/>
          <w:szCs w:val="28"/>
        </w:rPr>
        <w:t>Food</w:t>
      </w:r>
      <w:proofErr w:type="spellEnd"/>
      <w:r w:rsidR="00D3418B" w:rsidRPr="00DC2BBA">
        <w:rPr>
          <w:rFonts w:ascii="Times New Roman" w:hAnsi="Times New Roman"/>
          <w:sz w:val="28"/>
          <w:szCs w:val="28"/>
        </w:rPr>
        <w:t xml:space="preserve"> </w:t>
      </w:r>
      <w:proofErr w:type="spellStart"/>
      <w:r w:rsidR="00D3418B" w:rsidRPr="00DC2BBA">
        <w:rPr>
          <w:rFonts w:ascii="Times New Roman" w:hAnsi="Times New Roman"/>
          <w:sz w:val="28"/>
          <w:szCs w:val="28"/>
        </w:rPr>
        <w:t>Travel</w:t>
      </w:r>
      <w:proofErr w:type="spellEnd"/>
      <w:r w:rsidR="00D3418B" w:rsidRPr="00DC2BBA">
        <w:rPr>
          <w:rFonts w:ascii="Times New Roman" w:hAnsi="Times New Roman"/>
          <w:sz w:val="28"/>
          <w:szCs w:val="28"/>
        </w:rPr>
        <w:t xml:space="preserve"> </w:t>
      </w:r>
      <w:proofErr w:type="spellStart"/>
      <w:r w:rsidR="00D3418B" w:rsidRPr="00DC2BBA">
        <w:rPr>
          <w:rFonts w:ascii="Times New Roman" w:hAnsi="Times New Roman"/>
          <w:sz w:val="28"/>
          <w:szCs w:val="28"/>
        </w:rPr>
        <w:t>Association</w:t>
      </w:r>
      <w:proofErr w:type="spellEnd"/>
      <w:r w:rsidR="00D3418B" w:rsidRPr="00DC2BBA">
        <w:rPr>
          <w:rFonts w:ascii="Times New Roman" w:hAnsi="Times New Roman"/>
          <w:sz w:val="28"/>
          <w:szCs w:val="28"/>
        </w:rPr>
        <w:t xml:space="preserve">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_Ref128578901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8</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в даний час можна виділити 12 категорій </w:t>
      </w:r>
      <w:proofErr w:type="spellStart"/>
      <w:r w:rsidRPr="00DC2BBA">
        <w:rPr>
          <w:rFonts w:ascii="Times New Roman" w:hAnsi="Times New Roman"/>
          <w:sz w:val="28"/>
          <w:szCs w:val="28"/>
        </w:rPr>
        <w:t>гастротуризму</w:t>
      </w:r>
      <w:proofErr w:type="spellEnd"/>
      <w:r w:rsidR="000D7C90" w:rsidRPr="00DC2BBA">
        <w:rPr>
          <w:rFonts w:ascii="Times New Roman" w:hAnsi="Times New Roman"/>
          <w:sz w:val="28"/>
          <w:szCs w:val="28"/>
        </w:rPr>
        <w:t xml:space="preserve"> (Додаток А)</w:t>
      </w:r>
      <w:r w:rsidRPr="00DC2BBA">
        <w:rPr>
          <w:rFonts w:ascii="Times New Roman" w:hAnsi="Times New Roman"/>
          <w:sz w:val="28"/>
          <w:szCs w:val="28"/>
        </w:rPr>
        <w:t xml:space="preserve">: </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Кулінарні школи та майстер-класи.</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Кулінарні розваги.</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Кулінарні напрями.</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Кулінарні події.</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Кулінарні медіа.</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Гастрономічні магазини.</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Фермерські ринки.</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Кулінарні заготівлі.</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Гастрономічні тури від агенцій.</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Гастрономічні заклади.</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Гастрономічні клуби.</w:t>
      </w:r>
    </w:p>
    <w:p w:rsidR="00A0282E" w:rsidRPr="00DC2BBA" w:rsidRDefault="00A0282E" w:rsidP="00DC2BBA">
      <w:pPr>
        <w:pStyle w:val="a3"/>
        <w:numPr>
          <w:ilvl w:val="0"/>
          <w:numId w:val="11"/>
        </w:numPr>
        <w:rPr>
          <w:rFonts w:ascii="Times New Roman" w:hAnsi="Times New Roman"/>
          <w:sz w:val="28"/>
          <w:szCs w:val="28"/>
        </w:rPr>
      </w:pPr>
      <w:r w:rsidRPr="00DC2BBA">
        <w:rPr>
          <w:rFonts w:ascii="Times New Roman" w:eastAsia="Calibri" w:hAnsi="Times New Roman"/>
          <w:sz w:val="28"/>
          <w:szCs w:val="28"/>
        </w:rPr>
        <w:t>Виробництво харчових продуктів.</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Основна ж класифікація </w:t>
      </w:r>
      <w:proofErr w:type="spellStart"/>
      <w:r w:rsidRPr="00DC2BBA">
        <w:rPr>
          <w:rFonts w:ascii="Times New Roman" w:hAnsi="Times New Roman"/>
          <w:sz w:val="28"/>
          <w:szCs w:val="28"/>
        </w:rPr>
        <w:t>гастротуризму</w:t>
      </w:r>
      <w:proofErr w:type="spellEnd"/>
      <w:r w:rsidRPr="00DC2BBA">
        <w:rPr>
          <w:rFonts w:ascii="Times New Roman" w:hAnsi="Times New Roman"/>
          <w:sz w:val="28"/>
          <w:szCs w:val="28"/>
        </w:rPr>
        <w:t xml:space="preserve"> поділяє його, як і було зазначено раніше, на сільський «зелений» та міський. Їхня важлива відмінність полягає в тому, що вирушаючи в сільську місцевість турист прагне спробувати екологічно чистий продукт, без будь-яких добавок.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Наприклад, «зелені» тури пропонують збір ягід у лісі, овочів та фруктів на фермах, полювання на трюфелі або прогулянку шляхами виноробства.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Міський гастрономічний тур може включати відвідування кондитерської фабрики або маленького ковбасного цеху і ресторанчика при ньому, де може готув</w:t>
      </w:r>
      <w:r w:rsidR="00D3418B" w:rsidRPr="00DC2BBA">
        <w:rPr>
          <w:rFonts w:ascii="Times New Roman" w:hAnsi="Times New Roman"/>
          <w:sz w:val="28"/>
          <w:szCs w:val="28"/>
        </w:rPr>
        <w:t>а</w:t>
      </w:r>
      <w:r w:rsidRPr="00DC2BBA">
        <w:rPr>
          <w:rFonts w:ascii="Times New Roman" w:hAnsi="Times New Roman"/>
          <w:sz w:val="28"/>
          <w:szCs w:val="28"/>
        </w:rPr>
        <w:t xml:space="preserve">тися делікатесне блюдо.  </w:t>
      </w:r>
    </w:p>
    <w:p w:rsidR="00A13829" w:rsidRPr="00DC2BBA" w:rsidRDefault="00A0282E" w:rsidP="00DC2BBA">
      <w:pPr>
        <w:ind w:firstLine="708"/>
        <w:rPr>
          <w:rFonts w:ascii="Times New Roman" w:hAnsi="Times New Roman"/>
          <w:sz w:val="28"/>
          <w:szCs w:val="28"/>
        </w:rPr>
      </w:pPr>
      <w:r w:rsidRPr="00DC2BBA">
        <w:rPr>
          <w:rFonts w:ascii="Times New Roman" w:hAnsi="Times New Roman"/>
          <w:sz w:val="28"/>
          <w:szCs w:val="28"/>
        </w:rPr>
        <w:t>Умови для розвитку гастрономічного</w:t>
      </w:r>
      <w:r w:rsidR="00A13829" w:rsidRPr="00DC2BBA">
        <w:rPr>
          <w:rFonts w:ascii="Times New Roman" w:hAnsi="Times New Roman"/>
          <w:sz w:val="28"/>
          <w:szCs w:val="28"/>
        </w:rPr>
        <w:t xml:space="preserve"> туризму мають абсолютно всі країни і це унікальна риса цього виду туризму.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lastRenderedPageBreak/>
        <w:t xml:space="preserve">У гастрономічному турі туристи відвідують виноробні, пивоварні, невеликі ферми й виробництва, дегустують </w:t>
      </w:r>
      <w:proofErr w:type="spellStart"/>
      <w:r w:rsidRPr="00DC2BBA">
        <w:rPr>
          <w:rFonts w:ascii="Times New Roman" w:hAnsi="Times New Roman"/>
          <w:sz w:val="28"/>
          <w:szCs w:val="28"/>
        </w:rPr>
        <w:t>вiдомі</w:t>
      </w:r>
      <w:proofErr w:type="spellEnd"/>
      <w:r w:rsidRPr="00DC2BBA">
        <w:rPr>
          <w:rFonts w:ascii="Times New Roman" w:hAnsi="Times New Roman"/>
          <w:sz w:val="28"/>
          <w:szCs w:val="28"/>
        </w:rPr>
        <w:t xml:space="preserve"> (і не дуже) національні продукти, а також вина та інші традиційні напої.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Також гастрономічний туризм не носить характер сезонного відпочинку, для будь-якої пори року можна підібрати відповідний тур.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Варіація цін на гастрономічні тури дуже велика. Є як і бюджетні варіанти з найпопулярнішими та доступними стравами, так і рідкі делікатеси, що вражають своєю унікальністю. У цьому і полягає його універсальність, адже кожен туристи обирає те, що відповідає його можливостям.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Гастрономічний туризм широко привертає увагу і дає можливість залучити нові категорії населення.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Тривалість гастрономічного туру – від двох вихідних до повноцінних двох тижнів.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Відбувається більш глибоке занурення туриста у повсякденне життя населення, яскравіше розуміння історії та культури країни, аніж в під час звичайних культурно-пізнавальних подорожей.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Подібні тури не бувають «гарячими», тут </w:t>
      </w:r>
      <w:proofErr w:type="spellStart"/>
      <w:r w:rsidRPr="00DC2BBA">
        <w:rPr>
          <w:rFonts w:ascii="Times New Roman" w:hAnsi="Times New Roman"/>
          <w:sz w:val="28"/>
          <w:szCs w:val="28"/>
        </w:rPr>
        <w:t>вiдсутнє</w:t>
      </w:r>
      <w:proofErr w:type="spellEnd"/>
      <w:r w:rsidRPr="00DC2BBA">
        <w:rPr>
          <w:rFonts w:ascii="Times New Roman" w:hAnsi="Times New Roman"/>
          <w:sz w:val="28"/>
          <w:szCs w:val="28"/>
        </w:rPr>
        <w:t xml:space="preserve"> поняття «найнижча ціна».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Туристи також мають можливість відвідати місцеві ринки, брати участь в кулінарних майстер-класах з професійними шеф-кухарями та з привітними господарями власних господарств і угідь. Деякі спеціалізовані тури навіть можуть включати в себе відвідування </w:t>
      </w:r>
      <w:proofErr w:type="spellStart"/>
      <w:r w:rsidRPr="00DC2BBA">
        <w:rPr>
          <w:rFonts w:ascii="Times New Roman" w:hAnsi="Times New Roman"/>
          <w:sz w:val="28"/>
          <w:szCs w:val="28"/>
        </w:rPr>
        <w:t>гастрономічніх</w:t>
      </w:r>
      <w:proofErr w:type="spellEnd"/>
      <w:r w:rsidRPr="00DC2BBA">
        <w:rPr>
          <w:rFonts w:ascii="Times New Roman" w:hAnsi="Times New Roman"/>
          <w:sz w:val="28"/>
          <w:szCs w:val="28"/>
        </w:rPr>
        <w:t xml:space="preserve"> фестивалів та кулінарних шоу. </w:t>
      </w:r>
    </w:p>
    <w:p w:rsidR="006476C6" w:rsidRPr="00DC2BBA" w:rsidRDefault="006476C6" w:rsidP="00DC2BBA">
      <w:pPr>
        <w:ind w:firstLine="708"/>
        <w:rPr>
          <w:rFonts w:ascii="Times New Roman" w:hAnsi="Times New Roman"/>
          <w:sz w:val="28"/>
          <w:szCs w:val="28"/>
        </w:rPr>
      </w:pPr>
    </w:p>
    <w:p w:rsidR="00A13829" w:rsidRPr="00DC2BBA" w:rsidRDefault="00A13829" w:rsidP="00DC2BBA">
      <w:pPr>
        <w:pStyle w:val="2"/>
        <w:spacing w:before="0"/>
        <w:ind w:firstLine="708"/>
        <w:rPr>
          <w:rFonts w:ascii="Times New Roman" w:hAnsi="Times New Roman" w:cs="Times New Roman"/>
          <w:b w:val="0"/>
          <w:color w:val="auto"/>
          <w:sz w:val="28"/>
          <w:szCs w:val="28"/>
        </w:rPr>
      </w:pPr>
      <w:r w:rsidRPr="00DC2BBA">
        <w:rPr>
          <w:rFonts w:ascii="Times New Roman" w:hAnsi="Times New Roman" w:cs="Times New Roman"/>
          <w:b w:val="0"/>
          <w:color w:val="auto"/>
          <w:sz w:val="28"/>
          <w:szCs w:val="28"/>
        </w:rPr>
        <w:t>1.3</w:t>
      </w:r>
      <w:r w:rsidRPr="00DC2BBA">
        <w:rPr>
          <w:rFonts w:ascii="Times New Roman" w:eastAsia="Arial" w:hAnsi="Times New Roman" w:cs="Times New Roman"/>
          <w:b w:val="0"/>
          <w:color w:val="auto"/>
          <w:sz w:val="28"/>
          <w:szCs w:val="28"/>
        </w:rPr>
        <w:t xml:space="preserve"> </w:t>
      </w:r>
      <w:r w:rsidRPr="00DC2BBA">
        <w:rPr>
          <w:rFonts w:ascii="Times New Roman" w:hAnsi="Times New Roman" w:cs="Times New Roman"/>
          <w:b w:val="0"/>
          <w:color w:val="auto"/>
          <w:sz w:val="28"/>
          <w:szCs w:val="28"/>
        </w:rPr>
        <w:t xml:space="preserve">Світовий досвід розвитку гастрономічного туризму </w:t>
      </w:r>
    </w:p>
    <w:p w:rsidR="00DC2BBA" w:rsidRDefault="00DC2BBA" w:rsidP="00DC2BBA">
      <w:pPr>
        <w:ind w:firstLine="708"/>
        <w:rPr>
          <w:rFonts w:ascii="Times New Roman" w:hAnsi="Times New Roman"/>
          <w:sz w:val="28"/>
          <w:szCs w:val="28"/>
          <w:lang w:val="ru-RU"/>
        </w:rPr>
      </w:pP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Для аналізу світового досвіду розвитку гастрономічного туризму необхідно визначити головний критерій успіху країни у гастрономічному напрямі – і це її географічне розташування. Саме від нього залежить культура та традиції харчування, що сформувалися на протязі певного часу. </w:t>
      </w:r>
      <w:r w:rsidRPr="00DC2BBA">
        <w:rPr>
          <w:rFonts w:ascii="Times New Roman" w:hAnsi="Times New Roman"/>
          <w:sz w:val="28"/>
          <w:szCs w:val="28"/>
        </w:rPr>
        <w:lastRenderedPageBreak/>
        <w:t xml:space="preserve">Проаналізувавши географічне розташування більшості держав світу, можна визначити найпопулярніші </w:t>
      </w:r>
      <w:proofErr w:type="spellStart"/>
      <w:r w:rsidRPr="00DC2BBA">
        <w:rPr>
          <w:rFonts w:ascii="Times New Roman" w:hAnsi="Times New Roman"/>
          <w:sz w:val="28"/>
          <w:szCs w:val="28"/>
        </w:rPr>
        <w:t>гастронапрями</w:t>
      </w:r>
      <w:proofErr w:type="spellEnd"/>
      <w:r w:rsidRPr="00DC2BBA">
        <w:rPr>
          <w:rFonts w:ascii="Times New Roman" w:hAnsi="Times New Roman"/>
          <w:sz w:val="28"/>
          <w:szCs w:val="28"/>
        </w:rPr>
        <w:t xml:space="preserve">. </w:t>
      </w:r>
    </w:p>
    <w:p w:rsidR="00A0282E" w:rsidRPr="00DC2BBA" w:rsidRDefault="00A13829" w:rsidP="00DC2BBA">
      <w:pPr>
        <w:ind w:firstLine="708"/>
        <w:rPr>
          <w:rFonts w:ascii="Times New Roman" w:hAnsi="Times New Roman"/>
          <w:sz w:val="28"/>
          <w:szCs w:val="28"/>
        </w:rPr>
      </w:pPr>
      <w:r w:rsidRPr="00DC2BBA">
        <w:rPr>
          <w:rFonts w:ascii="Times New Roman" w:hAnsi="Times New Roman"/>
          <w:sz w:val="28"/>
          <w:szCs w:val="28"/>
        </w:rPr>
        <w:t>Так, якщо проаналізувати світову статистику найпопулярніших гастрономічний країн за 2019 рік</w:t>
      </w:r>
      <w:r w:rsidR="000D7C90" w:rsidRPr="00DC2BBA">
        <w:rPr>
          <w:rFonts w:ascii="Times New Roman" w:hAnsi="Times New Roman"/>
          <w:sz w:val="28"/>
          <w:szCs w:val="28"/>
        </w:rPr>
        <w:t xml:space="preserve"> (Додаток Б)</w:t>
      </w:r>
      <w:r w:rsidRPr="00DC2BBA">
        <w:rPr>
          <w:rFonts w:ascii="Times New Roman" w:hAnsi="Times New Roman"/>
          <w:sz w:val="28"/>
          <w:szCs w:val="28"/>
        </w:rPr>
        <w:t xml:space="preserve">, то </w:t>
      </w:r>
      <w:r w:rsidR="00A0282E" w:rsidRPr="00DC2BBA">
        <w:rPr>
          <w:rFonts w:ascii="Times New Roman" w:hAnsi="Times New Roman"/>
          <w:sz w:val="28"/>
          <w:szCs w:val="28"/>
        </w:rPr>
        <w:t xml:space="preserve">основними країнами </w:t>
      </w:r>
      <w:proofErr w:type="spellStart"/>
      <w:r w:rsidR="00A0282E" w:rsidRPr="00DC2BBA">
        <w:rPr>
          <w:rFonts w:ascii="Times New Roman" w:hAnsi="Times New Roman"/>
          <w:sz w:val="28"/>
          <w:szCs w:val="28"/>
        </w:rPr>
        <w:t>гастротуризму</w:t>
      </w:r>
      <w:proofErr w:type="spellEnd"/>
      <w:r w:rsidR="00A0282E" w:rsidRPr="00DC2BBA">
        <w:rPr>
          <w:rFonts w:ascii="Times New Roman" w:hAnsi="Times New Roman"/>
          <w:sz w:val="28"/>
          <w:szCs w:val="28"/>
        </w:rPr>
        <w:t xml:space="preserve"> є Франція (22%), Таїланд (20%), Італія (18%), Чехія (17%), Китай (17%) , Греція (16%) , Японія (16%) , Німеччина (13%) [</w:t>
      </w:r>
      <w:r w:rsidR="00A0282E" w:rsidRPr="00DC2BBA">
        <w:rPr>
          <w:rFonts w:ascii="Times New Roman" w:hAnsi="Times New Roman"/>
          <w:sz w:val="28"/>
          <w:szCs w:val="28"/>
        </w:rPr>
        <w:fldChar w:fldCharType="begin"/>
      </w:r>
      <w:r w:rsidR="00A0282E" w:rsidRPr="00DC2BBA">
        <w:rPr>
          <w:rFonts w:ascii="Times New Roman" w:hAnsi="Times New Roman"/>
          <w:sz w:val="28"/>
          <w:szCs w:val="28"/>
        </w:rPr>
        <w:instrText xml:space="preserve"> REF _Ref128579386 \r \h </w:instrText>
      </w:r>
      <w:r w:rsidR="00A0282E" w:rsidRPr="00DC2BBA">
        <w:rPr>
          <w:rFonts w:ascii="Times New Roman" w:hAnsi="Times New Roman"/>
          <w:sz w:val="28"/>
          <w:szCs w:val="28"/>
        </w:rPr>
      </w:r>
      <w:r w:rsidR="00A0282E" w:rsidRPr="00DC2BBA">
        <w:rPr>
          <w:rFonts w:ascii="Times New Roman" w:hAnsi="Times New Roman"/>
          <w:sz w:val="28"/>
          <w:szCs w:val="28"/>
        </w:rPr>
        <w:fldChar w:fldCharType="separate"/>
      </w:r>
      <w:r w:rsidR="00A0282E" w:rsidRPr="00DC2BBA">
        <w:rPr>
          <w:rFonts w:ascii="Times New Roman" w:hAnsi="Times New Roman"/>
          <w:sz w:val="28"/>
          <w:szCs w:val="28"/>
        </w:rPr>
        <w:t>3</w:t>
      </w:r>
      <w:r w:rsidR="00A0282E" w:rsidRPr="00DC2BBA">
        <w:rPr>
          <w:rFonts w:ascii="Times New Roman" w:hAnsi="Times New Roman"/>
          <w:sz w:val="28"/>
          <w:szCs w:val="28"/>
        </w:rPr>
        <w:fldChar w:fldCharType="end"/>
      </w:r>
      <w:r w:rsidR="00A0282E" w:rsidRPr="00DC2BBA">
        <w:rPr>
          <w:rFonts w:ascii="Times New Roman" w:hAnsi="Times New Roman"/>
          <w:sz w:val="28"/>
          <w:szCs w:val="28"/>
        </w:rPr>
        <w:t>].</w:t>
      </w:r>
    </w:p>
    <w:p w:rsidR="00A0282E"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Однією з найвідоміших кухонь у світі є французька кухня. З 27 регіонів країни, найпопулярніші в гастрономічному туризмі є 22 регіони: Рона-Альпи, Прованс, </w:t>
      </w:r>
      <w:proofErr w:type="spellStart"/>
      <w:r w:rsidRPr="00DC2BBA">
        <w:rPr>
          <w:rFonts w:ascii="Times New Roman" w:hAnsi="Times New Roman"/>
          <w:sz w:val="28"/>
          <w:szCs w:val="28"/>
        </w:rPr>
        <w:t>Шампань-Арденни</w:t>
      </w:r>
      <w:proofErr w:type="spellEnd"/>
      <w:r w:rsidRPr="00DC2BBA">
        <w:rPr>
          <w:rFonts w:ascii="Times New Roman" w:hAnsi="Times New Roman"/>
          <w:sz w:val="28"/>
          <w:szCs w:val="28"/>
        </w:rPr>
        <w:t xml:space="preserve">, Бургундія, Ельзас, </w:t>
      </w:r>
      <w:proofErr w:type="spellStart"/>
      <w:r w:rsidRPr="00DC2BBA">
        <w:rPr>
          <w:rFonts w:ascii="Times New Roman" w:hAnsi="Times New Roman"/>
          <w:sz w:val="28"/>
          <w:szCs w:val="28"/>
        </w:rPr>
        <w:t>Пуату-Шаранта</w:t>
      </w:r>
      <w:proofErr w:type="spellEnd"/>
      <w:r w:rsidRPr="00DC2BBA">
        <w:rPr>
          <w:rFonts w:ascii="Times New Roman" w:hAnsi="Times New Roman"/>
          <w:sz w:val="28"/>
          <w:szCs w:val="28"/>
        </w:rPr>
        <w:t xml:space="preserve">, Бретань, </w:t>
      </w:r>
      <w:proofErr w:type="spellStart"/>
      <w:r w:rsidRPr="00DC2BBA">
        <w:rPr>
          <w:rFonts w:ascii="Times New Roman" w:hAnsi="Times New Roman"/>
          <w:sz w:val="28"/>
          <w:szCs w:val="28"/>
        </w:rPr>
        <w:t>Аквітанія</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Лангедок</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Лотарінгія</w:t>
      </w:r>
      <w:proofErr w:type="spellEnd"/>
      <w:r w:rsidRPr="00DC2BBA">
        <w:rPr>
          <w:rFonts w:ascii="Times New Roman" w:hAnsi="Times New Roman"/>
          <w:sz w:val="28"/>
          <w:szCs w:val="28"/>
        </w:rPr>
        <w:t xml:space="preserve">, Нормандія та центральний </w:t>
      </w:r>
      <w:proofErr w:type="spellStart"/>
      <w:r w:rsidRPr="00DC2BBA">
        <w:rPr>
          <w:rFonts w:ascii="Times New Roman" w:hAnsi="Times New Roman"/>
          <w:sz w:val="28"/>
          <w:szCs w:val="28"/>
        </w:rPr>
        <w:t>Іль-де-Франс</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Ансельм</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Брійа-Саварін</w:t>
      </w:r>
      <w:proofErr w:type="spellEnd"/>
      <w:r w:rsidRPr="00DC2BBA">
        <w:rPr>
          <w:rFonts w:ascii="Times New Roman" w:hAnsi="Times New Roman"/>
          <w:sz w:val="28"/>
          <w:szCs w:val="28"/>
        </w:rPr>
        <w:t xml:space="preserve"> – відомий французький громадський діяч, мер, депутат і суддя, розробив нормативні правила гастрономії, описав основи раціонального харчування, а також запровадив поняття «смак». Пізніше, його сучасник Антонім </w:t>
      </w:r>
      <w:proofErr w:type="spellStart"/>
      <w:r w:rsidRPr="00DC2BBA">
        <w:rPr>
          <w:rFonts w:ascii="Times New Roman" w:hAnsi="Times New Roman"/>
          <w:sz w:val="28"/>
          <w:szCs w:val="28"/>
        </w:rPr>
        <w:t>Карем</w:t>
      </w:r>
      <w:proofErr w:type="spellEnd"/>
      <w:r w:rsidRPr="00DC2BBA">
        <w:rPr>
          <w:rFonts w:ascii="Times New Roman" w:hAnsi="Times New Roman"/>
          <w:sz w:val="28"/>
          <w:szCs w:val="28"/>
        </w:rPr>
        <w:t xml:space="preserve">, вперше зазначив, яку роль грає хімія в кулінарному мистецтві. Також він перший ввів необхідну річ </w:t>
      </w:r>
      <w:r w:rsidR="00A0282E" w:rsidRPr="00DC2BBA">
        <w:rPr>
          <w:rFonts w:ascii="Times New Roman" w:hAnsi="Times New Roman"/>
          <w:sz w:val="28"/>
          <w:szCs w:val="28"/>
        </w:rPr>
        <w:t>–</w:t>
      </w:r>
      <w:r w:rsidRPr="00DC2BBA">
        <w:rPr>
          <w:rFonts w:ascii="Times New Roman" w:hAnsi="Times New Roman"/>
          <w:sz w:val="28"/>
          <w:szCs w:val="28"/>
        </w:rPr>
        <w:t xml:space="preserve"> точні вагов</w:t>
      </w:r>
      <w:r w:rsidR="00D3418B" w:rsidRPr="00DC2BBA">
        <w:rPr>
          <w:rFonts w:ascii="Times New Roman" w:hAnsi="Times New Roman"/>
          <w:sz w:val="28"/>
          <w:szCs w:val="28"/>
        </w:rPr>
        <w:t>і дозування в рецептах страв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_Ref128579488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5</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Остаточне зведення гастрономії до рангу наукової дисципліни відбулося вже у XXI столітті, коли у Франції було відкрито перший у світі гастрономічний університет. Його метою стало зберегти та примножити традиції французької кухні, оголошеної національним надбанням. Університет позиціонує себе як «кулінарний Гарвард», де французьким та іноземним студентам викладають мистецтво гастрономії та історію французької кухні. Після навчання їм видаються дипломи, які відповідають закінченню університетського курсу.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За легендою, саме французу Гійому </w:t>
      </w:r>
      <w:proofErr w:type="spellStart"/>
      <w:r w:rsidRPr="00DC2BBA">
        <w:rPr>
          <w:rFonts w:ascii="Times New Roman" w:hAnsi="Times New Roman"/>
          <w:sz w:val="28"/>
          <w:szCs w:val="28"/>
        </w:rPr>
        <w:t>Тирелю</w:t>
      </w:r>
      <w:proofErr w:type="spellEnd"/>
      <w:r w:rsidRPr="00DC2BBA">
        <w:rPr>
          <w:rFonts w:ascii="Times New Roman" w:hAnsi="Times New Roman"/>
          <w:sz w:val="28"/>
          <w:szCs w:val="28"/>
        </w:rPr>
        <w:t xml:space="preserve">, шеф-кухареві короля Карла V, належить честь створення першої у світі кулінарної книги, написаної в XIV столітті. Багато відомих і популярних у всьому світі назв страв мають саме французьке походження. Наприклад, такі як: бульйон, рулет, фрикаделька, котлета, рагу, антрекот, омлет, крокет тощо. Майже весь </w:t>
      </w:r>
      <w:r w:rsidRPr="00DC2BBA">
        <w:rPr>
          <w:rFonts w:ascii="Times New Roman" w:hAnsi="Times New Roman"/>
          <w:sz w:val="28"/>
          <w:szCs w:val="28"/>
        </w:rPr>
        <w:lastRenderedPageBreak/>
        <w:t>ресторанний лексикон теж прийшов до нас із Франці</w:t>
      </w:r>
      <w:r w:rsidR="00D3418B" w:rsidRPr="00DC2BBA">
        <w:rPr>
          <w:rFonts w:ascii="Times New Roman" w:hAnsi="Times New Roman"/>
          <w:sz w:val="28"/>
          <w:szCs w:val="28"/>
        </w:rPr>
        <w:t>ї: меню, метрдотель, сомельє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_Ref128579488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5</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Головними особливостями французької кухні є використання для приготування страв різні сорти вин, лікерів, коньяк; обмежене вживання молочних продуктів; понад 3000 видів соусів, різноманітні супи-пюре.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Франція на сьогоднішній день є </w:t>
      </w:r>
      <w:proofErr w:type="spellStart"/>
      <w:r w:rsidRPr="00DC2BBA">
        <w:rPr>
          <w:rFonts w:ascii="Times New Roman" w:hAnsi="Times New Roman"/>
          <w:sz w:val="28"/>
          <w:szCs w:val="28"/>
        </w:rPr>
        <w:t>найпопулярнi</w:t>
      </w:r>
      <w:r w:rsidR="00A0282E" w:rsidRPr="00DC2BBA">
        <w:rPr>
          <w:rFonts w:ascii="Times New Roman" w:hAnsi="Times New Roman"/>
          <w:sz w:val="28"/>
          <w:szCs w:val="28"/>
        </w:rPr>
        <w:t>шою</w:t>
      </w:r>
      <w:proofErr w:type="spellEnd"/>
      <w:r w:rsidR="00A0282E" w:rsidRPr="00DC2BBA">
        <w:rPr>
          <w:rFonts w:ascii="Times New Roman" w:hAnsi="Times New Roman"/>
          <w:sz w:val="28"/>
          <w:szCs w:val="28"/>
        </w:rPr>
        <w:t xml:space="preserve"> країною з точки зору «винного»</w:t>
      </w:r>
      <w:r w:rsidRPr="00DC2BBA">
        <w:rPr>
          <w:rFonts w:ascii="Times New Roman" w:hAnsi="Times New Roman"/>
          <w:sz w:val="28"/>
          <w:szCs w:val="28"/>
        </w:rPr>
        <w:t xml:space="preserve"> туризму: на ринку </w:t>
      </w:r>
      <w:proofErr w:type="spellStart"/>
      <w:r w:rsidRPr="00DC2BBA">
        <w:rPr>
          <w:rFonts w:ascii="Times New Roman" w:hAnsi="Times New Roman"/>
          <w:sz w:val="28"/>
          <w:szCs w:val="28"/>
        </w:rPr>
        <w:t>турпослуг</w:t>
      </w:r>
      <w:proofErr w:type="spellEnd"/>
      <w:r w:rsidRPr="00DC2BBA">
        <w:rPr>
          <w:rFonts w:ascii="Times New Roman" w:hAnsi="Times New Roman"/>
          <w:sz w:val="28"/>
          <w:szCs w:val="28"/>
        </w:rPr>
        <w:t xml:space="preserve"> пропонуються спеціальні тури з проживанням у замках Бордо, </w:t>
      </w:r>
      <w:proofErr w:type="spellStart"/>
      <w:r w:rsidRPr="00DC2BBA">
        <w:rPr>
          <w:rFonts w:ascii="Times New Roman" w:hAnsi="Times New Roman"/>
          <w:sz w:val="28"/>
          <w:szCs w:val="28"/>
        </w:rPr>
        <w:t>Шампанi</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Л</w:t>
      </w:r>
      <w:r w:rsidR="00D3418B" w:rsidRPr="00DC2BBA">
        <w:rPr>
          <w:rFonts w:ascii="Times New Roman" w:hAnsi="Times New Roman"/>
          <w:sz w:val="28"/>
          <w:szCs w:val="28"/>
        </w:rPr>
        <w:t>уарської</w:t>
      </w:r>
      <w:proofErr w:type="spellEnd"/>
      <w:r w:rsidR="00D3418B" w:rsidRPr="00DC2BBA">
        <w:rPr>
          <w:rFonts w:ascii="Times New Roman" w:hAnsi="Times New Roman"/>
          <w:sz w:val="28"/>
          <w:szCs w:val="28"/>
        </w:rPr>
        <w:t xml:space="preserve"> долини та Бургундії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_Ref128579004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12</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Таїланд, який посідає друге місце, також має власні кулінарні легенди: суп том-ям, рецепт якого намагаються відтворити велика кількість інших країн у своїх тематичних закладах, велика кількість спецій, кожна з яких має неповторний смак, різноманітність екзотичних фруктів, смажені комахи, які привертають увагу та бажання скуштувати диковинку у справжніх мисливців на нові почуття та емоції.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Вважається, що першими, хто придумав залучати потоки туристів до своєї країни, створюючи різні спільноти за інтересами під знаком смачної їжі, були італійці. Сьогодні, за даними Національного управління Італії з туризму, не менше 10% туристів прибувають у цю країну для участі у всіляких гастрономічних та винних турах [1]. Проте досі асоціації гастрономічного туризму у цій країні</w:t>
      </w:r>
      <w:r w:rsidR="0060404D" w:rsidRPr="00DC2BBA">
        <w:rPr>
          <w:rFonts w:ascii="Times New Roman" w:hAnsi="Times New Roman"/>
          <w:sz w:val="28"/>
          <w:szCs w:val="28"/>
        </w:rPr>
        <w:t xml:space="preserve"> не створено. Традиційними італі</w:t>
      </w:r>
      <w:r w:rsidRPr="00DC2BBA">
        <w:rPr>
          <w:rFonts w:ascii="Times New Roman" w:hAnsi="Times New Roman"/>
          <w:sz w:val="28"/>
          <w:szCs w:val="28"/>
        </w:rPr>
        <w:t xml:space="preserve">йськими стравами є звичайно паста (більше ста видів макаронних виробів), піца, понад дві тисячі найменувань вин, п'ятсот з лишком сортів сиру, триста видів м'ясних виробів, найвишуканіше морозиво.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Чеська кухня самобутня, смачна, а головне ситна. Більшість </w:t>
      </w:r>
      <w:proofErr w:type="spellStart"/>
      <w:r w:rsidRPr="00DC2BBA">
        <w:rPr>
          <w:rFonts w:ascii="Times New Roman" w:hAnsi="Times New Roman"/>
          <w:sz w:val="28"/>
          <w:szCs w:val="28"/>
        </w:rPr>
        <w:t>гастротурів</w:t>
      </w:r>
      <w:proofErr w:type="spellEnd"/>
      <w:r w:rsidRPr="00DC2BBA">
        <w:rPr>
          <w:rFonts w:ascii="Times New Roman" w:hAnsi="Times New Roman"/>
          <w:sz w:val="28"/>
          <w:szCs w:val="28"/>
        </w:rPr>
        <w:t xml:space="preserve"> включають в себе спробу традиційного часникового супу, свинячого коліна, </w:t>
      </w:r>
      <w:proofErr w:type="spellStart"/>
      <w:r w:rsidRPr="00DC2BBA">
        <w:rPr>
          <w:rFonts w:ascii="Times New Roman" w:hAnsi="Times New Roman"/>
          <w:sz w:val="28"/>
          <w:szCs w:val="28"/>
        </w:rPr>
        <w:t>свиних</w:t>
      </w:r>
      <w:proofErr w:type="spellEnd"/>
      <w:r w:rsidRPr="00DC2BBA">
        <w:rPr>
          <w:rFonts w:ascii="Times New Roman" w:hAnsi="Times New Roman"/>
          <w:sz w:val="28"/>
          <w:szCs w:val="28"/>
        </w:rPr>
        <w:t xml:space="preserve"> ребер, гуляшу, смаженого сиру, </w:t>
      </w:r>
      <w:proofErr w:type="spellStart"/>
      <w:r w:rsidRPr="00DC2BBA">
        <w:rPr>
          <w:rFonts w:ascii="Times New Roman" w:hAnsi="Times New Roman"/>
          <w:sz w:val="28"/>
          <w:szCs w:val="28"/>
        </w:rPr>
        <w:t>карловарських</w:t>
      </w:r>
      <w:proofErr w:type="spellEnd"/>
      <w:r w:rsidRPr="00DC2BBA">
        <w:rPr>
          <w:rFonts w:ascii="Times New Roman" w:hAnsi="Times New Roman"/>
          <w:sz w:val="28"/>
          <w:szCs w:val="28"/>
        </w:rPr>
        <w:t xml:space="preserve"> вафель, національного десерту </w:t>
      </w:r>
      <w:proofErr w:type="spellStart"/>
      <w:r w:rsidRPr="00DC2BBA">
        <w:rPr>
          <w:rFonts w:ascii="Times New Roman" w:hAnsi="Times New Roman"/>
          <w:sz w:val="28"/>
          <w:szCs w:val="28"/>
        </w:rPr>
        <w:t>трдельник</w:t>
      </w:r>
      <w:proofErr w:type="spellEnd"/>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Китайська кулінарна </w:t>
      </w:r>
      <w:proofErr w:type="spellStart"/>
      <w:r w:rsidRPr="00DC2BBA">
        <w:rPr>
          <w:rFonts w:ascii="Times New Roman" w:hAnsi="Times New Roman"/>
          <w:sz w:val="28"/>
          <w:szCs w:val="28"/>
        </w:rPr>
        <w:t>традицiя</w:t>
      </w:r>
      <w:proofErr w:type="spellEnd"/>
      <w:r w:rsidRPr="00DC2BBA">
        <w:rPr>
          <w:rFonts w:ascii="Times New Roman" w:hAnsi="Times New Roman"/>
          <w:sz w:val="28"/>
          <w:szCs w:val="28"/>
        </w:rPr>
        <w:t xml:space="preserve"> об'єднує безліч страв, характерних для різних районів Китаю, що знаходяться часом в абсолю</w:t>
      </w:r>
      <w:r w:rsidR="00D3418B" w:rsidRPr="00DC2BBA">
        <w:rPr>
          <w:rFonts w:ascii="Times New Roman" w:hAnsi="Times New Roman"/>
          <w:sz w:val="28"/>
          <w:szCs w:val="28"/>
        </w:rPr>
        <w:t>тно різних кліматичних зонах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_Ref128579525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4</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Також національні традиції приготування їжі </w:t>
      </w:r>
      <w:r w:rsidRPr="00DC2BBA">
        <w:rPr>
          <w:rFonts w:ascii="Times New Roman" w:hAnsi="Times New Roman"/>
          <w:sz w:val="28"/>
          <w:szCs w:val="28"/>
        </w:rPr>
        <w:lastRenderedPageBreak/>
        <w:t xml:space="preserve">дотримуються принципів здорового харчування, що забезпечується за рахунок складу страв. До її палітри входить безліч різних відтінків </w:t>
      </w:r>
      <w:r w:rsidR="0060404D" w:rsidRPr="00DC2BBA">
        <w:rPr>
          <w:rFonts w:ascii="Times New Roman" w:hAnsi="Times New Roman"/>
          <w:sz w:val="28"/>
          <w:szCs w:val="28"/>
        </w:rPr>
        <w:t>–</w:t>
      </w:r>
      <w:r w:rsidRPr="00DC2BBA">
        <w:rPr>
          <w:rFonts w:ascii="Times New Roman" w:hAnsi="Times New Roman"/>
          <w:sz w:val="28"/>
          <w:szCs w:val="28"/>
        </w:rPr>
        <w:t xml:space="preserve"> регіональних кулінарій, деякі з яких самостійно набули всесвітньої популярності. Наприклад, </w:t>
      </w:r>
      <w:proofErr w:type="spellStart"/>
      <w:r w:rsidRPr="00DC2BBA">
        <w:rPr>
          <w:rFonts w:ascii="Times New Roman" w:hAnsi="Times New Roman"/>
          <w:sz w:val="28"/>
          <w:szCs w:val="28"/>
        </w:rPr>
        <w:t>кантонська</w:t>
      </w:r>
      <w:proofErr w:type="spellEnd"/>
      <w:r w:rsidRPr="00DC2BBA">
        <w:rPr>
          <w:rFonts w:ascii="Times New Roman" w:hAnsi="Times New Roman"/>
          <w:sz w:val="28"/>
          <w:szCs w:val="28"/>
        </w:rPr>
        <w:t xml:space="preserve"> кухня відома своїми м'ясними стравами: тут готують практично всі види м'яса. </w:t>
      </w:r>
      <w:proofErr w:type="spellStart"/>
      <w:r w:rsidRPr="00DC2BBA">
        <w:rPr>
          <w:rFonts w:ascii="Times New Roman" w:hAnsi="Times New Roman"/>
          <w:sz w:val="28"/>
          <w:szCs w:val="28"/>
        </w:rPr>
        <w:t>Сичуаньська</w:t>
      </w:r>
      <w:proofErr w:type="spellEnd"/>
      <w:r w:rsidRPr="00DC2BBA">
        <w:rPr>
          <w:rFonts w:ascii="Times New Roman" w:hAnsi="Times New Roman"/>
          <w:sz w:val="28"/>
          <w:szCs w:val="28"/>
        </w:rPr>
        <w:t xml:space="preserve"> – гостра, пряна, різноманітна смаками. </w:t>
      </w:r>
      <w:proofErr w:type="spellStart"/>
      <w:r w:rsidRPr="00DC2BBA">
        <w:rPr>
          <w:rFonts w:ascii="Times New Roman" w:hAnsi="Times New Roman"/>
          <w:sz w:val="28"/>
          <w:szCs w:val="28"/>
        </w:rPr>
        <w:t>Шаньдуньська</w:t>
      </w:r>
      <w:proofErr w:type="spellEnd"/>
      <w:r w:rsidRPr="00DC2BBA">
        <w:rPr>
          <w:rFonts w:ascii="Times New Roman" w:hAnsi="Times New Roman"/>
          <w:sz w:val="28"/>
          <w:szCs w:val="28"/>
        </w:rPr>
        <w:t xml:space="preserve"> внесла до загального набору морепродукти та злаки, а також майстерне використання всіляких кулінарних прийомів. Ніжна кухня </w:t>
      </w:r>
      <w:proofErr w:type="spellStart"/>
      <w:r w:rsidRPr="00DC2BBA">
        <w:rPr>
          <w:rFonts w:ascii="Times New Roman" w:hAnsi="Times New Roman"/>
          <w:sz w:val="28"/>
          <w:szCs w:val="28"/>
        </w:rPr>
        <w:t>Цзянсу</w:t>
      </w:r>
      <w:proofErr w:type="spellEnd"/>
      <w:r w:rsidRPr="00DC2BBA">
        <w:rPr>
          <w:rFonts w:ascii="Times New Roman" w:hAnsi="Times New Roman"/>
          <w:sz w:val="28"/>
          <w:szCs w:val="28"/>
        </w:rPr>
        <w:t xml:space="preserve"> – виражено сезонна, </w:t>
      </w:r>
      <w:proofErr w:type="spellStart"/>
      <w:r w:rsidRPr="00DC2BBA">
        <w:rPr>
          <w:rFonts w:ascii="Times New Roman" w:hAnsi="Times New Roman"/>
          <w:sz w:val="28"/>
          <w:szCs w:val="28"/>
        </w:rPr>
        <w:t>хунаньська</w:t>
      </w:r>
      <w:proofErr w:type="spellEnd"/>
      <w:r w:rsidRPr="00DC2BBA">
        <w:rPr>
          <w:rFonts w:ascii="Times New Roman" w:hAnsi="Times New Roman"/>
          <w:sz w:val="28"/>
          <w:szCs w:val="28"/>
        </w:rPr>
        <w:t xml:space="preserve"> – гостра, часникова, жирна та дуже яскрава. Китайська кухня виходить із декількох основних компонентів, які завжди дрібно порізані і майстерно приготовлені. Варіанти комбінацій 30 або 40 компонентів дають можливість приготувати тисячі блюд.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Спільним для Греції, Іспанії, Марокко та Італії став новий об'єкт Світової спадщини ЮНЕСКО – середземноморська</w:t>
      </w:r>
      <w:r w:rsidR="0060404D" w:rsidRPr="00DC2BBA">
        <w:rPr>
          <w:rFonts w:ascii="Times New Roman" w:hAnsi="Times New Roman"/>
          <w:sz w:val="28"/>
          <w:szCs w:val="28"/>
        </w:rPr>
        <w:t xml:space="preserve"> дієта. Вона явля</w:t>
      </w:r>
      <w:r w:rsidRPr="00DC2BBA">
        <w:rPr>
          <w:rFonts w:ascii="Times New Roman" w:hAnsi="Times New Roman"/>
          <w:sz w:val="28"/>
          <w:szCs w:val="28"/>
        </w:rPr>
        <w:t>є собою сукупність навичок, знань, звичаїв і прийомів, що включають сільськогосподарські культури, збирання врожаю або жнива, рибальство, обробку, консервацію, приготування та прийняття їжі. Основними інгредієнтами середземноморської дієти є: оливкова олія, свіжі або сушені фрукти та овочі, злаки, деякі види риби, молочні продукти, м'ясо, прянощі та спеції. До всього вищезгаданого так само відноситься винні напої або настоянки. Для таких середземноморських с</w:t>
      </w:r>
      <w:r w:rsidR="00DD1EB0" w:rsidRPr="00DC2BBA">
        <w:rPr>
          <w:rFonts w:ascii="Times New Roman" w:hAnsi="Times New Roman"/>
          <w:sz w:val="28"/>
          <w:szCs w:val="28"/>
        </w:rPr>
        <w:t xml:space="preserve">пільнот, як «Корони» у Греції, </w:t>
      </w:r>
      <w:r w:rsidRPr="00DC2BBA">
        <w:rPr>
          <w:rFonts w:ascii="Times New Roman" w:hAnsi="Times New Roman"/>
          <w:sz w:val="28"/>
          <w:szCs w:val="28"/>
        </w:rPr>
        <w:t>«</w:t>
      </w:r>
      <w:proofErr w:type="spellStart"/>
      <w:r w:rsidRPr="00DC2BBA">
        <w:rPr>
          <w:rFonts w:ascii="Times New Roman" w:hAnsi="Times New Roman"/>
          <w:sz w:val="28"/>
          <w:szCs w:val="28"/>
        </w:rPr>
        <w:t>Сорію</w:t>
      </w:r>
      <w:proofErr w:type="spellEnd"/>
      <w:r w:rsidRPr="00DC2BBA">
        <w:rPr>
          <w:rFonts w:ascii="Times New Roman" w:hAnsi="Times New Roman"/>
          <w:sz w:val="28"/>
          <w:szCs w:val="28"/>
        </w:rPr>
        <w:t>» в Іспанії, «</w:t>
      </w:r>
      <w:proofErr w:type="spellStart"/>
      <w:r w:rsidRPr="00DC2BBA">
        <w:rPr>
          <w:rFonts w:ascii="Times New Roman" w:hAnsi="Times New Roman"/>
          <w:sz w:val="28"/>
          <w:szCs w:val="28"/>
        </w:rPr>
        <w:t>Шефшауен</w:t>
      </w:r>
      <w:proofErr w:type="spellEnd"/>
      <w:r w:rsidRPr="00DC2BBA">
        <w:rPr>
          <w:rFonts w:ascii="Times New Roman" w:hAnsi="Times New Roman"/>
          <w:sz w:val="28"/>
          <w:szCs w:val="28"/>
        </w:rPr>
        <w:t>» у Марокко, «</w:t>
      </w:r>
      <w:proofErr w:type="spellStart"/>
      <w:r w:rsidRPr="00DC2BBA">
        <w:rPr>
          <w:rFonts w:ascii="Times New Roman" w:hAnsi="Times New Roman"/>
          <w:sz w:val="28"/>
          <w:szCs w:val="28"/>
        </w:rPr>
        <w:t>Чіленто</w:t>
      </w:r>
      <w:proofErr w:type="spellEnd"/>
      <w:r w:rsidRPr="00DC2BBA">
        <w:rPr>
          <w:rFonts w:ascii="Times New Roman" w:hAnsi="Times New Roman"/>
          <w:sz w:val="28"/>
          <w:szCs w:val="28"/>
        </w:rPr>
        <w:t xml:space="preserve">» в Італії, середземноморська дієта – ключ до збереження та розвитку традиційних видів діяльності та ремесел.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Японська кухня відрізняється тим, що страви цієї кухні зазвичай прості, з невеликої кількості інгредієнтів. При приготуванні японські кухарі намагаються зберегти справжній смак продукту, продукти зазвичай не піддають сильної термічної обробки, вважають за краще їсти сирими, варити, гасити або готувати на пару. Згідно з японською культурою прийому їжі, прийнято їсти кілька страв невеликими порціями, причому їжу з'їдають </w:t>
      </w:r>
      <w:r w:rsidRPr="00DC2BBA">
        <w:rPr>
          <w:rFonts w:ascii="Times New Roman" w:hAnsi="Times New Roman"/>
          <w:sz w:val="28"/>
          <w:szCs w:val="28"/>
        </w:rPr>
        <w:lastRenderedPageBreak/>
        <w:t xml:space="preserve">відразу після приготування. У японській кухні особлива увага приділяється сервіруванню та зовнішньому вигляду страви, обов'язково подається рис. Запивають їжу в Японії зеленим чаєм чи саке. У зв'язку з тим, що японці вважають за краще їсти свіжі продукти, в японській кухні набір продуктів змінюється в залежності від сезону. У зв'язку з географічним розташуванням важливе місце у японському раціоні займають морепродукти.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Національна кухня Німеччини стоїть на трьох китах </w:t>
      </w:r>
      <w:r w:rsidR="0060404D" w:rsidRPr="00DC2BBA">
        <w:rPr>
          <w:rFonts w:ascii="Times New Roman" w:hAnsi="Times New Roman"/>
          <w:sz w:val="28"/>
          <w:szCs w:val="28"/>
        </w:rPr>
        <w:t>–</w:t>
      </w:r>
      <w:r w:rsidRPr="00DC2BBA">
        <w:rPr>
          <w:rFonts w:ascii="Times New Roman" w:hAnsi="Times New Roman"/>
          <w:sz w:val="28"/>
          <w:szCs w:val="28"/>
        </w:rPr>
        <w:t xml:space="preserve"> ковбаски, квашена капуста і пиво. Ковбаски і сосиски це предмет національної гордості, капуста, в німецькій кухні </w:t>
      </w:r>
      <w:r w:rsidR="0060404D" w:rsidRPr="00DC2BBA">
        <w:rPr>
          <w:rFonts w:ascii="Times New Roman" w:hAnsi="Times New Roman"/>
          <w:sz w:val="28"/>
          <w:szCs w:val="28"/>
        </w:rPr>
        <w:t xml:space="preserve">– </w:t>
      </w:r>
      <w:r w:rsidRPr="00DC2BBA">
        <w:rPr>
          <w:rFonts w:ascii="Times New Roman" w:hAnsi="Times New Roman"/>
          <w:sz w:val="28"/>
          <w:szCs w:val="28"/>
        </w:rPr>
        <w:t>всім голова, а пиво настільки смачне, що на щорічний пивний свято «</w:t>
      </w:r>
      <w:proofErr w:type="spellStart"/>
      <w:r w:rsidRPr="00DC2BBA">
        <w:rPr>
          <w:rFonts w:ascii="Times New Roman" w:hAnsi="Times New Roman"/>
          <w:sz w:val="28"/>
          <w:szCs w:val="28"/>
        </w:rPr>
        <w:t>Октоберфест</w:t>
      </w:r>
      <w:proofErr w:type="spellEnd"/>
      <w:r w:rsidRPr="00DC2BBA">
        <w:rPr>
          <w:rFonts w:ascii="Times New Roman" w:hAnsi="Times New Roman"/>
          <w:sz w:val="28"/>
          <w:szCs w:val="28"/>
        </w:rPr>
        <w:t xml:space="preserve">», приїжджають туристи з усього світу. Але, незважаючи на ці усталені бренди, місцева кухня не обмежується тільки цими продуктами. Варто зазначити, що в кожному регіоні країни є свої кулінарні особливості і оригінальні страви, які порадують гурманів своєю різноманітністю, </w:t>
      </w:r>
      <w:proofErr w:type="spellStart"/>
      <w:r w:rsidRPr="00DC2BBA">
        <w:rPr>
          <w:rFonts w:ascii="Times New Roman" w:hAnsi="Times New Roman"/>
          <w:sz w:val="28"/>
          <w:szCs w:val="28"/>
        </w:rPr>
        <w:t>гру</w:t>
      </w:r>
      <w:r w:rsidR="00D3418B" w:rsidRPr="00DC2BBA">
        <w:rPr>
          <w:rFonts w:ascii="Times New Roman" w:hAnsi="Times New Roman"/>
          <w:sz w:val="28"/>
          <w:szCs w:val="28"/>
        </w:rPr>
        <w:t>нтовністю</w:t>
      </w:r>
      <w:proofErr w:type="spellEnd"/>
      <w:r w:rsidR="00D3418B" w:rsidRPr="00DC2BBA">
        <w:rPr>
          <w:rFonts w:ascii="Times New Roman" w:hAnsi="Times New Roman"/>
          <w:sz w:val="28"/>
          <w:szCs w:val="28"/>
        </w:rPr>
        <w:t xml:space="preserve"> і відмінним смаком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_Ref128579525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4</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w:t>
      </w:r>
    </w:p>
    <w:p w:rsidR="00BE3FC6"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Найбільшими любителями </w:t>
      </w:r>
      <w:proofErr w:type="spellStart"/>
      <w:r w:rsidRPr="00DC2BBA">
        <w:rPr>
          <w:rFonts w:ascii="Times New Roman" w:hAnsi="Times New Roman"/>
          <w:sz w:val="28"/>
          <w:szCs w:val="28"/>
        </w:rPr>
        <w:t>гастротурів</w:t>
      </w:r>
      <w:proofErr w:type="spellEnd"/>
      <w:r w:rsidRPr="00DC2BBA">
        <w:rPr>
          <w:rFonts w:ascii="Times New Roman" w:hAnsi="Times New Roman"/>
          <w:sz w:val="28"/>
          <w:szCs w:val="28"/>
        </w:rPr>
        <w:t xml:space="preserve"> зарекомендували себе </w:t>
      </w:r>
      <w:proofErr w:type="spellStart"/>
      <w:r w:rsidRPr="00DC2BBA">
        <w:rPr>
          <w:rFonts w:ascii="Times New Roman" w:hAnsi="Times New Roman"/>
          <w:sz w:val="28"/>
          <w:szCs w:val="28"/>
        </w:rPr>
        <w:t>німцi</w:t>
      </w:r>
      <w:proofErr w:type="spellEnd"/>
      <w:r w:rsidRPr="00DC2BBA">
        <w:rPr>
          <w:rFonts w:ascii="Times New Roman" w:hAnsi="Times New Roman"/>
          <w:sz w:val="28"/>
          <w:szCs w:val="28"/>
        </w:rPr>
        <w:t xml:space="preserve">, англійці, американці і японці. Гастрономічний туризм є синтезом екології, культури та виробництва. </w:t>
      </w:r>
      <w:proofErr w:type="spellStart"/>
      <w:r w:rsidRPr="00DC2BBA">
        <w:rPr>
          <w:rFonts w:ascii="Times New Roman" w:hAnsi="Times New Roman"/>
          <w:sz w:val="28"/>
          <w:szCs w:val="28"/>
        </w:rPr>
        <w:t>Гастротуризм</w:t>
      </w:r>
      <w:proofErr w:type="spellEnd"/>
      <w:r w:rsidRPr="00DC2BBA">
        <w:rPr>
          <w:rFonts w:ascii="Times New Roman" w:hAnsi="Times New Roman"/>
          <w:sz w:val="28"/>
          <w:szCs w:val="28"/>
        </w:rPr>
        <w:t xml:space="preserve"> добре організований у Франції, Італії, Іспанії, в Японії, в Німеччині де існує розвинена мере</w:t>
      </w:r>
      <w:r w:rsidR="00D3418B" w:rsidRPr="00DC2BBA">
        <w:rPr>
          <w:rFonts w:ascii="Times New Roman" w:hAnsi="Times New Roman"/>
          <w:sz w:val="28"/>
          <w:szCs w:val="28"/>
        </w:rPr>
        <w:t xml:space="preserve">жа </w:t>
      </w:r>
      <w:proofErr w:type="spellStart"/>
      <w:r w:rsidR="00D3418B" w:rsidRPr="00DC2BBA">
        <w:rPr>
          <w:rFonts w:ascii="Times New Roman" w:hAnsi="Times New Roman"/>
          <w:sz w:val="28"/>
          <w:szCs w:val="28"/>
        </w:rPr>
        <w:t>винногастрономічних</w:t>
      </w:r>
      <w:proofErr w:type="spellEnd"/>
      <w:r w:rsidR="00D3418B" w:rsidRPr="00DC2BBA">
        <w:rPr>
          <w:rFonts w:ascii="Times New Roman" w:hAnsi="Times New Roman"/>
          <w:sz w:val="28"/>
          <w:szCs w:val="28"/>
        </w:rPr>
        <w:t xml:space="preserve"> турів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_Ref128578944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13</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Наприклад, вересень </w:t>
      </w:r>
      <w:r w:rsidR="0060404D" w:rsidRPr="00DC2BBA">
        <w:rPr>
          <w:rFonts w:ascii="Times New Roman" w:hAnsi="Times New Roman"/>
          <w:sz w:val="28"/>
          <w:szCs w:val="28"/>
        </w:rPr>
        <w:t>–</w:t>
      </w:r>
      <w:r w:rsidRPr="00DC2BBA">
        <w:rPr>
          <w:rFonts w:ascii="Times New Roman" w:hAnsi="Times New Roman"/>
          <w:sz w:val="28"/>
          <w:szCs w:val="28"/>
        </w:rPr>
        <w:t xml:space="preserve"> час Устричного фестивалю в </w:t>
      </w:r>
      <w:proofErr w:type="spellStart"/>
      <w:r w:rsidRPr="00DC2BBA">
        <w:rPr>
          <w:rFonts w:ascii="Times New Roman" w:hAnsi="Times New Roman"/>
          <w:sz w:val="28"/>
          <w:szCs w:val="28"/>
        </w:rPr>
        <w:t>Ірландiї</w:t>
      </w:r>
      <w:proofErr w:type="spellEnd"/>
      <w:r w:rsidRPr="00DC2BBA">
        <w:rPr>
          <w:rFonts w:ascii="Times New Roman" w:hAnsi="Times New Roman"/>
          <w:sz w:val="28"/>
          <w:szCs w:val="28"/>
        </w:rPr>
        <w:t xml:space="preserve"> і </w:t>
      </w:r>
      <w:proofErr w:type="spellStart"/>
      <w:r w:rsidRPr="00DC2BBA">
        <w:rPr>
          <w:rFonts w:ascii="Times New Roman" w:hAnsi="Times New Roman"/>
          <w:sz w:val="28"/>
          <w:szCs w:val="28"/>
        </w:rPr>
        <w:t>Октоберфесту</w:t>
      </w:r>
      <w:proofErr w:type="spellEnd"/>
      <w:r w:rsidRPr="00DC2BBA">
        <w:rPr>
          <w:rFonts w:ascii="Times New Roman" w:hAnsi="Times New Roman"/>
          <w:sz w:val="28"/>
          <w:szCs w:val="28"/>
        </w:rPr>
        <w:t xml:space="preserve"> в Мюнхені, в липні традиційно проходить свято іспанської національної їжі </w:t>
      </w:r>
      <w:proofErr w:type="spellStart"/>
      <w:r w:rsidRPr="00DC2BBA">
        <w:rPr>
          <w:rFonts w:ascii="Times New Roman" w:hAnsi="Times New Roman"/>
          <w:sz w:val="28"/>
          <w:szCs w:val="28"/>
        </w:rPr>
        <w:t>Сан-Фермін</w:t>
      </w:r>
      <w:proofErr w:type="spellEnd"/>
      <w:r w:rsidRPr="00DC2BBA">
        <w:rPr>
          <w:rFonts w:ascii="Times New Roman" w:hAnsi="Times New Roman"/>
          <w:sz w:val="28"/>
          <w:szCs w:val="28"/>
        </w:rPr>
        <w:t xml:space="preserve"> і Бонтон </w:t>
      </w:r>
      <w:r w:rsidR="0060404D" w:rsidRPr="00DC2BBA">
        <w:rPr>
          <w:rFonts w:ascii="Times New Roman" w:hAnsi="Times New Roman"/>
          <w:sz w:val="28"/>
          <w:szCs w:val="28"/>
        </w:rPr>
        <w:t>–</w:t>
      </w:r>
      <w:r w:rsidRPr="00DC2BBA">
        <w:rPr>
          <w:rFonts w:ascii="Times New Roman" w:hAnsi="Times New Roman"/>
          <w:sz w:val="28"/>
          <w:szCs w:val="28"/>
        </w:rPr>
        <w:t xml:space="preserve"> фестиваль тунця в Італії, а в листопаді 19 завзяті гастрономічні туристи відправляються до Франції на </w:t>
      </w:r>
      <w:proofErr w:type="spellStart"/>
      <w:r w:rsidRPr="00DC2BBA">
        <w:rPr>
          <w:rFonts w:ascii="Times New Roman" w:hAnsi="Times New Roman"/>
          <w:sz w:val="28"/>
          <w:szCs w:val="28"/>
        </w:rPr>
        <w:t>Божоле-Нуво</w:t>
      </w:r>
      <w:proofErr w:type="spellEnd"/>
      <w:r w:rsidRPr="00DC2BBA">
        <w:rPr>
          <w:rFonts w:ascii="Times New Roman" w:hAnsi="Times New Roman"/>
          <w:sz w:val="28"/>
          <w:szCs w:val="28"/>
        </w:rPr>
        <w:t xml:space="preserve"> </w:t>
      </w:r>
      <w:r w:rsidR="0060404D" w:rsidRPr="00DC2BBA">
        <w:rPr>
          <w:rFonts w:ascii="Times New Roman" w:hAnsi="Times New Roman"/>
          <w:sz w:val="28"/>
          <w:szCs w:val="28"/>
        </w:rPr>
        <w:t>–</w:t>
      </w:r>
      <w:r w:rsidRPr="00DC2BBA">
        <w:rPr>
          <w:rFonts w:ascii="Times New Roman" w:hAnsi="Times New Roman"/>
          <w:sz w:val="28"/>
          <w:szCs w:val="28"/>
        </w:rPr>
        <w:t xml:space="preserve"> свято молодого вина або на фестиваль білих </w:t>
      </w:r>
      <w:proofErr w:type="spellStart"/>
      <w:r w:rsidRPr="00DC2BBA">
        <w:rPr>
          <w:rFonts w:ascii="Times New Roman" w:hAnsi="Times New Roman"/>
          <w:sz w:val="28"/>
          <w:szCs w:val="28"/>
        </w:rPr>
        <w:t>трюфелiв</w:t>
      </w:r>
      <w:proofErr w:type="spellEnd"/>
      <w:r w:rsidRPr="00DC2BBA">
        <w:rPr>
          <w:rFonts w:ascii="Times New Roman" w:hAnsi="Times New Roman"/>
          <w:sz w:val="28"/>
          <w:szCs w:val="28"/>
        </w:rPr>
        <w:t xml:space="preserve"> в </w:t>
      </w:r>
      <w:proofErr w:type="spellStart"/>
      <w:r w:rsidRPr="00DC2BBA">
        <w:rPr>
          <w:rFonts w:ascii="Times New Roman" w:hAnsi="Times New Roman"/>
          <w:sz w:val="28"/>
          <w:szCs w:val="28"/>
        </w:rPr>
        <w:t>Сан-Мініато</w:t>
      </w:r>
      <w:proofErr w:type="spellEnd"/>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У списку нематеріальних об'єктів Світової спадщини ЮНЕСКО також є й мексиканська кухня. Під поняттям «мексиканська кухня» мається на увазі не лише перелік місцевих рецептів, а й багато іншого: традиційні мексиканські продукти (квасоля, кукурудза, місцеві сорти помідорів та гарбузів, червоний гострий перець </w:t>
      </w:r>
      <w:proofErr w:type="spellStart"/>
      <w:r w:rsidRPr="00DC2BBA">
        <w:rPr>
          <w:rFonts w:ascii="Times New Roman" w:hAnsi="Times New Roman"/>
          <w:sz w:val="28"/>
          <w:szCs w:val="28"/>
        </w:rPr>
        <w:t>чилі</w:t>
      </w:r>
      <w:proofErr w:type="spellEnd"/>
      <w:r w:rsidRPr="00DC2BBA">
        <w:rPr>
          <w:rFonts w:ascii="Times New Roman" w:hAnsi="Times New Roman"/>
          <w:sz w:val="28"/>
          <w:szCs w:val="28"/>
        </w:rPr>
        <w:t>, какао, авокадо, ваніль); кулінарні прийоми («</w:t>
      </w:r>
      <w:proofErr w:type="spellStart"/>
      <w:r w:rsidRPr="00DC2BBA">
        <w:rPr>
          <w:rFonts w:ascii="Times New Roman" w:hAnsi="Times New Roman"/>
          <w:sz w:val="28"/>
          <w:szCs w:val="28"/>
        </w:rPr>
        <w:t>нікстамалізація</w:t>
      </w:r>
      <w:proofErr w:type="spellEnd"/>
      <w:r w:rsidRPr="00DC2BBA">
        <w:rPr>
          <w:rFonts w:ascii="Times New Roman" w:hAnsi="Times New Roman"/>
          <w:sz w:val="28"/>
          <w:szCs w:val="28"/>
        </w:rPr>
        <w:t xml:space="preserve">» – це вимочування насіння кукурудзи в розчині </w:t>
      </w:r>
      <w:r w:rsidRPr="00DC2BBA">
        <w:rPr>
          <w:rFonts w:ascii="Times New Roman" w:hAnsi="Times New Roman"/>
          <w:sz w:val="28"/>
          <w:szCs w:val="28"/>
        </w:rPr>
        <w:lastRenderedPageBreak/>
        <w:t>вапна або золи, для збільшення обсягу поживних речовин у продукті); сільськогосподарські методи (наприклад, «</w:t>
      </w:r>
      <w:proofErr w:type="spellStart"/>
      <w:r w:rsidRPr="00DC2BBA">
        <w:rPr>
          <w:rFonts w:ascii="Times New Roman" w:hAnsi="Times New Roman"/>
          <w:sz w:val="28"/>
          <w:szCs w:val="28"/>
        </w:rPr>
        <w:t>мільпа</w:t>
      </w:r>
      <w:proofErr w:type="spellEnd"/>
      <w:r w:rsidRPr="00DC2BBA">
        <w:rPr>
          <w:rFonts w:ascii="Times New Roman" w:hAnsi="Times New Roman"/>
          <w:sz w:val="28"/>
          <w:szCs w:val="28"/>
        </w:rPr>
        <w:t>» – це чергування культур із вигорянням ділянки або «</w:t>
      </w:r>
      <w:proofErr w:type="spellStart"/>
      <w:r w:rsidRPr="00DC2BBA">
        <w:rPr>
          <w:rFonts w:ascii="Times New Roman" w:hAnsi="Times New Roman"/>
          <w:sz w:val="28"/>
          <w:szCs w:val="28"/>
        </w:rPr>
        <w:t>чинампа</w:t>
      </w:r>
      <w:proofErr w:type="spellEnd"/>
      <w:r w:rsidRPr="00DC2BBA">
        <w:rPr>
          <w:rFonts w:ascii="Times New Roman" w:hAnsi="Times New Roman"/>
          <w:sz w:val="28"/>
          <w:szCs w:val="28"/>
        </w:rPr>
        <w:t xml:space="preserve">» – це острівці штучного посіву в озерних зонах); кухонне начиння, у тому числі </w:t>
      </w:r>
      <w:proofErr w:type="spellStart"/>
      <w:r w:rsidRPr="00DC2BBA">
        <w:rPr>
          <w:rFonts w:ascii="Times New Roman" w:hAnsi="Times New Roman"/>
          <w:sz w:val="28"/>
          <w:szCs w:val="28"/>
        </w:rPr>
        <w:t>жоренний</w:t>
      </w:r>
      <w:proofErr w:type="spellEnd"/>
      <w:r w:rsidRPr="00DC2BBA">
        <w:rPr>
          <w:rFonts w:ascii="Times New Roman" w:hAnsi="Times New Roman"/>
          <w:sz w:val="28"/>
          <w:szCs w:val="28"/>
        </w:rPr>
        <w:t xml:space="preserve"> камінь та кам'яна ступа. Мексиканській кухні притаманний і ритуальний зміст, наприклад: </w:t>
      </w:r>
      <w:proofErr w:type="spellStart"/>
      <w:r w:rsidRPr="00DC2BBA">
        <w:rPr>
          <w:rFonts w:ascii="Times New Roman" w:hAnsi="Times New Roman"/>
          <w:sz w:val="28"/>
          <w:szCs w:val="28"/>
        </w:rPr>
        <w:t>тамаль</w:t>
      </w:r>
      <w:proofErr w:type="spellEnd"/>
      <w:r w:rsidRPr="00DC2BBA">
        <w:rPr>
          <w:rFonts w:ascii="Times New Roman" w:hAnsi="Times New Roman"/>
          <w:sz w:val="28"/>
          <w:szCs w:val="28"/>
        </w:rPr>
        <w:t xml:space="preserve"> та </w:t>
      </w:r>
      <w:proofErr w:type="spellStart"/>
      <w:r w:rsidRPr="00DC2BBA">
        <w:rPr>
          <w:rFonts w:ascii="Times New Roman" w:hAnsi="Times New Roman"/>
          <w:sz w:val="28"/>
          <w:szCs w:val="28"/>
        </w:rPr>
        <w:t>тортилья</w:t>
      </w:r>
      <w:proofErr w:type="spellEnd"/>
      <w:r w:rsidRPr="00DC2BBA">
        <w:rPr>
          <w:rFonts w:ascii="Times New Roman" w:hAnsi="Times New Roman"/>
          <w:sz w:val="28"/>
          <w:szCs w:val="28"/>
        </w:rPr>
        <w:t xml:space="preserve"> входять до складу приношень у День померлих.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До списку нематеріальних об'єктів Всесвітньої спадщини ЮНЕСКО включені також пряники з півночі Хорватії. Історія випічки пряників пов'язана з пекарнями хорватських монастирів і сягає своїм корінням далеко в Середньовіччя. До складу пряників входить: борошно, цукор, вода, сода та обов'язкові приправи. Їх випікають у формах, потім сушать та фарбують натуральними барвниками. Кожен пекар має право прикрасити свої пряники по-своєму, з додаванням картинок, дзеркалець, послань чи віршів. Однією з найпоширеніших вважають пряник у формі серця, її часто випікають для весільних свят, і вона зазвичай прикрашена прізв</w:t>
      </w:r>
      <w:r w:rsidR="00D3418B" w:rsidRPr="00DC2BBA">
        <w:rPr>
          <w:rFonts w:ascii="Times New Roman" w:hAnsi="Times New Roman"/>
          <w:sz w:val="28"/>
          <w:szCs w:val="28"/>
        </w:rPr>
        <w:t>ищем молодят і датою весілля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_Ref128579386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3</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Організація також проводить конкурс, який визначає найкраще місто у світі для гастрономічного туризму. На сьогоднішній день цього почесного звання удостоїлися лише кілька мі</w:t>
      </w:r>
      <w:r w:rsidR="0060404D" w:rsidRPr="00DC2BBA">
        <w:rPr>
          <w:rFonts w:ascii="Times New Roman" w:hAnsi="Times New Roman"/>
          <w:sz w:val="28"/>
          <w:szCs w:val="28"/>
        </w:rPr>
        <w:t xml:space="preserve">ст світу: у Колумбії – </w:t>
      </w:r>
      <w:proofErr w:type="spellStart"/>
      <w:r w:rsidR="0060404D" w:rsidRPr="00DC2BBA">
        <w:rPr>
          <w:rFonts w:ascii="Times New Roman" w:hAnsi="Times New Roman"/>
          <w:sz w:val="28"/>
          <w:szCs w:val="28"/>
        </w:rPr>
        <w:t>Попаян</w:t>
      </w:r>
      <w:proofErr w:type="spellEnd"/>
      <w:r w:rsidR="0060404D" w:rsidRPr="00DC2BBA">
        <w:rPr>
          <w:rFonts w:ascii="Times New Roman" w:hAnsi="Times New Roman"/>
          <w:sz w:val="28"/>
          <w:szCs w:val="28"/>
        </w:rPr>
        <w:t>, у</w:t>
      </w:r>
      <w:r w:rsidRPr="00DC2BBA">
        <w:rPr>
          <w:rFonts w:ascii="Times New Roman" w:hAnsi="Times New Roman"/>
          <w:sz w:val="28"/>
          <w:szCs w:val="28"/>
        </w:rPr>
        <w:t xml:space="preserve"> Китаї – Ченду (столиця знаменитої </w:t>
      </w:r>
      <w:proofErr w:type="spellStart"/>
      <w:r w:rsidRPr="00DC2BBA">
        <w:rPr>
          <w:rFonts w:ascii="Times New Roman" w:hAnsi="Times New Roman"/>
          <w:sz w:val="28"/>
          <w:szCs w:val="28"/>
        </w:rPr>
        <w:t>сичуаньської</w:t>
      </w:r>
      <w:proofErr w:type="spellEnd"/>
      <w:r w:rsidRPr="00DC2BBA">
        <w:rPr>
          <w:rFonts w:ascii="Times New Roman" w:hAnsi="Times New Roman"/>
          <w:sz w:val="28"/>
          <w:szCs w:val="28"/>
        </w:rPr>
        <w:t xml:space="preserve"> кухні) та у Швеції – </w:t>
      </w:r>
      <w:proofErr w:type="spellStart"/>
      <w:r w:rsidRPr="00DC2BBA">
        <w:rPr>
          <w:rFonts w:ascii="Times New Roman" w:hAnsi="Times New Roman"/>
          <w:sz w:val="28"/>
          <w:szCs w:val="28"/>
        </w:rPr>
        <w:t>Естерсунд</w:t>
      </w:r>
      <w:proofErr w:type="spellEnd"/>
      <w:r w:rsidRPr="00DC2BBA">
        <w:rPr>
          <w:rFonts w:ascii="Times New Roman" w:hAnsi="Times New Roman"/>
          <w:sz w:val="28"/>
          <w:szCs w:val="28"/>
        </w:rPr>
        <w:t xml:space="preserve">. У майбутньому цей титул організація планує привласнити провінції </w:t>
      </w:r>
      <w:proofErr w:type="spellStart"/>
      <w:r w:rsidRPr="00DC2BBA">
        <w:rPr>
          <w:rFonts w:ascii="Times New Roman" w:hAnsi="Times New Roman"/>
          <w:sz w:val="28"/>
          <w:szCs w:val="28"/>
        </w:rPr>
        <w:t>Хатай</w:t>
      </w:r>
      <w:proofErr w:type="spellEnd"/>
      <w:r w:rsidRPr="00DC2BBA">
        <w:rPr>
          <w:rFonts w:ascii="Times New Roman" w:hAnsi="Times New Roman"/>
          <w:sz w:val="28"/>
          <w:szCs w:val="28"/>
        </w:rPr>
        <w:t xml:space="preserve"> в Туреччині, кухня якої є незвичайним змішанням турецьких, арабських і французьких гастрономічних традицій.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Світовий ринок кулінарного туризму оцінювався в 1116,7 мільярдів доларів у 2019 році і, як очікувалося, до 2027 року ринкова вартість становитиме 1796,5 мільярда доларів. Оскільки світ стикається з безпрецедентною глобальною надзвичайною ситуацією в галузі охорони здоров’я, соціального та економічного розвитку через пандемію COVID-19, подорожі та туризм є одними з найбільш постраждалих секторів із літаками </w:t>
      </w:r>
      <w:r w:rsidRPr="00DC2BBA">
        <w:rPr>
          <w:rFonts w:ascii="Times New Roman" w:hAnsi="Times New Roman"/>
          <w:sz w:val="28"/>
          <w:szCs w:val="28"/>
        </w:rPr>
        <w:lastRenderedPageBreak/>
        <w:t xml:space="preserve">на землі, закритими готелями та введеними обмеженнями на подорожі практично в усіх країнах по всьому світу.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У зв’язку з пандемією COVID-19, яка обмежила поточні подорожі та змусила людей дотримуватися соціальної дистанції, туристична індустрія зіткнулася з потребою залишатися привабливою для своїх поточних і потенційних клієнтів. Сучасні технології, безсумнівно, надають нові можливості не лише для полегшення доступу туристів до інформації, але й для створення нових вражень навіть у власному будинку. Хоча використання технологій широко використовується в харчовому секторі та на виробничих майданчиках, під час пандемії COVID-19 з’являється все більше доказів інноваційних концепцій. Кулінарні </w:t>
      </w:r>
      <w:proofErr w:type="spellStart"/>
      <w:r w:rsidRPr="00DC2BBA">
        <w:rPr>
          <w:rFonts w:ascii="Times New Roman" w:hAnsi="Times New Roman"/>
          <w:sz w:val="28"/>
          <w:szCs w:val="28"/>
        </w:rPr>
        <w:t>онлайн-сесії</w:t>
      </w:r>
      <w:proofErr w:type="spellEnd"/>
      <w:r w:rsidRPr="00DC2BBA">
        <w:rPr>
          <w:rFonts w:ascii="Times New Roman" w:hAnsi="Times New Roman"/>
          <w:sz w:val="28"/>
          <w:szCs w:val="28"/>
        </w:rPr>
        <w:t xml:space="preserve"> та навчальні посібники, дегустації з гідом у реальному часі, екскурсії у віртуальній реальності, віддалені соціальні прийоми їжі та пиття – це поточні та життєздатні програми, яким вдалося підтримати та тимчасово замінити тради</w:t>
      </w:r>
      <w:r w:rsidR="00D3418B" w:rsidRPr="00DC2BBA">
        <w:rPr>
          <w:rFonts w:ascii="Times New Roman" w:hAnsi="Times New Roman"/>
          <w:sz w:val="28"/>
          <w:szCs w:val="28"/>
        </w:rPr>
        <w:t>ційний гастрономічний туризм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_Ref128579590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7</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У зв'язку з тим, що гастрономічний туризм став розвиватися активніше та повсюдно, у багатьох країнах світу розпочали свою роботу </w:t>
      </w:r>
      <w:proofErr w:type="spellStart"/>
      <w:r w:rsidRPr="00DC2BBA">
        <w:rPr>
          <w:rFonts w:ascii="Times New Roman" w:hAnsi="Times New Roman"/>
          <w:sz w:val="28"/>
          <w:szCs w:val="28"/>
        </w:rPr>
        <w:t>турфірми</w:t>
      </w:r>
      <w:proofErr w:type="spellEnd"/>
      <w:r w:rsidRPr="00DC2BBA">
        <w:rPr>
          <w:rFonts w:ascii="Times New Roman" w:hAnsi="Times New Roman"/>
          <w:sz w:val="28"/>
          <w:szCs w:val="28"/>
        </w:rPr>
        <w:t xml:space="preserve">, що спеціалізуються на міжнародному гастрономічному туризмі. Ключовими гравцями в індустрії кулінарного туризму є </w:t>
      </w:r>
      <w:proofErr w:type="spellStart"/>
      <w:r w:rsidRPr="00DC2BBA">
        <w:rPr>
          <w:rFonts w:ascii="Times New Roman" w:hAnsi="Times New Roman"/>
          <w:sz w:val="28"/>
          <w:szCs w:val="28"/>
        </w:rPr>
        <w:t>Abercrombie</w:t>
      </w:r>
      <w:proofErr w:type="spellEnd"/>
      <w:r w:rsidRPr="00DC2BBA">
        <w:rPr>
          <w:rFonts w:ascii="Times New Roman" w:hAnsi="Times New Roman"/>
          <w:sz w:val="28"/>
          <w:szCs w:val="28"/>
        </w:rPr>
        <w:t xml:space="preserve"> &amp; </w:t>
      </w:r>
      <w:proofErr w:type="spellStart"/>
      <w:r w:rsidRPr="00DC2BBA">
        <w:rPr>
          <w:rFonts w:ascii="Times New Roman" w:hAnsi="Times New Roman"/>
          <w:sz w:val="28"/>
          <w:szCs w:val="28"/>
        </w:rPr>
        <w:t>Kent</w:t>
      </w:r>
      <w:proofErr w:type="spellEnd"/>
      <w:r w:rsidRPr="00DC2BBA">
        <w:rPr>
          <w:rFonts w:ascii="Times New Roman" w:hAnsi="Times New Roman"/>
          <w:sz w:val="28"/>
          <w:szCs w:val="28"/>
        </w:rPr>
        <w:t xml:space="preserve"> USA, </w:t>
      </w:r>
      <w:proofErr w:type="spellStart"/>
      <w:r w:rsidRPr="00DC2BBA">
        <w:rPr>
          <w:rFonts w:ascii="Times New Roman" w:hAnsi="Times New Roman"/>
          <w:sz w:val="28"/>
          <w:szCs w:val="28"/>
        </w:rPr>
        <w:t>Classic</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Journeys</w:t>
      </w:r>
      <w:proofErr w:type="spellEnd"/>
      <w:r w:rsidRPr="00DC2BBA">
        <w:rPr>
          <w:rFonts w:ascii="Times New Roman" w:hAnsi="Times New Roman"/>
          <w:sz w:val="28"/>
          <w:szCs w:val="28"/>
        </w:rPr>
        <w:t xml:space="preserve">, G </w:t>
      </w:r>
      <w:proofErr w:type="spellStart"/>
      <w:r w:rsidRPr="00DC2BBA">
        <w:rPr>
          <w:rFonts w:ascii="Times New Roman" w:hAnsi="Times New Roman"/>
          <w:sz w:val="28"/>
          <w:szCs w:val="28"/>
        </w:rPr>
        <w:t>Adventures</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Greaves</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Travel</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India</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Food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Tour</w:t>
      </w:r>
      <w:proofErr w:type="spellEnd"/>
      <w:r w:rsidRPr="00DC2BBA">
        <w:rPr>
          <w:rFonts w:ascii="Times New Roman" w:hAnsi="Times New Roman"/>
          <w:sz w:val="28"/>
          <w:szCs w:val="28"/>
        </w:rPr>
        <w:t xml:space="preserve">, ITC </w:t>
      </w:r>
      <w:proofErr w:type="spellStart"/>
      <w:r w:rsidRPr="00DC2BBA">
        <w:rPr>
          <w:rFonts w:ascii="Times New Roman" w:hAnsi="Times New Roman"/>
          <w:sz w:val="28"/>
          <w:szCs w:val="28"/>
        </w:rPr>
        <w:t>Travel</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Group</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Limited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The</w:t>
      </w:r>
      <w:proofErr w:type="spellEnd"/>
      <w:r w:rsidRPr="00DC2BBA">
        <w:rPr>
          <w:rFonts w:ascii="Times New Roman" w:hAnsi="Times New Roman"/>
          <w:sz w:val="28"/>
          <w:szCs w:val="28"/>
        </w:rPr>
        <w:t xml:space="preserve"> FTC4Lobe </w:t>
      </w:r>
      <w:proofErr w:type="spellStart"/>
      <w:r w:rsidRPr="00DC2BBA">
        <w:rPr>
          <w:rFonts w:ascii="Times New Roman" w:hAnsi="Times New Roman"/>
          <w:sz w:val="28"/>
          <w:szCs w:val="28"/>
        </w:rPr>
        <w:t>Group</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The</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Travel</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Corporation</w:t>
      </w:r>
      <w:proofErr w:type="spellEnd"/>
      <w:r w:rsidRPr="00DC2BBA">
        <w:rPr>
          <w:rFonts w:ascii="Times New Roman" w:hAnsi="Times New Roman"/>
          <w:sz w:val="28"/>
          <w:szCs w:val="28"/>
        </w:rPr>
        <w:t>,</w:t>
      </w:r>
      <w:r w:rsidR="00D3418B" w:rsidRPr="00DC2BBA">
        <w:rPr>
          <w:rFonts w:ascii="Times New Roman" w:hAnsi="Times New Roman"/>
          <w:sz w:val="28"/>
          <w:szCs w:val="28"/>
        </w:rPr>
        <w:t xml:space="preserve"> </w:t>
      </w:r>
      <w:proofErr w:type="spellStart"/>
      <w:r w:rsidR="00D3418B" w:rsidRPr="00DC2BBA">
        <w:rPr>
          <w:rFonts w:ascii="Times New Roman" w:hAnsi="Times New Roman"/>
          <w:sz w:val="28"/>
          <w:szCs w:val="28"/>
        </w:rPr>
        <w:t>Topdeck</w:t>
      </w:r>
      <w:proofErr w:type="spellEnd"/>
      <w:r w:rsidR="00D3418B" w:rsidRPr="00DC2BBA">
        <w:rPr>
          <w:rFonts w:ascii="Times New Roman" w:hAnsi="Times New Roman"/>
          <w:sz w:val="28"/>
          <w:szCs w:val="28"/>
        </w:rPr>
        <w:t xml:space="preserve"> </w:t>
      </w:r>
      <w:proofErr w:type="spellStart"/>
      <w:r w:rsidR="00D3418B" w:rsidRPr="00DC2BBA">
        <w:rPr>
          <w:rFonts w:ascii="Times New Roman" w:hAnsi="Times New Roman"/>
          <w:sz w:val="28"/>
          <w:szCs w:val="28"/>
        </w:rPr>
        <w:t>Travel</w:t>
      </w:r>
      <w:proofErr w:type="spellEnd"/>
      <w:r w:rsidR="00D3418B" w:rsidRPr="00DC2BBA">
        <w:rPr>
          <w:rFonts w:ascii="Times New Roman" w:hAnsi="Times New Roman"/>
          <w:sz w:val="28"/>
          <w:szCs w:val="28"/>
        </w:rPr>
        <w:t xml:space="preserve"> і </w:t>
      </w:r>
      <w:proofErr w:type="spellStart"/>
      <w:r w:rsidR="00D3418B" w:rsidRPr="00DC2BBA">
        <w:rPr>
          <w:rFonts w:ascii="Times New Roman" w:hAnsi="Times New Roman"/>
          <w:sz w:val="28"/>
          <w:szCs w:val="28"/>
        </w:rPr>
        <w:t>TourRadar</w:t>
      </w:r>
      <w:proofErr w:type="spellEnd"/>
      <w:r w:rsidR="00D3418B" w:rsidRPr="00DC2BBA">
        <w:rPr>
          <w:rFonts w:ascii="Times New Roman" w:hAnsi="Times New Roman"/>
          <w:sz w:val="28"/>
          <w:szCs w:val="28"/>
        </w:rPr>
        <w:t>. [</w:t>
      </w:r>
      <w:r w:rsidR="00D3418B" w:rsidRPr="00DC2BBA">
        <w:rPr>
          <w:rFonts w:ascii="Times New Roman" w:hAnsi="Times New Roman"/>
          <w:sz w:val="28"/>
          <w:szCs w:val="28"/>
        </w:rPr>
        <w:fldChar w:fldCharType="begin"/>
      </w:r>
      <w:r w:rsidR="00D3418B" w:rsidRPr="00DC2BBA">
        <w:rPr>
          <w:rFonts w:ascii="Times New Roman" w:hAnsi="Times New Roman"/>
          <w:sz w:val="28"/>
          <w:szCs w:val="28"/>
        </w:rPr>
        <w:instrText xml:space="preserve"> REF _Ref128579386 \r \h </w:instrText>
      </w:r>
      <w:r w:rsidR="00D3418B" w:rsidRPr="00DC2BBA">
        <w:rPr>
          <w:rFonts w:ascii="Times New Roman" w:hAnsi="Times New Roman"/>
          <w:sz w:val="28"/>
          <w:szCs w:val="28"/>
        </w:rPr>
      </w:r>
      <w:r w:rsidR="00D3418B" w:rsidRPr="00DC2BBA">
        <w:rPr>
          <w:rFonts w:ascii="Times New Roman" w:hAnsi="Times New Roman"/>
          <w:sz w:val="28"/>
          <w:szCs w:val="28"/>
        </w:rPr>
        <w:fldChar w:fldCharType="separate"/>
      </w:r>
      <w:r w:rsidR="00D3418B" w:rsidRPr="00DC2BBA">
        <w:rPr>
          <w:rFonts w:ascii="Times New Roman" w:hAnsi="Times New Roman"/>
          <w:sz w:val="28"/>
          <w:szCs w:val="28"/>
        </w:rPr>
        <w:t>3</w:t>
      </w:r>
      <w:r w:rsidR="00D3418B" w:rsidRPr="00DC2BBA">
        <w:rPr>
          <w:rFonts w:ascii="Times New Roman" w:hAnsi="Times New Roman"/>
          <w:sz w:val="28"/>
          <w:szCs w:val="28"/>
        </w:rPr>
        <w:fldChar w:fldCharType="end"/>
      </w:r>
      <w:r w:rsidRPr="00DC2BBA">
        <w:rPr>
          <w:rFonts w:ascii="Times New Roman" w:hAnsi="Times New Roman"/>
          <w:sz w:val="28"/>
          <w:szCs w:val="28"/>
        </w:rPr>
        <w:t xml:space="preserve">].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Отже, можна зробити висновки, що </w:t>
      </w:r>
      <w:proofErr w:type="spellStart"/>
      <w:r w:rsidRPr="00DC2BBA">
        <w:rPr>
          <w:rFonts w:ascii="Times New Roman" w:hAnsi="Times New Roman"/>
          <w:sz w:val="28"/>
          <w:szCs w:val="28"/>
        </w:rPr>
        <w:t>гастрономiчний</w:t>
      </w:r>
      <w:proofErr w:type="spellEnd"/>
      <w:r w:rsidRPr="00DC2BBA">
        <w:rPr>
          <w:rFonts w:ascii="Times New Roman" w:hAnsi="Times New Roman"/>
          <w:sz w:val="28"/>
          <w:szCs w:val="28"/>
        </w:rPr>
        <w:t xml:space="preserve"> туризм </w:t>
      </w:r>
      <w:r w:rsidR="0060404D" w:rsidRPr="00DC2BBA">
        <w:rPr>
          <w:rFonts w:ascii="Times New Roman" w:hAnsi="Times New Roman"/>
          <w:sz w:val="28"/>
          <w:szCs w:val="28"/>
        </w:rPr>
        <w:t>–</w:t>
      </w:r>
      <w:r w:rsidRPr="00DC2BBA">
        <w:rPr>
          <w:rFonts w:ascii="Times New Roman" w:hAnsi="Times New Roman"/>
          <w:sz w:val="28"/>
          <w:szCs w:val="28"/>
        </w:rPr>
        <w:t xml:space="preserve"> це вид туризму, пов'язаний з ознайомленням із виробництвом, технологією приготування та дегустацією національних страв і напоїв, а також кулінарними традиціями народів світу. Він має </w:t>
      </w:r>
      <w:proofErr w:type="spellStart"/>
      <w:r w:rsidRPr="00DC2BBA">
        <w:rPr>
          <w:rFonts w:ascii="Times New Roman" w:hAnsi="Times New Roman"/>
          <w:sz w:val="28"/>
          <w:szCs w:val="28"/>
        </w:rPr>
        <w:t>грунтовану</w:t>
      </w:r>
      <w:proofErr w:type="spellEnd"/>
      <w:r w:rsidRPr="00DC2BBA">
        <w:rPr>
          <w:rFonts w:ascii="Times New Roman" w:hAnsi="Times New Roman"/>
          <w:sz w:val="28"/>
          <w:szCs w:val="28"/>
        </w:rPr>
        <w:t xml:space="preserve"> історичну основу, є одним із найперспективніших видів туризму, адже він займає певне місце в туристичній сфері в багатьох країнах світу і популярний в будь-який час та будь-яку пору року.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lastRenderedPageBreak/>
        <w:t xml:space="preserve">Даний вид туризму популяризує кожну країну як перспективну та придатну для ведення туристичного бізнесу в ній, а також гастрономічний туризм діє як об’єднуючий елемент всіх країн світу та обміну культурними цінностями та досвідом. </w:t>
      </w:r>
    </w:p>
    <w:p w:rsidR="00A13829"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Загальносвітовою тенденцією є збільшення попиту на гастрономічні тури та розвиток цього виду туризму на території багатьох країн. Світовими лідерами з розвитку гастрономічного туризму є такі країни, як: Франція, Таїланд, Чехія, Німеччина, Китай, Японія, країни Середземного моря. </w:t>
      </w:r>
    </w:p>
    <w:p w:rsidR="00CF1A91" w:rsidRPr="00DC2BBA" w:rsidRDefault="00A13829" w:rsidP="00DC2BBA">
      <w:pPr>
        <w:ind w:firstLine="708"/>
        <w:rPr>
          <w:rFonts w:ascii="Times New Roman" w:hAnsi="Times New Roman"/>
          <w:sz w:val="28"/>
          <w:szCs w:val="28"/>
        </w:rPr>
      </w:pPr>
      <w:r w:rsidRPr="00DC2BBA">
        <w:rPr>
          <w:rFonts w:ascii="Times New Roman" w:hAnsi="Times New Roman"/>
          <w:sz w:val="28"/>
          <w:szCs w:val="28"/>
        </w:rPr>
        <w:t xml:space="preserve">Коло споживачів гастрономічних турів досить широке. Найбільшими любителями таких турів є німці, японці, американці, англійці, проте майже у кожній країні є бажаючі відправитись у відпочинок з гастрономічною тематикою. </w:t>
      </w:r>
      <w:r w:rsidR="00CF1A91" w:rsidRPr="00DC2BBA">
        <w:rPr>
          <w:rFonts w:ascii="Times New Roman" w:hAnsi="Times New Roman"/>
          <w:sz w:val="28"/>
          <w:szCs w:val="28"/>
        </w:rPr>
        <w:br w:type="page"/>
      </w:r>
    </w:p>
    <w:p w:rsidR="00CF1A91" w:rsidRPr="00DC2BBA" w:rsidRDefault="00CF1A91" w:rsidP="00DC2BBA">
      <w:pPr>
        <w:pStyle w:val="1"/>
        <w:spacing w:before="0"/>
        <w:jc w:val="center"/>
        <w:rPr>
          <w:rFonts w:ascii="Times New Roman" w:hAnsi="Times New Roman" w:cs="Times New Roman"/>
          <w:color w:val="auto"/>
          <w:lang w:eastAsia="ru-RU"/>
        </w:rPr>
      </w:pPr>
      <w:bookmarkStart w:id="2" w:name="_Toc471226193"/>
      <w:r w:rsidRPr="00DC2BBA">
        <w:rPr>
          <w:rFonts w:ascii="Times New Roman" w:hAnsi="Times New Roman" w:cs="Times New Roman"/>
          <w:color w:val="auto"/>
          <w:lang w:eastAsia="ru-RU"/>
        </w:rPr>
        <w:lastRenderedPageBreak/>
        <w:t>РОЗДІЛ 2.</w:t>
      </w:r>
    </w:p>
    <w:bookmarkEnd w:id="2"/>
    <w:p w:rsidR="00CF1A91" w:rsidRPr="00DC2BBA" w:rsidRDefault="00B91521" w:rsidP="00DC2BBA">
      <w:pPr>
        <w:pStyle w:val="1"/>
        <w:spacing w:before="0"/>
        <w:jc w:val="center"/>
        <w:rPr>
          <w:rFonts w:ascii="Times New Roman" w:hAnsi="Times New Roman" w:cs="Times New Roman"/>
          <w:color w:val="auto"/>
        </w:rPr>
      </w:pPr>
      <w:r w:rsidRPr="00DC2BBA">
        <w:rPr>
          <w:rFonts w:ascii="Times New Roman" w:eastAsiaTheme="minorEastAsia" w:hAnsi="Times New Roman"/>
          <w:color w:val="auto"/>
        </w:rPr>
        <w:t>ДОСЛІДЖЕННЯ Т</w:t>
      </w:r>
      <w:r w:rsidR="00D70125" w:rsidRPr="00DC2BBA">
        <w:rPr>
          <w:rFonts w:ascii="Times New Roman" w:eastAsiaTheme="minorEastAsia" w:hAnsi="Times New Roman"/>
          <w:color w:val="auto"/>
        </w:rPr>
        <w:t>УРИСТИЧНОЇ СФЕРИ ГРУЗІЇ</w:t>
      </w:r>
    </w:p>
    <w:p w:rsidR="00CF1A91" w:rsidRPr="00DC2BBA" w:rsidRDefault="00CF1A91" w:rsidP="00DC2BBA">
      <w:pPr>
        <w:ind w:firstLine="851"/>
        <w:rPr>
          <w:rFonts w:ascii="Times New Roman" w:hAnsi="Times New Roman"/>
          <w:b/>
          <w:sz w:val="28"/>
          <w:szCs w:val="28"/>
        </w:rPr>
      </w:pPr>
    </w:p>
    <w:p w:rsidR="00CF1A91" w:rsidRPr="00DC2BBA" w:rsidRDefault="00CF1A91" w:rsidP="00DC2BBA">
      <w:pPr>
        <w:pStyle w:val="3"/>
        <w:spacing w:before="0"/>
        <w:ind w:firstLine="708"/>
        <w:rPr>
          <w:rFonts w:ascii="Times New Roman" w:eastAsiaTheme="minorEastAsia" w:hAnsi="Times New Roman"/>
          <w:b w:val="0"/>
          <w:color w:val="auto"/>
          <w:sz w:val="28"/>
          <w:szCs w:val="28"/>
        </w:rPr>
      </w:pPr>
      <w:bookmarkStart w:id="3" w:name="_Toc471226194"/>
      <w:r w:rsidRPr="00DC2BBA">
        <w:rPr>
          <w:rFonts w:ascii="Times New Roman" w:hAnsi="Times New Roman" w:cs="Times New Roman"/>
          <w:b w:val="0"/>
          <w:color w:val="auto"/>
          <w:sz w:val="28"/>
          <w:szCs w:val="28"/>
          <w:lang w:eastAsia="ru-RU"/>
        </w:rPr>
        <w:t xml:space="preserve">2.1 </w:t>
      </w:r>
      <w:bookmarkEnd w:id="3"/>
      <w:r w:rsidRPr="00DC2BBA">
        <w:rPr>
          <w:rFonts w:ascii="Times New Roman" w:eastAsiaTheme="minorEastAsia" w:hAnsi="Times New Roman"/>
          <w:b w:val="0"/>
          <w:color w:val="auto"/>
          <w:sz w:val="28"/>
          <w:szCs w:val="28"/>
        </w:rPr>
        <w:t xml:space="preserve">Мета та завдання дослідження </w:t>
      </w:r>
      <w:r w:rsidR="001A4074" w:rsidRPr="00DC2BBA">
        <w:rPr>
          <w:rFonts w:ascii="Times New Roman" w:eastAsiaTheme="minorEastAsia" w:hAnsi="Times New Roman"/>
          <w:b w:val="0"/>
          <w:color w:val="auto"/>
          <w:sz w:val="28"/>
          <w:szCs w:val="28"/>
        </w:rPr>
        <w:t>розвитку т</w:t>
      </w:r>
      <w:r w:rsidR="00C55B4F" w:rsidRPr="00DC2BBA">
        <w:rPr>
          <w:rFonts w:ascii="Times New Roman" w:eastAsiaTheme="minorEastAsia" w:hAnsi="Times New Roman"/>
          <w:b w:val="0"/>
          <w:color w:val="auto"/>
          <w:sz w:val="28"/>
          <w:szCs w:val="28"/>
        </w:rPr>
        <w:t>уристичної сфери Грузії</w:t>
      </w:r>
    </w:p>
    <w:p w:rsidR="00DC2BBA" w:rsidRDefault="00DC2BBA" w:rsidP="00DC2BBA">
      <w:pPr>
        <w:ind w:firstLine="709"/>
        <w:rPr>
          <w:rFonts w:ascii="Times New Roman" w:hAnsi="Times New Roman"/>
          <w:sz w:val="28"/>
          <w:szCs w:val="28"/>
          <w:lang w:val="ru-RU"/>
        </w:rPr>
      </w:pPr>
    </w:p>
    <w:p w:rsidR="00CF1A91" w:rsidRPr="00DC2BBA" w:rsidRDefault="00CF1A91" w:rsidP="00DC2BBA">
      <w:pPr>
        <w:ind w:firstLine="709"/>
        <w:rPr>
          <w:rFonts w:ascii="Times New Roman" w:hAnsi="Times New Roman"/>
          <w:sz w:val="28"/>
          <w:szCs w:val="28"/>
        </w:rPr>
      </w:pPr>
      <w:r w:rsidRPr="00DC2BBA">
        <w:rPr>
          <w:rFonts w:ascii="Times New Roman" w:hAnsi="Times New Roman"/>
          <w:sz w:val="28"/>
          <w:szCs w:val="28"/>
        </w:rPr>
        <w:t xml:space="preserve">Метою є дослідження </w:t>
      </w:r>
      <w:r w:rsidR="001A4074" w:rsidRPr="00DC2BBA">
        <w:rPr>
          <w:rFonts w:ascii="Times New Roman" w:hAnsi="Times New Roman"/>
          <w:sz w:val="28"/>
          <w:szCs w:val="28"/>
        </w:rPr>
        <w:t xml:space="preserve">розвитку </w:t>
      </w:r>
      <w:r w:rsidRPr="00DC2BBA">
        <w:rPr>
          <w:rFonts w:ascii="Times New Roman" w:hAnsi="Times New Roman"/>
          <w:sz w:val="28"/>
          <w:szCs w:val="28"/>
        </w:rPr>
        <w:t>туристи</w:t>
      </w:r>
      <w:r w:rsidR="001A4074" w:rsidRPr="00DC2BBA">
        <w:rPr>
          <w:rFonts w:ascii="Times New Roman" w:hAnsi="Times New Roman"/>
          <w:sz w:val="28"/>
          <w:szCs w:val="28"/>
        </w:rPr>
        <w:t xml:space="preserve">чної сфери </w:t>
      </w:r>
      <w:r w:rsidR="00C55B4F" w:rsidRPr="00DC2BBA">
        <w:rPr>
          <w:rFonts w:ascii="Times New Roman" w:eastAsiaTheme="minorEastAsia" w:hAnsi="Times New Roman"/>
          <w:sz w:val="28"/>
          <w:szCs w:val="28"/>
        </w:rPr>
        <w:t>Грузії</w:t>
      </w:r>
      <w:r w:rsidRPr="00DC2BBA">
        <w:rPr>
          <w:rFonts w:ascii="Times New Roman" w:hAnsi="Times New Roman"/>
          <w:sz w:val="28"/>
          <w:szCs w:val="28"/>
        </w:rPr>
        <w:t xml:space="preserve">. </w:t>
      </w:r>
    </w:p>
    <w:p w:rsidR="00CF1A91" w:rsidRPr="00DC2BBA" w:rsidRDefault="00CF1A91" w:rsidP="00DC2BBA">
      <w:pPr>
        <w:ind w:firstLine="680"/>
        <w:rPr>
          <w:rFonts w:ascii="Times New Roman" w:hAnsi="Times New Roman"/>
          <w:sz w:val="28"/>
          <w:szCs w:val="28"/>
        </w:rPr>
      </w:pPr>
      <w:r w:rsidRPr="00DC2BBA">
        <w:rPr>
          <w:rFonts w:ascii="Times New Roman" w:hAnsi="Times New Roman"/>
          <w:sz w:val="28"/>
          <w:szCs w:val="28"/>
        </w:rPr>
        <w:t>Досягнення поставленої мети ґрунтується на вирішенні комплексу взаємопов'язаних завдань:</w:t>
      </w:r>
    </w:p>
    <w:p w:rsidR="00CF1A91" w:rsidRPr="00DC2BBA" w:rsidRDefault="00CF1A91" w:rsidP="00DC2BBA">
      <w:pPr>
        <w:ind w:firstLine="680"/>
        <w:rPr>
          <w:rFonts w:ascii="Times New Roman" w:hAnsi="Times New Roman"/>
          <w:sz w:val="28"/>
          <w:szCs w:val="28"/>
        </w:rPr>
      </w:pPr>
      <w:r w:rsidRPr="00DC2BBA">
        <w:rPr>
          <w:rFonts w:ascii="Times New Roman" w:hAnsi="Times New Roman"/>
          <w:sz w:val="28"/>
          <w:szCs w:val="28"/>
        </w:rPr>
        <w:t xml:space="preserve">1. За допомогою аналізу науково-методичної літератури визначити </w:t>
      </w:r>
      <w:r w:rsidR="00C55B4F" w:rsidRPr="00DC2BBA">
        <w:rPr>
          <w:rFonts w:ascii="Times New Roman" w:hAnsi="Times New Roman"/>
          <w:sz w:val="28"/>
          <w:szCs w:val="28"/>
        </w:rPr>
        <w:t>теоретичні основи поняття гастрономічний туризм: дефініції та сутність, історія розвитку, види та особливості</w:t>
      </w:r>
      <w:r w:rsidRPr="00DC2BBA">
        <w:rPr>
          <w:rFonts w:ascii="Times New Roman" w:hAnsi="Times New Roman"/>
          <w:sz w:val="28"/>
          <w:szCs w:val="28"/>
        </w:rPr>
        <w:t xml:space="preserve">. </w:t>
      </w:r>
    </w:p>
    <w:p w:rsidR="00CF1A91" w:rsidRPr="00DC2BBA" w:rsidRDefault="00CF1A91" w:rsidP="00DC2BBA">
      <w:pPr>
        <w:ind w:firstLine="680"/>
        <w:rPr>
          <w:rFonts w:ascii="Times New Roman" w:hAnsi="Times New Roman"/>
          <w:sz w:val="28"/>
          <w:szCs w:val="28"/>
        </w:rPr>
      </w:pPr>
      <w:r w:rsidRPr="00DC2BBA">
        <w:rPr>
          <w:rFonts w:ascii="Times New Roman" w:hAnsi="Times New Roman"/>
          <w:sz w:val="28"/>
          <w:szCs w:val="28"/>
        </w:rPr>
        <w:t>2. Охарактеризувати</w:t>
      </w:r>
      <w:r w:rsidR="001A4074" w:rsidRPr="00DC2BBA">
        <w:rPr>
          <w:rFonts w:ascii="Times New Roman" w:hAnsi="Times New Roman"/>
          <w:sz w:val="28"/>
          <w:szCs w:val="28"/>
        </w:rPr>
        <w:t xml:space="preserve"> турис</w:t>
      </w:r>
      <w:r w:rsidR="003816F5" w:rsidRPr="00DC2BBA">
        <w:rPr>
          <w:rFonts w:ascii="Times New Roman" w:hAnsi="Times New Roman"/>
          <w:sz w:val="28"/>
          <w:szCs w:val="28"/>
        </w:rPr>
        <w:t>тичний потенціал</w:t>
      </w:r>
      <w:r w:rsidR="00C55B4F" w:rsidRPr="00DC2BBA">
        <w:rPr>
          <w:rFonts w:ascii="Times New Roman" w:hAnsi="Times New Roman"/>
          <w:sz w:val="28"/>
          <w:szCs w:val="28"/>
        </w:rPr>
        <w:t xml:space="preserve"> Грузії</w:t>
      </w:r>
      <w:r w:rsidRPr="00DC2BBA">
        <w:rPr>
          <w:rFonts w:ascii="Times New Roman" w:hAnsi="Times New Roman"/>
          <w:sz w:val="28"/>
          <w:szCs w:val="28"/>
        </w:rPr>
        <w:t>.</w:t>
      </w:r>
    </w:p>
    <w:p w:rsidR="00F9171B" w:rsidRPr="00DC2BBA" w:rsidRDefault="00CF1A91" w:rsidP="00DC2BBA">
      <w:pPr>
        <w:ind w:firstLine="680"/>
        <w:rPr>
          <w:rFonts w:ascii="Times New Roman" w:hAnsi="Times New Roman"/>
          <w:sz w:val="28"/>
          <w:szCs w:val="28"/>
        </w:rPr>
      </w:pPr>
      <w:r w:rsidRPr="00DC2BBA">
        <w:rPr>
          <w:rFonts w:ascii="Times New Roman" w:hAnsi="Times New Roman"/>
          <w:sz w:val="28"/>
          <w:szCs w:val="28"/>
        </w:rPr>
        <w:t>3. Про</w:t>
      </w:r>
      <w:r w:rsidR="00F9171B" w:rsidRPr="00DC2BBA">
        <w:rPr>
          <w:rFonts w:ascii="Times New Roman" w:hAnsi="Times New Roman"/>
          <w:sz w:val="28"/>
          <w:szCs w:val="28"/>
        </w:rPr>
        <w:t xml:space="preserve">аналізувати </w:t>
      </w:r>
      <w:r w:rsidR="000D2480" w:rsidRPr="00DC2BBA">
        <w:rPr>
          <w:rFonts w:ascii="Times New Roman" w:hAnsi="Times New Roman"/>
          <w:sz w:val="28"/>
          <w:szCs w:val="28"/>
        </w:rPr>
        <w:t>ресурси гастрономічного туризму та перспективи його розвитку в Грузії</w:t>
      </w:r>
      <w:r w:rsidR="00F9171B" w:rsidRPr="00DC2BBA">
        <w:rPr>
          <w:rFonts w:ascii="Times New Roman" w:hAnsi="Times New Roman"/>
          <w:sz w:val="28"/>
          <w:szCs w:val="28"/>
        </w:rPr>
        <w:t>.</w:t>
      </w:r>
    </w:p>
    <w:p w:rsidR="00CF1A91" w:rsidRPr="00DC2BBA" w:rsidRDefault="00CF1A91" w:rsidP="00DC2BBA">
      <w:pPr>
        <w:rPr>
          <w:rFonts w:ascii="Times New Roman" w:eastAsiaTheme="minorEastAsia" w:hAnsi="Times New Roman"/>
          <w:sz w:val="28"/>
          <w:szCs w:val="28"/>
        </w:rPr>
      </w:pPr>
    </w:p>
    <w:p w:rsidR="00F9171B" w:rsidRPr="00DC2BBA" w:rsidRDefault="00A43EA7" w:rsidP="00DC2BBA">
      <w:pPr>
        <w:pStyle w:val="3"/>
        <w:spacing w:before="0"/>
        <w:ind w:firstLine="680"/>
        <w:rPr>
          <w:rFonts w:ascii="Times New Roman" w:eastAsiaTheme="minorEastAsia" w:hAnsi="Times New Roman"/>
          <w:b w:val="0"/>
          <w:color w:val="auto"/>
          <w:sz w:val="28"/>
          <w:szCs w:val="28"/>
        </w:rPr>
      </w:pPr>
      <w:r w:rsidRPr="00DC2BBA">
        <w:rPr>
          <w:rFonts w:ascii="Times New Roman" w:eastAsiaTheme="minorEastAsia" w:hAnsi="Times New Roman"/>
          <w:b w:val="0"/>
          <w:color w:val="auto"/>
          <w:sz w:val="28"/>
          <w:szCs w:val="28"/>
        </w:rPr>
        <w:t xml:space="preserve">2.2 Методи дослідження </w:t>
      </w:r>
      <w:r w:rsidR="00F9171B" w:rsidRPr="00DC2BBA">
        <w:rPr>
          <w:rFonts w:ascii="Times New Roman" w:eastAsiaTheme="minorEastAsia" w:hAnsi="Times New Roman"/>
          <w:b w:val="0"/>
          <w:color w:val="auto"/>
          <w:sz w:val="28"/>
          <w:szCs w:val="28"/>
        </w:rPr>
        <w:t>розвитку т</w:t>
      </w:r>
      <w:r w:rsidRPr="00DC2BBA">
        <w:rPr>
          <w:rFonts w:ascii="Times New Roman" w:eastAsiaTheme="minorEastAsia" w:hAnsi="Times New Roman"/>
          <w:b w:val="0"/>
          <w:color w:val="auto"/>
          <w:sz w:val="28"/>
          <w:szCs w:val="28"/>
        </w:rPr>
        <w:t>уристичної сфери Грузії</w:t>
      </w:r>
    </w:p>
    <w:p w:rsidR="00DC2BBA" w:rsidRDefault="00DC2BBA" w:rsidP="00DC2BBA">
      <w:pPr>
        <w:ind w:firstLine="680"/>
        <w:rPr>
          <w:rFonts w:ascii="Times New Roman" w:hAnsi="Times New Roman"/>
          <w:sz w:val="28"/>
          <w:szCs w:val="28"/>
          <w:lang w:val="ru-RU"/>
        </w:rPr>
      </w:pPr>
    </w:p>
    <w:p w:rsidR="00CF1A91" w:rsidRPr="00DC2BBA" w:rsidRDefault="00CF1A91" w:rsidP="00DC2BBA">
      <w:pPr>
        <w:ind w:firstLine="680"/>
        <w:rPr>
          <w:rFonts w:ascii="Times New Roman" w:hAnsi="Times New Roman"/>
          <w:sz w:val="28"/>
          <w:szCs w:val="28"/>
        </w:rPr>
      </w:pPr>
      <w:r w:rsidRPr="00DC2BBA">
        <w:rPr>
          <w:rFonts w:ascii="Times New Roman" w:hAnsi="Times New Roman"/>
          <w:sz w:val="28"/>
          <w:szCs w:val="28"/>
        </w:rPr>
        <w:t xml:space="preserve">У процесі написання </w:t>
      </w:r>
      <w:r w:rsidR="00A43EA7" w:rsidRPr="00DC2BBA">
        <w:rPr>
          <w:rFonts w:ascii="Times New Roman" w:hAnsi="Times New Roman"/>
          <w:sz w:val="28"/>
          <w:szCs w:val="28"/>
          <w:lang w:eastAsia="ru-RU"/>
        </w:rPr>
        <w:t xml:space="preserve">кваліфікаційної </w:t>
      </w:r>
      <w:r w:rsidRPr="00DC2BBA">
        <w:rPr>
          <w:rFonts w:ascii="Times New Roman" w:hAnsi="Times New Roman"/>
          <w:sz w:val="28"/>
          <w:szCs w:val="28"/>
        </w:rPr>
        <w:t>роботи були використані такі загальнонаукові методи дослідження, як: теоретичний аналіз літературних джерел, історични</w:t>
      </w:r>
      <w:r w:rsidR="00A43EA7" w:rsidRPr="00DC2BBA">
        <w:rPr>
          <w:rFonts w:ascii="Times New Roman" w:hAnsi="Times New Roman"/>
          <w:sz w:val="28"/>
          <w:szCs w:val="28"/>
        </w:rPr>
        <w:t>й метод, описовий метод, порівняльний метод,</w:t>
      </w:r>
      <w:r w:rsidRPr="00DC2BBA">
        <w:rPr>
          <w:rFonts w:ascii="Times New Roman" w:hAnsi="Times New Roman"/>
          <w:sz w:val="28"/>
          <w:szCs w:val="28"/>
        </w:rPr>
        <w:t xml:space="preserve"> методи статистичного й економічного аналізу.</w:t>
      </w:r>
    </w:p>
    <w:p w:rsidR="00CF1A91" w:rsidRPr="00DC2BBA" w:rsidRDefault="00CF1A91" w:rsidP="00DC2BBA">
      <w:pPr>
        <w:rPr>
          <w:rFonts w:ascii="Times New Roman" w:eastAsiaTheme="minorEastAsia" w:hAnsi="Times New Roman"/>
          <w:sz w:val="28"/>
          <w:szCs w:val="28"/>
        </w:rPr>
      </w:pPr>
    </w:p>
    <w:p w:rsidR="008220B5" w:rsidRPr="00DC2BBA" w:rsidRDefault="00CF1A91" w:rsidP="00DC2BBA">
      <w:pPr>
        <w:pStyle w:val="3"/>
        <w:spacing w:before="0"/>
        <w:ind w:firstLine="680"/>
        <w:rPr>
          <w:rFonts w:ascii="Times New Roman" w:eastAsiaTheme="minorEastAsia" w:hAnsi="Times New Roman"/>
          <w:b w:val="0"/>
          <w:color w:val="auto"/>
          <w:sz w:val="28"/>
          <w:szCs w:val="28"/>
        </w:rPr>
      </w:pPr>
      <w:r w:rsidRPr="00DC2BBA">
        <w:rPr>
          <w:rFonts w:ascii="Times New Roman" w:eastAsiaTheme="minorEastAsia" w:hAnsi="Times New Roman" w:cs="Times New Roman"/>
          <w:b w:val="0"/>
          <w:color w:val="auto"/>
          <w:sz w:val="28"/>
          <w:szCs w:val="28"/>
        </w:rPr>
        <w:t xml:space="preserve">2.3 Організація дослідження </w:t>
      </w:r>
      <w:r w:rsidR="008220B5" w:rsidRPr="00DC2BBA">
        <w:rPr>
          <w:rFonts w:ascii="Times New Roman" w:eastAsiaTheme="minorEastAsia" w:hAnsi="Times New Roman"/>
          <w:b w:val="0"/>
          <w:color w:val="auto"/>
          <w:sz w:val="28"/>
          <w:szCs w:val="28"/>
        </w:rPr>
        <w:t>розвитку т</w:t>
      </w:r>
      <w:r w:rsidR="00A43EA7" w:rsidRPr="00DC2BBA">
        <w:rPr>
          <w:rFonts w:ascii="Times New Roman" w:eastAsiaTheme="minorEastAsia" w:hAnsi="Times New Roman"/>
          <w:b w:val="0"/>
          <w:color w:val="auto"/>
          <w:sz w:val="28"/>
          <w:szCs w:val="28"/>
        </w:rPr>
        <w:t>уристичної сфери Грузії</w:t>
      </w:r>
    </w:p>
    <w:p w:rsidR="00DC2BBA" w:rsidRDefault="00DC2BBA" w:rsidP="00DC2BBA">
      <w:pPr>
        <w:ind w:firstLine="709"/>
        <w:rPr>
          <w:rFonts w:ascii="Times New Roman" w:hAnsi="Times New Roman"/>
          <w:sz w:val="28"/>
          <w:szCs w:val="28"/>
          <w:lang w:val="ru-RU" w:eastAsia="ru-RU"/>
        </w:rPr>
      </w:pPr>
    </w:p>
    <w:p w:rsidR="00CF1A91" w:rsidRPr="00DC2BBA" w:rsidRDefault="00CF1A91" w:rsidP="00DC2BBA">
      <w:pPr>
        <w:ind w:firstLine="709"/>
        <w:rPr>
          <w:rFonts w:ascii="Times New Roman" w:hAnsi="Times New Roman"/>
          <w:sz w:val="28"/>
          <w:szCs w:val="28"/>
          <w:lang w:eastAsia="ru-RU"/>
        </w:rPr>
      </w:pPr>
      <w:r w:rsidRPr="00DC2BBA">
        <w:rPr>
          <w:rFonts w:ascii="Times New Roman" w:hAnsi="Times New Roman"/>
          <w:sz w:val="28"/>
          <w:szCs w:val="28"/>
          <w:lang w:eastAsia="ru-RU"/>
        </w:rPr>
        <w:t xml:space="preserve">Дослідження кваліфікаційної роботи базувалось на вивченні особливостей </w:t>
      </w:r>
      <w:r w:rsidR="008220B5" w:rsidRPr="00DC2BBA">
        <w:rPr>
          <w:rFonts w:ascii="Times New Roman" w:hAnsi="Times New Roman"/>
          <w:sz w:val="28"/>
          <w:szCs w:val="28"/>
          <w:lang w:eastAsia="ru-RU"/>
        </w:rPr>
        <w:t>розвитку т</w:t>
      </w:r>
      <w:r w:rsidR="00A43EA7" w:rsidRPr="00DC2BBA">
        <w:rPr>
          <w:rFonts w:ascii="Times New Roman" w:hAnsi="Times New Roman"/>
          <w:sz w:val="28"/>
          <w:szCs w:val="28"/>
          <w:lang w:eastAsia="ru-RU"/>
        </w:rPr>
        <w:t>уристичної сфери Грузії</w:t>
      </w:r>
      <w:r w:rsidRPr="00DC2BBA">
        <w:rPr>
          <w:rFonts w:ascii="Times New Roman" w:hAnsi="Times New Roman"/>
          <w:sz w:val="28"/>
          <w:szCs w:val="28"/>
          <w:lang w:eastAsia="ru-RU"/>
        </w:rPr>
        <w:t>. В результаті чого, було охарактеризовано туристич</w:t>
      </w:r>
      <w:r w:rsidR="003816F5" w:rsidRPr="00DC2BBA">
        <w:rPr>
          <w:rFonts w:ascii="Times New Roman" w:hAnsi="Times New Roman"/>
          <w:sz w:val="28"/>
          <w:szCs w:val="28"/>
          <w:lang w:eastAsia="ru-RU"/>
        </w:rPr>
        <w:t>ний потенціал</w:t>
      </w:r>
      <w:r w:rsidR="008220B5" w:rsidRPr="00DC2BBA">
        <w:rPr>
          <w:rFonts w:ascii="Times New Roman" w:hAnsi="Times New Roman"/>
          <w:sz w:val="28"/>
          <w:szCs w:val="28"/>
          <w:lang w:eastAsia="ru-RU"/>
        </w:rPr>
        <w:t xml:space="preserve"> </w:t>
      </w:r>
      <w:r w:rsidR="00A43EA7" w:rsidRPr="00DC2BBA">
        <w:rPr>
          <w:rFonts w:ascii="Times New Roman" w:hAnsi="Times New Roman"/>
          <w:sz w:val="28"/>
          <w:szCs w:val="28"/>
          <w:lang w:eastAsia="ru-RU"/>
        </w:rPr>
        <w:t xml:space="preserve">Грузії </w:t>
      </w:r>
      <w:r w:rsidRPr="00DC2BBA">
        <w:rPr>
          <w:rFonts w:ascii="Times New Roman" w:hAnsi="Times New Roman"/>
          <w:sz w:val="28"/>
          <w:szCs w:val="28"/>
          <w:lang w:eastAsia="ru-RU"/>
        </w:rPr>
        <w:t xml:space="preserve">та </w:t>
      </w:r>
      <w:r w:rsidR="008220B5" w:rsidRPr="00DC2BBA">
        <w:rPr>
          <w:rFonts w:ascii="Times New Roman" w:hAnsi="Times New Roman"/>
          <w:sz w:val="28"/>
          <w:szCs w:val="28"/>
          <w:lang w:eastAsia="ru-RU"/>
        </w:rPr>
        <w:t>проаналізовано</w:t>
      </w:r>
      <w:r w:rsidR="00A25802" w:rsidRPr="00DC2BBA">
        <w:rPr>
          <w:rFonts w:ascii="Times New Roman" w:hAnsi="Times New Roman"/>
          <w:sz w:val="28"/>
          <w:szCs w:val="28"/>
          <w:lang w:eastAsia="ru-RU"/>
        </w:rPr>
        <w:t xml:space="preserve"> </w:t>
      </w:r>
      <w:r w:rsidR="000D2480" w:rsidRPr="00DC2BBA">
        <w:rPr>
          <w:rFonts w:ascii="Times New Roman" w:hAnsi="Times New Roman"/>
          <w:sz w:val="28"/>
          <w:szCs w:val="28"/>
        </w:rPr>
        <w:t>ресурси гастрономічного туризму</w:t>
      </w:r>
      <w:r w:rsidR="001564F5" w:rsidRPr="00DC2BBA">
        <w:rPr>
          <w:rFonts w:ascii="Times New Roman" w:hAnsi="Times New Roman"/>
          <w:sz w:val="28"/>
          <w:szCs w:val="28"/>
        </w:rPr>
        <w:t xml:space="preserve"> і</w:t>
      </w:r>
      <w:r w:rsidR="000D2480" w:rsidRPr="00DC2BBA">
        <w:rPr>
          <w:rFonts w:ascii="Times New Roman" w:hAnsi="Times New Roman"/>
          <w:sz w:val="28"/>
          <w:szCs w:val="28"/>
        </w:rPr>
        <w:t xml:space="preserve"> перспективи його розвитку в Грузії.</w:t>
      </w:r>
      <w:r w:rsidRPr="00DC2BBA">
        <w:rPr>
          <w:rFonts w:ascii="Times New Roman" w:hAnsi="Times New Roman"/>
          <w:sz w:val="28"/>
          <w:szCs w:val="28"/>
          <w:lang w:eastAsia="ru-RU"/>
        </w:rPr>
        <w:t xml:space="preserve"> За результатами аналізу зроблено висновки.</w:t>
      </w:r>
    </w:p>
    <w:p w:rsidR="00CF1A91" w:rsidRPr="00DC2BBA" w:rsidRDefault="00CF1A91" w:rsidP="00DC2BBA">
      <w:pPr>
        <w:ind w:firstLine="709"/>
        <w:rPr>
          <w:rFonts w:ascii="Times New Roman" w:hAnsi="Times New Roman"/>
          <w:sz w:val="28"/>
          <w:szCs w:val="28"/>
        </w:rPr>
      </w:pPr>
    </w:p>
    <w:p w:rsidR="00CF1A91" w:rsidRPr="00DC2BBA" w:rsidRDefault="00CF1A91" w:rsidP="00DC2BBA">
      <w:pPr>
        <w:pStyle w:val="3"/>
        <w:spacing w:before="0"/>
        <w:ind w:firstLine="708"/>
        <w:rPr>
          <w:rFonts w:ascii="Times New Roman" w:eastAsiaTheme="minorEastAsia" w:hAnsi="Times New Roman" w:cs="Times New Roman"/>
          <w:b w:val="0"/>
          <w:color w:val="auto"/>
          <w:sz w:val="28"/>
          <w:szCs w:val="28"/>
        </w:rPr>
      </w:pPr>
      <w:bookmarkStart w:id="4" w:name="_Toc471226195"/>
      <w:r w:rsidRPr="00DC2BBA">
        <w:rPr>
          <w:rFonts w:ascii="Times New Roman" w:hAnsi="Times New Roman" w:cs="Times New Roman"/>
          <w:b w:val="0"/>
          <w:color w:val="auto"/>
          <w:sz w:val="28"/>
          <w:szCs w:val="28"/>
        </w:rPr>
        <w:lastRenderedPageBreak/>
        <w:t xml:space="preserve">2.3.1 </w:t>
      </w:r>
      <w:bookmarkEnd w:id="4"/>
      <w:r w:rsidRPr="00DC2BBA">
        <w:rPr>
          <w:rFonts w:ascii="Times New Roman" w:eastAsiaTheme="minorEastAsia" w:hAnsi="Times New Roman" w:cs="Times New Roman"/>
          <w:b w:val="0"/>
          <w:color w:val="auto"/>
          <w:sz w:val="28"/>
          <w:szCs w:val="28"/>
        </w:rPr>
        <w:t>Загальна характеристика туристичн</w:t>
      </w:r>
      <w:r w:rsidR="00D70125" w:rsidRPr="00DC2BBA">
        <w:rPr>
          <w:rFonts w:ascii="Times New Roman" w:eastAsiaTheme="minorEastAsia" w:hAnsi="Times New Roman" w:cs="Times New Roman"/>
          <w:b w:val="0"/>
          <w:color w:val="auto"/>
          <w:sz w:val="28"/>
          <w:szCs w:val="28"/>
        </w:rPr>
        <w:t>ого потенціалу Грузії</w:t>
      </w:r>
    </w:p>
    <w:p w:rsidR="00D27CFD"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У Грузії туризм названий одним з пріоритетних напрямків економіки. Країна приваблива для мандрівників з різними інтересами. Вона відрізняється своїми багатими природними та культурними ресурсами. Незважаючи на невелику територію (69.700 км</w:t>
      </w:r>
      <w:r w:rsidRPr="00DC2BBA">
        <w:rPr>
          <w:rFonts w:ascii="Times New Roman" w:hAnsi="Times New Roman"/>
          <w:sz w:val="28"/>
          <w:szCs w:val="28"/>
          <w:vertAlign w:val="superscript"/>
        </w:rPr>
        <w:t>2</w:t>
      </w:r>
      <w:r w:rsidRPr="00DC2BBA">
        <w:rPr>
          <w:rFonts w:ascii="Times New Roman" w:hAnsi="Times New Roman"/>
          <w:sz w:val="28"/>
          <w:szCs w:val="28"/>
        </w:rPr>
        <w:t xml:space="preserve">), країна унікальна своїм </w:t>
      </w:r>
      <w:proofErr w:type="spellStart"/>
      <w:r w:rsidRPr="00DC2BBA">
        <w:rPr>
          <w:rFonts w:ascii="Times New Roman" w:hAnsi="Times New Roman"/>
          <w:sz w:val="28"/>
          <w:szCs w:val="28"/>
        </w:rPr>
        <w:t>біорізноманіттям</w:t>
      </w:r>
      <w:proofErr w:type="spellEnd"/>
      <w:r w:rsidRPr="00DC2BBA">
        <w:rPr>
          <w:rFonts w:ascii="Times New Roman" w:hAnsi="Times New Roman"/>
          <w:sz w:val="28"/>
          <w:szCs w:val="28"/>
        </w:rPr>
        <w:t xml:space="preserve">. У Грузії є рідкісні субтропічні болота, напівпустелі, альпійські зони і снігові вершини. Країна володіє величезним і унікальним потенціалом для розвитку туризму – 102 курорти, 182 перспективних курортних місця, більше 2400 найменувань мінерально-оздоровчих джерел, 7 діючих і перспективних національних парків, 16 державних заповідників, понад 12 тис. </w:t>
      </w:r>
      <w:proofErr w:type="spellStart"/>
      <w:r w:rsidRPr="00DC2BBA">
        <w:rPr>
          <w:rFonts w:ascii="Times New Roman" w:hAnsi="Times New Roman"/>
          <w:sz w:val="28"/>
          <w:szCs w:val="28"/>
        </w:rPr>
        <w:t>історикоархітектурних</w:t>
      </w:r>
      <w:proofErr w:type="spellEnd"/>
      <w:r w:rsidRPr="00DC2BBA">
        <w:rPr>
          <w:rFonts w:ascii="Times New Roman" w:hAnsi="Times New Roman"/>
          <w:sz w:val="28"/>
          <w:szCs w:val="28"/>
        </w:rPr>
        <w:t xml:space="preserve"> пам'яток, з яких варто виділити місто-музей Мцхета, монастирський комплекс </w:t>
      </w:r>
      <w:proofErr w:type="spellStart"/>
      <w:r w:rsidRPr="00DC2BBA">
        <w:rPr>
          <w:rFonts w:ascii="Times New Roman" w:hAnsi="Times New Roman"/>
          <w:sz w:val="28"/>
          <w:szCs w:val="28"/>
        </w:rPr>
        <w:t>Гелати</w:t>
      </w:r>
      <w:proofErr w:type="spellEnd"/>
      <w:r w:rsidRPr="00DC2BBA">
        <w:rPr>
          <w:rFonts w:ascii="Times New Roman" w:hAnsi="Times New Roman"/>
          <w:sz w:val="28"/>
          <w:szCs w:val="28"/>
        </w:rPr>
        <w:t xml:space="preserve"> (VI ст.), Храм </w:t>
      </w:r>
      <w:proofErr w:type="spellStart"/>
      <w:r w:rsidRPr="00DC2BBA">
        <w:rPr>
          <w:rFonts w:ascii="Times New Roman" w:hAnsi="Times New Roman"/>
          <w:sz w:val="28"/>
          <w:szCs w:val="28"/>
        </w:rPr>
        <w:t>Баграта</w:t>
      </w:r>
      <w:proofErr w:type="spellEnd"/>
      <w:r w:rsidRPr="00DC2BBA">
        <w:rPr>
          <w:rFonts w:ascii="Times New Roman" w:hAnsi="Times New Roman"/>
          <w:sz w:val="28"/>
          <w:szCs w:val="28"/>
        </w:rPr>
        <w:t xml:space="preserve"> в Кутаїсі (XII ст.) і архітектурний ансамбль </w:t>
      </w:r>
      <w:proofErr w:type="spellStart"/>
      <w:r w:rsidRPr="00DC2BBA">
        <w:rPr>
          <w:rFonts w:ascii="Times New Roman" w:hAnsi="Times New Roman"/>
          <w:sz w:val="28"/>
          <w:szCs w:val="28"/>
        </w:rPr>
        <w:t>Ушгулі</w:t>
      </w:r>
      <w:proofErr w:type="spellEnd"/>
      <w:r w:rsidRPr="00DC2BBA">
        <w:rPr>
          <w:rFonts w:ascii="Times New Roman" w:hAnsi="Times New Roman"/>
          <w:sz w:val="28"/>
          <w:szCs w:val="28"/>
        </w:rPr>
        <w:t xml:space="preserve">, що внесені в список об'єктів Всесвітньої спадщини ЮНЕСКО.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 xml:space="preserve">Грузія – туристична країна, яка найбільш швидко розвивається в Центральній і Східній Європі. Таку оцінку дала Всесвітня туристична організація. Наступні після Грузії позиції ділять Словаччина, Вірменія, Латвія і Литва. Інформація про Грузію як про туристичну країну потрапила в головний річний звіт Всесвітньої туристичної організації (UNWTO </w:t>
      </w:r>
      <w:proofErr w:type="spellStart"/>
      <w:r w:rsidRPr="00DC2BBA">
        <w:rPr>
          <w:rFonts w:ascii="Times New Roman" w:hAnsi="Times New Roman"/>
          <w:sz w:val="28"/>
          <w:szCs w:val="28"/>
        </w:rPr>
        <w:t>Tourism</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Highlights</w:t>
      </w:r>
      <w:proofErr w:type="spellEnd"/>
      <w:r w:rsidRPr="00DC2BBA">
        <w:rPr>
          <w:rFonts w:ascii="Times New Roman" w:hAnsi="Times New Roman"/>
          <w:sz w:val="28"/>
          <w:szCs w:val="28"/>
        </w:rPr>
        <w:t xml:space="preserve">) за 2019 рік. Природно, що даний факт приверне увагу громадськості, оскільки вищезгадане видання вважається одним з найвпливовіших і достовірних джерел інформації </w:t>
      </w:r>
      <w:r w:rsidR="006A0D78" w:rsidRPr="00DC2BBA">
        <w:rPr>
          <w:rFonts w:ascii="Times New Roman" w:hAnsi="Times New Roman"/>
          <w:sz w:val="28"/>
          <w:szCs w:val="28"/>
        </w:rPr>
        <w:t>про індустрію туризму в світі [</w:t>
      </w:r>
      <w:r w:rsidR="006A0D78" w:rsidRPr="00DC2BBA">
        <w:rPr>
          <w:rFonts w:ascii="Times New Roman" w:hAnsi="Times New Roman"/>
          <w:sz w:val="28"/>
          <w:szCs w:val="28"/>
        </w:rPr>
        <w:fldChar w:fldCharType="begin"/>
      </w:r>
      <w:r w:rsidR="006A0D78" w:rsidRPr="00DC2BBA">
        <w:rPr>
          <w:rFonts w:ascii="Times New Roman" w:hAnsi="Times New Roman"/>
          <w:sz w:val="28"/>
          <w:szCs w:val="28"/>
        </w:rPr>
        <w:instrText xml:space="preserve"> REF _Ref128581005 \r \h </w:instrText>
      </w:r>
      <w:r w:rsidR="006A0D78" w:rsidRPr="00DC2BBA">
        <w:rPr>
          <w:rFonts w:ascii="Times New Roman" w:hAnsi="Times New Roman"/>
          <w:sz w:val="28"/>
          <w:szCs w:val="28"/>
        </w:rPr>
      </w:r>
      <w:r w:rsidR="006A0D78" w:rsidRPr="00DC2BBA">
        <w:rPr>
          <w:rFonts w:ascii="Times New Roman" w:hAnsi="Times New Roman"/>
          <w:sz w:val="28"/>
          <w:szCs w:val="28"/>
        </w:rPr>
        <w:fldChar w:fldCharType="separate"/>
      </w:r>
      <w:r w:rsidR="006A0D78" w:rsidRPr="00DC2BBA">
        <w:rPr>
          <w:rFonts w:ascii="Times New Roman" w:hAnsi="Times New Roman"/>
          <w:sz w:val="28"/>
          <w:szCs w:val="28"/>
        </w:rPr>
        <w:t>18</w:t>
      </w:r>
      <w:r w:rsidR="006A0D78" w:rsidRPr="00DC2BBA">
        <w:rPr>
          <w:rFonts w:ascii="Times New Roman" w:hAnsi="Times New Roman"/>
          <w:sz w:val="28"/>
          <w:szCs w:val="28"/>
        </w:rPr>
        <w:fldChar w:fldCharType="end"/>
      </w:r>
      <w:r w:rsidRPr="00DC2BBA">
        <w:rPr>
          <w:rFonts w:ascii="Times New Roman" w:hAnsi="Times New Roman"/>
          <w:sz w:val="28"/>
          <w:szCs w:val="28"/>
        </w:rPr>
        <w:t xml:space="preserve">].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 xml:space="preserve">Грузія виявилася в числі десяти країн, які рекомендує відвідати британський туристичний портал </w:t>
      </w:r>
      <w:proofErr w:type="spellStart"/>
      <w:r w:rsidRPr="00DC2BBA">
        <w:rPr>
          <w:rFonts w:ascii="Times New Roman" w:hAnsi="Times New Roman"/>
          <w:sz w:val="28"/>
          <w:szCs w:val="28"/>
        </w:rPr>
        <w:t>Rough</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Guides</w:t>
      </w:r>
      <w:proofErr w:type="spellEnd"/>
      <w:r w:rsidRPr="00DC2BBA">
        <w:rPr>
          <w:rFonts w:ascii="Times New Roman" w:hAnsi="Times New Roman"/>
          <w:sz w:val="28"/>
          <w:szCs w:val="28"/>
        </w:rPr>
        <w:t>. У 2019 р. вона зайняла в рейтингу п'яте місце під заголовк</w:t>
      </w:r>
      <w:r w:rsidR="001564F5" w:rsidRPr="00DC2BBA">
        <w:rPr>
          <w:rFonts w:ascii="Times New Roman" w:hAnsi="Times New Roman"/>
          <w:sz w:val="28"/>
          <w:szCs w:val="28"/>
        </w:rPr>
        <w:t>ом «</w:t>
      </w:r>
      <w:proofErr w:type="spellStart"/>
      <w:r w:rsidR="001564F5" w:rsidRPr="00DC2BBA">
        <w:rPr>
          <w:rFonts w:ascii="Times New Roman" w:hAnsi="Times New Roman"/>
          <w:sz w:val="28"/>
          <w:szCs w:val="28"/>
        </w:rPr>
        <w:t>Georgia</w:t>
      </w:r>
      <w:proofErr w:type="spellEnd"/>
      <w:r w:rsidR="001564F5" w:rsidRPr="00DC2BBA">
        <w:rPr>
          <w:rFonts w:ascii="Times New Roman" w:hAnsi="Times New Roman"/>
          <w:sz w:val="28"/>
          <w:szCs w:val="28"/>
        </w:rPr>
        <w:t xml:space="preserve">. </w:t>
      </w:r>
      <w:proofErr w:type="spellStart"/>
      <w:r w:rsidR="001564F5" w:rsidRPr="00DC2BBA">
        <w:rPr>
          <w:rFonts w:ascii="Times New Roman" w:hAnsi="Times New Roman"/>
          <w:sz w:val="28"/>
          <w:szCs w:val="28"/>
        </w:rPr>
        <w:t>Central</w:t>
      </w:r>
      <w:proofErr w:type="spellEnd"/>
      <w:r w:rsidR="001564F5" w:rsidRPr="00DC2BBA">
        <w:rPr>
          <w:rFonts w:ascii="Times New Roman" w:hAnsi="Times New Roman"/>
          <w:sz w:val="28"/>
          <w:szCs w:val="28"/>
        </w:rPr>
        <w:t xml:space="preserve"> </w:t>
      </w:r>
      <w:proofErr w:type="spellStart"/>
      <w:r w:rsidR="001564F5" w:rsidRPr="00DC2BBA">
        <w:rPr>
          <w:rFonts w:ascii="Times New Roman" w:hAnsi="Times New Roman"/>
          <w:sz w:val="28"/>
          <w:szCs w:val="28"/>
        </w:rPr>
        <w:t>Asia</w:t>
      </w:r>
      <w:proofErr w:type="spellEnd"/>
      <w:r w:rsidR="001564F5" w:rsidRPr="00DC2BBA">
        <w:rPr>
          <w:rFonts w:ascii="Times New Roman" w:hAnsi="Times New Roman"/>
          <w:sz w:val="28"/>
          <w:szCs w:val="28"/>
        </w:rPr>
        <w:t>»</w:t>
      </w:r>
      <w:r w:rsidRPr="00DC2BBA">
        <w:rPr>
          <w:rFonts w:ascii="Times New Roman" w:hAnsi="Times New Roman"/>
          <w:sz w:val="28"/>
          <w:szCs w:val="28"/>
        </w:rPr>
        <w:t xml:space="preserve">. У десятку найпривабливіших для туризму країн увійшли також Туреччина, Ефіопія Мадагаскар, Бразилія і ще п'ять країн. </w:t>
      </w:r>
      <w:proofErr w:type="spellStart"/>
      <w:r w:rsidRPr="00DC2BBA">
        <w:rPr>
          <w:rFonts w:ascii="Times New Roman" w:hAnsi="Times New Roman"/>
          <w:sz w:val="28"/>
          <w:szCs w:val="28"/>
        </w:rPr>
        <w:t>Rough</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Guides</w:t>
      </w:r>
      <w:proofErr w:type="spellEnd"/>
      <w:r w:rsidRPr="00DC2BBA">
        <w:rPr>
          <w:rFonts w:ascii="Times New Roman" w:hAnsi="Times New Roman"/>
          <w:sz w:val="28"/>
          <w:szCs w:val="28"/>
        </w:rPr>
        <w:t xml:space="preserve"> закликає туристів побувати в Грузії, «щоб побачити первозданну красу Кавказьких гір, відвідати історичні таверни Тбілісі, побувати на чорноморському курорті </w:t>
      </w:r>
      <w:r w:rsidRPr="00DC2BBA">
        <w:rPr>
          <w:rFonts w:ascii="Times New Roman" w:hAnsi="Times New Roman"/>
          <w:sz w:val="28"/>
          <w:szCs w:val="28"/>
        </w:rPr>
        <w:lastRenderedPageBreak/>
        <w:t xml:space="preserve">Батумі і в чудових старих містах регіону </w:t>
      </w:r>
      <w:proofErr w:type="spellStart"/>
      <w:r w:rsidRPr="00DC2BBA">
        <w:rPr>
          <w:rFonts w:ascii="Times New Roman" w:hAnsi="Times New Roman"/>
          <w:sz w:val="28"/>
          <w:szCs w:val="28"/>
        </w:rPr>
        <w:t>Сванеті</w:t>
      </w:r>
      <w:proofErr w:type="spellEnd"/>
      <w:r w:rsidRPr="00DC2BBA">
        <w:rPr>
          <w:rFonts w:ascii="Times New Roman" w:hAnsi="Times New Roman"/>
          <w:sz w:val="28"/>
          <w:szCs w:val="28"/>
        </w:rPr>
        <w:t xml:space="preserve"> і </w:t>
      </w:r>
      <w:proofErr w:type="spellStart"/>
      <w:r w:rsidRPr="00DC2BBA">
        <w:rPr>
          <w:rFonts w:ascii="Times New Roman" w:hAnsi="Times New Roman"/>
          <w:sz w:val="28"/>
          <w:szCs w:val="28"/>
        </w:rPr>
        <w:t>Казбегі</w:t>
      </w:r>
      <w:proofErr w:type="spellEnd"/>
      <w:r w:rsidRPr="00DC2BBA">
        <w:rPr>
          <w:rFonts w:ascii="Times New Roman" w:hAnsi="Times New Roman"/>
          <w:sz w:val="28"/>
          <w:szCs w:val="28"/>
        </w:rPr>
        <w:t>». Портал також відзначає, що сьогодні Грузію відвідати легше, ніж раніше, оскільки громадяни всіх країн ЄС, Австралії, Нової Зеландії, США, Канади і Південної Африки можуть в'їжджати до Грузії</w:t>
      </w:r>
      <w:r w:rsidR="006A0D78" w:rsidRPr="00DC2BBA">
        <w:rPr>
          <w:rFonts w:ascii="Times New Roman" w:hAnsi="Times New Roman"/>
          <w:sz w:val="28"/>
          <w:szCs w:val="28"/>
        </w:rPr>
        <w:t xml:space="preserve"> без віз терміном на 360 днів [</w:t>
      </w:r>
      <w:r w:rsidR="006A0D78" w:rsidRPr="00DC2BBA">
        <w:rPr>
          <w:rFonts w:ascii="Times New Roman" w:hAnsi="Times New Roman"/>
          <w:sz w:val="28"/>
          <w:szCs w:val="28"/>
        </w:rPr>
        <w:fldChar w:fldCharType="begin"/>
      </w:r>
      <w:r w:rsidR="006A0D78" w:rsidRPr="00DC2BBA">
        <w:rPr>
          <w:rFonts w:ascii="Times New Roman" w:hAnsi="Times New Roman"/>
          <w:sz w:val="28"/>
          <w:szCs w:val="28"/>
        </w:rPr>
        <w:instrText xml:space="preserve"> REF _Ref128581017 \r \h </w:instrText>
      </w:r>
      <w:r w:rsidR="006A0D78" w:rsidRPr="00DC2BBA">
        <w:rPr>
          <w:rFonts w:ascii="Times New Roman" w:hAnsi="Times New Roman"/>
          <w:sz w:val="28"/>
          <w:szCs w:val="28"/>
        </w:rPr>
      </w:r>
      <w:r w:rsidR="006A0D78" w:rsidRPr="00DC2BBA">
        <w:rPr>
          <w:rFonts w:ascii="Times New Roman" w:hAnsi="Times New Roman"/>
          <w:sz w:val="28"/>
          <w:szCs w:val="28"/>
        </w:rPr>
        <w:fldChar w:fldCharType="separate"/>
      </w:r>
      <w:r w:rsidR="006A0D78" w:rsidRPr="00DC2BBA">
        <w:rPr>
          <w:rFonts w:ascii="Times New Roman" w:hAnsi="Times New Roman"/>
          <w:sz w:val="28"/>
          <w:szCs w:val="28"/>
        </w:rPr>
        <w:t>19</w:t>
      </w:r>
      <w:r w:rsidR="006A0D78" w:rsidRPr="00DC2BBA">
        <w:rPr>
          <w:rFonts w:ascii="Times New Roman" w:hAnsi="Times New Roman"/>
          <w:sz w:val="28"/>
          <w:szCs w:val="28"/>
        </w:rPr>
        <w:fldChar w:fldCharType="end"/>
      </w:r>
      <w:r w:rsidRPr="00DC2BBA">
        <w:rPr>
          <w:rFonts w:ascii="Times New Roman" w:hAnsi="Times New Roman"/>
          <w:sz w:val="28"/>
          <w:szCs w:val="28"/>
        </w:rPr>
        <w:t xml:space="preserve">].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 xml:space="preserve">В останні роки число міжнародних візитерів в готелі Грузії росте швидкими темпами. Так, в 2017 р. воно становило 2 822 363, що було на 39% більше показника 2016 р.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 xml:space="preserve">У 2018 р. число мандрівників зросла ще на 56% і склала 4 428 221, а в 2019 р. Грузію відвідали 5 365 356 візитерів, що на 21,2% перевищує аналогічний показник 2018 р.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Слід зазначити, що в Грузії розвиток готельного господарства відбувається більш швидкими темпами, ніж в світі в цілому. Ця тенденція знайшла відображення Грузії в чисельності міжнародних прибуттів у готелі. Даний показник від 0,12%  2</w:t>
      </w:r>
      <w:r w:rsidR="006A0D78" w:rsidRPr="00DC2BBA">
        <w:rPr>
          <w:rFonts w:ascii="Times New Roman" w:hAnsi="Times New Roman"/>
          <w:sz w:val="28"/>
          <w:szCs w:val="28"/>
        </w:rPr>
        <w:t>011 р. зріс до 0,29% в 2019 р [</w:t>
      </w:r>
      <w:r w:rsidR="006A0D78" w:rsidRPr="00DC2BBA">
        <w:rPr>
          <w:rFonts w:ascii="Times New Roman" w:hAnsi="Times New Roman"/>
          <w:sz w:val="28"/>
          <w:szCs w:val="28"/>
        </w:rPr>
        <w:fldChar w:fldCharType="begin"/>
      </w:r>
      <w:r w:rsidR="006A0D78" w:rsidRPr="00DC2BBA">
        <w:rPr>
          <w:rFonts w:ascii="Times New Roman" w:hAnsi="Times New Roman"/>
          <w:sz w:val="28"/>
          <w:szCs w:val="28"/>
        </w:rPr>
        <w:instrText xml:space="preserve"> REF _Ref128581005 \r \h </w:instrText>
      </w:r>
      <w:r w:rsidR="006A0D78" w:rsidRPr="00DC2BBA">
        <w:rPr>
          <w:rFonts w:ascii="Times New Roman" w:hAnsi="Times New Roman"/>
          <w:sz w:val="28"/>
          <w:szCs w:val="28"/>
        </w:rPr>
      </w:r>
      <w:r w:rsidR="006A0D78" w:rsidRPr="00DC2BBA">
        <w:rPr>
          <w:rFonts w:ascii="Times New Roman" w:hAnsi="Times New Roman"/>
          <w:sz w:val="28"/>
          <w:szCs w:val="28"/>
        </w:rPr>
        <w:fldChar w:fldCharType="separate"/>
      </w:r>
      <w:r w:rsidR="006A0D78" w:rsidRPr="00DC2BBA">
        <w:rPr>
          <w:rFonts w:ascii="Times New Roman" w:hAnsi="Times New Roman"/>
          <w:sz w:val="28"/>
          <w:szCs w:val="28"/>
        </w:rPr>
        <w:t>18</w:t>
      </w:r>
      <w:r w:rsidR="006A0D78" w:rsidRPr="00DC2BBA">
        <w:rPr>
          <w:rFonts w:ascii="Times New Roman" w:hAnsi="Times New Roman"/>
          <w:sz w:val="28"/>
          <w:szCs w:val="28"/>
        </w:rPr>
        <w:fldChar w:fldCharType="end"/>
      </w:r>
      <w:r w:rsidRPr="00DC2BBA">
        <w:rPr>
          <w:rFonts w:ascii="Times New Roman" w:hAnsi="Times New Roman"/>
          <w:sz w:val="28"/>
          <w:szCs w:val="28"/>
        </w:rPr>
        <w:t>]. За нашими розрахунками, в 2021 р. частка Грузії в чисельності міжнародних прибуттів з</w:t>
      </w:r>
      <w:r w:rsidR="00BE76C5" w:rsidRPr="00DC2BBA">
        <w:rPr>
          <w:rFonts w:ascii="Times New Roman" w:hAnsi="Times New Roman"/>
          <w:sz w:val="28"/>
          <w:szCs w:val="28"/>
        </w:rPr>
        <w:t>росла до 0,49%</w:t>
      </w:r>
      <w:r w:rsidRPr="00DC2BBA">
        <w:rPr>
          <w:rFonts w:ascii="Times New Roman" w:hAnsi="Times New Roman"/>
          <w:sz w:val="28"/>
          <w:szCs w:val="28"/>
        </w:rPr>
        <w:t xml:space="preserve">.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 xml:space="preserve">З ростом числа міжнародних візитерів в Грузії спостерігається зростання доходів, отриманих від готелів. У 2017 р. доходи склали 938 297 тис. дол. США, а в 2018 р за аналогічний показник </w:t>
      </w:r>
      <w:r w:rsidR="006A0D78" w:rsidRPr="00DC2BBA">
        <w:rPr>
          <w:rFonts w:ascii="Times New Roman" w:hAnsi="Times New Roman"/>
          <w:sz w:val="28"/>
          <w:szCs w:val="28"/>
        </w:rPr>
        <w:t>склав 1 410 901 тис. дол. США [</w:t>
      </w:r>
      <w:r w:rsidR="006A0D78" w:rsidRPr="00DC2BBA">
        <w:rPr>
          <w:rFonts w:ascii="Times New Roman" w:hAnsi="Times New Roman"/>
          <w:sz w:val="28"/>
          <w:szCs w:val="28"/>
        </w:rPr>
        <w:fldChar w:fldCharType="begin"/>
      </w:r>
      <w:r w:rsidR="006A0D78" w:rsidRPr="00DC2BBA">
        <w:rPr>
          <w:rFonts w:ascii="Times New Roman" w:hAnsi="Times New Roman"/>
          <w:sz w:val="28"/>
          <w:szCs w:val="28"/>
        </w:rPr>
        <w:instrText xml:space="preserve"> REF _Ref128581005 \r \h </w:instrText>
      </w:r>
      <w:r w:rsidR="006A0D78" w:rsidRPr="00DC2BBA">
        <w:rPr>
          <w:rFonts w:ascii="Times New Roman" w:hAnsi="Times New Roman"/>
          <w:sz w:val="28"/>
          <w:szCs w:val="28"/>
        </w:rPr>
      </w:r>
      <w:r w:rsidR="006A0D78" w:rsidRPr="00DC2BBA">
        <w:rPr>
          <w:rFonts w:ascii="Times New Roman" w:hAnsi="Times New Roman"/>
          <w:sz w:val="28"/>
          <w:szCs w:val="28"/>
        </w:rPr>
        <w:fldChar w:fldCharType="separate"/>
      </w:r>
      <w:r w:rsidR="006A0D78" w:rsidRPr="00DC2BBA">
        <w:rPr>
          <w:rFonts w:ascii="Times New Roman" w:hAnsi="Times New Roman"/>
          <w:sz w:val="28"/>
          <w:szCs w:val="28"/>
        </w:rPr>
        <w:t>18</w:t>
      </w:r>
      <w:r w:rsidR="006A0D78" w:rsidRPr="00DC2BBA">
        <w:rPr>
          <w:rFonts w:ascii="Times New Roman" w:hAnsi="Times New Roman"/>
          <w:sz w:val="28"/>
          <w:szCs w:val="28"/>
        </w:rPr>
        <w:fldChar w:fldCharType="end"/>
      </w:r>
      <w:r w:rsidR="00BE76C5" w:rsidRPr="00DC2BBA">
        <w:rPr>
          <w:rFonts w:ascii="Times New Roman" w:hAnsi="Times New Roman"/>
          <w:sz w:val="28"/>
          <w:szCs w:val="28"/>
        </w:rPr>
        <w:t>]</w:t>
      </w:r>
      <w:r w:rsidRPr="00DC2BBA">
        <w:rPr>
          <w:rFonts w:ascii="Times New Roman" w:hAnsi="Times New Roman"/>
          <w:sz w:val="28"/>
          <w:szCs w:val="28"/>
        </w:rPr>
        <w:t xml:space="preserve">.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 xml:space="preserve">Із загальної кількості здійснених в Грузії </w:t>
      </w:r>
      <w:proofErr w:type="spellStart"/>
      <w:r w:rsidRPr="00DC2BBA">
        <w:rPr>
          <w:rFonts w:ascii="Times New Roman" w:hAnsi="Times New Roman"/>
          <w:sz w:val="28"/>
          <w:szCs w:val="28"/>
        </w:rPr>
        <w:t>проживань</w:t>
      </w:r>
      <w:proofErr w:type="spellEnd"/>
      <w:r w:rsidRPr="00DC2BBA">
        <w:rPr>
          <w:rFonts w:ascii="Times New Roman" w:hAnsi="Times New Roman"/>
          <w:sz w:val="28"/>
          <w:szCs w:val="28"/>
        </w:rPr>
        <w:t xml:space="preserve"> в готелях велика частка припадає на сусідні держави і становить 86,1% загального числа туристів. Незважаючи на це, відмічається тенденція скорочення частки візитерів із сусідніх країн, яка в 2018 р становила 91%. З цієї точки зору провідну позицію займають громадяни Туреччини – 1,59 </w:t>
      </w:r>
      <w:proofErr w:type="spellStart"/>
      <w:r w:rsidRPr="00DC2BBA">
        <w:rPr>
          <w:rFonts w:ascii="Times New Roman" w:hAnsi="Times New Roman"/>
          <w:sz w:val="28"/>
          <w:szCs w:val="28"/>
        </w:rPr>
        <w:t>млн</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проживань</w:t>
      </w:r>
      <w:proofErr w:type="spellEnd"/>
      <w:r w:rsidRPr="00DC2BBA">
        <w:rPr>
          <w:rFonts w:ascii="Times New Roman" w:hAnsi="Times New Roman"/>
          <w:sz w:val="28"/>
          <w:szCs w:val="28"/>
        </w:rPr>
        <w:t xml:space="preserve"> (зростання на 3,8% в порівнянні з попереднім роком). Далі йдуть громадяни Вірменії – 1,28 </w:t>
      </w:r>
      <w:proofErr w:type="spellStart"/>
      <w:r w:rsidRPr="00DC2BBA">
        <w:rPr>
          <w:rFonts w:ascii="Times New Roman" w:hAnsi="Times New Roman"/>
          <w:sz w:val="28"/>
          <w:szCs w:val="28"/>
        </w:rPr>
        <w:t>млн</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проживань</w:t>
      </w:r>
      <w:proofErr w:type="spellEnd"/>
      <w:r w:rsidRPr="00DC2BBA">
        <w:rPr>
          <w:rFonts w:ascii="Times New Roman" w:hAnsi="Times New Roman"/>
          <w:sz w:val="28"/>
          <w:szCs w:val="28"/>
        </w:rPr>
        <w:t xml:space="preserve"> (зростання на 39,4% в порівнянні з попереднім роком); громадяни Росії – 765 458 </w:t>
      </w:r>
      <w:proofErr w:type="spellStart"/>
      <w:r w:rsidRPr="00DC2BBA">
        <w:rPr>
          <w:rFonts w:ascii="Times New Roman" w:hAnsi="Times New Roman"/>
          <w:sz w:val="28"/>
          <w:szCs w:val="28"/>
        </w:rPr>
        <w:t>проживань</w:t>
      </w:r>
      <w:proofErr w:type="spellEnd"/>
      <w:r w:rsidRPr="00DC2BBA">
        <w:rPr>
          <w:rFonts w:ascii="Times New Roman" w:hAnsi="Times New Roman"/>
          <w:sz w:val="28"/>
          <w:szCs w:val="28"/>
        </w:rPr>
        <w:t xml:space="preserve"> (зростання 49%). Протягом 2019 року кількість </w:t>
      </w:r>
      <w:proofErr w:type="spellStart"/>
      <w:r w:rsidRPr="00DC2BBA">
        <w:rPr>
          <w:rFonts w:ascii="Times New Roman" w:hAnsi="Times New Roman"/>
          <w:sz w:val="28"/>
          <w:szCs w:val="28"/>
        </w:rPr>
        <w:t>проживань</w:t>
      </w:r>
      <w:proofErr w:type="spellEnd"/>
      <w:r w:rsidRPr="00DC2BBA">
        <w:rPr>
          <w:rFonts w:ascii="Times New Roman" w:hAnsi="Times New Roman"/>
          <w:sz w:val="28"/>
          <w:szCs w:val="28"/>
        </w:rPr>
        <w:t xml:space="preserve"> громадян України до Грузії </w:t>
      </w:r>
      <w:r w:rsidRPr="00DC2BBA">
        <w:rPr>
          <w:rFonts w:ascii="Times New Roman" w:hAnsi="Times New Roman"/>
          <w:sz w:val="28"/>
          <w:szCs w:val="28"/>
        </w:rPr>
        <w:lastRenderedPageBreak/>
        <w:t>виросло на 64,8% і склала 126 300</w:t>
      </w:r>
      <w:r w:rsidR="006A0D78" w:rsidRPr="00DC2BBA">
        <w:rPr>
          <w:rFonts w:ascii="Times New Roman" w:hAnsi="Times New Roman"/>
          <w:sz w:val="28"/>
          <w:szCs w:val="28"/>
        </w:rPr>
        <w:t xml:space="preserve"> [</w:t>
      </w:r>
      <w:r w:rsidR="006A0D78" w:rsidRPr="00DC2BBA">
        <w:rPr>
          <w:rFonts w:ascii="Times New Roman" w:hAnsi="Times New Roman"/>
          <w:sz w:val="28"/>
          <w:szCs w:val="28"/>
        </w:rPr>
        <w:fldChar w:fldCharType="begin"/>
      </w:r>
      <w:r w:rsidR="006A0D78" w:rsidRPr="00DC2BBA">
        <w:rPr>
          <w:rFonts w:ascii="Times New Roman" w:hAnsi="Times New Roman"/>
          <w:sz w:val="28"/>
          <w:szCs w:val="28"/>
        </w:rPr>
        <w:instrText xml:space="preserve"> REF _Ref128581062 \r \h </w:instrText>
      </w:r>
      <w:r w:rsidR="006A0D78" w:rsidRPr="00DC2BBA">
        <w:rPr>
          <w:rFonts w:ascii="Times New Roman" w:hAnsi="Times New Roman"/>
          <w:sz w:val="28"/>
          <w:szCs w:val="28"/>
        </w:rPr>
      </w:r>
      <w:r w:rsidR="006A0D78" w:rsidRPr="00DC2BBA">
        <w:rPr>
          <w:rFonts w:ascii="Times New Roman" w:hAnsi="Times New Roman"/>
          <w:sz w:val="28"/>
          <w:szCs w:val="28"/>
        </w:rPr>
        <w:fldChar w:fldCharType="separate"/>
      </w:r>
      <w:r w:rsidR="006A0D78" w:rsidRPr="00DC2BBA">
        <w:rPr>
          <w:rFonts w:ascii="Times New Roman" w:hAnsi="Times New Roman"/>
          <w:sz w:val="28"/>
          <w:szCs w:val="28"/>
        </w:rPr>
        <w:t>20</w:t>
      </w:r>
      <w:r w:rsidR="006A0D78" w:rsidRPr="00DC2BBA">
        <w:rPr>
          <w:rFonts w:ascii="Times New Roman" w:hAnsi="Times New Roman"/>
          <w:sz w:val="28"/>
          <w:szCs w:val="28"/>
        </w:rPr>
        <w:fldChar w:fldCharType="end"/>
      </w:r>
      <w:r w:rsidRPr="00DC2BBA">
        <w:rPr>
          <w:rFonts w:ascii="Times New Roman" w:hAnsi="Times New Roman"/>
          <w:sz w:val="28"/>
          <w:szCs w:val="28"/>
        </w:rPr>
        <w:t xml:space="preserve">]. За даними Національної адміністрації готелів Грузії, найбільше число </w:t>
      </w:r>
      <w:proofErr w:type="spellStart"/>
      <w:r w:rsidRPr="00DC2BBA">
        <w:rPr>
          <w:rFonts w:ascii="Times New Roman" w:hAnsi="Times New Roman"/>
          <w:sz w:val="28"/>
          <w:szCs w:val="28"/>
        </w:rPr>
        <w:t>проживань</w:t>
      </w:r>
      <w:proofErr w:type="spellEnd"/>
      <w:r w:rsidRPr="00DC2BBA">
        <w:rPr>
          <w:rFonts w:ascii="Times New Roman" w:hAnsi="Times New Roman"/>
          <w:sz w:val="28"/>
          <w:szCs w:val="28"/>
        </w:rPr>
        <w:t xml:space="preserve"> в Грузії припадає на літній період. Максимальне число міжнародних туристів, які проживають в готелях, припадає на серпень – 770 608 мандрівників. </w:t>
      </w:r>
    </w:p>
    <w:p w:rsidR="00D27CFD" w:rsidRPr="00DC2BBA" w:rsidRDefault="00D70125" w:rsidP="00DC2BBA">
      <w:pPr>
        <w:ind w:left="10" w:right="79" w:firstLine="698"/>
        <w:rPr>
          <w:rFonts w:ascii="Times New Roman" w:hAnsi="Times New Roman"/>
          <w:sz w:val="28"/>
          <w:szCs w:val="28"/>
        </w:rPr>
      </w:pPr>
      <w:r w:rsidRPr="00DC2BBA">
        <w:rPr>
          <w:rFonts w:ascii="Times New Roman" w:hAnsi="Times New Roman"/>
          <w:sz w:val="28"/>
          <w:szCs w:val="28"/>
        </w:rPr>
        <w:t xml:space="preserve">Найпопулярніша причина візиту до Грузії – відпочинок і рекреація (40%). </w:t>
      </w:r>
    </w:p>
    <w:p w:rsidR="00D70125" w:rsidRPr="00DC2BBA" w:rsidRDefault="00D70125" w:rsidP="00DC2BBA">
      <w:pPr>
        <w:ind w:left="10" w:right="79" w:firstLine="698"/>
        <w:rPr>
          <w:rFonts w:ascii="Times New Roman" w:hAnsi="Times New Roman"/>
          <w:sz w:val="28"/>
          <w:szCs w:val="28"/>
        </w:rPr>
      </w:pPr>
      <w:r w:rsidRPr="00DC2BBA">
        <w:rPr>
          <w:rFonts w:ascii="Times New Roman" w:hAnsi="Times New Roman"/>
          <w:sz w:val="28"/>
          <w:szCs w:val="28"/>
        </w:rPr>
        <w:t xml:space="preserve">Понад чверть іноземців приїжджають для зустрічі з друзями (8%) і родичами (17%). Тільки 8% візитерів приїжджають до Грузії з діловими та професійними цілями. Серед причин приїзду в Грузію зафіксували також </w:t>
      </w:r>
      <w:proofErr w:type="spellStart"/>
      <w:r w:rsidRPr="00DC2BBA">
        <w:rPr>
          <w:rFonts w:ascii="Times New Roman" w:hAnsi="Times New Roman"/>
          <w:sz w:val="28"/>
          <w:szCs w:val="28"/>
        </w:rPr>
        <w:t>шопінг</w:t>
      </w:r>
      <w:proofErr w:type="spellEnd"/>
      <w:r w:rsidRPr="00DC2BBA">
        <w:rPr>
          <w:rFonts w:ascii="Times New Roman" w:hAnsi="Times New Roman"/>
          <w:sz w:val="28"/>
          <w:szCs w:val="28"/>
        </w:rPr>
        <w:t xml:space="preserve"> (7%), транзит (9%) та інші цілі (11%). Середня тривалість проживання – 9 днів.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Найпопулярнішим засобом пересування є наземний транспорт: автобуси (47%), особисті (28%) й орендовані автомобілі (5%). Наступний за популярністю – авіатранспорт: міжнародні авіалінії – 12% і грузинські авіалінії – 3%. Залізничний і морський транспорт займають незначні позиції – від</w:t>
      </w:r>
      <w:r w:rsidR="00BE76C5" w:rsidRPr="00DC2BBA">
        <w:rPr>
          <w:rFonts w:ascii="Times New Roman" w:hAnsi="Times New Roman"/>
          <w:sz w:val="28"/>
          <w:szCs w:val="28"/>
        </w:rPr>
        <w:t>повідно 3 і 1% (див. таблиця 2.3</w:t>
      </w:r>
      <w:r w:rsidRPr="00DC2BBA">
        <w:rPr>
          <w:rFonts w:ascii="Times New Roman" w:hAnsi="Times New Roman"/>
          <w:sz w:val="28"/>
          <w:szCs w:val="28"/>
        </w:rPr>
        <w:t xml:space="preserve">.1). </w:t>
      </w:r>
    </w:p>
    <w:p w:rsidR="00D70125" w:rsidRPr="00DC2BBA" w:rsidRDefault="00BE76C5" w:rsidP="00DC2BBA">
      <w:pPr>
        <w:ind w:left="10" w:right="79" w:hanging="10"/>
        <w:jc w:val="right"/>
        <w:rPr>
          <w:rFonts w:ascii="Times New Roman" w:hAnsi="Times New Roman"/>
          <w:sz w:val="28"/>
          <w:szCs w:val="28"/>
        </w:rPr>
      </w:pPr>
      <w:r w:rsidRPr="00DC2BBA">
        <w:rPr>
          <w:rFonts w:ascii="Times New Roman" w:hAnsi="Times New Roman"/>
          <w:sz w:val="28"/>
          <w:szCs w:val="28"/>
        </w:rPr>
        <w:t>Таблиця 2.3</w:t>
      </w:r>
      <w:r w:rsidR="00D70125" w:rsidRPr="00DC2BBA">
        <w:rPr>
          <w:rFonts w:ascii="Times New Roman" w:hAnsi="Times New Roman"/>
          <w:sz w:val="28"/>
          <w:szCs w:val="28"/>
        </w:rPr>
        <w:t xml:space="preserve">.1 </w:t>
      </w:r>
    </w:p>
    <w:p w:rsidR="00D70125" w:rsidRPr="00DC2BBA" w:rsidRDefault="00D70125" w:rsidP="00DC2BBA">
      <w:pPr>
        <w:ind w:left="81" w:right="156" w:hanging="10"/>
        <w:jc w:val="center"/>
        <w:rPr>
          <w:rFonts w:ascii="Times New Roman" w:hAnsi="Times New Roman"/>
          <w:sz w:val="28"/>
          <w:szCs w:val="28"/>
        </w:rPr>
      </w:pPr>
      <w:r w:rsidRPr="00DC2BBA">
        <w:rPr>
          <w:rFonts w:ascii="Times New Roman" w:hAnsi="Times New Roman"/>
          <w:sz w:val="28"/>
          <w:szCs w:val="28"/>
        </w:rPr>
        <w:t>Засоби пересування туристів в Грузії</w:t>
      </w:r>
    </w:p>
    <w:p w:rsidR="00D70125" w:rsidRPr="00DC2BBA" w:rsidRDefault="00D70125" w:rsidP="00DC2BBA">
      <w:pPr>
        <w:rPr>
          <w:rFonts w:ascii="Times New Roman" w:hAnsi="Times New Roman"/>
          <w:sz w:val="28"/>
          <w:szCs w:val="28"/>
        </w:rPr>
      </w:pPr>
      <w:r w:rsidRPr="00DC2BBA">
        <w:rPr>
          <w:rFonts w:ascii="Times New Roman" w:hAnsi="Times New Roman"/>
          <w:sz w:val="28"/>
          <w:szCs w:val="28"/>
        </w:rPr>
        <w:t xml:space="preserve"> </w:t>
      </w:r>
    </w:p>
    <w:tbl>
      <w:tblPr>
        <w:tblStyle w:val="TableGrid"/>
        <w:tblW w:w="8444" w:type="dxa"/>
        <w:jc w:val="center"/>
        <w:tblInd w:w="0" w:type="dxa"/>
        <w:tblCellMar>
          <w:top w:w="14" w:type="dxa"/>
          <w:left w:w="209" w:type="dxa"/>
          <w:right w:w="115" w:type="dxa"/>
        </w:tblCellMar>
        <w:tblLook w:val="04A0" w:firstRow="1" w:lastRow="0" w:firstColumn="1" w:lastColumn="0" w:noHBand="0" w:noVBand="1"/>
      </w:tblPr>
      <w:tblGrid>
        <w:gridCol w:w="4150"/>
        <w:gridCol w:w="2075"/>
        <w:gridCol w:w="2219"/>
      </w:tblGrid>
      <w:tr w:rsidR="00D70125" w:rsidRPr="00DC2BBA" w:rsidTr="00BE76C5">
        <w:trPr>
          <w:trHeight w:val="614"/>
          <w:jc w:val="center"/>
        </w:trPr>
        <w:tc>
          <w:tcPr>
            <w:tcW w:w="4151" w:type="dxa"/>
            <w:tcBorders>
              <w:top w:val="single" w:sz="4" w:space="0" w:color="000000"/>
              <w:left w:val="single" w:sz="2" w:space="0" w:color="000000"/>
              <w:bottom w:val="single" w:sz="4" w:space="0" w:color="000000"/>
              <w:right w:val="single" w:sz="4" w:space="0" w:color="000000"/>
            </w:tcBorders>
            <w:vAlign w:val="center"/>
          </w:tcPr>
          <w:p w:rsidR="00D70125" w:rsidRPr="00DC2BBA" w:rsidRDefault="00D70125" w:rsidP="00DC2BBA">
            <w:pPr>
              <w:jc w:val="center"/>
              <w:rPr>
                <w:rFonts w:ascii="Times New Roman" w:hAnsi="Times New Roman"/>
                <w:sz w:val="28"/>
                <w:szCs w:val="28"/>
              </w:rPr>
            </w:pPr>
            <w:r w:rsidRPr="00DC2BBA">
              <w:rPr>
                <w:rFonts w:ascii="Times New Roman" w:hAnsi="Times New Roman"/>
                <w:sz w:val="28"/>
                <w:szCs w:val="28"/>
              </w:rPr>
              <w:t>Вид транспорту</w:t>
            </w:r>
          </w:p>
        </w:tc>
        <w:tc>
          <w:tcPr>
            <w:tcW w:w="2075" w:type="dxa"/>
            <w:tcBorders>
              <w:top w:val="single" w:sz="4" w:space="0" w:color="000000"/>
              <w:left w:val="single" w:sz="4" w:space="0" w:color="000000"/>
              <w:bottom w:val="single" w:sz="4" w:space="0" w:color="000000"/>
              <w:right w:val="single" w:sz="4" w:space="0" w:color="000000"/>
            </w:tcBorders>
            <w:vAlign w:val="center"/>
          </w:tcPr>
          <w:p w:rsidR="00D70125" w:rsidRPr="00DC2BBA" w:rsidRDefault="00D70125" w:rsidP="00DC2BBA">
            <w:pPr>
              <w:ind w:right="111"/>
              <w:jc w:val="center"/>
              <w:rPr>
                <w:rFonts w:ascii="Times New Roman" w:hAnsi="Times New Roman"/>
                <w:sz w:val="28"/>
                <w:szCs w:val="28"/>
              </w:rPr>
            </w:pPr>
            <w:r w:rsidRPr="00DC2BBA">
              <w:rPr>
                <w:rFonts w:ascii="Times New Roman" w:hAnsi="Times New Roman"/>
                <w:sz w:val="28"/>
                <w:szCs w:val="28"/>
              </w:rPr>
              <w:t>2018 р.</w:t>
            </w:r>
          </w:p>
        </w:tc>
        <w:tc>
          <w:tcPr>
            <w:tcW w:w="2219" w:type="dxa"/>
            <w:tcBorders>
              <w:top w:val="single" w:sz="4" w:space="0" w:color="000000"/>
              <w:left w:val="single" w:sz="4" w:space="0" w:color="000000"/>
              <w:bottom w:val="single" w:sz="4" w:space="0" w:color="000000"/>
              <w:right w:val="single" w:sz="4" w:space="0" w:color="000000"/>
            </w:tcBorders>
            <w:vAlign w:val="center"/>
          </w:tcPr>
          <w:p w:rsidR="00D70125" w:rsidRPr="00DC2BBA" w:rsidRDefault="00D70125" w:rsidP="00DC2BBA">
            <w:pPr>
              <w:ind w:right="101"/>
              <w:jc w:val="center"/>
              <w:rPr>
                <w:rFonts w:ascii="Times New Roman" w:hAnsi="Times New Roman"/>
                <w:sz w:val="28"/>
                <w:szCs w:val="28"/>
              </w:rPr>
            </w:pPr>
            <w:r w:rsidRPr="00DC2BBA">
              <w:rPr>
                <w:rFonts w:ascii="Times New Roman" w:hAnsi="Times New Roman"/>
                <w:sz w:val="28"/>
                <w:szCs w:val="28"/>
              </w:rPr>
              <w:t>2019 р.</w:t>
            </w:r>
          </w:p>
        </w:tc>
      </w:tr>
      <w:tr w:rsidR="00D70125" w:rsidRPr="00DC2BBA" w:rsidTr="00BE76C5">
        <w:trPr>
          <w:trHeight w:val="490"/>
          <w:jc w:val="center"/>
        </w:trPr>
        <w:tc>
          <w:tcPr>
            <w:tcW w:w="4151" w:type="dxa"/>
            <w:tcBorders>
              <w:top w:val="single" w:sz="4" w:space="0" w:color="000000"/>
              <w:left w:val="single" w:sz="2" w:space="0" w:color="000000"/>
              <w:bottom w:val="single" w:sz="4" w:space="0" w:color="000000"/>
              <w:right w:val="single" w:sz="4" w:space="0" w:color="000000"/>
            </w:tcBorders>
          </w:tcPr>
          <w:p w:rsidR="00D70125" w:rsidRPr="00DC2BBA" w:rsidRDefault="00D70125" w:rsidP="00DC2BBA">
            <w:pPr>
              <w:rPr>
                <w:rFonts w:ascii="Times New Roman" w:hAnsi="Times New Roman"/>
                <w:sz w:val="28"/>
                <w:szCs w:val="28"/>
              </w:rPr>
            </w:pPr>
            <w:r w:rsidRPr="00DC2BBA">
              <w:rPr>
                <w:rFonts w:ascii="Times New Roman" w:hAnsi="Times New Roman"/>
                <w:sz w:val="28"/>
                <w:szCs w:val="28"/>
              </w:rPr>
              <w:t xml:space="preserve">Повітряний </w:t>
            </w:r>
          </w:p>
        </w:tc>
        <w:tc>
          <w:tcPr>
            <w:tcW w:w="2075" w:type="dxa"/>
            <w:tcBorders>
              <w:top w:val="single" w:sz="4" w:space="0" w:color="000000"/>
              <w:left w:val="single" w:sz="4" w:space="0" w:color="000000"/>
              <w:bottom w:val="single" w:sz="4" w:space="0" w:color="000000"/>
              <w:right w:val="single" w:sz="4" w:space="0" w:color="000000"/>
            </w:tcBorders>
          </w:tcPr>
          <w:p w:rsidR="00D70125" w:rsidRPr="00DC2BBA" w:rsidRDefault="00D70125" w:rsidP="00DC2BBA">
            <w:pPr>
              <w:ind w:right="113"/>
              <w:rPr>
                <w:rFonts w:ascii="Times New Roman" w:hAnsi="Times New Roman"/>
                <w:sz w:val="28"/>
                <w:szCs w:val="28"/>
              </w:rPr>
            </w:pPr>
            <w:r w:rsidRPr="00DC2BBA">
              <w:rPr>
                <w:rFonts w:ascii="Times New Roman" w:hAnsi="Times New Roman"/>
                <w:sz w:val="28"/>
                <w:szCs w:val="28"/>
              </w:rPr>
              <w:t xml:space="preserve">429364 </w:t>
            </w:r>
          </w:p>
        </w:tc>
        <w:tc>
          <w:tcPr>
            <w:tcW w:w="2219" w:type="dxa"/>
            <w:tcBorders>
              <w:top w:val="single" w:sz="4" w:space="0" w:color="000000"/>
              <w:left w:val="single" w:sz="4" w:space="0" w:color="000000"/>
              <w:bottom w:val="single" w:sz="4" w:space="0" w:color="000000"/>
              <w:right w:val="single" w:sz="4" w:space="0" w:color="000000"/>
            </w:tcBorders>
          </w:tcPr>
          <w:p w:rsidR="00D70125" w:rsidRPr="00DC2BBA" w:rsidRDefault="00D70125" w:rsidP="00DC2BBA">
            <w:pPr>
              <w:ind w:right="103"/>
              <w:rPr>
                <w:rFonts w:ascii="Times New Roman" w:hAnsi="Times New Roman"/>
                <w:sz w:val="28"/>
                <w:szCs w:val="28"/>
              </w:rPr>
            </w:pPr>
            <w:r w:rsidRPr="00DC2BBA">
              <w:rPr>
                <w:rFonts w:ascii="Times New Roman" w:hAnsi="Times New Roman"/>
                <w:sz w:val="28"/>
                <w:szCs w:val="28"/>
              </w:rPr>
              <w:t xml:space="preserve">585701 </w:t>
            </w:r>
          </w:p>
        </w:tc>
      </w:tr>
      <w:tr w:rsidR="00D70125" w:rsidRPr="00DC2BBA" w:rsidTr="00BE76C5">
        <w:trPr>
          <w:trHeight w:val="495"/>
          <w:jc w:val="center"/>
        </w:trPr>
        <w:tc>
          <w:tcPr>
            <w:tcW w:w="4151" w:type="dxa"/>
            <w:tcBorders>
              <w:top w:val="single" w:sz="4" w:space="0" w:color="000000"/>
              <w:left w:val="single" w:sz="2" w:space="0" w:color="000000"/>
              <w:bottom w:val="single" w:sz="4" w:space="0" w:color="000000"/>
              <w:right w:val="single" w:sz="4" w:space="0" w:color="000000"/>
            </w:tcBorders>
          </w:tcPr>
          <w:p w:rsidR="00D70125" w:rsidRPr="00DC2BBA" w:rsidRDefault="00D70125" w:rsidP="00DC2BBA">
            <w:pPr>
              <w:rPr>
                <w:rFonts w:ascii="Times New Roman" w:hAnsi="Times New Roman"/>
                <w:sz w:val="28"/>
                <w:szCs w:val="28"/>
              </w:rPr>
            </w:pPr>
            <w:r w:rsidRPr="00DC2BBA">
              <w:rPr>
                <w:rFonts w:ascii="Times New Roman" w:hAnsi="Times New Roman"/>
                <w:sz w:val="28"/>
                <w:szCs w:val="28"/>
              </w:rPr>
              <w:t xml:space="preserve">Наземний </w:t>
            </w:r>
          </w:p>
        </w:tc>
        <w:tc>
          <w:tcPr>
            <w:tcW w:w="2075" w:type="dxa"/>
            <w:tcBorders>
              <w:top w:val="single" w:sz="4" w:space="0" w:color="000000"/>
              <w:left w:val="single" w:sz="4" w:space="0" w:color="000000"/>
              <w:bottom w:val="single" w:sz="4" w:space="0" w:color="000000"/>
              <w:right w:val="single" w:sz="4" w:space="0" w:color="000000"/>
            </w:tcBorders>
          </w:tcPr>
          <w:p w:rsidR="00D70125" w:rsidRPr="00DC2BBA" w:rsidRDefault="00D70125" w:rsidP="00DC2BBA">
            <w:pPr>
              <w:ind w:right="108"/>
              <w:rPr>
                <w:rFonts w:ascii="Times New Roman" w:hAnsi="Times New Roman"/>
                <w:sz w:val="28"/>
                <w:szCs w:val="28"/>
              </w:rPr>
            </w:pPr>
            <w:r w:rsidRPr="00DC2BBA">
              <w:rPr>
                <w:rFonts w:ascii="Times New Roman" w:hAnsi="Times New Roman"/>
                <w:sz w:val="28"/>
                <w:szCs w:val="28"/>
              </w:rPr>
              <w:t xml:space="preserve">3873032 </w:t>
            </w:r>
          </w:p>
        </w:tc>
        <w:tc>
          <w:tcPr>
            <w:tcW w:w="2219" w:type="dxa"/>
            <w:tcBorders>
              <w:top w:val="single" w:sz="4" w:space="0" w:color="000000"/>
              <w:left w:val="single" w:sz="4" w:space="0" w:color="000000"/>
              <w:bottom w:val="single" w:sz="4" w:space="0" w:color="000000"/>
              <w:right w:val="single" w:sz="4" w:space="0" w:color="000000"/>
            </w:tcBorders>
          </w:tcPr>
          <w:p w:rsidR="00D70125" w:rsidRPr="00DC2BBA" w:rsidRDefault="00D70125" w:rsidP="00DC2BBA">
            <w:pPr>
              <w:ind w:right="108"/>
              <w:rPr>
                <w:rFonts w:ascii="Times New Roman" w:hAnsi="Times New Roman"/>
                <w:sz w:val="28"/>
                <w:szCs w:val="28"/>
              </w:rPr>
            </w:pPr>
            <w:r w:rsidRPr="00DC2BBA">
              <w:rPr>
                <w:rFonts w:ascii="Times New Roman" w:hAnsi="Times New Roman"/>
                <w:sz w:val="28"/>
                <w:szCs w:val="28"/>
              </w:rPr>
              <w:t xml:space="preserve">4699387 </w:t>
            </w:r>
          </w:p>
        </w:tc>
      </w:tr>
      <w:tr w:rsidR="00D70125" w:rsidRPr="00DC2BBA" w:rsidTr="00BE76C5">
        <w:trPr>
          <w:trHeight w:val="494"/>
          <w:jc w:val="center"/>
        </w:trPr>
        <w:tc>
          <w:tcPr>
            <w:tcW w:w="4151" w:type="dxa"/>
            <w:tcBorders>
              <w:top w:val="single" w:sz="4" w:space="0" w:color="000000"/>
              <w:left w:val="single" w:sz="2" w:space="0" w:color="000000"/>
              <w:bottom w:val="single" w:sz="4" w:space="0" w:color="000000"/>
              <w:right w:val="single" w:sz="4" w:space="0" w:color="000000"/>
            </w:tcBorders>
          </w:tcPr>
          <w:p w:rsidR="00D70125" w:rsidRPr="00DC2BBA" w:rsidRDefault="00D70125" w:rsidP="00DC2BBA">
            <w:pPr>
              <w:rPr>
                <w:rFonts w:ascii="Times New Roman" w:hAnsi="Times New Roman"/>
                <w:sz w:val="28"/>
                <w:szCs w:val="28"/>
              </w:rPr>
            </w:pPr>
            <w:r w:rsidRPr="00DC2BBA">
              <w:rPr>
                <w:rFonts w:ascii="Times New Roman" w:hAnsi="Times New Roman"/>
                <w:sz w:val="28"/>
                <w:szCs w:val="28"/>
              </w:rPr>
              <w:t xml:space="preserve">Залізничний </w:t>
            </w:r>
          </w:p>
        </w:tc>
        <w:tc>
          <w:tcPr>
            <w:tcW w:w="2075" w:type="dxa"/>
            <w:tcBorders>
              <w:top w:val="single" w:sz="4" w:space="0" w:color="000000"/>
              <w:left w:val="single" w:sz="4" w:space="0" w:color="000000"/>
              <w:bottom w:val="single" w:sz="4" w:space="0" w:color="000000"/>
              <w:right w:val="single" w:sz="4" w:space="0" w:color="000000"/>
            </w:tcBorders>
          </w:tcPr>
          <w:p w:rsidR="00D70125" w:rsidRPr="00DC2BBA" w:rsidRDefault="00D70125" w:rsidP="00DC2BBA">
            <w:pPr>
              <w:ind w:right="89"/>
              <w:rPr>
                <w:rFonts w:ascii="Times New Roman" w:hAnsi="Times New Roman"/>
                <w:sz w:val="28"/>
                <w:szCs w:val="28"/>
              </w:rPr>
            </w:pPr>
            <w:r w:rsidRPr="00DC2BBA">
              <w:rPr>
                <w:rFonts w:ascii="Times New Roman" w:hAnsi="Times New Roman"/>
                <w:sz w:val="28"/>
                <w:szCs w:val="28"/>
              </w:rPr>
              <w:t xml:space="preserve">63658 </w:t>
            </w:r>
          </w:p>
        </w:tc>
        <w:tc>
          <w:tcPr>
            <w:tcW w:w="2219" w:type="dxa"/>
            <w:tcBorders>
              <w:top w:val="single" w:sz="4" w:space="0" w:color="000000"/>
              <w:left w:val="single" w:sz="4" w:space="0" w:color="000000"/>
              <w:bottom w:val="single" w:sz="4" w:space="0" w:color="000000"/>
              <w:right w:val="single" w:sz="4" w:space="0" w:color="000000"/>
            </w:tcBorders>
          </w:tcPr>
          <w:p w:rsidR="00D70125" w:rsidRPr="00DC2BBA" w:rsidRDefault="00D70125" w:rsidP="00DC2BBA">
            <w:pPr>
              <w:ind w:right="89"/>
              <w:rPr>
                <w:rFonts w:ascii="Times New Roman" w:hAnsi="Times New Roman"/>
                <w:sz w:val="28"/>
                <w:szCs w:val="28"/>
              </w:rPr>
            </w:pPr>
            <w:r w:rsidRPr="00DC2BBA">
              <w:rPr>
                <w:rFonts w:ascii="Times New Roman" w:hAnsi="Times New Roman"/>
                <w:sz w:val="28"/>
                <w:szCs w:val="28"/>
              </w:rPr>
              <w:t xml:space="preserve">62976 </w:t>
            </w:r>
          </w:p>
        </w:tc>
      </w:tr>
      <w:tr w:rsidR="00D70125" w:rsidRPr="00DC2BBA" w:rsidTr="00BE76C5">
        <w:trPr>
          <w:trHeight w:val="490"/>
          <w:jc w:val="center"/>
        </w:trPr>
        <w:tc>
          <w:tcPr>
            <w:tcW w:w="4151" w:type="dxa"/>
            <w:tcBorders>
              <w:top w:val="single" w:sz="4" w:space="0" w:color="000000"/>
              <w:left w:val="single" w:sz="2" w:space="0" w:color="000000"/>
              <w:bottom w:val="single" w:sz="4" w:space="0" w:color="000000"/>
              <w:right w:val="single" w:sz="4" w:space="0" w:color="000000"/>
            </w:tcBorders>
          </w:tcPr>
          <w:p w:rsidR="00D70125" w:rsidRPr="00DC2BBA" w:rsidRDefault="00D70125" w:rsidP="00DC2BBA">
            <w:pPr>
              <w:rPr>
                <w:rFonts w:ascii="Times New Roman" w:hAnsi="Times New Roman"/>
                <w:sz w:val="28"/>
                <w:szCs w:val="28"/>
              </w:rPr>
            </w:pPr>
            <w:r w:rsidRPr="00DC2BBA">
              <w:rPr>
                <w:rFonts w:ascii="Times New Roman" w:hAnsi="Times New Roman"/>
                <w:sz w:val="28"/>
                <w:szCs w:val="28"/>
              </w:rPr>
              <w:t xml:space="preserve">Морський </w:t>
            </w:r>
          </w:p>
        </w:tc>
        <w:tc>
          <w:tcPr>
            <w:tcW w:w="2075" w:type="dxa"/>
            <w:tcBorders>
              <w:top w:val="single" w:sz="4" w:space="0" w:color="000000"/>
              <w:left w:val="single" w:sz="4" w:space="0" w:color="000000"/>
              <w:bottom w:val="single" w:sz="4" w:space="0" w:color="000000"/>
              <w:right w:val="single" w:sz="4" w:space="0" w:color="000000"/>
            </w:tcBorders>
          </w:tcPr>
          <w:p w:rsidR="00D70125" w:rsidRPr="00DC2BBA" w:rsidRDefault="00D70125" w:rsidP="00DC2BBA">
            <w:pPr>
              <w:ind w:right="89"/>
              <w:rPr>
                <w:rFonts w:ascii="Times New Roman" w:hAnsi="Times New Roman"/>
                <w:sz w:val="28"/>
                <w:szCs w:val="28"/>
              </w:rPr>
            </w:pPr>
            <w:r w:rsidRPr="00DC2BBA">
              <w:rPr>
                <w:rFonts w:ascii="Times New Roman" w:hAnsi="Times New Roman"/>
                <w:sz w:val="28"/>
                <w:szCs w:val="28"/>
              </w:rPr>
              <w:t xml:space="preserve">62167 </w:t>
            </w:r>
          </w:p>
        </w:tc>
        <w:tc>
          <w:tcPr>
            <w:tcW w:w="2219" w:type="dxa"/>
            <w:tcBorders>
              <w:top w:val="single" w:sz="4" w:space="0" w:color="000000"/>
              <w:left w:val="single" w:sz="4" w:space="0" w:color="000000"/>
              <w:bottom w:val="single" w:sz="4" w:space="0" w:color="000000"/>
              <w:right w:val="single" w:sz="4" w:space="0" w:color="000000"/>
            </w:tcBorders>
          </w:tcPr>
          <w:p w:rsidR="00D70125" w:rsidRPr="00DC2BBA" w:rsidRDefault="00D70125" w:rsidP="00DC2BBA">
            <w:pPr>
              <w:ind w:right="89"/>
              <w:rPr>
                <w:rFonts w:ascii="Times New Roman" w:hAnsi="Times New Roman"/>
                <w:sz w:val="28"/>
                <w:szCs w:val="28"/>
              </w:rPr>
            </w:pPr>
            <w:r w:rsidRPr="00DC2BBA">
              <w:rPr>
                <w:rFonts w:ascii="Times New Roman" w:hAnsi="Times New Roman"/>
                <w:sz w:val="28"/>
                <w:szCs w:val="28"/>
              </w:rPr>
              <w:t xml:space="preserve">44239 </w:t>
            </w:r>
          </w:p>
        </w:tc>
      </w:tr>
    </w:tbl>
    <w:p w:rsidR="00D70125" w:rsidRPr="00DC2BBA" w:rsidRDefault="00D70125" w:rsidP="00DC2BBA">
      <w:pPr>
        <w:ind w:left="1009"/>
        <w:rPr>
          <w:rFonts w:ascii="Times New Roman" w:hAnsi="Times New Roman"/>
          <w:sz w:val="28"/>
          <w:szCs w:val="28"/>
        </w:rPr>
      </w:pPr>
      <w:r w:rsidRPr="00DC2BBA">
        <w:rPr>
          <w:rFonts w:ascii="Times New Roman" w:eastAsia="Calibri" w:hAnsi="Times New Roman"/>
          <w:sz w:val="28"/>
          <w:szCs w:val="28"/>
        </w:rPr>
        <w:t xml:space="preserve">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 xml:space="preserve">За даними Національної адміністрації готелів Грузії, найпопулярнішими видами діяльності в Грузії серед іноземних туристів являються відпочинок і рекреація (36%), знайомство з грузинською кухнею (35%), пізнання природи / ландшафту (29%). </w:t>
      </w:r>
    </w:p>
    <w:p w:rsidR="00D70125" w:rsidRPr="00DC2BBA" w:rsidRDefault="00D70125" w:rsidP="00DC2BBA">
      <w:pPr>
        <w:ind w:left="10" w:right="79" w:firstLine="698"/>
        <w:rPr>
          <w:rFonts w:ascii="Times New Roman" w:hAnsi="Times New Roman"/>
          <w:sz w:val="28"/>
          <w:szCs w:val="28"/>
        </w:rPr>
      </w:pPr>
      <w:r w:rsidRPr="00DC2BBA">
        <w:rPr>
          <w:rFonts w:ascii="Times New Roman" w:hAnsi="Times New Roman"/>
          <w:sz w:val="28"/>
          <w:szCs w:val="28"/>
        </w:rPr>
        <w:lastRenderedPageBreak/>
        <w:t xml:space="preserve">Найбільш привабливими для візитерів містами є Тбілісі (45%) і Батумі (40%). 27% міжнародних візитерів не залишаються на нічліг в готелях Грузії. Серед тих візитерів, які залишаються в країні на нічліг, найпопулярнішим засобом розміщення є готелі (36%). Приблизно третина візитерів (34%) залишаються ночувати у друзів і родичів. Інші типи розміщення міжнародними візитерами використовуються рідко. Тільки 9% візитерів зупиняються в готельних будинках, у 8% є власні будинки або квартири, 11% візитерів знімають кімнати або квартири. 49% візитерів ночують одні, 22% – з друзями, а 16% – з сім'єю.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Більшість (70%) туристів, які прибули самі спланували візит, 16% – довірили планування візиту друзям і членам сім'ї, а 8% візитів сплановані роботодавцем. Кількість візитів, сплановане туристичними компаніями дуже нез</w:t>
      </w:r>
      <w:r w:rsidR="006A0D78" w:rsidRPr="00DC2BBA">
        <w:rPr>
          <w:rFonts w:ascii="Times New Roman" w:hAnsi="Times New Roman"/>
          <w:sz w:val="28"/>
          <w:szCs w:val="28"/>
        </w:rPr>
        <w:t>начна і становить всього 1,4% [</w:t>
      </w:r>
      <w:r w:rsidR="006A0D78" w:rsidRPr="00DC2BBA">
        <w:rPr>
          <w:rFonts w:ascii="Times New Roman" w:hAnsi="Times New Roman"/>
          <w:sz w:val="28"/>
          <w:szCs w:val="28"/>
        </w:rPr>
        <w:fldChar w:fldCharType="begin"/>
      </w:r>
      <w:r w:rsidR="006A0D78" w:rsidRPr="00DC2BBA">
        <w:rPr>
          <w:rFonts w:ascii="Times New Roman" w:hAnsi="Times New Roman"/>
          <w:sz w:val="28"/>
          <w:szCs w:val="28"/>
        </w:rPr>
        <w:instrText xml:space="preserve"> REF _Ref128581005 \r \h </w:instrText>
      </w:r>
      <w:r w:rsidR="006A0D78" w:rsidRPr="00DC2BBA">
        <w:rPr>
          <w:rFonts w:ascii="Times New Roman" w:hAnsi="Times New Roman"/>
          <w:sz w:val="28"/>
          <w:szCs w:val="28"/>
        </w:rPr>
      </w:r>
      <w:r w:rsidR="006A0D78" w:rsidRPr="00DC2BBA">
        <w:rPr>
          <w:rFonts w:ascii="Times New Roman" w:hAnsi="Times New Roman"/>
          <w:sz w:val="28"/>
          <w:szCs w:val="28"/>
        </w:rPr>
        <w:fldChar w:fldCharType="separate"/>
      </w:r>
      <w:r w:rsidR="006A0D78" w:rsidRPr="00DC2BBA">
        <w:rPr>
          <w:rFonts w:ascii="Times New Roman" w:hAnsi="Times New Roman"/>
          <w:sz w:val="28"/>
          <w:szCs w:val="28"/>
        </w:rPr>
        <w:t>18</w:t>
      </w:r>
      <w:r w:rsidR="006A0D78" w:rsidRPr="00DC2BBA">
        <w:rPr>
          <w:rFonts w:ascii="Times New Roman" w:hAnsi="Times New Roman"/>
          <w:sz w:val="28"/>
          <w:szCs w:val="28"/>
        </w:rPr>
        <w:fldChar w:fldCharType="end"/>
      </w:r>
      <w:r w:rsidRPr="00DC2BBA">
        <w:rPr>
          <w:rFonts w:ascii="Times New Roman" w:hAnsi="Times New Roman"/>
          <w:sz w:val="28"/>
          <w:szCs w:val="28"/>
        </w:rPr>
        <w:t xml:space="preserve">]. </w:t>
      </w:r>
    </w:p>
    <w:p w:rsidR="00D70125" w:rsidRPr="00DC2BBA" w:rsidRDefault="00D70125" w:rsidP="00DC2BBA">
      <w:pPr>
        <w:ind w:right="76" w:firstLine="708"/>
        <w:rPr>
          <w:rFonts w:ascii="Times New Roman" w:hAnsi="Times New Roman"/>
          <w:sz w:val="28"/>
          <w:szCs w:val="28"/>
        </w:rPr>
      </w:pPr>
      <w:r w:rsidRPr="00DC2BBA">
        <w:rPr>
          <w:rFonts w:ascii="Times New Roman" w:hAnsi="Times New Roman"/>
          <w:sz w:val="28"/>
          <w:szCs w:val="28"/>
        </w:rPr>
        <w:t xml:space="preserve">На замовлення Департаменту туризму Грузії бізнес-консультаційна група BCG </w:t>
      </w:r>
      <w:proofErr w:type="spellStart"/>
      <w:r w:rsidRPr="00DC2BBA">
        <w:rPr>
          <w:rFonts w:ascii="Times New Roman" w:hAnsi="Times New Roman"/>
          <w:sz w:val="28"/>
          <w:szCs w:val="28"/>
        </w:rPr>
        <w:t>Research</w:t>
      </w:r>
      <w:proofErr w:type="spellEnd"/>
      <w:r w:rsidRPr="00DC2BBA">
        <w:rPr>
          <w:rFonts w:ascii="Times New Roman" w:hAnsi="Times New Roman"/>
          <w:sz w:val="28"/>
          <w:szCs w:val="28"/>
        </w:rPr>
        <w:t xml:space="preserve"> провела дослідження в міжнародному аеропорту Тбілісі і декількох митно-пропускних пунктах серед тих іноземців, які виїжджали з країни. Метою дослідження було вивчити загальне враження і оцінки візиту до Грузії іноземними візитерами. В ході дослідження було виявлено, що основним джерелом інформації про Грузію були друзі і родичі, в ряді випадків – організації та бізнес-партнери. Лише деякі вказали в якості джерела інформації </w:t>
      </w:r>
      <w:proofErr w:type="spellStart"/>
      <w:r w:rsidRPr="00DC2BBA">
        <w:rPr>
          <w:rFonts w:ascii="Times New Roman" w:hAnsi="Times New Roman"/>
          <w:sz w:val="28"/>
          <w:szCs w:val="28"/>
        </w:rPr>
        <w:t>Інтернет-ресурси</w:t>
      </w:r>
      <w:proofErr w:type="spellEnd"/>
      <w:r w:rsidRPr="00DC2BBA">
        <w:rPr>
          <w:rFonts w:ascii="Times New Roman" w:hAnsi="Times New Roman"/>
          <w:sz w:val="28"/>
          <w:szCs w:val="28"/>
        </w:rPr>
        <w:t xml:space="preserve">, хоча важко було назвати конкретну </w:t>
      </w:r>
      <w:proofErr w:type="spellStart"/>
      <w:r w:rsidRPr="00DC2BBA">
        <w:rPr>
          <w:rFonts w:ascii="Times New Roman" w:hAnsi="Times New Roman"/>
          <w:sz w:val="28"/>
          <w:szCs w:val="28"/>
        </w:rPr>
        <w:t>веб-сторінку</w:t>
      </w:r>
      <w:proofErr w:type="spellEnd"/>
      <w:r w:rsidRPr="00DC2BBA">
        <w:rPr>
          <w:rFonts w:ascii="Times New Roman" w:hAnsi="Times New Roman"/>
          <w:sz w:val="28"/>
          <w:szCs w:val="28"/>
        </w:rPr>
        <w:t xml:space="preserve">.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Підтвердженням задоволеності візитом і загального позитивного ставлення до Грузії є бажання візитерів знову відвідати країну. 2/3 опитаних збиралися відвідати країну повторно до кінця поточного року, а решта висловлювали бажання знову відвідати Грузію, але важко було вказати конкретний період. Лише кожен десятий не впевнений, що коли-небудь повернеться до Грузії. Позитивне ставлення респондентів підтверджує той факт, що їх абсолютна більшість теоретично готова порекомендувати друзям</w:t>
      </w:r>
      <w:r w:rsidR="006A0D78" w:rsidRPr="00DC2BBA">
        <w:rPr>
          <w:rFonts w:ascii="Times New Roman" w:hAnsi="Times New Roman"/>
          <w:sz w:val="28"/>
          <w:szCs w:val="28"/>
        </w:rPr>
        <w:t xml:space="preserve"> і близьким відвідати Грузію [</w:t>
      </w:r>
      <w:r w:rsidR="006A0D78" w:rsidRPr="00DC2BBA">
        <w:rPr>
          <w:rFonts w:ascii="Times New Roman" w:hAnsi="Times New Roman"/>
          <w:sz w:val="28"/>
          <w:szCs w:val="28"/>
        </w:rPr>
        <w:fldChar w:fldCharType="begin"/>
      </w:r>
      <w:r w:rsidR="006A0D78" w:rsidRPr="00DC2BBA">
        <w:rPr>
          <w:rFonts w:ascii="Times New Roman" w:hAnsi="Times New Roman"/>
          <w:sz w:val="28"/>
          <w:szCs w:val="28"/>
        </w:rPr>
        <w:instrText xml:space="preserve"> REF _Ref128581062 \r \h </w:instrText>
      </w:r>
      <w:r w:rsidR="006A0D78" w:rsidRPr="00DC2BBA">
        <w:rPr>
          <w:rFonts w:ascii="Times New Roman" w:hAnsi="Times New Roman"/>
          <w:sz w:val="28"/>
          <w:szCs w:val="28"/>
        </w:rPr>
      </w:r>
      <w:r w:rsidR="006A0D78" w:rsidRPr="00DC2BBA">
        <w:rPr>
          <w:rFonts w:ascii="Times New Roman" w:hAnsi="Times New Roman"/>
          <w:sz w:val="28"/>
          <w:szCs w:val="28"/>
        </w:rPr>
        <w:fldChar w:fldCharType="separate"/>
      </w:r>
      <w:r w:rsidR="006A0D78" w:rsidRPr="00DC2BBA">
        <w:rPr>
          <w:rFonts w:ascii="Times New Roman" w:hAnsi="Times New Roman"/>
          <w:sz w:val="28"/>
          <w:szCs w:val="28"/>
        </w:rPr>
        <w:t>20</w:t>
      </w:r>
      <w:r w:rsidR="006A0D78" w:rsidRPr="00DC2BBA">
        <w:rPr>
          <w:rFonts w:ascii="Times New Roman" w:hAnsi="Times New Roman"/>
          <w:sz w:val="28"/>
          <w:szCs w:val="28"/>
        </w:rPr>
        <w:fldChar w:fldCharType="end"/>
      </w:r>
      <w:r w:rsidRPr="00DC2BBA">
        <w:rPr>
          <w:rFonts w:ascii="Times New Roman" w:hAnsi="Times New Roman"/>
          <w:sz w:val="28"/>
          <w:szCs w:val="28"/>
        </w:rPr>
        <w:t xml:space="preserve">].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lastRenderedPageBreak/>
        <w:t xml:space="preserve">На ринку готельних послуг на сьогоднішній день лідирують Тбілісі і Аджарський регіон. Загальна кількість засобів розміщення в країні становить 1 051 на 34 751 спальних місць. На готелі припадає 63% місць, за ними йдуть готельні будинки і сімейні готелі, кожен з часткою в 16%.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 xml:space="preserve">У Тбілісі функціонують готелі кількох міжнародних брендів: </w:t>
      </w:r>
      <w:proofErr w:type="spellStart"/>
      <w:r w:rsidRPr="00DC2BBA">
        <w:rPr>
          <w:rFonts w:ascii="Times New Roman" w:hAnsi="Times New Roman"/>
          <w:sz w:val="28"/>
          <w:szCs w:val="28"/>
        </w:rPr>
        <w:t>Radisson</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Blue</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Iveria</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Tbilisi</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Marriott</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Courtyard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Marriot</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Sheraton</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Metekhi</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Palace</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Holiday</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Inn</w:t>
      </w:r>
      <w:proofErr w:type="spellEnd"/>
      <w:r w:rsidRPr="00DC2BBA">
        <w:rPr>
          <w:rFonts w:ascii="Times New Roman" w:hAnsi="Times New Roman"/>
          <w:sz w:val="28"/>
          <w:szCs w:val="28"/>
        </w:rPr>
        <w:t xml:space="preserve"> і </w:t>
      </w:r>
      <w:proofErr w:type="spellStart"/>
      <w:r w:rsidRPr="00DC2BBA">
        <w:rPr>
          <w:rFonts w:ascii="Times New Roman" w:hAnsi="Times New Roman"/>
          <w:sz w:val="28"/>
          <w:szCs w:val="28"/>
        </w:rPr>
        <w:t>Citadines</w:t>
      </w:r>
      <w:proofErr w:type="spellEnd"/>
      <w:r w:rsidRPr="00DC2BBA">
        <w:rPr>
          <w:rFonts w:ascii="Times New Roman" w:hAnsi="Times New Roman"/>
          <w:sz w:val="28"/>
          <w:szCs w:val="28"/>
        </w:rPr>
        <w:t xml:space="preserve">. Ще кілька міжнародних готельних мереж планують увійти на ринок Грузії. У Батумі функціонують готелі міжнародних готельних мереж </w:t>
      </w:r>
      <w:proofErr w:type="spellStart"/>
      <w:r w:rsidRPr="00DC2BBA">
        <w:rPr>
          <w:rFonts w:ascii="Times New Roman" w:hAnsi="Times New Roman"/>
          <w:sz w:val="28"/>
          <w:szCs w:val="28"/>
        </w:rPr>
        <w:t>Sheraton</w:t>
      </w:r>
      <w:proofErr w:type="spellEnd"/>
      <w:r w:rsidRPr="00DC2BBA">
        <w:rPr>
          <w:rFonts w:ascii="Times New Roman" w:hAnsi="Times New Roman"/>
          <w:sz w:val="28"/>
          <w:szCs w:val="28"/>
        </w:rPr>
        <w:t xml:space="preserve"> і </w:t>
      </w:r>
      <w:proofErr w:type="spellStart"/>
      <w:r w:rsidRPr="00DC2BBA">
        <w:rPr>
          <w:rFonts w:ascii="Times New Roman" w:hAnsi="Times New Roman"/>
          <w:sz w:val="28"/>
          <w:szCs w:val="28"/>
        </w:rPr>
        <w:t>Radisson</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Blue</w:t>
      </w:r>
      <w:proofErr w:type="spellEnd"/>
      <w:r w:rsidRPr="00DC2BBA">
        <w:rPr>
          <w:rFonts w:ascii="Times New Roman" w:hAnsi="Times New Roman"/>
          <w:sz w:val="28"/>
          <w:szCs w:val="28"/>
        </w:rPr>
        <w:t xml:space="preserve">. В процесі будівництва знаходяться готелі міжнародних мереж: </w:t>
      </w:r>
      <w:proofErr w:type="spellStart"/>
      <w:r w:rsidRPr="00DC2BBA">
        <w:rPr>
          <w:rFonts w:ascii="Times New Roman" w:hAnsi="Times New Roman"/>
          <w:sz w:val="28"/>
          <w:szCs w:val="28"/>
        </w:rPr>
        <w:t>Kempinski</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Hilton</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Holiday</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Inn</w:t>
      </w:r>
      <w:proofErr w:type="spellEnd"/>
      <w:r w:rsidRPr="00DC2BBA">
        <w:rPr>
          <w:rFonts w:ascii="Times New Roman" w:hAnsi="Times New Roman"/>
          <w:sz w:val="28"/>
          <w:szCs w:val="28"/>
        </w:rPr>
        <w:t xml:space="preserve">, Ritz-Carlton, </w:t>
      </w:r>
      <w:proofErr w:type="spellStart"/>
      <w:r w:rsidRPr="00DC2BBA">
        <w:rPr>
          <w:rFonts w:ascii="Times New Roman" w:hAnsi="Times New Roman"/>
          <w:sz w:val="28"/>
          <w:szCs w:val="28"/>
        </w:rPr>
        <w:t>Marriott</w:t>
      </w:r>
      <w:proofErr w:type="spellEnd"/>
      <w:r w:rsidRPr="00DC2BBA">
        <w:rPr>
          <w:rFonts w:ascii="Times New Roman" w:hAnsi="Times New Roman"/>
          <w:sz w:val="28"/>
          <w:szCs w:val="28"/>
        </w:rPr>
        <w:t xml:space="preserve"> і ін.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Одними з головних чинників, що заважають розвитку як внутрішнього, так і зовнішнього туризму в Грузії, на думку експертів, є неправильне співвідношення між якістю туристичного продукту і його ціною, відсутність недорогих готелів і завищена вартість авіаперевезень. При цьому рівень обслуговування в готелях і авіакомпаніях часто не відповідає</w:t>
      </w:r>
      <w:r w:rsidR="006A0D78" w:rsidRPr="00DC2BBA">
        <w:rPr>
          <w:rFonts w:ascii="Times New Roman" w:hAnsi="Times New Roman"/>
          <w:sz w:val="28"/>
          <w:szCs w:val="28"/>
        </w:rPr>
        <w:t xml:space="preserve"> загальносвітовим стандартам [</w:t>
      </w:r>
      <w:r w:rsidR="006A0D78" w:rsidRPr="00DC2BBA">
        <w:rPr>
          <w:rFonts w:ascii="Times New Roman" w:hAnsi="Times New Roman"/>
          <w:sz w:val="28"/>
          <w:szCs w:val="28"/>
        </w:rPr>
        <w:fldChar w:fldCharType="begin"/>
      </w:r>
      <w:r w:rsidR="006A0D78" w:rsidRPr="00DC2BBA">
        <w:rPr>
          <w:rFonts w:ascii="Times New Roman" w:hAnsi="Times New Roman"/>
          <w:sz w:val="28"/>
          <w:szCs w:val="28"/>
        </w:rPr>
        <w:instrText xml:space="preserve"> REF _Ref128581062 \r \h </w:instrText>
      </w:r>
      <w:r w:rsidR="006A0D78" w:rsidRPr="00DC2BBA">
        <w:rPr>
          <w:rFonts w:ascii="Times New Roman" w:hAnsi="Times New Roman"/>
          <w:sz w:val="28"/>
          <w:szCs w:val="28"/>
        </w:rPr>
      </w:r>
      <w:r w:rsidR="006A0D78" w:rsidRPr="00DC2BBA">
        <w:rPr>
          <w:rFonts w:ascii="Times New Roman" w:hAnsi="Times New Roman"/>
          <w:sz w:val="28"/>
          <w:szCs w:val="28"/>
        </w:rPr>
        <w:fldChar w:fldCharType="separate"/>
      </w:r>
      <w:r w:rsidR="006A0D78" w:rsidRPr="00DC2BBA">
        <w:rPr>
          <w:rFonts w:ascii="Times New Roman" w:hAnsi="Times New Roman"/>
          <w:sz w:val="28"/>
          <w:szCs w:val="28"/>
        </w:rPr>
        <w:t>20</w:t>
      </w:r>
      <w:r w:rsidR="006A0D78" w:rsidRPr="00DC2BBA">
        <w:rPr>
          <w:rFonts w:ascii="Times New Roman" w:hAnsi="Times New Roman"/>
          <w:sz w:val="28"/>
          <w:szCs w:val="28"/>
        </w:rPr>
        <w:fldChar w:fldCharType="end"/>
      </w:r>
      <w:r w:rsidRPr="00DC2BBA">
        <w:rPr>
          <w:rFonts w:ascii="Times New Roman" w:hAnsi="Times New Roman"/>
          <w:sz w:val="28"/>
          <w:szCs w:val="28"/>
        </w:rPr>
        <w:t xml:space="preserve">]. </w:t>
      </w:r>
    </w:p>
    <w:p w:rsidR="00D70125" w:rsidRPr="00DC2BBA" w:rsidRDefault="00D70125" w:rsidP="00DC2BBA">
      <w:pPr>
        <w:ind w:left="-15" w:right="76" w:firstLine="723"/>
        <w:rPr>
          <w:rFonts w:ascii="Times New Roman" w:hAnsi="Times New Roman"/>
          <w:sz w:val="28"/>
          <w:szCs w:val="28"/>
        </w:rPr>
      </w:pPr>
      <w:r w:rsidRPr="00DC2BBA">
        <w:rPr>
          <w:rFonts w:ascii="Times New Roman" w:hAnsi="Times New Roman"/>
          <w:sz w:val="28"/>
          <w:szCs w:val="28"/>
        </w:rPr>
        <w:t>Незважаючи на глоб</w:t>
      </w:r>
      <w:r w:rsidR="00BE76C5" w:rsidRPr="00DC2BBA">
        <w:rPr>
          <w:rFonts w:ascii="Times New Roman" w:hAnsi="Times New Roman"/>
          <w:sz w:val="28"/>
          <w:szCs w:val="28"/>
        </w:rPr>
        <w:t>альну економічну кризу, туристична</w:t>
      </w:r>
      <w:r w:rsidRPr="00DC2BBA">
        <w:rPr>
          <w:rFonts w:ascii="Times New Roman" w:hAnsi="Times New Roman"/>
          <w:sz w:val="28"/>
          <w:szCs w:val="28"/>
        </w:rPr>
        <w:t xml:space="preserve"> індустрія Грузії продовжує успішно розвиватися. Максимальним використанням багатих природних і культурних ресурсів Грузії, а також розробкою нових туристичних продуктів можливе залучення туристів з різними інтересами, що закладе основу розвитку різноманітних видів туризму, таких як пригодницький, екологічний, винний, екстремальний, релігійний та ін. </w:t>
      </w:r>
    </w:p>
    <w:p w:rsidR="00A25802" w:rsidRPr="00DC2BBA" w:rsidRDefault="00A25802" w:rsidP="00DC2BBA">
      <w:pPr>
        <w:rPr>
          <w:rFonts w:ascii="Times New Roman" w:hAnsi="Times New Roman"/>
          <w:sz w:val="28"/>
          <w:szCs w:val="28"/>
        </w:rPr>
      </w:pPr>
    </w:p>
    <w:p w:rsidR="00622961" w:rsidRPr="00DC2BBA" w:rsidRDefault="00622961" w:rsidP="00DC2BBA">
      <w:pPr>
        <w:rPr>
          <w:rFonts w:ascii="Times New Roman" w:hAnsi="Times New Roman"/>
          <w:sz w:val="28"/>
          <w:szCs w:val="28"/>
        </w:rPr>
      </w:pPr>
    </w:p>
    <w:p w:rsidR="00CF1A91" w:rsidRPr="00DC2BBA" w:rsidRDefault="00CF1A91" w:rsidP="00DC2BBA">
      <w:pPr>
        <w:rPr>
          <w:rFonts w:ascii="Times New Roman" w:hAnsi="Times New Roman"/>
          <w:sz w:val="28"/>
          <w:szCs w:val="28"/>
          <w:lang w:eastAsia="ru-RU"/>
        </w:rPr>
      </w:pPr>
      <w:r w:rsidRPr="00DC2BBA">
        <w:rPr>
          <w:rFonts w:ascii="Times New Roman" w:hAnsi="Times New Roman"/>
          <w:sz w:val="28"/>
          <w:szCs w:val="28"/>
          <w:lang w:eastAsia="ru-RU"/>
        </w:rPr>
        <w:br w:type="page"/>
      </w:r>
    </w:p>
    <w:p w:rsidR="00CF1A91" w:rsidRPr="00DC2BBA" w:rsidRDefault="00CF1A91" w:rsidP="00DC2BBA">
      <w:pPr>
        <w:pStyle w:val="1"/>
        <w:spacing w:before="0"/>
        <w:jc w:val="center"/>
        <w:rPr>
          <w:rFonts w:ascii="Times New Roman" w:hAnsi="Times New Roman" w:cs="Times New Roman"/>
          <w:color w:val="auto"/>
        </w:rPr>
      </w:pPr>
      <w:bookmarkStart w:id="5" w:name="_Toc471226201"/>
      <w:r w:rsidRPr="00DC2BBA">
        <w:rPr>
          <w:rFonts w:ascii="Times New Roman" w:hAnsi="Times New Roman" w:cs="Times New Roman"/>
          <w:color w:val="auto"/>
        </w:rPr>
        <w:lastRenderedPageBreak/>
        <w:t>РОЗДІЛ 3.</w:t>
      </w:r>
    </w:p>
    <w:p w:rsidR="00CF1A91" w:rsidRPr="00DC2BBA" w:rsidRDefault="00CF1A91" w:rsidP="00DC2BBA">
      <w:pPr>
        <w:pStyle w:val="1"/>
        <w:spacing w:before="0"/>
        <w:jc w:val="center"/>
        <w:rPr>
          <w:rFonts w:ascii="Times New Roman" w:hAnsi="Times New Roman" w:cs="Times New Roman"/>
          <w:color w:val="auto"/>
        </w:rPr>
      </w:pPr>
      <w:r w:rsidRPr="00DC2BBA">
        <w:rPr>
          <w:rFonts w:ascii="Times New Roman" w:eastAsiaTheme="minorEastAsia" w:hAnsi="Times New Roman" w:cs="Times New Roman"/>
          <w:color w:val="auto"/>
        </w:rPr>
        <w:t>РЕЗУЛЬТАТИ ДОСЛІДЖЕ</w:t>
      </w:r>
      <w:r w:rsidR="00B26DB8" w:rsidRPr="00DC2BBA">
        <w:rPr>
          <w:rFonts w:ascii="Times New Roman" w:eastAsiaTheme="minorEastAsia" w:hAnsi="Times New Roman" w:cs="Times New Roman"/>
          <w:color w:val="auto"/>
        </w:rPr>
        <w:t>ННЯ ГАСТРОНОМІЧНОГО ТУРИЗМУ В</w:t>
      </w:r>
      <w:r w:rsidR="00034A4B" w:rsidRPr="00DC2BBA">
        <w:rPr>
          <w:rFonts w:ascii="Times New Roman" w:eastAsiaTheme="minorEastAsia" w:hAnsi="Times New Roman" w:cs="Times New Roman"/>
          <w:color w:val="auto"/>
        </w:rPr>
        <w:t xml:space="preserve"> ГРУЗІЇ</w:t>
      </w:r>
    </w:p>
    <w:p w:rsidR="00CF1A91" w:rsidRPr="00DC2BBA" w:rsidRDefault="00CF1A91" w:rsidP="00DC2BBA">
      <w:pPr>
        <w:ind w:firstLine="709"/>
        <w:rPr>
          <w:rFonts w:ascii="Times New Roman" w:hAnsi="Times New Roman"/>
          <w:sz w:val="28"/>
          <w:szCs w:val="28"/>
        </w:rPr>
      </w:pPr>
    </w:p>
    <w:p w:rsidR="004B1F8E" w:rsidRPr="00DC2BBA" w:rsidRDefault="00CF1A91" w:rsidP="00DC2BBA">
      <w:pPr>
        <w:pStyle w:val="3"/>
        <w:spacing w:before="0"/>
        <w:ind w:firstLine="708"/>
        <w:rPr>
          <w:rFonts w:ascii="Times New Roman" w:hAnsi="Times New Roman" w:cs="Times New Roman"/>
          <w:b w:val="0"/>
          <w:color w:val="auto"/>
          <w:sz w:val="28"/>
          <w:szCs w:val="28"/>
        </w:rPr>
      </w:pPr>
      <w:r w:rsidRPr="00DC2BBA">
        <w:rPr>
          <w:rFonts w:ascii="Times New Roman" w:hAnsi="Times New Roman" w:cs="Times New Roman"/>
          <w:b w:val="0"/>
          <w:color w:val="auto"/>
          <w:sz w:val="28"/>
          <w:szCs w:val="28"/>
        </w:rPr>
        <w:t>3.1</w:t>
      </w:r>
      <w:r w:rsidR="00034A4B" w:rsidRPr="00DC2BBA">
        <w:rPr>
          <w:rFonts w:ascii="Times New Roman" w:hAnsi="Times New Roman" w:cs="Times New Roman"/>
          <w:b w:val="0"/>
          <w:color w:val="auto"/>
          <w:sz w:val="28"/>
          <w:szCs w:val="28"/>
        </w:rPr>
        <w:t xml:space="preserve"> </w:t>
      </w:r>
      <w:r w:rsidR="00622961" w:rsidRPr="00DC2BBA">
        <w:rPr>
          <w:rFonts w:ascii="Times New Roman" w:hAnsi="Times New Roman" w:cs="Times New Roman"/>
          <w:b w:val="0"/>
          <w:color w:val="auto"/>
          <w:sz w:val="28"/>
          <w:szCs w:val="28"/>
        </w:rPr>
        <w:t xml:space="preserve">Аналіз </w:t>
      </w:r>
      <w:r w:rsidR="004B1F8E" w:rsidRPr="00DC2BBA">
        <w:rPr>
          <w:rFonts w:ascii="Times New Roman" w:hAnsi="Times New Roman" w:cs="Times New Roman"/>
          <w:b w:val="0"/>
          <w:color w:val="auto"/>
          <w:sz w:val="28"/>
          <w:szCs w:val="28"/>
        </w:rPr>
        <w:t>ресурсів гастрономічного туризму в Грузії</w:t>
      </w:r>
    </w:p>
    <w:p w:rsidR="00DC2BBA" w:rsidRPr="00DC2BBA" w:rsidRDefault="00DC2BBA" w:rsidP="00DC2BBA">
      <w:pPr>
        <w:pStyle w:val="ab"/>
        <w:shd w:val="clear" w:color="auto" w:fill="FFFFFF"/>
        <w:spacing w:before="0" w:beforeAutospacing="0" w:after="0" w:afterAutospacing="0" w:line="360" w:lineRule="auto"/>
        <w:ind w:firstLine="708"/>
        <w:jc w:val="both"/>
        <w:rPr>
          <w:sz w:val="28"/>
          <w:szCs w:val="28"/>
          <w:lang w:val="ru-RU"/>
        </w:rPr>
      </w:pPr>
    </w:p>
    <w:p w:rsidR="004B1F8E" w:rsidRPr="00DC2BBA" w:rsidRDefault="004B1F8E"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Елементи нематеріальної культурної спадщини кожного народу формувались на різних етапах історії та розвитку культури. Певний набір звичок та отриманих знань передавався з покоління до покоління та освоювався кожним новим членом суспільства, а з часом закріплювався в культурі жителів певної території. Усі народи розвивалися під натиском великої кількості різних соціальних, економічних, культурних, політичних, кліматичних та релігійних факторів. Це призвело до того, що у сформованих країнах сьогодення, аналізуючи, ми можемо спостерігати спільне та відмінне.</w:t>
      </w:r>
    </w:p>
    <w:p w:rsidR="004B1F8E" w:rsidRPr="00DC2BBA" w:rsidRDefault="004B1F8E"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Одноманітність має поганий вплив як на фізичне, так і на психологічне сприйняття будь-чого, і харчування, яке є фізіологічною потребою людини, – не виключення. Саме тому за час існування людства було вигадано незлічену кількість страв та способів їх приготування, що увібрали в себе не тільки гастрономічну культуру, а й уклад життя народу, що проявляється в традиціях, звичаях, обрядах, піснях і легендах.</w:t>
      </w:r>
    </w:p>
    <w:p w:rsidR="004B1F8E" w:rsidRPr="00DC2BBA" w:rsidRDefault="004B1F8E"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 xml:space="preserve">Ступінь розвиненості гастрономічної культури, мається на увазі, розуміння гастрономічної культури як національної кулінарної традиції, як сукупності страв, типових для даного народу, визначає те, наскільки вдалим є підґрунтя для </w:t>
      </w:r>
      <w:hyperlink r:id="rId9" w:tgtFrame="_blank" w:history="1">
        <w:r w:rsidRPr="00DC2BBA">
          <w:rPr>
            <w:rStyle w:val="a4"/>
            <w:rFonts w:eastAsiaTheme="majorEastAsia"/>
            <w:color w:val="auto"/>
            <w:sz w:val="28"/>
            <w:szCs w:val="28"/>
            <w:u w:val="none"/>
          </w:rPr>
          <w:t>розвитку гастрономічного туризму</w:t>
        </w:r>
      </w:hyperlink>
      <w:r w:rsidRPr="00DC2BBA">
        <w:rPr>
          <w:sz w:val="28"/>
          <w:szCs w:val="28"/>
        </w:rPr>
        <w:t xml:space="preserve"> на території певної країни:</w:t>
      </w:r>
    </w:p>
    <w:p w:rsidR="004B1F8E" w:rsidRPr="00DC2BBA" w:rsidRDefault="004B1F8E" w:rsidP="00DC2BBA">
      <w:pPr>
        <w:shd w:val="clear" w:color="auto" w:fill="FFFFFF"/>
        <w:ind w:firstLine="708"/>
        <w:rPr>
          <w:rFonts w:ascii="Times New Roman" w:hAnsi="Times New Roman"/>
          <w:sz w:val="28"/>
          <w:szCs w:val="28"/>
          <w:lang w:eastAsia="ru-RU"/>
        </w:rPr>
      </w:pPr>
      <w:r w:rsidRPr="00DC2BBA">
        <w:rPr>
          <w:rFonts w:ascii="Times New Roman" w:hAnsi="Times New Roman"/>
          <w:sz w:val="28"/>
          <w:szCs w:val="28"/>
          <w:lang w:eastAsia="ru-RU"/>
        </w:rPr>
        <w:t>Гастрономічна культура виступає, як культурно специфічна система норм, принципів і зразків, що втілюється в способі приготування їжі, наборі прийнятих в даній культурі продуктів та їх поєднаннях, практиці споживання їжі, рефлексії над процесами приготування і вживання їжі [</w:t>
      </w:r>
      <w:r w:rsidRPr="00DC2BBA">
        <w:rPr>
          <w:rFonts w:ascii="Times New Roman" w:hAnsi="Times New Roman"/>
          <w:sz w:val="28"/>
          <w:szCs w:val="28"/>
          <w:lang w:eastAsia="ru-RU"/>
        </w:rPr>
        <w:fldChar w:fldCharType="begin"/>
      </w:r>
      <w:r w:rsidRPr="00DC2BBA">
        <w:rPr>
          <w:rFonts w:ascii="Times New Roman" w:hAnsi="Times New Roman"/>
          <w:sz w:val="28"/>
          <w:szCs w:val="28"/>
          <w:lang w:eastAsia="ru-RU"/>
        </w:rPr>
        <w:instrText xml:space="preserve"> REF _Ref129081885 \r \h  \* MERGEFORMAT </w:instrText>
      </w:r>
      <w:r w:rsidRPr="00DC2BBA">
        <w:rPr>
          <w:rFonts w:ascii="Times New Roman" w:hAnsi="Times New Roman"/>
          <w:sz w:val="28"/>
          <w:szCs w:val="28"/>
          <w:lang w:eastAsia="ru-RU"/>
        </w:rPr>
      </w:r>
      <w:r w:rsidRPr="00DC2BBA">
        <w:rPr>
          <w:rFonts w:ascii="Times New Roman" w:hAnsi="Times New Roman"/>
          <w:sz w:val="28"/>
          <w:szCs w:val="28"/>
          <w:lang w:eastAsia="ru-RU"/>
        </w:rPr>
        <w:fldChar w:fldCharType="separate"/>
      </w:r>
      <w:r w:rsidRPr="00DC2BBA">
        <w:rPr>
          <w:rFonts w:ascii="Times New Roman" w:hAnsi="Times New Roman"/>
          <w:sz w:val="28"/>
          <w:szCs w:val="28"/>
          <w:lang w:eastAsia="ru-RU"/>
        </w:rPr>
        <w:t>23</w:t>
      </w:r>
      <w:r w:rsidRPr="00DC2BBA">
        <w:rPr>
          <w:rFonts w:ascii="Times New Roman" w:hAnsi="Times New Roman"/>
          <w:sz w:val="28"/>
          <w:szCs w:val="28"/>
          <w:lang w:eastAsia="ru-RU"/>
        </w:rPr>
        <w:fldChar w:fldCharType="end"/>
      </w:r>
      <w:r w:rsidRPr="00DC2BBA">
        <w:rPr>
          <w:rFonts w:ascii="Times New Roman" w:hAnsi="Times New Roman"/>
          <w:sz w:val="28"/>
          <w:szCs w:val="28"/>
          <w:lang w:eastAsia="ru-RU"/>
        </w:rPr>
        <w:t xml:space="preserve">]. Це означає, що на формування іміджу території для гастрономічного туризму впливає не тільки смак та різнобарвність національної кухні, а і те, якими традиціями та </w:t>
      </w:r>
      <w:r w:rsidRPr="00DC2BBA">
        <w:rPr>
          <w:rFonts w:ascii="Times New Roman" w:hAnsi="Times New Roman"/>
          <w:sz w:val="28"/>
          <w:szCs w:val="28"/>
          <w:lang w:eastAsia="ru-RU"/>
        </w:rPr>
        <w:lastRenderedPageBreak/>
        <w:t>обрядами супроводжується вирощування продукції, приготування страв та їх споживання.</w:t>
      </w:r>
    </w:p>
    <w:p w:rsidR="004B1F8E" w:rsidRPr="00DC2BBA" w:rsidRDefault="004B1F8E" w:rsidP="00DC2BBA">
      <w:pPr>
        <w:shd w:val="clear" w:color="auto" w:fill="FFFFFF"/>
        <w:ind w:firstLine="708"/>
        <w:rPr>
          <w:rFonts w:ascii="Times New Roman" w:hAnsi="Times New Roman"/>
          <w:sz w:val="28"/>
          <w:szCs w:val="28"/>
          <w:lang w:eastAsia="ru-RU"/>
        </w:rPr>
      </w:pPr>
      <w:r w:rsidRPr="00DC2BBA">
        <w:rPr>
          <w:rFonts w:ascii="Times New Roman" w:hAnsi="Times New Roman"/>
          <w:sz w:val="28"/>
          <w:szCs w:val="28"/>
          <w:lang w:eastAsia="ru-RU"/>
        </w:rPr>
        <w:t xml:space="preserve">Гастрономічний туризм в </w:t>
      </w:r>
      <w:hyperlink r:id="rId10" w:tgtFrame="_blank" w:history="1">
        <w:r w:rsidRPr="00DC2BBA">
          <w:rPr>
            <w:rFonts w:ascii="Times New Roman" w:hAnsi="Times New Roman"/>
            <w:sz w:val="28"/>
            <w:szCs w:val="28"/>
            <w:lang w:eastAsia="ru-RU"/>
          </w:rPr>
          <w:t>Грузії</w:t>
        </w:r>
      </w:hyperlink>
      <w:r w:rsidRPr="00DC2BBA">
        <w:rPr>
          <w:rFonts w:ascii="Times New Roman" w:hAnsi="Times New Roman"/>
          <w:sz w:val="28"/>
          <w:szCs w:val="28"/>
          <w:lang w:eastAsia="ru-RU"/>
        </w:rPr>
        <w:t xml:space="preserve"> славиться своїми грузинськими стравами та, відповідно, ресторанами, які бажають відвідати туристи з усього світу. Через низький рівень економічної та соціальної розшарованості суспільства, ціни на страви майже однакові, не залежно від якості сервісних послуг, які надаються. Якщо говорити про ресторани, наприклад, у Тбілісі, то окремо можна виділити:</w:t>
      </w:r>
    </w:p>
    <w:p w:rsidR="004B1F8E" w:rsidRPr="00DC2BBA" w:rsidRDefault="004B1F8E" w:rsidP="00DC2BBA">
      <w:pPr>
        <w:numPr>
          <w:ilvl w:val="0"/>
          <w:numId w:val="7"/>
        </w:numPr>
        <w:shd w:val="clear" w:color="auto" w:fill="FFFFFF"/>
        <w:tabs>
          <w:tab w:val="clear" w:pos="720"/>
        </w:tabs>
        <w:ind w:left="0" w:firstLine="709"/>
        <w:rPr>
          <w:rFonts w:ascii="Times New Roman" w:hAnsi="Times New Roman"/>
          <w:sz w:val="28"/>
          <w:szCs w:val="28"/>
          <w:lang w:eastAsia="ru-RU"/>
        </w:rPr>
      </w:pPr>
      <w:r w:rsidRPr="00DC2BBA">
        <w:rPr>
          <w:rFonts w:ascii="Times New Roman" w:hAnsi="Times New Roman"/>
          <w:iCs/>
          <w:sz w:val="28"/>
          <w:szCs w:val="28"/>
          <w:lang w:eastAsia="ru-RU"/>
        </w:rPr>
        <w:t xml:space="preserve">ресторан «У тіні </w:t>
      </w:r>
      <w:proofErr w:type="spellStart"/>
      <w:r w:rsidRPr="00DC2BBA">
        <w:rPr>
          <w:rFonts w:ascii="Times New Roman" w:hAnsi="Times New Roman"/>
          <w:iCs/>
          <w:sz w:val="28"/>
          <w:szCs w:val="28"/>
          <w:lang w:eastAsia="ru-RU"/>
        </w:rPr>
        <w:t>Метехі</w:t>
      </w:r>
      <w:proofErr w:type="spellEnd"/>
      <w:r w:rsidRPr="00DC2BBA">
        <w:rPr>
          <w:rFonts w:ascii="Times New Roman" w:hAnsi="Times New Roman"/>
          <w:iCs/>
          <w:sz w:val="28"/>
          <w:szCs w:val="28"/>
          <w:lang w:eastAsia="ru-RU"/>
        </w:rPr>
        <w:t>»</w:t>
      </w:r>
      <w:r w:rsidRPr="00DC2BBA">
        <w:rPr>
          <w:rFonts w:ascii="Times New Roman" w:hAnsi="Times New Roman"/>
          <w:sz w:val="28"/>
          <w:szCs w:val="28"/>
          <w:lang w:eastAsia="ru-RU"/>
        </w:rPr>
        <w:t>, який спеціалізується на класичній національній кухні та славиться великими порціями;</w:t>
      </w:r>
    </w:p>
    <w:p w:rsidR="004B1F8E" w:rsidRPr="00DC2BBA" w:rsidRDefault="004B1F8E" w:rsidP="00DC2BBA">
      <w:pPr>
        <w:numPr>
          <w:ilvl w:val="0"/>
          <w:numId w:val="7"/>
        </w:numPr>
        <w:shd w:val="clear" w:color="auto" w:fill="FFFFFF"/>
        <w:tabs>
          <w:tab w:val="clear" w:pos="720"/>
        </w:tabs>
        <w:ind w:left="0" w:firstLine="709"/>
        <w:rPr>
          <w:rFonts w:ascii="Times New Roman" w:hAnsi="Times New Roman"/>
          <w:sz w:val="28"/>
          <w:szCs w:val="28"/>
          <w:lang w:eastAsia="ru-RU"/>
        </w:rPr>
      </w:pPr>
      <w:r w:rsidRPr="00DC2BBA">
        <w:rPr>
          <w:rFonts w:ascii="Times New Roman" w:hAnsi="Times New Roman"/>
          <w:iCs/>
          <w:sz w:val="28"/>
          <w:szCs w:val="28"/>
          <w:lang w:eastAsia="ru-RU"/>
        </w:rPr>
        <w:t>ресторан «</w:t>
      </w:r>
      <w:proofErr w:type="spellStart"/>
      <w:r w:rsidRPr="00DC2BBA">
        <w:rPr>
          <w:rFonts w:ascii="Times New Roman" w:hAnsi="Times New Roman"/>
          <w:iCs/>
          <w:sz w:val="28"/>
          <w:szCs w:val="28"/>
          <w:lang w:eastAsia="ru-RU"/>
        </w:rPr>
        <w:t>Таглаура</w:t>
      </w:r>
      <w:proofErr w:type="spellEnd"/>
      <w:r w:rsidRPr="00DC2BBA">
        <w:rPr>
          <w:rFonts w:ascii="Times New Roman" w:hAnsi="Times New Roman"/>
          <w:iCs/>
          <w:sz w:val="28"/>
          <w:szCs w:val="28"/>
          <w:lang w:eastAsia="ru-RU"/>
        </w:rPr>
        <w:t>»</w:t>
      </w:r>
      <w:r w:rsidRPr="00DC2BBA">
        <w:rPr>
          <w:rFonts w:ascii="Times New Roman" w:hAnsi="Times New Roman"/>
          <w:sz w:val="28"/>
          <w:szCs w:val="28"/>
          <w:lang w:eastAsia="ru-RU"/>
        </w:rPr>
        <w:t>, який є мережею та являє собою рідкісний вид кухні, яка поєднує традиції як західної так і східної частини Грузії;</w:t>
      </w:r>
    </w:p>
    <w:p w:rsidR="004B1F8E" w:rsidRPr="00DC2BBA" w:rsidRDefault="004B1F8E" w:rsidP="00DC2BBA">
      <w:pPr>
        <w:numPr>
          <w:ilvl w:val="0"/>
          <w:numId w:val="7"/>
        </w:numPr>
        <w:shd w:val="clear" w:color="auto" w:fill="FFFFFF"/>
        <w:tabs>
          <w:tab w:val="clear" w:pos="720"/>
        </w:tabs>
        <w:ind w:left="0" w:firstLine="709"/>
        <w:rPr>
          <w:rFonts w:ascii="Times New Roman" w:hAnsi="Times New Roman"/>
          <w:sz w:val="28"/>
          <w:szCs w:val="28"/>
          <w:lang w:eastAsia="ru-RU"/>
        </w:rPr>
      </w:pPr>
      <w:r w:rsidRPr="00DC2BBA">
        <w:rPr>
          <w:rFonts w:ascii="Times New Roman" w:hAnsi="Times New Roman"/>
          <w:iCs/>
          <w:sz w:val="28"/>
          <w:szCs w:val="28"/>
          <w:lang w:eastAsia="ru-RU"/>
        </w:rPr>
        <w:t>ресторан «Рача духан»</w:t>
      </w:r>
      <w:r w:rsidRPr="00DC2BBA">
        <w:rPr>
          <w:rFonts w:ascii="Times New Roman" w:hAnsi="Times New Roman"/>
          <w:sz w:val="28"/>
          <w:szCs w:val="28"/>
          <w:lang w:eastAsia="ru-RU"/>
        </w:rPr>
        <w:t xml:space="preserve">, відомий своїми ковбасками </w:t>
      </w:r>
      <w:proofErr w:type="spellStart"/>
      <w:r w:rsidRPr="00DC2BBA">
        <w:rPr>
          <w:rFonts w:ascii="Times New Roman" w:hAnsi="Times New Roman"/>
          <w:sz w:val="28"/>
          <w:szCs w:val="28"/>
          <w:lang w:eastAsia="ru-RU"/>
        </w:rPr>
        <w:t>Абхазура</w:t>
      </w:r>
      <w:proofErr w:type="spellEnd"/>
      <w:r w:rsidRPr="00DC2BBA">
        <w:rPr>
          <w:rFonts w:ascii="Times New Roman" w:hAnsi="Times New Roman"/>
          <w:sz w:val="28"/>
          <w:szCs w:val="28"/>
          <w:lang w:eastAsia="ru-RU"/>
        </w:rPr>
        <w:t>;</w:t>
      </w:r>
    </w:p>
    <w:p w:rsidR="004B1F8E" w:rsidRPr="00DC2BBA" w:rsidRDefault="004B1F8E" w:rsidP="00DC2BBA">
      <w:pPr>
        <w:numPr>
          <w:ilvl w:val="0"/>
          <w:numId w:val="7"/>
        </w:numPr>
        <w:shd w:val="clear" w:color="auto" w:fill="FFFFFF"/>
        <w:tabs>
          <w:tab w:val="clear" w:pos="720"/>
        </w:tabs>
        <w:ind w:left="0" w:firstLine="709"/>
        <w:rPr>
          <w:rFonts w:ascii="Times New Roman" w:hAnsi="Times New Roman"/>
          <w:sz w:val="28"/>
          <w:szCs w:val="28"/>
          <w:lang w:eastAsia="ru-RU"/>
        </w:rPr>
      </w:pPr>
      <w:r w:rsidRPr="00DC2BBA">
        <w:rPr>
          <w:rFonts w:ascii="Times New Roman" w:hAnsi="Times New Roman"/>
          <w:iCs/>
          <w:sz w:val="28"/>
          <w:szCs w:val="28"/>
          <w:lang w:eastAsia="ru-RU"/>
        </w:rPr>
        <w:t xml:space="preserve">ресторан «Захар </w:t>
      </w:r>
      <w:proofErr w:type="spellStart"/>
      <w:r w:rsidRPr="00DC2BBA">
        <w:rPr>
          <w:rFonts w:ascii="Times New Roman" w:hAnsi="Times New Roman"/>
          <w:iCs/>
          <w:sz w:val="28"/>
          <w:szCs w:val="28"/>
          <w:lang w:eastAsia="ru-RU"/>
        </w:rPr>
        <w:t>Захарич</w:t>
      </w:r>
      <w:proofErr w:type="spellEnd"/>
      <w:r w:rsidRPr="00DC2BBA">
        <w:rPr>
          <w:rFonts w:ascii="Times New Roman" w:hAnsi="Times New Roman"/>
          <w:iCs/>
          <w:sz w:val="28"/>
          <w:szCs w:val="28"/>
          <w:lang w:eastAsia="ru-RU"/>
        </w:rPr>
        <w:t>»</w:t>
      </w:r>
      <w:r w:rsidRPr="00DC2BBA">
        <w:rPr>
          <w:rFonts w:ascii="Times New Roman" w:hAnsi="Times New Roman"/>
          <w:sz w:val="28"/>
          <w:szCs w:val="28"/>
          <w:lang w:eastAsia="ru-RU"/>
        </w:rPr>
        <w:t xml:space="preserve">, знаменитий великим асортиментом </w:t>
      </w:r>
      <w:proofErr w:type="spellStart"/>
      <w:r w:rsidRPr="00DC2BBA">
        <w:rPr>
          <w:rFonts w:ascii="Times New Roman" w:hAnsi="Times New Roman"/>
          <w:sz w:val="28"/>
          <w:szCs w:val="28"/>
          <w:lang w:eastAsia="ru-RU"/>
        </w:rPr>
        <w:t>хінкалі</w:t>
      </w:r>
      <w:proofErr w:type="spellEnd"/>
      <w:r w:rsidRPr="00DC2BBA">
        <w:rPr>
          <w:rFonts w:ascii="Times New Roman" w:hAnsi="Times New Roman"/>
          <w:sz w:val="28"/>
          <w:szCs w:val="28"/>
          <w:lang w:eastAsia="ru-RU"/>
        </w:rPr>
        <w:t xml:space="preserve"> та інші.</w:t>
      </w:r>
    </w:p>
    <w:p w:rsidR="004B1F8E" w:rsidRPr="00DC2BBA" w:rsidRDefault="004B1F8E" w:rsidP="00DC2BBA">
      <w:pPr>
        <w:shd w:val="clear" w:color="auto" w:fill="FFFFFF"/>
        <w:ind w:firstLine="708"/>
        <w:rPr>
          <w:rFonts w:ascii="Times New Roman" w:hAnsi="Times New Roman"/>
          <w:sz w:val="28"/>
          <w:szCs w:val="28"/>
          <w:lang w:eastAsia="ru-RU"/>
        </w:rPr>
      </w:pPr>
      <w:r w:rsidRPr="00DC2BBA">
        <w:rPr>
          <w:rFonts w:ascii="Times New Roman" w:hAnsi="Times New Roman"/>
          <w:sz w:val="28"/>
          <w:szCs w:val="28"/>
          <w:lang w:eastAsia="ru-RU"/>
        </w:rPr>
        <w:t xml:space="preserve">Велика частина гастрономічного туризму в Грузії, припадає саме на спеціалізований – </w:t>
      </w:r>
      <w:hyperlink r:id="rId11" w:tgtFrame="_blank" w:history="1">
        <w:r w:rsidRPr="00DC2BBA">
          <w:rPr>
            <w:rFonts w:ascii="Times New Roman" w:hAnsi="Times New Roman"/>
            <w:sz w:val="28"/>
            <w:szCs w:val="28"/>
            <w:lang w:eastAsia="ru-RU"/>
          </w:rPr>
          <w:t>винний туризм</w:t>
        </w:r>
      </w:hyperlink>
      <w:r w:rsidRPr="00DC2BBA">
        <w:rPr>
          <w:rFonts w:ascii="Times New Roman" w:hAnsi="Times New Roman"/>
          <w:sz w:val="28"/>
          <w:szCs w:val="28"/>
          <w:lang w:eastAsia="ru-RU"/>
        </w:rPr>
        <w:t>. Винний туризм супроводжується поїздкою на виноградники, знайомством з сортами винограду та історією виноробства, вивченням правильної технології виробництва та споживання вина, а також дегустацію під час спеціальних заходів, відвідування виставок, фестивалів, тощо.</w:t>
      </w:r>
    </w:p>
    <w:p w:rsidR="004B1F8E" w:rsidRPr="00DC2BBA" w:rsidRDefault="004B1F8E" w:rsidP="00DC2BBA">
      <w:pPr>
        <w:shd w:val="clear" w:color="auto" w:fill="FFFFFF"/>
        <w:ind w:firstLine="708"/>
        <w:rPr>
          <w:rFonts w:ascii="Times New Roman" w:hAnsi="Times New Roman"/>
          <w:sz w:val="28"/>
          <w:szCs w:val="28"/>
          <w:lang w:eastAsia="ru-RU"/>
        </w:rPr>
      </w:pPr>
      <w:r w:rsidRPr="00DC2BBA">
        <w:rPr>
          <w:rFonts w:ascii="Times New Roman" w:hAnsi="Times New Roman"/>
          <w:sz w:val="28"/>
          <w:szCs w:val="28"/>
          <w:lang w:eastAsia="ru-RU"/>
        </w:rPr>
        <w:t xml:space="preserve">Сьогодні в Грузії вино готують як у традиційних глиняних глеках – </w:t>
      </w:r>
      <w:proofErr w:type="spellStart"/>
      <w:r w:rsidRPr="00DC2BBA">
        <w:rPr>
          <w:rFonts w:ascii="Times New Roman" w:hAnsi="Times New Roman"/>
          <w:sz w:val="28"/>
          <w:szCs w:val="28"/>
          <w:lang w:eastAsia="ru-RU"/>
        </w:rPr>
        <w:t>квеврі</w:t>
      </w:r>
      <w:proofErr w:type="spellEnd"/>
      <w:r w:rsidRPr="00DC2BBA">
        <w:rPr>
          <w:rFonts w:ascii="Times New Roman" w:hAnsi="Times New Roman"/>
          <w:sz w:val="28"/>
          <w:szCs w:val="28"/>
          <w:lang w:eastAsia="ru-RU"/>
        </w:rPr>
        <w:t>, що по формі та призначенню не відрізняються від давньогрецької амфори, які закопуються в землю (цей спосіб отримав статус нематеріальної культурної спадщини ЮНЕСКО), так і в сучасному обладнанні. Фамільні виноробні та історичні заводи, виноградники є місцями, які найчастіше відвідуються в межах винного туризму в Грузії, яка славиться своїм широким асортиментом винограду, з якого виробляється вино – понад 400 видів.</w:t>
      </w:r>
    </w:p>
    <w:p w:rsidR="004B1F8E" w:rsidRPr="00DC2BBA" w:rsidRDefault="004B1F8E" w:rsidP="00DC2BBA">
      <w:pPr>
        <w:shd w:val="clear" w:color="auto" w:fill="FFFFFF"/>
        <w:ind w:firstLine="708"/>
        <w:rPr>
          <w:rFonts w:ascii="Times New Roman" w:hAnsi="Times New Roman"/>
          <w:sz w:val="28"/>
          <w:szCs w:val="28"/>
          <w:lang w:eastAsia="ru-RU"/>
        </w:rPr>
      </w:pPr>
      <w:r w:rsidRPr="00DC2BBA">
        <w:rPr>
          <w:rFonts w:ascii="Times New Roman" w:hAnsi="Times New Roman"/>
          <w:sz w:val="28"/>
          <w:szCs w:val="28"/>
          <w:lang w:eastAsia="ru-RU"/>
        </w:rPr>
        <w:t>В межах винного туризму в Грузії можна відвідати:</w:t>
      </w:r>
    </w:p>
    <w:p w:rsidR="004B1F8E" w:rsidRPr="00DC2BBA" w:rsidRDefault="004B1F8E" w:rsidP="00DC2BBA">
      <w:pPr>
        <w:numPr>
          <w:ilvl w:val="0"/>
          <w:numId w:val="8"/>
        </w:numPr>
        <w:shd w:val="clear" w:color="auto" w:fill="FFFFFF"/>
        <w:ind w:left="0" w:firstLine="709"/>
        <w:rPr>
          <w:rFonts w:ascii="Times New Roman" w:hAnsi="Times New Roman"/>
          <w:sz w:val="28"/>
          <w:szCs w:val="28"/>
          <w:lang w:eastAsia="ru-RU"/>
        </w:rPr>
      </w:pPr>
      <w:r w:rsidRPr="00DC2BBA">
        <w:rPr>
          <w:rFonts w:ascii="Times New Roman" w:hAnsi="Times New Roman"/>
          <w:iCs/>
          <w:sz w:val="28"/>
          <w:szCs w:val="28"/>
          <w:lang w:eastAsia="ru-RU"/>
        </w:rPr>
        <w:lastRenderedPageBreak/>
        <w:t>регіон Кахетія</w:t>
      </w:r>
      <w:r w:rsidRPr="00DC2BBA">
        <w:rPr>
          <w:rFonts w:ascii="Times New Roman" w:hAnsi="Times New Roman"/>
          <w:sz w:val="28"/>
          <w:szCs w:val="28"/>
          <w:lang w:eastAsia="ru-RU"/>
        </w:rPr>
        <w:t xml:space="preserve">, який є найбільшим по об’єму та по популярності вироблюваних вин (Сапераві, </w:t>
      </w:r>
      <w:proofErr w:type="spellStart"/>
      <w:r w:rsidRPr="00DC2BBA">
        <w:rPr>
          <w:rFonts w:ascii="Times New Roman" w:hAnsi="Times New Roman"/>
          <w:sz w:val="28"/>
          <w:szCs w:val="28"/>
          <w:lang w:eastAsia="ru-RU"/>
        </w:rPr>
        <w:t>Ркацителі</w:t>
      </w:r>
      <w:proofErr w:type="spellEnd"/>
      <w:r w:rsidRPr="00DC2BBA">
        <w:rPr>
          <w:rFonts w:ascii="Times New Roman" w:hAnsi="Times New Roman"/>
          <w:sz w:val="28"/>
          <w:szCs w:val="28"/>
          <w:lang w:eastAsia="ru-RU"/>
        </w:rPr>
        <w:t xml:space="preserve">, </w:t>
      </w:r>
      <w:proofErr w:type="spellStart"/>
      <w:r w:rsidRPr="00DC2BBA">
        <w:rPr>
          <w:rFonts w:ascii="Times New Roman" w:hAnsi="Times New Roman"/>
          <w:sz w:val="28"/>
          <w:szCs w:val="28"/>
          <w:lang w:eastAsia="ru-RU"/>
        </w:rPr>
        <w:t>Кіндзмараулі</w:t>
      </w:r>
      <w:proofErr w:type="spellEnd"/>
      <w:r w:rsidRPr="00DC2BBA">
        <w:rPr>
          <w:rFonts w:ascii="Times New Roman" w:hAnsi="Times New Roman"/>
          <w:sz w:val="28"/>
          <w:szCs w:val="28"/>
          <w:lang w:eastAsia="ru-RU"/>
        </w:rPr>
        <w:t xml:space="preserve">, </w:t>
      </w:r>
      <w:proofErr w:type="spellStart"/>
      <w:r w:rsidRPr="00DC2BBA">
        <w:rPr>
          <w:rFonts w:ascii="Times New Roman" w:hAnsi="Times New Roman"/>
          <w:sz w:val="28"/>
          <w:szCs w:val="28"/>
          <w:lang w:eastAsia="ru-RU"/>
        </w:rPr>
        <w:t>Цинандалі</w:t>
      </w:r>
      <w:proofErr w:type="spellEnd"/>
      <w:r w:rsidRPr="00DC2BBA">
        <w:rPr>
          <w:rFonts w:ascii="Times New Roman" w:hAnsi="Times New Roman"/>
          <w:sz w:val="28"/>
          <w:szCs w:val="28"/>
          <w:lang w:eastAsia="ru-RU"/>
        </w:rPr>
        <w:t>);</w:t>
      </w:r>
    </w:p>
    <w:p w:rsidR="004B1F8E" w:rsidRPr="00DC2BBA" w:rsidRDefault="004B1F8E" w:rsidP="00DC2BBA">
      <w:pPr>
        <w:numPr>
          <w:ilvl w:val="0"/>
          <w:numId w:val="8"/>
        </w:numPr>
        <w:shd w:val="clear" w:color="auto" w:fill="FFFFFF"/>
        <w:ind w:left="0" w:firstLine="709"/>
        <w:rPr>
          <w:rFonts w:ascii="Times New Roman" w:hAnsi="Times New Roman"/>
          <w:sz w:val="28"/>
          <w:szCs w:val="28"/>
          <w:lang w:eastAsia="ru-RU"/>
        </w:rPr>
      </w:pPr>
      <w:r w:rsidRPr="00DC2BBA">
        <w:rPr>
          <w:rFonts w:ascii="Times New Roman" w:hAnsi="Times New Roman"/>
          <w:iCs/>
          <w:sz w:val="28"/>
          <w:szCs w:val="28"/>
          <w:lang w:eastAsia="ru-RU"/>
        </w:rPr>
        <w:t xml:space="preserve">регіон </w:t>
      </w:r>
      <w:proofErr w:type="spellStart"/>
      <w:r w:rsidRPr="00DC2BBA">
        <w:rPr>
          <w:rFonts w:ascii="Times New Roman" w:hAnsi="Times New Roman"/>
          <w:iCs/>
          <w:sz w:val="28"/>
          <w:szCs w:val="28"/>
          <w:lang w:eastAsia="ru-RU"/>
        </w:rPr>
        <w:t>Імеретія</w:t>
      </w:r>
      <w:proofErr w:type="spellEnd"/>
      <w:r w:rsidRPr="00DC2BBA">
        <w:rPr>
          <w:rFonts w:ascii="Times New Roman" w:hAnsi="Times New Roman"/>
          <w:sz w:val="28"/>
          <w:szCs w:val="28"/>
          <w:lang w:eastAsia="ru-RU"/>
        </w:rPr>
        <w:t>, що відомий переважно білими сортами вина (</w:t>
      </w:r>
      <w:proofErr w:type="spellStart"/>
      <w:r w:rsidRPr="00DC2BBA">
        <w:rPr>
          <w:rFonts w:ascii="Times New Roman" w:hAnsi="Times New Roman"/>
          <w:sz w:val="28"/>
          <w:szCs w:val="28"/>
          <w:lang w:eastAsia="ru-RU"/>
        </w:rPr>
        <w:t>Крахуна</w:t>
      </w:r>
      <w:proofErr w:type="spellEnd"/>
      <w:r w:rsidRPr="00DC2BBA">
        <w:rPr>
          <w:rFonts w:ascii="Times New Roman" w:hAnsi="Times New Roman"/>
          <w:sz w:val="28"/>
          <w:szCs w:val="28"/>
          <w:lang w:eastAsia="ru-RU"/>
        </w:rPr>
        <w:t xml:space="preserve">, </w:t>
      </w:r>
      <w:proofErr w:type="spellStart"/>
      <w:r w:rsidRPr="00DC2BBA">
        <w:rPr>
          <w:rFonts w:ascii="Times New Roman" w:hAnsi="Times New Roman"/>
          <w:sz w:val="28"/>
          <w:szCs w:val="28"/>
          <w:lang w:eastAsia="ru-RU"/>
        </w:rPr>
        <w:t>Цицка</w:t>
      </w:r>
      <w:proofErr w:type="spellEnd"/>
      <w:r w:rsidRPr="00DC2BBA">
        <w:rPr>
          <w:rFonts w:ascii="Times New Roman" w:hAnsi="Times New Roman"/>
          <w:sz w:val="28"/>
          <w:szCs w:val="28"/>
          <w:lang w:eastAsia="ru-RU"/>
        </w:rPr>
        <w:t xml:space="preserve">, </w:t>
      </w:r>
      <w:proofErr w:type="spellStart"/>
      <w:r w:rsidRPr="00DC2BBA">
        <w:rPr>
          <w:rFonts w:ascii="Times New Roman" w:hAnsi="Times New Roman"/>
          <w:sz w:val="28"/>
          <w:szCs w:val="28"/>
          <w:lang w:eastAsia="ru-RU"/>
        </w:rPr>
        <w:t>Цолікаурі</w:t>
      </w:r>
      <w:proofErr w:type="spellEnd"/>
      <w:r w:rsidRPr="00DC2BBA">
        <w:rPr>
          <w:rFonts w:ascii="Times New Roman" w:hAnsi="Times New Roman"/>
          <w:sz w:val="28"/>
          <w:szCs w:val="28"/>
          <w:lang w:eastAsia="ru-RU"/>
        </w:rPr>
        <w:t>);</w:t>
      </w:r>
    </w:p>
    <w:p w:rsidR="004B1F8E" w:rsidRPr="00DC2BBA" w:rsidRDefault="004B1F8E" w:rsidP="00DC2BBA">
      <w:pPr>
        <w:numPr>
          <w:ilvl w:val="0"/>
          <w:numId w:val="8"/>
        </w:numPr>
        <w:shd w:val="clear" w:color="auto" w:fill="FFFFFF"/>
        <w:ind w:left="0" w:firstLine="709"/>
        <w:rPr>
          <w:rFonts w:ascii="Times New Roman" w:hAnsi="Times New Roman"/>
          <w:sz w:val="28"/>
          <w:szCs w:val="28"/>
          <w:lang w:eastAsia="ru-RU"/>
        </w:rPr>
      </w:pPr>
      <w:r w:rsidRPr="00DC2BBA">
        <w:rPr>
          <w:rFonts w:ascii="Times New Roman" w:hAnsi="Times New Roman"/>
          <w:iCs/>
          <w:sz w:val="28"/>
          <w:szCs w:val="28"/>
          <w:lang w:eastAsia="ru-RU"/>
        </w:rPr>
        <w:t xml:space="preserve">регіон </w:t>
      </w:r>
      <w:proofErr w:type="spellStart"/>
      <w:r w:rsidRPr="00DC2BBA">
        <w:rPr>
          <w:rFonts w:ascii="Times New Roman" w:hAnsi="Times New Roman"/>
          <w:iCs/>
          <w:sz w:val="28"/>
          <w:szCs w:val="28"/>
          <w:lang w:eastAsia="ru-RU"/>
        </w:rPr>
        <w:t>Рача-Лечхумі</w:t>
      </w:r>
      <w:proofErr w:type="spellEnd"/>
      <w:r w:rsidRPr="00DC2BBA">
        <w:rPr>
          <w:rFonts w:ascii="Times New Roman" w:hAnsi="Times New Roman"/>
          <w:sz w:val="28"/>
          <w:szCs w:val="28"/>
          <w:lang w:eastAsia="ru-RU"/>
        </w:rPr>
        <w:t xml:space="preserve">, що знаходиться на півночі та славиться вином </w:t>
      </w:r>
      <w:proofErr w:type="spellStart"/>
      <w:r w:rsidRPr="00DC2BBA">
        <w:rPr>
          <w:rFonts w:ascii="Times New Roman" w:hAnsi="Times New Roman"/>
          <w:sz w:val="28"/>
          <w:szCs w:val="28"/>
          <w:lang w:eastAsia="ru-RU"/>
        </w:rPr>
        <w:t>Хвачкара</w:t>
      </w:r>
      <w:proofErr w:type="spellEnd"/>
      <w:r w:rsidRPr="00DC2BBA">
        <w:rPr>
          <w:rFonts w:ascii="Times New Roman" w:hAnsi="Times New Roman"/>
          <w:sz w:val="28"/>
          <w:szCs w:val="28"/>
          <w:lang w:eastAsia="ru-RU"/>
        </w:rPr>
        <w:t xml:space="preserve">, яке може володіти такою назвою лише якщо виноград був вирощений тут (також тут виробляється </w:t>
      </w:r>
      <w:proofErr w:type="spellStart"/>
      <w:r w:rsidRPr="00DC2BBA">
        <w:rPr>
          <w:rFonts w:ascii="Times New Roman" w:hAnsi="Times New Roman"/>
          <w:sz w:val="28"/>
          <w:szCs w:val="28"/>
          <w:lang w:eastAsia="ru-RU"/>
        </w:rPr>
        <w:t>Твіши</w:t>
      </w:r>
      <w:proofErr w:type="spellEnd"/>
      <w:r w:rsidRPr="00DC2BBA">
        <w:rPr>
          <w:rFonts w:ascii="Times New Roman" w:hAnsi="Times New Roman"/>
          <w:sz w:val="28"/>
          <w:szCs w:val="28"/>
          <w:lang w:eastAsia="ru-RU"/>
        </w:rPr>
        <w:t xml:space="preserve">, </w:t>
      </w:r>
      <w:proofErr w:type="spellStart"/>
      <w:r w:rsidRPr="00DC2BBA">
        <w:rPr>
          <w:rFonts w:ascii="Times New Roman" w:hAnsi="Times New Roman"/>
          <w:sz w:val="28"/>
          <w:szCs w:val="28"/>
          <w:lang w:eastAsia="ru-RU"/>
        </w:rPr>
        <w:t>Усахелурі</w:t>
      </w:r>
      <w:proofErr w:type="spellEnd"/>
      <w:r w:rsidRPr="00DC2BBA">
        <w:rPr>
          <w:rFonts w:ascii="Times New Roman" w:hAnsi="Times New Roman"/>
          <w:sz w:val="28"/>
          <w:szCs w:val="28"/>
          <w:lang w:eastAsia="ru-RU"/>
        </w:rPr>
        <w:t>);</w:t>
      </w:r>
    </w:p>
    <w:p w:rsidR="004B1F8E" w:rsidRPr="00DC2BBA" w:rsidRDefault="004B1F8E" w:rsidP="00DC2BBA">
      <w:pPr>
        <w:numPr>
          <w:ilvl w:val="0"/>
          <w:numId w:val="8"/>
        </w:numPr>
        <w:shd w:val="clear" w:color="auto" w:fill="FFFFFF"/>
        <w:ind w:left="0" w:firstLine="709"/>
        <w:rPr>
          <w:rFonts w:ascii="Times New Roman" w:hAnsi="Times New Roman"/>
          <w:sz w:val="28"/>
          <w:szCs w:val="28"/>
          <w:lang w:eastAsia="ru-RU"/>
        </w:rPr>
      </w:pPr>
      <w:r w:rsidRPr="00DC2BBA">
        <w:rPr>
          <w:rFonts w:ascii="Times New Roman" w:hAnsi="Times New Roman"/>
          <w:iCs/>
          <w:sz w:val="28"/>
          <w:szCs w:val="28"/>
          <w:lang w:eastAsia="ru-RU"/>
        </w:rPr>
        <w:t xml:space="preserve">регіон </w:t>
      </w:r>
      <w:proofErr w:type="spellStart"/>
      <w:r w:rsidRPr="00DC2BBA">
        <w:rPr>
          <w:rFonts w:ascii="Times New Roman" w:hAnsi="Times New Roman"/>
          <w:iCs/>
          <w:sz w:val="28"/>
          <w:szCs w:val="28"/>
          <w:lang w:eastAsia="ru-RU"/>
        </w:rPr>
        <w:t>Шида</w:t>
      </w:r>
      <w:proofErr w:type="spellEnd"/>
      <w:r w:rsidRPr="00DC2BBA">
        <w:rPr>
          <w:rFonts w:ascii="Times New Roman" w:hAnsi="Times New Roman"/>
          <w:iCs/>
          <w:sz w:val="28"/>
          <w:szCs w:val="28"/>
          <w:lang w:eastAsia="ru-RU"/>
        </w:rPr>
        <w:t xml:space="preserve"> </w:t>
      </w:r>
      <w:proofErr w:type="spellStart"/>
      <w:r w:rsidRPr="00DC2BBA">
        <w:rPr>
          <w:rFonts w:ascii="Times New Roman" w:hAnsi="Times New Roman"/>
          <w:iCs/>
          <w:sz w:val="28"/>
          <w:szCs w:val="28"/>
          <w:lang w:eastAsia="ru-RU"/>
        </w:rPr>
        <w:t>Картлі</w:t>
      </w:r>
      <w:proofErr w:type="spellEnd"/>
      <w:r w:rsidRPr="00DC2BBA">
        <w:rPr>
          <w:rFonts w:ascii="Times New Roman" w:hAnsi="Times New Roman"/>
          <w:sz w:val="28"/>
          <w:szCs w:val="28"/>
          <w:lang w:eastAsia="ru-RU"/>
        </w:rPr>
        <w:t>, який є найближчим до Тбілісі та славиться виробленням єдиних в усій Грузії ігристих вин.</w:t>
      </w:r>
    </w:p>
    <w:p w:rsidR="004B1F8E" w:rsidRPr="00DC2BBA" w:rsidRDefault="004B1F8E" w:rsidP="00DC2BBA">
      <w:pPr>
        <w:shd w:val="clear" w:color="auto" w:fill="FFFFFF"/>
        <w:ind w:firstLine="708"/>
        <w:rPr>
          <w:rFonts w:ascii="Times New Roman" w:hAnsi="Times New Roman"/>
          <w:sz w:val="28"/>
          <w:szCs w:val="28"/>
          <w:lang w:eastAsia="ru-RU"/>
        </w:rPr>
      </w:pPr>
      <w:r w:rsidRPr="00DC2BBA">
        <w:rPr>
          <w:rFonts w:ascii="Times New Roman" w:hAnsi="Times New Roman"/>
          <w:sz w:val="28"/>
          <w:szCs w:val="28"/>
          <w:lang w:eastAsia="ru-RU"/>
        </w:rPr>
        <w:t>В контексті гастрономічного туризму можна вважати, в першу чергу канонічну та відому у всьому світі гостинність грузинів, яка століттями дивує приїжджих з усього світу. Гостинність грузинів є важливим традиційним культурним елементом, який і до сьогодні має високу соціальну значущість та відіграє велику роль в міжкультурному спілкуванні.</w:t>
      </w:r>
    </w:p>
    <w:p w:rsidR="004B1F8E" w:rsidRPr="00DC2BBA" w:rsidRDefault="004B1F8E" w:rsidP="00DC2BBA">
      <w:pPr>
        <w:shd w:val="clear" w:color="auto" w:fill="FFFFFF"/>
        <w:ind w:firstLine="708"/>
        <w:rPr>
          <w:rFonts w:ascii="Times New Roman" w:hAnsi="Times New Roman"/>
          <w:sz w:val="28"/>
          <w:szCs w:val="28"/>
          <w:lang w:eastAsia="ru-RU"/>
        </w:rPr>
      </w:pPr>
      <w:r w:rsidRPr="00DC2BBA">
        <w:rPr>
          <w:rFonts w:ascii="Times New Roman" w:hAnsi="Times New Roman"/>
          <w:iCs/>
          <w:sz w:val="28"/>
          <w:szCs w:val="28"/>
          <w:lang w:eastAsia="ru-RU"/>
        </w:rPr>
        <w:t xml:space="preserve">Як зазначає </w:t>
      </w:r>
      <w:proofErr w:type="spellStart"/>
      <w:r w:rsidRPr="00DC2BBA">
        <w:rPr>
          <w:rFonts w:ascii="Times New Roman" w:hAnsi="Times New Roman"/>
          <w:iCs/>
          <w:sz w:val="28"/>
          <w:szCs w:val="28"/>
          <w:lang w:eastAsia="ru-RU"/>
        </w:rPr>
        <w:t>Русавська</w:t>
      </w:r>
      <w:proofErr w:type="spellEnd"/>
      <w:r w:rsidRPr="00DC2BBA">
        <w:rPr>
          <w:rFonts w:ascii="Times New Roman" w:hAnsi="Times New Roman"/>
          <w:iCs/>
          <w:sz w:val="28"/>
          <w:szCs w:val="28"/>
          <w:lang w:eastAsia="ru-RU"/>
        </w:rPr>
        <w:t xml:space="preserve"> В.А., гостинність уособлює не тільки матеріальні, а й духовні цінності нації, відіграє особливу роль у збереженні і відтворенні національного та є одним із чинників формування національної ідентичності, оскільки забезпечує збереження і трансляцію соціально-побутових зразків поведінки, демонструє наявність колективної пам’яті, представленої традиціями гостинності </w:t>
      </w:r>
      <w:r w:rsidRPr="00DC2BBA">
        <w:rPr>
          <w:rFonts w:ascii="Times New Roman" w:hAnsi="Times New Roman"/>
          <w:sz w:val="28"/>
          <w:szCs w:val="28"/>
          <w:lang w:eastAsia="ru-RU"/>
        </w:rPr>
        <w:t>[</w:t>
      </w:r>
      <w:r w:rsidRPr="00DC2BBA">
        <w:rPr>
          <w:rFonts w:ascii="Times New Roman" w:hAnsi="Times New Roman"/>
          <w:sz w:val="28"/>
          <w:szCs w:val="28"/>
          <w:lang w:eastAsia="ru-RU"/>
        </w:rPr>
        <w:fldChar w:fldCharType="begin"/>
      </w:r>
      <w:r w:rsidRPr="00DC2BBA">
        <w:rPr>
          <w:rFonts w:ascii="Times New Roman" w:hAnsi="Times New Roman"/>
          <w:sz w:val="28"/>
          <w:szCs w:val="28"/>
          <w:lang w:eastAsia="ru-RU"/>
        </w:rPr>
        <w:instrText xml:space="preserve"> REF _Ref129081912 \r \h  \* MERGEFORMAT </w:instrText>
      </w:r>
      <w:r w:rsidRPr="00DC2BBA">
        <w:rPr>
          <w:rFonts w:ascii="Times New Roman" w:hAnsi="Times New Roman"/>
          <w:sz w:val="28"/>
          <w:szCs w:val="28"/>
          <w:lang w:eastAsia="ru-RU"/>
        </w:rPr>
      </w:r>
      <w:r w:rsidRPr="00DC2BBA">
        <w:rPr>
          <w:rFonts w:ascii="Times New Roman" w:hAnsi="Times New Roman"/>
          <w:sz w:val="28"/>
          <w:szCs w:val="28"/>
          <w:lang w:eastAsia="ru-RU"/>
        </w:rPr>
        <w:fldChar w:fldCharType="separate"/>
      </w:r>
      <w:r w:rsidRPr="00DC2BBA">
        <w:rPr>
          <w:rFonts w:ascii="Times New Roman" w:hAnsi="Times New Roman"/>
          <w:sz w:val="28"/>
          <w:szCs w:val="28"/>
          <w:lang w:eastAsia="ru-RU"/>
        </w:rPr>
        <w:t>21</w:t>
      </w:r>
      <w:r w:rsidRPr="00DC2BBA">
        <w:rPr>
          <w:rFonts w:ascii="Times New Roman" w:hAnsi="Times New Roman"/>
          <w:sz w:val="28"/>
          <w:szCs w:val="28"/>
          <w:lang w:eastAsia="ru-RU"/>
        </w:rPr>
        <w:fldChar w:fldCharType="end"/>
      </w:r>
      <w:r w:rsidRPr="00DC2BBA">
        <w:rPr>
          <w:rFonts w:ascii="Times New Roman" w:hAnsi="Times New Roman"/>
          <w:sz w:val="28"/>
          <w:szCs w:val="28"/>
          <w:lang w:eastAsia="ru-RU"/>
        </w:rPr>
        <w:t>].</w:t>
      </w:r>
    </w:p>
    <w:p w:rsidR="004B1F8E" w:rsidRPr="00DC2BBA" w:rsidRDefault="004B1F8E" w:rsidP="00DC2BBA">
      <w:pPr>
        <w:shd w:val="clear" w:color="auto" w:fill="FFFFFF"/>
        <w:ind w:firstLine="708"/>
        <w:rPr>
          <w:rFonts w:ascii="Times New Roman" w:hAnsi="Times New Roman"/>
          <w:sz w:val="28"/>
          <w:szCs w:val="28"/>
          <w:lang w:eastAsia="ru-RU"/>
        </w:rPr>
      </w:pPr>
      <w:r w:rsidRPr="00DC2BBA">
        <w:rPr>
          <w:rFonts w:ascii="Times New Roman" w:hAnsi="Times New Roman"/>
          <w:iCs/>
          <w:sz w:val="28"/>
          <w:szCs w:val="28"/>
          <w:lang w:eastAsia="ru-RU"/>
        </w:rPr>
        <w:t>Також, на думку вченої, традиції формуються саме в рамках процесу спадкування ключових культурно-історичних цінностей, знань, образів, національних символів та світоглядних орієнтирів, а гостинність в цьому процесі відіграє центральну роль, створюючи спеціалізоване середовище передачі означених феноменів наступним поколінням</w:t>
      </w:r>
      <w:r w:rsidRPr="00DC2BBA">
        <w:rPr>
          <w:rFonts w:ascii="Times New Roman" w:hAnsi="Times New Roman"/>
          <w:sz w:val="28"/>
          <w:szCs w:val="28"/>
          <w:lang w:eastAsia="ru-RU"/>
        </w:rPr>
        <w:t xml:space="preserve"> [</w:t>
      </w:r>
      <w:r w:rsidRPr="00DC2BBA">
        <w:rPr>
          <w:rFonts w:ascii="Times New Roman" w:hAnsi="Times New Roman"/>
          <w:sz w:val="28"/>
          <w:szCs w:val="28"/>
          <w:lang w:eastAsia="ru-RU"/>
        </w:rPr>
        <w:fldChar w:fldCharType="begin"/>
      </w:r>
      <w:r w:rsidRPr="00DC2BBA">
        <w:rPr>
          <w:rFonts w:ascii="Times New Roman" w:hAnsi="Times New Roman"/>
          <w:sz w:val="28"/>
          <w:szCs w:val="28"/>
          <w:lang w:eastAsia="ru-RU"/>
        </w:rPr>
        <w:instrText xml:space="preserve"> REF _Ref129081923 \r \h  \* MERGEFORMAT </w:instrText>
      </w:r>
      <w:r w:rsidRPr="00DC2BBA">
        <w:rPr>
          <w:rFonts w:ascii="Times New Roman" w:hAnsi="Times New Roman"/>
          <w:sz w:val="28"/>
          <w:szCs w:val="28"/>
          <w:lang w:eastAsia="ru-RU"/>
        </w:rPr>
      </w:r>
      <w:r w:rsidRPr="00DC2BBA">
        <w:rPr>
          <w:rFonts w:ascii="Times New Roman" w:hAnsi="Times New Roman"/>
          <w:sz w:val="28"/>
          <w:szCs w:val="28"/>
          <w:lang w:eastAsia="ru-RU"/>
        </w:rPr>
        <w:fldChar w:fldCharType="separate"/>
      </w:r>
      <w:r w:rsidRPr="00DC2BBA">
        <w:rPr>
          <w:rFonts w:ascii="Times New Roman" w:hAnsi="Times New Roman"/>
          <w:sz w:val="28"/>
          <w:szCs w:val="28"/>
          <w:lang w:eastAsia="ru-RU"/>
        </w:rPr>
        <w:t>22</w:t>
      </w:r>
      <w:r w:rsidRPr="00DC2BBA">
        <w:rPr>
          <w:rFonts w:ascii="Times New Roman" w:hAnsi="Times New Roman"/>
          <w:sz w:val="28"/>
          <w:szCs w:val="28"/>
          <w:lang w:eastAsia="ru-RU"/>
        </w:rPr>
        <w:fldChar w:fldCharType="end"/>
      </w:r>
      <w:r w:rsidRPr="00DC2BBA">
        <w:rPr>
          <w:rFonts w:ascii="Times New Roman" w:hAnsi="Times New Roman"/>
          <w:sz w:val="28"/>
          <w:szCs w:val="28"/>
          <w:lang w:eastAsia="ru-RU"/>
        </w:rPr>
        <w:t>].</w:t>
      </w:r>
    </w:p>
    <w:p w:rsidR="004B1F8E" w:rsidRPr="00DC2BBA" w:rsidRDefault="004B1F8E" w:rsidP="00DC2BBA">
      <w:pPr>
        <w:shd w:val="clear" w:color="auto" w:fill="FFFFFF"/>
        <w:ind w:firstLine="708"/>
        <w:rPr>
          <w:rFonts w:ascii="Times New Roman" w:hAnsi="Times New Roman"/>
          <w:sz w:val="28"/>
          <w:szCs w:val="28"/>
          <w:lang w:eastAsia="ru-RU"/>
        </w:rPr>
      </w:pPr>
      <w:r w:rsidRPr="00DC2BBA">
        <w:rPr>
          <w:rFonts w:ascii="Times New Roman" w:hAnsi="Times New Roman"/>
          <w:sz w:val="28"/>
          <w:szCs w:val="28"/>
          <w:lang w:eastAsia="ru-RU"/>
        </w:rPr>
        <w:t>Протягом століть грузинський народ розвивав традиції щедрості та гостинності. Це можна відчути повсюдно – в гостях у грузинському будинку, на вулиці, на сільському базарі, в магазині, у столичному метро. У результаті, в Грузії сформувалася висока культура гостинності, яка тут є не просто елементом культури – це генетичний код нації.</w:t>
      </w:r>
    </w:p>
    <w:p w:rsidR="004B1F8E" w:rsidRPr="00DC2BBA" w:rsidRDefault="004B1F8E" w:rsidP="00DC2BBA">
      <w:pPr>
        <w:shd w:val="clear" w:color="auto" w:fill="FFFFFF"/>
        <w:ind w:firstLine="708"/>
        <w:rPr>
          <w:rFonts w:ascii="Times New Roman" w:hAnsi="Times New Roman"/>
          <w:sz w:val="28"/>
          <w:szCs w:val="28"/>
          <w:lang w:eastAsia="ru-RU"/>
        </w:rPr>
      </w:pPr>
      <w:r w:rsidRPr="00DC2BBA">
        <w:rPr>
          <w:rFonts w:ascii="Times New Roman" w:hAnsi="Times New Roman"/>
          <w:sz w:val="28"/>
          <w:szCs w:val="28"/>
          <w:lang w:eastAsia="ru-RU"/>
        </w:rPr>
        <w:lastRenderedPageBreak/>
        <w:t xml:space="preserve">Однією з найвідоміших національних пам’яток Грузії є </w:t>
      </w:r>
      <w:proofErr w:type="spellStart"/>
      <w:r w:rsidRPr="00DC2BBA">
        <w:rPr>
          <w:rFonts w:ascii="Times New Roman" w:hAnsi="Times New Roman"/>
          <w:sz w:val="28"/>
          <w:szCs w:val="28"/>
          <w:lang w:eastAsia="ru-RU"/>
        </w:rPr>
        <w:t>Картліс</w:t>
      </w:r>
      <w:proofErr w:type="spellEnd"/>
      <w:r w:rsidRPr="00DC2BBA">
        <w:rPr>
          <w:rFonts w:ascii="Times New Roman" w:hAnsi="Times New Roman"/>
          <w:sz w:val="28"/>
          <w:szCs w:val="28"/>
          <w:lang w:eastAsia="ru-RU"/>
        </w:rPr>
        <w:t xml:space="preserve"> </w:t>
      </w:r>
      <w:proofErr w:type="spellStart"/>
      <w:r w:rsidRPr="00DC2BBA">
        <w:rPr>
          <w:rFonts w:ascii="Times New Roman" w:hAnsi="Times New Roman"/>
          <w:sz w:val="28"/>
          <w:szCs w:val="28"/>
          <w:lang w:eastAsia="ru-RU"/>
        </w:rPr>
        <w:t>Деда</w:t>
      </w:r>
      <w:proofErr w:type="spellEnd"/>
      <w:r w:rsidRPr="00DC2BBA">
        <w:rPr>
          <w:rFonts w:ascii="Times New Roman" w:hAnsi="Times New Roman"/>
          <w:sz w:val="28"/>
          <w:szCs w:val="28"/>
          <w:lang w:eastAsia="ru-RU"/>
        </w:rPr>
        <w:t xml:space="preserve"> – мати всієї країни. Статуя височіє над Тбілісі з мечем в одній руці для тих, хто прийшов як ворог та келихом вина в другій для тих, хто прийшов як друг [</w:t>
      </w:r>
      <w:r w:rsidRPr="00DC2BBA">
        <w:rPr>
          <w:rFonts w:ascii="Times New Roman" w:hAnsi="Times New Roman"/>
          <w:sz w:val="28"/>
          <w:szCs w:val="28"/>
          <w:lang w:eastAsia="ru-RU"/>
        </w:rPr>
        <w:fldChar w:fldCharType="begin"/>
      </w:r>
      <w:r w:rsidRPr="00DC2BBA">
        <w:rPr>
          <w:rFonts w:ascii="Times New Roman" w:hAnsi="Times New Roman"/>
          <w:sz w:val="28"/>
          <w:szCs w:val="28"/>
          <w:lang w:eastAsia="ru-RU"/>
        </w:rPr>
        <w:instrText xml:space="preserve"> REF _Ref129081936 \r \h  \* MERGEFORMAT </w:instrText>
      </w:r>
      <w:r w:rsidRPr="00DC2BBA">
        <w:rPr>
          <w:rFonts w:ascii="Times New Roman" w:hAnsi="Times New Roman"/>
          <w:sz w:val="28"/>
          <w:szCs w:val="28"/>
          <w:lang w:eastAsia="ru-RU"/>
        </w:rPr>
      </w:r>
      <w:r w:rsidRPr="00DC2BBA">
        <w:rPr>
          <w:rFonts w:ascii="Times New Roman" w:hAnsi="Times New Roman"/>
          <w:sz w:val="28"/>
          <w:szCs w:val="28"/>
          <w:lang w:eastAsia="ru-RU"/>
        </w:rPr>
        <w:fldChar w:fldCharType="separate"/>
      </w:r>
      <w:r w:rsidRPr="00DC2BBA">
        <w:rPr>
          <w:rFonts w:ascii="Times New Roman" w:hAnsi="Times New Roman"/>
          <w:sz w:val="28"/>
          <w:szCs w:val="28"/>
          <w:lang w:eastAsia="ru-RU"/>
        </w:rPr>
        <w:t>24</w:t>
      </w:r>
      <w:r w:rsidRPr="00DC2BBA">
        <w:rPr>
          <w:rFonts w:ascii="Times New Roman" w:hAnsi="Times New Roman"/>
          <w:sz w:val="28"/>
          <w:szCs w:val="28"/>
          <w:lang w:eastAsia="ru-RU"/>
        </w:rPr>
        <w:fldChar w:fldCharType="end"/>
      </w:r>
      <w:r w:rsidRPr="00DC2BBA">
        <w:rPr>
          <w:rFonts w:ascii="Times New Roman" w:hAnsi="Times New Roman"/>
          <w:sz w:val="28"/>
          <w:szCs w:val="28"/>
          <w:lang w:eastAsia="ru-RU"/>
        </w:rPr>
        <w:t xml:space="preserve">]. Це символ захисту та гостинного, доброзичливого ставлення до тих, хто завітав до країни та її столиці. Відомий вислів: «Гість – це дар Божий» і досі є популярним в культурі гостинності грузинів, а грузинська поезія описує гостинність поряд з хоробрістю чи вмілим поводженням зі зброєю. Так, наприклад, ідеалізуючи гостинного, щедрого господаря, класик грузинської літератури, </w:t>
      </w:r>
      <w:proofErr w:type="spellStart"/>
      <w:r w:rsidRPr="00DC2BBA">
        <w:rPr>
          <w:rFonts w:ascii="Times New Roman" w:hAnsi="Times New Roman"/>
          <w:sz w:val="28"/>
          <w:szCs w:val="28"/>
          <w:lang w:eastAsia="ru-RU"/>
        </w:rPr>
        <w:t>Важа</w:t>
      </w:r>
      <w:proofErr w:type="spellEnd"/>
      <w:r w:rsidRPr="00DC2BBA">
        <w:rPr>
          <w:rFonts w:ascii="Times New Roman" w:hAnsi="Times New Roman"/>
          <w:sz w:val="28"/>
          <w:szCs w:val="28"/>
          <w:lang w:eastAsia="ru-RU"/>
        </w:rPr>
        <w:t xml:space="preserve"> </w:t>
      </w:r>
      <w:proofErr w:type="spellStart"/>
      <w:r w:rsidRPr="00DC2BBA">
        <w:rPr>
          <w:rFonts w:ascii="Times New Roman" w:hAnsi="Times New Roman"/>
          <w:sz w:val="28"/>
          <w:szCs w:val="28"/>
          <w:lang w:eastAsia="ru-RU"/>
        </w:rPr>
        <w:t>Пшавела</w:t>
      </w:r>
      <w:proofErr w:type="spellEnd"/>
      <w:r w:rsidRPr="00DC2BBA">
        <w:rPr>
          <w:rFonts w:ascii="Times New Roman" w:hAnsi="Times New Roman"/>
          <w:sz w:val="28"/>
          <w:szCs w:val="28"/>
          <w:lang w:eastAsia="ru-RU"/>
        </w:rPr>
        <w:t>, у своїй поемі «Гість і господар» розповідає, що коли в сім’ї випадково опиняється гостем ворог, господар будинку приймає його з повагою, і коли родичі, що зібралися, виступають проти, господар будинку починає захищати його і нагадує, що за дотримання традицій гостинності, гість вважається недоторканним [</w:t>
      </w:r>
      <w:r w:rsidRPr="00DC2BBA">
        <w:rPr>
          <w:rFonts w:ascii="Times New Roman" w:hAnsi="Times New Roman"/>
          <w:sz w:val="28"/>
          <w:szCs w:val="28"/>
          <w:lang w:eastAsia="ru-RU"/>
        </w:rPr>
        <w:fldChar w:fldCharType="begin"/>
      </w:r>
      <w:r w:rsidRPr="00DC2BBA">
        <w:rPr>
          <w:rFonts w:ascii="Times New Roman" w:hAnsi="Times New Roman"/>
          <w:sz w:val="28"/>
          <w:szCs w:val="28"/>
          <w:lang w:eastAsia="ru-RU"/>
        </w:rPr>
        <w:instrText xml:space="preserve"> REF _Ref129081947 \r \h  \* MERGEFORMAT </w:instrText>
      </w:r>
      <w:r w:rsidRPr="00DC2BBA">
        <w:rPr>
          <w:rFonts w:ascii="Times New Roman" w:hAnsi="Times New Roman"/>
          <w:sz w:val="28"/>
          <w:szCs w:val="28"/>
          <w:lang w:eastAsia="ru-RU"/>
        </w:rPr>
      </w:r>
      <w:r w:rsidRPr="00DC2BBA">
        <w:rPr>
          <w:rFonts w:ascii="Times New Roman" w:hAnsi="Times New Roman"/>
          <w:sz w:val="28"/>
          <w:szCs w:val="28"/>
          <w:lang w:eastAsia="ru-RU"/>
        </w:rPr>
        <w:fldChar w:fldCharType="separate"/>
      </w:r>
      <w:r w:rsidRPr="00DC2BBA">
        <w:rPr>
          <w:rFonts w:ascii="Times New Roman" w:hAnsi="Times New Roman"/>
          <w:sz w:val="28"/>
          <w:szCs w:val="28"/>
          <w:lang w:eastAsia="ru-RU"/>
        </w:rPr>
        <w:t>25</w:t>
      </w:r>
      <w:r w:rsidRPr="00DC2BBA">
        <w:rPr>
          <w:rFonts w:ascii="Times New Roman" w:hAnsi="Times New Roman"/>
          <w:sz w:val="28"/>
          <w:szCs w:val="28"/>
          <w:lang w:eastAsia="ru-RU"/>
        </w:rPr>
        <w:fldChar w:fldCharType="end"/>
      </w:r>
      <w:r w:rsidRPr="00DC2BBA">
        <w:rPr>
          <w:rFonts w:ascii="Times New Roman" w:hAnsi="Times New Roman"/>
          <w:sz w:val="28"/>
          <w:szCs w:val="28"/>
          <w:lang w:eastAsia="ru-RU"/>
        </w:rPr>
        <w:t>].</w:t>
      </w:r>
    </w:p>
    <w:p w:rsidR="004B1F8E" w:rsidRPr="00DC2BBA" w:rsidRDefault="004B1F8E"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Звичайно, існує і думка, що справжня грузинська гостинність залишилась в минулому, а наразі, це стереотип, і ми можемо бачити лише продукт, конвертований товар, націлений на збільшення прибутку.</w:t>
      </w:r>
    </w:p>
    <w:p w:rsidR="004B1F8E" w:rsidRPr="00DC2BBA" w:rsidRDefault="004B1F8E"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 xml:space="preserve">Таким чином, ми можемо ствердити, що придатність певної країни для гастрономічного туризму визначається не тільки багатством гастрономічної культури, а й і традиціями, які з цією гастрономічною культурою пов’язані. Доволі розвинений та багатогранний гастрономічний туризм Грузії славиться в першу чергу не тільки своєю кухнею та вином, а і канонічною гостинністю, яка формувалась століттями та знайшла своє відображення в традиціях гостинності грузинського народу та уособлення в головній статуї Грузії – </w:t>
      </w:r>
      <w:proofErr w:type="spellStart"/>
      <w:r w:rsidRPr="00DC2BBA">
        <w:rPr>
          <w:sz w:val="28"/>
          <w:szCs w:val="28"/>
        </w:rPr>
        <w:t>Картліс</w:t>
      </w:r>
      <w:proofErr w:type="spellEnd"/>
      <w:r w:rsidRPr="00DC2BBA">
        <w:rPr>
          <w:sz w:val="28"/>
          <w:szCs w:val="28"/>
        </w:rPr>
        <w:t xml:space="preserve"> </w:t>
      </w:r>
      <w:proofErr w:type="spellStart"/>
      <w:r w:rsidRPr="00DC2BBA">
        <w:rPr>
          <w:sz w:val="28"/>
          <w:szCs w:val="28"/>
        </w:rPr>
        <w:t>Деда</w:t>
      </w:r>
      <w:proofErr w:type="spellEnd"/>
      <w:r w:rsidRPr="00DC2BBA">
        <w:rPr>
          <w:sz w:val="28"/>
          <w:szCs w:val="28"/>
        </w:rPr>
        <w:t>. Грузинську гостинність оспівує національний фольклор, описують відомі мандрівники та письменники. З одного боку, вона є символом країни, а з іншого – стереотипом Грузії. Звичайно ж, глибинна гостинність у регіонах, віддалених від туристичних – найщиріша та безоплатна.</w:t>
      </w:r>
    </w:p>
    <w:p w:rsidR="004B1F8E" w:rsidRPr="00DC2BBA" w:rsidRDefault="004B1F8E" w:rsidP="00DC2BBA">
      <w:pPr>
        <w:ind w:firstLine="708"/>
        <w:rPr>
          <w:rFonts w:ascii="Times New Roman" w:hAnsi="Times New Roman"/>
          <w:sz w:val="28"/>
        </w:rPr>
      </w:pPr>
      <w:r w:rsidRPr="00DC2BBA">
        <w:rPr>
          <w:rFonts w:ascii="Times New Roman" w:hAnsi="Times New Roman"/>
          <w:sz w:val="28"/>
        </w:rPr>
        <w:t xml:space="preserve">В наш час гастрономічний туризм є одним із найперспективніших видів туризму. Нині прагнення до незвичних вражень збільшує появу нових </w:t>
      </w:r>
      <w:r w:rsidRPr="00DC2BBA">
        <w:rPr>
          <w:rFonts w:ascii="Times New Roman" w:hAnsi="Times New Roman"/>
          <w:sz w:val="28"/>
        </w:rPr>
        <w:lastRenderedPageBreak/>
        <w:t xml:space="preserve">можливостей, пов’язані з туризмом. Для того, щоб грузинська туристична індустрія не відставала від цього розвитку виробництва, слід проаналізувати процес створення різноманітності грузинських страв від вибору сировини до етапу споживання, використовувати відповідні ринкові методи.  </w:t>
      </w:r>
    </w:p>
    <w:p w:rsidR="004B1F8E" w:rsidRPr="00DC2BBA" w:rsidRDefault="004B1F8E" w:rsidP="00DC2BBA">
      <w:pPr>
        <w:shd w:val="clear" w:color="auto" w:fill="FFFFFF"/>
        <w:ind w:firstLine="706"/>
        <w:rPr>
          <w:rFonts w:ascii="Arial" w:hAnsi="Arial" w:cs="Arial"/>
          <w:color w:val="000000"/>
          <w:sz w:val="20"/>
          <w:szCs w:val="20"/>
          <w:lang w:eastAsia="ru-RU"/>
        </w:rPr>
      </w:pPr>
      <w:r w:rsidRPr="00DC2BBA">
        <w:rPr>
          <w:rFonts w:ascii="Times New Roman" w:hAnsi="Times New Roman"/>
          <w:color w:val="000000"/>
          <w:sz w:val="28"/>
          <w:szCs w:val="28"/>
          <w:lang w:eastAsia="ru-RU"/>
        </w:rPr>
        <w:t>Грузинська кухня – це той рідкісний випадок, коли почати коштує не з страв, а з вина та неодмінних тостів. Як кажуть грузини, мало-мальськи пристойне застілля повинна налічувати щонайменше двадцять витіюватих славослів'я на самі різні теми – від здоров'я батьків до горезвісного збігу бажань і можливостей. Трапези, де кількість тостів не дотягує до двадцяти, всерйоз не приймаються і характеризуються як «</w:t>
      </w:r>
      <w:proofErr w:type="spellStart"/>
      <w:r w:rsidRPr="00DC2BBA">
        <w:rPr>
          <w:rFonts w:ascii="Times New Roman" w:hAnsi="Times New Roman"/>
          <w:color w:val="000000"/>
          <w:sz w:val="28"/>
          <w:szCs w:val="28"/>
          <w:lang w:eastAsia="ru-RU"/>
        </w:rPr>
        <w:t>маленько</w:t>
      </w:r>
      <w:proofErr w:type="spellEnd"/>
      <w:r w:rsidRPr="00DC2BBA">
        <w:rPr>
          <w:rFonts w:ascii="Times New Roman" w:hAnsi="Times New Roman"/>
          <w:color w:val="000000"/>
          <w:sz w:val="28"/>
          <w:szCs w:val="28"/>
          <w:lang w:eastAsia="ru-RU"/>
        </w:rPr>
        <w:t xml:space="preserve"> посиділи». Взагалі кажучи, неймовірне гостинність і привітність місцевих, атмосфера поваги і любові, що панує за столом – уже половина смаку страв. Інша половина – найсвіжіші продукти і душевні порції – до такої міри, що на грузинському застіллі неминуче настає момент, коли </w:t>
      </w:r>
      <w:proofErr w:type="spellStart"/>
      <w:r w:rsidRPr="00DC2BBA">
        <w:rPr>
          <w:rFonts w:ascii="Times New Roman" w:hAnsi="Times New Roman"/>
          <w:color w:val="000000"/>
          <w:sz w:val="28"/>
          <w:szCs w:val="28"/>
          <w:lang w:eastAsia="ru-RU"/>
        </w:rPr>
        <w:t>впихнути</w:t>
      </w:r>
      <w:proofErr w:type="spellEnd"/>
      <w:r w:rsidRPr="00DC2BBA">
        <w:rPr>
          <w:rFonts w:ascii="Times New Roman" w:hAnsi="Times New Roman"/>
          <w:color w:val="000000"/>
          <w:sz w:val="28"/>
          <w:szCs w:val="28"/>
          <w:lang w:eastAsia="ru-RU"/>
        </w:rPr>
        <w:t xml:space="preserve"> в себе навіть крихту ну ніяк не можна.</w:t>
      </w:r>
    </w:p>
    <w:p w:rsidR="004B1F8E" w:rsidRPr="00DC2BBA" w:rsidRDefault="004B1F8E" w:rsidP="00DC2BBA">
      <w:pPr>
        <w:ind w:firstLine="708"/>
        <w:rPr>
          <w:rFonts w:ascii="Times New Roman" w:hAnsi="Times New Roman"/>
          <w:sz w:val="28"/>
          <w:szCs w:val="28"/>
        </w:rPr>
      </w:pPr>
      <w:r w:rsidRPr="00DC2BBA">
        <w:rPr>
          <w:rFonts w:ascii="Times New Roman" w:hAnsi="Times New Roman"/>
          <w:sz w:val="28"/>
          <w:szCs w:val="28"/>
        </w:rPr>
        <w:t xml:space="preserve">Грузинська кухня – одна з головних визначних пам’яток країни, нарівні з неймовірними горами і безмежною гостинністю. Національні частування сповна відповідають атмосфері постійного святкового сімейного застілля, яка панує в </w:t>
      </w:r>
      <w:hyperlink r:id="rId12" w:history="1">
        <w:r w:rsidRPr="00DC2BBA">
          <w:rPr>
            <w:rStyle w:val="a4"/>
            <w:rFonts w:ascii="Times New Roman" w:eastAsiaTheme="majorEastAsia" w:hAnsi="Times New Roman"/>
            <w:color w:val="auto"/>
            <w:sz w:val="28"/>
            <w:szCs w:val="28"/>
            <w:u w:val="none"/>
          </w:rPr>
          <w:t>Грузії</w:t>
        </w:r>
      </w:hyperlink>
      <w:r w:rsidRPr="00DC2BBA">
        <w:rPr>
          <w:rFonts w:ascii="Times New Roman" w:hAnsi="Times New Roman"/>
          <w:sz w:val="28"/>
          <w:szCs w:val="28"/>
        </w:rPr>
        <w:t xml:space="preserve"> [</w:t>
      </w:r>
      <w:r w:rsidRPr="00DC2BBA">
        <w:rPr>
          <w:rFonts w:ascii="Times New Roman" w:hAnsi="Times New Roman"/>
          <w:sz w:val="28"/>
          <w:szCs w:val="28"/>
        </w:rPr>
        <w:fldChar w:fldCharType="begin"/>
      </w:r>
      <w:r w:rsidRPr="00DC2BBA">
        <w:rPr>
          <w:rFonts w:ascii="Times New Roman" w:hAnsi="Times New Roman"/>
          <w:sz w:val="28"/>
          <w:szCs w:val="28"/>
        </w:rPr>
        <w:instrText xml:space="preserve"> REF _Ref129082881 \r \h </w:instrText>
      </w:r>
      <w:r w:rsidRPr="00DC2BBA">
        <w:rPr>
          <w:rFonts w:ascii="Times New Roman" w:hAnsi="Times New Roman"/>
          <w:sz w:val="28"/>
          <w:szCs w:val="28"/>
        </w:rPr>
      </w:r>
      <w:r w:rsidRPr="00DC2BBA">
        <w:rPr>
          <w:rFonts w:ascii="Times New Roman" w:hAnsi="Times New Roman"/>
          <w:sz w:val="28"/>
          <w:szCs w:val="28"/>
        </w:rPr>
        <w:fldChar w:fldCharType="separate"/>
      </w:r>
      <w:r w:rsidRPr="00DC2BBA">
        <w:rPr>
          <w:rFonts w:ascii="Times New Roman" w:hAnsi="Times New Roman"/>
          <w:sz w:val="28"/>
          <w:szCs w:val="28"/>
        </w:rPr>
        <w:t>26</w:t>
      </w:r>
      <w:r w:rsidRPr="00DC2BBA">
        <w:rPr>
          <w:rFonts w:ascii="Times New Roman" w:hAnsi="Times New Roman"/>
          <w:sz w:val="28"/>
          <w:szCs w:val="28"/>
        </w:rPr>
        <w:fldChar w:fldCharType="end"/>
      </w:r>
      <w:r w:rsidRPr="00DC2BBA">
        <w:rPr>
          <w:rFonts w:ascii="Times New Roman" w:hAnsi="Times New Roman"/>
          <w:sz w:val="28"/>
          <w:szCs w:val="28"/>
        </w:rPr>
        <w:t>].</w:t>
      </w:r>
    </w:p>
    <w:p w:rsidR="004B1F8E" w:rsidRPr="00DC2BBA" w:rsidRDefault="004B1F8E" w:rsidP="00DC2BBA">
      <w:pPr>
        <w:ind w:firstLine="708"/>
        <w:rPr>
          <w:rFonts w:ascii="Times New Roman" w:hAnsi="Times New Roman"/>
          <w:sz w:val="28"/>
          <w:szCs w:val="28"/>
        </w:rPr>
      </w:pPr>
      <w:r w:rsidRPr="00DC2BBA">
        <w:rPr>
          <w:rFonts w:ascii="Times New Roman" w:hAnsi="Times New Roman"/>
          <w:sz w:val="28"/>
          <w:szCs w:val="28"/>
        </w:rPr>
        <w:t>Тут химерно переплітаються кулінарні традиції Закавказзя, Азії і Причорномор’я. На заході відчувається вплив Туреччини, а на сході – Ірану. А на чолі столу стоять традиційні соуси, які і надають ті самі грузинські нотки м’ясу і овочам [</w:t>
      </w:r>
      <w:r w:rsidRPr="00DC2BBA">
        <w:rPr>
          <w:rFonts w:ascii="Times New Roman" w:hAnsi="Times New Roman"/>
          <w:sz w:val="28"/>
          <w:szCs w:val="28"/>
        </w:rPr>
        <w:fldChar w:fldCharType="begin"/>
      </w:r>
      <w:r w:rsidRPr="00DC2BBA">
        <w:rPr>
          <w:rFonts w:ascii="Times New Roman" w:hAnsi="Times New Roman"/>
          <w:sz w:val="28"/>
          <w:szCs w:val="28"/>
        </w:rPr>
        <w:instrText xml:space="preserve"> REF _Ref129082881 \r \h </w:instrText>
      </w:r>
      <w:r w:rsidRPr="00DC2BBA">
        <w:rPr>
          <w:rFonts w:ascii="Times New Roman" w:hAnsi="Times New Roman"/>
          <w:sz w:val="28"/>
          <w:szCs w:val="28"/>
        </w:rPr>
      </w:r>
      <w:r w:rsidRPr="00DC2BBA">
        <w:rPr>
          <w:rFonts w:ascii="Times New Roman" w:hAnsi="Times New Roman"/>
          <w:sz w:val="28"/>
          <w:szCs w:val="28"/>
        </w:rPr>
        <w:fldChar w:fldCharType="separate"/>
      </w:r>
      <w:r w:rsidRPr="00DC2BBA">
        <w:rPr>
          <w:rFonts w:ascii="Times New Roman" w:hAnsi="Times New Roman"/>
          <w:sz w:val="28"/>
          <w:szCs w:val="28"/>
        </w:rPr>
        <w:t>26</w:t>
      </w:r>
      <w:r w:rsidRPr="00DC2BBA">
        <w:rPr>
          <w:rFonts w:ascii="Times New Roman" w:hAnsi="Times New Roman"/>
          <w:sz w:val="28"/>
          <w:szCs w:val="28"/>
        </w:rPr>
        <w:fldChar w:fldCharType="end"/>
      </w:r>
      <w:r w:rsidRPr="00DC2BBA">
        <w:rPr>
          <w:rFonts w:ascii="Times New Roman" w:hAnsi="Times New Roman"/>
          <w:sz w:val="28"/>
          <w:szCs w:val="28"/>
        </w:rPr>
        <w:t>].</w:t>
      </w:r>
    </w:p>
    <w:p w:rsidR="004B1F8E" w:rsidRPr="00DC2BBA" w:rsidRDefault="004B1F8E" w:rsidP="00DC2BBA">
      <w:pPr>
        <w:ind w:firstLine="708"/>
        <w:rPr>
          <w:rFonts w:ascii="Times New Roman" w:hAnsi="Times New Roman"/>
          <w:sz w:val="28"/>
          <w:szCs w:val="28"/>
        </w:rPr>
      </w:pPr>
      <w:proofErr w:type="spellStart"/>
      <w:r w:rsidRPr="00DC2BBA">
        <w:rPr>
          <w:rFonts w:ascii="Times New Roman" w:hAnsi="Times New Roman"/>
          <w:sz w:val="28"/>
          <w:szCs w:val="28"/>
        </w:rPr>
        <w:t>Сацебелі</w:t>
      </w:r>
      <w:proofErr w:type="spellEnd"/>
      <w:r w:rsidRPr="00DC2BBA">
        <w:rPr>
          <w:rFonts w:ascii="Times New Roman" w:hAnsi="Times New Roman"/>
          <w:sz w:val="28"/>
          <w:szCs w:val="28"/>
        </w:rPr>
        <w:t xml:space="preserve"> – перекладається як «соус», так що це беззаперечний король грузинської кухні. Його готують з свіжих томатів, незрілого винограду, гранатового соку або ожини і товчених волоських горіхів. </w:t>
      </w:r>
      <w:proofErr w:type="spellStart"/>
      <w:r w:rsidRPr="00DC2BBA">
        <w:rPr>
          <w:rFonts w:ascii="Times New Roman" w:hAnsi="Times New Roman"/>
          <w:sz w:val="28"/>
          <w:szCs w:val="28"/>
        </w:rPr>
        <w:t>Ткемалі</w:t>
      </w:r>
      <w:proofErr w:type="spellEnd"/>
      <w:r w:rsidRPr="00DC2BBA">
        <w:rPr>
          <w:rFonts w:ascii="Times New Roman" w:hAnsi="Times New Roman"/>
          <w:sz w:val="28"/>
          <w:szCs w:val="28"/>
        </w:rPr>
        <w:t xml:space="preserve"> – класичний сливовий соус, який роблять виключно з кислих слив однойменного сорту. До них додають гострий перець, часник, кінзу і інші трави. </w:t>
      </w:r>
      <w:proofErr w:type="spellStart"/>
      <w:r w:rsidRPr="00DC2BBA">
        <w:rPr>
          <w:rFonts w:ascii="Times New Roman" w:hAnsi="Times New Roman"/>
          <w:sz w:val="28"/>
          <w:szCs w:val="28"/>
        </w:rPr>
        <w:t>Сациві</w:t>
      </w:r>
      <w:proofErr w:type="spellEnd"/>
      <w:r w:rsidRPr="00DC2BBA">
        <w:rPr>
          <w:rFonts w:ascii="Times New Roman" w:hAnsi="Times New Roman"/>
          <w:sz w:val="28"/>
          <w:szCs w:val="28"/>
        </w:rPr>
        <w:t xml:space="preserve"> – холодний горіховий соус, який готують спеціально для </w:t>
      </w:r>
      <w:r w:rsidRPr="00DC2BBA">
        <w:rPr>
          <w:rFonts w:ascii="Times New Roman" w:hAnsi="Times New Roman"/>
          <w:sz w:val="28"/>
          <w:szCs w:val="28"/>
        </w:rPr>
        <w:lastRenderedPageBreak/>
        <w:t>однойменної холодної страви. З ним подають курку, індичку або іншу домашню птицю. Основний інгредієнт – подрібнені волоські горіхи [</w:t>
      </w:r>
      <w:r w:rsidRPr="00DC2BBA">
        <w:rPr>
          <w:rFonts w:ascii="Times New Roman" w:hAnsi="Times New Roman"/>
          <w:sz w:val="28"/>
          <w:szCs w:val="28"/>
        </w:rPr>
        <w:fldChar w:fldCharType="begin"/>
      </w:r>
      <w:r w:rsidRPr="00DC2BBA">
        <w:rPr>
          <w:rFonts w:ascii="Times New Roman" w:hAnsi="Times New Roman"/>
          <w:sz w:val="28"/>
          <w:szCs w:val="28"/>
        </w:rPr>
        <w:instrText xml:space="preserve"> REF _Ref129082881 \r \h </w:instrText>
      </w:r>
      <w:r w:rsidRPr="00DC2BBA">
        <w:rPr>
          <w:rFonts w:ascii="Times New Roman" w:hAnsi="Times New Roman"/>
          <w:sz w:val="28"/>
          <w:szCs w:val="28"/>
        </w:rPr>
      </w:r>
      <w:r w:rsidRPr="00DC2BBA">
        <w:rPr>
          <w:rFonts w:ascii="Times New Roman" w:hAnsi="Times New Roman"/>
          <w:sz w:val="28"/>
          <w:szCs w:val="28"/>
        </w:rPr>
        <w:fldChar w:fldCharType="separate"/>
      </w:r>
      <w:r w:rsidRPr="00DC2BBA">
        <w:rPr>
          <w:rFonts w:ascii="Times New Roman" w:hAnsi="Times New Roman"/>
          <w:sz w:val="28"/>
          <w:szCs w:val="28"/>
        </w:rPr>
        <w:t>26</w:t>
      </w:r>
      <w:r w:rsidRPr="00DC2BBA">
        <w:rPr>
          <w:rFonts w:ascii="Times New Roman" w:hAnsi="Times New Roman"/>
          <w:sz w:val="28"/>
          <w:szCs w:val="28"/>
        </w:rPr>
        <w:fldChar w:fldCharType="end"/>
      </w:r>
      <w:r w:rsidRPr="00DC2BBA">
        <w:rPr>
          <w:rFonts w:ascii="Times New Roman" w:hAnsi="Times New Roman"/>
          <w:sz w:val="28"/>
          <w:szCs w:val="28"/>
        </w:rPr>
        <w:t>].</w:t>
      </w:r>
    </w:p>
    <w:p w:rsidR="004B1F8E" w:rsidRPr="00DC2BBA" w:rsidRDefault="004B1F8E" w:rsidP="00DC2BBA">
      <w:pPr>
        <w:ind w:firstLine="708"/>
        <w:rPr>
          <w:rFonts w:ascii="Times New Roman" w:hAnsi="Times New Roman"/>
          <w:sz w:val="28"/>
          <w:szCs w:val="28"/>
        </w:rPr>
      </w:pPr>
      <w:r w:rsidRPr="00DC2BBA">
        <w:rPr>
          <w:rFonts w:ascii="Times New Roman" w:hAnsi="Times New Roman"/>
          <w:sz w:val="28"/>
          <w:szCs w:val="28"/>
        </w:rPr>
        <w:t xml:space="preserve">М’ясо в Грузії їдять у величезних кількостях і будь-яке: птицю, свинину, яловичину і баранину. Разом з ним тут їдять дуже багато сиру різних сортів і складів. </w:t>
      </w:r>
      <w:proofErr w:type="spellStart"/>
      <w:r w:rsidRPr="00DC2BBA">
        <w:rPr>
          <w:rFonts w:ascii="Times New Roman" w:hAnsi="Times New Roman"/>
          <w:sz w:val="28"/>
          <w:szCs w:val="28"/>
        </w:rPr>
        <w:t>Сулугуні</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імертинский</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кобійский</w:t>
      </w:r>
      <w:proofErr w:type="spellEnd"/>
      <w:r w:rsidRPr="00DC2BBA">
        <w:rPr>
          <w:rFonts w:ascii="Times New Roman" w:hAnsi="Times New Roman"/>
          <w:sz w:val="28"/>
          <w:szCs w:val="28"/>
        </w:rPr>
        <w:t xml:space="preserve"> і ще кілька десятків видів. Їх тут варять, смажать, вимочують, маринують, запікають і додають в сотні традиційних страв [</w:t>
      </w:r>
      <w:r w:rsidRPr="00DC2BBA">
        <w:rPr>
          <w:rFonts w:ascii="Times New Roman" w:hAnsi="Times New Roman"/>
          <w:sz w:val="28"/>
          <w:szCs w:val="28"/>
        </w:rPr>
        <w:fldChar w:fldCharType="begin"/>
      </w:r>
      <w:r w:rsidRPr="00DC2BBA">
        <w:rPr>
          <w:rFonts w:ascii="Times New Roman" w:hAnsi="Times New Roman"/>
          <w:sz w:val="28"/>
          <w:szCs w:val="28"/>
        </w:rPr>
        <w:instrText xml:space="preserve"> REF _Ref129082881 \r \h </w:instrText>
      </w:r>
      <w:r w:rsidRPr="00DC2BBA">
        <w:rPr>
          <w:rFonts w:ascii="Times New Roman" w:hAnsi="Times New Roman"/>
          <w:sz w:val="28"/>
          <w:szCs w:val="28"/>
        </w:rPr>
      </w:r>
      <w:r w:rsidRPr="00DC2BBA">
        <w:rPr>
          <w:rFonts w:ascii="Times New Roman" w:hAnsi="Times New Roman"/>
          <w:sz w:val="28"/>
          <w:szCs w:val="28"/>
        </w:rPr>
        <w:fldChar w:fldCharType="separate"/>
      </w:r>
      <w:r w:rsidRPr="00DC2BBA">
        <w:rPr>
          <w:rFonts w:ascii="Times New Roman" w:hAnsi="Times New Roman"/>
          <w:sz w:val="28"/>
          <w:szCs w:val="28"/>
        </w:rPr>
        <w:t>26</w:t>
      </w:r>
      <w:r w:rsidRPr="00DC2BBA">
        <w:rPr>
          <w:rFonts w:ascii="Times New Roman" w:hAnsi="Times New Roman"/>
          <w:sz w:val="28"/>
          <w:szCs w:val="28"/>
        </w:rPr>
        <w:fldChar w:fldCharType="end"/>
      </w:r>
      <w:r w:rsidRPr="00DC2BBA">
        <w:rPr>
          <w:rFonts w:ascii="Times New Roman" w:hAnsi="Times New Roman"/>
          <w:sz w:val="28"/>
          <w:szCs w:val="28"/>
        </w:rPr>
        <w:t>].</w:t>
      </w:r>
    </w:p>
    <w:p w:rsidR="004B1F8E" w:rsidRPr="00DC2BBA" w:rsidRDefault="004B1F8E" w:rsidP="00DC2BBA">
      <w:pPr>
        <w:ind w:firstLine="708"/>
        <w:rPr>
          <w:rFonts w:ascii="Times New Roman" w:hAnsi="Times New Roman"/>
          <w:sz w:val="28"/>
          <w:szCs w:val="28"/>
        </w:rPr>
      </w:pPr>
      <w:r w:rsidRPr="00DC2BBA">
        <w:rPr>
          <w:rFonts w:ascii="Times New Roman" w:hAnsi="Times New Roman"/>
          <w:sz w:val="28"/>
          <w:szCs w:val="28"/>
        </w:rPr>
        <w:t xml:space="preserve">Майже всюди використовуються горіхи і характерний набір трав і спецій – кінза, естрагон, шафран, базилік, м’ята, </w:t>
      </w:r>
      <w:proofErr w:type="spellStart"/>
      <w:r w:rsidRPr="00DC2BBA">
        <w:rPr>
          <w:rFonts w:ascii="Times New Roman" w:hAnsi="Times New Roman"/>
          <w:sz w:val="28"/>
          <w:szCs w:val="28"/>
        </w:rPr>
        <w:t>хмелі-сунелі</w:t>
      </w:r>
      <w:proofErr w:type="spellEnd"/>
      <w:r w:rsidRPr="00DC2BBA">
        <w:rPr>
          <w:rFonts w:ascii="Times New Roman" w:hAnsi="Times New Roman"/>
          <w:sz w:val="28"/>
          <w:szCs w:val="28"/>
        </w:rPr>
        <w:t>, гострий перець, коріандр, часник. Їх додають навіть в супи, випічку і солодощі. У борошняних виробах і десертах переважає кукурудзяна мука, і тільки на сході віддають перевагу пшеничному хлібу з глиняних горщиків [</w:t>
      </w:r>
      <w:r w:rsidRPr="00DC2BBA">
        <w:rPr>
          <w:rFonts w:ascii="Times New Roman" w:hAnsi="Times New Roman"/>
          <w:sz w:val="28"/>
          <w:szCs w:val="28"/>
        </w:rPr>
        <w:fldChar w:fldCharType="begin"/>
      </w:r>
      <w:r w:rsidRPr="00DC2BBA">
        <w:rPr>
          <w:rFonts w:ascii="Times New Roman" w:hAnsi="Times New Roman"/>
          <w:sz w:val="28"/>
          <w:szCs w:val="28"/>
        </w:rPr>
        <w:instrText xml:space="preserve"> REF _Ref129082881 \r \h </w:instrText>
      </w:r>
      <w:r w:rsidRPr="00DC2BBA">
        <w:rPr>
          <w:rFonts w:ascii="Times New Roman" w:hAnsi="Times New Roman"/>
          <w:sz w:val="28"/>
          <w:szCs w:val="28"/>
        </w:rPr>
      </w:r>
      <w:r w:rsidRPr="00DC2BBA">
        <w:rPr>
          <w:rFonts w:ascii="Times New Roman" w:hAnsi="Times New Roman"/>
          <w:sz w:val="28"/>
          <w:szCs w:val="28"/>
        </w:rPr>
        <w:fldChar w:fldCharType="separate"/>
      </w:r>
      <w:r w:rsidRPr="00DC2BBA">
        <w:rPr>
          <w:rFonts w:ascii="Times New Roman" w:hAnsi="Times New Roman"/>
          <w:sz w:val="28"/>
          <w:szCs w:val="28"/>
        </w:rPr>
        <w:t>26</w:t>
      </w:r>
      <w:r w:rsidRPr="00DC2BBA">
        <w:rPr>
          <w:rFonts w:ascii="Times New Roman" w:hAnsi="Times New Roman"/>
          <w:sz w:val="28"/>
          <w:szCs w:val="28"/>
        </w:rPr>
        <w:fldChar w:fldCharType="end"/>
      </w:r>
      <w:r w:rsidRPr="00DC2BBA">
        <w:rPr>
          <w:rFonts w:ascii="Times New Roman" w:hAnsi="Times New Roman"/>
          <w:sz w:val="28"/>
          <w:szCs w:val="28"/>
        </w:rPr>
        <w:t>].</w:t>
      </w:r>
    </w:p>
    <w:p w:rsidR="004B1F8E" w:rsidRPr="00DC2BBA" w:rsidRDefault="004B1F8E" w:rsidP="00DC2BBA">
      <w:pPr>
        <w:ind w:firstLine="708"/>
        <w:rPr>
          <w:rFonts w:ascii="Times New Roman" w:hAnsi="Times New Roman"/>
          <w:sz w:val="28"/>
          <w:szCs w:val="28"/>
        </w:rPr>
      </w:pPr>
      <w:r w:rsidRPr="00DC2BBA">
        <w:rPr>
          <w:rFonts w:ascii="Times New Roman" w:hAnsi="Times New Roman"/>
          <w:sz w:val="28"/>
          <w:szCs w:val="28"/>
        </w:rPr>
        <w:t>Традиційні грузинські страви – великі, ситні, ароматні і дуже пряні.</w:t>
      </w:r>
    </w:p>
    <w:p w:rsidR="004B1F8E" w:rsidRPr="00DC2BBA" w:rsidRDefault="004B1F8E" w:rsidP="00DC2BBA">
      <w:pPr>
        <w:ind w:firstLine="708"/>
        <w:rPr>
          <w:rFonts w:ascii="Times New Roman" w:hAnsi="Times New Roman"/>
          <w:sz w:val="28"/>
          <w:szCs w:val="28"/>
        </w:rPr>
      </w:pPr>
      <w:r w:rsidRPr="00DC2BBA">
        <w:rPr>
          <w:rFonts w:ascii="Times New Roman" w:hAnsi="Times New Roman"/>
          <w:sz w:val="28"/>
          <w:szCs w:val="28"/>
        </w:rPr>
        <w:t xml:space="preserve">Хачапурі займають особливе місце в грузинській національній кухні. По суті, це щось середнє між пирогом і коржиком з сиром та іноді – з іншими </w:t>
      </w:r>
      <w:proofErr w:type="spellStart"/>
      <w:r w:rsidRPr="00DC2BBA">
        <w:rPr>
          <w:rFonts w:ascii="Times New Roman" w:hAnsi="Times New Roman"/>
          <w:sz w:val="28"/>
          <w:szCs w:val="28"/>
        </w:rPr>
        <w:t>начинками</w:t>
      </w:r>
      <w:proofErr w:type="spellEnd"/>
      <w:r w:rsidRPr="00DC2BBA">
        <w:rPr>
          <w:rFonts w:ascii="Times New Roman" w:hAnsi="Times New Roman"/>
          <w:sz w:val="28"/>
          <w:szCs w:val="28"/>
        </w:rPr>
        <w:t xml:space="preserve">. Традиційно тісто роблять на основі мацоні. Харчо – головний суп традиційної грузинської кухні. Його готують з яловичини з рисом і волоськими горіхами. І обов’язково на кислій основі – з соусом </w:t>
      </w:r>
      <w:proofErr w:type="spellStart"/>
      <w:r w:rsidRPr="00DC2BBA">
        <w:rPr>
          <w:rFonts w:ascii="Times New Roman" w:hAnsi="Times New Roman"/>
          <w:sz w:val="28"/>
          <w:szCs w:val="28"/>
        </w:rPr>
        <w:t>ткемалі</w:t>
      </w:r>
      <w:proofErr w:type="spellEnd"/>
      <w:r w:rsidRPr="00DC2BBA">
        <w:rPr>
          <w:rFonts w:ascii="Times New Roman" w:hAnsi="Times New Roman"/>
          <w:sz w:val="28"/>
          <w:szCs w:val="28"/>
        </w:rPr>
        <w:t xml:space="preserve"> або кислим сливовим пюре </w:t>
      </w:r>
      <w:proofErr w:type="spellStart"/>
      <w:r w:rsidRPr="00DC2BBA">
        <w:rPr>
          <w:rFonts w:ascii="Times New Roman" w:hAnsi="Times New Roman"/>
          <w:sz w:val="28"/>
          <w:szCs w:val="28"/>
        </w:rPr>
        <w:t>тклапі</w:t>
      </w:r>
      <w:proofErr w:type="spellEnd"/>
      <w:r w:rsidRPr="00DC2BBA">
        <w:rPr>
          <w:rFonts w:ascii="Times New Roman" w:hAnsi="Times New Roman"/>
          <w:sz w:val="28"/>
          <w:szCs w:val="28"/>
        </w:rPr>
        <w:t xml:space="preserve">. У ньому багато часнику, зелені і спецій. Чахохбілі – це курка чи будь-яка інша домашня птиця, тушкована в томатному соусі. Колись використовували м’ясо фазана, але зараз це </w:t>
      </w:r>
      <w:proofErr w:type="spellStart"/>
      <w:r w:rsidRPr="00DC2BBA">
        <w:rPr>
          <w:rFonts w:ascii="Times New Roman" w:hAnsi="Times New Roman"/>
          <w:sz w:val="28"/>
          <w:szCs w:val="28"/>
        </w:rPr>
        <w:t>неактуально</w:t>
      </w:r>
      <w:proofErr w:type="spellEnd"/>
      <w:r w:rsidRPr="00DC2BBA">
        <w:rPr>
          <w:rFonts w:ascii="Times New Roman" w:hAnsi="Times New Roman"/>
          <w:sz w:val="28"/>
          <w:szCs w:val="28"/>
        </w:rPr>
        <w:t xml:space="preserve"> навіть в найбільш автентичних ресторанах. Особливість приготування в тому, що м’ясо обсмажується на дні каструлі без додаткового жиру. </w:t>
      </w:r>
      <w:proofErr w:type="spellStart"/>
      <w:r w:rsidRPr="00DC2BBA">
        <w:rPr>
          <w:rFonts w:ascii="Times New Roman" w:hAnsi="Times New Roman"/>
          <w:sz w:val="28"/>
          <w:szCs w:val="28"/>
        </w:rPr>
        <w:t>Хінкалі</w:t>
      </w:r>
      <w:proofErr w:type="spellEnd"/>
      <w:r w:rsidRPr="00DC2BBA">
        <w:rPr>
          <w:rFonts w:ascii="Times New Roman" w:hAnsi="Times New Roman"/>
          <w:sz w:val="28"/>
          <w:szCs w:val="28"/>
        </w:rPr>
        <w:t xml:space="preserve"> – це великі грузинські пельмені з хвостиком, відомі у всьому світі. Правда в самій Грузії вони куди більш вражаючі за розміром – іноді навіть з кулак. Найпоширеніші начинки роблять на основі сиру і м’яса, але бувають і овочеві. Лобіо – загальна назва для всіх видів квасолі і традиційне національне блюдо на її основі. Зазвичай використовують відварну червону квасолю, але в деяких регіонах в ходу і зелена стручкова. </w:t>
      </w:r>
      <w:proofErr w:type="spellStart"/>
      <w:r w:rsidRPr="00DC2BBA">
        <w:rPr>
          <w:rFonts w:ascii="Times New Roman" w:hAnsi="Times New Roman"/>
          <w:sz w:val="28"/>
          <w:szCs w:val="28"/>
        </w:rPr>
        <w:t>Чурчхела</w:t>
      </w:r>
      <w:proofErr w:type="spellEnd"/>
      <w:r w:rsidRPr="00DC2BBA">
        <w:rPr>
          <w:rFonts w:ascii="Times New Roman" w:hAnsi="Times New Roman"/>
          <w:sz w:val="28"/>
          <w:szCs w:val="28"/>
        </w:rPr>
        <w:t xml:space="preserve"> – це справжній грузинський снікерс, причому він добре знайомий в усіх </w:t>
      </w:r>
      <w:r w:rsidRPr="00DC2BBA">
        <w:rPr>
          <w:rFonts w:ascii="Times New Roman" w:hAnsi="Times New Roman"/>
          <w:sz w:val="28"/>
          <w:szCs w:val="28"/>
        </w:rPr>
        <w:lastRenderedPageBreak/>
        <w:t>пострадянських країнах. Це ті самі різнокольорові «ковбаски», які досі часто продаються на ринках разом з медом, варенням і сухофруктами. Це фундук або ядра волоських горіхів в оболонці з суміші кукурудзяно-пшеничного борошна і виноградного соку [</w:t>
      </w:r>
      <w:r w:rsidRPr="00DC2BBA">
        <w:rPr>
          <w:rFonts w:ascii="Times New Roman" w:hAnsi="Times New Roman"/>
          <w:sz w:val="28"/>
          <w:szCs w:val="28"/>
        </w:rPr>
        <w:fldChar w:fldCharType="begin"/>
      </w:r>
      <w:r w:rsidRPr="00DC2BBA">
        <w:rPr>
          <w:rFonts w:ascii="Times New Roman" w:hAnsi="Times New Roman"/>
          <w:sz w:val="28"/>
          <w:szCs w:val="28"/>
        </w:rPr>
        <w:instrText xml:space="preserve"> REF _Ref129082881 \r \h </w:instrText>
      </w:r>
      <w:r w:rsidRPr="00DC2BBA">
        <w:rPr>
          <w:rFonts w:ascii="Times New Roman" w:hAnsi="Times New Roman"/>
          <w:sz w:val="28"/>
          <w:szCs w:val="28"/>
        </w:rPr>
      </w:r>
      <w:r w:rsidRPr="00DC2BBA">
        <w:rPr>
          <w:rFonts w:ascii="Times New Roman" w:hAnsi="Times New Roman"/>
          <w:sz w:val="28"/>
          <w:szCs w:val="28"/>
        </w:rPr>
        <w:fldChar w:fldCharType="separate"/>
      </w:r>
      <w:r w:rsidRPr="00DC2BBA">
        <w:rPr>
          <w:rFonts w:ascii="Times New Roman" w:hAnsi="Times New Roman"/>
          <w:sz w:val="28"/>
          <w:szCs w:val="28"/>
        </w:rPr>
        <w:t>26</w:t>
      </w:r>
      <w:r w:rsidRPr="00DC2BBA">
        <w:rPr>
          <w:rFonts w:ascii="Times New Roman" w:hAnsi="Times New Roman"/>
          <w:sz w:val="28"/>
          <w:szCs w:val="28"/>
        </w:rPr>
        <w:fldChar w:fldCharType="end"/>
      </w:r>
      <w:r w:rsidRPr="00DC2BBA">
        <w:rPr>
          <w:rFonts w:ascii="Times New Roman" w:hAnsi="Times New Roman"/>
          <w:sz w:val="28"/>
          <w:szCs w:val="28"/>
        </w:rPr>
        <w:t>].</w:t>
      </w:r>
    </w:p>
    <w:p w:rsidR="004B1F8E" w:rsidRPr="00DC2BBA" w:rsidRDefault="004B1F8E" w:rsidP="00DC2BBA">
      <w:pPr>
        <w:ind w:firstLine="708"/>
        <w:rPr>
          <w:rFonts w:ascii="Times New Roman" w:hAnsi="Times New Roman"/>
          <w:sz w:val="28"/>
          <w:szCs w:val="28"/>
        </w:rPr>
      </w:pPr>
      <w:r w:rsidRPr="00DC2BBA">
        <w:rPr>
          <w:rFonts w:ascii="Times New Roman" w:hAnsi="Times New Roman"/>
          <w:sz w:val="28"/>
          <w:szCs w:val="28"/>
        </w:rPr>
        <w:t>І це лише незначна частина страв, які обов’язково варто скуштувати в Грузії.</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Головна мета відпочивальників, які обирають гастрономічний туризм, полягає в дегустації унікальних продуктів і страв, властивих винятково цій місцевості, а гастрономічні тури – спеціально розроблені тематичні програми, що можуть включати як дегустації вишуканої їжі, так і навчання в гастрономічних школах будь-якої спрямованості (Додаток В).</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Цільовою аудиторією гастрономічних турів виступають:</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xml:space="preserve">1) туристи, які прагнуть одержати якнайбільше вражень, вибираючи при цьому економічний відпочинок (екскурсійні тури, програма яких включає дегустацію регіональних блюд і напоїв, традиційні фольклорні вечори, дегустацію вин у невеликих </w:t>
      </w:r>
      <w:proofErr w:type="spellStart"/>
      <w:r w:rsidRPr="00DC2BBA">
        <w:rPr>
          <w:rFonts w:ascii="Times New Roman" w:hAnsi="Times New Roman"/>
          <w:sz w:val="28"/>
          <w:szCs w:val="28"/>
        </w:rPr>
        <w:t>виноробствах</w:t>
      </w:r>
      <w:proofErr w:type="spellEnd"/>
      <w:r w:rsidRPr="00DC2BBA">
        <w:rPr>
          <w:rFonts w:ascii="Times New Roman" w:hAnsi="Times New Roman"/>
          <w:sz w:val="28"/>
          <w:szCs w:val="28"/>
        </w:rPr>
        <w:t>);</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2) туристи, які бажають відкрити вже відвідувану ними раніше країну з «гастрономічної» точки зору (тематичні групові тури підвищеної комфортності й розширеної програми поїздки);</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3) вибагливі туристи-гурмани (індивідуальні винні й гастрономічні тури для професіоналів VIP-класу).</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Як окремий вид туризму, гастрономічний туризм має і свої особливі риси:</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умови для розвитку гастрономічного туризму мають абсолютно всі країни і це унікальна відмінна риса даного виду туризму;</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гастрономічний туризм не носить характер сезонного відпочинку, для будь-якого часу року можна підібрати відповідний тур;</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xml:space="preserve">– гастрономічний туризм в тій чи іншій мірі є складовим елементом всіх турів, але на відміну від інших видів туризму знайомство з національною кухнею стає головним мотивом, метою та елементом гастрономічної </w:t>
      </w:r>
      <w:r w:rsidRPr="00DC2BBA">
        <w:rPr>
          <w:rFonts w:ascii="Times New Roman" w:hAnsi="Times New Roman"/>
          <w:sz w:val="28"/>
          <w:szCs w:val="28"/>
        </w:rPr>
        <w:lastRenderedPageBreak/>
        <w:t>подорожі;</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просування місцевих господарств, а також виробників продовольчих товарів – є невід'ємною частиною будь-якого гастрономічного туру.</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Аналізуючи гастрономічний туризм, важливо визначити фактори, які впливають на його розвиток.</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До факторів, що сприяють розвитку гастрономічного туризму в регіонах, слід віднести:</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розвинене сільське господарство і можливість перебування туристів у сільській місцевості з метою дегустації місцевої кухні і продуктів, вироблених в фермерських господарствах;</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можливість відвідування екологічно чистих господарств і виробництв, знайомство з екологічно чистими, органічними продуктами і їх виробництвом;</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наявність на території регіону корінних народів, або нащадків, які підтримують традиції (євреї, татари, поляки, чехи, німці), кухня яких може стати основою для розробки унікальних гастрономічних турів;</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xml:space="preserve">– можливість збору </w:t>
      </w:r>
      <w:proofErr w:type="spellStart"/>
      <w:r w:rsidRPr="00DC2BBA">
        <w:rPr>
          <w:rFonts w:ascii="Times New Roman" w:hAnsi="Times New Roman"/>
          <w:sz w:val="28"/>
          <w:szCs w:val="28"/>
        </w:rPr>
        <w:t>дикоросів</w:t>
      </w:r>
      <w:proofErr w:type="spellEnd"/>
      <w:r w:rsidRPr="00DC2BBA">
        <w:rPr>
          <w:rFonts w:ascii="Times New Roman" w:hAnsi="Times New Roman"/>
          <w:sz w:val="28"/>
          <w:szCs w:val="28"/>
        </w:rPr>
        <w:t xml:space="preserve"> (гриби, ягоди);</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можливість створення нових робочих місць і залучення місцевих жителів в робочий процес;</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наявність різноманітного природно-рекреаційного потенціалу;</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багатої культурно-історичної спадщини;</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близькість цільових споживачів туристських ресурсів (в межах 2-3-х годинний доступності) до об’єкту мандрівки;</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зростання популярності телевізійних кулінарних програм і шоу;</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пропагування здорового способу життя.</w:t>
      </w:r>
    </w:p>
    <w:p w:rsidR="004B1F8E" w:rsidRPr="00DC2BBA" w:rsidRDefault="004B1F8E" w:rsidP="00DC2BBA">
      <w:pPr>
        <w:pStyle w:val="ab"/>
        <w:spacing w:before="0" w:beforeAutospacing="0" w:after="0" w:afterAutospacing="0" w:line="360" w:lineRule="auto"/>
        <w:ind w:firstLine="720"/>
        <w:jc w:val="both"/>
        <w:rPr>
          <w:sz w:val="28"/>
          <w:szCs w:val="28"/>
        </w:rPr>
      </w:pPr>
      <w:r w:rsidRPr="00DC2BBA">
        <w:rPr>
          <w:sz w:val="28"/>
          <w:szCs w:val="28"/>
        </w:rPr>
        <w:t>Спираючись на визначені фактори, можна виокремити деякі перспективи розвитку гастрономічного туризму та розробки гастрономічних маршрутів в Грузії, а саме:</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xml:space="preserve">1. Висока різноманітність, можливості поєднання декількох кухонь в одному маршруті, створюють благодатний ґрунт для створення незвичайних </w:t>
      </w:r>
      <w:r w:rsidRPr="00DC2BBA">
        <w:rPr>
          <w:rFonts w:ascii="Times New Roman" w:hAnsi="Times New Roman"/>
          <w:sz w:val="28"/>
          <w:szCs w:val="28"/>
        </w:rPr>
        <w:lastRenderedPageBreak/>
        <w:t xml:space="preserve">гастрономічних </w:t>
      </w:r>
      <w:proofErr w:type="spellStart"/>
      <w:r w:rsidRPr="00DC2BBA">
        <w:rPr>
          <w:rFonts w:ascii="Times New Roman" w:hAnsi="Times New Roman"/>
          <w:sz w:val="28"/>
          <w:szCs w:val="28"/>
        </w:rPr>
        <w:t>турпродуктів</w:t>
      </w:r>
      <w:proofErr w:type="spellEnd"/>
      <w:r w:rsidRPr="00DC2BBA">
        <w:rPr>
          <w:rFonts w:ascii="Times New Roman" w:hAnsi="Times New Roman"/>
          <w:sz w:val="28"/>
          <w:szCs w:val="28"/>
        </w:rPr>
        <w:t>.</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2. Високопродуктивне і багатогалузеве сільське господарство. Можливість виробляти не тільки різноманітну, а й екологічної чисту сільгосппродукцію. Одночасно давні традиції заняттям сільським господарством служать основою для розвитку гастрономічного туризму.</w:t>
      </w:r>
    </w:p>
    <w:p w:rsidR="004B1F8E" w:rsidRPr="00DC2BBA" w:rsidRDefault="004B1F8E" w:rsidP="00DC2BBA">
      <w:pPr>
        <w:widowControl w:val="0"/>
        <w:ind w:firstLine="709"/>
        <w:rPr>
          <w:rFonts w:ascii="Times New Roman" w:hAnsi="Times New Roman"/>
          <w:sz w:val="28"/>
          <w:szCs w:val="28"/>
        </w:rPr>
      </w:pPr>
      <w:r w:rsidRPr="00DC2BBA">
        <w:rPr>
          <w:rFonts w:ascii="Times New Roman" w:hAnsi="Times New Roman"/>
          <w:sz w:val="28"/>
          <w:szCs w:val="28"/>
        </w:rPr>
        <w:t xml:space="preserve">3. Сприятливі природні умови, в першу чергу, ґрунтово-кліматичні, визначають можливості вирощування винограду. </w:t>
      </w:r>
    </w:p>
    <w:p w:rsidR="004B1F8E" w:rsidRPr="00DC2BBA" w:rsidRDefault="004B1F8E" w:rsidP="00DC2BBA">
      <w:pPr>
        <w:pStyle w:val="ab"/>
        <w:spacing w:before="0" w:beforeAutospacing="0" w:after="0" w:afterAutospacing="0" w:line="360" w:lineRule="auto"/>
        <w:ind w:firstLine="720"/>
        <w:jc w:val="both"/>
        <w:rPr>
          <w:sz w:val="28"/>
          <w:szCs w:val="28"/>
        </w:rPr>
      </w:pPr>
      <w:r w:rsidRPr="00DC2BBA">
        <w:rPr>
          <w:sz w:val="28"/>
          <w:szCs w:val="28"/>
        </w:rPr>
        <w:t>Отже, гастрономічний туризм – це подорожі в країни або особливі місця для знайомства з особливостями місцевої кухні, кулінарними традиціями з метою дегустації унікальних страв та продуктів, властивих тільки для цієї країни або місцевості.</w:t>
      </w:r>
    </w:p>
    <w:p w:rsidR="004B1F8E" w:rsidRPr="00DC2BBA" w:rsidRDefault="004B1F8E" w:rsidP="00DC2BBA">
      <w:pPr>
        <w:pStyle w:val="ab"/>
        <w:shd w:val="clear" w:color="auto" w:fill="FFFFFF"/>
        <w:spacing w:before="0" w:beforeAutospacing="0" w:after="0" w:afterAutospacing="0" w:line="360" w:lineRule="auto"/>
        <w:ind w:firstLine="708"/>
        <w:jc w:val="both"/>
        <w:rPr>
          <w:sz w:val="28"/>
          <w:szCs w:val="28"/>
        </w:rPr>
      </w:pPr>
    </w:p>
    <w:p w:rsidR="00CF1A91" w:rsidRPr="00DC2BBA" w:rsidRDefault="00CF1A91" w:rsidP="00DC2BBA">
      <w:pPr>
        <w:pStyle w:val="3"/>
        <w:spacing w:before="0"/>
        <w:ind w:left="1276" w:hanging="710"/>
        <w:rPr>
          <w:rFonts w:ascii="Times New Roman" w:hAnsi="Times New Roman" w:cs="Times New Roman"/>
          <w:b w:val="0"/>
          <w:color w:val="auto"/>
          <w:sz w:val="28"/>
          <w:szCs w:val="28"/>
        </w:rPr>
      </w:pPr>
      <w:r w:rsidRPr="00DC2BBA">
        <w:rPr>
          <w:rFonts w:ascii="Times New Roman" w:hAnsi="Times New Roman" w:cs="Times New Roman"/>
          <w:b w:val="0"/>
          <w:color w:val="auto"/>
          <w:sz w:val="28"/>
          <w:szCs w:val="28"/>
        </w:rPr>
        <w:t>3.2</w:t>
      </w:r>
      <w:r w:rsidR="0047064C" w:rsidRPr="00DC2BBA">
        <w:rPr>
          <w:rFonts w:ascii="Times New Roman" w:hAnsi="Times New Roman" w:cs="Times New Roman"/>
          <w:b w:val="0"/>
          <w:color w:val="auto"/>
          <w:sz w:val="28"/>
          <w:szCs w:val="28"/>
        </w:rPr>
        <w:t xml:space="preserve"> </w:t>
      </w:r>
      <w:proofErr w:type="spellStart"/>
      <w:r w:rsidR="004B1F8E" w:rsidRPr="00DC2BBA">
        <w:rPr>
          <w:rFonts w:ascii="Times New Roman" w:hAnsi="Times New Roman" w:cs="Times New Roman"/>
          <w:b w:val="0"/>
          <w:color w:val="auto"/>
          <w:sz w:val="28"/>
          <w:szCs w:val="28"/>
        </w:rPr>
        <w:t>Гастрофестивалі</w:t>
      </w:r>
      <w:proofErr w:type="spellEnd"/>
      <w:r w:rsidR="004B1F8E" w:rsidRPr="00DC2BBA">
        <w:rPr>
          <w:rFonts w:ascii="Times New Roman" w:hAnsi="Times New Roman" w:cs="Times New Roman"/>
          <w:b w:val="0"/>
          <w:color w:val="auto"/>
          <w:sz w:val="28"/>
          <w:szCs w:val="28"/>
        </w:rPr>
        <w:t xml:space="preserve"> як п</w:t>
      </w:r>
      <w:r w:rsidR="0047064C" w:rsidRPr="00DC2BBA">
        <w:rPr>
          <w:rFonts w:ascii="Times New Roman" w:hAnsi="Times New Roman" w:cs="Times New Roman"/>
          <w:b w:val="0"/>
          <w:color w:val="auto"/>
          <w:sz w:val="28"/>
          <w:szCs w:val="28"/>
        </w:rPr>
        <w:t>ерспек</w:t>
      </w:r>
      <w:r w:rsidR="004B1F8E" w:rsidRPr="00DC2BBA">
        <w:rPr>
          <w:rFonts w:ascii="Times New Roman" w:hAnsi="Times New Roman" w:cs="Times New Roman"/>
          <w:b w:val="0"/>
          <w:color w:val="auto"/>
          <w:sz w:val="28"/>
          <w:szCs w:val="28"/>
        </w:rPr>
        <w:t>тивний напрямок</w:t>
      </w:r>
      <w:r w:rsidR="002C413D" w:rsidRPr="00DC2BBA">
        <w:rPr>
          <w:rFonts w:ascii="Times New Roman" w:hAnsi="Times New Roman" w:cs="Times New Roman"/>
          <w:b w:val="0"/>
          <w:color w:val="auto"/>
          <w:sz w:val="28"/>
          <w:szCs w:val="28"/>
        </w:rPr>
        <w:t xml:space="preserve"> розвитку</w:t>
      </w:r>
      <w:r w:rsidR="00B26DB8" w:rsidRPr="00DC2BBA">
        <w:rPr>
          <w:rFonts w:ascii="Times New Roman" w:hAnsi="Times New Roman" w:cs="Times New Roman"/>
          <w:b w:val="0"/>
          <w:color w:val="auto"/>
          <w:sz w:val="28"/>
          <w:szCs w:val="28"/>
        </w:rPr>
        <w:t xml:space="preserve"> гастрономічного туризму в</w:t>
      </w:r>
      <w:r w:rsidR="0047064C" w:rsidRPr="00DC2BBA">
        <w:rPr>
          <w:rFonts w:ascii="Times New Roman" w:hAnsi="Times New Roman" w:cs="Times New Roman"/>
          <w:b w:val="0"/>
          <w:color w:val="auto"/>
          <w:sz w:val="28"/>
          <w:szCs w:val="28"/>
        </w:rPr>
        <w:t xml:space="preserve"> Грузії</w:t>
      </w:r>
    </w:p>
    <w:p w:rsidR="00DC2BBA" w:rsidRDefault="00DC2BBA" w:rsidP="00DC2BBA">
      <w:pPr>
        <w:pStyle w:val="ab"/>
        <w:shd w:val="clear" w:color="auto" w:fill="FFFFFF"/>
        <w:spacing w:before="0" w:beforeAutospacing="0" w:after="0" w:afterAutospacing="0" w:line="360" w:lineRule="auto"/>
        <w:ind w:firstLine="708"/>
        <w:jc w:val="both"/>
        <w:rPr>
          <w:sz w:val="28"/>
          <w:szCs w:val="28"/>
          <w:lang w:val="ru-RU"/>
        </w:rPr>
      </w:pP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Грузія багата не лише на дивовижну природу, архітектурні пам'ятки, смачнючу кухню, гостинних людей, але й на неймовірно веселі та колоритні фестивалі. Грузини – народ веселий. І в цьому можна переконатися відвідавши н</w:t>
      </w:r>
      <w:r w:rsidR="007E6084" w:rsidRPr="00DC2BBA">
        <w:rPr>
          <w:sz w:val="28"/>
          <w:szCs w:val="28"/>
        </w:rPr>
        <w:t xml:space="preserve">айвідоміші фестивалі </w:t>
      </w:r>
      <w:proofErr w:type="spellStart"/>
      <w:r w:rsidR="007E6084" w:rsidRPr="00DC2BBA">
        <w:rPr>
          <w:sz w:val="28"/>
          <w:szCs w:val="28"/>
        </w:rPr>
        <w:t>Сакартвело</w:t>
      </w:r>
      <w:proofErr w:type="spellEnd"/>
      <w:r w:rsidR="007E6084" w:rsidRPr="00DC2BBA">
        <w:rPr>
          <w:sz w:val="28"/>
          <w:szCs w:val="28"/>
        </w:rPr>
        <w:t>, а саме: фестиваль молодого вина, фестиваль пива, фестиваль фруктів, фестиваль сиру.</w:t>
      </w:r>
    </w:p>
    <w:p w:rsidR="00622961" w:rsidRPr="00DC2BBA" w:rsidRDefault="00622961" w:rsidP="00DC2BBA">
      <w:pPr>
        <w:ind w:firstLine="708"/>
        <w:rPr>
          <w:rStyle w:val="af4"/>
          <w:rFonts w:ascii="Times New Roman" w:eastAsiaTheme="majorEastAsia" w:hAnsi="Times New Roman"/>
          <w:i/>
          <w:sz w:val="28"/>
          <w:szCs w:val="28"/>
          <w:shd w:val="clear" w:color="auto" w:fill="FFFFFF"/>
        </w:rPr>
      </w:pPr>
      <w:r w:rsidRPr="00DC2BBA">
        <w:rPr>
          <w:rStyle w:val="af4"/>
          <w:rFonts w:ascii="Times New Roman" w:eastAsiaTheme="majorEastAsia" w:hAnsi="Times New Roman"/>
          <w:i/>
          <w:sz w:val="28"/>
          <w:szCs w:val="28"/>
          <w:shd w:val="clear" w:color="auto" w:fill="FFFFFF"/>
        </w:rPr>
        <w:t>Фестиваль молодого вина [</w:t>
      </w:r>
      <w:r w:rsidRPr="00DC2BBA">
        <w:rPr>
          <w:rStyle w:val="af4"/>
          <w:rFonts w:ascii="Times New Roman" w:eastAsiaTheme="majorEastAsia" w:hAnsi="Times New Roman"/>
          <w:i/>
          <w:sz w:val="28"/>
          <w:szCs w:val="28"/>
          <w:shd w:val="clear" w:color="auto" w:fill="FFFFFF"/>
        </w:rPr>
        <w:fldChar w:fldCharType="begin"/>
      </w:r>
      <w:r w:rsidRPr="00DC2BBA">
        <w:rPr>
          <w:rStyle w:val="af4"/>
          <w:rFonts w:ascii="Times New Roman" w:eastAsiaTheme="majorEastAsia" w:hAnsi="Times New Roman"/>
          <w:i/>
          <w:sz w:val="28"/>
          <w:szCs w:val="28"/>
          <w:shd w:val="clear" w:color="auto" w:fill="FFFFFF"/>
        </w:rPr>
        <w:instrText xml:space="preserve"> REF _Ref130284073 \r \h  \* MERGEFORMAT </w:instrText>
      </w:r>
      <w:r w:rsidRPr="00DC2BBA">
        <w:rPr>
          <w:rStyle w:val="af4"/>
          <w:rFonts w:ascii="Times New Roman" w:eastAsiaTheme="majorEastAsia" w:hAnsi="Times New Roman"/>
          <w:i/>
          <w:sz w:val="28"/>
          <w:szCs w:val="28"/>
          <w:shd w:val="clear" w:color="auto" w:fill="FFFFFF"/>
        </w:rPr>
      </w:r>
      <w:r w:rsidRPr="00DC2BBA">
        <w:rPr>
          <w:rStyle w:val="af4"/>
          <w:rFonts w:ascii="Times New Roman" w:eastAsiaTheme="majorEastAsia" w:hAnsi="Times New Roman"/>
          <w:i/>
          <w:sz w:val="28"/>
          <w:szCs w:val="28"/>
          <w:shd w:val="clear" w:color="auto" w:fill="FFFFFF"/>
        </w:rPr>
        <w:fldChar w:fldCharType="separate"/>
      </w:r>
      <w:r w:rsidRPr="00DC2BBA">
        <w:rPr>
          <w:rStyle w:val="af4"/>
          <w:rFonts w:ascii="Times New Roman" w:eastAsiaTheme="majorEastAsia" w:hAnsi="Times New Roman"/>
          <w:i/>
          <w:sz w:val="28"/>
          <w:szCs w:val="28"/>
          <w:shd w:val="clear" w:color="auto" w:fill="FFFFFF"/>
        </w:rPr>
        <w:t>27</w:t>
      </w:r>
      <w:r w:rsidRPr="00DC2BBA">
        <w:rPr>
          <w:rStyle w:val="af4"/>
          <w:rFonts w:ascii="Times New Roman" w:eastAsiaTheme="majorEastAsia" w:hAnsi="Times New Roman"/>
          <w:i/>
          <w:sz w:val="28"/>
          <w:szCs w:val="28"/>
          <w:shd w:val="clear" w:color="auto" w:fill="FFFFFF"/>
        </w:rPr>
        <w:fldChar w:fldCharType="end"/>
      </w:r>
      <w:r w:rsidRPr="00DC2BBA">
        <w:rPr>
          <w:rStyle w:val="af4"/>
          <w:rFonts w:ascii="Times New Roman" w:eastAsiaTheme="majorEastAsia" w:hAnsi="Times New Roman"/>
          <w:i/>
          <w:sz w:val="28"/>
          <w:szCs w:val="28"/>
          <w:shd w:val="clear" w:color="auto" w:fill="FFFFFF"/>
        </w:rPr>
        <w:t>]</w:t>
      </w:r>
      <w:r w:rsidR="004B1F8E" w:rsidRPr="00DC2BBA">
        <w:rPr>
          <w:rStyle w:val="af4"/>
          <w:rFonts w:ascii="Times New Roman" w:eastAsiaTheme="majorEastAsia" w:hAnsi="Times New Roman"/>
          <w:i/>
          <w:sz w:val="28"/>
          <w:szCs w:val="28"/>
          <w:shd w:val="clear" w:color="auto" w:fill="FFFFFF"/>
        </w:rPr>
        <w:t>.</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Якщо ви поціновувач напою богів, то вам пряма дорога на найвідоміший у країні фестиваль грузинського вина</w:t>
      </w:r>
      <w:r w:rsidR="009C3821" w:rsidRPr="00DC2BBA">
        <w:rPr>
          <w:sz w:val="28"/>
          <w:szCs w:val="28"/>
        </w:rPr>
        <w:t xml:space="preserve"> (Додаток Д)</w:t>
      </w:r>
      <w:r w:rsidRPr="00DC2BBA">
        <w:rPr>
          <w:sz w:val="28"/>
          <w:szCs w:val="28"/>
        </w:rPr>
        <w:t>.</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Вино є важливою частиною країни, і грузинська технологія виготовлення цього напою унікальна. У цьому легко можуть переконатися всі охочі, якщо відвідають захід.</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Традиційно у фестивалі беруть участь майже всі великі компанії й малі винарні. На фестивалі представлені домашні вина з різних регіонів Грузії.</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lastRenderedPageBreak/>
        <w:t>Фестиваль проходить на території Етнографічного музею просто неба. Вина відбирають дуже ретельно, тому туристи зможуть скуштувати найкращі з грузинських вин.</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 xml:space="preserve">Цей фестиваль дуже популярний серед жителів Грузії і мандрівників. </w:t>
      </w:r>
      <w:r w:rsidRPr="00DC2BBA">
        <w:rPr>
          <w:sz w:val="28"/>
          <w:szCs w:val="28"/>
          <w:shd w:val="clear" w:color="auto" w:fill="FFFFFF"/>
        </w:rPr>
        <w:t xml:space="preserve">Так, цього року фестиваль відвідало </w:t>
      </w:r>
      <w:r w:rsidRPr="00DC2BBA">
        <w:rPr>
          <w:sz w:val="28"/>
          <w:szCs w:val="28"/>
        </w:rPr>
        <w:t xml:space="preserve">близько 10 тисяч гостей, серед них половина </w:t>
      </w:r>
      <w:r w:rsidR="004B1F8E" w:rsidRPr="00DC2BBA">
        <w:rPr>
          <w:sz w:val="28"/>
          <w:szCs w:val="28"/>
        </w:rPr>
        <w:t>–</w:t>
      </w:r>
      <w:r w:rsidRPr="00DC2BBA">
        <w:rPr>
          <w:sz w:val="28"/>
          <w:szCs w:val="28"/>
        </w:rPr>
        <w:t xml:space="preserve"> </w:t>
      </w:r>
      <w:r w:rsidR="0057166E" w:rsidRPr="00DC2BBA">
        <w:rPr>
          <w:sz w:val="28"/>
          <w:szCs w:val="28"/>
        </w:rPr>
        <w:t>іноземці.</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rStyle w:val="af5"/>
          <w:i w:val="0"/>
          <w:sz w:val="28"/>
          <w:szCs w:val="28"/>
        </w:rPr>
        <w:t>Ф</w:t>
      </w:r>
      <w:r w:rsidRPr="00DC2BBA">
        <w:rPr>
          <w:sz w:val="28"/>
          <w:szCs w:val="28"/>
        </w:rPr>
        <w:t>естиваль відбувається у середині травня, постійної дати як такої немає. Тому потрібно заздалегідь дізнаватися, коли столична мерія вирішить провести фестиваль.</w:t>
      </w:r>
    </w:p>
    <w:p w:rsidR="00622961" w:rsidRPr="00DC2BBA" w:rsidRDefault="00622961" w:rsidP="00DC2BBA">
      <w:pPr>
        <w:ind w:firstLine="708"/>
        <w:rPr>
          <w:rStyle w:val="af4"/>
          <w:rFonts w:ascii="Times New Roman" w:eastAsiaTheme="majorEastAsia" w:hAnsi="Times New Roman"/>
          <w:i/>
          <w:sz w:val="28"/>
          <w:szCs w:val="28"/>
          <w:shd w:val="clear" w:color="auto" w:fill="FFFFFF"/>
        </w:rPr>
      </w:pPr>
      <w:r w:rsidRPr="00DC2BBA">
        <w:rPr>
          <w:rStyle w:val="af4"/>
          <w:rFonts w:ascii="Times New Roman" w:eastAsiaTheme="majorEastAsia" w:hAnsi="Times New Roman"/>
          <w:i/>
          <w:sz w:val="28"/>
          <w:szCs w:val="28"/>
          <w:shd w:val="clear" w:color="auto" w:fill="FFFFFF"/>
        </w:rPr>
        <w:t>Фестиваль пива в Батумі [</w:t>
      </w:r>
      <w:r w:rsidRPr="00DC2BBA">
        <w:rPr>
          <w:rStyle w:val="af4"/>
          <w:rFonts w:ascii="Times New Roman" w:eastAsiaTheme="majorEastAsia" w:hAnsi="Times New Roman"/>
          <w:i/>
          <w:sz w:val="28"/>
          <w:szCs w:val="28"/>
          <w:shd w:val="clear" w:color="auto" w:fill="FFFFFF"/>
        </w:rPr>
        <w:fldChar w:fldCharType="begin"/>
      </w:r>
      <w:r w:rsidRPr="00DC2BBA">
        <w:rPr>
          <w:rStyle w:val="af4"/>
          <w:rFonts w:ascii="Times New Roman" w:eastAsiaTheme="majorEastAsia" w:hAnsi="Times New Roman"/>
          <w:i/>
          <w:sz w:val="28"/>
          <w:szCs w:val="28"/>
          <w:shd w:val="clear" w:color="auto" w:fill="FFFFFF"/>
        </w:rPr>
        <w:instrText xml:space="preserve"> REF _Ref130284073 \r \h  \* MERGEFORMAT </w:instrText>
      </w:r>
      <w:r w:rsidRPr="00DC2BBA">
        <w:rPr>
          <w:rStyle w:val="af4"/>
          <w:rFonts w:ascii="Times New Roman" w:eastAsiaTheme="majorEastAsia" w:hAnsi="Times New Roman"/>
          <w:i/>
          <w:sz w:val="28"/>
          <w:szCs w:val="28"/>
          <w:shd w:val="clear" w:color="auto" w:fill="FFFFFF"/>
        </w:rPr>
      </w:r>
      <w:r w:rsidRPr="00DC2BBA">
        <w:rPr>
          <w:rStyle w:val="af4"/>
          <w:rFonts w:ascii="Times New Roman" w:eastAsiaTheme="majorEastAsia" w:hAnsi="Times New Roman"/>
          <w:i/>
          <w:sz w:val="28"/>
          <w:szCs w:val="28"/>
          <w:shd w:val="clear" w:color="auto" w:fill="FFFFFF"/>
        </w:rPr>
        <w:fldChar w:fldCharType="separate"/>
      </w:r>
      <w:r w:rsidRPr="00DC2BBA">
        <w:rPr>
          <w:rStyle w:val="af4"/>
          <w:rFonts w:ascii="Times New Roman" w:eastAsiaTheme="majorEastAsia" w:hAnsi="Times New Roman"/>
          <w:i/>
          <w:sz w:val="28"/>
          <w:szCs w:val="28"/>
          <w:shd w:val="clear" w:color="auto" w:fill="FFFFFF"/>
        </w:rPr>
        <w:t>27</w:t>
      </w:r>
      <w:r w:rsidRPr="00DC2BBA">
        <w:rPr>
          <w:rStyle w:val="af4"/>
          <w:rFonts w:ascii="Times New Roman" w:eastAsiaTheme="majorEastAsia" w:hAnsi="Times New Roman"/>
          <w:i/>
          <w:sz w:val="28"/>
          <w:szCs w:val="28"/>
          <w:shd w:val="clear" w:color="auto" w:fill="FFFFFF"/>
        </w:rPr>
        <w:fldChar w:fldCharType="end"/>
      </w:r>
      <w:r w:rsidRPr="00DC2BBA">
        <w:rPr>
          <w:rStyle w:val="af4"/>
          <w:rFonts w:ascii="Times New Roman" w:eastAsiaTheme="majorEastAsia" w:hAnsi="Times New Roman"/>
          <w:i/>
          <w:sz w:val="28"/>
          <w:szCs w:val="28"/>
          <w:shd w:val="clear" w:color="auto" w:fill="FFFFFF"/>
        </w:rPr>
        <w:t>]</w:t>
      </w:r>
    </w:p>
    <w:p w:rsidR="00622961" w:rsidRPr="00DC2BBA" w:rsidRDefault="00622961" w:rsidP="00DC2BBA">
      <w:pPr>
        <w:ind w:firstLine="708"/>
        <w:rPr>
          <w:rFonts w:ascii="Times New Roman" w:hAnsi="Times New Roman"/>
          <w:sz w:val="28"/>
          <w:szCs w:val="28"/>
          <w:shd w:val="clear" w:color="auto" w:fill="FFFFFF"/>
        </w:rPr>
      </w:pPr>
      <w:r w:rsidRPr="00DC2BBA">
        <w:rPr>
          <w:rFonts w:ascii="Times New Roman" w:hAnsi="Times New Roman"/>
          <w:sz w:val="28"/>
          <w:szCs w:val="28"/>
          <w:shd w:val="clear" w:color="auto" w:fill="FFFFFF"/>
        </w:rPr>
        <w:t>Два дні в серпні у курортній столиці Грузії пиво ллється рікою, скрізь танцюють грузинські національні танці і співають народні пісні. До міста приходить фестиваль пива</w:t>
      </w:r>
      <w:r w:rsidR="0065768B" w:rsidRPr="00DC2BBA">
        <w:rPr>
          <w:rFonts w:ascii="Times New Roman" w:hAnsi="Times New Roman"/>
          <w:sz w:val="28"/>
          <w:szCs w:val="28"/>
          <w:shd w:val="clear" w:color="auto" w:fill="FFFFFF"/>
        </w:rPr>
        <w:t xml:space="preserve"> (Додаток Е)</w:t>
      </w:r>
      <w:r w:rsidRPr="00DC2BBA">
        <w:rPr>
          <w:rFonts w:ascii="Times New Roman" w:hAnsi="Times New Roman"/>
          <w:sz w:val="28"/>
          <w:szCs w:val="28"/>
          <w:shd w:val="clear" w:color="auto" w:fill="FFFFFF"/>
        </w:rPr>
        <w:t>.</w:t>
      </w:r>
    </w:p>
    <w:p w:rsidR="00622961" w:rsidRPr="00DC2BBA" w:rsidRDefault="00622961" w:rsidP="00DC2BBA">
      <w:pPr>
        <w:ind w:firstLine="708"/>
        <w:rPr>
          <w:rFonts w:ascii="Times New Roman" w:hAnsi="Times New Roman"/>
          <w:sz w:val="28"/>
          <w:szCs w:val="28"/>
          <w:shd w:val="clear" w:color="auto" w:fill="FFFFFF"/>
        </w:rPr>
      </w:pPr>
      <w:r w:rsidRPr="00DC2BBA">
        <w:rPr>
          <w:rFonts w:ascii="Times New Roman" w:hAnsi="Times New Roman"/>
          <w:sz w:val="28"/>
          <w:szCs w:val="28"/>
          <w:shd w:val="clear" w:color="auto" w:fill="FFFFFF"/>
        </w:rPr>
        <w:t xml:space="preserve">Головна мета фестивалю </w:t>
      </w:r>
      <w:r w:rsidR="004B1F8E" w:rsidRPr="00DC2BBA">
        <w:rPr>
          <w:rFonts w:ascii="Times New Roman" w:hAnsi="Times New Roman"/>
          <w:sz w:val="28"/>
          <w:szCs w:val="28"/>
          <w:shd w:val="clear" w:color="auto" w:fill="FFFFFF"/>
        </w:rPr>
        <w:t>–</w:t>
      </w:r>
      <w:r w:rsidRPr="00DC2BBA">
        <w:rPr>
          <w:rFonts w:ascii="Times New Roman" w:hAnsi="Times New Roman"/>
          <w:sz w:val="28"/>
          <w:szCs w:val="28"/>
          <w:shd w:val="clear" w:color="auto" w:fill="FFFFFF"/>
        </w:rPr>
        <w:t xml:space="preserve"> популяризація грузинського пива. У фестивалі беруть участь від</w:t>
      </w:r>
      <w:r w:rsidR="004B1F8E" w:rsidRPr="00DC2BBA">
        <w:rPr>
          <w:rFonts w:ascii="Times New Roman" w:hAnsi="Times New Roman"/>
          <w:sz w:val="28"/>
          <w:szCs w:val="28"/>
          <w:shd w:val="clear" w:color="auto" w:fill="FFFFFF"/>
        </w:rPr>
        <w:t>омі грузинські бренди, такі як «</w:t>
      </w:r>
      <w:proofErr w:type="spellStart"/>
      <w:r w:rsidR="004B1F8E" w:rsidRPr="00DC2BBA">
        <w:rPr>
          <w:rFonts w:ascii="Times New Roman" w:hAnsi="Times New Roman"/>
          <w:sz w:val="28"/>
          <w:szCs w:val="28"/>
          <w:shd w:val="clear" w:color="auto" w:fill="FFFFFF"/>
        </w:rPr>
        <w:t>Натахтарі</w:t>
      </w:r>
      <w:proofErr w:type="spellEnd"/>
      <w:r w:rsidR="004B1F8E" w:rsidRPr="00DC2BBA">
        <w:rPr>
          <w:rFonts w:ascii="Times New Roman" w:hAnsi="Times New Roman"/>
          <w:sz w:val="28"/>
          <w:szCs w:val="28"/>
          <w:shd w:val="clear" w:color="auto" w:fill="FFFFFF"/>
        </w:rPr>
        <w:t>», «</w:t>
      </w:r>
      <w:proofErr w:type="spellStart"/>
      <w:r w:rsidR="004B1F8E" w:rsidRPr="00DC2BBA">
        <w:rPr>
          <w:rFonts w:ascii="Times New Roman" w:hAnsi="Times New Roman"/>
          <w:sz w:val="28"/>
          <w:szCs w:val="28"/>
          <w:shd w:val="clear" w:color="auto" w:fill="FFFFFF"/>
        </w:rPr>
        <w:t>Казбегі</w:t>
      </w:r>
      <w:proofErr w:type="spellEnd"/>
      <w:r w:rsidR="004B1F8E" w:rsidRPr="00DC2BBA">
        <w:rPr>
          <w:rFonts w:ascii="Times New Roman" w:hAnsi="Times New Roman"/>
          <w:sz w:val="28"/>
          <w:szCs w:val="28"/>
          <w:shd w:val="clear" w:color="auto" w:fill="FFFFFF"/>
        </w:rPr>
        <w:t>», «</w:t>
      </w:r>
      <w:proofErr w:type="spellStart"/>
      <w:r w:rsidR="004B1F8E" w:rsidRPr="00DC2BBA">
        <w:rPr>
          <w:rFonts w:ascii="Times New Roman" w:hAnsi="Times New Roman"/>
          <w:sz w:val="28"/>
          <w:szCs w:val="28"/>
          <w:shd w:val="clear" w:color="auto" w:fill="FFFFFF"/>
        </w:rPr>
        <w:t>Батумурі</w:t>
      </w:r>
      <w:proofErr w:type="spellEnd"/>
      <w:r w:rsidR="004B1F8E" w:rsidRPr="00DC2BBA">
        <w:rPr>
          <w:rFonts w:ascii="Times New Roman" w:hAnsi="Times New Roman"/>
          <w:sz w:val="28"/>
          <w:szCs w:val="28"/>
          <w:shd w:val="clear" w:color="auto" w:fill="FFFFFF"/>
        </w:rPr>
        <w:t>»</w:t>
      </w:r>
      <w:r w:rsidRPr="00DC2BBA">
        <w:rPr>
          <w:rFonts w:ascii="Times New Roman" w:hAnsi="Times New Roman"/>
          <w:sz w:val="28"/>
          <w:szCs w:val="28"/>
          <w:shd w:val="clear" w:color="auto" w:fill="FFFFFF"/>
        </w:rPr>
        <w:t xml:space="preserve"> та інші. У рамках фестивалю проводяться різні конкурси: хто більше й швидше вип'є пиво або хто швидше з'їсть </w:t>
      </w:r>
      <w:proofErr w:type="spellStart"/>
      <w:r w:rsidRPr="00DC2BBA">
        <w:rPr>
          <w:rFonts w:ascii="Times New Roman" w:hAnsi="Times New Roman"/>
          <w:sz w:val="28"/>
          <w:szCs w:val="28"/>
          <w:shd w:val="clear" w:color="auto" w:fill="FFFFFF"/>
        </w:rPr>
        <w:t>хінкалі</w:t>
      </w:r>
      <w:proofErr w:type="spellEnd"/>
      <w:r w:rsidRPr="00DC2BBA">
        <w:rPr>
          <w:rFonts w:ascii="Times New Roman" w:hAnsi="Times New Roman"/>
          <w:sz w:val="28"/>
          <w:szCs w:val="28"/>
          <w:shd w:val="clear" w:color="auto" w:fill="FFFFFF"/>
        </w:rPr>
        <w:t>.</w:t>
      </w:r>
    </w:p>
    <w:p w:rsidR="00622961" w:rsidRPr="00DC2BBA" w:rsidRDefault="0057166E"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 xml:space="preserve">Потрапити на цей фестиваль – це </w:t>
      </w:r>
      <w:r w:rsidR="00622961" w:rsidRPr="00DC2BBA">
        <w:rPr>
          <w:sz w:val="28"/>
          <w:szCs w:val="28"/>
        </w:rPr>
        <w:t>можливість не тільки скуштувати смачне грузинське пиво, насолодитися грузинською кухнею, але й поринути у ве</w:t>
      </w:r>
      <w:r w:rsidR="004B1F8E" w:rsidRPr="00DC2BBA">
        <w:rPr>
          <w:sz w:val="28"/>
          <w:szCs w:val="28"/>
        </w:rPr>
        <w:t>селу атмосферу танців і пісень.</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rStyle w:val="af5"/>
          <w:i w:val="0"/>
          <w:sz w:val="28"/>
          <w:szCs w:val="28"/>
        </w:rPr>
        <w:t>Ф</w:t>
      </w:r>
      <w:r w:rsidRPr="00DC2BBA">
        <w:rPr>
          <w:sz w:val="28"/>
          <w:szCs w:val="28"/>
        </w:rPr>
        <w:t xml:space="preserve">естиваль проходить на початку серпня на території Будинку Юстиції, який розташований на вулиці </w:t>
      </w:r>
      <w:proofErr w:type="spellStart"/>
      <w:r w:rsidRPr="00DC2BBA">
        <w:rPr>
          <w:sz w:val="28"/>
          <w:szCs w:val="28"/>
        </w:rPr>
        <w:t>Хімшіашвілі</w:t>
      </w:r>
      <w:proofErr w:type="spellEnd"/>
      <w:r w:rsidRPr="00DC2BBA">
        <w:rPr>
          <w:sz w:val="28"/>
          <w:szCs w:val="28"/>
        </w:rPr>
        <w:t>.</w:t>
      </w:r>
    </w:p>
    <w:p w:rsidR="00622961" w:rsidRPr="00DC2BBA" w:rsidRDefault="00622961" w:rsidP="00DC2BBA">
      <w:pPr>
        <w:pStyle w:val="ab"/>
        <w:shd w:val="clear" w:color="auto" w:fill="FFFFFF"/>
        <w:spacing w:before="0" w:beforeAutospacing="0" w:after="0" w:afterAutospacing="0" w:line="360" w:lineRule="auto"/>
        <w:ind w:firstLine="708"/>
        <w:jc w:val="both"/>
        <w:rPr>
          <w:i/>
          <w:sz w:val="28"/>
          <w:szCs w:val="28"/>
        </w:rPr>
      </w:pPr>
      <w:r w:rsidRPr="00DC2BBA">
        <w:rPr>
          <w:rStyle w:val="af4"/>
          <w:rFonts w:eastAsiaTheme="majorEastAsia"/>
          <w:i/>
          <w:sz w:val="28"/>
          <w:szCs w:val="28"/>
        </w:rPr>
        <w:t>Фестиваль фруктів [</w:t>
      </w:r>
      <w:r w:rsidRPr="00DC2BBA">
        <w:rPr>
          <w:rStyle w:val="af4"/>
          <w:rFonts w:eastAsiaTheme="majorEastAsia"/>
          <w:i/>
          <w:sz w:val="28"/>
          <w:szCs w:val="28"/>
        </w:rPr>
        <w:fldChar w:fldCharType="begin"/>
      </w:r>
      <w:r w:rsidRPr="00DC2BBA">
        <w:rPr>
          <w:rStyle w:val="af4"/>
          <w:rFonts w:eastAsiaTheme="majorEastAsia"/>
          <w:i/>
          <w:sz w:val="28"/>
          <w:szCs w:val="28"/>
        </w:rPr>
        <w:instrText xml:space="preserve"> REF _Ref130284073 \r \h  \* MERGEFORMAT </w:instrText>
      </w:r>
      <w:r w:rsidRPr="00DC2BBA">
        <w:rPr>
          <w:rStyle w:val="af4"/>
          <w:rFonts w:eastAsiaTheme="majorEastAsia"/>
          <w:i/>
          <w:sz w:val="28"/>
          <w:szCs w:val="28"/>
        </w:rPr>
      </w:r>
      <w:r w:rsidRPr="00DC2BBA">
        <w:rPr>
          <w:rStyle w:val="af4"/>
          <w:rFonts w:eastAsiaTheme="majorEastAsia"/>
          <w:i/>
          <w:sz w:val="28"/>
          <w:szCs w:val="28"/>
        </w:rPr>
        <w:fldChar w:fldCharType="separate"/>
      </w:r>
      <w:r w:rsidRPr="00DC2BBA">
        <w:rPr>
          <w:rStyle w:val="af4"/>
          <w:rFonts w:eastAsiaTheme="majorEastAsia"/>
          <w:i/>
          <w:sz w:val="28"/>
          <w:szCs w:val="28"/>
        </w:rPr>
        <w:t>27</w:t>
      </w:r>
      <w:r w:rsidRPr="00DC2BBA">
        <w:rPr>
          <w:rStyle w:val="af4"/>
          <w:rFonts w:eastAsiaTheme="majorEastAsia"/>
          <w:i/>
          <w:sz w:val="28"/>
          <w:szCs w:val="28"/>
        </w:rPr>
        <w:fldChar w:fldCharType="end"/>
      </w:r>
      <w:r w:rsidRPr="00DC2BBA">
        <w:rPr>
          <w:rStyle w:val="af4"/>
          <w:rFonts w:eastAsiaTheme="majorEastAsia"/>
          <w:i/>
          <w:sz w:val="28"/>
          <w:szCs w:val="28"/>
        </w:rPr>
        <w:t>]</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 xml:space="preserve">Що може бути краще за склянку освіжаючого фруктового соку в спекотний літній день? Хіба що комбінації добірних грузинських фруктів, шербету, різноманітних пуншів і найсмачнішої грузинської </w:t>
      </w:r>
      <w:proofErr w:type="spellStart"/>
      <w:r w:rsidRPr="00DC2BBA">
        <w:rPr>
          <w:sz w:val="28"/>
          <w:szCs w:val="28"/>
        </w:rPr>
        <w:t>чурчхели</w:t>
      </w:r>
      <w:proofErr w:type="spellEnd"/>
      <w:r w:rsidR="0065768B" w:rsidRPr="00DC2BBA">
        <w:rPr>
          <w:sz w:val="28"/>
          <w:szCs w:val="28"/>
        </w:rPr>
        <w:t xml:space="preserve"> (Додаток Ж)</w:t>
      </w:r>
      <w:r w:rsidRPr="00DC2BBA">
        <w:rPr>
          <w:sz w:val="28"/>
          <w:szCs w:val="28"/>
        </w:rPr>
        <w:t>.</w:t>
      </w:r>
    </w:p>
    <w:p w:rsidR="00622961" w:rsidRPr="00DC2BBA" w:rsidRDefault="00622961" w:rsidP="00DC2BBA">
      <w:pPr>
        <w:ind w:firstLine="708"/>
        <w:rPr>
          <w:rFonts w:ascii="Times New Roman" w:hAnsi="Times New Roman"/>
          <w:sz w:val="28"/>
          <w:szCs w:val="28"/>
          <w:shd w:val="clear" w:color="auto" w:fill="FFFFFF"/>
        </w:rPr>
      </w:pPr>
      <w:r w:rsidRPr="00DC2BBA">
        <w:rPr>
          <w:rFonts w:ascii="Times New Roman" w:hAnsi="Times New Roman"/>
          <w:sz w:val="28"/>
          <w:szCs w:val="28"/>
          <w:shd w:val="clear" w:color="auto" w:fill="FFFFFF"/>
        </w:rPr>
        <w:t xml:space="preserve">От уже 2 роки поспіль Національне агентство туризму Грузії проводить Фестиваль фруктів у древній столиці країни, місті Мцхета. Гості фестивалю </w:t>
      </w:r>
      <w:r w:rsidRPr="00DC2BBA">
        <w:rPr>
          <w:rFonts w:ascii="Times New Roman" w:hAnsi="Times New Roman"/>
          <w:sz w:val="28"/>
          <w:szCs w:val="28"/>
          <w:shd w:val="clear" w:color="auto" w:fill="FFFFFF"/>
        </w:rPr>
        <w:lastRenderedPageBreak/>
        <w:t>можуть насолодитися найкращими грузинським фруктами й солодощами. А також одержати величезний заряд позитивної енергії.</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 xml:space="preserve">Фестиваль у Мцхета </w:t>
      </w:r>
      <w:r w:rsidR="004B1F8E" w:rsidRPr="00DC2BBA">
        <w:rPr>
          <w:sz w:val="28"/>
          <w:szCs w:val="28"/>
        </w:rPr>
        <w:t>–</w:t>
      </w:r>
      <w:r w:rsidRPr="00DC2BBA">
        <w:rPr>
          <w:sz w:val="28"/>
          <w:szCs w:val="28"/>
        </w:rPr>
        <w:t xml:space="preserve"> тільки перший етап подібних фестивалів по всій країні. Аналогічні акції проходять у різних куточках країни кожного </w:t>
      </w:r>
      <w:proofErr w:type="spellStart"/>
      <w:r w:rsidRPr="00DC2BBA">
        <w:rPr>
          <w:sz w:val="28"/>
          <w:szCs w:val="28"/>
        </w:rPr>
        <w:t>вікенду</w:t>
      </w:r>
      <w:proofErr w:type="spellEnd"/>
      <w:r w:rsidRPr="00DC2BBA">
        <w:rPr>
          <w:sz w:val="28"/>
          <w:szCs w:val="28"/>
        </w:rPr>
        <w:t xml:space="preserve"> до середини вересня.</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У фестивалю немає закріпленої дати, тому потрібно заздалегідь дізнаватися про час проведення фестивалю.</w:t>
      </w:r>
    </w:p>
    <w:p w:rsidR="00622961" w:rsidRPr="00DC2BBA" w:rsidRDefault="00622961" w:rsidP="00DC2BBA">
      <w:pPr>
        <w:ind w:firstLine="708"/>
        <w:rPr>
          <w:rStyle w:val="af4"/>
          <w:rFonts w:ascii="Times New Roman" w:eastAsiaTheme="majorEastAsia" w:hAnsi="Times New Roman"/>
          <w:i/>
          <w:sz w:val="28"/>
          <w:szCs w:val="28"/>
          <w:shd w:val="clear" w:color="auto" w:fill="FFFFFF"/>
        </w:rPr>
      </w:pPr>
      <w:r w:rsidRPr="00DC2BBA">
        <w:rPr>
          <w:rStyle w:val="af4"/>
          <w:rFonts w:ascii="Times New Roman" w:eastAsiaTheme="majorEastAsia" w:hAnsi="Times New Roman"/>
          <w:i/>
          <w:sz w:val="28"/>
          <w:szCs w:val="28"/>
          <w:shd w:val="clear" w:color="auto" w:fill="FFFFFF"/>
        </w:rPr>
        <w:t>Фестиваль сиру [</w:t>
      </w:r>
      <w:r w:rsidRPr="00DC2BBA">
        <w:rPr>
          <w:rStyle w:val="af4"/>
          <w:rFonts w:ascii="Times New Roman" w:eastAsiaTheme="majorEastAsia" w:hAnsi="Times New Roman"/>
          <w:i/>
          <w:sz w:val="28"/>
          <w:szCs w:val="28"/>
          <w:shd w:val="clear" w:color="auto" w:fill="FFFFFF"/>
        </w:rPr>
        <w:fldChar w:fldCharType="begin"/>
      </w:r>
      <w:r w:rsidRPr="00DC2BBA">
        <w:rPr>
          <w:rStyle w:val="af4"/>
          <w:rFonts w:ascii="Times New Roman" w:eastAsiaTheme="majorEastAsia" w:hAnsi="Times New Roman"/>
          <w:i/>
          <w:sz w:val="28"/>
          <w:szCs w:val="28"/>
          <w:shd w:val="clear" w:color="auto" w:fill="FFFFFF"/>
        </w:rPr>
        <w:instrText xml:space="preserve"> REF _Ref130284073 \r \h  \* MERGEFORMAT </w:instrText>
      </w:r>
      <w:r w:rsidRPr="00DC2BBA">
        <w:rPr>
          <w:rStyle w:val="af4"/>
          <w:rFonts w:ascii="Times New Roman" w:eastAsiaTheme="majorEastAsia" w:hAnsi="Times New Roman"/>
          <w:i/>
          <w:sz w:val="28"/>
          <w:szCs w:val="28"/>
          <w:shd w:val="clear" w:color="auto" w:fill="FFFFFF"/>
        </w:rPr>
      </w:r>
      <w:r w:rsidRPr="00DC2BBA">
        <w:rPr>
          <w:rStyle w:val="af4"/>
          <w:rFonts w:ascii="Times New Roman" w:eastAsiaTheme="majorEastAsia" w:hAnsi="Times New Roman"/>
          <w:i/>
          <w:sz w:val="28"/>
          <w:szCs w:val="28"/>
          <w:shd w:val="clear" w:color="auto" w:fill="FFFFFF"/>
        </w:rPr>
        <w:fldChar w:fldCharType="separate"/>
      </w:r>
      <w:r w:rsidRPr="00DC2BBA">
        <w:rPr>
          <w:rStyle w:val="af4"/>
          <w:rFonts w:ascii="Times New Roman" w:eastAsiaTheme="majorEastAsia" w:hAnsi="Times New Roman"/>
          <w:i/>
          <w:sz w:val="28"/>
          <w:szCs w:val="28"/>
          <w:shd w:val="clear" w:color="auto" w:fill="FFFFFF"/>
        </w:rPr>
        <w:t>27</w:t>
      </w:r>
      <w:r w:rsidRPr="00DC2BBA">
        <w:rPr>
          <w:rStyle w:val="af4"/>
          <w:rFonts w:ascii="Times New Roman" w:eastAsiaTheme="majorEastAsia" w:hAnsi="Times New Roman"/>
          <w:i/>
          <w:sz w:val="28"/>
          <w:szCs w:val="28"/>
          <w:shd w:val="clear" w:color="auto" w:fill="FFFFFF"/>
        </w:rPr>
        <w:fldChar w:fldCharType="end"/>
      </w:r>
      <w:r w:rsidRPr="00DC2BBA">
        <w:rPr>
          <w:rStyle w:val="af4"/>
          <w:rFonts w:ascii="Times New Roman" w:eastAsiaTheme="majorEastAsia" w:hAnsi="Times New Roman"/>
          <w:i/>
          <w:sz w:val="28"/>
          <w:szCs w:val="28"/>
          <w:shd w:val="clear" w:color="auto" w:fill="FFFFFF"/>
        </w:rPr>
        <w:t>]</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У кожного охочого є можливість скуштувати більше 50 різновидів грузинського сиру. Саме цей продукт представляє найпопулярн</w:t>
      </w:r>
      <w:r w:rsidR="004B1F8E" w:rsidRPr="00DC2BBA">
        <w:rPr>
          <w:sz w:val="28"/>
          <w:szCs w:val="28"/>
        </w:rPr>
        <w:t>іший у Грузії «Фестиваль сиру»</w:t>
      </w:r>
      <w:r w:rsidRPr="00DC2BBA">
        <w:rPr>
          <w:sz w:val="28"/>
          <w:szCs w:val="28"/>
        </w:rPr>
        <w:t xml:space="preserve"> </w:t>
      </w:r>
      <w:r w:rsidR="0065768B" w:rsidRPr="00DC2BBA">
        <w:rPr>
          <w:sz w:val="28"/>
          <w:szCs w:val="28"/>
        </w:rPr>
        <w:t xml:space="preserve">в селищі </w:t>
      </w:r>
      <w:proofErr w:type="spellStart"/>
      <w:r w:rsidR="0065768B" w:rsidRPr="00DC2BBA">
        <w:rPr>
          <w:sz w:val="28"/>
          <w:szCs w:val="28"/>
        </w:rPr>
        <w:t>Цинандалі</w:t>
      </w:r>
      <w:proofErr w:type="spellEnd"/>
      <w:r w:rsidR="0065768B" w:rsidRPr="00DC2BBA">
        <w:rPr>
          <w:sz w:val="28"/>
          <w:szCs w:val="28"/>
        </w:rPr>
        <w:t>, Кахетія (Додаток З).</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На фестивалі представлені сири різних видів, смаків і форм. Зокрема, серед експонатів є сири з медом, спеціями, перцем, оброблені в чачі (грузинський алкогольний напій), у соняшниковій олії та інші. Більше того, винахідливі грузини покажуть і різні експозиції, зроблені винятково з сиру.</w:t>
      </w:r>
    </w:p>
    <w:p w:rsidR="00622961" w:rsidRPr="00DC2BBA" w:rsidRDefault="00622961" w:rsidP="00DC2BBA">
      <w:pPr>
        <w:pStyle w:val="ab"/>
        <w:shd w:val="clear" w:color="auto" w:fill="FFFFFF"/>
        <w:spacing w:before="0" w:beforeAutospacing="0" w:after="0" w:afterAutospacing="0" w:line="360" w:lineRule="auto"/>
        <w:ind w:firstLine="708"/>
        <w:jc w:val="both"/>
        <w:rPr>
          <w:sz w:val="28"/>
          <w:szCs w:val="28"/>
        </w:rPr>
      </w:pPr>
      <w:r w:rsidRPr="00DC2BBA">
        <w:rPr>
          <w:sz w:val="28"/>
          <w:szCs w:val="28"/>
        </w:rPr>
        <w:t xml:space="preserve">Разом із сиром учасники фестивалю можуть </w:t>
      </w:r>
      <w:proofErr w:type="spellStart"/>
      <w:r w:rsidRPr="00DC2BBA">
        <w:rPr>
          <w:sz w:val="28"/>
          <w:szCs w:val="28"/>
        </w:rPr>
        <w:t>пр</w:t>
      </w:r>
      <w:r w:rsidR="0057166E" w:rsidRPr="00DC2BBA">
        <w:rPr>
          <w:sz w:val="28"/>
          <w:szCs w:val="28"/>
        </w:rPr>
        <w:t>одегустувати</w:t>
      </w:r>
      <w:proofErr w:type="spellEnd"/>
      <w:r w:rsidR="0057166E" w:rsidRPr="00DC2BBA">
        <w:rPr>
          <w:sz w:val="28"/>
          <w:szCs w:val="28"/>
        </w:rPr>
        <w:t xml:space="preserve"> і грузинське вино.</w:t>
      </w:r>
    </w:p>
    <w:p w:rsidR="00622961" w:rsidRPr="00DC2BBA" w:rsidRDefault="00622961" w:rsidP="00DC2BBA">
      <w:pPr>
        <w:pStyle w:val="ab"/>
        <w:shd w:val="clear" w:color="auto" w:fill="FFFFFF"/>
        <w:spacing w:before="0" w:beforeAutospacing="0" w:after="0" w:afterAutospacing="0" w:line="360" w:lineRule="auto"/>
        <w:ind w:firstLine="566"/>
        <w:jc w:val="both"/>
        <w:rPr>
          <w:sz w:val="28"/>
          <w:szCs w:val="28"/>
        </w:rPr>
      </w:pPr>
      <w:r w:rsidRPr="00DC2BBA">
        <w:rPr>
          <w:sz w:val="28"/>
          <w:szCs w:val="28"/>
        </w:rPr>
        <w:t xml:space="preserve">Містечко </w:t>
      </w:r>
      <w:proofErr w:type="spellStart"/>
      <w:r w:rsidRPr="00DC2BBA">
        <w:rPr>
          <w:sz w:val="28"/>
          <w:szCs w:val="28"/>
        </w:rPr>
        <w:t>Цинандалі</w:t>
      </w:r>
      <w:proofErr w:type="spellEnd"/>
      <w:r w:rsidRPr="00DC2BBA">
        <w:rPr>
          <w:sz w:val="28"/>
          <w:szCs w:val="28"/>
        </w:rPr>
        <w:t xml:space="preserve"> розташоване в 110 кілометрах від столиці Грузії. Доїхати можна на маршрутці з центрального автовокзалу, біля якого </w:t>
      </w:r>
      <w:r w:rsidR="004B1F8E" w:rsidRPr="00DC2BBA">
        <w:rPr>
          <w:sz w:val="28"/>
          <w:szCs w:val="28"/>
        </w:rPr>
        <w:t>–</w:t>
      </w:r>
      <w:r w:rsidRPr="00DC2BBA">
        <w:rPr>
          <w:sz w:val="28"/>
          <w:szCs w:val="28"/>
        </w:rPr>
        <w:t xml:space="preserve"> станція метро </w:t>
      </w:r>
      <w:proofErr w:type="spellStart"/>
      <w:r w:rsidRPr="00DC2BBA">
        <w:rPr>
          <w:sz w:val="28"/>
          <w:szCs w:val="28"/>
        </w:rPr>
        <w:t>Дідубе</w:t>
      </w:r>
      <w:proofErr w:type="spellEnd"/>
      <w:r w:rsidRPr="00DC2BBA">
        <w:rPr>
          <w:sz w:val="28"/>
          <w:szCs w:val="28"/>
        </w:rPr>
        <w:t>.</w:t>
      </w:r>
    </w:p>
    <w:p w:rsidR="00852DA2" w:rsidRPr="00DC2BBA" w:rsidRDefault="0018779E" w:rsidP="00DC2BBA">
      <w:pPr>
        <w:ind w:firstLine="708"/>
        <w:rPr>
          <w:rFonts w:ascii="Times New Roman" w:hAnsi="Times New Roman"/>
          <w:sz w:val="28"/>
          <w:szCs w:val="28"/>
          <w:lang w:eastAsia="ru-RU"/>
        </w:rPr>
      </w:pPr>
      <w:r w:rsidRPr="00DC2BBA">
        <w:rPr>
          <w:rFonts w:ascii="Times New Roman" w:hAnsi="Times New Roman"/>
          <w:sz w:val="28"/>
          <w:szCs w:val="28"/>
          <w:lang w:eastAsia="ru-RU"/>
        </w:rPr>
        <w:t xml:space="preserve">Тож, </w:t>
      </w:r>
      <w:r w:rsidR="00714B3F" w:rsidRPr="00DC2BBA">
        <w:rPr>
          <w:rFonts w:ascii="Times New Roman" w:hAnsi="Times New Roman"/>
          <w:sz w:val="28"/>
          <w:szCs w:val="28"/>
          <w:lang w:eastAsia="ru-RU"/>
        </w:rPr>
        <w:t xml:space="preserve">спираючись на результати аналізу </w:t>
      </w:r>
      <w:proofErr w:type="spellStart"/>
      <w:r w:rsidR="00714B3F" w:rsidRPr="00DC2BBA">
        <w:rPr>
          <w:rFonts w:ascii="Times New Roman" w:hAnsi="Times New Roman"/>
          <w:sz w:val="28"/>
          <w:szCs w:val="28"/>
          <w:lang w:eastAsia="ru-RU"/>
        </w:rPr>
        <w:t>гастроресурсів</w:t>
      </w:r>
      <w:proofErr w:type="spellEnd"/>
      <w:r w:rsidR="00714B3F" w:rsidRPr="00DC2BBA">
        <w:rPr>
          <w:rFonts w:ascii="Times New Roman" w:hAnsi="Times New Roman"/>
          <w:sz w:val="28"/>
          <w:szCs w:val="28"/>
          <w:lang w:eastAsia="ru-RU"/>
        </w:rPr>
        <w:t xml:space="preserve"> Грузії </w:t>
      </w:r>
      <w:r w:rsidRPr="00DC2BBA">
        <w:rPr>
          <w:rFonts w:ascii="Times New Roman" w:hAnsi="Times New Roman"/>
          <w:sz w:val="28"/>
          <w:szCs w:val="28"/>
          <w:lang w:eastAsia="ru-RU"/>
        </w:rPr>
        <w:t xml:space="preserve">можемо сказати, що </w:t>
      </w:r>
      <w:r w:rsidR="00714B3F" w:rsidRPr="00DC2BBA">
        <w:rPr>
          <w:rFonts w:ascii="Times New Roman" w:hAnsi="Times New Roman"/>
          <w:sz w:val="28"/>
          <w:szCs w:val="28"/>
          <w:lang w:eastAsia="ru-RU"/>
        </w:rPr>
        <w:t xml:space="preserve">країна </w:t>
      </w:r>
      <w:r w:rsidRPr="00DC2BBA">
        <w:rPr>
          <w:rFonts w:ascii="Times New Roman" w:hAnsi="Times New Roman"/>
          <w:sz w:val="28"/>
          <w:szCs w:val="28"/>
          <w:lang w:eastAsia="ru-RU"/>
        </w:rPr>
        <w:t>вдало ними користується</w:t>
      </w:r>
      <w:r w:rsidR="00714B3F" w:rsidRPr="00DC2BBA">
        <w:rPr>
          <w:rFonts w:ascii="Times New Roman" w:hAnsi="Times New Roman"/>
          <w:sz w:val="28"/>
          <w:szCs w:val="28"/>
          <w:lang w:eastAsia="ru-RU"/>
        </w:rPr>
        <w:t xml:space="preserve">, що проявляється у вигляді проведення різноманітних </w:t>
      </w:r>
      <w:proofErr w:type="spellStart"/>
      <w:r w:rsidR="00714B3F" w:rsidRPr="00DC2BBA">
        <w:rPr>
          <w:rFonts w:ascii="Times New Roman" w:hAnsi="Times New Roman"/>
          <w:sz w:val="28"/>
          <w:szCs w:val="28"/>
          <w:lang w:eastAsia="ru-RU"/>
        </w:rPr>
        <w:t>гастрофестивалів</w:t>
      </w:r>
      <w:proofErr w:type="spellEnd"/>
      <w:r w:rsidRPr="00DC2BBA">
        <w:rPr>
          <w:rFonts w:ascii="Times New Roman" w:hAnsi="Times New Roman"/>
          <w:sz w:val="28"/>
          <w:szCs w:val="28"/>
          <w:lang w:eastAsia="ru-RU"/>
        </w:rPr>
        <w:t xml:space="preserve">. Але, </w:t>
      </w:r>
      <w:r w:rsidR="00714B3F" w:rsidRPr="00DC2BBA">
        <w:rPr>
          <w:rFonts w:ascii="Times New Roman" w:hAnsi="Times New Roman"/>
          <w:sz w:val="28"/>
          <w:szCs w:val="28"/>
          <w:lang w:eastAsia="ru-RU"/>
        </w:rPr>
        <w:t xml:space="preserve">ресурсна база для розвитку гастрономічного туризму здатна на значно більше, адже лише невелика частина </w:t>
      </w:r>
      <w:proofErr w:type="spellStart"/>
      <w:r w:rsidR="00714B3F" w:rsidRPr="00DC2BBA">
        <w:rPr>
          <w:rFonts w:ascii="Times New Roman" w:hAnsi="Times New Roman"/>
          <w:sz w:val="28"/>
          <w:szCs w:val="28"/>
          <w:lang w:eastAsia="ru-RU"/>
        </w:rPr>
        <w:t>гастроресурсів</w:t>
      </w:r>
      <w:proofErr w:type="spellEnd"/>
      <w:r w:rsidR="00714B3F" w:rsidRPr="00DC2BBA">
        <w:rPr>
          <w:rFonts w:ascii="Times New Roman" w:hAnsi="Times New Roman"/>
          <w:sz w:val="28"/>
          <w:szCs w:val="28"/>
          <w:lang w:eastAsia="ru-RU"/>
        </w:rPr>
        <w:t xml:space="preserve"> задіяна у проведені гастрономічних фестивалів. </w:t>
      </w:r>
    </w:p>
    <w:p w:rsidR="00AE3CB9" w:rsidRPr="00DC2BBA" w:rsidRDefault="00AE3CB9" w:rsidP="00DC2BBA">
      <w:pPr>
        <w:ind w:firstLine="708"/>
        <w:rPr>
          <w:rFonts w:ascii="Times New Roman" w:hAnsi="Times New Roman"/>
          <w:sz w:val="28"/>
          <w:szCs w:val="28"/>
          <w:lang w:eastAsia="ru-RU"/>
        </w:rPr>
      </w:pPr>
      <w:r w:rsidRPr="00DC2BBA">
        <w:rPr>
          <w:rFonts w:ascii="Times New Roman" w:hAnsi="Times New Roman"/>
          <w:sz w:val="28"/>
          <w:szCs w:val="28"/>
          <w:lang w:eastAsia="ru-RU"/>
        </w:rPr>
        <w:t xml:space="preserve">На основі результатів аналізу </w:t>
      </w:r>
      <w:proofErr w:type="spellStart"/>
      <w:r w:rsidRPr="00DC2BBA">
        <w:rPr>
          <w:rFonts w:ascii="Times New Roman" w:hAnsi="Times New Roman"/>
          <w:sz w:val="28"/>
          <w:szCs w:val="28"/>
          <w:lang w:eastAsia="ru-RU"/>
        </w:rPr>
        <w:t>гастроресурсів</w:t>
      </w:r>
      <w:proofErr w:type="spellEnd"/>
      <w:r w:rsidRPr="00DC2BBA">
        <w:rPr>
          <w:rFonts w:ascii="Times New Roman" w:hAnsi="Times New Roman"/>
          <w:sz w:val="28"/>
          <w:szCs w:val="28"/>
          <w:lang w:eastAsia="ru-RU"/>
        </w:rPr>
        <w:t xml:space="preserve"> Грузії можна виокремити основні, а саме:</w:t>
      </w:r>
    </w:p>
    <w:p w:rsidR="00AE3CB9" w:rsidRPr="00DC2BBA" w:rsidRDefault="0057166E" w:rsidP="00DC2BBA">
      <w:pPr>
        <w:pStyle w:val="a3"/>
        <w:numPr>
          <w:ilvl w:val="0"/>
          <w:numId w:val="13"/>
        </w:numPr>
        <w:rPr>
          <w:rFonts w:ascii="Times New Roman" w:hAnsi="Times New Roman"/>
          <w:sz w:val="28"/>
          <w:szCs w:val="28"/>
          <w:lang w:eastAsia="ru-RU"/>
        </w:rPr>
      </w:pPr>
      <w:r w:rsidRPr="00DC2BBA">
        <w:rPr>
          <w:rFonts w:ascii="Times New Roman" w:hAnsi="Times New Roman"/>
          <w:sz w:val="28"/>
          <w:szCs w:val="28"/>
          <w:lang w:eastAsia="ru-RU"/>
        </w:rPr>
        <w:t>Вино.</w:t>
      </w:r>
    </w:p>
    <w:p w:rsidR="00852DA2" w:rsidRPr="00DC2BBA" w:rsidRDefault="00852DA2" w:rsidP="00DC2BBA">
      <w:pPr>
        <w:pStyle w:val="a3"/>
        <w:numPr>
          <w:ilvl w:val="0"/>
          <w:numId w:val="13"/>
        </w:numPr>
        <w:rPr>
          <w:rFonts w:ascii="Times New Roman" w:hAnsi="Times New Roman"/>
          <w:sz w:val="28"/>
          <w:szCs w:val="28"/>
          <w:lang w:eastAsia="ru-RU"/>
        </w:rPr>
      </w:pPr>
      <w:r w:rsidRPr="00DC2BBA">
        <w:rPr>
          <w:rFonts w:ascii="Times New Roman" w:hAnsi="Times New Roman"/>
          <w:sz w:val="28"/>
          <w:szCs w:val="28"/>
          <w:lang w:eastAsia="ru-RU"/>
        </w:rPr>
        <w:t>Пиво.</w:t>
      </w:r>
    </w:p>
    <w:p w:rsidR="00852DA2" w:rsidRPr="00DC2BBA" w:rsidRDefault="00852DA2" w:rsidP="00DC2BBA">
      <w:pPr>
        <w:pStyle w:val="a3"/>
        <w:numPr>
          <w:ilvl w:val="0"/>
          <w:numId w:val="13"/>
        </w:numPr>
        <w:rPr>
          <w:rFonts w:ascii="Times New Roman" w:hAnsi="Times New Roman"/>
          <w:sz w:val="28"/>
          <w:szCs w:val="28"/>
          <w:lang w:eastAsia="ru-RU"/>
        </w:rPr>
      </w:pPr>
      <w:r w:rsidRPr="00DC2BBA">
        <w:rPr>
          <w:rFonts w:ascii="Times New Roman" w:hAnsi="Times New Roman"/>
          <w:sz w:val="28"/>
          <w:szCs w:val="28"/>
          <w:lang w:eastAsia="ru-RU"/>
        </w:rPr>
        <w:t>Сир.</w:t>
      </w:r>
    </w:p>
    <w:p w:rsidR="0057166E" w:rsidRPr="00DC2BBA" w:rsidRDefault="0057166E" w:rsidP="00DC2BBA">
      <w:pPr>
        <w:pStyle w:val="a3"/>
        <w:numPr>
          <w:ilvl w:val="0"/>
          <w:numId w:val="13"/>
        </w:numPr>
        <w:rPr>
          <w:rFonts w:ascii="Times New Roman" w:hAnsi="Times New Roman"/>
          <w:sz w:val="28"/>
          <w:szCs w:val="28"/>
          <w:lang w:eastAsia="ru-RU"/>
        </w:rPr>
      </w:pPr>
      <w:r w:rsidRPr="00DC2BBA">
        <w:rPr>
          <w:rFonts w:ascii="Times New Roman" w:hAnsi="Times New Roman"/>
          <w:sz w:val="28"/>
          <w:szCs w:val="28"/>
          <w:lang w:eastAsia="ru-RU"/>
        </w:rPr>
        <w:lastRenderedPageBreak/>
        <w:t>Соуси.</w:t>
      </w:r>
    </w:p>
    <w:p w:rsidR="0057166E" w:rsidRPr="00DC2BBA" w:rsidRDefault="0057166E" w:rsidP="00DC2BBA">
      <w:pPr>
        <w:pStyle w:val="a3"/>
        <w:numPr>
          <w:ilvl w:val="0"/>
          <w:numId w:val="13"/>
        </w:numPr>
        <w:rPr>
          <w:rFonts w:ascii="Times New Roman" w:hAnsi="Times New Roman"/>
          <w:sz w:val="28"/>
          <w:szCs w:val="28"/>
          <w:lang w:eastAsia="ru-RU"/>
        </w:rPr>
      </w:pPr>
      <w:r w:rsidRPr="00DC2BBA">
        <w:rPr>
          <w:rFonts w:ascii="Times New Roman" w:hAnsi="Times New Roman"/>
          <w:sz w:val="28"/>
          <w:szCs w:val="28"/>
          <w:lang w:eastAsia="ru-RU"/>
        </w:rPr>
        <w:t>М'ясо.</w:t>
      </w:r>
    </w:p>
    <w:p w:rsidR="0057166E" w:rsidRPr="00DC2BBA" w:rsidRDefault="0057166E" w:rsidP="00DC2BBA">
      <w:pPr>
        <w:pStyle w:val="a3"/>
        <w:numPr>
          <w:ilvl w:val="0"/>
          <w:numId w:val="13"/>
        </w:numPr>
        <w:rPr>
          <w:rFonts w:ascii="Times New Roman" w:hAnsi="Times New Roman"/>
          <w:sz w:val="28"/>
          <w:szCs w:val="28"/>
          <w:lang w:eastAsia="ru-RU"/>
        </w:rPr>
      </w:pPr>
      <w:r w:rsidRPr="00DC2BBA">
        <w:rPr>
          <w:rFonts w:ascii="Times New Roman" w:hAnsi="Times New Roman"/>
          <w:sz w:val="28"/>
          <w:szCs w:val="28"/>
          <w:lang w:eastAsia="ru-RU"/>
        </w:rPr>
        <w:t>Горіхи, трави, спеції.</w:t>
      </w:r>
    </w:p>
    <w:p w:rsidR="0057166E" w:rsidRPr="00DC2BBA" w:rsidRDefault="0057166E" w:rsidP="00DC2BBA">
      <w:pPr>
        <w:pStyle w:val="a3"/>
        <w:numPr>
          <w:ilvl w:val="0"/>
          <w:numId w:val="13"/>
        </w:numPr>
        <w:rPr>
          <w:rFonts w:ascii="Times New Roman" w:hAnsi="Times New Roman"/>
          <w:sz w:val="28"/>
          <w:szCs w:val="28"/>
          <w:lang w:eastAsia="ru-RU"/>
        </w:rPr>
      </w:pPr>
      <w:r w:rsidRPr="00DC2BBA">
        <w:rPr>
          <w:rFonts w:ascii="Times New Roman" w:hAnsi="Times New Roman"/>
          <w:sz w:val="28"/>
          <w:szCs w:val="28"/>
          <w:lang w:eastAsia="ru-RU"/>
        </w:rPr>
        <w:t>Національні класичні страви (</w:t>
      </w:r>
      <w:proofErr w:type="spellStart"/>
      <w:r w:rsidRPr="00DC2BBA">
        <w:rPr>
          <w:rFonts w:ascii="Times New Roman" w:hAnsi="Times New Roman"/>
          <w:sz w:val="28"/>
          <w:szCs w:val="28"/>
          <w:lang w:eastAsia="ru-RU"/>
        </w:rPr>
        <w:t>хінкалі</w:t>
      </w:r>
      <w:proofErr w:type="spellEnd"/>
      <w:r w:rsidRPr="00DC2BBA">
        <w:rPr>
          <w:rFonts w:ascii="Times New Roman" w:hAnsi="Times New Roman"/>
          <w:sz w:val="28"/>
          <w:szCs w:val="28"/>
          <w:lang w:eastAsia="ru-RU"/>
        </w:rPr>
        <w:t xml:space="preserve">, хачапурі, харчо, чахохбілі, </w:t>
      </w:r>
      <w:proofErr w:type="spellStart"/>
      <w:r w:rsidRPr="00DC2BBA">
        <w:rPr>
          <w:rFonts w:ascii="Times New Roman" w:hAnsi="Times New Roman"/>
          <w:sz w:val="28"/>
          <w:szCs w:val="28"/>
          <w:lang w:eastAsia="ru-RU"/>
        </w:rPr>
        <w:t>чурчхела</w:t>
      </w:r>
      <w:proofErr w:type="spellEnd"/>
      <w:r w:rsidR="00852DA2" w:rsidRPr="00DC2BBA">
        <w:rPr>
          <w:rFonts w:ascii="Times New Roman" w:hAnsi="Times New Roman"/>
          <w:sz w:val="28"/>
          <w:szCs w:val="28"/>
          <w:lang w:eastAsia="ru-RU"/>
        </w:rPr>
        <w:t>, шербет</w:t>
      </w:r>
      <w:r w:rsidRPr="00DC2BBA">
        <w:rPr>
          <w:rFonts w:ascii="Times New Roman" w:hAnsi="Times New Roman"/>
          <w:sz w:val="28"/>
          <w:szCs w:val="28"/>
          <w:lang w:eastAsia="ru-RU"/>
        </w:rPr>
        <w:t xml:space="preserve"> та ін.)</w:t>
      </w:r>
    </w:p>
    <w:p w:rsidR="0057166E" w:rsidRPr="00DC2BBA" w:rsidRDefault="00852DA2" w:rsidP="00DC2BBA">
      <w:pPr>
        <w:ind w:firstLine="708"/>
        <w:rPr>
          <w:rFonts w:ascii="Times New Roman" w:hAnsi="Times New Roman"/>
          <w:sz w:val="28"/>
          <w:szCs w:val="28"/>
          <w:lang w:eastAsia="ru-RU"/>
        </w:rPr>
      </w:pPr>
      <w:r w:rsidRPr="00DC2BBA">
        <w:rPr>
          <w:rFonts w:ascii="Times New Roman" w:hAnsi="Times New Roman"/>
          <w:sz w:val="28"/>
          <w:szCs w:val="28"/>
          <w:lang w:eastAsia="ru-RU"/>
        </w:rPr>
        <w:t xml:space="preserve">Деякі з цих ресурсів активно використовуються у розвитку гастрономічного туризму країни, наприклад вино (фестиваль молодого вина), сир (фестиваль сиру), </w:t>
      </w:r>
      <w:proofErr w:type="spellStart"/>
      <w:r w:rsidRPr="00DC2BBA">
        <w:rPr>
          <w:rFonts w:ascii="Times New Roman" w:hAnsi="Times New Roman"/>
          <w:sz w:val="28"/>
          <w:szCs w:val="28"/>
          <w:lang w:eastAsia="ru-RU"/>
        </w:rPr>
        <w:t>чурчхела</w:t>
      </w:r>
      <w:proofErr w:type="spellEnd"/>
      <w:r w:rsidRPr="00DC2BBA">
        <w:rPr>
          <w:rFonts w:ascii="Times New Roman" w:hAnsi="Times New Roman"/>
          <w:sz w:val="28"/>
          <w:szCs w:val="28"/>
          <w:lang w:eastAsia="ru-RU"/>
        </w:rPr>
        <w:t xml:space="preserve"> і шербет (фестиваль фруктів), пиво і </w:t>
      </w:r>
      <w:proofErr w:type="spellStart"/>
      <w:r w:rsidRPr="00DC2BBA">
        <w:rPr>
          <w:rFonts w:ascii="Times New Roman" w:hAnsi="Times New Roman"/>
          <w:sz w:val="28"/>
          <w:szCs w:val="28"/>
          <w:lang w:eastAsia="ru-RU"/>
        </w:rPr>
        <w:t>хінкалі</w:t>
      </w:r>
      <w:proofErr w:type="spellEnd"/>
      <w:r w:rsidRPr="00DC2BBA">
        <w:rPr>
          <w:rFonts w:ascii="Times New Roman" w:hAnsi="Times New Roman"/>
          <w:sz w:val="28"/>
          <w:szCs w:val="28"/>
          <w:lang w:eastAsia="ru-RU"/>
        </w:rPr>
        <w:t xml:space="preserve"> (фестиваль пива).</w:t>
      </w:r>
    </w:p>
    <w:p w:rsidR="00852DA2" w:rsidRPr="00DC2BBA" w:rsidRDefault="00852DA2" w:rsidP="00DC2BBA">
      <w:pPr>
        <w:ind w:firstLine="708"/>
        <w:rPr>
          <w:rFonts w:ascii="Times New Roman" w:hAnsi="Times New Roman"/>
          <w:sz w:val="28"/>
          <w:szCs w:val="28"/>
          <w:lang w:eastAsia="ru-RU"/>
        </w:rPr>
      </w:pPr>
      <w:r w:rsidRPr="00DC2BBA">
        <w:rPr>
          <w:rFonts w:ascii="Times New Roman" w:hAnsi="Times New Roman"/>
          <w:sz w:val="28"/>
          <w:szCs w:val="28"/>
          <w:lang w:eastAsia="ru-RU"/>
        </w:rPr>
        <w:t xml:space="preserve">Тому, ми вбачаємо доцільним створення і проведення нових гастрономічних фестивалів з використанням інших </w:t>
      </w:r>
      <w:proofErr w:type="spellStart"/>
      <w:r w:rsidRPr="00DC2BBA">
        <w:rPr>
          <w:rFonts w:ascii="Times New Roman" w:hAnsi="Times New Roman"/>
          <w:sz w:val="28"/>
          <w:szCs w:val="28"/>
          <w:lang w:eastAsia="ru-RU"/>
        </w:rPr>
        <w:t>гастроресурсів</w:t>
      </w:r>
      <w:proofErr w:type="spellEnd"/>
      <w:r w:rsidRPr="00DC2BBA">
        <w:rPr>
          <w:rFonts w:ascii="Times New Roman" w:hAnsi="Times New Roman"/>
          <w:sz w:val="28"/>
          <w:szCs w:val="28"/>
          <w:lang w:eastAsia="ru-RU"/>
        </w:rPr>
        <w:t xml:space="preserve"> як перспективний напрямок розвитку гастрономічного туризму в Грузії, а саме:</w:t>
      </w:r>
    </w:p>
    <w:p w:rsidR="00852DA2" w:rsidRPr="00DC2BBA" w:rsidRDefault="00852DA2" w:rsidP="00DC2BBA">
      <w:pPr>
        <w:pStyle w:val="a3"/>
        <w:numPr>
          <w:ilvl w:val="0"/>
          <w:numId w:val="14"/>
        </w:numPr>
        <w:rPr>
          <w:rFonts w:ascii="Times New Roman" w:hAnsi="Times New Roman"/>
          <w:sz w:val="28"/>
          <w:szCs w:val="28"/>
          <w:lang w:eastAsia="ru-RU"/>
        </w:rPr>
      </w:pPr>
      <w:r w:rsidRPr="00DC2BBA">
        <w:rPr>
          <w:rFonts w:ascii="Times New Roman" w:hAnsi="Times New Roman"/>
          <w:sz w:val="28"/>
          <w:szCs w:val="28"/>
          <w:lang w:eastAsia="ru-RU"/>
        </w:rPr>
        <w:t>Фестиваль соусів;</w:t>
      </w:r>
    </w:p>
    <w:p w:rsidR="00852DA2" w:rsidRPr="00DC2BBA" w:rsidRDefault="00852DA2" w:rsidP="00DC2BBA">
      <w:pPr>
        <w:pStyle w:val="a3"/>
        <w:numPr>
          <w:ilvl w:val="0"/>
          <w:numId w:val="14"/>
        </w:numPr>
        <w:rPr>
          <w:rFonts w:ascii="Times New Roman" w:hAnsi="Times New Roman"/>
          <w:sz w:val="28"/>
          <w:szCs w:val="28"/>
          <w:lang w:eastAsia="ru-RU"/>
        </w:rPr>
      </w:pPr>
      <w:r w:rsidRPr="00DC2BBA">
        <w:rPr>
          <w:rFonts w:ascii="Times New Roman" w:hAnsi="Times New Roman"/>
          <w:sz w:val="28"/>
          <w:szCs w:val="28"/>
          <w:lang w:eastAsia="ru-RU"/>
        </w:rPr>
        <w:t>Фестиваль м'яса, або м'ясних страв;</w:t>
      </w:r>
    </w:p>
    <w:p w:rsidR="00852DA2" w:rsidRPr="00DC2BBA" w:rsidRDefault="00852DA2" w:rsidP="00DC2BBA">
      <w:pPr>
        <w:pStyle w:val="a3"/>
        <w:numPr>
          <w:ilvl w:val="0"/>
          <w:numId w:val="14"/>
        </w:numPr>
        <w:rPr>
          <w:rFonts w:ascii="Times New Roman" w:hAnsi="Times New Roman"/>
          <w:sz w:val="28"/>
          <w:szCs w:val="28"/>
          <w:lang w:eastAsia="ru-RU"/>
        </w:rPr>
      </w:pPr>
      <w:r w:rsidRPr="00DC2BBA">
        <w:rPr>
          <w:rFonts w:ascii="Times New Roman" w:hAnsi="Times New Roman"/>
          <w:sz w:val="28"/>
          <w:szCs w:val="28"/>
          <w:lang w:eastAsia="ru-RU"/>
        </w:rPr>
        <w:t>Фестиваль спецій і трав;</w:t>
      </w:r>
    </w:p>
    <w:p w:rsidR="00852DA2" w:rsidRPr="00DC2BBA" w:rsidRDefault="00852DA2" w:rsidP="00DC2BBA">
      <w:pPr>
        <w:pStyle w:val="a3"/>
        <w:numPr>
          <w:ilvl w:val="0"/>
          <w:numId w:val="14"/>
        </w:numPr>
        <w:rPr>
          <w:rFonts w:ascii="Times New Roman" w:hAnsi="Times New Roman"/>
          <w:sz w:val="28"/>
          <w:szCs w:val="28"/>
          <w:lang w:eastAsia="ru-RU"/>
        </w:rPr>
      </w:pPr>
      <w:r w:rsidRPr="00DC2BBA">
        <w:rPr>
          <w:rFonts w:ascii="Times New Roman" w:hAnsi="Times New Roman"/>
          <w:sz w:val="28"/>
          <w:szCs w:val="28"/>
          <w:lang w:eastAsia="ru-RU"/>
        </w:rPr>
        <w:t>Фестиваль хачапурі.</w:t>
      </w:r>
    </w:p>
    <w:p w:rsidR="00852DA2" w:rsidRPr="00DC2BBA" w:rsidRDefault="000901DF" w:rsidP="00DC2BBA">
      <w:pPr>
        <w:ind w:firstLine="708"/>
        <w:rPr>
          <w:rFonts w:ascii="Times New Roman" w:hAnsi="Times New Roman"/>
          <w:sz w:val="28"/>
          <w:szCs w:val="28"/>
          <w:lang w:eastAsia="ru-RU"/>
        </w:rPr>
      </w:pPr>
      <w:r w:rsidRPr="00DC2BBA">
        <w:rPr>
          <w:rFonts w:ascii="Times New Roman" w:hAnsi="Times New Roman"/>
          <w:sz w:val="28"/>
          <w:szCs w:val="28"/>
          <w:lang w:eastAsia="ru-RU"/>
        </w:rPr>
        <w:t>Такі приклади обумовлені певними факторами, які було виявлено під час аналізу ресурсної бази.</w:t>
      </w:r>
    </w:p>
    <w:p w:rsidR="002C413D" w:rsidRPr="00DC2BBA" w:rsidRDefault="0003491D" w:rsidP="00DC2BBA">
      <w:pPr>
        <w:ind w:firstLine="708"/>
        <w:rPr>
          <w:rFonts w:ascii="Times New Roman" w:hAnsi="Times New Roman"/>
          <w:sz w:val="28"/>
          <w:szCs w:val="28"/>
          <w:lang w:eastAsia="ru-RU"/>
        </w:rPr>
      </w:pPr>
      <w:r w:rsidRPr="00DC2BBA">
        <w:rPr>
          <w:rFonts w:ascii="Times New Roman" w:hAnsi="Times New Roman"/>
          <w:sz w:val="28"/>
          <w:szCs w:val="28"/>
          <w:lang w:eastAsia="ru-RU"/>
        </w:rPr>
        <w:t xml:space="preserve">Отже, можемо сказати, що Грузія має надзвичайно великий потенціал для розвитку гастрономічного туризму. Певну частину </w:t>
      </w:r>
      <w:proofErr w:type="spellStart"/>
      <w:r w:rsidRPr="00DC2BBA">
        <w:rPr>
          <w:rFonts w:ascii="Times New Roman" w:hAnsi="Times New Roman"/>
          <w:sz w:val="28"/>
          <w:szCs w:val="28"/>
          <w:lang w:eastAsia="ru-RU"/>
        </w:rPr>
        <w:t>гастроресурсів</w:t>
      </w:r>
      <w:proofErr w:type="spellEnd"/>
      <w:r w:rsidRPr="00DC2BBA">
        <w:rPr>
          <w:rFonts w:ascii="Times New Roman" w:hAnsi="Times New Roman"/>
          <w:sz w:val="28"/>
          <w:szCs w:val="28"/>
          <w:lang w:eastAsia="ru-RU"/>
        </w:rPr>
        <w:t xml:space="preserve"> країна вдало використовує, але є ще багато не задіяних ресурсів для р</w:t>
      </w:r>
      <w:r w:rsidR="00D83D09" w:rsidRPr="00DC2BBA">
        <w:rPr>
          <w:rFonts w:ascii="Times New Roman" w:hAnsi="Times New Roman"/>
          <w:sz w:val="28"/>
          <w:szCs w:val="28"/>
          <w:lang w:eastAsia="ru-RU"/>
        </w:rPr>
        <w:t>озвитку гастрономічного туризму і це є чудова база і потенціал для подальшого розвитку гастрономічного туризму Грузії.</w:t>
      </w:r>
    </w:p>
    <w:p w:rsidR="00D02CA6" w:rsidRPr="00DC2BBA" w:rsidRDefault="00D02CA6" w:rsidP="00DC2BBA">
      <w:pPr>
        <w:shd w:val="clear" w:color="auto" w:fill="FFFFFF"/>
        <w:spacing w:line="240" w:lineRule="auto"/>
        <w:rPr>
          <w:rFonts w:ascii="Times New Roman" w:hAnsi="Times New Roman"/>
          <w:sz w:val="28"/>
          <w:szCs w:val="28"/>
          <w:lang w:eastAsia="ru-RU"/>
        </w:rPr>
      </w:pPr>
    </w:p>
    <w:p w:rsidR="00CF1A91" w:rsidRPr="00DC2BBA" w:rsidRDefault="00CF1A91" w:rsidP="00DC2BBA">
      <w:pPr>
        <w:rPr>
          <w:rFonts w:ascii="Times New Roman" w:hAnsi="Times New Roman"/>
          <w:sz w:val="28"/>
          <w:szCs w:val="28"/>
          <w:lang w:eastAsia="ru-RU"/>
        </w:rPr>
      </w:pPr>
      <w:r w:rsidRPr="00DC2BBA">
        <w:rPr>
          <w:rFonts w:ascii="Times New Roman" w:hAnsi="Times New Roman"/>
          <w:sz w:val="28"/>
          <w:szCs w:val="28"/>
          <w:lang w:eastAsia="ru-RU"/>
        </w:rPr>
        <w:br w:type="page"/>
      </w:r>
    </w:p>
    <w:p w:rsidR="00CF1A91" w:rsidRPr="00DC2BBA" w:rsidRDefault="00CF1A91" w:rsidP="00DC2BBA">
      <w:pPr>
        <w:pStyle w:val="1"/>
        <w:spacing w:before="0"/>
        <w:jc w:val="center"/>
        <w:rPr>
          <w:rFonts w:ascii="Times New Roman" w:hAnsi="Times New Roman" w:cs="Times New Roman"/>
          <w:color w:val="auto"/>
        </w:rPr>
      </w:pPr>
      <w:r w:rsidRPr="00DC2BBA">
        <w:rPr>
          <w:rFonts w:ascii="Times New Roman" w:hAnsi="Times New Roman" w:cs="Times New Roman"/>
          <w:color w:val="auto"/>
        </w:rPr>
        <w:lastRenderedPageBreak/>
        <w:t>ВИСНОВКИ</w:t>
      </w:r>
    </w:p>
    <w:p w:rsidR="00CF1A91" w:rsidRPr="00DC2BBA" w:rsidRDefault="00CF1A91" w:rsidP="00DC2BBA">
      <w:pPr>
        <w:jc w:val="center"/>
        <w:rPr>
          <w:rFonts w:ascii="Times New Roman" w:hAnsi="Times New Roman"/>
          <w:b/>
          <w:sz w:val="28"/>
          <w:szCs w:val="28"/>
        </w:rPr>
      </w:pPr>
    </w:p>
    <w:p w:rsidR="00A2458F" w:rsidRPr="00DC2BBA" w:rsidRDefault="00CF1A91" w:rsidP="00DC2BBA">
      <w:pPr>
        <w:ind w:firstLine="708"/>
        <w:rPr>
          <w:rFonts w:ascii="Times New Roman" w:hAnsi="Times New Roman"/>
          <w:sz w:val="28"/>
          <w:szCs w:val="28"/>
        </w:rPr>
      </w:pPr>
      <w:r w:rsidRPr="00DC2BBA">
        <w:rPr>
          <w:rFonts w:ascii="Times New Roman" w:hAnsi="Times New Roman"/>
          <w:sz w:val="28"/>
          <w:szCs w:val="28"/>
        </w:rPr>
        <w:t xml:space="preserve">1. В першому розділі роботи ми провели аналіз науково-методичної літератури та </w:t>
      </w:r>
      <w:r w:rsidR="00A2458F" w:rsidRPr="00DC2BBA">
        <w:rPr>
          <w:rFonts w:ascii="Times New Roman" w:hAnsi="Times New Roman"/>
          <w:sz w:val="28"/>
          <w:szCs w:val="28"/>
        </w:rPr>
        <w:t>визначили теоретичні основи поняття гастрономічний туризм: дефініції та сутність, історія розвитку, види та особливості</w:t>
      </w:r>
      <w:r w:rsidRPr="00DC2BBA">
        <w:rPr>
          <w:rFonts w:ascii="Times New Roman" w:hAnsi="Times New Roman"/>
          <w:sz w:val="28"/>
          <w:szCs w:val="28"/>
        </w:rPr>
        <w:t xml:space="preserve">. </w:t>
      </w:r>
      <w:r w:rsidR="00A2458F" w:rsidRPr="00DC2BBA">
        <w:rPr>
          <w:rFonts w:ascii="Times New Roman" w:hAnsi="Times New Roman"/>
          <w:sz w:val="28"/>
          <w:szCs w:val="28"/>
        </w:rPr>
        <w:t xml:space="preserve">Отже, гастрономічний туризм – це вид туристичної діяльності, де туристи задовольняють свої культурні та гастрономічні потреби за допомогою ознайомлення з кухнею певної країни, з її звичаями та традиціями, побутом конкретних </w:t>
      </w:r>
      <w:proofErr w:type="spellStart"/>
      <w:r w:rsidR="00A2458F" w:rsidRPr="00DC2BBA">
        <w:rPr>
          <w:rFonts w:ascii="Times New Roman" w:hAnsi="Times New Roman"/>
          <w:sz w:val="28"/>
          <w:szCs w:val="28"/>
        </w:rPr>
        <w:t>дестинацій</w:t>
      </w:r>
      <w:proofErr w:type="spellEnd"/>
      <w:r w:rsidR="00A2458F" w:rsidRPr="00DC2BBA">
        <w:rPr>
          <w:rFonts w:ascii="Times New Roman" w:hAnsi="Times New Roman"/>
          <w:sz w:val="28"/>
          <w:szCs w:val="28"/>
        </w:rPr>
        <w:t xml:space="preserve"> і технологіями виробництва. Гастрономічний туризм як самостійний вид туризму почав свій розвиток відносно недавно. Умови для розвитку гастрономічного туризму мають абсолютно всі країни і це унікальна риса цього виду туризму. У гастрономічному турі туристи відвідують виноробні, пивоварні, невеликі ферми й виробництва, дегустують </w:t>
      </w:r>
      <w:proofErr w:type="spellStart"/>
      <w:r w:rsidR="00A2458F" w:rsidRPr="00DC2BBA">
        <w:rPr>
          <w:rFonts w:ascii="Times New Roman" w:hAnsi="Times New Roman"/>
          <w:sz w:val="28"/>
          <w:szCs w:val="28"/>
        </w:rPr>
        <w:t>вiдомі</w:t>
      </w:r>
      <w:proofErr w:type="spellEnd"/>
      <w:r w:rsidR="00A2458F" w:rsidRPr="00DC2BBA">
        <w:rPr>
          <w:rFonts w:ascii="Times New Roman" w:hAnsi="Times New Roman"/>
          <w:sz w:val="28"/>
          <w:szCs w:val="28"/>
        </w:rPr>
        <w:t xml:space="preserve"> (і не дуже) національні продукти, а також вина та інші традиційні напої. </w:t>
      </w:r>
    </w:p>
    <w:p w:rsidR="00CF1A91" w:rsidRPr="00DC2BBA" w:rsidRDefault="00A2458F" w:rsidP="00DC2BBA">
      <w:pPr>
        <w:widowControl w:val="0"/>
        <w:autoSpaceDE w:val="0"/>
        <w:autoSpaceDN w:val="0"/>
        <w:adjustRightInd w:val="0"/>
        <w:ind w:firstLine="709"/>
        <w:rPr>
          <w:rFonts w:ascii="Times New Roman" w:hAnsi="Times New Roman"/>
          <w:sz w:val="28"/>
          <w:szCs w:val="28"/>
          <w:lang w:eastAsia="ru-RU"/>
        </w:rPr>
      </w:pPr>
      <w:r w:rsidRPr="00DC2BBA">
        <w:rPr>
          <w:rFonts w:ascii="Times New Roman" w:hAnsi="Times New Roman"/>
          <w:sz w:val="28"/>
          <w:szCs w:val="28"/>
          <w:lang w:eastAsia="ru-RU"/>
        </w:rPr>
        <w:t>2</w:t>
      </w:r>
      <w:r w:rsidR="00CF1A91" w:rsidRPr="00DC2BBA">
        <w:rPr>
          <w:rFonts w:ascii="Times New Roman" w:hAnsi="Times New Roman"/>
          <w:sz w:val="28"/>
          <w:szCs w:val="28"/>
          <w:lang w:eastAsia="ru-RU"/>
        </w:rPr>
        <w:t xml:space="preserve">. В другому розділи було </w:t>
      </w:r>
      <w:r w:rsidRPr="00DC2BBA">
        <w:rPr>
          <w:rFonts w:ascii="Times New Roman" w:hAnsi="Times New Roman"/>
          <w:sz w:val="28"/>
          <w:szCs w:val="28"/>
        </w:rPr>
        <w:t>охарактеризовано туристичний потенціал Грузії</w:t>
      </w:r>
      <w:r w:rsidR="00CF1A91" w:rsidRPr="00DC2BBA">
        <w:rPr>
          <w:rFonts w:ascii="Times New Roman" w:hAnsi="Times New Roman"/>
          <w:sz w:val="28"/>
          <w:szCs w:val="28"/>
          <w:lang w:eastAsia="ru-RU"/>
        </w:rPr>
        <w:t xml:space="preserve">. </w:t>
      </w:r>
      <w:r w:rsidRPr="00DC2BBA">
        <w:rPr>
          <w:rFonts w:ascii="Times New Roman" w:hAnsi="Times New Roman"/>
          <w:sz w:val="28"/>
          <w:szCs w:val="28"/>
        </w:rPr>
        <w:t>У Грузії туризм названий одним з пріоритетних напрямків економіки. Країна приваблива для мандрівників з різними інтересами. Вона відрізняється своїми багатими природними та культурними ресурсами. Незважаючи на глобальну економічну кризу, туристична індустрія Грузії продовжує успішно розвиватися. Максимальним використанням багатих природних і культурних ресурсів Грузії, а також розробкою нових туристичних продуктів можливе залучення туристів з різними інтересами, що закладе основу розвитку різноманітних видів туризму, таких як пригодницький, екологічний, винний, екстремальний, релігійний та ін.</w:t>
      </w:r>
    </w:p>
    <w:p w:rsidR="0003491D" w:rsidRPr="00DC2BBA" w:rsidRDefault="00CF1A91" w:rsidP="00DC2BBA">
      <w:pPr>
        <w:widowControl w:val="0"/>
        <w:ind w:firstLine="709"/>
        <w:rPr>
          <w:rFonts w:ascii="Times New Roman" w:hAnsi="Times New Roman"/>
          <w:sz w:val="28"/>
          <w:szCs w:val="28"/>
        </w:rPr>
      </w:pPr>
      <w:r w:rsidRPr="00DC2BBA">
        <w:rPr>
          <w:rFonts w:ascii="Times New Roman" w:hAnsi="Times New Roman"/>
          <w:sz w:val="28"/>
          <w:szCs w:val="28"/>
        </w:rPr>
        <w:t xml:space="preserve">3. На основі проведеного нами дослідження </w:t>
      </w:r>
      <w:r w:rsidR="00A2458F" w:rsidRPr="00DC2BBA">
        <w:rPr>
          <w:rFonts w:ascii="Times New Roman" w:hAnsi="Times New Roman"/>
          <w:sz w:val="28"/>
          <w:szCs w:val="28"/>
        </w:rPr>
        <w:t>на</w:t>
      </w:r>
      <w:r w:rsidRPr="00DC2BBA">
        <w:rPr>
          <w:rFonts w:ascii="Times New Roman" w:hAnsi="Times New Roman"/>
          <w:sz w:val="28"/>
          <w:szCs w:val="28"/>
        </w:rPr>
        <w:t xml:space="preserve">ми </w:t>
      </w:r>
      <w:r w:rsidR="00A2458F" w:rsidRPr="00DC2BBA">
        <w:rPr>
          <w:rFonts w:ascii="Times New Roman" w:hAnsi="Times New Roman"/>
          <w:sz w:val="28"/>
          <w:szCs w:val="28"/>
        </w:rPr>
        <w:t xml:space="preserve">було проаналізовано ресурси гастрономічного туризму та перспективи його розвитку в Грузії. </w:t>
      </w:r>
      <w:r w:rsidRPr="00DC2BBA">
        <w:rPr>
          <w:rFonts w:ascii="Times New Roman" w:hAnsi="Times New Roman"/>
          <w:sz w:val="28"/>
          <w:szCs w:val="28"/>
          <w:lang w:eastAsia="ru-RU"/>
        </w:rPr>
        <w:t xml:space="preserve">В </w:t>
      </w:r>
      <w:r w:rsidR="00944A04" w:rsidRPr="00DC2BBA">
        <w:rPr>
          <w:rFonts w:ascii="Times New Roman" w:hAnsi="Times New Roman"/>
          <w:sz w:val="28"/>
          <w:szCs w:val="28"/>
          <w:lang w:eastAsia="ru-RU"/>
        </w:rPr>
        <w:t xml:space="preserve">ході дослідження було виявлено </w:t>
      </w:r>
      <w:r w:rsidR="00A2458F" w:rsidRPr="00DC2BBA">
        <w:rPr>
          <w:rFonts w:ascii="Times New Roman" w:hAnsi="Times New Roman"/>
          <w:sz w:val="28"/>
          <w:szCs w:val="28"/>
        </w:rPr>
        <w:t>фактори, які впливають на розвиток</w:t>
      </w:r>
      <w:r w:rsidR="00944A04" w:rsidRPr="00DC2BBA">
        <w:rPr>
          <w:rFonts w:ascii="Times New Roman" w:hAnsi="Times New Roman"/>
          <w:sz w:val="28"/>
          <w:szCs w:val="28"/>
          <w:lang w:eastAsia="ru-RU"/>
        </w:rPr>
        <w:t xml:space="preserve"> гастрономічного туризму</w:t>
      </w:r>
      <w:r w:rsidR="00A2458F" w:rsidRPr="00DC2BBA">
        <w:rPr>
          <w:rFonts w:ascii="Times New Roman" w:hAnsi="Times New Roman"/>
          <w:sz w:val="28"/>
          <w:szCs w:val="28"/>
        </w:rPr>
        <w:t>.</w:t>
      </w:r>
      <w:r w:rsidR="00944A04" w:rsidRPr="00DC2BBA">
        <w:rPr>
          <w:rFonts w:ascii="Times New Roman" w:hAnsi="Times New Roman"/>
          <w:sz w:val="28"/>
          <w:szCs w:val="28"/>
        </w:rPr>
        <w:t xml:space="preserve"> Спираючись на визначені фактори, було виокремлено деякі перспективи розвитку гастрономічного туризму та </w:t>
      </w:r>
      <w:r w:rsidR="00944A04" w:rsidRPr="00DC2BBA">
        <w:rPr>
          <w:rFonts w:ascii="Times New Roman" w:hAnsi="Times New Roman"/>
          <w:sz w:val="28"/>
          <w:szCs w:val="28"/>
        </w:rPr>
        <w:lastRenderedPageBreak/>
        <w:t>розробки гастрономічних маршрутів в Грузії.</w:t>
      </w:r>
      <w:r w:rsidR="0003491D" w:rsidRPr="00DC2BBA">
        <w:rPr>
          <w:rFonts w:ascii="Times New Roman" w:hAnsi="Times New Roman"/>
          <w:sz w:val="28"/>
          <w:szCs w:val="28"/>
        </w:rPr>
        <w:t xml:space="preserve"> Також було проаналізовано </w:t>
      </w:r>
      <w:proofErr w:type="spellStart"/>
      <w:r w:rsidR="0003491D" w:rsidRPr="00DC2BBA">
        <w:rPr>
          <w:rFonts w:ascii="Times New Roman" w:hAnsi="Times New Roman"/>
          <w:sz w:val="28"/>
          <w:szCs w:val="28"/>
        </w:rPr>
        <w:t>гастрофестивалі</w:t>
      </w:r>
      <w:proofErr w:type="spellEnd"/>
      <w:r w:rsidR="0003491D" w:rsidRPr="00DC2BBA">
        <w:rPr>
          <w:rFonts w:ascii="Times New Roman" w:hAnsi="Times New Roman"/>
          <w:sz w:val="28"/>
          <w:szCs w:val="28"/>
        </w:rPr>
        <w:t xml:space="preserve"> Грузії та на основі аналізу </w:t>
      </w:r>
      <w:proofErr w:type="spellStart"/>
      <w:r w:rsidR="0003491D" w:rsidRPr="00DC2BBA">
        <w:rPr>
          <w:rFonts w:ascii="Times New Roman" w:hAnsi="Times New Roman"/>
          <w:sz w:val="28"/>
          <w:szCs w:val="28"/>
        </w:rPr>
        <w:t>гастроресурсів</w:t>
      </w:r>
      <w:proofErr w:type="spellEnd"/>
      <w:r w:rsidR="0003491D" w:rsidRPr="00DC2BBA">
        <w:rPr>
          <w:rFonts w:ascii="Times New Roman" w:hAnsi="Times New Roman"/>
          <w:sz w:val="28"/>
          <w:szCs w:val="28"/>
        </w:rPr>
        <w:t xml:space="preserve"> країни </w:t>
      </w:r>
      <w:proofErr w:type="spellStart"/>
      <w:r w:rsidR="0003491D" w:rsidRPr="00DC2BBA">
        <w:rPr>
          <w:rFonts w:ascii="Times New Roman" w:hAnsi="Times New Roman"/>
          <w:sz w:val="28"/>
          <w:szCs w:val="28"/>
        </w:rPr>
        <w:t>запоропоновано</w:t>
      </w:r>
      <w:proofErr w:type="spellEnd"/>
      <w:r w:rsidR="0003491D" w:rsidRPr="00DC2BBA">
        <w:rPr>
          <w:rFonts w:ascii="Times New Roman" w:hAnsi="Times New Roman"/>
          <w:sz w:val="28"/>
          <w:szCs w:val="28"/>
        </w:rPr>
        <w:t xml:space="preserve"> деякі нові гастрономічні фестивалі як перспективний напрямок розвитку гастрономічного туризму у країні.</w:t>
      </w:r>
    </w:p>
    <w:p w:rsidR="0003491D" w:rsidRPr="00DC2BBA" w:rsidRDefault="0003491D" w:rsidP="00DC2BBA">
      <w:pPr>
        <w:widowControl w:val="0"/>
        <w:ind w:firstLine="709"/>
        <w:rPr>
          <w:rFonts w:ascii="Times New Roman" w:hAnsi="Times New Roman"/>
          <w:sz w:val="28"/>
          <w:szCs w:val="28"/>
        </w:rPr>
      </w:pPr>
    </w:p>
    <w:p w:rsidR="00CF1A91" w:rsidRPr="00DC2BBA" w:rsidRDefault="00CF1A91" w:rsidP="00DC2BBA">
      <w:pPr>
        <w:widowControl w:val="0"/>
        <w:ind w:firstLine="709"/>
        <w:rPr>
          <w:rFonts w:ascii="Times New Roman" w:hAnsi="Times New Roman"/>
          <w:sz w:val="28"/>
          <w:szCs w:val="28"/>
          <w:lang w:eastAsia="ru-RU"/>
        </w:rPr>
      </w:pPr>
      <w:r w:rsidRPr="00DC2BBA">
        <w:rPr>
          <w:rFonts w:ascii="Times New Roman" w:hAnsi="Times New Roman"/>
          <w:sz w:val="28"/>
          <w:szCs w:val="28"/>
          <w:lang w:eastAsia="ru-RU"/>
        </w:rPr>
        <w:br w:type="page"/>
      </w:r>
    </w:p>
    <w:bookmarkEnd w:id="5"/>
    <w:p w:rsidR="00CF1A91" w:rsidRPr="00DC2BBA" w:rsidRDefault="00CF1A91" w:rsidP="00DC2BBA">
      <w:pPr>
        <w:pStyle w:val="1"/>
        <w:spacing w:before="0"/>
        <w:jc w:val="center"/>
        <w:rPr>
          <w:rFonts w:ascii="Times New Roman" w:hAnsi="Times New Roman" w:cs="Times New Roman"/>
          <w:color w:val="auto"/>
        </w:rPr>
      </w:pPr>
      <w:r w:rsidRPr="00DC2BBA">
        <w:rPr>
          <w:rFonts w:ascii="Times New Roman" w:hAnsi="Times New Roman" w:cs="Times New Roman"/>
          <w:color w:val="auto"/>
        </w:rPr>
        <w:lastRenderedPageBreak/>
        <w:t>ПЕРЕЛІК ПОСИЛАНЬ</w:t>
      </w:r>
    </w:p>
    <w:p w:rsidR="006A0D78" w:rsidRPr="00DC2BBA" w:rsidRDefault="006A0D78" w:rsidP="00DC2BBA">
      <w:pPr>
        <w:rPr>
          <w:rFonts w:ascii="Times New Roman" w:hAnsi="Times New Roman"/>
          <w:sz w:val="28"/>
          <w:szCs w:val="28"/>
        </w:rPr>
      </w:pPr>
    </w:p>
    <w:p w:rsidR="00B204F1" w:rsidRPr="00DC2BBA" w:rsidRDefault="00AE73C1" w:rsidP="00DC2BBA">
      <w:pPr>
        <w:numPr>
          <w:ilvl w:val="0"/>
          <w:numId w:val="5"/>
        </w:numPr>
        <w:ind w:left="0" w:right="838" w:firstLine="709"/>
        <w:rPr>
          <w:rFonts w:ascii="Times New Roman" w:hAnsi="Times New Roman"/>
          <w:sz w:val="28"/>
          <w:szCs w:val="28"/>
        </w:rPr>
      </w:pPr>
      <w:proofErr w:type="spellStart"/>
      <w:r w:rsidRPr="00DC2BBA">
        <w:rPr>
          <w:rFonts w:ascii="Times New Roman" w:hAnsi="Times New Roman"/>
          <w:sz w:val="28"/>
          <w:szCs w:val="28"/>
        </w:rPr>
        <w:t>Allen</w:t>
      </w:r>
      <w:proofErr w:type="spellEnd"/>
      <w:r w:rsidRPr="00DC2BBA">
        <w:rPr>
          <w:rFonts w:ascii="Times New Roman" w:hAnsi="Times New Roman"/>
          <w:sz w:val="28"/>
          <w:szCs w:val="28"/>
        </w:rPr>
        <w:t xml:space="preserve"> G.</w:t>
      </w:r>
      <w:r w:rsidR="00B204F1" w:rsidRPr="00DC2BBA">
        <w:rPr>
          <w:rFonts w:ascii="Times New Roman" w:hAnsi="Times New Roman"/>
          <w:sz w:val="28"/>
          <w:szCs w:val="28"/>
        </w:rPr>
        <w:t xml:space="preserve">J., </w:t>
      </w:r>
      <w:proofErr w:type="spellStart"/>
      <w:r w:rsidR="00B204F1" w:rsidRPr="00DC2BBA">
        <w:rPr>
          <w:rFonts w:ascii="Times New Roman" w:hAnsi="Times New Roman"/>
          <w:sz w:val="28"/>
          <w:szCs w:val="28"/>
        </w:rPr>
        <w:t>Albala</w:t>
      </w:r>
      <w:proofErr w:type="spellEnd"/>
      <w:r w:rsidR="00B204F1" w:rsidRPr="00DC2BBA">
        <w:rPr>
          <w:rFonts w:ascii="Times New Roman" w:hAnsi="Times New Roman"/>
          <w:sz w:val="28"/>
          <w:szCs w:val="28"/>
        </w:rPr>
        <w:t xml:space="preserve"> K. </w:t>
      </w:r>
      <w:proofErr w:type="spellStart"/>
      <w:r w:rsidR="00B204F1" w:rsidRPr="00DC2BBA">
        <w:rPr>
          <w:rFonts w:ascii="Times New Roman" w:hAnsi="Times New Roman"/>
          <w:sz w:val="28"/>
          <w:szCs w:val="28"/>
        </w:rPr>
        <w:t>Encyclopedia</w:t>
      </w:r>
      <w:proofErr w:type="spellEnd"/>
      <w:r w:rsidR="00B204F1" w:rsidRPr="00DC2BBA">
        <w:rPr>
          <w:rFonts w:ascii="Times New Roman" w:hAnsi="Times New Roman"/>
          <w:sz w:val="28"/>
          <w:szCs w:val="28"/>
        </w:rPr>
        <w:t xml:space="preserve"> </w:t>
      </w:r>
      <w:proofErr w:type="spellStart"/>
      <w:r w:rsidR="00B204F1" w:rsidRPr="00DC2BBA">
        <w:rPr>
          <w:rFonts w:ascii="Times New Roman" w:hAnsi="Times New Roman"/>
          <w:sz w:val="28"/>
          <w:szCs w:val="28"/>
        </w:rPr>
        <w:t>of</w:t>
      </w:r>
      <w:proofErr w:type="spellEnd"/>
      <w:r w:rsidR="00B204F1" w:rsidRPr="00DC2BBA">
        <w:rPr>
          <w:rFonts w:ascii="Times New Roman" w:hAnsi="Times New Roman"/>
          <w:sz w:val="28"/>
          <w:szCs w:val="28"/>
        </w:rPr>
        <w:t xml:space="preserve"> </w:t>
      </w:r>
      <w:proofErr w:type="spellStart"/>
      <w:r w:rsidR="00B204F1" w:rsidRPr="00DC2BBA">
        <w:rPr>
          <w:rFonts w:ascii="Times New Roman" w:hAnsi="Times New Roman"/>
          <w:sz w:val="28"/>
          <w:szCs w:val="28"/>
        </w:rPr>
        <w:t>the</w:t>
      </w:r>
      <w:proofErr w:type="spellEnd"/>
      <w:r w:rsidR="00B204F1" w:rsidRPr="00DC2BBA">
        <w:rPr>
          <w:rFonts w:ascii="Times New Roman" w:hAnsi="Times New Roman"/>
          <w:sz w:val="28"/>
          <w:szCs w:val="28"/>
        </w:rPr>
        <w:t xml:space="preserve"> </w:t>
      </w:r>
      <w:proofErr w:type="spellStart"/>
      <w:r w:rsidR="00B204F1" w:rsidRPr="00DC2BBA">
        <w:rPr>
          <w:rFonts w:ascii="Times New Roman" w:hAnsi="Times New Roman"/>
          <w:sz w:val="28"/>
          <w:szCs w:val="28"/>
        </w:rPr>
        <w:t>Food</w:t>
      </w:r>
      <w:proofErr w:type="spellEnd"/>
      <w:r w:rsidR="00B204F1" w:rsidRPr="00DC2BBA">
        <w:rPr>
          <w:rFonts w:ascii="Times New Roman" w:hAnsi="Times New Roman"/>
          <w:sz w:val="28"/>
          <w:szCs w:val="28"/>
        </w:rPr>
        <w:t xml:space="preserve"> </w:t>
      </w:r>
      <w:proofErr w:type="spellStart"/>
      <w:r w:rsidR="00B204F1" w:rsidRPr="00DC2BBA">
        <w:rPr>
          <w:rFonts w:ascii="Times New Roman" w:hAnsi="Times New Roman"/>
          <w:sz w:val="28"/>
          <w:szCs w:val="28"/>
        </w:rPr>
        <w:t>and</w:t>
      </w:r>
      <w:proofErr w:type="spellEnd"/>
      <w:r w:rsidR="00B204F1" w:rsidRPr="00DC2BBA">
        <w:rPr>
          <w:rFonts w:ascii="Times New Roman" w:hAnsi="Times New Roman"/>
          <w:sz w:val="28"/>
          <w:szCs w:val="28"/>
        </w:rPr>
        <w:t xml:space="preserve"> </w:t>
      </w:r>
      <w:proofErr w:type="spellStart"/>
      <w:r w:rsidR="00B204F1" w:rsidRPr="00DC2BBA">
        <w:rPr>
          <w:rFonts w:ascii="Times New Roman" w:hAnsi="Times New Roman"/>
          <w:sz w:val="28"/>
          <w:szCs w:val="28"/>
        </w:rPr>
        <w:t>Drink</w:t>
      </w:r>
      <w:proofErr w:type="spellEnd"/>
      <w:r w:rsidR="00B204F1" w:rsidRPr="00DC2BBA">
        <w:rPr>
          <w:rFonts w:ascii="Times New Roman" w:hAnsi="Times New Roman"/>
          <w:sz w:val="28"/>
          <w:szCs w:val="28"/>
        </w:rPr>
        <w:t xml:space="preserve"> </w:t>
      </w:r>
      <w:proofErr w:type="spellStart"/>
      <w:r w:rsidR="00B204F1" w:rsidRPr="00DC2BBA">
        <w:rPr>
          <w:rFonts w:ascii="Times New Roman" w:hAnsi="Times New Roman"/>
          <w:sz w:val="28"/>
          <w:szCs w:val="28"/>
        </w:rPr>
        <w:t>Industries</w:t>
      </w:r>
      <w:proofErr w:type="spellEnd"/>
      <w:r w:rsidR="00B204F1" w:rsidRPr="00DC2BBA">
        <w:rPr>
          <w:rFonts w:ascii="Times New Roman" w:hAnsi="Times New Roman"/>
          <w:sz w:val="28"/>
          <w:szCs w:val="28"/>
        </w:rPr>
        <w:t xml:space="preserve">. </w:t>
      </w:r>
      <w:proofErr w:type="spellStart"/>
      <w:r w:rsidR="00B204F1" w:rsidRPr="00DC2BBA">
        <w:rPr>
          <w:rFonts w:ascii="Times New Roman" w:hAnsi="Times New Roman"/>
          <w:sz w:val="28"/>
          <w:szCs w:val="28"/>
        </w:rPr>
        <w:t>The</w:t>
      </w:r>
      <w:proofErr w:type="spellEnd"/>
      <w:r w:rsidR="00B204F1" w:rsidRPr="00DC2BBA">
        <w:rPr>
          <w:rFonts w:ascii="Times New Roman" w:hAnsi="Times New Roman"/>
          <w:sz w:val="28"/>
          <w:szCs w:val="28"/>
        </w:rPr>
        <w:t xml:space="preserve"> </w:t>
      </w:r>
      <w:proofErr w:type="spellStart"/>
      <w:r w:rsidR="00B204F1" w:rsidRPr="00DC2BBA">
        <w:rPr>
          <w:rFonts w:ascii="Times New Roman" w:hAnsi="Times New Roman"/>
          <w:sz w:val="28"/>
          <w:szCs w:val="28"/>
        </w:rPr>
        <w:t>Business</w:t>
      </w:r>
      <w:proofErr w:type="spellEnd"/>
      <w:r w:rsidR="00B204F1" w:rsidRPr="00DC2BBA">
        <w:rPr>
          <w:rFonts w:ascii="Times New Roman" w:hAnsi="Times New Roman"/>
          <w:sz w:val="28"/>
          <w:szCs w:val="28"/>
        </w:rPr>
        <w:t xml:space="preserve"> </w:t>
      </w:r>
      <w:proofErr w:type="spellStart"/>
      <w:r w:rsidR="00B204F1" w:rsidRPr="00DC2BBA">
        <w:rPr>
          <w:rFonts w:ascii="Times New Roman" w:hAnsi="Times New Roman"/>
          <w:sz w:val="28"/>
          <w:szCs w:val="28"/>
        </w:rPr>
        <w:t>of</w:t>
      </w:r>
      <w:proofErr w:type="spellEnd"/>
      <w:r w:rsidR="00B204F1" w:rsidRPr="00DC2BBA">
        <w:rPr>
          <w:rFonts w:ascii="Times New Roman" w:hAnsi="Times New Roman"/>
          <w:sz w:val="28"/>
          <w:szCs w:val="28"/>
        </w:rPr>
        <w:t xml:space="preserve"> </w:t>
      </w:r>
      <w:proofErr w:type="spellStart"/>
      <w:r w:rsidR="00B204F1" w:rsidRPr="00DC2BBA">
        <w:rPr>
          <w:rFonts w:ascii="Times New Roman" w:hAnsi="Times New Roman"/>
          <w:sz w:val="28"/>
          <w:szCs w:val="28"/>
        </w:rPr>
        <w:t>Food</w:t>
      </w:r>
      <w:proofErr w:type="spellEnd"/>
      <w:r w:rsidR="00B204F1" w:rsidRPr="00DC2BBA">
        <w:rPr>
          <w:rFonts w:ascii="Times New Roman" w:hAnsi="Times New Roman"/>
          <w:sz w:val="28"/>
          <w:szCs w:val="28"/>
        </w:rPr>
        <w:t xml:space="preserve">. 2010. P. 112. </w:t>
      </w:r>
    </w:p>
    <w:p w:rsidR="00B204F1" w:rsidRPr="00DC2BBA" w:rsidRDefault="00AE73C1" w:rsidP="00DC2BBA">
      <w:pPr>
        <w:numPr>
          <w:ilvl w:val="0"/>
          <w:numId w:val="5"/>
        </w:numPr>
        <w:ind w:left="0" w:right="838" w:firstLine="709"/>
        <w:rPr>
          <w:rFonts w:ascii="Times New Roman" w:hAnsi="Times New Roman"/>
          <w:sz w:val="28"/>
          <w:szCs w:val="28"/>
        </w:rPr>
      </w:pPr>
      <w:proofErr w:type="spellStart"/>
      <w:r w:rsidRPr="00DC2BBA">
        <w:rPr>
          <w:rFonts w:ascii="Times New Roman" w:hAnsi="Times New Roman"/>
          <w:color w:val="111111"/>
          <w:sz w:val="28"/>
          <w:szCs w:val="28"/>
        </w:rPr>
        <w:t>Alternative</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tourism</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in</w:t>
      </w:r>
      <w:proofErr w:type="spellEnd"/>
      <w:r w:rsidRPr="00DC2BBA">
        <w:rPr>
          <w:rFonts w:ascii="Times New Roman" w:hAnsi="Times New Roman"/>
          <w:color w:val="111111"/>
          <w:sz w:val="28"/>
          <w:szCs w:val="28"/>
        </w:rPr>
        <w:t xml:space="preserve"> </w:t>
      </w:r>
      <w:proofErr w:type="spellStart"/>
      <w:r w:rsidR="00B204F1" w:rsidRPr="00DC2BBA">
        <w:rPr>
          <w:rFonts w:ascii="Times New Roman" w:hAnsi="Times New Roman"/>
          <w:color w:val="111111"/>
          <w:sz w:val="28"/>
          <w:szCs w:val="28"/>
        </w:rPr>
        <w:t>Turkey</w:t>
      </w:r>
      <w:proofErr w:type="spellEnd"/>
      <w:r w:rsidR="00B204F1" w:rsidRPr="00DC2BBA">
        <w:rPr>
          <w:rFonts w:ascii="Times New Roman" w:hAnsi="Times New Roman"/>
          <w:color w:val="111111"/>
          <w:sz w:val="28"/>
          <w:szCs w:val="28"/>
        </w:rPr>
        <w:t>.</w:t>
      </w:r>
      <w:r w:rsidRPr="00DC2BBA">
        <w:rPr>
          <w:rFonts w:ascii="Times New Roman" w:hAnsi="Times New Roman"/>
          <w:sz w:val="28"/>
          <w:szCs w:val="28"/>
        </w:rPr>
        <w:t xml:space="preserve"> </w:t>
      </w:r>
      <w:r w:rsidR="00B204F1" w:rsidRPr="00DC2BBA">
        <w:rPr>
          <w:rFonts w:ascii="Times New Roman" w:hAnsi="Times New Roman"/>
          <w:sz w:val="28"/>
          <w:szCs w:val="28"/>
        </w:rPr>
        <w:t>URL</w:t>
      </w:r>
      <w:r w:rsidR="00B204F1" w:rsidRPr="00DC2BBA">
        <w:rPr>
          <w:rFonts w:ascii="Times New Roman" w:hAnsi="Times New Roman"/>
          <w:color w:val="111111"/>
          <w:sz w:val="28"/>
          <w:szCs w:val="28"/>
        </w:rPr>
        <w:t xml:space="preserve">: </w:t>
      </w:r>
      <w:hyperlink r:id="rId13" w:history="1">
        <w:r w:rsidRPr="00DC2BBA">
          <w:rPr>
            <w:rStyle w:val="a4"/>
            <w:rFonts w:ascii="Times New Roman" w:hAnsi="Times New Roman"/>
            <w:sz w:val="28"/>
            <w:szCs w:val="28"/>
          </w:rPr>
          <w:t>https://www.researchgate.net/project/Alternative-tourism-in-Turkey</w:t>
        </w:r>
      </w:hyperlink>
      <w:r w:rsidRPr="00DC2BBA">
        <w:rPr>
          <w:rFonts w:ascii="Times New Roman" w:hAnsi="Times New Roman"/>
          <w:sz w:val="28"/>
          <w:szCs w:val="28"/>
        </w:rPr>
        <w:t xml:space="preserve"> </w:t>
      </w:r>
    </w:p>
    <w:p w:rsidR="00B204F1" w:rsidRPr="00DC2BBA" w:rsidRDefault="00AE73C1" w:rsidP="00CE6329">
      <w:pPr>
        <w:numPr>
          <w:ilvl w:val="0"/>
          <w:numId w:val="5"/>
        </w:numPr>
        <w:ind w:left="0" w:right="-2" w:firstLine="709"/>
        <w:rPr>
          <w:rFonts w:ascii="Times New Roman" w:hAnsi="Times New Roman"/>
          <w:sz w:val="28"/>
          <w:szCs w:val="28"/>
        </w:rPr>
      </w:pPr>
      <w:bookmarkStart w:id="6" w:name="_Ref128579386"/>
      <w:proofErr w:type="spellStart"/>
      <w:r w:rsidRPr="00DC2BBA">
        <w:rPr>
          <w:rFonts w:ascii="Times New Roman" w:hAnsi="Times New Roman"/>
          <w:color w:val="111111"/>
          <w:sz w:val="28"/>
          <w:szCs w:val="28"/>
        </w:rPr>
        <w:t>Gastronomic</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Tourism</w:t>
      </w:r>
      <w:proofErr w:type="spellEnd"/>
      <w:r w:rsidRPr="00DC2BBA">
        <w:rPr>
          <w:rFonts w:ascii="Times New Roman" w:hAnsi="Times New Roman"/>
          <w:color w:val="111111"/>
          <w:sz w:val="28"/>
          <w:szCs w:val="28"/>
        </w:rPr>
        <w:t xml:space="preserve">: A </w:t>
      </w:r>
      <w:proofErr w:type="spellStart"/>
      <w:r w:rsidRPr="00DC2BBA">
        <w:rPr>
          <w:rFonts w:ascii="Times New Roman" w:hAnsi="Times New Roman"/>
          <w:color w:val="111111"/>
          <w:sz w:val="28"/>
          <w:szCs w:val="28"/>
        </w:rPr>
        <w:t>Theoretical</w:t>
      </w:r>
      <w:proofErr w:type="spellEnd"/>
      <w:r w:rsidRPr="00DC2BBA">
        <w:rPr>
          <w:rFonts w:ascii="Times New Roman" w:hAnsi="Times New Roman"/>
          <w:color w:val="111111"/>
          <w:sz w:val="28"/>
          <w:szCs w:val="28"/>
        </w:rPr>
        <w:t xml:space="preserve"> </w:t>
      </w:r>
      <w:proofErr w:type="spellStart"/>
      <w:r w:rsidR="00B204F1" w:rsidRPr="00DC2BBA">
        <w:rPr>
          <w:rFonts w:ascii="Times New Roman" w:hAnsi="Times New Roman"/>
          <w:color w:val="111111"/>
          <w:sz w:val="28"/>
          <w:szCs w:val="28"/>
        </w:rPr>
        <w:t>Construct</w:t>
      </w:r>
      <w:proofErr w:type="spellEnd"/>
      <w:r w:rsidR="00B204F1" w:rsidRPr="00DC2BBA">
        <w:rPr>
          <w:rFonts w:ascii="Times New Roman" w:hAnsi="Times New Roman"/>
          <w:color w:val="111111"/>
          <w:sz w:val="28"/>
          <w:szCs w:val="28"/>
        </w:rPr>
        <w:t>.</w:t>
      </w:r>
      <w:r w:rsidRPr="00DC2BBA">
        <w:rPr>
          <w:rFonts w:ascii="Times New Roman" w:eastAsia="Arial" w:hAnsi="Times New Roman"/>
          <w:color w:val="111111"/>
          <w:sz w:val="28"/>
          <w:szCs w:val="28"/>
        </w:rPr>
        <w:t xml:space="preserve"> </w:t>
      </w:r>
      <w:r w:rsidR="00B204F1" w:rsidRPr="00DC2BBA">
        <w:rPr>
          <w:rFonts w:ascii="Times New Roman" w:hAnsi="Times New Roman"/>
          <w:sz w:val="28"/>
          <w:szCs w:val="28"/>
        </w:rPr>
        <w:t xml:space="preserve">URL: </w:t>
      </w:r>
      <w:hyperlink r:id="rId14">
        <w:r w:rsidR="00B204F1" w:rsidRPr="00DC2BBA">
          <w:rPr>
            <w:rFonts w:ascii="Times New Roman" w:hAnsi="Times New Roman"/>
            <w:color w:val="0563C1"/>
            <w:sz w:val="28"/>
            <w:szCs w:val="28"/>
            <w:u w:val="single" w:color="0563C1"/>
          </w:rPr>
          <w:t xml:space="preserve">https://www.researchgate.net/publication/355792568_Gastronomic_Tourism </w:t>
        </w:r>
      </w:hyperlink>
      <w:hyperlink r:id="rId15">
        <w:proofErr w:type="spellStart"/>
        <w:r w:rsidR="00B204F1" w:rsidRPr="00DC2BBA">
          <w:rPr>
            <w:rFonts w:ascii="Times New Roman" w:hAnsi="Times New Roman"/>
            <w:color w:val="0563C1"/>
            <w:sz w:val="28"/>
            <w:szCs w:val="28"/>
            <w:u w:val="single" w:color="0563C1"/>
          </w:rPr>
          <w:t>_A_Theoretical_Constru</w:t>
        </w:r>
        <w:proofErr w:type="spellEnd"/>
        <w:r w:rsidR="00B204F1" w:rsidRPr="00DC2BBA">
          <w:rPr>
            <w:rFonts w:ascii="Times New Roman" w:hAnsi="Times New Roman"/>
            <w:color w:val="0563C1"/>
            <w:sz w:val="28"/>
            <w:szCs w:val="28"/>
            <w:u w:val="single" w:color="0563C1"/>
          </w:rPr>
          <w:t>ct</w:t>
        </w:r>
      </w:hyperlink>
      <w:bookmarkEnd w:id="6"/>
      <w:r w:rsidR="00376E9F" w:rsidRPr="00DC2BBA">
        <w:rPr>
          <w:rFonts w:ascii="Times New Roman" w:hAnsi="Times New Roman"/>
          <w:sz w:val="28"/>
          <w:szCs w:val="28"/>
        </w:rPr>
        <w:fldChar w:fldCharType="begin"/>
      </w:r>
      <w:r w:rsidR="00376E9F" w:rsidRPr="00DC2BBA">
        <w:rPr>
          <w:rFonts w:ascii="Times New Roman" w:hAnsi="Times New Roman"/>
          <w:sz w:val="28"/>
          <w:szCs w:val="28"/>
        </w:rPr>
        <w:instrText xml:space="preserve"> HYPERLINK "https://www.researchgate.net/publication/355792568_Gastronomic_Tourism_A_Theoretical_Construct" \h </w:instrText>
      </w:r>
      <w:r w:rsidR="00376E9F" w:rsidRPr="00DC2BBA">
        <w:rPr>
          <w:rFonts w:ascii="Times New Roman" w:hAnsi="Times New Roman"/>
          <w:sz w:val="28"/>
          <w:szCs w:val="28"/>
        </w:rPr>
        <w:fldChar w:fldCharType="separate"/>
      </w:r>
      <w:r w:rsidR="00B204F1" w:rsidRPr="00DC2BBA">
        <w:rPr>
          <w:rFonts w:ascii="Times New Roman" w:hAnsi="Times New Roman"/>
          <w:sz w:val="28"/>
          <w:szCs w:val="28"/>
        </w:rPr>
        <w:t xml:space="preserve"> </w:t>
      </w:r>
      <w:r w:rsidR="00376E9F" w:rsidRPr="00DC2BBA">
        <w:rPr>
          <w:rFonts w:ascii="Times New Roman" w:hAnsi="Times New Roman"/>
          <w:sz w:val="28"/>
          <w:szCs w:val="28"/>
        </w:rPr>
        <w:fldChar w:fldCharType="end"/>
      </w:r>
    </w:p>
    <w:p w:rsidR="00B204F1" w:rsidRPr="00DC2BBA" w:rsidRDefault="00B204F1" w:rsidP="00CE6329">
      <w:pPr>
        <w:numPr>
          <w:ilvl w:val="0"/>
          <w:numId w:val="5"/>
        </w:numPr>
        <w:ind w:left="0" w:right="-2" w:firstLine="709"/>
        <w:rPr>
          <w:rFonts w:ascii="Times New Roman" w:hAnsi="Times New Roman"/>
          <w:sz w:val="28"/>
          <w:szCs w:val="28"/>
        </w:rPr>
      </w:pPr>
      <w:bookmarkStart w:id="7" w:name="_Ref128579525"/>
      <w:proofErr w:type="spellStart"/>
      <w:r w:rsidRPr="00DC2BBA">
        <w:rPr>
          <w:rFonts w:ascii="Times New Roman" w:hAnsi="Times New Roman"/>
          <w:color w:val="111111"/>
          <w:sz w:val="28"/>
          <w:szCs w:val="28"/>
        </w:rPr>
        <w:t>Geographical</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Indication</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Gastronomic</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Products</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of</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the</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Black</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Sea</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Region</w:t>
      </w:r>
      <w:proofErr w:type="spellEnd"/>
      <w:r w:rsidRPr="00DC2BBA">
        <w:rPr>
          <w:rFonts w:ascii="Times New Roman" w:hAnsi="Times New Roman"/>
          <w:color w:val="111111"/>
          <w:sz w:val="28"/>
          <w:szCs w:val="28"/>
        </w:rPr>
        <w:t>.</w:t>
      </w:r>
      <w:bookmarkEnd w:id="7"/>
      <w:r w:rsidRPr="00DC2BBA">
        <w:rPr>
          <w:rFonts w:ascii="Times New Roman" w:eastAsia="Arial" w:hAnsi="Times New Roman"/>
          <w:color w:val="111111"/>
          <w:sz w:val="28"/>
          <w:szCs w:val="28"/>
        </w:rPr>
        <w:t xml:space="preserve"> </w:t>
      </w:r>
      <w:r w:rsidRPr="00DC2BBA">
        <w:rPr>
          <w:rFonts w:ascii="Times New Roman" w:hAnsi="Times New Roman"/>
          <w:sz w:val="28"/>
          <w:szCs w:val="28"/>
        </w:rPr>
        <w:t xml:space="preserve">URL: </w:t>
      </w:r>
      <w:hyperlink r:id="rId16">
        <w:r w:rsidRPr="00DC2BBA">
          <w:rPr>
            <w:rFonts w:ascii="Times New Roman" w:hAnsi="Times New Roman"/>
            <w:color w:val="0563C1"/>
            <w:sz w:val="28"/>
            <w:szCs w:val="28"/>
            <w:u w:val="single" w:color="0563C1"/>
          </w:rPr>
          <w:t xml:space="preserve">https://www.researchgate.net/publication/348877048_Geographical_Indicati </w:t>
        </w:r>
      </w:hyperlink>
      <w:hyperlink r:id="rId17">
        <w:proofErr w:type="spellStart"/>
        <w:r w:rsidRPr="00DC2BBA">
          <w:rPr>
            <w:rFonts w:ascii="Times New Roman" w:hAnsi="Times New Roman"/>
            <w:color w:val="0563C1"/>
            <w:sz w:val="28"/>
            <w:szCs w:val="28"/>
            <w:u w:val="single" w:color="0563C1"/>
          </w:rPr>
          <w:t>on_Gastronomic_Products_of_the_Black_Sea_Reg</w:t>
        </w:r>
        <w:proofErr w:type="spellEnd"/>
        <w:r w:rsidRPr="00DC2BBA">
          <w:rPr>
            <w:rFonts w:ascii="Times New Roman" w:hAnsi="Times New Roman"/>
            <w:color w:val="0563C1"/>
            <w:sz w:val="28"/>
            <w:szCs w:val="28"/>
            <w:u w:val="single" w:color="0563C1"/>
          </w:rPr>
          <w:t>ion</w:t>
        </w:r>
      </w:hyperlink>
      <w:hyperlink r:id="rId18">
        <w:r w:rsidRPr="00DC2BBA">
          <w:rPr>
            <w:rFonts w:ascii="Times New Roman" w:hAnsi="Times New Roman"/>
            <w:sz w:val="28"/>
            <w:szCs w:val="28"/>
          </w:rPr>
          <w:t xml:space="preserve"> </w:t>
        </w:r>
      </w:hyperlink>
    </w:p>
    <w:p w:rsidR="00B204F1" w:rsidRPr="00DC2BBA" w:rsidRDefault="00B204F1" w:rsidP="00CE6329">
      <w:pPr>
        <w:numPr>
          <w:ilvl w:val="0"/>
          <w:numId w:val="5"/>
        </w:numPr>
        <w:ind w:left="0" w:right="-2" w:firstLine="709"/>
        <w:rPr>
          <w:rFonts w:ascii="Times New Roman" w:hAnsi="Times New Roman"/>
          <w:sz w:val="28"/>
          <w:szCs w:val="28"/>
        </w:rPr>
      </w:pPr>
      <w:bookmarkStart w:id="8" w:name="_Ref128579488"/>
      <w:proofErr w:type="spellStart"/>
      <w:r w:rsidRPr="00DC2BBA">
        <w:rPr>
          <w:rFonts w:ascii="Times New Roman" w:hAnsi="Times New Roman"/>
          <w:sz w:val="28"/>
          <w:szCs w:val="28"/>
        </w:rPr>
        <w:t>Globalization</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vs</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local</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The</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role</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of</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street</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food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in</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the</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urban</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food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system</w:t>
      </w:r>
      <w:proofErr w:type="spellEnd"/>
      <w:r w:rsidRPr="00DC2BBA">
        <w:rPr>
          <w:rFonts w:ascii="Times New Roman" w:hAnsi="Times New Roman"/>
          <w:sz w:val="28"/>
          <w:szCs w:val="28"/>
        </w:rPr>
        <w:t xml:space="preserve">. </w:t>
      </w:r>
      <w:r w:rsidRPr="00DC2BBA">
        <w:rPr>
          <w:rFonts w:ascii="Times New Roman" w:hAnsi="Times New Roman"/>
          <w:color w:val="111111"/>
          <w:sz w:val="28"/>
          <w:szCs w:val="28"/>
        </w:rPr>
        <w:t xml:space="preserve">URL: </w:t>
      </w:r>
      <w:hyperlink r:id="rId19">
        <w:r w:rsidRPr="00DC2BBA">
          <w:rPr>
            <w:rFonts w:ascii="Times New Roman" w:hAnsi="Times New Roman"/>
            <w:color w:val="0563C1"/>
            <w:sz w:val="28"/>
            <w:szCs w:val="28"/>
            <w:u w:val="single" w:color="0563C1"/>
          </w:rPr>
          <w:t xml:space="preserve">https://www.sciencedirect.com/science/article/pii/S2212567115002920?ref= </w:t>
        </w:r>
      </w:hyperlink>
      <w:hyperlink r:id="rId20">
        <w:proofErr w:type="spellStart"/>
        <w:r w:rsidRPr="00DC2BBA">
          <w:rPr>
            <w:rFonts w:ascii="Times New Roman" w:hAnsi="Times New Roman"/>
            <w:color w:val="0563C1"/>
            <w:sz w:val="28"/>
            <w:szCs w:val="28"/>
            <w:u w:val="single" w:color="0563C1"/>
          </w:rPr>
          <w:t>pdf_down</w:t>
        </w:r>
        <w:proofErr w:type="spellEnd"/>
        <w:r w:rsidRPr="00DC2BBA">
          <w:rPr>
            <w:rFonts w:ascii="Times New Roman" w:hAnsi="Times New Roman"/>
            <w:color w:val="0563C1"/>
            <w:sz w:val="28"/>
            <w:szCs w:val="28"/>
            <w:u w:val="single" w:color="0563C1"/>
          </w:rPr>
          <w:t>load&amp;fr=RR</w:t>
        </w:r>
      </w:hyperlink>
      <w:hyperlink r:id="rId21">
        <w:r w:rsidRPr="00DC2BBA">
          <w:rPr>
            <w:rFonts w:ascii="Times New Roman" w:hAnsi="Times New Roman"/>
            <w:color w:val="0563C1"/>
            <w:sz w:val="28"/>
            <w:szCs w:val="28"/>
            <w:u w:val="single" w:color="0563C1"/>
          </w:rPr>
          <w:t>-</w:t>
        </w:r>
      </w:hyperlink>
      <w:hyperlink r:id="rId22">
        <w:r w:rsidRPr="00DC2BBA">
          <w:rPr>
            <w:rFonts w:ascii="Times New Roman" w:hAnsi="Times New Roman"/>
            <w:color w:val="0563C1"/>
            <w:sz w:val="28"/>
            <w:szCs w:val="28"/>
            <w:u w:val="single" w:color="0563C1"/>
          </w:rPr>
          <w:t>2&amp;rr=717570152c49b33c</w:t>
        </w:r>
      </w:hyperlink>
      <w:bookmarkEnd w:id="8"/>
      <w:r w:rsidR="00376E9F" w:rsidRPr="00DC2BBA">
        <w:rPr>
          <w:rFonts w:ascii="Times New Roman" w:hAnsi="Times New Roman"/>
          <w:sz w:val="28"/>
          <w:szCs w:val="28"/>
        </w:rPr>
        <w:fldChar w:fldCharType="begin"/>
      </w:r>
      <w:r w:rsidR="00376E9F" w:rsidRPr="00DC2BBA">
        <w:rPr>
          <w:rFonts w:ascii="Times New Roman" w:hAnsi="Times New Roman"/>
          <w:sz w:val="28"/>
          <w:szCs w:val="28"/>
        </w:rPr>
        <w:instrText xml:space="preserve"> HYPERLINK "https://www.sciencedirect.com/science/article/pii/S2212567115002920?ref=pdf_download&amp;fr=RR-2&amp;rr=717570152c49b33c" \h </w:instrText>
      </w:r>
      <w:r w:rsidR="00376E9F" w:rsidRPr="00DC2BBA">
        <w:rPr>
          <w:rFonts w:ascii="Times New Roman" w:hAnsi="Times New Roman"/>
          <w:sz w:val="28"/>
          <w:szCs w:val="28"/>
        </w:rPr>
        <w:fldChar w:fldCharType="separate"/>
      </w:r>
      <w:r w:rsidRPr="00DC2BBA">
        <w:rPr>
          <w:rFonts w:ascii="Times New Roman" w:hAnsi="Times New Roman"/>
          <w:sz w:val="28"/>
          <w:szCs w:val="28"/>
        </w:rPr>
        <w:t xml:space="preserve"> </w:t>
      </w:r>
      <w:r w:rsidR="00376E9F" w:rsidRPr="00DC2BBA">
        <w:rPr>
          <w:rFonts w:ascii="Times New Roman" w:hAnsi="Times New Roman"/>
          <w:sz w:val="28"/>
          <w:szCs w:val="28"/>
        </w:rPr>
        <w:fldChar w:fldCharType="end"/>
      </w:r>
    </w:p>
    <w:p w:rsidR="00B204F1" w:rsidRPr="00DC2BBA" w:rsidRDefault="00B204F1" w:rsidP="00CE6329">
      <w:pPr>
        <w:numPr>
          <w:ilvl w:val="0"/>
          <w:numId w:val="5"/>
        </w:numPr>
        <w:ind w:left="0" w:right="-2" w:firstLine="709"/>
        <w:rPr>
          <w:rFonts w:ascii="Times New Roman" w:hAnsi="Times New Roman"/>
          <w:sz w:val="28"/>
          <w:szCs w:val="28"/>
        </w:rPr>
      </w:pPr>
      <w:bookmarkStart w:id="9" w:name="_Ref128579242"/>
      <w:proofErr w:type="spellStart"/>
      <w:r w:rsidRPr="00DC2BBA">
        <w:rPr>
          <w:rFonts w:ascii="Times New Roman" w:hAnsi="Times New Roman"/>
          <w:color w:val="111111"/>
          <w:sz w:val="28"/>
          <w:szCs w:val="28"/>
        </w:rPr>
        <w:t>Impact</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of</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Restaurants</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in</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the</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Development</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of</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Gastronomic</w:t>
      </w:r>
      <w:proofErr w:type="spellEnd"/>
      <w:r w:rsidRPr="00DC2BBA">
        <w:rPr>
          <w:rFonts w:ascii="Times New Roman" w:hAnsi="Times New Roman"/>
          <w:color w:val="111111"/>
          <w:sz w:val="28"/>
          <w:szCs w:val="28"/>
        </w:rPr>
        <w:t xml:space="preserve"> </w:t>
      </w:r>
      <w:proofErr w:type="spellStart"/>
      <w:r w:rsidRPr="00DC2BBA">
        <w:rPr>
          <w:rFonts w:ascii="Times New Roman" w:hAnsi="Times New Roman"/>
          <w:color w:val="111111"/>
          <w:sz w:val="28"/>
          <w:szCs w:val="28"/>
        </w:rPr>
        <w:t>Tourism</w:t>
      </w:r>
      <w:proofErr w:type="spellEnd"/>
      <w:r w:rsidRPr="00DC2BBA">
        <w:rPr>
          <w:rFonts w:ascii="Times New Roman" w:hAnsi="Times New Roman"/>
          <w:color w:val="111111"/>
          <w:sz w:val="28"/>
          <w:szCs w:val="28"/>
        </w:rPr>
        <w:t xml:space="preserve">. </w:t>
      </w:r>
      <w:r w:rsidRPr="00DC2BBA">
        <w:rPr>
          <w:rFonts w:ascii="Times New Roman" w:hAnsi="Times New Roman"/>
          <w:sz w:val="28"/>
          <w:szCs w:val="28"/>
        </w:rPr>
        <w:t xml:space="preserve">URL: </w:t>
      </w:r>
      <w:hyperlink r:id="rId23">
        <w:r w:rsidRPr="00DC2BBA">
          <w:rPr>
            <w:rFonts w:ascii="Times New Roman" w:hAnsi="Times New Roman"/>
            <w:color w:val="0563C1"/>
            <w:sz w:val="28"/>
            <w:szCs w:val="28"/>
            <w:u w:val="single" w:color="0563C1"/>
          </w:rPr>
          <w:t xml:space="preserve">https://www.researchgate.net/publication/342256478_Impact_of_Restaurant </w:t>
        </w:r>
      </w:hyperlink>
      <w:hyperlink r:id="rId24">
        <w:proofErr w:type="spellStart"/>
        <w:r w:rsidRPr="00DC2BBA">
          <w:rPr>
            <w:rFonts w:ascii="Times New Roman" w:hAnsi="Times New Roman"/>
            <w:color w:val="0563C1"/>
            <w:sz w:val="28"/>
            <w:szCs w:val="28"/>
            <w:u w:val="single" w:color="0563C1"/>
          </w:rPr>
          <w:t>s_in_the_Development_of_Gastronomic_Touri</w:t>
        </w:r>
        <w:proofErr w:type="spellEnd"/>
        <w:r w:rsidRPr="00DC2BBA">
          <w:rPr>
            <w:rFonts w:ascii="Times New Roman" w:hAnsi="Times New Roman"/>
            <w:color w:val="0563C1"/>
            <w:sz w:val="28"/>
            <w:szCs w:val="28"/>
            <w:u w:val="single" w:color="0563C1"/>
          </w:rPr>
          <w:t>sm</w:t>
        </w:r>
      </w:hyperlink>
      <w:bookmarkEnd w:id="9"/>
      <w:r w:rsidR="00376E9F" w:rsidRPr="00DC2BBA">
        <w:rPr>
          <w:rFonts w:ascii="Times New Roman" w:hAnsi="Times New Roman"/>
          <w:sz w:val="28"/>
          <w:szCs w:val="28"/>
        </w:rPr>
        <w:fldChar w:fldCharType="begin"/>
      </w:r>
      <w:r w:rsidR="00376E9F" w:rsidRPr="00DC2BBA">
        <w:rPr>
          <w:rFonts w:ascii="Times New Roman" w:hAnsi="Times New Roman"/>
          <w:sz w:val="28"/>
          <w:szCs w:val="28"/>
        </w:rPr>
        <w:instrText xml:space="preserve"> HYPERLINK "https://www.researchgate.net/publication/342256478_Impact_of_Restaurants_in_the_Development_of_Gastronomic_Tourism" \h </w:instrText>
      </w:r>
      <w:r w:rsidR="00376E9F" w:rsidRPr="00DC2BBA">
        <w:rPr>
          <w:rFonts w:ascii="Times New Roman" w:hAnsi="Times New Roman"/>
          <w:sz w:val="28"/>
          <w:szCs w:val="28"/>
        </w:rPr>
        <w:fldChar w:fldCharType="separate"/>
      </w:r>
      <w:r w:rsidRPr="00DC2BBA">
        <w:rPr>
          <w:rFonts w:ascii="Times New Roman" w:hAnsi="Times New Roman"/>
          <w:sz w:val="28"/>
          <w:szCs w:val="28"/>
        </w:rPr>
        <w:t xml:space="preserve"> </w:t>
      </w:r>
      <w:r w:rsidR="00376E9F" w:rsidRPr="00DC2BBA">
        <w:rPr>
          <w:rFonts w:ascii="Times New Roman" w:hAnsi="Times New Roman"/>
          <w:sz w:val="28"/>
          <w:szCs w:val="28"/>
        </w:rPr>
        <w:fldChar w:fldCharType="end"/>
      </w:r>
    </w:p>
    <w:p w:rsidR="00B204F1" w:rsidRPr="00DC2BBA" w:rsidRDefault="00AE73C1" w:rsidP="00CE6329">
      <w:pPr>
        <w:numPr>
          <w:ilvl w:val="0"/>
          <w:numId w:val="5"/>
        </w:numPr>
        <w:ind w:left="0" w:right="-2" w:firstLine="709"/>
        <w:rPr>
          <w:rFonts w:ascii="Times New Roman" w:hAnsi="Times New Roman"/>
          <w:sz w:val="28"/>
          <w:szCs w:val="28"/>
        </w:rPr>
      </w:pPr>
      <w:bookmarkStart w:id="10" w:name="_Ref128579590"/>
      <w:r w:rsidRPr="00DC2BBA">
        <w:rPr>
          <w:rFonts w:ascii="Times New Roman" w:hAnsi="Times New Roman"/>
          <w:color w:val="222222"/>
          <w:sz w:val="28"/>
          <w:szCs w:val="28"/>
        </w:rPr>
        <w:t xml:space="preserve">TOURISM AND COVID-19 – </w:t>
      </w:r>
      <w:r w:rsidR="00B204F1" w:rsidRPr="00DC2BBA">
        <w:rPr>
          <w:rFonts w:ascii="Times New Roman" w:hAnsi="Times New Roman"/>
          <w:color w:val="222222"/>
          <w:sz w:val="28"/>
          <w:szCs w:val="28"/>
        </w:rPr>
        <w:t>UNPRECEDENTED</w:t>
      </w:r>
      <w:bookmarkEnd w:id="10"/>
      <w:r w:rsidR="00B204F1" w:rsidRPr="00DC2BBA">
        <w:rPr>
          <w:rFonts w:ascii="Times New Roman" w:hAnsi="Times New Roman"/>
          <w:color w:val="222222"/>
          <w:sz w:val="28"/>
          <w:szCs w:val="28"/>
        </w:rPr>
        <w:t xml:space="preserve"> ECONOMIC IMPACTS.</w:t>
      </w:r>
      <w:r w:rsidR="00B204F1" w:rsidRPr="00DC2BBA">
        <w:rPr>
          <w:rFonts w:ascii="Times New Roman" w:hAnsi="Times New Roman"/>
          <w:color w:val="202124"/>
          <w:sz w:val="28"/>
          <w:szCs w:val="28"/>
        </w:rPr>
        <w:t xml:space="preserve"> </w:t>
      </w:r>
      <w:r w:rsidR="00B204F1" w:rsidRPr="00DC2BBA">
        <w:rPr>
          <w:rFonts w:ascii="Times New Roman" w:hAnsi="Times New Roman"/>
          <w:sz w:val="28"/>
          <w:szCs w:val="28"/>
        </w:rPr>
        <w:t xml:space="preserve">URL: </w:t>
      </w:r>
      <w:hyperlink r:id="rId25">
        <w:r w:rsidR="00B204F1" w:rsidRPr="00DC2BBA">
          <w:rPr>
            <w:rFonts w:ascii="Times New Roman" w:hAnsi="Times New Roman"/>
            <w:color w:val="0563C1"/>
            <w:sz w:val="28"/>
            <w:szCs w:val="28"/>
            <w:u w:val="single" w:color="0563C1"/>
          </w:rPr>
          <w:t>https://www.unwto.org/tourism</w:t>
        </w:r>
      </w:hyperlink>
      <w:hyperlink r:id="rId26">
        <w:r w:rsidR="00B204F1" w:rsidRPr="00DC2BBA">
          <w:rPr>
            <w:rFonts w:ascii="Times New Roman" w:hAnsi="Times New Roman"/>
            <w:color w:val="0563C1"/>
            <w:sz w:val="28"/>
            <w:szCs w:val="28"/>
            <w:u w:val="single" w:color="0563C1"/>
          </w:rPr>
          <w:t>-</w:t>
        </w:r>
      </w:hyperlink>
      <w:hyperlink r:id="rId27">
        <w:r w:rsidR="00B204F1" w:rsidRPr="00DC2BBA">
          <w:rPr>
            <w:rFonts w:ascii="Times New Roman" w:hAnsi="Times New Roman"/>
            <w:color w:val="0563C1"/>
            <w:sz w:val="28"/>
            <w:szCs w:val="28"/>
            <w:u w:val="single" w:color="0563C1"/>
          </w:rPr>
          <w:t>and</w:t>
        </w:r>
      </w:hyperlink>
      <w:hyperlink r:id="rId28">
        <w:r w:rsidR="00B204F1" w:rsidRPr="00DC2BBA">
          <w:rPr>
            <w:rFonts w:ascii="Times New Roman" w:hAnsi="Times New Roman"/>
            <w:color w:val="0563C1"/>
            <w:sz w:val="28"/>
            <w:szCs w:val="28"/>
            <w:u w:val="single" w:color="0563C1"/>
          </w:rPr>
          <w:t>-</w:t>
        </w:r>
      </w:hyperlink>
      <w:hyperlink r:id="rId29">
        <w:r w:rsidR="00B204F1" w:rsidRPr="00DC2BBA">
          <w:rPr>
            <w:rFonts w:ascii="Times New Roman" w:hAnsi="Times New Roman"/>
            <w:color w:val="0563C1"/>
            <w:sz w:val="28"/>
            <w:szCs w:val="28"/>
            <w:u w:val="single" w:color="0563C1"/>
          </w:rPr>
          <w:t>covid</w:t>
        </w:r>
      </w:hyperlink>
      <w:hyperlink r:id="rId30">
        <w:r w:rsidR="00B204F1" w:rsidRPr="00DC2BBA">
          <w:rPr>
            <w:rFonts w:ascii="Times New Roman" w:hAnsi="Times New Roman"/>
            <w:color w:val="0563C1"/>
            <w:sz w:val="28"/>
            <w:szCs w:val="28"/>
            <w:u w:val="single" w:color="0563C1"/>
          </w:rPr>
          <w:t>-</w:t>
        </w:r>
      </w:hyperlink>
      <w:hyperlink r:id="rId31">
        <w:r w:rsidR="00B204F1" w:rsidRPr="00DC2BBA">
          <w:rPr>
            <w:rFonts w:ascii="Times New Roman" w:hAnsi="Times New Roman"/>
            <w:color w:val="0563C1"/>
            <w:sz w:val="28"/>
            <w:szCs w:val="28"/>
            <w:u w:val="single" w:color="0563C1"/>
          </w:rPr>
          <w:t>19</w:t>
        </w:r>
      </w:hyperlink>
      <w:hyperlink r:id="rId32">
        <w:r w:rsidR="00B204F1" w:rsidRPr="00DC2BBA">
          <w:rPr>
            <w:rFonts w:ascii="Times New Roman" w:hAnsi="Times New Roman"/>
            <w:color w:val="0563C1"/>
            <w:sz w:val="28"/>
            <w:szCs w:val="28"/>
            <w:u w:val="single" w:color="0563C1"/>
          </w:rPr>
          <w:t>-</w:t>
        </w:r>
      </w:hyperlink>
      <w:hyperlink r:id="rId33">
        <w:r w:rsidR="00B204F1" w:rsidRPr="00DC2BBA">
          <w:rPr>
            <w:rFonts w:ascii="Times New Roman" w:hAnsi="Times New Roman"/>
            <w:color w:val="0563C1"/>
            <w:sz w:val="28"/>
            <w:szCs w:val="28"/>
            <w:u w:val="single" w:color="0563C1"/>
          </w:rPr>
          <w:t>unprecedented</w:t>
        </w:r>
      </w:hyperlink>
      <w:hyperlink r:id="rId34">
        <w:r w:rsidR="00B204F1" w:rsidRPr="00DC2BBA">
          <w:rPr>
            <w:rFonts w:ascii="Times New Roman" w:hAnsi="Times New Roman"/>
            <w:color w:val="0563C1"/>
            <w:sz w:val="28"/>
            <w:szCs w:val="28"/>
            <w:u w:val="single" w:color="0563C1"/>
          </w:rPr>
          <w:t>-</w:t>
        </w:r>
      </w:hyperlink>
      <w:hyperlink r:id="rId35">
        <w:r w:rsidR="00B204F1" w:rsidRPr="00DC2BBA">
          <w:rPr>
            <w:rFonts w:ascii="Times New Roman" w:hAnsi="Times New Roman"/>
            <w:color w:val="0563C1"/>
            <w:sz w:val="28"/>
            <w:szCs w:val="28"/>
            <w:u w:val="single" w:color="0563C1"/>
          </w:rPr>
          <w:t>economic</w:t>
        </w:r>
      </w:hyperlink>
      <w:hyperlink r:id="rId36">
        <w:r w:rsidR="00B204F1" w:rsidRPr="00DC2BBA">
          <w:rPr>
            <w:rFonts w:ascii="Times New Roman" w:hAnsi="Times New Roman"/>
            <w:color w:val="0563C1"/>
            <w:sz w:val="28"/>
            <w:szCs w:val="28"/>
            <w:u w:val="single" w:color="0563C1"/>
          </w:rPr>
          <w:t>-</w:t>
        </w:r>
      </w:hyperlink>
      <w:hyperlink r:id="rId37">
        <w:r w:rsidR="00B204F1" w:rsidRPr="00DC2BBA">
          <w:rPr>
            <w:rFonts w:ascii="Times New Roman" w:hAnsi="Times New Roman"/>
            <w:color w:val="0563C1"/>
            <w:sz w:val="28"/>
            <w:szCs w:val="28"/>
            <w:u w:val="single" w:color="0563C1"/>
          </w:rPr>
          <w:t>impacts</w:t>
        </w:r>
      </w:hyperlink>
      <w:hyperlink r:id="rId38">
        <w:r w:rsidR="00B204F1" w:rsidRPr="00DC2BBA">
          <w:rPr>
            <w:rFonts w:ascii="Times New Roman" w:hAnsi="Times New Roman"/>
            <w:color w:val="202124"/>
            <w:sz w:val="28"/>
            <w:szCs w:val="28"/>
          </w:rPr>
          <w:t xml:space="preserve"> </w:t>
        </w:r>
      </w:hyperlink>
    </w:p>
    <w:p w:rsidR="00B204F1" w:rsidRPr="00DC2BBA" w:rsidRDefault="00AE73C1" w:rsidP="00CE6329">
      <w:pPr>
        <w:pStyle w:val="a3"/>
        <w:numPr>
          <w:ilvl w:val="0"/>
          <w:numId w:val="5"/>
        </w:numPr>
        <w:ind w:left="0" w:right="-2" w:firstLine="709"/>
        <w:rPr>
          <w:rFonts w:ascii="Times New Roman" w:hAnsi="Times New Roman"/>
          <w:sz w:val="28"/>
          <w:szCs w:val="28"/>
        </w:rPr>
      </w:pPr>
      <w:bookmarkStart w:id="11" w:name="_Ref128578901"/>
      <w:proofErr w:type="spellStart"/>
      <w:r w:rsidRPr="00DC2BBA">
        <w:rPr>
          <w:rFonts w:ascii="Times New Roman" w:hAnsi="Times New Roman"/>
          <w:sz w:val="28"/>
          <w:szCs w:val="28"/>
        </w:rPr>
        <w:t>World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Food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Travel</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Association</w:t>
      </w:r>
      <w:proofErr w:type="spellEnd"/>
      <w:r w:rsidRPr="00DC2BBA">
        <w:rPr>
          <w:rFonts w:ascii="Times New Roman" w:hAnsi="Times New Roman"/>
          <w:sz w:val="28"/>
          <w:szCs w:val="28"/>
        </w:rPr>
        <w:t xml:space="preserve"> (WFTA). </w:t>
      </w:r>
      <w:r w:rsidR="00B204F1" w:rsidRPr="00DC2BBA">
        <w:rPr>
          <w:rFonts w:ascii="Times New Roman" w:hAnsi="Times New Roman"/>
          <w:sz w:val="28"/>
          <w:szCs w:val="28"/>
        </w:rPr>
        <w:t xml:space="preserve">URL: </w:t>
      </w:r>
      <w:hyperlink r:id="rId39" w:history="1">
        <w:r w:rsidRPr="00DC2BBA">
          <w:rPr>
            <w:rStyle w:val="a4"/>
            <w:rFonts w:ascii="Times New Roman" w:hAnsi="Times New Roman"/>
            <w:sz w:val="28"/>
            <w:szCs w:val="28"/>
          </w:rPr>
          <w:t>https://www.worldfoodtravel.org/cpages/home</w:t>
        </w:r>
      </w:hyperlink>
      <w:bookmarkEnd w:id="11"/>
      <w:r w:rsidRPr="00DC2BBA">
        <w:rPr>
          <w:rFonts w:ascii="Times New Roman" w:hAnsi="Times New Roman"/>
          <w:sz w:val="28"/>
          <w:szCs w:val="28"/>
        </w:rPr>
        <w:t xml:space="preserve"> </w:t>
      </w:r>
    </w:p>
    <w:p w:rsidR="00B204F1" w:rsidRPr="00DC2BBA" w:rsidRDefault="00B204F1" w:rsidP="00CE6329">
      <w:pPr>
        <w:pStyle w:val="a3"/>
        <w:numPr>
          <w:ilvl w:val="0"/>
          <w:numId w:val="5"/>
        </w:numPr>
        <w:ind w:left="0" w:right="-2" w:firstLine="709"/>
        <w:rPr>
          <w:rFonts w:ascii="Times New Roman" w:hAnsi="Times New Roman"/>
          <w:sz w:val="28"/>
          <w:szCs w:val="28"/>
        </w:rPr>
      </w:pPr>
      <w:bookmarkStart w:id="12" w:name="_Ref128579015"/>
      <w:r w:rsidRPr="00DC2BBA">
        <w:rPr>
          <w:rFonts w:ascii="Times New Roman" w:hAnsi="Times New Roman"/>
          <w:sz w:val="28"/>
          <w:szCs w:val="28"/>
        </w:rPr>
        <w:t>Архипов В. Особливості культури і тр</w:t>
      </w:r>
      <w:r w:rsidR="00AE73C1" w:rsidRPr="00DC2BBA">
        <w:rPr>
          <w:rFonts w:ascii="Times New Roman" w:hAnsi="Times New Roman"/>
          <w:sz w:val="28"/>
          <w:szCs w:val="28"/>
        </w:rPr>
        <w:t xml:space="preserve">адицій харчування народів світу. </w:t>
      </w:r>
      <w:r w:rsidRPr="00DC2BBA">
        <w:rPr>
          <w:rFonts w:ascii="Times New Roman" w:hAnsi="Times New Roman"/>
          <w:sz w:val="28"/>
          <w:szCs w:val="28"/>
        </w:rPr>
        <w:t>Київ, 2005.</w:t>
      </w:r>
      <w:bookmarkEnd w:id="12"/>
      <w:r w:rsidRPr="00DC2BBA">
        <w:rPr>
          <w:rFonts w:ascii="Times New Roman" w:hAnsi="Times New Roman"/>
          <w:color w:val="202124"/>
          <w:sz w:val="28"/>
          <w:szCs w:val="28"/>
        </w:rPr>
        <w:t xml:space="preserve"> </w:t>
      </w:r>
    </w:p>
    <w:p w:rsidR="00B204F1" w:rsidRPr="00DC2BBA" w:rsidRDefault="00B204F1" w:rsidP="00CE6329">
      <w:pPr>
        <w:numPr>
          <w:ilvl w:val="0"/>
          <w:numId w:val="5"/>
        </w:numPr>
        <w:ind w:left="0" w:right="-2" w:firstLine="709"/>
        <w:rPr>
          <w:rFonts w:ascii="Times New Roman" w:hAnsi="Times New Roman"/>
          <w:sz w:val="28"/>
          <w:szCs w:val="28"/>
        </w:rPr>
      </w:pPr>
      <w:bookmarkStart w:id="13" w:name="_Ref128579024"/>
      <w:r w:rsidRPr="00DC2BBA">
        <w:rPr>
          <w:rFonts w:ascii="Times New Roman" w:hAnsi="Times New Roman"/>
          <w:sz w:val="28"/>
          <w:szCs w:val="28"/>
        </w:rPr>
        <w:t>Басю</w:t>
      </w:r>
      <w:r w:rsidR="00AE73C1" w:rsidRPr="00DC2BBA">
        <w:rPr>
          <w:rFonts w:ascii="Times New Roman" w:hAnsi="Times New Roman"/>
          <w:sz w:val="28"/>
          <w:szCs w:val="28"/>
        </w:rPr>
        <w:t>к Д.</w:t>
      </w:r>
      <w:r w:rsidRPr="00DC2BBA">
        <w:rPr>
          <w:rFonts w:ascii="Times New Roman" w:hAnsi="Times New Roman"/>
          <w:sz w:val="28"/>
          <w:szCs w:val="28"/>
        </w:rPr>
        <w:t>І. Винний та гастрономічний туризм: глобальні тренди та локальні практики : монографія. Вінниця :</w:t>
      </w:r>
      <w:r w:rsidR="00AE73C1" w:rsidRPr="00DC2BBA">
        <w:rPr>
          <w:rFonts w:ascii="Times New Roman" w:hAnsi="Times New Roman"/>
          <w:sz w:val="28"/>
          <w:szCs w:val="28"/>
        </w:rPr>
        <w:t xml:space="preserve"> ПП «ТД «Едельвейс і К», 2017. С. 324-</w:t>
      </w:r>
      <w:r w:rsidRPr="00DC2BBA">
        <w:rPr>
          <w:rFonts w:ascii="Times New Roman" w:hAnsi="Times New Roman"/>
          <w:sz w:val="28"/>
          <w:szCs w:val="28"/>
        </w:rPr>
        <w:t>325.</w:t>
      </w:r>
      <w:bookmarkEnd w:id="13"/>
      <w:r w:rsidRPr="00DC2BBA">
        <w:rPr>
          <w:rFonts w:ascii="Times New Roman" w:hAnsi="Times New Roman"/>
          <w:color w:val="202124"/>
          <w:sz w:val="28"/>
          <w:szCs w:val="28"/>
        </w:rPr>
        <w:t xml:space="preserve"> </w:t>
      </w:r>
    </w:p>
    <w:p w:rsidR="00B204F1" w:rsidRPr="00DC2BBA" w:rsidRDefault="00AE73C1" w:rsidP="00CE6329">
      <w:pPr>
        <w:numPr>
          <w:ilvl w:val="0"/>
          <w:numId w:val="5"/>
        </w:numPr>
        <w:ind w:left="0" w:right="-2" w:firstLine="709"/>
        <w:rPr>
          <w:rFonts w:ascii="Times New Roman" w:hAnsi="Times New Roman"/>
          <w:sz w:val="28"/>
          <w:szCs w:val="28"/>
        </w:rPr>
      </w:pPr>
      <w:bookmarkStart w:id="14" w:name="_Ref128578930"/>
      <w:r w:rsidRPr="00DC2BBA">
        <w:rPr>
          <w:rFonts w:ascii="Times New Roman" w:hAnsi="Times New Roman"/>
          <w:sz w:val="28"/>
          <w:szCs w:val="28"/>
        </w:rPr>
        <w:lastRenderedPageBreak/>
        <w:t xml:space="preserve">Вишневецька Г. Г. потенціал кулінарних турів у </w:t>
      </w:r>
      <w:r w:rsidR="00B204F1" w:rsidRPr="00DC2BBA">
        <w:rPr>
          <w:rFonts w:ascii="Times New Roman" w:hAnsi="Times New Roman"/>
          <w:sz w:val="28"/>
          <w:szCs w:val="28"/>
        </w:rPr>
        <w:t>контексті</w:t>
      </w:r>
      <w:bookmarkEnd w:id="14"/>
      <w:r w:rsidR="00B204F1" w:rsidRPr="00DC2BBA">
        <w:rPr>
          <w:rFonts w:ascii="Times New Roman" w:hAnsi="Times New Roman"/>
          <w:sz w:val="28"/>
          <w:szCs w:val="28"/>
        </w:rPr>
        <w:t xml:space="preserve"> спеціалізованого туризму. Географія та тур</w:t>
      </w:r>
      <w:r w:rsidRPr="00DC2BBA">
        <w:rPr>
          <w:rFonts w:ascii="Times New Roman" w:hAnsi="Times New Roman"/>
          <w:sz w:val="28"/>
          <w:szCs w:val="28"/>
        </w:rPr>
        <w:t>изм. 2011. № 14. С. 100-115.</w:t>
      </w:r>
    </w:p>
    <w:p w:rsidR="00B204F1" w:rsidRPr="00DC2BBA" w:rsidRDefault="00B204F1" w:rsidP="00CE6329">
      <w:pPr>
        <w:numPr>
          <w:ilvl w:val="0"/>
          <w:numId w:val="5"/>
        </w:numPr>
        <w:ind w:left="0" w:right="-2" w:firstLine="709"/>
        <w:rPr>
          <w:rFonts w:ascii="Times New Roman" w:hAnsi="Times New Roman"/>
          <w:sz w:val="28"/>
          <w:szCs w:val="28"/>
        </w:rPr>
      </w:pPr>
      <w:bookmarkStart w:id="15" w:name="_Ref128579004"/>
      <w:r w:rsidRPr="00DC2BBA">
        <w:rPr>
          <w:rFonts w:ascii="Times New Roman" w:hAnsi="Times New Roman"/>
          <w:sz w:val="28"/>
          <w:szCs w:val="28"/>
        </w:rPr>
        <w:t>Вишневецька Г.Г. Гастрономічні свята та фестивалі як туристична атракція. Географія та туризм. 18-те вид. 2012. С. 30-36.</w:t>
      </w:r>
      <w:bookmarkEnd w:id="15"/>
      <w:r w:rsidRPr="00DC2BBA">
        <w:rPr>
          <w:rFonts w:ascii="Times New Roman" w:hAnsi="Times New Roman"/>
          <w:color w:val="202124"/>
          <w:sz w:val="28"/>
          <w:szCs w:val="28"/>
        </w:rPr>
        <w:t xml:space="preserve"> </w:t>
      </w:r>
    </w:p>
    <w:p w:rsidR="00B204F1" w:rsidRPr="00DC2BBA" w:rsidRDefault="00B204F1" w:rsidP="00CE6329">
      <w:pPr>
        <w:numPr>
          <w:ilvl w:val="0"/>
          <w:numId w:val="5"/>
        </w:numPr>
        <w:ind w:left="0" w:right="-2" w:firstLine="715"/>
        <w:rPr>
          <w:rFonts w:ascii="Times New Roman" w:hAnsi="Times New Roman"/>
          <w:sz w:val="28"/>
          <w:szCs w:val="28"/>
        </w:rPr>
      </w:pPr>
      <w:bookmarkStart w:id="16" w:name="_Ref128578944"/>
      <w:r w:rsidRPr="00DC2BBA">
        <w:rPr>
          <w:rFonts w:ascii="Times New Roman" w:hAnsi="Times New Roman"/>
          <w:sz w:val="28"/>
          <w:szCs w:val="28"/>
        </w:rPr>
        <w:t>Гастро</w:t>
      </w:r>
      <w:r w:rsidR="00AE73C1" w:rsidRPr="00DC2BBA">
        <w:rPr>
          <w:rFonts w:ascii="Times New Roman" w:hAnsi="Times New Roman"/>
          <w:sz w:val="28"/>
          <w:szCs w:val="28"/>
        </w:rPr>
        <w:t xml:space="preserve">номічний туризм: країни для смачного </w:t>
      </w:r>
      <w:proofErr w:type="spellStart"/>
      <w:r w:rsidR="00AE73C1" w:rsidRPr="00DC2BBA">
        <w:rPr>
          <w:rFonts w:ascii="Times New Roman" w:hAnsi="Times New Roman"/>
          <w:sz w:val="28"/>
          <w:szCs w:val="28"/>
        </w:rPr>
        <w:t>гастротуру</w:t>
      </w:r>
      <w:proofErr w:type="spellEnd"/>
      <w:r w:rsidRPr="00DC2BBA">
        <w:rPr>
          <w:rFonts w:ascii="Times New Roman" w:hAnsi="Times New Roman"/>
          <w:sz w:val="28"/>
          <w:szCs w:val="28"/>
        </w:rPr>
        <w:t>. URL:</w:t>
      </w:r>
      <w:bookmarkEnd w:id="16"/>
      <w:r w:rsidR="00AE73C1" w:rsidRPr="00DC2BBA">
        <w:rPr>
          <w:rFonts w:ascii="Times New Roman" w:hAnsi="Times New Roman"/>
          <w:sz w:val="28"/>
          <w:szCs w:val="28"/>
        </w:rPr>
        <w:t xml:space="preserve"> </w:t>
      </w:r>
      <w:hyperlink r:id="rId40" w:history="1">
        <w:r w:rsidR="00AE73C1" w:rsidRPr="00DC2BBA">
          <w:rPr>
            <w:rStyle w:val="a4"/>
            <w:rFonts w:ascii="Times New Roman" w:hAnsi="Times New Roman"/>
            <w:sz w:val="28"/>
            <w:szCs w:val="28"/>
          </w:rPr>
          <w:t>https://ukr.media/world/383444/</w:t>
        </w:r>
      </w:hyperlink>
      <w:r w:rsidR="00AE73C1" w:rsidRPr="00DC2BBA">
        <w:rPr>
          <w:rFonts w:ascii="Times New Roman" w:hAnsi="Times New Roman"/>
          <w:sz w:val="28"/>
          <w:szCs w:val="28"/>
        </w:rPr>
        <w:t xml:space="preserve"> </w:t>
      </w:r>
    </w:p>
    <w:p w:rsidR="00B204F1" w:rsidRPr="00DC2BBA" w:rsidRDefault="00AE73C1" w:rsidP="00CE6329">
      <w:pPr>
        <w:numPr>
          <w:ilvl w:val="0"/>
          <w:numId w:val="5"/>
        </w:numPr>
        <w:ind w:left="0" w:right="-2" w:firstLine="709"/>
        <w:rPr>
          <w:rFonts w:ascii="Times New Roman" w:hAnsi="Times New Roman"/>
          <w:sz w:val="28"/>
          <w:szCs w:val="28"/>
        </w:rPr>
      </w:pPr>
      <w:bookmarkStart w:id="17" w:name="_Ref128579058"/>
      <w:r w:rsidRPr="00DC2BBA">
        <w:rPr>
          <w:rFonts w:ascii="Times New Roman" w:hAnsi="Times New Roman"/>
          <w:sz w:val="28"/>
          <w:szCs w:val="28"/>
        </w:rPr>
        <w:t>Кляп М.</w:t>
      </w:r>
      <w:r w:rsidR="00B204F1" w:rsidRPr="00DC2BBA">
        <w:rPr>
          <w:rFonts w:ascii="Times New Roman" w:hAnsi="Times New Roman"/>
          <w:sz w:val="28"/>
          <w:szCs w:val="28"/>
        </w:rPr>
        <w:t>П. Сучасні різновиди туризму. Київ : Знання, 2011. 224 с.</w:t>
      </w:r>
      <w:bookmarkEnd w:id="17"/>
      <w:r w:rsidR="00B204F1" w:rsidRPr="00DC2BBA">
        <w:rPr>
          <w:rFonts w:ascii="Times New Roman" w:hAnsi="Times New Roman"/>
          <w:color w:val="202124"/>
          <w:sz w:val="28"/>
          <w:szCs w:val="28"/>
        </w:rPr>
        <w:t xml:space="preserve"> </w:t>
      </w:r>
    </w:p>
    <w:p w:rsidR="00B204F1" w:rsidRPr="00DC2BBA" w:rsidRDefault="00B204F1" w:rsidP="00CE6329">
      <w:pPr>
        <w:numPr>
          <w:ilvl w:val="0"/>
          <w:numId w:val="5"/>
        </w:numPr>
        <w:ind w:left="0" w:right="-2" w:firstLine="709"/>
        <w:rPr>
          <w:rFonts w:ascii="Times New Roman" w:hAnsi="Times New Roman"/>
          <w:sz w:val="28"/>
          <w:szCs w:val="28"/>
        </w:rPr>
      </w:pPr>
      <w:bookmarkStart w:id="18" w:name="_Ref128578980"/>
      <w:r w:rsidRPr="00DC2BBA">
        <w:rPr>
          <w:rFonts w:ascii="Times New Roman" w:hAnsi="Times New Roman"/>
          <w:sz w:val="28"/>
          <w:szCs w:val="28"/>
        </w:rPr>
        <w:t xml:space="preserve">Офіційний сайт Міжнародної асоціації гастрономічного туризму. 2014. URL: </w:t>
      </w:r>
      <w:hyperlink r:id="rId41">
        <w:r w:rsidRPr="00DC2BBA">
          <w:rPr>
            <w:rFonts w:ascii="Times New Roman" w:hAnsi="Times New Roman"/>
            <w:color w:val="0563C1"/>
            <w:sz w:val="28"/>
            <w:szCs w:val="28"/>
            <w:u w:val="single" w:color="0563C1"/>
          </w:rPr>
          <w:t>http://www.worldfoodtravel.org</w:t>
        </w:r>
      </w:hyperlink>
      <w:bookmarkEnd w:id="18"/>
      <w:r w:rsidR="00376E9F" w:rsidRPr="00DC2BBA">
        <w:rPr>
          <w:rFonts w:ascii="Times New Roman" w:hAnsi="Times New Roman"/>
          <w:sz w:val="28"/>
          <w:szCs w:val="28"/>
        </w:rPr>
        <w:fldChar w:fldCharType="begin"/>
      </w:r>
      <w:r w:rsidR="00376E9F" w:rsidRPr="00DC2BBA">
        <w:rPr>
          <w:rFonts w:ascii="Times New Roman" w:hAnsi="Times New Roman"/>
          <w:sz w:val="28"/>
          <w:szCs w:val="28"/>
        </w:rPr>
        <w:instrText xml:space="preserve"> HYPERLINK "http://www.worldfoodtravel.org/" \h </w:instrText>
      </w:r>
      <w:r w:rsidR="00376E9F" w:rsidRPr="00DC2BBA">
        <w:rPr>
          <w:rFonts w:ascii="Times New Roman" w:hAnsi="Times New Roman"/>
          <w:sz w:val="28"/>
          <w:szCs w:val="28"/>
        </w:rPr>
        <w:fldChar w:fldCharType="separate"/>
      </w:r>
      <w:r w:rsidRPr="00DC2BBA">
        <w:rPr>
          <w:rFonts w:ascii="Times New Roman" w:hAnsi="Times New Roman"/>
          <w:color w:val="202124"/>
          <w:sz w:val="28"/>
          <w:szCs w:val="28"/>
        </w:rPr>
        <w:t xml:space="preserve"> </w:t>
      </w:r>
      <w:r w:rsidR="00376E9F" w:rsidRPr="00DC2BBA">
        <w:rPr>
          <w:rFonts w:ascii="Times New Roman" w:hAnsi="Times New Roman"/>
          <w:color w:val="202124"/>
          <w:sz w:val="28"/>
          <w:szCs w:val="28"/>
        </w:rPr>
        <w:fldChar w:fldCharType="end"/>
      </w:r>
    </w:p>
    <w:p w:rsidR="00B204F1" w:rsidRPr="00DC2BBA" w:rsidRDefault="00B204F1" w:rsidP="00CE6329">
      <w:pPr>
        <w:numPr>
          <w:ilvl w:val="0"/>
          <w:numId w:val="5"/>
        </w:numPr>
        <w:ind w:left="0" w:right="-2" w:firstLine="709"/>
        <w:rPr>
          <w:rFonts w:ascii="Times New Roman" w:hAnsi="Times New Roman"/>
          <w:sz w:val="28"/>
          <w:szCs w:val="28"/>
        </w:rPr>
      </w:pPr>
      <w:bookmarkStart w:id="19" w:name="_Ref128579231"/>
      <w:r w:rsidRPr="00DC2BBA">
        <w:rPr>
          <w:rFonts w:ascii="Times New Roman" w:hAnsi="Times New Roman"/>
          <w:sz w:val="28"/>
          <w:szCs w:val="28"/>
        </w:rPr>
        <w:t>Шандор Ф.Ф. Сучасні різновиди туризму. Київ. 2013. 334 с</w:t>
      </w:r>
      <w:r w:rsidRPr="00DC2BBA">
        <w:rPr>
          <w:rFonts w:ascii="Times New Roman" w:hAnsi="Times New Roman"/>
          <w:sz w:val="28"/>
          <w:szCs w:val="28"/>
          <w:vertAlign w:val="subscript"/>
        </w:rPr>
        <w:t>.</w:t>
      </w:r>
      <w:bookmarkEnd w:id="19"/>
      <w:r w:rsidRPr="00DC2BBA">
        <w:rPr>
          <w:rFonts w:ascii="Times New Roman" w:hAnsi="Times New Roman"/>
          <w:color w:val="202124"/>
          <w:sz w:val="28"/>
          <w:szCs w:val="28"/>
        </w:rPr>
        <w:t xml:space="preserve"> </w:t>
      </w:r>
    </w:p>
    <w:p w:rsidR="00081506" w:rsidRPr="00DC2BBA" w:rsidRDefault="0080674C" w:rsidP="00CE6329">
      <w:pPr>
        <w:numPr>
          <w:ilvl w:val="0"/>
          <w:numId w:val="5"/>
        </w:numPr>
        <w:ind w:left="0" w:right="-2" w:firstLine="709"/>
        <w:rPr>
          <w:rFonts w:ascii="Times New Roman" w:hAnsi="Times New Roman"/>
          <w:sz w:val="28"/>
          <w:szCs w:val="28"/>
        </w:rPr>
      </w:pPr>
      <w:bookmarkStart w:id="20" w:name="_Ref128580010"/>
      <w:proofErr w:type="spellStart"/>
      <w:r w:rsidRPr="00DC2BBA">
        <w:rPr>
          <w:rFonts w:ascii="Times New Roman" w:hAnsi="Times New Roman"/>
          <w:color w:val="000000"/>
          <w:sz w:val="28"/>
          <w:szCs w:val="28"/>
          <w:shd w:val="clear" w:color="auto" w:fill="FFFFFF"/>
        </w:rPr>
        <w:t>Brokaj</w:t>
      </w:r>
      <w:proofErr w:type="spellEnd"/>
      <w:r w:rsidRPr="00DC2BBA">
        <w:rPr>
          <w:rFonts w:ascii="Times New Roman" w:hAnsi="Times New Roman"/>
          <w:color w:val="000000"/>
          <w:sz w:val="28"/>
          <w:szCs w:val="28"/>
          <w:shd w:val="clear" w:color="auto" w:fill="FFFFFF"/>
        </w:rPr>
        <w:t xml:space="preserve"> M. </w:t>
      </w:r>
      <w:proofErr w:type="spellStart"/>
      <w:r w:rsidRPr="00DC2BBA">
        <w:rPr>
          <w:rFonts w:ascii="Times New Roman" w:hAnsi="Times New Roman"/>
          <w:color w:val="000000"/>
          <w:sz w:val="28"/>
          <w:szCs w:val="28"/>
          <w:shd w:val="clear" w:color="auto" w:fill="FFFFFF"/>
        </w:rPr>
        <w:t>The</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Impact</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of</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the</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Gastronomic</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Offer</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in</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Choosing</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Tourism</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Destination</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The</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Case</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of</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Albania</w:t>
      </w:r>
      <w:proofErr w:type="spellEnd"/>
      <w:r w:rsidRPr="00DC2BBA">
        <w:rPr>
          <w:rFonts w:ascii="Times New Roman" w:hAnsi="Times New Roman"/>
          <w:color w:val="000000"/>
          <w:sz w:val="28"/>
          <w:szCs w:val="28"/>
          <w:shd w:val="clear" w:color="auto" w:fill="FFFFFF"/>
        </w:rPr>
        <w:t xml:space="preserve"> / M. </w:t>
      </w:r>
      <w:proofErr w:type="spellStart"/>
      <w:r w:rsidRPr="00DC2BBA">
        <w:rPr>
          <w:rFonts w:ascii="Times New Roman" w:hAnsi="Times New Roman"/>
          <w:color w:val="000000"/>
          <w:sz w:val="28"/>
          <w:szCs w:val="28"/>
          <w:shd w:val="clear" w:color="auto" w:fill="FFFFFF"/>
        </w:rPr>
        <w:t>Brokaj</w:t>
      </w:r>
      <w:proofErr w:type="spellEnd"/>
      <w:r w:rsidRPr="00DC2BBA">
        <w:rPr>
          <w:rFonts w:ascii="Times New Roman" w:hAnsi="Times New Roman"/>
          <w:color w:val="000000"/>
          <w:sz w:val="28"/>
          <w:szCs w:val="28"/>
          <w:shd w:val="clear" w:color="auto" w:fill="FFFFFF"/>
        </w:rPr>
        <w:t xml:space="preserve"> // </w:t>
      </w:r>
      <w:proofErr w:type="spellStart"/>
      <w:r w:rsidRPr="00DC2BBA">
        <w:rPr>
          <w:rFonts w:ascii="Times New Roman" w:hAnsi="Times New Roman"/>
          <w:color w:val="000000"/>
          <w:sz w:val="28"/>
          <w:szCs w:val="28"/>
          <w:shd w:val="clear" w:color="auto" w:fill="FFFFFF"/>
        </w:rPr>
        <w:t>Academic</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Journal</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of</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Interdisciplinary</w:t>
      </w:r>
      <w:proofErr w:type="spellEnd"/>
      <w:r w:rsidRPr="00DC2BBA">
        <w:rPr>
          <w:rFonts w:ascii="Times New Roman" w:hAnsi="Times New Roman"/>
          <w:color w:val="000000"/>
          <w:sz w:val="28"/>
          <w:szCs w:val="28"/>
          <w:shd w:val="clear" w:color="auto" w:fill="FFFFFF"/>
        </w:rPr>
        <w:t xml:space="preserve"> </w:t>
      </w:r>
      <w:proofErr w:type="spellStart"/>
      <w:r w:rsidRPr="00DC2BBA">
        <w:rPr>
          <w:rFonts w:ascii="Times New Roman" w:hAnsi="Times New Roman"/>
          <w:color w:val="000000"/>
          <w:sz w:val="28"/>
          <w:szCs w:val="28"/>
          <w:shd w:val="clear" w:color="auto" w:fill="FFFFFF"/>
        </w:rPr>
        <w:t>Studies</w:t>
      </w:r>
      <w:proofErr w:type="spellEnd"/>
      <w:r w:rsidRPr="00DC2BBA">
        <w:rPr>
          <w:rFonts w:ascii="Times New Roman" w:hAnsi="Times New Roman"/>
          <w:color w:val="000000"/>
          <w:sz w:val="28"/>
          <w:szCs w:val="28"/>
          <w:shd w:val="clear" w:color="auto" w:fill="FFFFFF"/>
        </w:rPr>
        <w:t xml:space="preserve"> MCSER </w:t>
      </w:r>
      <w:proofErr w:type="spellStart"/>
      <w:r w:rsidRPr="00DC2BBA">
        <w:rPr>
          <w:rFonts w:ascii="Times New Roman" w:hAnsi="Times New Roman"/>
          <w:color w:val="000000"/>
          <w:sz w:val="28"/>
          <w:szCs w:val="28"/>
          <w:shd w:val="clear" w:color="auto" w:fill="FFFFFF"/>
        </w:rPr>
        <w:t>Publishing</w:t>
      </w:r>
      <w:proofErr w:type="spellEnd"/>
      <w:r w:rsidRPr="00DC2BBA">
        <w:rPr>
          <w:rFonts w:ascii="Times New Roman" w:hAnsi="Times New Roman"/>
          <w:color w:val="000000"/>
          <w:sz w:val="28"/>
          <w:szCs w:val="28"/>
          <w:shd w:val="clear" w:color="auto" w:fill="FFFFFF"/>
        </w:rPr>
        <w:t>. 2014. Vol.3. No.2. P.249-258</w:t>
      </w:r>
      <w:bookmarkEnd w:id="20"/>
    </w:p>
    <w:p w:rsidR="0080674C" w:rsidRPr="00DC2BBA" w:rsidRDefault="0080674C" w:rsidP="00CE6329">
      <w:pPr>
        <w:numPr>
          <w:ilvl w:val="0"/>
          <w:numId w:val="5"/>
        </w:numPr>
        <w:ind w:left="0" w:right="-2" w:firstLine="709"/>
        <w:rPr>
          <w:rFonts w:ascii="Times New Roman" w:hAnsi="Times New Roman"/>
          <w:sz w:val="28"/>
          <w:szCs w:val="28"/>
        </w:rPr>
      </w:pPr>
      <w:bookmarkStart w:id="21" w:name="_Ref128581005"/>
      <w:r w:rsidRPr="00DC2BBA">
        <w:rPr>
          <w:rFonts w:ascii="Times New Roman" w:hAnsi="Times New Roman"/>
          <w:sz w:val="28"/>
          <w:szCs w:val="28"/>
        </w:rPr>
        <w:t xml:space="preserve">Всесвітня туристична організація. URL: </w:t>
      </w:r>
      <w:hyperlink r:id="rId42" w:history="1">
        <w:r w:rsidRPr="00DC2BBA">
          <w:rPr>
            <w:rStyle w:val="a4"/>
            <w:rFonts w:ascii="Times New Roman" w:hAnsi="Times New Roman"/>
            <w:sz w:val="28"/>
            <w:szCs w:val="28"/>
          </w:rPr>
          <w:t>http://www.unwto.org/</w:t>
        </w:r>
      </w:hyperlink>
      <w:bookmarkEnd w:id="21"/>
    </w:p>
    <w:p w:rsidR="0080674C" w:rsidRPr="00DC2BBA" w:rsidRDefault="006A0D78" w:rsidP="00CE6329">
      <w:pPr>
        <w:numPr>
          <w:ilvl w:val="0"/>
          <w:numId w:val="5"/>
        </w:numPr>
        <w:ind w:left="0" w:right="-2" w:firstLine="709"/>
        <w:rPr>
          <w:rFonts w:ascii="Times New Roman" w:hAnsi="Times New Roman"/>
          <w:sz w:val="28"/>
          <w:szCs w:val="28"/>
        </w:rPr>
      </w:pPr>
      <w:bookmarkStart w:id="22" w:name="_Ref128581017"/>
      <w:r w:rsidRPr="00DC2BBA">
        <w:rPr>
          <w:rFonts w:ascii="Times New Roman" w:hAnsi="Times New Roman"/>
          <w:sz w:val="28"/>
          <w:szCs w:val="28"/>
        </w:rPr>
        <w:t>Б</w:t>
      </w:r>
      <w:r w:rsidR="0080674C" w:rsidRPr="00DC2BBA">
        <w:rPr>
          <w:rFonts w:ascii="Times New Roman" w:hAnsi="Times New Roman"/>
          <w:sz w:val="28"/>
          <w:szCs w:val="28"/>
        </w:rPr>
        <w:t xml:space="preserve">ританський туристичний портал </w:t>
      </w:r>
      <w:proofErr w:type="spellStart"/>
      <w:r w:rsidR="0080674C" w:rsidRPr="00DC2BBA">
        <w:rPr>
          <w:rFonts w:ascii="Times New Roman" w:hAnsi="Times New Roman"/>
          <w:sz w:val="28"/>
          <w:szCs w:val="28"/>
        </w:rPr>
        <w:t>Rough</w:t>
      </w:r>
      <w:proofErr w:type="spellEnd"/>
      <w:r w:rsidR="0080674C" w:rsidRPr="00DC2BBA">
        <w:rPr>
          <w:rFonts w:ascii="Times New Roman" w:hAnsi="Times New Roman"/>
          <w:sz w:val="28"/>
          <w:szCs w:val="28"/>
        </w:rPr>
        <w:t xml:space="preserve"> </w:t>
      </w:r>
      <w:proofErr w:type="spellStart"/>
      <w:r w:rsidR="0080674C" w:rsidRPr="00DC2BBA">
        <w:rPr>
          <w:rFonts w:ascii="Times New Roman" w:hAnsi="Times New Roman"/>
          <w:sz w:val="28"/>
          <w:szCs w:val="28"/>
        </w:rPr>
        <w:t>Guides</w:t>
      </w:r>
      <w:proofErr w:type="spellEnd"/>
      <w:r w:rsidRPr="00DC2BBA">
        <w:rPr>
          <w:rFonts w:ascii="Times New Roman" w:hAnsi="Times New Roman"/>
          <w:sz w:val="28"/>
          <w:szCs w:val="28"/>
        </w:rPr>
        <w:t xml:space="preserve">. URL: </w:t>
      </w:r>
      <w:hyperlink r:id="rId43" w:history="1">
        <w:r w:rsidRPr="00DC2BBA">
          <w:rPr>
            <w:rStyle w:val="a4"/>
            <w:rFonts w:ascii="Times New Roman" w:hAnsi="Times New Roman"/>
            <w:sz w:val="28"/>
            <w:szCs w:val="28"/>
          </w:rPr>
          <w:t>https://www.roughguides.com/</w:t>
        </w:r>
      </w:hyperlink>
      <w:bookmarkEnd w:id="22"/>
    </w:p>
    <w:p w:rsidR="00CB213A" w:rsidRPr="00DC2BBA" w:rsidRDefault="006A0D78" w:rsidP="00CE6329">
      <w:pPr>
        <w:numPr>
          <w:ilvl w:val="0"/>
          <w:numId w:val="5"/>
        </w:numPr>
        <w:ind w:left="0" w:right="-2" w:firstLine="709"/>
        <w:rPr>
          <w:rFonts w:ascii="Times New Roman" w:hAnsi="Times New Roman"/>
          <w:sz w:val="28"/>
          <w:szCs w:val="28"/>
        </w:rPr>
      </w:pPr>
      <w:bookmarkStart w:id="23" w:name="_Ref128581062"/>
      <w:r w:rsidRPr="00DC2BBA">
        <w:rPr>
          <w:rFonts w:ascii="Times New Roman" w:hAnsi="Times New Roman"/>
          <w:sz w:val="28"/>
          <w:szCs w:val="28"/>
        </w:rPr>
        <w:t xml:space="preserve">Національна туристична адміністрація Грузії. URL: </w:t>
      </w:r>
      <w:hyperlink r:id="rId44" w:history="1">
        <w:r w:rsidR="00AE73C1" w:rsidRPr="00DC2BBA">
          <w:rPr>
            <w:rStyle w:val="a4"/>
            <w:rFonts w:ascii="Times New Roman" w:hAnsi="Times New Roman"/>
            <w:color w:val="auto"/>
            <w:sz w:val="28"/>
            <w:szCs w:val="28"/>
            <w:u w:val="none"/>
          </w:rPr>
          <w:t>https://gnta.ge/</w:t>
        </w:r>
      </w:hyperlink>
      <w:bookmarkEnd w:id="23"/>
      <w:r w:rsidR="00AE73C1" w:rsidRPr="00DC2BBA">
        <w:rPr>
          <w:rFonts w:ascii="Times New Roman" w:hAnsi="Times New Roman"/>
          <w:sz w:val="28"/>
          <w:szCs w:val="28"/>
        </w:rPr>
        <w:t xml:space="preserve"> </w:t>
      </w:r>
    </w:p>
    <w:p w:rsidR="00CB213A" w:rsidRPr="00DC2BBA" w:rsidRDefault="00C7039A" w:rsidP="00CE6329">
      <w:pPr>
        <w:numPr>
          <w:ilvl w:val="0"/>
          <w:numId w:val="5"/>
        </w:numPr>
        <w:ind w:left="0" w:right="-2" w:firstLine="709"/>
        <w:rPr>
          <w:rFonts w:ascii="Times New Roman" w:hAnsi="Times New Roman"/>
          <w:sz w:val="28"/>
          <w:szCs w:val="28"/>
        </w:rPr>
      </w:pPr>
      <w:hyperlink r:id="rId45" w:tgtFrame="_blank" w:history="1">
        <w:bookmarkStart w:id="24" w:name="_Ref129081912"/>
        <w:proofErr w:type="spellStart"/>
        <w:r w:rsidR="00CB213A" w:rsidRPr="00DC2BBA">
          <w:rPr>
            <w:rStyle w:val="a4"/>
            <w:rFonts w:ascii="Times New Roman" w:eastAsiaTheme="majorEastAsia" w:hAnsi="Times New Roman"/>
            <w:color w:val="auto"/>
            <w:sz w:val="28"/>
            <w:szCs w:val="28"/>
            <w:u w:val="none"/>
          </w:rPr>
          <w:t>Русавська</w:t>
        </w:r>
        <w:proofErr w:type="spellEnd"/>
        <w:r w:rsidR="00CB213A" w:rsidRPr="00DC2BBA">
          <w:rPr>
            <w:rStyle w:val="a4"/>
            <w:rFonts w:ascii="Times New Roman" w:eastAsiaTheme="majorEastAsia" w:hAnsi="Times New Roman"/>
            <w:color w:val="auto"/>
            <w:sz w:val="28"/>
            <w:szCs w:val="28"/>
            <w:u w:val="none"/>
          </w:rPr>
          <w:t xml:space="preserve"> В.А. Гостинність в українській традиційній культурі: </w:t>
        </w:r>
        <w:proofErr w:type="spellStart"/>
        <w:r w:rsidR="00CB213A" w:rsidRPr="00DC2BBA">
          <w:rPr>
            <w:rStyle w:val="a4"/>
            <w:rFonts w:ascii="Times New Roman" w:eastAsiaTheme="majorEastAsia" w:hAnsi="Times New Roman"/>
            <w:color w:val="auto"/>
            <w:sz w:val="28"/>
            <w:szCs w:val="28"/>
            <w:u w:val="none"/>
          </w:rPr>
          <w:t>навч</w:t>
        </w:r>
        <w:proofErr w:type="spellEnd"/>
        <w:r w:rsidR="00CB213A" w:rsidRPr="00DC2BBA">
          <w:rPr>
            <w:rStyle w:val="a4"/>
            <w:rFonts w:ascii="Times New Roman" w:eastAsiaTheme="majorEastAsia" w:hAnsi="Times New Roman"/>
            <w:color w:val="auto"/>
            <w:sz w:val="28"/>
            <w:szCs w:val="28"/>
            <w:u w:val="none"/>
          </w:rPr>
          <w:t xml:space="preserve">. </w:t>
        </w:r>
        <w:proofErr w:type="spellStart"/>
        <w:r w:rsidR="00CB213A" w:rsidRPr="00DC2BBA">
          <w:rPr>
            <w:rStyle w:val="a4"/>
            <w:rFonts w:ascii="Times New Roman" w:eastAsiaTheme="majorEastAsia" w:hAnsi="Times New Roman"/>
            <w:color w:val="auto"/>
            <w:sz w:val="28"/>
            <w:szCs w:val="28"/>
            <w:u w:val="none"/>
          </w:rPr>
          <w:t>посіб</w:t>
        </w:r>
        <w:proofErr w:type="spellEnd"/>
        <w:r w:rsidR="00CB213A" w:rsidRPr="00DC2BBA">
          <w:rPr>
            <w:rStyle w:val="a4"/>
            <w:rFonts w:ascii="Times New Roman" w:eastAsiaTheme="majorEastAsia" w:hAnsi="Times New Roman"/>
            <w:color w:val="auto"/>
            <w:sz w:val="28"/>
            <w:szCs w:val="28"/>
            <w:u w:val="none"/>
          </w:rPr>
          <w:t xml:space="preserve">. </w:t>
        </w:r>
        <w:proofErr w:type="spellStart"/>
        <w:r w:rsidR="00CB213A" w:rsidRPr="00DC2BBA">
          <w:rPr>
            <w:rStyle w:val="a4"/>
            <w:rFonts w:ascii="Times New Roman" w:eastAsiaTheme="majorEastAsia" w:hAnsi="Times New Roman"/>
            <w:color w:val="auto"/>
            <w:sz w:val="28"/>
            <w:szCs w:val="28"/>
            <w:u w:val="none"/>
          </w:rPr>
          <w:t>МОіН</w:t>
        </w:r>
        <w:proofErr w:type="spellEnd"/>
        <w:r w:rsidR="00CB213A" w:rsidRPr="00DC2BBA">
          <w:rPr>
            <w:rStyle w:val="a4"/>
            <w:rFonts w:ascii="Times New Roman" w:eastAsiaTheme="majorEastAsia" w:hAnsi="Times New Roman"/>
            <w:color w:val="auto"/>
            <w:sz w:val="28"/>
            <w:szCs w:val="28"/>
            <w:u w:val="none"/>
          </w:rPr>
          <w:t xml:space="preserve"> України. К.: Ліра-К, 2014. 280 с.</w:t>
        </w:r>
        <w:bookmarkEnd w:id="24"/>
      </w:hyperlink>
    </w:p>
    <w:p w:rsidR="00CB213A" w:rsidRPr="00DC2BBA" w:rsidRDefault="00CB213A" w:rsidP="00CE6329">
      <w:pPr>
        <w:numPr>
          <w:ilvl w:val="0"/>
          <w:numId w:val="5"/>
        </w:numPr>
        <w:ind w:left="0" w:right="-2" w:firstLine="709"/>
        <w:rPr>
          <w:rFonts w:ascii="Times New Roman" w:hAnsi="Times New Roman"/>
          <w:sz w:val="28"/>
          <w:szCs w:val="28"/>
        </w:rPr>
      </w:pPr>
      <w:bookmarkStart w:id="25" w:name="_Ref129081923"/>
      <w:proofErr w:type="spellStart"/>
      <w:r w:rsidRPr="00DC2BBA">
        <w:rPr>
          <w:rFonts w:ascii="Times New Roman" w:hAnsi="Times New Roman"/>
          <w:sz w:val="28"/>
          <w:szCs w:val="28"/>
        </w:rPr>
        <w:t>Русавська</w:t>
      </w:r>
      <w:proofErr w:type="spellEnd"/>
      <w:r w:rsidRPr="00DC2BBA">
        <w:rPr>
          <w:rFonts w:ascii="Times New Roman" w:hAnsi="Times New Roman"/>
          <w:sz w:val="28"/>
          <w:szCs w:val="28"/>
        </w:rPr>
        <w:t xml:space="preserve"> В.А. Українська гостинність: культура, традиції, бізнес // Нематеріальна культурна спадщина як сучасний туристичний ресурс: досвід, практики, інновації: тези доповідей ІІ </w:t>
      </w:r>
      <w:proofErr w:type="spellStart"/>
      <w:r w:rsidRPr="00DC2BBA">
        <w:rPr>
          <w:rFonts w:ascii="Times New Roman" w:hAnsi="Times New Roman"/>
          <w:sz w:val="28"/>
          <w:szCs w:val="28"/>
        </w:rPr>
        <w:t>Міжнар</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наук.-практ</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конф</w:t>
      </w:r>
      <w:proofErr w:type="spellEnd"/>
      <w:r w:rsidRPr="00DC2BBA">
        <w:rPr>
          <w:rFonts w:ascii="Times New Roman" w:hAnsi="Times New Roman"/>
          <w:sz w:val="28"/>
          <w:szCs w:val="28"/>
        </w:rPr>
        <w:t xml:space="preserve">. (м. Київ, 25-26 жовтня 2018 р.). К.: Вид. центр </w:t>
      </w:r>
      <w:proofErr w:type="spellStart"/>
      <w:r w:rsidRPr="00DC2BBA">
        <w:rPr>
          <w:rFonts w:ascii="Times New Roman" w:hAnsi="Times New Roman"/>
          <w:sz w:val="28"/>
          <w:szCs w:val="28"/>
        </w:rPr>
        <w:t>КНУКіМ</w:t>
      </w:r>
      <w:proofErr w:type="spellEnd"/>
      <w:r w:rsidRPr="00DC2BBA">
        <w:rPr>
          <w:rFonts w:ascii="Times New Roman" w:hAnsi="Times New Roman"/>
          <w:sz w:val="28"/>
          <w:szCs w:val="28"/>
        </w:rPr>
        <w:t>, 2018. С.55-60.</w:t>
      </w:r>
      <w:bookmarkEnd w:id="25"/>
    </w:p>
    <w:p w:rsidR="00CB213A" w:rsidRPr="00DC2BBA" w:rsidRDefault="00C7039A" w:rsidP="00CE6329">
      <w:pPr>
        <w:numPr>
          <w:ilvl w:val="0"/>
          <w:numId w:val="5"/>
        </w:numPr>
        <w:ind w:left="0" w:right="-2" w:firstLine="709"/>
        <w:rPr>
          <w:rFonts w:ascii="Times New Roman" w:hAnsi="Times New Roman"/>
          <w:sz w:val="28"/>
          <w:szCs w:val="28"/>
        </w:rPr>
      </w:pPr>
      <w:hyperlink r:id="rId46" w:tgtFrame="_blank" w:history="1">
        <w:bookmarkStart w:id="26" w:name="_Ref129081885"/>
        <w:proofErr w:type="spellStart"/>
        <w:r w:rsidR="00CB213A" w:rsidRPr="00DC2BBA">
          <w:rPr>
            <w:rStyle w:val="a4"/>
            <w:rFonts w:ascii="Times New Roman" w:eastAsiaTheme="majorEastAsia" w:hAnsi="Times New Roman"/>
            <w:color w:val="auto"/>
            <w:sz w:val="28"/>
            <w:szCs w:val="28"/>
            <w:u w:val="none"/>
          </w:rPr>
          <w:t>Русавська</w:t>
        </w:r>
        <w:proofErr w:type="spellEnd"/>
        <w:r w:rsidR="00CB213A" w:rsidRPr="00DC2BBA">
          <w:rPr>
            <w:rStyle w:val="a4"/>
            <w:rFonts w:ascii="Times New Roman" w:eastAsiaTheme="majorEastAsia" w:hAnsi="Times New Roman"/>
            <w:color w:val="auto"/>
            <w:sz w:val="28"/>
            <w:szCs w:val="28"/>
            <w:u w:val="none"/>
          </w:rPr>
          <w:t xml:space="preserve"> В.А., </w:t>
        </w:r>
        <w:proofErr w:type="spellStart"/>
        <w:r w:rsidR="00CB213A" w:rsidRPr="00DC2BBA">
          <w:rPr>
            <w:rStyle w:val="a4"/>
            <w:rFonts w:ascii="Times New Roman" w:eastAsiaTheme="majorEastAsia" w:hAnsi="Times New Roman"/>
            <w:color w:val="auto"/>
            <w:sz w:val="28"/>
            <w:szCs w:val="28"/>
            <w:u w:val="none"/>
          </w:rPr>
          <w:t>Плюта</w:t>
        </w:r>
        <w:proofErr w:type="spellEnd"/>
        <w:r w:rsidR="00CB213A" w:rsidRPr="00DC2BBA">
          <w:rPr>
            <w:rStyle w:val="a4"/>
            <w:rFonts w:ascii="Times New Roman" w:eastAsiaTheme="majorEastAsia" w:hAnsi="Times New Roman"/>
            <w:color w:val="auto"/>
            <w:sz w:val="28"/>
            <w:szCs w:val="28"/>
            <w:u w:val="none"/>
          </w:rPr>
          <w:t xml:space="preserve"> О.П., Танасійчук О.В., </w:t>
        </w:r>
        <w:proofErr w:type="spellStart"/>
        <w:r w:rsidR="00CB213A" w:rsidRPr="00DC2BBA">
          <w:rPr>
            <w:rStyle w:val="a4"/>
            <w:rFonts w:ascii="Times New Roman" w:eastAsiaTheme="majorEastAsia" w:hAnsi="Times New Roman"/>
            <w:color w:val="auto"/>
            <w:sz w:val="28"/>
            <w:szCs w:val="28"/>
            <w:u w:val="none"/>
          </w:rPr>
          <w:t>Бескурнікова</w:t>
        </w:r>
        <w:proofErr w:type="spellEnd"/>
        <w:r w:rsidR="00CB213A" w:rsidRPr="00DC2BBA">
          <w:rPr>
            <w:rStyle w:val="a4"/>
            <w:rFonts w:ascii="Times New Roman" w:eastAsiaTheme="majorEastAsia" w:hAnsi="Times New Roman"/>
            <w:color w:val="auto"/>
            <w:sz w:val="28"/>
            <w:szCs w:val="28"/>
            <w:u w:val="none"/>
          </w:rPr>
          <w:t xml:space="preserve"> В. Гастрономічна культура українців // Нематеріальна культурна спадщина як сучасний туристичний ресурс: досвід, практики, інновації: тези доповідей ІV </w:t>
        </w:r>
        <w:proofErr w:type="spellStart"/>
        <w:r w:rsidR="00CB213A" w:rsidRPr="00DC2BBA">
          <w:rPr>
            <w:rStyle w:val="a4"/>
            <w:rFonts w:ascii="Times New Roman" w:eastAsiaTheme="majorEastAsia" w:hAnsi="Times New Roman"/>
            <w:color w:val="auto"/>
            <w:sz w:val="28"/>
            <w:szCs w:val="28"/>
            <w:u w:val="none"/>
          </w:rPr>
          <w:t>Міжнар</w:t>
        </w:r>
        <w:proofErr w:type="spellEnd"/>
        <w:r w:rsidR="00CB213A" w:rsidRPr="00DC2BBA">
          <w:rPr>
            <w:rStyle w:val="a4"/>
            <w:rFonts w:ascii="Times New Roman" w:eastAsiaTheme="majorEastAsia" w:hAnsi="Times New Roman"/>
            <w:color w:val="auto"/>
            <w:sz w:val="28"/>
            <w:szCs w:val="28"/>
            <w:u w:val="none"/>
          </w:rPr>
          <w:t xml:space="preserve">. </w:t>
        </w:r>
        <w:proofErr w:type="spellStart"/>
        <w:r w:rsidR="00CB213A" w:rsidRPr="00DC2BBA">
          <w:rPr>
            <w:rStyle w:val="a4"/>
            <w:rFonts w:ascii="Times New Roman" w:eastAsiaTheme="majorEastAsia" w:hAnsi="Times New Roman"/>
            <w:color w:val="auto"/>
            <w:sz w:val="28"/>
            <w:szCs w:val="28"/>
            <w:u w:val="none"/>
          </w:rPr>
          <w:t>наук.-практ</w:t>
        </w:r>
        <w:proofErr w:type="spellEnd"/>
        <w:r w:rsidR="00CB213A" w:rsidRPr="00DC2BBA">
          <w:rPr>
            <w:rStyle w:val="a4"/>
            <w:rFonts w:ascii="Times New Roman" w:eastAsiaTheme="majorEastAsia" w:hAnsi="Times New Roman"/>
            <w:color w:val="auto"/>
            <w:sz w:val="28"/>
            <w:szCs w:val="28"/>
            <w:u w:val="none"/>
          </w:rPr>
          <w:t xml:space="preserve">. </w:t>
        </w:r>
        <w:proofErr w:type="spellStart"/>
        <w:r w:rsidR="00CB213A" w:rsidRPr="00DC2BBA">
          <w:rPr>
            <w:rStyle w:val="a4"/>
            <w:rFonts w:ascii="Times New Roman" w:eastAsiaTheme="majorEastAsia" w:hAnsi="Times New Roman"/>
            <w:color w:val="auto"/>
            <w:sz w:val="28"/>
            <w:szCs w:val="28"/>
            <w:u w:val="none"/>
          </w:rPr>
          <w:t>конф.-фестивалю</w:t>
        </w:r>
        <w:proofErr w:type="spellEnd"/>
        <w:r w:rsidR="00CB213A" w:rsidRPr="00DC2BBA">
          <w:rPr>
            <w:rStyle w:val="a4"/>
            <w:rFonts w:ascii="Times New Roman" w:eastAsiaTheme="majorEastAsia" w:hAnsi="Times New Roman"/>
            <w:color w:val="auto"/>
            <w:sz w:val="28"/>
            <w:szCs w:val="28"/>
            <w:u w:val="none"/>
          </w:rPr>
          <w:t xml:space="preserve"> (м. Київ, 20-21 травня 2021 р.). К.: Вид. центр </w:t>
        </w:r>
        <w:proofErr w:type="spellStart"/>
        <w:r w:rsidR="00CB213A" w:rsidRPr="00DC2BBA">
          <w:rPr>
            <w:rStyle w:val="a4"/>
            <w:rFonts w:ascii="Times New Roman" w:eastAsiaTheme="majorEastAsia" w:hAnsi="Times New Roman"/>
            <w:color w:val="auto"/>
            <w:sz w:val="28"/>
            <w:szCs w:val="28"/>
            <w:u w:val="none"/>
          </w:rPr>
          <w:t>КНУКіМ</w:t>
        </w:r>
        <w:proofErr w:type="spellEnd"/>
        <w:r w:rsidR="00CB213A" w:rsidRPr="00DC2BBA">
          <w:rPr>
            <w:rStyle w:val="a4"/>
            <w:rFonts w:ascii="Times New Roman" w:eastAsiaTheme="majorEastAsia" w:hAnsi="Times New Roman"/>
            <w:color w:val="auto"/>
            <w:sz w:val="28"/>
            <w:szCs w:val="28"/>
            <w:u w:val="none"/>
          </w:rPr>
          <w:t>, 2021. 435 с. С.265-270.</w:t>
        </w:r>
        <w:bookmarkEnd w:id="26"/>
      </w:hyperlink>
    </w:p>
    <w:p w:rsidR="00CB213A" w:rsidRPr="00DC2BBA" w:rsidRDefault="00CB213A" w:rsidP="00CE6329">
      <w:pPr>
        <w:numPr>
          <w:ilvl w:val="0"/>
          <w:numId w:val="5"/>
        </w:numPr>
        <w:ind w:left="0" w:right="-2" w:firstLine="709"/>
        <w:rPr>
          <w:rFonts w:ascii="Times New Roman" w:hAnsi="Times New Roman"/>
          <w:sz w:val="28"/>
          <w:szCs w:val="28"/>
        </w:rPr>
      </w:pPr>
      <w:bookmarkStart w:id="27" w:name="_Ref129081936"/>
      <w:proofErr w:type="spellStart"/>
      <w:r w:rsidRPr="00DC2BBA">
        <w:rPr>
          <w:rFonts w:ascii="Times New Roman" w:hAnsi="Times New Roman"/>
          <w:sz w:val="28"/>
          <w:szCs w:val="28"/>
        </w:rPr>
        <w:lastRenderedPageBreak/>
        <w:t>Constable</w:t>
      </w:r>
      <w:proofErr w:type="spellEnd"/>
      <w:r w:rsidRPr="00DC2BBA">
        <w:rPr>
          <w:rFonts w:ascii="Times New Roman" w:hAnsi="Times New Roman"/>
          <w:sz w:val="28"/>
          <w:szCs w:val="28"/>
        </w:rPr>
        <w:t xml:space="preserve"> D.J. </w:t>
      </w:r>
      <w:proofErr w:type="spellStart"/>
      <w:r w:rsidRPr="00DC2BBA">
        <w:rPr>
          <w:rFonts w:ascii="Times New Roman" w:hAnsi="Times New Roman"/>
          <w:sz w:val="28"/>
          <w:szCs w:val="28"/>
        </w:rPr>
        <w:t>Kartlis</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Deda</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the</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Importance</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of</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Georgia’s</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Most</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Famous</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Woman</w:t>
      </w:r>
      <w:proofErr w:type="spellEnd"/>
      <w:r w:rsidRPr="00DC2BBA">
        <w:rPr>
          <w:rFonts w:ascii="Times New Roman" w:hAnsi="Times New Roman"/>
          <w:sz w:val="28"/>
          <w:szCs w:val="28"/>
        </w:rPr>
        <w:t>. URL:</w:t>
      </w:r>
      <w:r w:rsidR="000D6FC7" w:rsidRPr="00DC2BBA">
        <w:rPr>
          <w:rFonts w:ascii="Times New Roman" w:hAnsi="Times New Roman"/>
          <w:sz w:val="28"/>
          <w:szCs w:val="28"/>
        </w:rPr>
        <w:t xml:space="preserve"> </w:t>
      </w:r>
      <w:r w:rsidRPr="00DC2BBA">
        <w:rPr>
          <w:rFonts w:ascii="Times New Roman" w:hAnsi="Times New Roman"/>
          <w:sz w:val="28"/>
          <w:szCs w:val="28"/>
        </w:rPr>
        <w:t> </w:t>
      </w:r>
      <w:hyperlink r:id="rId47" w:tgtFrame="_blank" w:history="1">
        <w:r w:rsidRPr="00DC2BBA">
          <w:rPr>
            <w:rStyle w:val="a4"/>
            <w:rFonts w:ascii="Times New Roman" w:eastAsiaTheme="majorEastAsia" w:hAnsi="Times New Roman"/>
            <w:color w:val="auto"/>
            <w:sz w:val="28"/>
            <w:szCs w:val="28"/>
            <w:u w:val="none"/>
          </w:rPr>
          <w:t>https://www.huffingtonpost.co.uk/david-j-constable/kartlis-deda-the-importan_b_1776626.html</w:t>
        </w:r>
      </w:hyperlink>
      <w:r w:rsidRPr="00DC2BBA">
        <w:rPr>
          <w:rFonts w:ascii="Times New Roman" w:hAnsi="Times New Roman"/>
          <w:sz w:val="28"/>
          <w:szCs w:val="28"/>
        </w:rPr>
        <w:t>.</w:t>
      </w:r>
      <w:bookmarkEnd w:id="27"/>
    </w:p>
    <w:p w:rsidR="000D6FC7" w:rsidRPr="00DC2BBA" w:rsidRDefault="00CB213A" w:rsidP="00CE6329">
      <w:pPr>
        <w:numPr>
          <w:ilvl w:val="0"/>
          <w:numId w:val="5"/>
        </w:numPr>
        <w:ind w:left="0" w:right="-2" w:firstLine="709"/>
        <w:rPr>
          <w:rFonts w:ascii="Times New Roman" w:hAnsi="Times New Roman"/>
          <w:sz w:val="28"/>
          <w:szCs w:val="28"/>
        </w:rPr>
      </w:pPr>
      <w:bookmarkStart w:id="28" w:name="_Ref129081947"/>
      <w:proofErr w:type="spellStart"/>
      <w:r w:rsidRPr="00DC2BBA">
        <w:rPr>
          <w:rFonts w:ascii="Times New Roman" w:hAnsi="Times New Roman"/>
          <w:sz w:val="28"/>
          <w:szCs w:val="28"/>
        </w:rPr>
        <w:t>Razikashvili</w:t>
      </w:r>
      <w:proofErr w:type="spellEnd"/>
      <w:r w:rsidRPr="00DC2BBA">
        <w:rPr>
          <w:rFonts w:ascii="Times New Roman" w:hAnsi="Times New Roman"/>
          <w:sz w:val="28"/>
          <w:szCs w:val="28"/>
        </w:rPr>
        <w:t xml:space="preserve"> L.P. </w:t>
      </w:r>
      <w:proofErr w:type="spellStart"/>
      <w:r w:rsidRPr="00DC2BBA">
        <w:rPr>
          <w:rFonts w:ascii="Times New Roman" w:hAnsi="Times New Roman"/>
          <w:sz w:val="28"/>
          <w:szCs w:val="28"/>
        </w:rPr>
        <w:t>Host</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and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Guest</w:t>
      </w:r>
      <w:proofErr w:type="spellEnd"/>
      <w:r w:rsidRPr="00DC2BBA">
        <w:rPr>
          <w:rFonts w:ascii="Times New Roman" w:hAnsi="Times New Roman"/>
          <w:sz w:val="28"/>
          <w:szCs w:val="28"/>
        </w:rPr>
        <w:t>. URL: </w:t>
      </w:r>
      <w:hyperlink r:id="rId48" w:tgtFrame="_blank" w:history="1">
        <w:r w:rsidRPr="00DC2BBA">
          <w:rPr>
            <w:rStyle w:val="a4"/>
            <w:rFonts w:ascii="Times New Roman" w:eastAsiaTheme="majorEastAsia" w:hAnsi="Times New Roman"/>
            <w:color w:val="auto"/>
            <w:sz w:val="28"/>
            <w:szCs w:val="28"/>
            <w:u w:val="none"/>
          </w:rPr>
          <w:t>https://www.poetryintranslation.com/PITBR/Georgian/HostandGuest.php</w:t>
        </w:r>
      </w:hyperlink>
      <w:r w:rsidRPr="00DC2BBA">
        <w:rPr>
          <w:rFonts w:ascii="Times New Roman" w:hAnsi="Times New Roman"/>
          <w:sz w:val="28"/>
          <w:szCs w:val="28"/>
        </w:rPr>
        <w:t>.</w:t>
      </w:r>
      <w:bookmarkEnd w:id="28"/>
    </w:p>
    <w:p w:rsidR="00622961" w:rsidRPr="00DC2BBA" w:rsidRDefault="000D6FC7" w:rsidP="00CE6329">
      <w:pPr>
        <w:numPr>
          <w:ilvl w:val="0"/>
          <w:numId w:val="5"/>
        </w:numPr>
        <w:ind w:left="0" w:right="-2" w:firstLine="709"/>
        <w:rPr>
          <w:rFonts w:ascii="Times New Roman" w:hAnsi="Times New Roman"/>
          <w:sz w:val="28"/>
          <w:szCs w:val="28"/>
        </w:rPr>
      </w:pPr>
      <w:bookmarkStart w:id="29" w:name="_Ref129082881"/>
      <w:r w:rsidRPr="00DC2BBA">
        <w:rPr>
          <w:rFonts w:ascii="Times New Roman" w:hAnsi="Times New Roman"/>
          <w:sz w:val="28"/>
          <w:szCs w:val="28"/>
        </w:rPr>
        <w:t xml:space="preserve">Мережа туристичних агенцій «Поїхали з нами». Гастрономічна подорож у Грузію. URL: </w:t>
      </w:r>
      <w:hyperlink r:id="rId49" w:history="1">
        <w:r w:rsidRPr="00DC2BBA">
          <w:rPr>
            <w:rStyle w:val="a4"/>
            <w:rFonts w:ascii="Times New Roman" w:hAnsi="Times New Roman"/>
            <w:sz w:val="28"/>
            <w:szCs w:val="28"/>
          </w:rPr>
          <w:t>https://poihalyznamy.com.ua/gastronomichna-podorozh-u-gruziyu/</w:t>
        </w:r>
      </w:hyperlink>
      <w:bookmarkEnd w:id="29"/>
    </w:p>
    <w:p w:rsidR="00622961" w:rsidRPr="00DC2BBA" w:rsidRDefault="00622961" w:rsidP="00CE6329">
      <w:pPr>
        <w:numPr>
          <w:ilvl w:val="0"/>
          <w:numId w:val="5"/>
        </w:numPr>
        <w:ind w:left="0" w:right="-2" w:firstLine="709"/>
        <w:rPr>
          <w:rFonts w:ascii="Times New Roman" w:hAnsi="Times New Roman"/>
          <w:sz w:val="28"/>
          <w:szCs w:val="28"/>
        </w:rPr>
      </w:pPr>
      <w:bookmarkStart w:id="30" w:name="_Ref130284073"/>
      <w:r w:rsidRPr="00DC2BBA">
        <w:rPr>
          <w:rFonts w:ascii="Times New Roman" w:hAnsi="Times New Roman"/>
          <w:color w:val="212529"/>
          <w:kern w:val="36"/>
          <w:sz w:val="28"/>
          <w:szCs w:val="28"/>
          <w:lang w:eastAsia="ru-RU"/>
        </w:rPr>
        <w:t xml:space="preserve">Фестивалі Грузії: куди сходити, що побачити і чим почастуватися. URL: </w:t>
      </w:r>
      <w:hyperlink r:id="rId50" w:history="1">
        <w:r w:rsidRPr="00DC2BBA">
          <w:rPr>
            <w:rStyle w:val="a4"/>
            <w:rFonts w:ascii="Times New Roman" w:eastAsiaTheme="majorEastAsia" w:hAnsi="Times New Roman"/>
            <w:sz w:val="28"/>
            <w:szCs w:val="28"/>
          </w:rPr>
          <w:t>https://travel.tochka.net/ua/7721-festivali-gruzii-kuda-skhodit-chto-uvidet-i-chem-ugostitsya/</w:t>
        </w:r>
      </w:hyperlink>
      <w:bookmarkEnd w:id="30"/>
    </w:p>
    <w:p w:rsidR="00B204F1" w:rsidRPr="00DC2BBA" w:rsidRDefault="00B204F1" w:rsidP="00CE6329">
      <w:pPr>
        <w:ind w:left="696" w:right="-2"/>
        <w:rPr>
          <w:rFonts w:ascii="Times New Roman" w:hAnsi="Times New Roman"/>
          <w:sz w:val="28"/>
          <w:szCs w:val="28"/>
        </w:rPr>
      </w:pPr>
    </w:p>
    <w:p w:rsidR="00B204F1" w:rsidRPr="00DC2BBA" w:rsidRDefault="00B204F1" w:rsidP="00DC2BBA">
      <w:pPr>
        <w:spacing w:line="259" w:lineRule="auto"/>
        <w:ind w:left="696" w:right="76"/>
      </w:pPr>
    </w:p>
    <w:p w:rsidR="00CB3EC6" w:rsidRPr="00DC2BBA" w:rsidRDefault="00CB3EC6" w:rsidP="00DC2BBA">
      <w:pPr>
        <w:rPr>
          <w:rFonts w:ascii="Times New Roman" w:hAnsi="Times New Roman"/>
          <w:sz w:val="28"/>
          <w:szCs w:val="28"/>
        </w:rPr>
      </w:pPr>
    </w:p>
    <w:p w:rsidR="00CB3EC6" w:rsidRPr="00DC2BBA" w:rsidRDefault="00CB3EC6" w:rsidP="00DC2BBA">
      <w:pPr>
        <w:rPr>
          <w:rFonts w:ascii="Times New Roman" w:hAnsi="Times New Roman"/>
          <w:sz w:val="28"/>
          <w:szCs w:val="28"/>
        </w:rPr>
      </w:pPr>
    </w:p>
    <w:p w:rsidR="00CB3EC6" w:rsidRPr="00DC2BBA" w:rsidRDefault="00CB3EC6" w:rsidP="00DC2BBA">
      <w:pPr>
        <w:ind w:firstLine="709"/>
        <w:rPr>
          <w:rFonts w:ascii="Times New Roman" w:hAnsi="Times New Roman"/>
          <w:sz w:val="28"/>
          <w:szCs w:val="28"/>
        </w:rPr>
        <w:sectPr w:rsidR="00CB3EC6" w:rsidRPr="00DC2BBA" w:rsidSect="006476C6">
          <w:headerReference w:type="default" r:id="rId51"/>
          <w:pgSz w:w="11906" w:h="16838"/>
          <w:pgMar w:top="1134" w:right="851" w:bottom="1134" w:left="1701" w:header="709" w:footer="709" w:gutter="0"/>
          <w:cols w:space="708"/>
          <w:titlePg/>
          <w:docGrid w:linePitch="360"/>
        </w:sectPr>
      </w:pPr>
    </w:p>
    <w:p w:rsidR="00511310" w:rsidRPr="00DC2BBA" w:rsidRDefault="00511310" w:rsidP="00DC2BBA">
      <w:pPr>
        <w:ind w:firstLine="709"/>
        <w:jc w:val="center"/>
        <w:rPr>
          <w:rFonts w:ascii="Times New Roman" w:hAnsi="Times New Roman"/>
          <w:b/>
          <w:bCs/>
          <w:sz w:val="28"/>
          <w:szCs w:val="28"/>
        </w:rPr>
      </w:pPr>
      <w:r w:rsidRPr="00DC2BBA">
        <w:rPr>
          <w:rFonts w:ascii="Times New Roman" w:hAnsi="Times New Roman"/>
          <w:b/>
          <w:bCs/>
          <w:sz w:val="28"/>
          <w:szCs w:val="28"/>
        </w:rPr>
        <w:lastRenderedPageBreak/>
        <w:t>ЗАПОРІЗЬКИЙ НАЦІОНАЛЬНИЙ УНІВЕРСИТЕТ МІНІСТЕРСТВА ОСВІТИ І НАУКИ УКРАЇНИ</w:t>
      </w:r>
    </w:p>
    <w:p w:rsidR="00511310" w:rsidRPr="00DC2BBA" w:rsidRDefault="00511310" w:rsidP="00DC2BBA">
      <w:pPr>
        <w:ind w:firstLine="709"/>
        <w:jc w:val="center"/>
        <w:rPr>
          <w:rFonts w:ascii="Times New Roman" w:hAnsi="Times New Roman"/>
          <w:sz w:val="28"/>
          <w:szCs w:val="28"/>
        </w:rPr>
      </w:pPr>
      <w:r w:rsidRPr="00DC2BBA">
        <w:rPr>
          <w:rFonts w:ascii="Times New Roman" w:hAnsi="Times New Roman"/>
          <w:sz w:val="28"/>
          <w:szCs w:val="28"/>
        </w:rPr>
        <w:t>Факультет фізичного виховання, здоров'я і туризму</w:t>
      </w:r>
    </w:p>
    <w:p w:rsidR="00511310" w:rsidRPr="00DC2BBA" w:rsidRDefault="00511310" w:rsidP="00DC2BBA">
      <w:pPr>
        <w:ind w:firstLine="709"/>
        <w:jc w:val="center"/>
        <w:rPr>
          <w:rFonts w:ascii="Times New Roman" w:hAnsi="Times New Roman"/>
          <w:sz w:val="28"/>
          <w:szCs w:val="28"/>
        </w:rPr>
      </w:pPr>
      <w:r w:rsidRPr="00DC2BBA">
        <w:rPr>
          <w:rFonts w:ascii="Times New Roman" w:hAnsi="Times New Roman"/>
          <w:sz w:val="28"/>
          <w:szCs w:val="28"/>
        </w:rPr>
        <w:t>Кафедра туризму та готельно-ресторанної справи</w:t>
      </w:r>
    </w:p>
    <w:p w:rsidR="00511310" w:rsidRPr="00DC2BBA" w:rsidRDefault="00511310" w:rsidP="00DC2BBA">
      <w:pPr>
        <w:ind w:firstLine="709"/>
        <w:jc w:val="center"/>
        <w:rPr>
          <w:rFonts w:ascii="Times New Roman" w:hAnsi="Times New Roman"/>
          <w:sz w:val="28"/>
          <w:szCs w:val="28"/>
        </w:rPr>
      </w:pPr>
    </w:p>
    <w:p w:rsidR="00511310" w:rsidRPr="00DC2BBA" w:rsidRDefault="00511310" w:rsidP="00DC2BBA">
      <w:pPr>
        <w:ind w:firstLine="709"/>
        <w:jc w:val="center"/>
        <w:rPr>
          <w:rFonts w:ascii="Times New Roman" w:hAnsi="Times New Roman"/>
          <w:sz w:val="28"/>
          <w:szCs w:val="28"/>
        </w:rPr>
      </w:pPr>
    </w:p>
    <w:p w:rsidR="00511310" w:rsidRPr="00DC2BBA" w:rsidRDefault="00511310" w:rsidP="00DC2BBA">
      <w:pPr>
        <w:ind w:firstLine="709"/>
        <w:jc w:val="center"/>
        <w:rPr>
          <w:rFonts w:ascii="Times New Roman" w:hAnsi="Times New Roman"/>
          <w:sz w:val="28"/>
          <w:szCs w:val="28"/>
        </w:rPr>
      </w:pPr>
    </w:p>
    <w:p w:rsidR="00511310" w:rsidRPr="00DC2BBA" w:rsidRDefault="00511310" w:rsidP="00DC2BBA">
      <w:pPr>
        <w:ind w:firstLine="709"/>
        <w:jc w:val="center"/>
        <w:rPr>
          <w:rFonts w:ascii="Times New Roman" w:hAnsi="Times New Roman"/>
          <w:sz w:val="28"/>
          <w:szCs w:val="28"/>
        </w:rPr>
      </w:pPr>
    </w:p>
    <w:p w:rsidR="00511310" w:rsidRPr="00DC2BBA" w:rsidRDefault="00511310" w:rsidP="00DC2BBA">
      <w:pPr>
        <w:ind w:firstLine="709"/>
        <w:jc w:val="center"/>
        <w:rPr>
          <w:rFonts w:ascii="Times New Roman" w:hAnsi="Times New Roman"/>
          <w:sz w:val="28"/>
          <w:szCs w:val="28"/>
        </w:rPr>
      </w:pPr>
    </w:p>
    <w:p w:rsidR="00511310" w:rsidRPr="00DC2BBA" w:rsidRDefault="00511310" w:rsidP="00DC2BBA">
      <w:pPr>
        <w:pStyle w:val="1"/>
        <w:spacing w:before="0"/>
        <w:jc w:val="center"/>
        <w:rPr>
          <w:rFonts w:ascii="Times New Roman" w:hAnsi="Times New Roman" w:cs="Times New Roman"/>
          <w:color w:val="auto"/>
        </w:rPr>
      </w:pPr>
      <w:r w:rsidRPr="00DC2BBA">
        <w:rPr>
          <w:rFonts w:ascii="Times New Roman" w:hAnsi="Times New Roman" w:cs="Times New Roman"/>
          <w:color w:val="auto"/>
        </w:rPr>
        <w:t>ДОДАТКИ</w:t>
      </w:r>
    </w:p>
    <w:p w:rsidR="00511310" w:rsidRPr="00DC2BBA" w:rsidRDefault="00511310" w:rsidP="00DC2BBA">
      <w:pPr>
        <w:ind w:firstLine="709"/>
        <w:jc w:val="center"/>
        <w:rPr>
          <w:rFonts w:ascii="Times New Roman" w:hAnsi="Times New Roman"/>
          <w:b/>
          <w:bCs/>
          <w:sz w:val="28"/>
          <w:szCs w:val="28"/>
        </w:rPr>
      </w:pPr>
    </w:p>
    <w:p w:rsidR="006213F6" w:rsidRPr="00DC2BBA" w:rsidRDefault="006213F6" w:rsidP="00DC2BBA">
      <w:pPr>
        <w:autoSpaceDE w:val="0"/>
        <w:autoSpaceDN w:val="0"/>
        <w:adjustRightInd w:val="0"/>
        <w:rPr>
          <w:rFonts w:ascii="Times New Roman" w:eastAsiaTheme="minorHAnsi" w:hAnsi="Times New Roman"/>
          <w:sz w:val="28"/>
          <w:szCs w:val="28"/>
          <w:lang w:eastAsia="en-US"/>
        </w:rPr>
      </w:pPr>
      <w:r w:rsidRPr="00DC2BBA">
        <w:rPr>
          <w:rFonts w:ascii="Times New Roman" w:hAnsi="Times New Roman"/>
          <w:sz w:val="28"/>
          <w:szCs w:val="28"/>
        </w:rPr>
        <w:t>На тему: «</w:t>
      </w:r>
      <w:r w:rsidRPr="00DC2BBA">
        <w:rPr>
          <w:rFonts w:ascii="Times New Roman" w:eastAsiaTheme="minorHAnsi" w:hAnsi="Times New Roman"/>
          <w:sz w:val="28"/>
          <w:szCs w:val="28"/>
          <w:lang w:eastAsia="en-US"/>
        </w:rPr>
        <w:t>Гастрономічний туризм у Грузії: стан та перспективи розвитку</w:t>
      </w:r>
      <w:r w:rsidRPr="00DC2BBA">
        <w:rPr>
          <w:rFonts w:ascii="Times New Roman" w:hAnsi="Times New Roman"/>
          <w:bCs/>
          <w:iCs/>
          <w:sz w:val="28"/>
          <w:szCs w:val="28"/>
          <w:lang w:eastAsia="en-US"/>
        </w:rPr>
        <w:t>»</w:t>
      </w:r>
    </w:p>
    <w:p w:rsidR="006213F6" w:rsidRPr="00DC2BBA" w:rsidRDefault="006213F6" w:rsidP="00DC2BBA">
      <w:pPr>
        <w:autoSpaceDE w:val="0"/>
        <w:autoSpaceDN w:val="0"/>
        <w:adjustRightInd w:val="0"/>
        <w:ind w:firstLine="1134"/>
        <w:rPr>
          <w:rFonts w:ascii="Times New Roman" w:eastAsiaTheme="minorHAnsi" w:hAnsi="Times New Roman"/>
          <w:sz w:val="28"/>
          <w:szCs w:val="28"/>
          <w:lang w:eastAsia="en-US"/>
        </w:rPr>
      </w:pPr>
      <w:r w:rsidRPr="00DC2BBA">
        <w:rPr>
          <w:rFonts w:ascii="Times New Roman" w:hAnsi="Times New Roman"/>
          <w:bCs/>
          <w:iCs/>
          <w:sz w:val="28"/>
          <w:szCs w:val="28"/>
          <w:lang w:eastAsia="en-US"/>
        </w:rPr>
        <w:t>«</w:t>
      </w:r>
      <w:proofErr w:type="spellStart"/>
      <w:r w:rsidRPr="00DC2BBA">
        <w:rPr>
          <w:rFonts w:ascii="Times New Roman" w:eastAsiaTheme="minorHAnsi" w:hAnsi="Times New Roman"/>
          <w:sz w:val="28"/>
          <w:szCs w:val="28"/>
          <w:lang w:eastAsia="en-US"/>
        </w:rPr>
        <w:t>Gastronomic</w:t>
      </w:r>
      <w:proofErr w:type="spellEnd"/>
      <w:r w:rsidRPr="00DC2BBA">
        <w:rPr>
          <w:rFonts w:ascii="Times New Roman" w:eastAsiaTheme="minorHAnsi" w:hAnsi="Times New Roman"/>
          <w:sz w:val="28"/>
          <w:szCs w:val="28"/>
          <w:lang w:eastAsia="en-US"/>
        </w:rPr>
        <w:t xml:space="preserve"> </w:t>
      </w:r>
      <w:proofErr w:type="spellStart"/>
      <w:r w:rsidRPr="00DC2BBA">
        <w:rPr>
          <w:rFonts w:ascii="Times New Roman" w:eastAsiaTheme="minorHAnsi" w:hAnsi="Times New Roman"/>
          <w:sz w:val="28"/>
          <w:szCs w:val="28"/>
          <w:lang w:eastAsia="en-US"/>
        </w:rPr>
        <w:t>Tourism</w:t>
      </w:r>
      <w:proofErr w:type="spellEnd"/>
      <w:r w:rsidRPr="00DC2BBA">
        <w:rPr>
          <w:rFonts w:ascii="Times New Roman" w:eastAsiaTheme="minorHAnsi" w:hAnsi="Times New Roman"/>
          <w:sz w:val="28"/>
          <w:szCs w:val="28"/>
          <w:lang w:eastAsia="en-US"/>
        </w:rPr>
        <w:t xml:space="preserve"> </w:t>
      </w:r>
      <w:proofErr w:type="spellStart"/>
      <w:r w:rsidRPr="00DC2BBA">
        <w:rPr>
          <w:rFonts w:ascii="Times New Roman" w:eastAsiaTheme="minorHAnsi" w:hAnsi="Times New Roman"/>
          <w:sz w:val="28"/>
          <w:szCs w:val="28"/>
          <w:lang w:eastAsia="en-US"/>
        </w:rPr>
        <w:t>in</w:t>
      </w:r>
      <w:proofErr w:type="spellEnd"/>
      <w:r w:rsidRPr="00DC2BBA">
        <w:rPr>
          <w:rFonts w:ascii="Times New Roman" w:eastAsiaTheme="minorHAnsi" w:hAnsi="Times New Roman"/>
          <w:sz w:val="28"/>
          <w:szCs w:val="28"/>
          <w:lang w:eastAsia="en-US"/>
        </w:rPr>
        <w:t xml:space="preserve"> </w:t>
      </w:r>
      <w:proofErr w:type="spellStart"/>
      <w:r w:rsidRPr="00DC2BBA">
        <w:rPr>
          <w:rFonts w:ascii="Times New Roman" w:eastAsiaTheme="minorHAnsi" w:hAnsi="Times New Roman"/>
          <w:sz w:val="28"/>
          <w:szCs w:val="28"/>
          <w:lang w:eastAsia="en-US"/>
        </w:rPr>
        <w:t>Georgia</w:t>
      </w:r>
      <w:proofErr w:type="spellEnd"/>
      <w:r w:rsidRPr="00DC2BBA">
        <w:rPr>
          <w:rFonts w:ascii="Times New Roman" w:eastAsiaTheme="minorHAnsi" w:hAnsi="Times New Roman"/>
          <w:sz w:val="28"/>
          <w:szCs w:val="28"/>
          <w:lang w:eastAsia="en-US"/>
        </w:rPr>
        <w:t xml:space="preserve">: </w:t>
      </w:r>
      <w:proofErr w:type="spellStart"/>
      <w:r w:rsidRPr="00DC2BBA">
        <w:rPr>
          <w:rFonts w:ascii="Times New Roman" w:eastAsiaTheme="minorHAnsi" w:hAnsi="Times New Roman"/>
          <w:sz w:val="28"/>
          <w:szCs w:val="28"/>
          <w:lang w:eastAsia="en-US"/>
        </w:rPr>
        <w:t>State</w:t>
      </w:r>
      <w:proofErr w:type="spellEnd"/>
      <w:r w:rsidRPr="00DC2BBA">
        <w:rPr>
          <w:rFonts w:ascii="Times New Roman" w:eastAsiaTheme="minorHAnsi" w:hAnsi="Times New Roman"/>
          <w:sz w:val="28"/>
          <w:szCs w:val="28"/>
          <w:lang w:eastAsia="en-US"/>
        </w:rPr>
        <w:t xml:space="preserve"> </w:t>
      </w:r>
      <w:proofErr w:type="spellStart"/>
      <w:r w:rsidRPr="00DC2BBA">
        <w:rPr>
          <w:rFonts w:ascii="Times New Roman" w:eastAsiaTheme="minorHAnsi" w:hAnsi="Times New Roman"/>
          <w:sz w:val="28"/>
          <w:szCs w:val="28"/>
          <w:lang w:eastAsia="en-US"/>
        </w:rPr>
        <w:t>and</w:t>
      </w:r>
      <w:proofErr w:type="spellEnd"/>
      <w:r w:rsidRPr="00DC2BBA">
        <w:rPr>
          <w:rFonts w:ascii="Times New Roman" w:eastAsiaTheme="minorHAnsi" w:hAnsi="Times New Roman"/>
          <w:sz w:val="28"/>
          <w:szCs w:val="28"/>
          <w:lang w:eastAsia="en-US"/>
        </w:rPr>
        <w:t xml:space="preserve"> </w:t>
      </w:r>
      <w:proofErr w:type="spellStart"/>
      <w:r w:rsidRPr="00DC2BBA">
        <w:rPr>
          <w:rFonts w:ascii="Times New Roman" w:eastAsiaTheme="minorHAnsi" w:hAnsi="Times New Roman"/>
          <w:sz w:val="28"/>
          <w:szCs w:val="28"/>
          <w:lang w:eastAsia="en-US"/>
        </w:rPr>
        <w:t>Development</w:t>
      </w:r>
      <w:proofErr w:type="spellEnd"/>
      <w:r w:rsidRPr="00DC2BBA">
        <w:rPr>
          <w:rFonts w:ascii="Times New Roman" w:eastAsiaTheme="minorHAnsi" w:hAnsi="Times New Roman"/>
          <w:sz w:val="28"/>
          <w:szCs w:val="28"/>
          <w:lang w:eastAsia="en-US"/>
        </w:rPr>
        <w:t xml:space="preserve"> </w:t>
      </w:r>
      <w:proofErr w:type="spellStart"/>
      <w:r w:rsidRPr="00DC2BBA">
        <w:rPr>
          <w:rFonts w:ascii="Times New Roman" w:eastAsiaTheme="minorHAnsi" w:hAnsi="Times New Roman"/>
          <w:sz w:val="28"/>
          <w:szCs w:val="28"/>
          <w:lang w:eastAsia="en-US"/>
        </w:rPr>
        <w:t>Prospects</w:t>
      </w:r>
      <w:proofErr w:type="spellEnd"/>
      <w:r w:rsidRPr="00DC2BBA">
        <w:rPr>
          <w:rFonts w:ascii="Times New Roman" w:hAnsi="Times New Roman"/>
          <w:sz w:val="28"/>
          <w:szCs w:val="28"/>
        </w:rPr>
        <w:t>»</w:t>
      </w:r>
    </w:p>
    <w:p w:rsidR="006213F6" w:rsidRPr="00DC2BBA" w:rsidRDefault="006213F6" w:rsidP="00DC2BBA">
      <w:pPr>
        <w:ind w:firstLine="709"/>
        <w:jc w:val="center"/>
        <w:rPr>
          <w:rFonts w:ascii="Times New Roman" w:hAnsi="Times New Roman"/>
          <w:sz w:val="28"/>
          <w:szCs w:val="28"/>
        </w:rPr>
      </w:pPr>
    </w:p>
    <w:p w:rsidR="006213F6" w:rsidRPr="00DC2BBA" w:rsidRDefault="006213F6" w:rsidP="00DC2BBA">
      <w:pPr>
        <w:ind w:firstLine="709"/>
        <w:jc w:val="center"/>
        <w:rPr>
          <w:rFonts w:ascii="Times New Roman" w:hAnsi="Times New Roman"/>
          <w:sz w:val="28"/>
          <w:szCs w:val="28"/>
        </w:rPr>
      </w:pPr>
    </w:p>
    <w:p w:rsidR="006213F6" w:rsidRPr="00DC2BBA" w:rsidRDefault="006213F6" w:rsidP="00DC2BBA">
      <w:pPr>
        <w:ind w:firstLine="709"/>
        <w:rPr>
          <w:rFonts w:ascii="Times New Roman" w:hAnsi="Times New Roman"/>
          <w:sz w:val="28"/>
          <w:szCs w:val="28"/>
        </w:rPr>
      </w:pPr>
    </w:p>
    <w:p w:rsidR="006213F6" w:rsidRPr="00DC2BBA" w:rsidRDefault="006213F6" w:rsidP="00CE6329">
      <w:pPr>
        <w:ind w:firstLine="3119"/>
        <w:rPr>
          <w:rFonts w:ascii="Times New Roman" w:hAnsi="Times New Roman"/>
          <w:sz w:val="28"/>
          <w:szCs w:val="28"/>
        </w:rPr>
      </w:pPr>
      <w:r w:rsidRPr="00DC2BBA">
        <w:rPr>
          <w:rFonts w:ascii="Times New Roman" w:hAnsi="Times New Roman"/>
          <w:sz w:val="28"/>
          <w:szCs w:val="28"/>
        </w:rPr>
        <w:t>Виконала: студентка 5 курсу, групи 6.2418-з</w:t>
      </w:r>
    </w:p>
    <w:p w:rsidR="006213F6" w:rsidRPr="00DC2BBA" w:rsidRDefault="006213F6" w:rsidP="00CE6329">
      <w:pPr>
        <w:ind w:firstLine="3119"/>
        <w:rPr>
          <w:rFonts w:ascii="Times New Roman" w:hAnsi="Times New Roman"/>
          <w:sz w:val="28"/>
          <w:szCs w:val="28"/>
        </w:rPr>
      </w:pPr>
      <w:r w:rsidRPr="00DC2BBA">
        <w:rPr>
          <w:rFonts w:ascii="Times New Roman" w:hAnsi="Times New Roman"/>
          <w:sz w:val="28"/>
          <w:szCs w:val="28"/>
        </w:rPr>
        <w:t>Спеціальності 241 готельно-ресторанна справа</w:t>
      </w:r>
    </w:p>
    <w:p w:rsidR="006213F6" w:rsidRPr="00DC2BBA" w:rsidRDefault="006213F6" w:rsidP="00CE6329">
      <w:pPr>
        <w:ind w:firstLine="3119"/>
        <w:rPr>
          <w:rFonts w:ascii="Times New Roman" w:hAnsi="Times New Roman"/>
          <w:sz w:val="28"/>
          <w:szCs w:val="28"/>
        </w:rPr>
      </w:pPr>
      <w:r w:rsidRPr="00DC2BBA">
        <w:rPr>
          <w:rFonts w:ascii="Times New Roman" w:hAnsi="Times New Roman"/>
          <w:sz w:val="28"/>
          <w:szCs w:val="28"/>
        </w:rPr>
        <w:t>Освітньої програми «Готельно-ресторанна справа»</w:t>
      </w:r>
    </w:p>
    <w:p w:rsidR="006213F6" w:rsidRPr="00DC2BBA" w:rsidRDefault="006213F6" w:rsidP="00CE6329">
      <w:pPr>
        <w:ind w:firstLine="3119"/>
        <w:rPr>
          <w:rFonts w:ascii="Times New Roman" w:hAnsi="Times New Roman"/>
          <w:sz w:val="28"/>
          <w:szCs w:val="28"/>
        </w:rPr>
      </w:pPr>
      <w:proofErr w:type="spellStart"/>
      <w:r w:rsidRPr="00DC2BBA">
        <w:rPr>
          <w:rFonts w:ascii="Times New Roman" w:hAnsi="Times New Roman"/>
          <w:sz w:val="28"/>
          <w:szCs w:val="28"/>
        </w:rPr>
        <w:t>Луткова</w:t>
      </w:r>
      <w:proofErr w:type="spellEnd"/>
      <w:r w:rsidRPr="00DC2BBA">
        <w:rPr>
          <w:rFonts w:ascii="Times New Roman" w:hAnsi="Times New Roman"/>
          <w:sz w:val="28"/>
          <w:szCs w:val="28"/>
        </w:rPr>
        <w:t xml:space="preserve"> Анастасія Олегівна</w:t>
      </w:r>
    </w:p>
    <w:p w:rsidR="006213F6" w:rsidRPr="00DC2BBA" w:rsidRDefault="006213F6" w:rsidP="00CE6329">
      <w:pPr>
        <w:ind w:firstLine="3119"/>
        <w:jc w:val="center"/>
        <w:rPr>
          <w:rFonts w:ascii="Times New Roman" w:hAnsi="Times New Roman"/>
          <w:sz w:val="28"/>
          <w:szCs w:val="28"/>
        </w:rPr>
      </w:pPr>
      <w:bookmarkStart w:id="31" w:name="_GoBack"/>
      <w:bookmarkEnd w:id="31"/>
    </w:p>
    <w:p w:rsidR="006213F6" w:rsidRPr="00DC2BBA" w:rsidRDefault="006213F6" w:rsidP="00CE6329">
      <w:pPr>
        <w:ind w:firstLine="3119"/>
        <w:rPr>
          <w:rFonts w:ascii="Times New Roman" w:hAnsi="Times New Roman"/>
          <w:sz w:val="28"/>
          <w:szCs w:val="28"/>
        </w:rPr>
      </w:pPr>
      <w:r w:rsidRPr="00DC2BBA">
        <w:rPr>
          <w:rFonts w:ascii="Times New Roman" w:hAnsi="Times New Roman"/>
          <w:sz w:val="28"/>
          <w:szCs w:val="28"/>
        </w:rPr>
        <w:t>Керівник:</w:t>
      </w:r>
      <w:r w:rsidRPr="00DC2BBA">
        <w:rPr>
          <w:rFonts w:ascii="Times New Roman" w:eastAsia="Calibri" w:hAnsi="Times New Roman"/>
          <w:lang w:eastAsia="en-US"/>
        </w:rPr>
        <w:t xml:space="preserve"> </w:t>
      </w:r>
      <w:proofErr w:type="spellStart"/>
      <w:r w:rsidRPr="00DC2BBA">
        <w:rPr>
          <w:rFonts w:ascii="Times New Roman" w:hAnsi="Times New Roman"/>
          <w:sz w:val="28"/>
          <w:szCs w:val="28"/>
        </w:rPr>
        <w:t>к.п.н</w:t>
      </w:r>
      <w:proofErr w:type="spellEnd"/>
      <w:r w:rsidRPr="00DC2BBA">
        <w:rPr>
          <w:rFonts w:ascii="Times New Roman" w:hAnsi="Times New Roman"/>
          <w:sz w:val="28"/>
          <w:szCs w:val="28"/>
        </w:rPr>
        <w:t>., доцент Люта Д.А.</w:t>
      </w:r>
    </w:p>
    <w:p w:rsidR="006213F6" w:rsidRPr="00DC2BBA" w:rsidRDefault="006213F6" w:rsidP="00CE6329">
      <w:pPr>
        <w:ind w:firstLine="3119"/>
        <w:rPr>
          <w:rFonts w:ascii="Times New Roman" w:hAnsi="Times New Roman"/>
          <w:sz w:val="28"/>
          <w:szCs w:val="28"/>
        </w:rPr>
      </w:pPr>
      <w:r w:rsidRPr="00DC2BBA">
        <w:rPr>
          <w:rFonts w:ascii="Times New Roman" w:hAnsi="Times New Roman"/>
          <w:sz w:val="28"/>
          <w:szCs w:val="28"/>
          <w:highlight w:val="yellow"/>
        </w:rPr>
        <w:t>Рецензент:</w:t>
      </w:r>
      <w:r w:rsidRPr="00DC2BBA">
        <w:rPr>
          <w:rFonts w:ascii="Times New Roman" w:hAnsi="Times New Roman"/>
          <w:sz w:val="28"/>
          <w:szCs w:val="28"/>
        </w:rPr>
        <w:t xml:space="preserve"> </w:t>
      </w:r>
    </w:p>
    <w:p w:rsidR="00511310" w:rsidRPr="00DC2BBA" w:rsidRDefault="00511310" w:rsidP="00DC2BBA">
      <w:pPr>
        <w:ind w:firstLine="709"/>
        <w:jc w:val="center"/>
        <w:rPr>
          <w:rFonts w:ascii="Times New Roman" w:hAnsi="Times New Roman"/>
          <w:sz w:val="28"/>
          <w:szCs w:val="28"/>
        </w:rPr>
      </w:pPr>
    </w:p>
    <w:p w:rsidR="00511310" w:rsidRPr="00DC2BBA" w:rsidRDefault="00511310" w:rsidP="00DC2BBA">
      <w:pPr>
        <w:rPr>
          <w:rFonts w:ascii="Times New Roman" w:hAnsi="Times New Roman"/>
          <w:sz w:val="28"/>
          <w:szCs w:val="28"/>
        </w:rPr>
      </w:pPr>
    </w:p>
    <w:p w:rsidR="00511310" w:rsidRPr="00DC2BBA" w:rsidRDefault="00511310" w:rsidP="00DC2BBA">
      <w:pPr>
        <w:rPr>
          <w:rFonts w:ascii="Times New Roman" w:hAnsi="Times New Roman"/>
          <w:sz w:val="28"/>
          <w:szCs w:val="28"/>
        </w:rPr>
      </w:pPr>
    </w:p>
    <w:p w:rsidR="00511310" w:rsidRPr="00DC2BBA" w:rsidRDefault="00511310" w:rsidP="00DC2BBA">
      <w:pPr>
        <w:rPr>
          <w:rFonts w:ascii="Times New Roman" w:hAnsi="Times New Roman"/>
          <w:sz w:val="28"/>
          <w:szCs w:val="28"/>
        </w:rPr>
      </w:pPr>
    </w:p>
    <w:p w:rsidR="006213F6" w:rsidRPr="00DC2BBA" w:rsidRDefault="006213F6" w:rsidP="00DC2BBA">
      <w:pPr>
        <w:rPr>
          <w:rFonts w:ascii="Times New Roman" w:hAnsi="Times New Roman"/>
          <w:sz w:val="28"/>
          <w:szCs w:val="28"/>
        </w:rPr>
      </w:pPr>
    </w:p>
    <w:p w:rsidR="00511310" w:rsidRPr="00DC2BBA" w:rsidRDefault="00511310" w:rsidP="00DC2BBA">
      <w:pPr>
        <w:rPr>
          <w:rFonts w:ascii="Times New Roman" w:hAnsi="Times New Roman"/>
          <w:sz w:val="28"/>
          <w:szCs w:val="28"/>
        </w:rPr>
      </w:pPr>
    </w:p>
    <w:p w:rsidR="006F5967" w:rsidRPr="00DC2BBA" w:rsidRDefault="006213F6" w:rsidP="00DC2BBA">
      <w:pPr>
        <w:jc w:val="center"/>
        <w:rPr>
          <w:rFonts w:ascii="Times New Roman" w:hAnsi="Times New Roman"/>
          <w:sz w:val="28"/>
          <w:szCs w:val="28"/>
        </w:rPr>
      </w:pPr>
      <w:r w:rsidRPr="00DC2BBA">
        <w:rPr>
          <w:rFonts w:ascii="Times New Roman" w:hAnsi="Times New Roman"/>
          <w:sz w:val="28"/>
          <w:szCs w:val="28"/>
        </w:rPr>
        <w:t>Запоріжжя – 2023</w:t>
      </w:r>
      <w:r w:rsidR="006F5967" w:rsidRPr="00DC2BBA">
        <w:rPr>
          <w:rFonts w:ascii="Times New Roman" w:hAnsi="Times New Roman"/>
          <w:sz w:val="28"/>
          <w:szCs w:val="28"/>
        </w:rPr>
        <w:br w:type="page"/>
      </w:r>
    </w:p>
    <w:p w:rsidR="00511310" w:rsidRPr="00DC2BBA" w:rsidRDefault="006F5967" w:rsidP="00DC2BBA">
      <w:pPr>
        <w:pStyle w:val="2"/>
        <w:spacing w:before="0"/>
        <w:jc w:val="center"/>
        <w:rPr>
          <w:rFonts w:ascii="Times New Roman" w:hAnsi="Times New Roman" w:cs="Times New Roman"/>
          <w:color w:val="auto"/>
          <w:sz w:val="28"/>
          <w:szCs w:val="28"/>
        </w:rPr>
      </w:pPr>
      <w:r w:rsidRPr="00DC2BBA">
        <w:rPr>
          <w:rFonts w:ascii="Times New Roman" w:hAnsi="Times New Roman" w:cs="Times New Roman"/>
          <w:color w:val="auto"/>
          <w:sz w:val="28"/>
          <w:szCs w:val="28"/>
        </w:rPr>
        <w:lastRenderedPageBreak/>
        <w:t>Додаток А</w:t>
      </w:r>
    </w:p>
    <w:p w:rsidR="000D7C90" w:rsidRPr="00DC2BBA" w:rsidRDefault="000D7C90" w:rsidP="00DC2BBA">
      <w:pPr>
        <w:rPr>
          <w:rFonts w:ascii="Times New Roman" w:hAnsi="Times New Roman"/>
          <w:sz w:val="28"/>
          <w:szCs w:val="28"/>
        </w:rPr>
      </w:pPr>
    </w:p>
    <w:p w:rsidR="000D7C90" w:rsidRPr="00DC2BBA" w:rsidRDefault="000D7C90" w:rsidP="00DC2BBA">
      <w:pPr>
        <w:jc w:val="center"/>
        <w:rPr>
          <w:rFonts w:ascii="Times New Roman" w:hAnsi="Times New Roman"/>
          <w:sz w:val="28"/>
          <w:szCs w:val="28"/>
        </w:rPr>
      </w:pPr>
      <w:r w:rsidRPr="00DC2BBA">
        <w:rPr>
          <w:rFonts w:ascii="Times New Roman" w:hAnsi="Times New Roman"/>
          <w:sz w:val="28"/>
          <w:szCs w:val="28"/>
        </w:rPr>
        <w:t>Категорії</w:t>
      </w:r>
      <w:r w:rsidR="00A0282E" w:rsidRPr="00DC2BBA">
        <w:rPr>
          <w:rFonts w:ascii="Times New Roman" w:hAnsi="Times New Roman"/>
          <w:sz w:val="28"/>
          <w:szCs w:val="28"/>
        </w:rPr>
        <w:t xml:space="preserve"> гастро</w:t>
      </w:r>
      <w:r w:rsidRPr="00DC2BBA">
        <w:rPr>
          <w:rFonts w:ascii="Times New Roman" w:hAnsi="Times New Roman"/>
          <w:sz w:val="28"/>
          <w:szCs w:val="28"/>
        </w:rPr>
        <w:t xml:space="preserve">номічного </w:t>
      </w:r>
      <w:r w:rsidR="00A0282E" w:rsidRPr="00DC2BBA">
        <w:rPr>
          <w:rFonts w:ascii="Times New Roman" w:hAnsi="Times New Roman"/>
          <w:sz w:val="28"/>
          <w:szCs w:val="28"/>
        </w:rPr>
        <w:t>туризму</w:t>
      </w:r>
      <w:r w:rsidRPr="00DC2BBA">
        <w:rPr>
          <w:rFonts w:ascii="Times New Roman" w:hAnsi="Times New Roman"/>
          <w:sz w:val="28"/>
          <w:szCs w:val="28"/>
        </w:rPr>
        <w:t xml:space="preserve"> </w:t>
      </w:r>
    </w:p>
    <w:p w:rsidR="00A0282E" w:rsidRPr="00DC2BBA" w:rsidRDefault="000D7C90" w:rsidP="00DC2BBA">
      <w:pPr>
        <w:jc w:val="center"/>
        <w:rPr>
          <w:rFonts w:ascii="Times New Roman" w:hAnsi="Times New Roman"/>
          <w:sz w:val="28"/>
          <w:szCs w:val="28"/>
        </w:rPr>
      </w:pPr>
      <w:r w:rsidRPr="00DC2BBA">
        <w:rPr>
          <w:rFonts w:ascii="Times New Roman" w:hAnsi="Times New Roman"/>
          <w:sz w:val="28"/>
          <w:szCs w:val="28"/>
        </w:rPr>
        <w:t xml:space="preserve">(за версією </w:t>
      </w:r>
      <w:proofErr w:type="spellStart"/>
      <w:r w:rsidRPr="00DC2BBA">
        <w:rPr>
          <w:rFonts w:ascii="Times New Roman" w:hAnsi="Times New Roman"/>
          <w:sz w:val="28"/>
          <w:szCs w:val="28"/>
        </w:rPr>
        <w:t>World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Food</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Travel</w:t>
      </w:r>
      <w:proofErr w:type="spellEnd"/>
      <w:r w:rsidRPr="00DC2BBA">
        <w:rPr>
          <w:rFonts w:ascii="Times New Roman" w:hAnsi="Times New Roman"/>
          <w:sz w:val="28"/>
          <w:szCs w:val="28"/>
        </w:rPr>
        <w:t xml:space="preserve"> </w:t>
      </w:r>
      <w:proofErr w:type="spellStart"/>
      <w:r w:rsidRPr="00DC2BBA">
        <w:rPr>
          <w:rFonts w:ascii="Times New Roman" w:hAnsi="Times New Roman"/>
          <w:sz w:val="28"/>
          <w:szCs w:val="28"/>
        </w:rPr>
        <w:t>Association</w:t>
      </w:r>
      <w:proofErr w:type="spellEnd"/>
      <w:r w:rsidRPr="00DC2BBA">
        <w:rPr>
          <w:rFonts w:ascii="Times New Roman" w:hAnsi="Times New Roman"/>
          <w:sz w:val="28"/>
          <w:szCs w:val="28"/>
        </w:rPr>
        <w:t>)</w:t>
      </w:r>
    </w:p>
    <w:p w:rsidR="000D7C90" w:rsidRPr="00DC2BBA" w:rsidRDefault="000D7C90" w:rsidP="00DC2BBA">
      <w:pPr>
        <w:jc w:val="center"/>
        <w:rPr>
          <w:rFonts w:ascii="Times New Roman" w:hAnsi="Times New Roman"/>
          <w:sz w:val="28"/>
          <w:szCs w:val="28"/>
        </w:rPr>
      </w:pPr>
    </w:p>
    <w:tbl>
      <w:tblPr>
        <w:tblStyle w:val="TableGrid"/>
        <w:tblW w:w="6625" w:type="dxa"/>
        <w:tblInd w:w="1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1" w:type="dxa"/>
          <w:right w:w="76" w:type="dxa"/>
        </w:tblCellMar>
        <w:tblLook w:val="04A0" w:firstRow="1" w:lastRow="0" w:firstColumn="1" w:lastColumn="0" w:noHBand="0" w:noVBand="1"/>
      </w:tblPr>
      <w:tblGrid>
        <w:gridCol w:w="2071"/>
        <w:gridCol w:w="207"/>
        <w:gridCol w:w="2070"/>
        <w:gridCol w:w="207"/>
        <w:gridCol w:w="2070"/>
      </w:tblGrid>
      <w:tr w:rsidR="00A0282E" w:rsidRPr="00DC2BBA" w:rsidTr="000D7C90">
        <w:trPr>
          <w:trHeight w:val="1242"/>
        </w:trPr>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Кулінарні школи та майстер-класи</w:t>
            </w:r>
          </w:p>
        </w:tc>
        <w:tc>
          <w:tcPr>
            <w:tcW w:w="207" w:type="dxa"/>
            <w:shd w:val="clear" w:color="auto" w:fill="000000" w:themeFill="text1"/>
            <w:vAlign w:val="center"/>
          </w:tcPr>
          <w:p w:rsidR="00A0282E" w:rsidRPr="00DC2BBA" w:rsidRDefault="00A0282E" w:rsidP="00DC2BBA">
            <w:pPr>
              <w:spacing w:line="240" w:lineRule="auto"/>
              <w:jc w:val="center"/>
              <w:rPr>
                <w:rFonts w:ascii="Times New Roman" w:hAnsi="Times New Roman"/>
                <w:sz w:val="28"/>
                <w:szCs w:val="28"/>
              </w:rPr>
            </w:pPr>
          </w:p>
        </w:tc>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Кулінарні розваги</w:t>
            </w:r>
          </w:p>
        </w:tc>
        <w:tc>
          <w:tcPr>
            <w:tcW w:w="207" w:type="dxa"/>
            <w:shd w:val="clear" w:color="auto" w:fill="000000" w:themeFill="text1"/>
            <w:vAlign w:val="center"/>
          </w:tcPr>
          <w:p w:rsidR="00A0282E" w:rsidRPr="00DC2BBA" w:rsidRDefault="00A0282E" w:rsidP="00DC2BBA">
            <w:pPr>
              <w:spacing w:line="240" w:lineRule="auto"/>
              <w:jc w:val="center"/>
              <w:rPr>
                <w:rFonts w:ascii="Times New Roman" w:hAnsi="Times New Roman"/>
                <w:sz w:val="28"/>
                <w:szCs w:val="28"/>
              </w:rPr>
            </w:pPr>
          </w:p>
        </w:tc>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Кулінарні напрями</w:t>
            </w:r>
          </w:p>
        </w:tc>
      </w:tr>
      <w:tr w:rsidR="000D7C90" w:rsidRPr="00DC2BBA" w:rsidTr="000D7C90">
        <w:trPr>
          <w:trHeight w:val="180"/>
        </w:trPr>
        <w:tc>
          <w:tcPr>
            <w:tcW w:w="2070" w:type="dxa"/>
            <w:shd w:val="clear" w:color="auto" w:fill="000000" w:themeFill="text1"/>
            <w:vAlign w:val="center"/>
          </w:tcPr>
          <w:p w:rsidR="000D7C90" w:rsidRPr="00DC2BBA" w:rsidRDefault="000D7C90" w:rsidP="00DC2BBA">
            <w:pPr>
              <w:spacing w:line="240" w:lineRule="auto"/>
              <w:jc w:val="center"/>
              <w:rPr>
                <w:rFonts w:ascii="Times New Roman" w:eastAsia="Calibri" w:hAnsi="Times New Roman"/>
                <w:sz w:val="28"/>
                <w:szCs w:val="28"/>
              </w:rPr>
            </w:pPr>
          </w:p>
        </w:tc>
        <w:tc>
          <w:tcPr>
            <w:tcW w:w="207" w:type="dxa"/>
            <w:shd w:val="clear" w:color="auto" w:fill="000000" w:themeFill="text1"/>
            <w:vAlign w:val="center"/>
          </w:tcPr>
          <w:p w:rsidR="000D7C90" w:rsidRPr="00DC2BBA" w:rsidRDefault="000D7C90" w:rsidP="00DC2BBA">
            <w:pPr>
              <w:spacing w:line="240" w:lineRule="auto"/>
              <w:jc w:val="center"/>
              <w:rPr>
                <w:rFonts w:ascii="Times New Roman" w:hAnsi="Times New Roman"/>
                <w:sz w:val="28"/>
                <w:szCs w:val="28"/>
              </w:rPr>
            </w:pPr>
          </w:p>
        </w:tc>
        <w:tc>
          <w:tcPr>
            <w:tcW w:w="2070" w:type="dxa"/>
            <w:shd w:val="clear" w:color="auto" w:fill="000000" w:themeFill="text1"/>
            <w:vAlign w:val="center"/>
          </w:tcPr>
          <w:p w:rsidR="000D7C90" w:rsidRPr="00DC2BBA" w:rsidRDefault="000D7C90" w:rsidP="00DC2BBA">
            <w:pPr>
              <w:spacing w:line="240" w:lineRule="auto"/>
              <w:jc w:val="center"/>
              <w:rPr>
                <w:rFonts w:ascii="Times New Roman" w:eastAsia="Calibri" w:hAnsi="Times New Roman"/>
                <w:sz w:val="28"/>
                <w:szCs w:val="28"/>
              </w:rPr>
            </w:pPr>
          </w:p>
        </w:tc>
        <w:tc>
          <w:tcPr>
            <w:tcW w:w="207" w:type="dxa"/>
            <w:shd w:val="clear" w:color="auto" w:fill="000000" w:themeFill="text1"/>
            <w:vAlign w:val="center"/>
          </w:tcPr>
          <w:p w:rsidR="000D7C90" w:rsidRPr="00DC2BBA" w:rsidRDefault="000D7C90" w:rsidP="00DC2BBA">
            <w:pPr>
              <w:spacing w:line="240" w:lineRule="auto"/>
              <w:jc w:val="center"/>
              <w:rPr>
                <w:rFonts w:ascii="Times New Roman" w:hAnsi="Times New Roman"/>
                <w:sz w:val="28"/>
                <w:szCs w:val="28"/>
              </w:rPr>
            </w:pPr>
          </w:p>
        </w:tc>
        <w:tc>
          <w:tcPr>
            <w:tcW w:w="2070" w:type="dxa"/>
            <w:shd w:val="clear" w:color="auto" w:fill="000000" w:themeFill="text1"/>
            <w:vAlign w:val="center"/>
          </w:tcPr>
          <w:p w:rsidR="000D7C90" w:rsidRPr="00DC2BBA" w:rsidRDefault="000D7C90" w:rsidP="00DC2BBA">
            <w:pPr>
              <w:spacing w:line="240" w:lineRule="auto"/>
              <w:jc w:val="center"/>
              <w:rPr>
                <w:rFonts w:ascii="Times New Roman" w:eastAsia="Calibri" w:hAnsi="Times New Roman"/>
                <w:sz w:val="28"/>
                <w:szCs w:val="28"/>
              </w:rPr>
            </w:pPr>
          </w:p>
        </w:tc>
      </w:tr>
      <w:tr w:rsidR="00A0282E" w:rsidRPr="00DC2BBA" w:rsidTr="000D7C90">
        <w:trPr>
          <w:trHeight w:val="1242"/>
        </w:trPr>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Кулінарні події</w:t>
            </w:r>
          </w:p>
        </w:tc>
        <w:tc>
          <w:tcPr>
            <w:tcW w:w="207" w:type="dxa"/>
            <w:shd w:val="clear" w:color="auto" w:fill="000000" w:themeFill="text1"/>
            <w:vAlign w:val="center"/>
          </w:tcPr>
          <w:p w:rsidR="00A0282E" w:rsidRPr="00DC2BBA" w:rsidRDefault="00A0282E" w:rsidP="00DC2BBA">
            <w:pPr>
              <w:spacing w:line="240" w:lineRule="auto"/>
              <w:jc w:val="center"/>
              <w:rPr>
                <w:rFonts w:ascii="Times New Roman" w:hAnsi="Times New Roman"/>
                <w:sz w:val="28"/>
                <w:szCs w:val="28"/>
              </w:rPr>
            </w:pPr>
          </w:p>
        </w:tc>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Кулінарні медіа</w:t>
            </w:r>
          </w:p>
        </w:tc>
        <w:tc>
          <w:tcPr>
            <w:tcW w:w="207" w:type="dxa"/>
            <w:shd w:val="clear" w:color="auto" w:fill="000000" w:themeFill="text1"/>
            <w:vAlign w:val="center"/>
          </w:tcPr>
          <w:p w:rsidR="00A0282E" w:rsidRPr="00DC2BBA" w:rsidRDefault="00A0282E" w:rsidP="00DC2BBA">
            <w:pPr>
              <w:spacing w:line="240" w:lineRule="auto"/>
              <w:jc w:val="center"/>
              <w:rPr>
                <w:rFonts w:ascii="Times New Roman" w:hAnsi="Times New Roman"/>
                <w:sz w:val="28"/>
                <w:szCs w:val="28"/>
              </w:rPr>
            </w:pPr>
          </w:p>
        </w:tc>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Гастрономічні магазини</w:t>
            </w:r>
          </w:p>
        </w:tc>
      </w:tr>
      <w:tr w:rsidR="000D7C90" w:rsidRPr="00DC2BBA" w:rsidTr="000D7C90">
        <w:trPr>
          <w:trHeight w:val="145"/>
        </w:trPr>
        <w:tc>
          <w:tcPr>
            <w:tcW w:w="2070" w:type="dxa"/>
            <w:shd w:val="clear" w:color="auto" w:fill="000000" w:themeFill="text1"/>
            <w:vAlign w:val="center"/>
          </w:tcPr>
          <w:p w:rsidR="000D7C90" w:rsidRPr="00DC2BBA" w:rsidRDefault="000D7C90" w:rsidP="00DC2BBA">
            <w:pPr>
              <w:spacing w:line="240" w:lineRule="auto"/>
              <w:jc w:val="center"/>
              <w:rPr>
                <w:rFonts w:ascii="Times New Roman" w:eastAsia="Calibri" w:hAnsi="Times New Roman"/>
                <w:sz w:val="28"/>
                <w:szCs w:val="28"/>
              </w:rPr>
            </w:pPr>
          </w:p>
        </w:tc>
        <w:tc>
          <w:tcPr>
            <w:tcW w:w="207" w:type="dxa"/>
            <w:shd w:val="clear" w:color="auto" w:fill="000000" w:themeFill="text1"/>
            <w:vAlign w:val="center"/>
          </w:tcPr>
          <w:p w:rsidR="000D7C90" w:rsidRPr="00DC2BBA" w:rsidRDefault="000D7C90" w:rsidP="00DC2BBA">
            <w:pPr>
              <w:spacing w:line="240" w:lineRule="auto"/>
              <w:jc w:val="center"/>
              <w:rPr>
                <w:rFonts w:ascii="Times New Roman" w:hAnsi="Times New Roman"/>
                <w:sz w:val="28"/>
                <w:szCs w:val="28"/>
              </w:rPr>
            </w:pPr>
          </w:p>
        </w:tc>
        <w:tc>
          <w:tcPr>
            <w:tcW w:w="2070" w:type="dxa"/>
            <w:shd w:val="clear" w:color="auto" w:fill="000000" w:themeFill="text1"/>
            <w:vAlign w:val="center"/>
          </w:tcPr>
          <w:p w:rsidR="000D7C90" w:rsidRPr="00DC2BBA" w:rsidRDefault="000D7C90" w:rsidP="00DC2BBA">
            <w:pPr>
              <w:spacing w:line="240" w:lineRule="auto"/>
              <w:jc w:val="center"/>
              <w:rPr>
                <w:rFonts w:ascii="Times New Roman" w:eastAsia="Calibri" w:hAnsi="Times New Roman"/>
                <w:sz w:val="28"/>
                <w:szCs w:val="28"/>
              </w:rPr>
            </w:pPr>
          </w:p>
        </w:tc>
        <w:tc>
          <w:tcPr>
            <w:tcW w:w="207" w:type="dxa"/>
            <w:shd w:val="clear" w:color="auto" w:fill="000000" w:themeFill="text1"/>
            <w:vAlign w:val="center"/>
          </w:tcPr>
          <w:p w:rsidR="000D7C90" w:rsidRPr="00DC2BBA" w:rsidRDefault="000D7C90" w:rsidP="00DC2BBA">
            <w:pPr>
              <w:spacing w:line="240" w:lineRule="auto"/>
              <w:jc w:val="center"/>
              <w:rPr>
                <w:rFonts w:ascii="Times New Roman" w:hAnsi="Times New Roman"/>
                <w:sz w:val="28"/>
                <w:szCs w:val="28"/>
              </w:rPr>
            </w:pPr>
          </w:p>
        </w:tc>
        <w:tc>
          <w:tcPr>
            <w:tcW w:w="2070" w:type="dxa"/>
            <w:shd w:val="clear" w:color="auto" w:fill="000000" w:themeFill="text1"/>
            <w:vAlign w:val="center"/>
          </w:tcPr>
          <w:p w:rsidR="000D7C90" w:rsidRPr="00DC2BBA" w:rsidRDefault="000D7C90" w:rsidP="00DC2BBA">
            <w:pPr>
              <w:spacing w:line="240" w:lineRule="auto"/>
              <w:jc w:val="center"/>
              <w:rPr>
                <w:rFonts w:ascii="Times New Roman" w:eastAsia="Calibri" w:hAnsi="Times New Roman"/>
                <w:sz w:val="28"/>
                <w:szCs w:val="28"/>
              </w:rPr>
            </w:pPr>
          </w:p>
        </w:tc>
      </w:tr>
      <w:tr w:rsidR="00A0282E" w:rsidRPr="00DC2BBA" w:rsidTr="000D7C90">
        <w:trPr>
          <w:trHeight w:val="1242"/>
        </w:trPr>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Фермерські ринки</w:t>
            </w:r>
          </w:p>
        </w:tc>
        <w:tc>
          <w:tcPr>
            <w:tcW w:w="207" w:type="dxa"/>
            <w:shd w:val="clear" w:color="auto" w:fill="000000" w:themeFill="text1"/>
            <w:vAlign w:val="center"/>
          </w:tcPr>
          <w:p w:rsidR="00A0282E" w:rsidRPr="00DC2BBA" w:rsidRDefault="00A0282E" w:rsidP="00DC2BBA">
            <w:pPr>
              <w:spacing w:line="240" w:lineRule="auto"/>
              <w:jc w:val="center"/>
              <w:rPr>
                <w:rFonts w:ascii="Times New Roman" w:hAnsi="Times New Roman"/>
                <w:sz w:val="28"/>
                <w:szCs w:val="28"/>
              </w:rPr>
            </w:pPr>
          </w:p>
        </w:tc>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Кулінарні заготівлі</w:t>
            </w:r>
          </w:p>
        </w:tc>
        <w:tc>
          <w:tcPr>
            <w:tcW w:w="207" w:type="dxa"/>
            <w:shd w:val="clear" w:color="auto" w:fill="000000" w:themeFill="text1"/>
            <w:vAlign w:val="center"/>
          </w:tcPr>
          <w:p w:rsidR="00A0282E" w:rsidRPr="00DC2BBA" w:rsidRDefault="00A0282E" w:rsidP="00DC2BBA">
            <w:pPr>
              <w:spacing w:line="240" w:lineRule="auto"/>
              <w:jc w:val="center"/>
              <w:rPr>
                <w:rFonts w:ascii="Times New Roman" w:hAnsi="Times New Roman"/>
                <w:sz w:val="28"/>
                <w:szCs w:val="28"/>
              </w:rPr>
            </w:pPr>
          </w:p>
        </w:tc>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Гастрономічні тури від агенцій</w:t>
            </w:r>
          </w:p>
        </w:tc>
      </w:tr>
      <w:tr w:rsidR="000D7C90" w:rsidRPr="00DC2BBA" w:rsidTr="000D7C90">
        <w:trPr>
          <w:trHeight w:val="126"/>
        </w:trPr>
        <w:tc>
          <w:tcPr>
            <w:tcW w:w="2070" w:type="dxa"/>
            <w:shd w:val="clear" w:color="auto" w:fill="000000" w:themeFill="text1"/>
            <w:vAlign w:val="center"/>
          </w:tcPr>
          <w:p w:rsidR="000D7C90" w:rsidRPr="00DC2BBA" w:rsidRDefault="000D7C90" w:rsidP="00DC2BBA">
            <w:pPr>
              <w:spacing w:line="240" w:lineRule="auto"/>
              <w:jc w:val="center"/>
              <w:rPr>
                <w:rFonts w:ascii="Times New Roman" w:eastAsia="Calibri" w:hAnsi="Times New Roman"/>
                <w:sz w:val="28"/>
                <w:szCs w:val="28"/>
              </w:rPr>
            </w:pPr>
          </w:p>
        </w:tc>
        <w:tc>
          <w:tcPr>
            <w:tcW w:w="207" w:type="dxa"/>
            <w:shd w:val="clear" w:color="auto" w:fill="000000" w:themeFill="text1"/>
            <w:vAlign w:val="center"/>
          </w:tcPr>
          <w:p w:rsidR="000D7C90" w:rsidRPr="00DC2BBA" w:rsidRDefault="000D7C90" w:rsidP="00DC2BBA">
            <w:pPr>
              <w:spacing w:line="240" w:lineRule="auto"/>
              <w:jc w:val="center"/>
              <w:rPr>
                <w:rFonts w:ascii="Times New Roman" w:hAnsi="Times New Roman"/>
                <w:sz w:val="28"/>
                <w:szCs w:val="28"/>
              </w:rPr>
            </w:pPr>
          </w:p>
        </w:tc>
        <w:tc>
          <w:tcPr>
            <w:tcW w:w="2070" w:type="dxa"/>
            <w:shd w:val="clear" w:color="auto" w:fill="000000" w:themeFill="text1"/>
            <w:vAlign w:val="center"/>
          </w:tcPr>
          <w:p w:rsidR="000D7C90" w:rsidRPr="00DC2BBA" w:rsidRDefault="000D7C90" w:rsidP="00DC2BBA">
            <w:pPr>
              <w:spacing w:line="240" w:lineRule="auto"/>
              <w:jc w:val="center"/>
              <w:rPr>
                <w:rFonts w:ascii="Times New Roman" w:eastAsia="Calibri" w:hAnsi="Times New Roman"/>
                <w:sz w:val="28"/>
                <w:szCs w:val="28"/>
              </w:rPr>
            </w:pPr>
          </w:p>
        </w:tc>
        <w:tc>
          <w:tcPr>
            <w:tcW w:w="207" w:type="dxa"/>
            <w:shd w:val="clear" w:color="auto" w:fill="000000" w:themeFill="text1"/>
            <w:vAlign w:val="center"/>
          </w:tcPr>
          <w:p w:rsidR="000D7C90" w:rsidRPr="00DC2BBA" w:rsidRDefault="000D7C90" w:rsidP="00DC2BBA">
            <w:pPr>
              <w:spacing w:line="240" w:lineRule="auto"/>
              <w:jc w:val="center"/>
              <w:rPr>
                <w:rFonts w:ascii="Times New Roman" w:hAnsi="Times New Roman"/>
                <w:sz w:val="28"/>
                <w:szCs w:val="28"/>
              </w:rPr>
            </w:pPr>
          </w:p>
        </w:tc>
        <w:tc>
          <w:tcPr>
            <w:tcW w:w="2070" w:type="dxa"/>
            <w:shd w:val="clear" w:color="auto" w:fill="000000" w:themeFill="text1"/>
            <w:vAlign w:val="center"/>
          </w:tcPr>
          <w:p w:rsidR="000D7C90" w:rsidRPr="00DC2BBA" w:rsidRDefault="000D7C90" w:rsidP="00DC2BBA">
            <w:pPr>
              <w:spacing w:line="240" w:lineRule="auto"/>
              <w:jc w:val="center"/>
              <w:rPr>
                <w:rFonts w:ascii="Times New Roman" w:eastAsia="Calibri" w:hAnsi="Times New Roman"/>
                <w:sz w:val="28"/>
                <w:szCs w:val="28"/>
              </w:rPr>
            </w:pPr>
          </w:p>
        </w:tc>
      </w:tr>
      <w:tr w:rsidR="00A0282E" w:rsidRPr="00DC2BBA" w:rsidTr="000D7C90">
        <w:trPr>
          <w:trHeight w:val="1242"/>
        </w:trPr>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Гастрономічні заклади</w:t>
            </w:r>
          </w:p>
        </w:tc>
        <w:tc>
          <w:tcPr>
            <w:tcW w:w="207" w:type="dxa"/>
            <w:shd w:val="clear" w:color="auto" w:fill="000000" w:themeFill="text1"/>
            <w:vAlign w:val="center"/>
          </w:tcPr>
          <w:p w:rsidR="00A0282E" w:rsidRPr="00DC2BBA" w:rsidRDefault="00A0282E" w:rsidP="00DC2BBA">
            <w:pPr>
              <w:spacing w:line="240" w:lineRule="auto"/>
              <w:jc w:val="center"/>
              <w:rPr>
                <w:rFonts w:ascii="Times New Roman" w:hAnsi="Times New Roman"/>
                <w:sz w:val="28"/>
                <w:szCs w:val="28"/>
              </w:rPr>
            </w:pPr>
          </w:p>
        </w:tc>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Гастрономічні клуби</w:t>
            </w:r>
          </w:p>
        </w:tc>
        <w:tc>
          <w:tcPr>
            <w:tcW w:w="207" w:type="dxa"/>
            <w:shd w:val="clear" w:color="auto" w:fill="000000" w:themeFill="text1"/>
            <w:vAlign w:val="center"/>
          </w:tcPr>
          <w:p w:rsidR="00A0282E" w:rsidRPr="00DC2BBA" w:rsidRDefault="00A0282E" w:rsidP="00DC2BBA">
            <w:pPr>
              <w:spacing w:line="240" w:lineRule="auto"/>
              <w:jc w:val="center"/>
              <w:rPr>
                <w:rFonts w:ascii="Times New Roman" w:hAnsi="Times New Roman"/>
                <w:sz w:val="28"/>
                <w:szCs w:val="28"/>
              </w:rPr>
            </w:pPr>
          </w:p>
        </w:tc>
        <w:tc>
          <w:tcPr>
            <w:tcW w:w="2070" w:type="dxa"/>
            <w:shd w:val="clear" w:color="auto" w:fill="FFFFFF" w:themeFill="background1"/>
            <w:vAlign w:val="center"/>
          </w:tcPr>
          <w:p w:rsidR="00A0282E" w:rsidRPr="00DC2BBA" w:rsidRDefault="00A0282E" w:rsidP="00DC2BBA">
            <w:pPr>
              <w:spacing w:line="240" w:lineRule="auto"/>
              <w:jc w:val="center"/>
              <w:rPr>
                <w:rFonts w:ascii="Times New Roman" w:hAnsi="Times New Roman"/>
                <w:sz w:val="28"/>
                <w:szCs w:val="28"/>
              </w:rPr>
            </w:pPr>
            <w:r w:rsidRPr="00DC2BBA">
              <w:rPr>
                <w:rFonts w:ascii="Times New Roman" w:eastAsia="Calibri" w:hAnsi="Times New Roman"/>
                <w:sz w:val="28"/>
                <w:szCs w:val="28"/>
              </w:rPr>
              <w:t>Виробництво харчових продуктів</w:t>
            </w:r>
          </w:p>
        </w:tc>
      </w:tr>
    </w:tbl>
    <w:p w:rsidR="00A0282E" w:rsidRPr="00DC2BBA" w:rsidRDefault="00A0282E" w:rsidP="00DC2BBA">
      <w:pPr>
        <w:rPr>
          <w:rFonts w:ascii="Times New Roman" w:hAnsi="Times New Roman"/>
          <w:sz w:val="28"/>
          <w:szCs w:val="28"/>
        </w:rPr>
      </w:pPr>
    </w:p>
    <w:p w:rsidR="00A0282E" w:rsidRPr="00DC2BBA" w:rsidRDefault="00A0282E" w:rsidP="00DC2BBA">
      <w:pPr>
        <w:jc w:val="center"/>
        <w:rPr>
          <w:rFonts w:ascii="Times New Roman" w:hAnsi="Times New Roman"/>
          <w:sz w:val="28"/>
          <w:szCs w:val="28"/>
        </w:rPr>
      </w:pPr>
    </w:p>
    <w:p w:rsidR="00A0282E" w:rsidRPr="00DC2BBA" w:rsidRDefault="00A0282E" w:rsidP="00DC2BBA">
      <w:pPr>
        <w:spacing w:line="259" w:lineRule="auto"/>
        <w:jc w:val="left"/>
        <w:rPr>
          <w:rFonts w:ascii="Times New Roman" w:hAnsi="Times New Roman"/>
          <w:sz w:val="28"/>
          <w:szCs w:val="28"/>
        </w:rPr>
      </w:pPr>
      <w:r w:rsidRPr="00DC2BBA">
        <w:rPr>
          <w:rFonts w:ascii="Times New Roman" w:hAnsi="Times New Roman"/>
          <w:sz w:val="28"/>
          <w:szCs w:val="28"/>
        </w:rPr>
        <w:br w:type="page"/>
      </w:r>
    </w:p>
    <w:p w:rsidR="000D7C90" w:rsidRPr="00DC2BBA" w:rsidRDefault="000D7C90" w:rsidP="00DC2BBA">
      <w:pPr>
        <w:pStyle w:val="2"/>
        <w:spacing w:before="0"/>
        <w:jc w:val="center"/>
        <w:rPr>
          <w:rFonts w:ascii="Times New Roman" w:hAnsi="Times New Roman" w:cs="Times New Roman"/>
          <w:color w:val="auto"/>
          <w:sz w:val="28"/>
          <w:szCs w:val="28"/>
        </w:rPr>
      </w:pPr>
      <w:r w:rsidRPr="00DC2BBA">
        <w:rPr>
          <w:rFonts w:ascii="Times New Roman" w:hAnsi="Times New Roman" w:cs="Times New Roman"/>
          <w:color w:val="auto"/>
          <w:sz w:val="28"/>
          <w:szCs w:val="28"/>
        </w:rPr>
        <w:lastRenderedPageBreak/>
        <w:t>Додаток Б</w:t>
      </w:r>
    </w:p>
    <w:p w:rsidR="000D7C90" w:rsidRPr="00DC2BBA" w:rsidRDefault="000D7C90" w:rsidP="00DC2BBA">
      <w:pPr>
        <w:ind w:firstLine="708"/>
        <w:rPr>
          <w:rFonts w:ascii="Times New Roman" w:hAnsi="Times New Roman"/>
          <w:sz w:val="28"/>
          <w:szCs w:val="28"/>
        </w:rPr>
      </w:pPr>
    </w:p>
    <w:p w:rsidR="00A0282E" w:rsidRPr="00DC2BBA" w:rsidRDefault="00A0282E" w:rsidP="00DC2BBA">
      <w:pPr>
        <w:jc w:val="center"/>
        <w:rPr>
          <w:rFonts w:ascii="Times New Roman" w:hAnsi="Times New Roman"/>
          <w:sz w:val="28"/>
          <w:szCs w:val="28"/>
        </w:rPr>
      </w:pPr>
      <w:r w:rsidRPr="00DC2BBA">
        <w:rPr>
          <w:rFonts w:ascii="Times New Roman" w:hAnsi="Times New Roman"/>
          <w:sz w:val="28"/>
          <w:szCs w:val="28"/>
        </w:rPr>
        <w:t>Основні напрямки розвитку сучасного гастрономічного туризму</w:t>
      </w:r>
    </w:p>
    <w:p w:rsidR="00A0282E" w:rsidRPr="00DC2BBA" w:rsidRDefault="00A0282E" w:rsidP="00DC2BBA">
      <w:pPr>
        <w:rPr>
          <w:rFonts w:ascii="Times New Roman" w:hAnsi="Times New Roman"/>
          <w:sz w:val="28"/>
          <w:szCs w:val="28"/>
        </w:rPr>
      </w:pPr>
    </w:p>
    <w:p w:rsidR="00A0282E" w:rsidRPr="00DC2BBA" w:rsidRDefault="00A0282E" w:rsidP="00DC2BBA">
      <w:pPr>
        <w:rPr>
          <w:rFonts w:ascii="Times New Roman" w:hAnsi="Times New Roman"/>
          <w:sz w:val="28"/>
          <w:szCs w:val="28"/>
        </w:rPr>
      </w:pPr>
      <w:r w:rsidRPr="00DC2BBA">
        <w:rPr>
          <w:rFonts w:ascii="Times New Roman" w:hAnsi="Times New Roman"/>
          <w:noProof/>
          <w:sz w:val="28"/>
          <w:szCs w:val="28"/>
          <w:lang w:eastAsia="ru-RU"/>
        </w:rPr>
        <w:drawing>
          <wp:inline distT="0" distB="0" distL="0" distR="0" wp14:anchorId="716F4112" wp14:editId="54203BE2">
            <wp:extent cx="5940425" cy="3070860"/>
            <wp:effectExtent l="0" t="0" r="0" b="0"/>
            <wp:docPr id="2380" name="Picture 2380"/>
            <wp:cNvGraphicFramePr/>
            <a:graphic xmlns:a="http://schemas.openxmlformats.org/drawingml/2006/main">
              <a:graphicData uri="http://schemas.openxmlformats.org/drawingml/2006/picture">
                <pic:pic xmlns:pic="http://schemas.openxmlformats.org/drawingml/2006/picture">
                  <pic:nvPicPr>
                    <pic:cNvPr id="2380" name="Picture 2380"/>
                    <pic:cNvPicPr/>
                  </pic:nvPicPr>
                  <pic:blipFill>
                    <a:blip r:embed="rId52"/>
                    <a:stretch>
                      <a:fillRect/>
                    </a:stretch>
                  </pic:blipFill>
                  <pic:spPr>
                    <a:xfrm>
                      <a:off x="0" y="0"/>
                      <a:ext cx="5940425" cy="3070860"/>
                    </a:xfrm>
                    <a:prstGeom prst="rect">
                      <a:avLst/>
                    </a:prstGeom>
                  </pic:spPr>
                </pic:pic>
              </a:graphicData>
            </a:graphic>
          </wp:inline>
        </w:drawing>
      </w:r>
    </w:p>
    <w:p w:rsidR="000D7C90" w:rsidRPr="00DC2BBA" w:rsidRDefault="000D7C90" w:rsidP="00DC2BBA">
      <w:pPr>
        <w:rPr>
          <w:rFonts w:ascii="Times New Roman" w:hAnsi="Times New Roman"/>
          <w:sz w:val="28"/>
          <w:szCs w:val="28"/>
        </w:rPr>
      </w:pPr>
    </w:p>
    <w:p w:rsidR="00A0282E" w:rsidRPr="00DC2BBA" w:rsidRDefault="00A0282E" w:rsidP="00DC2BBA">
      <w:pPr>
        <w:spacing w:line="259" w:lineRule="auto"/>
        <w:jc w:val="left"/>
        <w:rPr>
          <w:rFonts w:ascii="Times New Roman" w:hAnsi="Times New Roman"/>
          <w:sz w:val="28"/>
          <w:szCs w:val="28"/>
        </w:rPr>
      </w:pPr>
      <w:r w:rsidRPr="00DC2BBA">
        <w:rPr>
          <w:rFonts w:ascii="Times New Roman" w:hAnsi="Times New Roman"/>
          <w:sz w:val="28"/>
          <w:szCs w:val="28"/>
        </w:rPr>
        <w:br w:type="page"/>
      </w:r>
    </w:p>
    <w:p w:rsidR="00A0282E" w:rsidRPr="00DC2BBA" w:rsidRDefault="000D7C90" w:rsidP="00DC2BBA">
      <w:pPr>
        <w:pStyle w:val="2"/>
        <w:spacing w:before="0"/>
        <w:jc w:val="center"/>
        <w:rPr>
          <w:rFonts w:ascii="Times New Roman" w:hAnsi="Times New Roman" w:cs="Times New Roman"/>
          <w:color w:val="auto"/>
          <w:sz w:val="28"/>
          <w:szCs w:val="28"/>
        </w:rPr>
      </w:pPr>
      <w:r w:rsidRPr="00DC2BBA">
        <w:rPr>
          <w:rFonts w:ascii="Times New Roman" w:hAnsi="Times New Roman" w:cs="Times New Roman"/>
          <w:color w:val="auto"/>
          <w:sz w:val="28"/>
          <w:szCs w:val="28"/>
        </w:rPr>
        <w:lastRenderedPageBreak/>
        <w:t>Додаток В</w:t>
      </w:r>
    </w:p>
    <w:p w:rsidR="00944A04" w:rsidRPr="00DC2BBA" w:rsidRDefault="00944A04" w:rsidP="00DC2BBA">
      <w:pPr>
        <w:ind w:firstLine="709"/>
        <w:rPr>
          <w:rFonts w:ascii="Times New Roman" w:hAnsi="Times New Roman"/>
          <w:sz w:val="28"/>
          <w:szCs w:val="28"/>
        </w:rPr>
      </w:pPr>
    </w:p>
    <w:p w:rsidR="00944A04" w:rsidRPr="00DC2BBA" w:rsidRDefault="00944A04" w:rsidP="00DC2BBA">
      <w:pPr>
        <w:jc w:val="center"/>
        <w:rPr>
          <w:rFonts w:ascii="Times New Roman" w:hAnsi="Times New Roman"/>
          <w:sz w:val="28"/>
          <w:szCs w:val="28"/>
        </w:rPr>
      </w:pPr>
      <w:r w:rsidRPr="00DC2BBA">
        <w:rPr>
          <w:rFonts w:ascii="Times New Roman" w:hAnsi="Times New Roman"/>
          <w:sz w:val="28"/>
          <w:szCs w:val="28"/>
        </w:rPr>
        <w:t>Класифікація гастрономічних турів</w:t>
      </w:r>
    </w:p>
    <w:p w:rsidR="00D83D09" w:rsidRPr="00DC2BBA" w:rsidRDefault="00D83D09" w:rsidP="00DC2BBA">
      <w:pPr>
        <w:jc w:val="center"/>
        <w:rPr>
          <w:rFonts w:ascii="Times New Roman" w:hAnsi="Times New Roman"/>
          <w:sz w:val="28"/>
          <w:szCs w:val="28"/>
        </w:rPr>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1170"/>
        <w:gridCol w:w="1998"/>
        <w:gridCol w:w="2421"/>
        <w:gridCol w:w="2521"/>
      </w:tblGrid>
      <w:tr w:rsidR="00944A04" w:rsidRPr="00DC2BBA" w:rsidTr="00EE7A8D">
        <w:trPr>
          <w:trHeight w:val="982"/>
        </w:trPr>
        <w:tc>
          <w:tcPr>
            <w:tcW w:w="786" w:type="pct"/>
          </w:tcPr>
          <w:p w:rsidR="00944A04" w:rsidRPr="00DC2BBA" w:rsidRDefault="00944A04" w:rsidP="00DC2BBA">
            <w:pPr>
              <w:ind w:left="-56" w:right="-101"/>
              <w:jc w:val="center"/>
              <w:rPr>
                <w:rFonts w:ascii="Times New Roman" w:hAnsi="Times New Roman"/>
              </w:rPr>
            </w:pPr>
            <w:r w:rsidRPr="00DC2BBA">
              <w:rPr>
                <w:rFonts w:ascii="Times New Roman" w:hAnsi="Times New Roman"/>
              </w:rPr>
              <w:t>Ознака класифікації</w:t>
            </w:r>
          </w:p>
        </w:tc>
        <w:tc>
          <w:tcPr>
            <w:tcW w:w="608" w:type="pct"/>
          </w:tcPr>
          <w:p w:rsidR="00944A04" w:rsidRPr="00DC2BBA" w:rsidRDefault="00944A04" w:rsidP="00DC2BBA">
            <w:pPr>
              <w:ind w:left="-56" w:right="-101"/>
              <w:jc w:val="center"/>
              <w:rPr>
                <w:rFonts w:ascii="Times New Roman" w:hAnsi="Times New Roman"/>
              </w:rPr>
            </w:pPr>
            <w:r w:rsidRPr="00DC2BBA">
              <w:rPr>
                <w:rFonts w:ascii="Times New Roman" w:hAnsi="Times New Roman"/>
              </w:rPr>
              <w:t>Підвид</w:t>
            </w:r>
          </w:p>
        </w:tc>
        <w:tc>
          <w:tcPr>
            <w:tcW w:w="1038" w:type="pct"/>
          </w:tcPr>
          <w:p w:rsidR="00944A04" w:rsidRPr="00DC2BBA" w:rsidRDefault="00944A04" w:rsidP="00DC2BBA">
            <w:pPr>
              <w:ind w:left="-56" w:right="-101"/>
              <w:jc w:val="center"/>
              <w:rPr>
                <w:rFonts w:ascii="Times New Roman" w:hAnsi="Times New Roman"/>
              </w:rPr>
            </w:pPr>
            <w:r w:rsidRPr="00DC2BBA">
              <w:rPr>
                <w:rFonts w:ascii="Times New Roman" w:hAnsi="Times New Roman"/>
              </w:rPr>
              <w:t>Особливості</w:t>
            </w:r>
          </w:p>
        </w:tc>
        <w:tc>
          <w:tcPr>
            <w:tcW w:w="1258" w:type="pct"/>
          </w:tcPr>
          <w:p w:rsidR="00944A04" w:rsidRPr="00DC2BBA" w:rsidRDefault="00944A04" w:rsidP="00DC2BBA">
            <w:pPr>
              <w:ind w:left="-137" w:right="-101"/>
              <w:jc w:val="center"/>
              <w:rPr>
                <w:rFonts w:ascii="Times New Roman" w:hAnsi="Times New Roman"/>
              </w:rPr>
            </w:pPr>
            <w:r w:rsidRPr="00DC2BBA">
              <w:rPr>
                <w:rFonts w:ascii="Times New Roman" w:hAnsi="Times New Roman"/>
              </w:rPr>
              <w:t>Вид туристської діяльності, характер відвідуваних підприємств</w:t>
            </w:r>
          </w:p>
        </w:tc>
        <w:tc>
          <w:tcPr>
            <w:tcW w:w="1310" w:type="pct"/>
          </w:tcPr>
          <w:p w:rsidR="00944A04" w:rsidRPr="00DC2BBA" w:rsidRDefault="00944A04" w:rsidP="00DC2BBA">
            <w:pPr>
              <w:ind w:left="-56" w:right="-101"/>
              <w:jc w:val="center"/>
              <w:rPr>
                <w:rFonts w:ascii="Times New Roman" w:hAnsi="Times New Roman"/>
              </w:rPr>
            </w:pPr>
            <w:r w:rsidRPr="00DC2BBA">
              <w:rPr>
                <w:rFonts w:ascii="Times New Roman" w:hAnsi="Times New Roman"/>
              </w:rPr>
              <w:t>Країна</w:t>
            </w:r>
          </w:p>
        </w:tc>
      </w:tr>
      <w:tr w:rsidR="00944A04" w:rsidRPr="00DC2BBA" w:rsidTr="00EE7A8D">
        <w:tc>
          <w:tcPr>
            <w:tcW w:w="786" w:type="pct"/>
            <w:vMerge w:val="restart"/>
          </w:tcPr>
          <w:p w:rsidR="00944A04" w:rsidRPr="00DC2BBA" w:rsidRDefault="00944A04" w:rsidP="00DC2BBA">
            <w:pPr>
              <w:ind w:left="-56" w:right="-101"/>
              <w:rPr>
                <w:rFonts w:ascii="Times New Roman" w:hAnsi="Times New Roman"/>
              </w:rPr>
            </w:pPr>
            <w:r w:rsidRPr="00DC2BBA">
              <w:rPr>
                <w:rFonts w:ascii="Times New Roman" w:hAnsi="Times New Roman"/>
              </w:rPr>
              <w:t>Спрямовані на сільське або міське середовище</w:t>
            </w:r>
          </w:p>
          <w:p w:rsidR="00944A04" w:rsidRPr="00DC2BBA" w:rsidRDefault="00944A04" w:rsidP="00DC2BBA">
            <w:pPr>
              <w:rPr>
                <w:rFonts w:ascii="Times New Roman" w:hAnsi="Times New Roman"/>
              </w:rPr>
            </w:pPr>
            <w:r w:rsidRPr="00DC2BBA">
              <w:rPr>
                <w:rFonts w:ascii="Times New Roman" w:hAnsi="Times New Roman"/>
              </w:rPr>
              <w:br w:type="page"/>
              <w:t xml:space="preserve"> </w:t>
            </w:r>
          </w:p>
        </w:tc>
        <w:tc>
          <w:tcPr>
            <w:tcW w:w="608" w:type="pct"/>
          </w:tcPr>
          <w:p w:rsidR="00944A04" w:rsidRPr="00DC2BBA" w:rsidRDefault="00944A04" w:rsidP="00DC2BBA">
            <w:pPr>
              <w:ind w:left="-104" w:right="-101"/>
              <w:rPr>
                <w:rFonts w:ascii="Times New Roman" w:hAnsi="Times New Roman"/>
              </w:rPr>
            </w:pPr>
            <w:r w:rsidRPr="00DC2BBA">
              <w:rPr>
                <w:rFonts w:ascii="Times New Roman" w:hAnsi="Times New Roman"/>
              </w:rPr>
              <w:t>Сільський або «зелений»</w:t>
            </w:r>
          </w:p>
        </w:tc>
        <w:tc>
          <w:tcPr>
            <w:tcW w:w="1038" w:type="pct"/>
          </w:tcPr>
          <w:p w:rsidR="00944A04" w:rsidRPr="00DC2BBA" w:rsidRDefault="00944A04" w:rsidP="00DC2BBA">
            <w:pPr>
              <w:ind w:left="-56" w:right="-101"/>
              <w:rPr>
                <w:rFonts w:ascii="Times New Roman" w:hAnsi="Times New Roman"/>
              </w:rPr>
            </w:pPr>
            <w:r w:rsidRPr="00DC2BBA">
              <w:rPr>
                <w:rFonts w:ascii="Times New Roman" w:hAnsi="Times New Roman"/>
              </w:rPr>
              <w:t>Вирушаючи в сільську місцевість, турист прагне спробувати екологічно чисті продукти, що не мають ніяких добавок</w:t>
            </w:r>
          </w:p>
        </w:tc>
        <w:tc>
          <w:tcPr>
            <w:tcW w:w="1258" w:type="pct"/>
          </w:tcPr>
          <w:p w:rsidR="00944A04" w:rsidRPr="00DC2BBA" w:rsidRDefault="00944A04" w:rsidP="00DC2BBA">
            <w:pPr>
              <w:ind w:left="-56" w:right="-101"/>
              <w:rPr>
                <w:rFonts w:ascii="Times New Roman" w:hAnsi="Times New Roman"/>
              </w:rPr>
            </w:pPr>
            <w:r w:rsidRPr="00DC2BBA">
              <w:rPr>
                <w:rFonts w:ascii="Times New Roman" w:hAnsi="Times New Roman"/>
              </w:rPr>
              <w:t>збір лісних ягід, овочів і фруктів, полювання на трюфелів або прогулянку по дорогах виноробства</w:t>
            </w:r>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Всі країни, де є кулінарний туризм</w:t>
            </w:r>
          </w:p>
        </w:tc>
      </w:tr>
      <w:tr w:rsidR="00944A04" w:rsidRPr="00DC2BBA" w:rsidTr="00EE7A8D">
        <w:tc>
          <w:tcPr>
            <w:tcW w:w="786" w:type="pct"/>
            <w:vMerge/>
          </w:tcPr>
          <w:p w:rsidR="00944A04" w:rsidRPr="00DC2BBA" w:rsidRDefault="00944A04" w:rsidP="00DC2BBA">
            <w:pPr>
              <w:rPr>
                <w:rFonts w:ascii="Times New Roman" w:hAnsi="Times New Roman"/>
              </w:rPr>
            </w:pPr>
          </w:p>
        </w:tc>
        <w:tc>
          <w:tcPr>
            <w:tcW w:w="608" w:type="pct"/>
          </w:tcPr>
          <w:p w:rsidR="00944A04" w:rsidRPr="00DC2BBA" w:rsidRDefault="00944A04" w:rsidP="00DC2BBA">
            <w:pPr>
              <w:ind w:left="-56" w:right="-101"/>
              <w:rPr>
                <w:rFonts w:ascii="Times New Roman" w:hAnsi="Times New Roman"/>
              </w:rPr>
            </w:pPr>
            <w:r w:rsidRPr="00DC2BBA">
              <w:rPr>
                <w:rFonts w:ascii="Times New Roman" w:hAnsi="Times New Roman"/>
              </w:rPr>
              <w:t>Міський</w:t>
            </w:r>
          </w:p>
        </w:tc>
        <w:tc>
          <w:tcPr>
            <w:tcW w:w="1038" w:type="pct"/>
          </w:tcPr>
          <w:p w:rsidR="00944A04" w:rsidRPr="00DC2BBA" w:rsidRDefault="00944A04" w:rsidP="00DC2BBA">
            <w:pPr>
              <w:ind w:left="-56" w:right="-101"/>
              <w:rPr>
                <w:rFonts w:ascii="Times New Roman" w:hAnsi="Times New Roman"/>
              </w:rPr>
            </w:pPr>
            <w:r w:rsidRPr="00DC2BBA">
              <w:rPr>
                <w:rFonts w:ascii="Times New Roman" w:hAnsi="Times New Roman"/>
              </w:rPr>
              <w:t>Відвідування ресторанів з дегустацією делікатесних і фірмових страв</w:t>
            </w:r>
          </w:p>
        </w:tc>
        <w:tc>
          <w:tcPr>
            <w:tcW w:w="1258" w:type="pct"/>
          </w:tcPr>
          <w:p w:rsidR="00944A04" w:rsidRPr="00DC2BBA" w:rsidRDefault="00944A04" w:rsidP="00DC2BBA">
            <w:pPr>
              <w:ind w:left="-56" w:right="-101"/>
              <w:rPr>
                <w:rFonts w:ascii="Times New Roman" w:hAnsi="Times New Roman"/>
              </w:rPr>
            </w:pPr>
            <w:r w:rsidRPr="00DC2BBA">
              <w:rPr>
                <w:rFonts w:ascii="Times New Roman" w:hAnsi="Times New Roman"/>
              </w:rPr>
              <w:t>Відвідування промислових або сервісних підприємств – кондитерських фабрик, маленьких ковбасних цехів та ресторанчиків при них</w:t>
            </w:r>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Всі країни, де є кулінарний туризм</w:t>
            </w:r>
          </w:p>
        </w:tc>
      </w:tr>
      <w:tr w:rsidR="00944A04" w:rsidRPr="00DC2BBA" w:rsidTr="00EE7A8D">
        <w:tc>
          <w:tcPr>
            <w:tcW w:w="786" w:type="pct"/>
            <w:vMerge w:val="restart"/>
          </w:tcPr>
          <w:p w:rsidR="00944A04" w:rsidRPr="00DC2BBA" w:rsidRDefault="00944A04" w:rsidP="00DC2BBA">
            <w:pPr>
              <w:ind w:left="-56" w:right="-101"/>
              <w:rPr>
                <w:rFonts w:ascii="Times New Roman" w:hAnsi="Times New Roman"/>
              </w:rPr>
            </w:pPr>
            <w:r w:rsidRPr="00DC2BBA">
              <w:rPr>
                <w:rFonts w:ascii="Times New Roman" w:hAnsi="Times New Roman"/>
              </w:rPr>
              <w:t>За видом конкретного продукту або напою</w:t>
            </w:r>
          </w:p>
        </w:tc>
        <w:tc>
          <w:tcPr>
            <w:tcW w:w="608" w:type="pct"/>
          </w:tcPr>
          <w:p w:rsidR="00944A04" w:rsidRPr="00DC2BBA" w:rsidRDefault="00944A04" w:rsidP="00DC2BBA">
            <w:pPr>
              <w:ind w:left="-56" w:right="-101"/>
              <w:rPr>
                <w:rFonts w:ascii="Times New Roman" w:hAnsi="Times New Roman"/>
              </w:rPr>
            </w:pPr>
            <w:r w:rsidRPr="00DC2BBA">
              <w:rPr>
                <w:rFonts w:ascii="Times New Roman" w:hAnsi="Times New Roman"/>
              </w:rPr>
              <w:t>Винні</w:t>
            </w:r>
          </w:p>
        </w:tc>
        <w:tc>
          <w:tcPr>
            <w:tcW w:w="1038" w:type="pct"/>
            <w:vMerge w:val="restart"/>
          </w:tcPr>
          <w:p w:rsidR="00944A04" w:rsidRPr="00DC2BBA" w:rsidRDefault="00944A04" w:rsidP="00DC2BBA">
            <w:pPr>
              <w:ind w:left="-56" w:right="-101"/>
              <w:rPr>
                <w:rFonts w:ascii="Times New Roman" w:hAnsi="Times New Roman"/>
              </w:rPr>
            </w:pPr>
            <w:r w:rsidRPr="00DC2BBA">
              <w:rPr>
                <w:rFonts w:ascii="Times New Roman" w:hAnsi="Times New Roman"/>
              </w:rPr>
              <w:t>Під час туру турист знайомиться з різними сортами одного і того самого продукту в різних регіонах місцевості</w:t>
            </w:r>
          </w:p>
        </w:tc>
        <w:tc>
          <w:tcPr>
            <w:tcW w:w="1258" w:type="pct"/>
          </w:tcPr>
          <w:p w:rsidR="00944A04" w:rsidRPr="00DC2BBA" w:rsidRDefault="00944A04" w:rsidP="00DC2BBA">
            <w:pPr>
              <w:ind w:left="-56" w:right="-101"/>
              <w:rPr>
                <w:rFonts w:ascii="Times New Roman" w:hAnsi="Times New Roman"/>
              </w:rPr>
            </w:pPr>
            <w:r w:rsidRPr="00DC2BBA">
              <w:rPr>
                <w:rFonts w:ascii="Times New Roman" w:hAnsi="Times New Roman"/>
              </w:rPr>
              <w:t>Відвідування виноградників та екскурсії на виноробні господарства з дегустацією вин</w:t>
            </w:r>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Франція, Італія, Іспанія, Кіпр, Греція, Португалія, Австрія, Україна, Грузія, Угорщина, Швейцарія</w:t>
            </w:r>
          </w:p>
        </w:tc>
      </w:tr>
      <w:tr w:rsidR="00944A04" w:rsidRPr="00DC2BBA" w:rsidTr="00EE7A8D">
        <w:tc>
          <w:tcPr>
            <w:tcW w:w="786" w:type="pct"/>
            <w:vMerge/>
          </w:tcPr>
          <w:p w:rsidR="00944A04" w:rsidRPr="00DC2BBA" w:rsidRDefault="00944A04" w:rsidP="00DC2BBA">
            <w:pPr>
              <w:ind w:left="-56" w:right="-101"/>
              <w:rPr>
                <w:rFonts w:ascii="Times New Roman" w:hAnsi="Times New Roman"/>
              </w:rPr>
            </w:pPr>
          </w:p>
        </w:tc>
        <w:tc>
          <w:tcPr>
            <w:tcW w:w="608" w:type="pct"/>
          </w:tcPr>
          <w:p w:rsidR="00944A04" w:rsidRPr="00DC2BBA" w:rsidRDefault="00944A04" w:rsidP="00DC2BBA">
            <w:pPr>
              <w:ind w:left="-56" w:right="-101"/>
              <w:rPr>
                <w:rFonts w:ascii="Times New Roman" w:hAnsi="Times New Roman"/>
              </w:rPr>
            </w:pPr>
            <w:r w:rsidRPr="00DC2BBA">
              <w:rPr>
                <w:rFonts w:ascii="Times New Roman" w:hAnsi="Times New Roman"/>
              </w:rPr>
              <w:t>Пивні</w:t>
            </w:r>
          </w:p>
        </w:tc>
        <w:tc>
          <w:tcPr>
            <w:tcW w:w="1038" w:type="pct"/>
            <w:vMerge/>
          </w:tcPr>
          <w:p w:rsidR="00944A04" w:rsidRPr="00DC2BBA" w:rsidRDefault="00944A04" w:rsidP="00DC2BBA">
            <w:pPr>
              <w:ind w:left="-56" w:right="-101"/>
              <w:rPr>
                <w:rFonts w:ascii="Times New Roman" w:hAnsi="Times New Roman"/>
              </w:rPr>
            </w:pPr>
          </w:p>
        </w:tc>
        <w:tc>
          <w:tcPr>
            <w:tcW w:w="1258" w:type="pct"/>
          </w:tcPr>
          <w:p w:rsidR="00944A04" w:rsidRPr="00DC2BBA" w:rsidRDefault="00944A04" w:rsidP="00DC2BBA">
            <w:pPr>
              <w:ind w:left="-56" w:right="-101"/>
              <w:rPr>
                <w:rFonts w:ascii="Times New Roman" w:hAnsi="Times New Roman"/>
              </w:rPr>
            </w:pPr>
            <w:r w:rsidRPr="00DC2BBA">
              <w:rPr>
                <w:rFonts w:ascii="Times New Roman" w:hAnsi="Times New Roman"/>
              </w:rPr>
              <w:t>Відвідування пивоварень, як великих так і домашніх, дегустації</w:t>
            </w:r>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 xml:space="preserve">Німеччина, Австрія, Чехія, Бельгія, Україна (Чернігів, Київ, </w:t>
            </w:r>
            <w:proofErr w:type="spellStart"/>
            <w:r w:rsidRPr="00DC2BBA">
              <w:rPr>
                <w:rFonts w:ascii="Times New Roman" w:hAnsi="Times New Roman"/>
              </w:rPr>
              <w:t>Запорі-жжя</w:t>
            </w:r>
            <w:proofErr w:type="spellEnd"/>
            <w:r w:rsidRPr="00DC2BBA">
              <w:rPr>
                <w:rFonts w:ascii="Times New Roman" w:hAnsi="Times New Roman"/>
              </w:rPr>
              <w:t>, Дніпропетровськ)</w:t>
            </w:r>
          </w:p>
        </w:tc>
      </w:tr>
      <w:tr w:rsidR="00944A04" w:rsidRPr="00DC2BBA" w:rsidTr="00EE7A8D">
        <w:tc>
          <w:tcPr>
            <w:tcW w:w="786" w:type="pct"/>
            <w:vMerge/>
          </w:tcPr>
          <w:p w:rsidR="00944A04" w:rsidRPr="00DC2BBA" w:rsidRDefault="00944A04" w:rsidP="00DC2BBA">
            <w:pPr>
              <w:ind w:left="-56" w:right="-101"/>
              <w:rPr>
                <w:rFonts w:ascii="Times New Roman" w:hAnsi="Times New Roman"/>
              </w:rPr>
            </w:pPr>
          </w:p>
        </w:tc>
        <w:tc>
          <w:tcPr>
            <w:tcW w:w="608" w:type="pct"/>
          </w:tcPr>
          <w:p w:rsidR="00944A04" w:rsidRPr="00DC2BBA" w:rsidRDefault="00944A04" w:rsidP="00DC2BBA">
            <w:pPr>
              <w:ind w:left="-56" w:right="-101"/>
              <w:rPr>
                <w:rFonts w:ascii="Times New Roman" w:hAnsi="Times New Roman"/>
              </w:rPr>
            </w:pPr>
            <w:r w:rsidRPr="00DC2BBA">
              <w:rPr>
                <w:rFonts w:ascii="Times New Roman" w:hAnsi="Times New Roman"/>
              </w:rPr>
              <w:t>Сирні</w:t>
            </w:r>
          </w:p>
        </w:tc>
        <w:tc>
          <w:tcPr>
            <w:tcW w:w="1038" w:type="pct"/>
            <w:vMerge/>
          </w:tcPr>
          <w:p w:rsidR="00944A04" w:rsidRPr="00DC2BBA" w:rsidRDefault="00944A04" w:rsidP="00DC2BBA">
            <w:pPr>
              <w:ind w:left="-56" w:right="-101"/>
              <w:rPr>
                <w:rFonts w:ascii="Times New Roman" w:hAnsi="Times New Roman"/>
              </w:rPr>
            </w:pPr>
          </w:p>
        </w:tc>
        <w:tc>
          <w:tcPr>
            <w:tcW w:w="1258" w:type="pct"/>
          </w:tcPr>
          <w:p w:rsidR="00944A04" w:rsidRPr="00DC2BBA" w:rsidRDefault="00944A04" w:rsidP="00DC2BBA">
            <w:pPr>
              <w:ind w:left="-56" w:right="-101"/>
              <w:rPr>
                <w:rFonts w:ascii="Times New Roman" w:hAnsi="Times New Roman"/>
              </w:rPr>
            </w:pPr>
            <w:r w:rsidRPr="00DC2BBA">
              <w:rPr>
                <w:rFonts w:ascii="Times New Roman" w:hAnsi="Times New Roman"/>
              </w:rPr>
              <w:t>Відвідування заводів і сирних льохів, дегустації</w:t>
            </w:r>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Голландія, Швейцарія, Італія, Україна (Закарпаття)</w:t>
            </w:r>
          </w:p>
        </w:tc>
      </w:tr>
      <w:tr w:rsidR="00944A04" w:rsidRPr="00DC2BBA" w:rsidTr="00EE7A8D">
        <w:tc>
          <w:tcPr>
            <w:tcW w:w="786" w:type="pct"/>
            <w:vMerge/>
          </w:tcPr>
          <w:p w:rsidR="00944A04" w:rsidRPr="00DC2BBA" w:rsidRDefault="00944A04" w:rsidP="00DC2BBA">
            <w:pPr>
              <w:ind w:left="-56" w:right="-101"/>
              <w:rPr>
                <w:rFonts w:ascii="Times New Roman" w:hAnsi="Times New Roman"/>
              </w:rPr>
            </w:pPr>
          </w:p>
        </w:tc>
        <w:tc>
          <w:tcPr>
            <w:tcW w:w="608" w:type="pct"/>
          </w:tcPr>
          <w:p w:rsidR="00944A04" w:rsidRPr="00DC2BBA" w:rsidRDefault="00944A04" w:rsidP="00DC2BBA">
            <w:pPr>
              <w:ind w:left="-56" w:right="-101"/>
              <w:rPr>
                <w:rFonts w:ascii="Times New Roman" w:hAnsi="Times New Roman"/>
              </w:rPr>
            </w:pPr>
            <w:r w:rsidRPr="00DC2BBA">
              <w:rPr>
                <w:rFonts w:ascii="Times New Roman" w:hAnsi="Times New Roman"/>
              </w:rPr>
              <w:t>Шоколадні</w:t>
            </w:r>
          </w:p>
        </w:tc>
        <w:tc>
          <w:tcPr>
            <w:tcW w:w="1038" w:type="pct"/>
            <w:vMerge/>
          </w:tcPr>
          <w:p w:rsidR="00944A04" w:rsidRPr="00DC2BBA" w:rsidRDefault="00944A04" w:rsidP="00DC2BBA">
            <w:pPr>
              <w:ind w:left="-56" w:right="-101"/>
              <w:rPr>
                <w:rFonts w:ascii="Times New Roman" w:hAnsi="Times New Roman"/>
              </w:rPr>
            </w:pPr>
          </w:p>
        </w:tc>
        <w:tc>
          <w:tcPr>
            <w:tcW w:w="1258" w:type="pct"/>
          </w:tcPr>
          <w:p w:rsidR="00944A04" w:rsidRPr="00DC2BBA" w:rsidRDefault="00944A04" w:rsidP="00DC2BBA">
            <w:pPr>
              <w:ind w:left="-56" w:right="-101"/>
              <w:rPr>
                <w:rFonts w:ascii="Times New Roman" w:hAnsi="Times New Roman"/>
              </w:rPr>
            </w:pPr>
            <w:r w:rsidRPr="00DC2BBA">
              <w:rPr>
                <w:rFonts w:ascii="Times New Roman" w:hAnsi="Times New Roman"/>
              </w:rPr>
              <w:t xml:space="preserve">Відвідування шоколадних фабрик, </w:t>
            </w:r>
            <w:r w:rsidRPr="00DC2BBA">
              <w:rPr>
                <w:rFonts w:ascii="Times New Roman" w:hAnsi="Times New Roman"/>
              </w:rPr>
              <w:lastRenderedPageBreak/>
              <w:t>дегустації</w:t>
            </w:r>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lastRenderedPageBreak/>
              <w:t xml:space="preserve">Іспанія, Франція, Італія, Англія, Бельгія, </w:t>
            </w:r>
            <w:proofErr w:type="spellStart"/>
            <w:r w:rsidRPr="00DC2BBA">
              <w:rPr>
                <w:rFonts w:ascii="Times New Roman" w:hAnsi="Times New Roman"/>
              </w:rPr>
              <w:t>Швей-</w:t>
            </w:r>
            <w:r w:rsidRPr="00DC2BBA">
              <w:rPr>
                <w:rFonts w:ascii="Times New Roman" w:hAnsi="Times New Roman"/>
              </w:rPr>
              <w:lastRenderedPageBreak/>
              <w:t>царія</w:t>
            </w:r>
            <w:proofErr w:type="spellEnd"/>
            <w:r w:rsidRPr="00DC2BBA">
              <w:rPr>
                <w:rFonts w:ascii="Times New Roman" w:hAnsi="Times New Roman"/>
              </w:rPr>
              <w:t>, Україна (Львів, Київ)</w:t>
            </w:r>
          </w:p>
        </w:tc>
      </w:tr>
      <w:tr w:rsidR="00944A04" w:rsidRPr="00DC2BBA" w:rsidTr="00EE7A8D">
        <w:tc>
          <w:tcPr>
            <w:tcW w:w="786" w:type="pct"/>
            <w:vMerge/>
          </w:tcPr>
          <w:p w:rsidR="00944A04" w:rsidRPr="00DC2BBA" w:rsidRDefault="00944A04" w:rsidP="00DC2BBA">
            <w:pPr>
              <w:rPr>
                <w:rFonts w:ascii="Times New Roman" w:hAnsi="Times New Roman"/>
              </w:rPr>
            </w:pPr>
          </w:p>
        </w:tc>
        <w:tc>
          <w:tcPr>
            <w:tcW w:w="608" w:type="pct"/>
          </w:tcPr>
          <w:p w:rsidR="00944A04" w:rsidRPr="00DC2BBA" w:rsidRDefault="00944A04" w:rsidP="00DC2BBA">
            <w:pPr>
              <w:ind w:left="-56" w:right="-101"/>
              <w:rPr>
                <w:rFonts w:ascii="Times New Roman" w:hAnsi="Times New Roman"/>
              </w:rPr>
            </w:pPr>
            <w:r w:rsidRPr="00DC2BBA">
              <w:rPr>
                <w:rFonts w:ascii="Times New Roman" w:hAnsi="Times New Roman"/>
              </w:rPr>
              <w:t>Чайні</w:t>
            </w:r>
          </w:p>
        </w:tc>
        <w:tc>
          <w:tcPr>
            <w:tcW w:w="1038" w:type="pct"/>
            <w:vMerge w:val="restart"/>
          </w:tcPr>
          <w:p w:rsidR="00944A04" w:rsidRPr="00DC2BBA" w:rsidRDefault="00944A04" w:rsidP="00DC2BBA">
            <w:pPr>
              <w:ind w:left="-56" w:right="-101"/>
              <w:rPr>
                <w:rFonts w:ascii="Times New Roman" w:hAnsi="Times New Roman"/>
              </w:rPr>
            </w:pPr>
          </w:p>
        </w:tc>
        <w:tc>
          <w:tcPr>
            <w:tcW w:w="1258" w:type="pct"/>
          </w:tcPr>
          <w:p w:rsidR="00944A04" w:rsidRPr="00DC2BBA" w:rsidRDefault="00944A04" w:rsidP="00DC2BBA">
            <w:pPr>
              <w:ind w:left="-56" w:right="-101"/>
              <w:rPr>
                <w:rFonts w:ascii="Times New Roman" w:hAnsi="Times New Roman"/>
              </w:rPr>
            </w:pPr>
            <w:r w:rsidRPr="00DC2BBA">
              <w:rPr>
                <w:rFonts w:ascii="Times New Roman" w:hAnsi="Times New Roman"/>
              </w:rPr>
              <w:t>Відвідування чайних плантацій, фабрик з розфасовування продуктів збирання</w:t>
            </w:r>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 xml:space="preserve">Японія, Китай, </w:t>
            </w:r>
            <w:proofErr w:type="spellStart"/>
            <w:r w:rsidRPr="00DC2BBA">
              <w:rPr>
                <w:rFonts w:ascii="Times New Roman" w:hAnsi="Times New Roman"/>
              </w:rPr>
              <w:t>Шри</w:t>
            </w:r>
            <w:proofErr w:type="spellEnd"/>
            <w:r w:rsidRPr="00DC2BBA">
              <w:rPr>
                <w:rFonts w:ascii="Times New Roman" w:hAnsi="Times New Roman"/>
              </w:rPr>
              <w:t xml:space="preserve"> Ланка, Грузія, Абхазія, Україна (Харків)</w:t>
            </w:r>
          </w:p>
        </w:tc>
      </w:tr>
      <w:tr w:rsidR="00944A04" w:rsidRPr="00DC2BBA" w:rsidTr="00EE7A8D">
        <w:tc>
          <w:tcPr>
            <w:tcW w:w="786" w:type="pct"/>
            <w:vMerge/>
          </w:tcPr>
          <w:p w:rsidR="00944A04" w:rsidRPr="00DC2BBA" w:rsidRDefault="00944A04" w:rsidP="00DC2BBA">
            <w:pPr>
              <w:ind w:left="-56" w:right="-101"/>
              <w:rPr>
                <w:rFonts w:ascii="Times New Roman" w:hAnsi="Times New Roman"/>
              </w:rPr>
            </w:pPr>
          </w:p>
        </w:tc>
        <w:tc>
          <w:tcPr>
            <w:tcW w:w="608" w:type="pct"/>
          </w:tcPr>
          <w:p w:rsidR="00944A04" w:rsidRPr="00DC2BBA" w:rsidRDefault="00944A04" w:rsidP="00DC2BBA">
            <w:pPr>
              <w:ind w:left="-56" w:right="-101"/>
              <w:rPr>
                <w:rFonts w:ascii="Times New Roman" w:hAnsi="Times New Roman"/>
              </w:rPr>
            </w:pPr>
            <w:r w:rsidRPr="00DC2BBA">
              <w:rPr>
                <w:rFonts w:ascii="Times New Roman" w:hAnsi="Times New Roman"/>
              </w:rPr>
              <w:t>Кавові</w:t>
            </w:r>
          </w:p>
        </w:tc>
        <w:tc>
          <w:tcPr>
            <w:tcW w:w="1038" w:type="pct"/>
            <w:vMerge/>
          </w:tcPr>
          <w:p w:rsidR="00944A04" w:rsidRPr="00DC2BBA" w:rsidRDefault="00944A04" w:rsidP="00DC2BBA">
            <w:pPr>
              <w:ind w:left="-56" w:right="-101"/>
              <w:rPr>
                <w:rFonts w:ascii="Times New Roman" w:hAnsi="Times New Roman"/>
              </w:rPr>
            </w:pPr>
          </w:p>
        </w:tc>
        <w:tc>
          <w:tcPr>
            <w:tcW w:w="1258" w:type="pct"/>
          </w:tcPr>
          <w:p w:rsidR="00944A04" w:rsidRPr="00DC2BBA" w:rsidRDefault="00944A04" w:rsidP="00DC2BBA">
            <w:pPr>
              <w:ind w:left="-56" w:right="-101"/>
              <w:rPr>
                <w:rFonts w:ascii="Times New Roman" w:hAnsi="Times New Roman"/>
              </w:rPr>
            </w:pPr>
            <w:r w:rsidRPr="00DC2BBA">
              <w:rPr>
                <w:rFonts w:ascii="Times New Roman" w:hAnsi="Times New Roman"/>
              </w:rPr>
              <w:t>Відвідування кавових плантацій, фабрик з розфасовування продуктів збирання</w:t>
            </w:r>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Бразилія, Індія, Італія, В’єтнам, Колумбія, Перу, Гватемала, Ефіопія</w:t>
            </w:r>
          </w:p>
        </w:tc>
      </w:tr>
      <w:tr w:rsidR="00944A04" w:rsidRPr="00DC2BBA" w:rsidTr="00EE7A8D">
        <w:trPr>
          <w:trHeight w:val="521"/>
        </w:trPr>
        <w:tc>
          <w:tcPr>
            <w:tcW w:w="786" w:type="pct"/>
            <w:vMerge w:val="restart"/>
          </w:tcPr>
          <w:p w:rsidR="00944A04" w:rsidRPr="00DC2BBA" w:rsidRDefault="00944A04" w:rsidP="00DC2BBA">
            <w:pPr>
              <w:ind w:left="-56" w:right="-101"/>
              <w:rPr>
                <w:rFonts w:ascii="Times New Roman" w:hAnsi="Times New Roman"/>
              </w:rPr>
            </w:pPr>
            <w:r w:rsidRPr="00DC2BBA">
              <w:rPr>
                <w:rFonts w:ascii="Times New Roman" w:hAnsi="Times New Roman"/>
              </w:rPr>
              <w:t>За ціллю подорожі</w:t>
            </w:r>
          </w:p>
        </w:tc>
        <w:tc>
          <w:tcPr>
            <w:tcW w:w="608" w:type="pct"/>
          </w:tcPr>
          <w:p w:rsidR="00944A04" w:rsidRPr="00DC2BBA" w:rsidRDefault="00944A04" w:rsidP="00DC2BBA">
            <w:pPr>
              <w:ind w:left="-116" w:right="-101"/>
              <w:rPr>
                <w:rFonts w:ascii="Times New Roman" w:hAnsi="Times New Roman"/>
              </w:rPr>
            </w:pPr>
            <w:r w:rsidRPr="00DC2BBA">
              <w:rPr>
                <w:rFonts w:ascii="Times New Roman" w:hAnsi="Times New Roman"/>
              </w:rPr>
              <w:t>Культурно-пізнавальні</w:t>
            </w:r>
          </w:p>
        </w:tc>
        <w:tc>
          <w:tcPr>
            <w:tcW w:w="1038" w:type="pct"/>
            <w:vMerge w:val="restart"/>
            <w:vAlign w:val="center"/>
          </w:tcPr>
          <w:p w:rsidR="00944A04" w:rsidRPr="00DC2BBA" w:rsidRDefault="00944A04" w:rsidP="00DC2BBA">
            <w:pPr>
              <w:ind w:left="-56" w:right="-101"/>
              <w:rPr>
                <w:rFonts w:ascii="Times New Roman" w:hAnsi="Times New Roman"/>
              </w:rPr>
            </w:pPr>
            <w:r w:rsidRPr="00DC2BBA">
              <w:rPr>
                <w:rFonts w:ascii="Times New Roman" w:hAnsi="Times New Roman"/>
              </w:rPr>
              <w:t>Туристи їдуть з пізнавальною і розважальною метою</w:t>
            </w:r>
          </w:p>
        </w:tc>
        <w:tc>
          <w:tcPr>
            <w:tcW w:w="1258" w:type="pct"/>
          </w:tcPr>
          <w:p w:rsidR="00944A04" w:rsidRPr="00DC2BBA" w:rsidRDefault="00944A04" w:rsidP="00DC2BBA">
            <w:pPr>
              <w:ind w:left="-56" w:right="-101"/>
              <w:rPr>
                <w:rFonts w:ascii="Times New Roman" w:hAnsi="Times New Roman"/>
              </w:rPr>
            </w:pPr>
            <w:r w:rsidRPr="00DC2BBA">
              <w:rPr>
                <w:rFonts w:ascii="Times New Roman" w:hAnsi="Times New Roman"/>
              </w:rPr>
              <w:t>Відвідування різних екскурсій і дегустацій</w:t>
            </w:r>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Всі країни, де є кулінарний туризм</w:t>
            </w:r>
          </w:p>
        </w:tc>
      </w:tr>
      <w:tr w:rsidR="00944A04" w:rsidRPr="00DC2BBA" w:rsidTr="00EE7A8D">
        <w:trPr>
          <w:trHeight w:val="270"/>
        </w:trPr>
        <w:tc>
          <w:tcPr>
            <w:tcW w:w="786" w:type="pct"/>
            <w:vMerge/>
          </w:tcPr>
          <w:p w:rsidR="00944A04" w:rsidRPr="00DC2BBA" w:rsidRDefault="00944A04" w:rsidP="00DC2BBA">
            <w:pPr>
              <w:ind w:left="-56" w:right="-101"/>
              <w:rPr>
                <w:rFonts w:ascii="Times New Roman" w:hAnsi="Times New Roman"/>
              </w:rPr>
            </w:pPr>
          </w:p>
        </w:tc>
        <w:tc>
          <w:tcPr>
            <w:tcW w:w="608" w:type="pct"/>
          </w:tcPr>
          <w:p w:rsidR="00944A04" w:rsidRPr="00DC2BBA" w:rsidRDefault="00944A04" w:rsidP="00DC2BBA">
            <w:pPr>
              <w:ind w:left="-120" w:right="-101"/>
              <w:rPr>
                <w:rFonts w:ascii="Times New Roman" w:hAnsi="Times New Roman"/>
              </w:rPr>
            </w:pPr>
            <w:proofErr w:type="spellStart"/>
            <w:r w:rsidRPr="00DC2BBA">
              <w:rPr>
                <w:rFonts w:ascii="Times New Roman" w:hAnsi="Times New Roman"/>
              </w:rPr>
              <w:t>Оздоров-чий</w:t>
            </w:r>
            <w:proofErr w:type="spellEnd"/>
          </w:p>
        </w:tc>
        <w:tc>
          <w:tcPr>
            <w:tcW w:w="1038" w:type="pct"/>
            <w:vMerge/>
          </w:tcPr>
          <w:p w:rsidR="00944A04" w:rsidRPr="00DC2BBA" w:rsidRDefault="00944A04" w:rsidP="00DC2BBA">
            <w:pPr>
              <w:ind w:left="-56" w:right="-101"/>
              <w:rPr>
                <w:rFonts w:ascii="Times New Roman" w:hAnsi="Times New Roman"/>
              </w:rPr>
            </w:pPr>
          </w:p>
        </w:tc>
        <w:tc>
          <w:tcPr>
            <w:tcW w:w="1258" w:type="pct"/>
          </w:tcPr>
          <w:p w:rsidR="00944A04" w:rsidRPr="00DC2BBA" w:rsidRDefault="00944A04" w:rsidP="00DC2BBA">
            <w:pPr>
              <w:ind w:left="-56" w:right="-101"/>
              <w:rPr>
                <w:rFonts w:ascii="Times New Roman" w:hAnsi="Times New Roman"/>
              </w:rPr>
            </w:pPr>
            <w:r w:rsidRPr="00DC2BBA">
              <w:rPr>
                <w:rFonts w:ascii="Times New Roman" w:hAnsi="Times New Roman"/>
              </w:rPr>
              <w:t xml:space="preserve">Дегустація чайних зборів з цілющих трав;  меду в поєднанні з </w:t>
            </w:r>
            <w:proofErr w:type="spellStart"/>
            <w:r w:rsidRPr="00DC2BBA">
              <w:rPr>
                <w:rFonts w:ascii="Times New Roman" w:hAnsi="Times New Roman"/>
              </w:rPr>
              <w:t>апі-терапією</w:t>
            </w:r>
            <w:proofErr w:type="spellEnd"/>
            <w:r w:rsidRPr="00DC2BBA">
              <w:rPr>
                <w:rFonts w:ascii="Times New Roman" w:hAnsi="Times New Roman"/>
              </w:rPr>
              <w:t xml:space="preserve">; </w:t>
            </w:r>
            <w:proofErr w:type="spellStart"/>
            <w:r w:rsidRPr="00DC2BBA">
              <w:rPr>
                <w:rFonts w:ascii="Times New Roman" w:hAnsi="Times New Roman"/>
              </w:rPr>
              <w:t>винотерапія</w:t>
            </w:r>
            <w:proofErr w:type="spellEnd"/>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Всі країни, де є кулінарний туризм</w:t>
            </w:r>
          </w:p>
        </w:tc>
      </w:tr>
      <w:tr w:rsidR="00944A04" w:rsidRPr="00DC2BBA" w:rsidTr="00EE7A8D">
        <w:trPr>
          <w:trHeight w:val="345"/>
        </w:trPr>
        <w:tc>
          <w:tcPr>
            <w:tcW w:w="786" w:type="pct"/>
            <w:vMerge/>
          </w:tcPr>
          <w:p w:rsidR="00944A04" w:rsidRPr="00DC2BBA" w:rsidRDefault="00944A04" w:rsidP="00DC2BBA">
            <w:pPr>
              <w:ind w:left="-56" w:right="-101"/>
              <w:rPr>
                <w:rFonts w:ascii="Times New Roman" w:hAnsi="Times New Roman"/>
              </w:rPr>
            </w:pPr>
          </w:p>
        </w:tc>
        <w:tc>
          <w:tcPr>
            <w:tcW w:w="608" w:type="pct"/>
          </w:tcPr>
          <w:p w:rsidR="00944A04" w:rsidRPr="00DC2BBA" w:rsidRDefault="00944A04" w:rsidP="00DC2BBA">
            <w:pPr>
              <w:ind w:left="-56" w:right="-101"/>
              <w:rPr>
                <w:rFonts w:ascii="Times New Roman" w:hAnsi="Times New Roman"/>
              </w:rPr>
            </w:pPr>
            <w:proofErr w:type="spellStart"/>
            <w:r w:rsidRPr="00DC2BBA">
              <w:rPr>
                <w:rFonts w:ascii="Times New Roman" w:hAnsi="Times New Roman"/>
              </w:rPr>
              <w:t>Фестива-льний</w:t>
            </w:r>
            <w:proofErr w:type="spellEnd"/>
          </w:p>
        </w:tc>
        <w:tc>
          <w:tcPr>
            <w:tcW w:w="1038" w:type="pct"/>
            <w:vMerge/>
          </w:tcPr>
          <w:p w:rsidR="00944A04" w:rsidRPr="00DC2BBA" w:rsidRDefault="00944A04" w:rsidP="00DC2BBA">
            <w:pPr>
              <w:ind w:left="-56" w:right="-101"/>
              <w:rPr>
                <w:rFonts w:ascii="Times New Roman" w:hAnsi="Times New Roman"/>
              </w:rPr>
            </w:pPr>
          </w:p>
        </w:tc>
        <w:tc>
          <w:tcPr>
            <w:tcW w:w="1258" w:type="pct"/>
            <w:vAlign w:val="center"/>
          </w:tcPr>
          <w:p w:rsidR="00944A04" w:rsidRPr="00DC2BBA" w:rsidRDefault="00944A04" w:rsidP="00DC2BBA">
            <w:pPr>
              <w:ind w:left="-56" w:right="-101"/>
              <w:rPr>
                <w:rFonts w:ascii="Times New Roman" w:hAnsi="Times New Roman"/>
              </w:rPr>
            </w:pPr>
            <w:r w:rsidRPr="00DC2BBA">
              <w:rPr>
                <w:rFonts w:ascii="Times New Roman" w:hAnsi="Times New Roman"/>
              </w:rPr>
              <w:t xml:space="preserve">Відвідування та участь у </w:t>
            </w:r>
            <w:proofErr w:type="spellStart"/>
            <w:r w:rsidRPr="00DC2BBA">
              <w:rPr>
                <w:rFonts w:ascii="Times New Roman" w:hAnsi="Times New Roman"/>
              </w:rPr>
              <w:t>гастро-фестивалях</w:t>
            </w:r>
            <w:proofErr w:type="spellEnd"/>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Всі країни, де є кулінарний туризм</w:t>
            </w:r>
          </w:p>
        </w:tc>
      </w:tr>
      <w:tr w:rsidR="00944A04" w:rsidRPr="00DC2BBA" w:rsidTr="00EE7A8D">
        <w:tc>
          <w:tcPr>
            <w:tcW w:w="786" w:type="pct"/>
            <w:vMerge w:val="restart"/>
          </w:tcPr>
          <w:p w:rsidR="00944A04" w:rsidRPr="00DC2BBA" w:rsidRDefault="00944A04" w:rsidP="00DC2BBA">
            <w:pPr>
              <w:rPr>
                <w:rFonts w:ascii="Times New Roman" w:hAnsi="Times New Roman"/>
              </w:rPr>
            </w:pPr>
            <w:r w:rsidRPr="00DC2BBA">
              <w:rPr>
                <w:rFonts w:ascii="Times New Roman" w:hAnsi="Times New Roman"/>
              </w:rPr>
              <w:t>За напрямом подо</w:t>
            </w:r>
            <w:r w:rsidRPr="00DC2BBA">
              <w:rPr>
                <w:rFonts w:ascii="Times New Roman" w:hAnsi="Times New Roman"/>
              </w:rPr>
              <w:softHyphen/>
              <w:t>рожі</w:t>
            </w:r>
          </w:p>
        </w:tc>
        <w:tc>
          <w:tcPr>
            <w:tcW w:w="608" w:type="pct"/>
          </w:tcPr>
          <w:p w:rsidR="00944A04" w:rsidRPr="00DC2BBA" w:rsidRDefault="00944A04" w:rsidP="00DC2BBA">
            <w:pPr>
              <w:rPr>
                <w:rFonts w:ascii="Times New Roman" w:hAnsi="Times New Roman"/>
              </w:rPr>
            </w:pPr>
            <w:r w:rsidRPr="00DC2BBA">
              <w:rPr>
                <w:rFonts w:ascii="Times New Roman" w:hAnsi="Times New Roman"/>
              </w:rPr>
              <w:t>Святковий</w:t>
            </w:r>
          </w:p>
        </w:tc>
        <w:tc>
          <w:tcPr>
            <w:tcW w:w="1038" w:type="pct"/>
            <w:vMerge w:val="restart"/>
            <w:vAlign w:val="center"/>
          </w:tcPr>
          <w:p w:rsidR="00944A04" w:rsidRPr="00DC2BBA" w:rsidRDefault="00944A04" w:rsidP="00DC2BBA">
            <w:pPr>
              <w:rPr>
                <w:rFonts w:ascii="Times New Roman" w:hAnsi="Times New Roman"/>
              </w:rPr>
            </w:pPr>
            <w:r w:rsidRPr="00DC2BBA">
              <w:rPr>
                <w:rFonts w:ascii="Times New Roman" w:hAnsi="Times New Roman"/>
              </w:rPr>
              <w:t>Туристи їдуть з розважальною метою</w:t>
            </w:r>
          </w:p>
        </w:tc>
        <w:tc>
          <w:tcPr>
            <w:tcW w:w="1258" w:type="pct"/>
            <w:vAlign w:val="center"/>
          </w:tcPr>
          <w:p w:rsidR="00944A04" w:rsidRPr="00DC2BBA" w:rsidRDefault="00944A04" w:rsidP="00DC2BBA">
            <w:pPr>
              <w:rPr>
                <w:rFonts w:ascii="Times New Roman" w:hAnsi="Times New Roman"/>
              </w:rPr>
            </w:pPr>
            <w:r w:rsidRPr="00DC2BBA">
              <w:rPr>
                <w:rFonts w:ascii="Times New Roman" w:hAnsi="Times New Roman"/>
              </w:rPr>
              <w:t xml:space="preserve">Відвідування та участь у </w:t>
            </w:r>
            <w:proofErr w:type="spellStart"/>
            <w:r w:rsidRPr="00DC2BBA">
              <w:rPr>
                <w:rFonts w:ascii="Times New Roman" w:hAnsi="Times New Roman"/>
              </w:rPr>
              <w:t>гастросвятах</w:t>
            </w:r>
            <w:proofErr w:type="spellEnd"/>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Всі країни, де є кулінарний туризм</w:t>
            </w:r>
          </w:p>
        </w:tc>
      </w:tr>
      <w:tr w:rsidR="00944A04" w:rsidRPr="00DC2BBA" w:rsidTr="00EE7A8D">
        <w:tc>
          <w:tcPr>
            <w:tcW w:w="786" w:type="pct"/>
            <w:vMerge/>
          </w:tcPr>
          <w:p w:rsidR="00944A04" w:rsidRPr="00DC2BBA" w:rsidRDefault="00944A04" w:rsidP="00DC2BBA">
            <w:pPr>
              <w:rPr>
                <w:rFonts w:ascii="Times New Roman" w:hAnsi="Times New Roman"/>
              </w:rPr>
            </w:pPr>
          </w:p>
        </w:tc>
        <w:tc>
          <w:tcPr>
            <w:tcW w:w="608" w:type="pct"/>
          </w:tcPr>
          <w:p w:rsidR="00944A04" w:rsidRPr="00DC2BBA" w:rsidRDefault="00944A04" w:rsidP="00DC2BBA">
            <w:pPr>
              <w:rPr>
                <w:rFonts w:ascii="Times New Roman" w:hAnsi="Times New Roman"/>
              </w:rPr>
            </w:pPr>
            <w:r w:rsidRPr="00DC2BBA">
              <w:rPr>
                <w:rFonts w:ascii="Times New Roman" w:hAnsi="Times New Roman"/>
              </w:rPr>
              <w:t>Фестивальний</w:t>
            </w:r>
          </w:p>
        </w:tc>
        <w:tc>
          <w:tcPr>
            <w:tcW w:w="1038" w:type="pct"/>
            <w:vMerge/>
          </w:tcPr>
          <w:p w:rsidR="00944A04" w:rsidRPr="00DC2BBA" w:rsidRDefault="00944A04" w:rsidP="00DC2BBA">
            <w:pPr>
              <w:rPr>
                <w:rFonts w:ascii="Times New Roman" w:hAnsi="Times New Roman"/>
              </w:rPr>
            </w:pPr>
          </w:p>
        </w:tc>
        <w:tc>
          <w:tcPr>
            <w:tcW w:w="1258" w:type="pct"/>
            <w:vAlign w:val="center"/>
          </w:tcPr>
          <w:p w:rsidR="00944A04" w:rsidRPr="00DC2BBA" w:rsidRDefault="00944A04" w:rsidP="00DC2BBA">
            <w:pPr>
              <w:ind w:left="-138"/>
              <w:rPr>
                <w:rFonts w:ascii="Times New Roman" w:hAnsi="Times New Roman"/>
              </w:rPr>
            </w:pPr>
            <w:r w:rsidRPr="00DC2BBA">
              <w:rPr>
                <w:rFonts w:ascii="Times New Roman" w:hAnsi="Times New Roman"/>
              </w:rPr>
              <w:t xml:space="preserve">Відвідування та участь у </w:t>
            </w:r>
            <w:proofErr w:type="spellStart"/>
            <w:r w:rsidRPr="00DC2BBA">
              <w:rPr>
                <w:rFonts w:ascii="Times New Roman" w:hAnsi="Times New Roman"/>
              </w:rPr>
              <w:t>гастрофестивалях</w:t>
            </w:r>
            <w:proofErr w:type="spellEnd"/>
          </w:p>
        </w:tc>
        <w:tc>
          <w:tcPr>
            <w:tcW w:w="1310" w:type="pct"/>
          </w:tcPr>
          <w:p w:rsidR="00944A04" w:rsidRPr="00DC2BBA" w:rsidRDefault="00944A04" w:rsidP="00DC2BBA">
            <w:pPr>
              <w:ind w:left="-56" w:right="-101"/>
              <w:rPr>
                <w:rFonts w:ascii="Times New Roman" w:hAnsi="Times New Roman"/>
              </w:rPr>
            </w:pPr>
            <w:r w:rsidRPr="00DC2BBA">
              <w:rPr>
                <w:rFonts w:ascii="Times New Roman" w:hAnsi="Times New Roman"/>
              </w:rPr>
              <w:t>Всі країни, де є кулінарний туризм</w:t>
            </w:r>
          </w:p>
        </w:tc>
      </w:tr>
      <w:tr w:rsidR="00944A04" w:rsidRPr="00DC2BBA" w:rsidTr="00EE7A8D">
        <w:tc>
          <w:tcPr>
            <w:tcW w:w="786" w:type="pct"/>
          </w:tcPr>
          <w:p w:rsidR="00944A04" w:rsidRPr="00DC2BBA" w:rsidRDefault="00944A04" w:rsidP="00DC2BBA">
            <w:pPr>
              <w:rPr>
                <w:rFonts w:ascii="Times New Roman" w:hAnsi="Times New Roman"/>
              </w:rPr>
            </w:pPr>
            <w:r w:rsidRPr="00DC2BBA">
              <w:rPr>
                <w:rFonts w:ascii="Times New Roman" w:hAnsi="Times New Roman"/>
              </w:rPr>
              <w:t>Особливі</w:t>
            </w:r>
          </w:p>
        </w:tc>
        <w:tc>
          <w:tcPr>
            <w:tcW w:w="608" w:type="pct"/>
          </w:tcPr>
          <w:p w:rsidR="00944A04" w:rsidRPr="00DC2BBA" w:rsidRDefault="00944A04" w:rsidP="00DC2BBA">
            <w:pPr>
              <w:rPr>
                <w:rFonts w:ascii="Times New Roman" w:hAnsi="Times New Roman"/>
              </w:rPr>
            </w:pPr>
            <w:proofErr w:type="spellStart"/>
            <w:r w:rsidRPr="00DC2BBA">
              <w:rPr>
                <w:rFonts w:ascii="Times New Roman" w:hAnsi="Times New Roman"/>
              </w:rPr>
              <w:t>Гастроди-пломатія</w:t>
            </w:r>
            <w:proofErr w:type="spellEnd"/>
          </w:p>
        </w:tc>
        <w:tc>
          <w:tcPr>
            <w:tcW w:w="1038" w:type="pct"/>
            <w:vAlign w:val="center"/>
          </w:tcPr>
          <w:p w:rsidR="00944A04" w:rsidRPr="00DC2BBA" w:rsidRDefault="00944A04" w:rsidP="00DC2BBA">
            <w:pPr>
              <w:rPr>
                <w:rFonts w:ascii="Times New Roman" w:hAnsi="Times New Roman"/>
              </w:rPr>
            </w:pPr>
            <w:r w:rsidRPr="00DC2BBA">
              <w:rPr>
                <w:rFonts w:ascii="Times New Roman" w:hAnsi="Times New Roman"/>
              </w:rPr>
              <w:t>Туристи їдуть по робочим питанням</w:t>
            </w:r>
          </w:p>
        </w:tc>
        <w:tc>
          <w:tcPr>
            <w:tcW w:w="1258" w:type="pct"/>
            <w:vAlign w:val="center"/>
          </w:tcPr>
          <w:p w:rsidR="00944A04" w:rsidRPr="00DC2BBA" w:rsidRDefault="00944A04" w:rsidP="00DC2BBA">
            <w:pPr>
              <w:ind w:left="-138" w:right="-105"/>
              <w:rPr>
                <w:rFonts w:ascii="Times New Roman" w:hAnsi="Times New Roman"/>
              </w:rPr>
            </w:pPr>
            <w:r w:rsidRPr="00DC2BBA">
              <w:rPr>
                <w:rFonts w:ascii="Times New Roman" w:hAnsi="Times New Roman"/>
              </w:rPr>
              <w:t xml:space="preserve">Організація </w:t>
            </w:r>
            <w:proofErr w:type="spellStart"/>
            <w:r w:rsidRPr="00DC2BBA">
              <w:rPr>
                <w:rFonts w:ascii="Times New Roman" w:hAnsi="Times New Roman"/>
              </w:rPr>
              <w:t>диплома-тичних</w:t>
            </w:r>
            <w:proofErr w:type="spellEnd"/>
            <w:r w:rsidRPr="00DC2BBA">
              <w:rPr>
                <w:rFonts w:ascii="Times New Roman" w:hAnsi="Times New Roman"/>
              </w:rPr>
              <w:t xml:space="preserve"> прийомів на усіх рівнях з урахуванням кулінарних </w:t>
            </w:r>
            <w:proofErr w:type="spellStart"/>
            <w:r w:rsidRPr="00DC2BBA">
              <w:rPr>
                <w:rFonts w:ascii="Times New Roman" w:hAnsi="Times New Roman"/>
              </w:rPr>
              <w:t>особливо-стей</w:t>
            </w:r>
            <w:proofErr w:type="spellEnd"/>
            <w:r w:rsidRPr="00DC2BBA">
              <w:rPr>
                <w:rFonts w:ascii="Times New Roman" w:hAnsi="Times New Roman"/>
              </w:rPr>
              <w:t xml:space="preserve"> країн гостей та країни-організатора</w:t>
            </w:r>
          </w:p>
        </w:tc>
        <w:tc>
          <w:tcPr>
            <w:tcW w:w="1310" w:type="pct"/>
            <w:vAlign w:val="center"/>
          </w:tcPr>
          <w:p w:rsidR="00944A04" w:rsidRPr="00DC2BBA" w:rsidRDefault="00944A04" w:rsidP="00DC2BBA">
            <w:pPr>
              <w:rPr>
                <w:rFonts w:ascii="Times New Roman" w:hAnsi="Times New Roman"/>
              </w:rPr>
            </w:pPr>
            <w:r w:rsidRPr="00DC2BBA">
              <w:rPr>
                <w:rFonts w:ascii="Times New Roman" w:hAnsi="Times New Roman"/>
              </w:rPr>
              <w:t>Країни де розвинений діловий та кулінарний туризм</w:t>
            </w:r>
          </w:p>
        </w:tc>
      </w:tr>
    </w:tbl>
    <w:p w:rsidR="00944A04" w:rsidRPr="00DC2BBA" w:rsidRDefault="00944A04" w:rsidP="00DC2BBA">
      <w:pPr>
        <w:ind w:firstLine="709"/>
        <w:jc w:val="center"/>
        <w:rPr>
          <w:rFonts w:ascii="Times New Roman" w:hAnsi="Times New Roman"/>
          <w:sz w:val="28"/>
          <w:szCs w:val="28"/>
        </w:rPr>
      </w:pPr>
    </w:p>
    <w:p w:rsidR="00CF1A91" w:rsidRPr="00DC2BBA" w:rsidRDefault="00CF1A91" w:rsidP="00DC2BBA">
      <w:pPr>
        <w:ind w:firstLine="709"/>
        <w:jc w:val="center"/>
        <w:rPr>
          <w:rFonts w:ascii="Times New Roman" w:hAnsi="Times New Roman"/>
          <w:sz w:val="28"/>
          <w:szCs w:val="28"/>
        </w:rPr>
      </w:pPr>
    </w:p>
    <w:p w:rsidR="00DA2327" w:rsidRPr="00DC2BBA" w:rsidRDefault="00DA2327" w:rsidP="00DC2BBA">
      <w:pPr>
        <w:spacing w:line="259" w:lineRule="auto"/>
        <w:jc w:val="left"/>
        <w:rPr>
          <w:rFonts w:ascii="Times New Roman" w:hAnsi="Times New Roman"/>
          <w:sz w:val="28"/>
          <w:szCs w:val="28"/>
        </w:rPr>
      </w:pPr>
      <w:r w:rsidRPr="00DC2BBA">
        <w:rPr>
          <w:rFonts w:ascii="Times New Roman" w:hAnsi="Times New Roman"/>
          <w:color w:val="FF0000"/>
          <w:sz w:val="28"/>
          <w:szCs w:val="28"/>
        </w:rPr>
        <w:br w:type="page"/>
      </w:r>
    </w:p>
    <w:p w:rsidR="00BE76C5" w:rsidRPr="00DC2BBA" w:rsidRDefault="00BE76C5" w:rsidP="00DC2BBA">
      <w:pPr>
        <w:pStyle w:val="2"/>
        <w:spacing w:before="0"/>
        <w:jc w:val="center"/>
        <w:rPr>
          <w:rFonts w:ascii="Times New Roman" w:hAnsi="Times New Roman" w:cs="Times New Roman"/>
          <w:color w:val="auto"/>
          <w:sz w:val="28"/>
          <w:szCs w:val="28"/>
        </w:rPr>
      </w:pPr>
      <w:r w:rsidRPr="00DC2BBA">
        <w:rPr>
          <w:rFonts w:ascii="Times New Roman" w:hAnsi="Times New Roman" w:cs="Times New Roman"/>
          <w:color w:val="auto"/>
          <w:sz w:val="28"/>
          <w:szCs w:val="28"/>
        </w:rPr>
        <w:lastRenderedPageBreak/>
        <w:t>Додаток Г</w:t>
      </w:r>
    </w:p>
    <w:p w:rsidR="00944A04" w:rsidRPr="00DC2BBA" w:rsidRDefault="00944A04" w:rsidP="00DC2BBA">
      <w:pPr>
        <w:jc w:val="center"/>
        <w:rPr>
          <w:rFonts w:ascii="Times New Roman" w:hAnsi="Times New Roman"/>
          <w:sz w:val="28"/>
          <w:szCs w:val="28"/>
        </w:rPr>
      </w:pPr>
    </w:p>
    <w:p w:rsidR="00944A04" w:rsidRPr="00DC2BBA" w:rsidRDefault="00944A04" w:rsidP="00DC2BBA">
      <w:pPr>
        <w:ind w:firstLine="709"/>
        <w:jc w:val="center"/>
        <w:rPr>
          <w:rFonts w:ascii="Times New Roman" w:hAnsi="Times New Roman"/>
          <w:sz w:val="28"/>
          <w:szCs w:val="28"/>
        </w:rPr>
      </w:pPr>
      <w:r w:rsidRPr="00DC2BBA">
        <w:rPr>
          <w:rFonts w:ascii="Times New Roman" w:hAnsi="Times New Roman"/>
          <w:sz w:val="28"/>
          <w:szCs w:val="28"/>
        </w:rPr>
        <w:t>Переваги гастрономічного туризму</w:t>
      </w:r>
    </w:p>
    <w:p w:rsidR="00D83D09" w:rsidRPr="00DC2BBA" w:rsidRDefault="00D83D09" w:rsidP="00DC2BBA">
      <w:pPr>
        <w:ind w:firstLine="709"/>
        <w:jc w:val="center"/>
        <w:rPr>
          <w:rFonts w:ascii="Times New Roman" w:hAnsi="Times New Roman"/>
          <w:sz w:val="28"/>
          <w:szCs w:val="28"/>
        </w:rPr>
      </w:pPr>
    </w:p>
    <w:p w:rsidR="00944A04" w:rsidRPr="00DC2BBA" w:rsidRDefault="00944A04" w:rsidP="00DC2BBA">
      <w:pPr>
        <w:widowControl w:val="0"/>
        <w:tabs>
          <w:tab w:val="left" w:pos="8789"/>
        </w:tabs>
        <w:ind w:right="282"/>
        <w:jc w:val="center"/>
        <w:rPr>
          <w:rFonts w:ascii="Times New Roman" w:hAnsi="Times New Roman"/>
          <w:sz w:val="28"/>
          <w:szCs w:val="28"/>
        </w:rPr>
      </w:pPr>
      <w:r w:rsidRPr="00DC2BBA">
        <w:rPr>
          <w:rFonts w:ascii="Times New Roman" w:hAnsi="Times New Roman"/>
          <w:noProof/>
          <w:sz w:val="28"/>
          <w:szCs w:val="28"/>
          <w:lang w:eastAsia="ru-RU"/>
        </w:rPr>
        <mc:AlternateContent>
          <mc:Choice Requires="wpc">
            <w:drawing>
              <wp:inline distT="0" distB="0" distL="0" distR="0" wp14:anchorId="73A6401D" wp14:editId="4BF691C5">
                <wp:extent cx="6435910" cy="2172970"/>
                <wp:effectExtent l="0" t="0" r="0" b="17780"/>
                <wp:docPr id="28" name="Полотно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Rectangle 4"/>
                        <wps:cNvSpPr>
                          <a:spLocks noChangeArrowheads="1"/>
                        </wps:cNvSpPr>
                        <wps:spPr bwMode="auto">
                          <a:xfrm>
                            <a:off x="0" y="0"/>
                            <a:ext cx="2628773" cy="799905"/>
                          </a:xfrm>
                          <a:prstGeom prst="rect">
                            <a:avLst/>
                          </a:prstGeom>
                          <a:solidFill>
                            <a:srgbClr val="FFFFFF"/>
                          </a:solidFill>
                          <a:ln w="9525">
                            <a:solidFill>
                              <a:srgbClr val="000000"/>
                            </a:solidFill>
                            <a:miter lim="800000"/>
                            <a:headEnd/>
                            <a:tailEnd/>
                          </a:ln>
                        </wps:spPr>
                        <wps:txbx>
                          <w:txbxContent>
                            <w:p w:rsidR="00DC2BBA" w:rsidRPr="006F5967" w:rsidRDefault="00DC2BBA" w:rsidP="00944A04">
                              <w:pPr>
                                <w:spacing w:line="240" w:lineRule="auto"/>
                                <w:rPr>
                                  <w:rFonts w:ascii="Times New Roman" w:hAnsi="Times New Roman"/>
                                </w:rPr>
                              </w:pPr>
                              <w:r w:rsidRPr="006F5967">
                                <w:rPr>
                                  <w:rFonts w:ascii="Times New Roman" w:hAnsi="Times New Roman"/>
                                </w:rPr>
                                <w:t>1. Є головним мотивом, метою та елементом гастрономічної подорожі, хоча є складовим елементом будь-яких турів</w:t>
                              </w:r>
                            </w:p>
                          </w:txbxContent>
                        </wps:txbx>
                        <wps:bodyPr rot="0" vert="horz" wrap="square" lIns="18000" tIns="10800" rIns="18000" bIns="10800" anchor="t" anchorCtr="0" upright="1">
                          <a:noAutofit/>
                        </wps:bodyPr>
                      </wps:wsp>
                      <wps:wsp>
                        <wps:cNvPr id="16" name="Rectangle 5"/>
                        <wps:cNvSpPr>
                          <a:spLocks noChangeArrowheads="1"/>
                        </wps:cNvSpPr>
                        <wps:spPr bwMode="auto">
                          <a:xfrm>
                            <a:off x="1028573" y="914177"/>
                            <a:ext cx="3086608" cy="457988"/>
                          </a:xfrm>
                          <a:prstGeom prst="rect">
                            <a:avLst/>
                          </a:prstGeom>
                          <a:solidFill>
                            <a:srgbClr val="FFFFFF"/>
                          </a:solidFill>
                          <a:ln w="9525">
                            <a:solidFill>
                              <a:srgbClr val="000000"/>
                            </a:solidFill>
                            <a:miter lim="800000"/>
                            <a:headEnd/>
                            <a:tailEnd/>
                          </a:ln>
                        </wps:spPr>
                        <wps:txbx>
                          <w:txbxContent>
                            <w:p w:rsidR="00DC2BBA" w:rsidRDefault="00DC2BBA" w:rsidP="00944A04">
                              <w:pPr>
                                <w:spacing w:line="240" w:lineRule="auto"/>
                                <w:jc w:val="center"/>
                                <w:rPr>
                                  <w:rFonts w:ascii="Times New Roman" w:hAnsi="Times New Roman"/>
                                  <w:i/>
                                </w:rPr>
                              </w:pPr>
                            </w:p>
                            <w:p w:rsidR="00DC2BBA" w:rsidRPr="006F5967" w:rsidRDefault="00DC2BBA" w:rsidP="00944A04">
                              <w:pPr>
                                <w:spacing w:line="240" w:lineRule="auto"/>
                                <w:jc w:val="center"/>
                                <w:rPr>
                                  <w:rFonts w:ascii="Times New Roman" w:hAnsi="Times New Roman"/>
                                  <w:b/>
                                  <w:i/>
                                </w:rPr>
                              </w:pPr>
                              <w:r w:rsidRPr="006F5967">
                                <w:rPr>
                                  <w:rFonts w:ascii="Times New Roman" w:hAnsi="Times New Roman"/>
                                  <w:b/>
                                  <w:i/>
                                </w:rPr>
                                <w:t>ПЕРЕВАГИ ГАСТРОНОМІЧНОГО ТУРИЗМУ</w:t>
                              </w:r>
                            </w:p>
                          </w:txbxContent>
                        </wps:txbx>
                        <wps:bodyPr rot="0" vert="horz" wrap="square" lIns="18000" tIns="10800" rIns="18000" bIns="10800" anchor="t" anchorCtr="0" upright="1">
                          <a:noAutofit/>
                        </wps:bodyPr>
                      </wps:wsp>
                      <wps:wsp>
                        <wps:cNvPr id="17" name="Rectangle 6"/>
                        <wps:cNvSpPr>
                          <a:spLocks noChangeArrowheads="1"/>
                        </wps:cNvSpPr>
                        <wps:spPr bwMode="auto">
                          <a:xfrm>
                            <a:off x="0" y="914177"/>
                            <a:ext cx="800100" cy="1257893"/>
                          </a:xfrm>
                          <a:prstGeom prst="rect">
                            <a:avLst/>
                          </a:prstGeom>
                          <a:solidFill>
                            <a:srgbClr val="FFFFFF"/>
                          </a:solidFill>
                          <a:ln w="9525">
                            <a:solidFill>
                              <a:srgbClr val="000000"/>
                            </a:solidFill>
                            <a:miter lim="800000"/>
                            <a:headEnd/>
                            <a:tailEnd/>
                          </a:ln>
                        </wps:spPr>
                        <wps:txbx>
                          <w:txbxContent>
                            <w:p w:rsidR="00DC2BBA" w:rsidRPr="006F5967" w:rsidRDefault="00DC2BBA" w:rsidP="00944A04">
                              <w:pPr>
                                <w:spacing w:line="240" w:lineRule="auto"/>
                                <w:rPr>
                                  <w:rFonts w:ascii="Times New Roman" w:hAnsi="Times New Roman"/>
                                </w:rPr>
                              </w:pPr>
                              <w:r>
                                <w:rPr>
                                  <w:rFonts w:ascii="Times New Roman" w:hAnsi="Times New Roman"/>
                                </w:rPr>
                                <w:t>5</w:t>
                              </w:r>
                              <w:r w:rsidRPr="006F5967">
                                <w:rPr>
                                  <w:rFonts w:ascii="Times New Roman" w:hAnsi="Times New Roman"/>
                                </w:rPr>
                                <w:t>. Умови для розвитку мають абсолютно всі країни та регіони</w:t>
                              </w:r>
                            </w:p>
                          </w:txbxContent>
                        </wps:txbx>
                        <wps:bodyPr rot="0" vert="horz" wrap="square" lIns="18000" tIns="10800" rIns="18000" bIns="10800" anchor="t" anchorCtr="0" upright="1">
                          <a:noAutofit/>
                        </wps:bodyPr>
                      </wps:wsp>
                      <wps:wsp>
                        <wps:cNvPr id="18" name="Rectangle 7"/>
                        <wps:cNvSpPr>
                          <a:spLocks noChangeArrowheads="1"/>
                        </wps:cNvSpPr>
                        <wps:spPr bwMode="auto">
                          <a:xfrm>
                            <a:off x="914755" y="1486437"/>
                            <a:ext cx="5057076" cy="686533"/>
                          </a:xfrm>
                          <a:prstGeom prst="rect">
                            <a:avLst/>
                          </a:prstGeom>
                          <a:solidFill>
                            <a:srgbClr val="FFFFFF"/>
                          </a:solidFill>
                          <a:ln w="9525">
                            <a:solidFill>
                              <a:srgbClr val="000000"/>
                            </a:solidFill>
                            <a:miter lim="800000"/>
                            <a:headEnd/>
                            <a:tailEnd/>
                          </a:ln>
                        </wps:spPr>
                        <wps:txbx>
                          <w:txbxContent>
                            <w:p w:rsidR="00DC2BBA" w:rsidRPr="006F5967" w:rsidRDefault="00DC2BBA" w:rsidP="00944A04">
                              <w:pPr>
                                <w:spacing w:line="240" w:lineRule="auto"/>
                                <w:rPr>
                                  <w:rFonts w:ascii="Times New Roman" w:hAnsi="Times New Roman"/>
                                </w:rPr>
                              </w:pPr>
                              <w:r>
                                <w:rPr>
                                  <w:rFonts w:ascii="Times New Roman" w:hAnsi="Times New Roman"/>
                                </w:rPr>
                                <w:t>4</w:t>
                              </w:r>
                              <w:r w:rsidRPr="006F5967">
                                <w:rPr>
                                  <w:rFonts w:ascii="Times New Roman" w:hAnsi="Times New Roman"/>
                                </w:rPr>
                                <w:t>. Сприяє просуванню місцевих господарств і виробників продовольчих товарів, підприємств туристичної інфраструктури (готелів, закладів харчування тощо)</w:t>
                              </w:r>
                            </w:p>
                          </w:txbxContent>
                        </wps:txbx>
                        <wps:bodyPr rot="0" vert="horz" wrap="square" lIns="18000" tIns="10800" rIns="18000" bIns="10800" anchor="t" anchorCtr="0" upright="1">
                          <a:noAutofit/>
                        </wps:bodyPr>
                      </wps:wsp>
                      <wps:wsp>
                        <wps:cNvPr id="20" name="Rectangle 9"/>
                        <wps:cNvSpPr>
                          <a:spLocks noChangeArrowheads="1"/>
                        </wps:cNvSpPr>
                        <wps:spPr bwMode="auto">
                          <a:xfrm>
                            <a:off x="4343529" y="914177"/>
                            <a:ext cx="1628474" cy="457988"/>
                          </a:xfrm>
                          <a:prstGeom prst="rect">
                            <a:avLst/>
                          </a:prstGeom>
                          <a:solidFill>
                            <a:srgbClr val="FFFFFF"/>
                          </a:solidFill>
                          <a:ln w="9525">
                            <a:solidFill>
                              <a:srgbClr val="000000"/>
                            </a:solidFill>
                            <a:miter lim="800000"/>
                            <a:headEnd/>
                            <a:tailEnd/>
                          </a:ln>
                        </wps:spPr>
                        <wps:txbx>
                          <w:txbxContent>
                            <w:p w:rsidR="00DC2BBA" w:rsidRPr="006F5967" w:rsidRDefault="00DC2BBA" w:rsidP="00944A04">
                              <w:pPr>
                                <w:spacing w:line="240" w:lineRule="auto"/>
                                <w:rPr>
                                  <w:rFonts w:ascii="Times New Roman" w:hAnsi="Times New Roman"/>
                                </w:rPr>
                              </w:pPr>
                              <w:r w:rsidRPr="006F5967">
                                <w:rPr>
                                  <w:rFonts w:ascii="Times New Roman" w:hAnsi="Times New Roman"/>
                                </w:rPr>
                                <w:t>3. Не зазнає сезонних коливань</w:t>
                              </w:r>
                            </w:p>
                          </w:txbxContent>
                        </wps:txbx>
                        <wps:bodyPr rot="0" vert="horz" wrap="square" lIns="18000" tIns="10800" rIns="18000" bIns="10800" anchor="t" anchorCtr="0" upright="1">
                          <a:noAutofit/>
                        </wps:bodyPr>
                      </wps:wsp>
                      <wps:wsp>
                        <wps:cNvPr id="21" name="Rectangle 10"/>
                        <wps:cNvSpPr>
                          <a:spLocks noChangeArrowheads="1"/>
                        </wps:cNvSpPr>
                        <wps:spPr bwMode="auto">
                          <a:xfrm>
                            <a:off x="2743454" y="0"/>
                            <a:ext cx="3228721" cy="800805"/>
                          </a:xfrm>
                          <a:prstGeom prst="rect">
                            <a:avLst/>
                          </a:prstGeom>
                          <a:solidFill>
                            <a:srgbClr val="FFFFFF"/>
                          </a:solidFill>
                          <a:ln w="9525">
                            <a:solidFill>
                              <a:srgbClr val="000000"/>
                            </a:solidFill>
                            <a:miter lim="800000"/>
                            <a:headEnd/>
                            <a:tailEnd/>
                          </a:ln>
                        </wps:spPr>
                        <wps:txbx>
                          <w:txbxContent>
                            <w:p w:rsidR="00DC2BBA" w:rsidRPr="006F5967" w:rsidRDefault="00DC2BBA" w:rsidP="00944A04">
                              <w:pPr>
                                <w:spacing w:line="240" w:lineRule="auto"/>
                                <w:rPr>
                                  <w:rFonts w:ascii="Times New Roman" w:hAnsi="Times New Roman"/>
                                </w:rPr>
                              </w:pPr>
                              <w:r w:rsidRPr="006F5967">
                                <w:rPr>
                                  <w:rFonts w:ascii="Times New Roman" w:hAnsi="Times New Roman"/>
                                </w:rPr>
                                <w:t>2. Популяризує національні (місцеві) кулінарні традиції</w:t>
                              </w:r>
                            </w:p>
                          </w:txbxContent>
                        </wps:txbx>
                        <wps:bodyPr rot="0" vert="horz" wrap="square" lIns="18000" tIns="10800" rIns="18000" bIns="10800" anchor="t" anchorCtr="0" upright="1">
                          <a:noAutofit/>
                        </wps:bodyPr>
                      </wps:wsp>
                      <wps:wsp>
                        <wps:cNvPr id="22" name="Line 11"/>
                        <wps:cNvCnPr/>
                        <wps:spPr bwMode="auto">
                          <a:xfrm flipV="1">
                            <a:off x="1714881" y="799905"/>
                            <a:ext cx="0" cy="114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2"/>
                        <wps:cNvCnPr/>
                        <wps:spPr bwMode="auto">
                          <a:xfrm>
                            <a:off x="1714881" y="1372165"/>
                            <a:ext cx="0" cy="114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
                        <wps:cNvCnPr/>
                        <wps:spPr bwMode="auto">
                          <a:xfrm flipH="1">
                            <a:off x="800100" y="1142721"/>
                            <a:ext cx="2284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
                        <wps:cNvCnPr/>
                        <wps:spPr bwMode="auto">
                          <a:xfrm>
                            <a:off x="3428873" y="1372165"/>
                            <a:ext cx="0" cy="114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5"/>
                        <wps:cNvCnPr/>
                        <wps:spPr bwMode="auto">
                          <a:xfrm flipV="1">
                            <a:off x="3428873" y="799905"/>
                            <a:ext cx="0" cy="114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6"/>
                        <wps:cNvCnPr/>
                        <wps:spPr bwMode="auto">
                          <a:xfrm>
                            <a:off x="4115181" y="1142721"/>
                            <a:ext cx="2284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http://schemas.microsoft.com/office/drawing/2014/chartex">
            <w:pict>
              <v:group w14:anchorId="16DD7CE6" id="Полотно 28" o:spid="_x0000_s1026" editas="canvas" style="width:506.75pt;height:171.1pt;mso-position-horizontal-relative:char;mso-position-vertical-relative:line" coordsize="64357,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357;height:21729;visibility:visible;mso-wrap-style:square">
                  <v:fill o:detectmouseclick="t"/>
                  <v:path o:connecttype="none"/>
                </v:shape>
                <v:rect id="Rectangle 4" o:spid="_x0000_s1028" style="position:absolute;width:26287;height:7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">
                  <v:textbox inset=".5mm,.3mm,.5mm,.3mm">
                    <w:txbxContent>
                      <w:p w:rsidR="00504D3A" w:rsidRPr="006F5967" w:rsidRDefault="00504D3A" w:rsidP="00944A04">
                        <w:pPr>
                          <w:spacing w:line="240" w:lineRule="auto"/>
                          <w:rPr>
                            <w:rFonts w:ascii="Times New Roman" w:hAnsi="Times New Roman"/>
                          </w:rPr>
                        </w:pPr>
                        <w:r w:rsidRPr="006F5967">
                          <w:rPr>
                            <w:rFonts w:ascii="Times New Roman" w:hAnsi="Times New Roman"/>
                          </w:rPr>
                          <w:t>1. Є головним мотивом, метою та елементом гастрономічної подорожі, хоча є складовим елементом будь-яких турів</w:t>
                        </w:r>
                      </w:p>
                    </w:txbxContent>
                  </v:textbox>
                </v:rect>
                <v:rect id="Rectangle 5" o:spid="_x0000_s1029" style="position:absolute;left:10285;top:9141;width:30866;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">
                  <v:textbox inset=".5mm,.3mm,.5mm,.3mm">
                    <w:txbxContent>
                      <w:p w:rsidR="00504D3A" w:rsidRDefault="00504D3A" w:rsidP="00944A04">
                        <w:pPr>
                          <w:spacing w:line="240" w:lineRule="auto"/>
                          <w:jc w:val="center"/>
                          <w:rPr>
                            <w:rFonts w:ascii="Times New Roman" w:hAnsi="Times New Roman"/>
                            <w:i/>
                          </w:rPr>
                        </w:pPr>
                      </w:p>
                      <w:p w:rsidR="00504D3A" w:rsidRPr="006F5967" w:rsidRDefault="00504D3A" w:rsidP="00944A04">
                        <w:pPr>
                          <w:spacing w:line="240" w:lineRule="auto"/>
                          <w:jc w:val="center"/>
                          <w:rPr>
                            <w:rFonts w:ascii="Times New Roman" w:hAnsi="Times New Roman"/>
                            <w:b/>
                            <w:i/>
                          </w:rPr>
                        </w:pPr>
                        <w:r w:rsidRPr="006F5967">
                          <w:rPr>
                            <w:rFonts w:ascii="Times New Roman" w:hAnsi="Times New Roman"/>
                            <w:b/>
                            <w:i/>
                          </w:rPr>
                          <w:t>ПЕРЕВАГИ ГАСТРОНОМІЧНОГО ТУРИЗМУ</w:t>
                        </w:r>
                      </w:p>
                    </w:txbxContent>
                  </v:textbox>
                </v:rect>
                <v:rect id="Rectangle 6" o:spid="_x0000_s1030" style="position:absolute;top:9141;width:8001;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">
                  <v:textbox inset=".5mm,.3mm,.5mm,.3mm">
                    <w:txbxContent>
                      <w:p w:rsidR="00504D3A" w:rsidRPr="006F5967" w:rsidRDefault="00504D3A" w:rsidP="00944A04">
                        <w:pPr>
                          <w:spacing w:line="240" w:lineRule="auto"/>
                          <w:rPr>
                            <w:rFonts w:ascii="Times New Roman" w:hAnsi="Times New Roman"/>
                          </w:rPr>
                        </w:pPr>
                        <w:r>
                          <w:rPr>
                            <w:rFonts w:ascii="Times New Roman" w:hAnsi="Times New Roman"/>
                          </w:rPr>
                          <w:t>5</w:t>
                        </w:r>
                        <w:r w:rsidRPr="006F5967">
                          <w:rPr>
                            <w:rFonts w:ascii="Times New Roman" w:hAnsi="Times New Roman"/>
                          </w:rPr>
                          <w:t>. Умови для розвитку мають абсолютно всі країни та регіони</w:t>
                        </w:r>
                      </w:p>
                    </w:txbxContent>
                  </v:textbox>
                </v:rect>
                <v:rect id="Rectangle 7" o:spid="_x0000_s1031" style="position:absolute;left:9147;top:14864;width:50571;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">
                  <v:textbox inset=".5mm,.3mm,.5mm,.3mm">
                    <w:txbxContent>
                      <w:p w:rsidR="00504D3A" w:rsidRPr="006F5967" w:rsidRDefault="00504D3A" w:rsidP="00944A04">
                        <w:pPr>
                          <w:spacing w:line="240" w:lineRule="auto"/>
                          <w:rPr>
                            <w:rFonts w:ascii="Times New Roman" w:hAnsi="Times New Roman"/>
                          </w:rPr>
                        </w:pPr>
                        <w:r>
                          <w:rPr>
                            <w:rFonts w:ascii="Times New Roman" w:hAnsi="Times New Roman"/>
                          </w:rPr>
                          <w:t>4</w:t>
                        </w:r>
                        <w:r w:rsidRPr="006F5967">
                          <w:rPr>
                            <w:rFonts w:ascii="Times New Roman" w:hAnsi="Times New Roman"/>
                          </w:rPr>
                          <w:t>. Сприяє просуванню місцевих господарств і виробників продовольчих товарів, підприємств туристичної інфраструктури (готелів, закладів харчування тощо)</w:t>
                        </w:r>
                      </w:p>
                    </w:txbxContent>
                  </v:textbox>
                </v:rect>
                <v:rect id="Rectangle 9" o:spid="_x0000_s1032" style="position:absolute;left:43435;top:9141;width:16285;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">
                  <v:textbox inset=".5mm,.3mm,.5mm,.3mm">
                    <w:txbxContent>
                      <w:p w:rsidR="00504D3A" w:rsidRPr="006F5967" w:rsidRDefault="00504D3A" w:rsidP="00944A04">
                        <w:pPr>
                          <w:spacing w:line="240" w:lineRule="auto"/>
                          <w:rPr>
                            <w:rFonts w:ascii="Times New Roman" w:hAnsi="Times New Roman"/>
                          </w:rPr>
                        </w:pPr>
                        <w:r w:rsidRPr="006F5967">
                          <w:rPr>
                            <w:rFonts w:ascii="Times New Roman" w:hAnsi="Times New Roman"/>
                          </w:rPr>
                          <w:t>3. Не зазнає сезонних коливань</w:t>
                        </w:r>
                      </w:p>
                    </w:txbxContent>
                  </v:textbox>
                </v:rect>
                <v:rect id="Rectangle 10" o:spid="_x0000_s1033" style="position:absolute;left:27434;width:32287;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">
                  <v:textbox inset=".5mm,.3mm,.5mm,.3mm">
                    <w:txbxContent>
                      <w:p w:rsidR="00504D3A" w:rsidRPr="006F5967" w:rsidRDefault="00504D3A" w:rsidP="00944A04">
                        <w:pPr>
                          <w:spacing w:line="240" w:lineRule="auto"/>
                          <w:rPr>
                            <w:rFonts w:ascii="Times New Roman" w:hAnsi="Times New Roman"/>
                          </w:rPr>
                        </w:pPr>
                        <w:r w:rsidRPr="006F5967">
                          <w:rPr>
                            <w:rFonts w:ascii="Times New Roman" w:hAnsi="Times New Roman"/>
                          </w:rPr>
                          <w:t>2. Популяризує національні (місцеві) кулінарні традиції</w:t>
                        </w:r>
                      </w:p>
                    </w:txbxContent>
                  </v:textbox>
                </v:rect>
                <v:line id="Line 11" o:spid="_x0000_s1034" style="position:absolute;flip:y;visibility:visible;mso-wrap-style:square" from="17148,7999" to="17148,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12" o:spid="_x0000_s1035" style="position:absolute;visibility:visible;mso-wrap-style:square" from="17148,13721" to="17148,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3" o:spid="_x0000_s1036" style="position:absolute;flip:x;visibility:visible;mso-wrap-style:square" from="8001,11427" to="10285,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14" o:spid="_x0000_s1037" style="position:absolute;visibility:visible;mso-wrap-style:square" from="34288,13721" to="34288,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5" o:spid="_x0000_s1038" style="position:absolute;flip:y;visibility:visible;mso-wrap-style:square" from="34288,7999" to="34288,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16" o:spid="_x0000_s1039" style="position:absolute;visibility:visible;mso-wrap-style:square" from="41151,11427" to="43436,1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w10:anchorlock/>
              </v:group>
            </w:pict>
          </mc:Fallback>
        </mc:AlternateContent>
      </w:r>
    </w:p>
    <w:p w:rsidR="00944A04" w:rsidRPr="00DC2BBA" w:rsidRDefault="00944A04" w:rsidP="00DC2BBA">
      <w:pPr>
        <w:widowControl w:val="0"/>
        <w:tabs>
          <w:tab w:val="left" w:pos="8789"/>
        </w:tabs>
        <w:ind w:right="282"/>
        <w:jc w:val="center"/>
        <w:rPr>
          <w:rFonts w:ascii="Times New Roman" w:hAnsi="Times New Roman"/>
          <w:sz w:val="28"/>
          <w:szCs w:val="28"/>
        </w:rPr>
      </w:pPr>
    </w:p>
    <w:p w:rsidR="00A0282E" w:rsidRPr="00DC2BBA" w:rsidRDefault="00A0282E" w:rsidP="00DC2BBA">
      <w:pPr>
        <w:spacing w:line="259" w:lineRule="auto"/>
        <w:jc w:val="left"/>
        <w:rPr>
          <w:rFonts w:ascii="Times New Roman" w:hAnsi="Times New Roman"/>
          <w:sz w:val="28"/>
          <w:szCs w:val="28"/>
        </w:rPr>
      </w:pPr>
      <w:r w:rsidRPr="00DC2BBA">
        <w:rPr>
          <w:rFonts w:ascii="Times New Roman" w:hAnsi="Times New Roman"/>
          <w:sz w:val="28"/>
          <w:szCs w:val="28"/>
        </w:rPr>
        <w:br w:type="page"/>
      </w:r>
    </w:p>
    <w:p w:rsidR="006F5967" w:rsidRPr="00DC2BBA" w:rsidRDefault="009C3821" w:rsidP="00DC2BBA">
      <w:pPr>
        <w:pStyle w:val="2"/>
        <w:spacing w:before="0"/>
        <w:jc w:val="center"/>
        <w:rPr>
          <w:rFonts w:ascii="Times New Roman" w:hAnsi="Times New Roman" w:cs="Times New Roman"/>
          <w:color w:val="auto"/>
          <w:sz w:val="28"/>
          <w:szCs w:val="28"/>
        </w:rPr>
      </w:pPr>
      <w:r w:rsidRPr="00DC2BBA">
        <w:rPr>
          <w:rFonts w:ascii="Times New Roman" w:hAnsi="Times New Roman" w:cs="Times New Roman"/>
          <w:color w:val="auto"/>
          <w:sz w:val="28"/>
          <w:szCs w:val="28"/>
        </w:rPr>
        <w:lastRenderedPageBreak/>
        <w:t>Додаток Д</w:t>
      </w:r>
    </w:p>
    <w:p w:rsidR="009C3821" w:rsidRPr="00DC2BBA" w:rsidRDefault="009C3821" w:rsidP="00DC2BBA">
      <w:pPr>
        <w:ind w:firstLine="709"/>
        <w:jc w:val="center"/>
        <w:rPr>
          <w:rFonts w:ascii="Times New Roman" w:hAnsi="Times New Roman"/>
          <w:sz w:val="28"/>
          <w:szCs w:val="28"/>
        </w:rPr>
      </w:pPr>
    </w:p>
    <w:p w:rsidR="009C3821" w:rsidRPr="00DC2BBA" w:rsidRDefault="009C3821" w:rsidP="00DC2BBA">
      <w:pPr>
        <w:ind w:firstLine="709"/>
        <w:jc w:val="center"/>
        <w:rPr>
          <w:rFonts w:ascii="Times New Roman" w:hAnsi="Times New Roman"/>
          <w:sz w:val="28"/>
          <w:szCs w:val="28"/>
        </w:rPr>
      </w:pPr>
      <w:r w:rsidRPr="00DC2BBA">
        <w:rPr>
          <w:rFonts w:ascii="Times New Roman" w:hAnsi="Times New Roman"/>
          <w:sz w:val="28"/>
          <w:szCs w:val="28"/>
        </w:rPr>
        <w:t>Фестиваль молодого вина</w:t>
      </w:r>
    </w:p>
    <w:p w:rsidR="009C3821" w:rsidRPr="00DC2BBA" w:rsidRDefault="009C3821" w:rsidP="00DC2BBA">
      <w:pPr>
        <w:ind w:firstLine="709"/>
        <w:jc w:val="center"/>
        <w:rPr>
          <w:rFonts w:ascii="Times New Roman" w:hAnsi="Times New Roman"/>
          <w:sz w:val="28"/>
          <w:szCs w:val="28"/>
        </w:rPr>
      </w:pPr>
      <w:r w:rsidRPr="00DC2BBA">
        <w:rPr>
          <w:noProof/>
          <w:lang w:eastAsia="ru-RU"/>
        </w:rPr>
        <w:drawing>
          <wp:inline distT="0" distB="0" distL="0" distR="0" wp14:anchorId="4D430882" wp14:editId="1FAA4A2E">
            <wp:extent cx="4930516" cy="3810000"/>
            <wp:effectExtent l="0" t="0" r="3810" b="0"/>
            <wp:docPr id="2" name="Рисунок 2" descr="Фестиваль молодого вина в Тбилиси, Гру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естиваль молодого вина в Тбилиси, Груз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33770" cy="3812515"/>
                    </a:xfrm>
                    <a:prstGeom prst="rect">
                      <a:avLst/>
                    </a:prstGeom>
                    <a:noFill/>
                    <a:ln>
                      <a:noFill/>
                    </a:ln>
                  </pic:spPr>
                </pic:pic>
              </a:graphicData>
            </a:graphic>
          </wp:inline>
        </w:drawing>
      </w:r>
    </w:p>
    <w:p w:rsidR="009C3821" w:rsidRPr="00DC2BBA" w:rsidRDefault="009C3821" w:rsidP="00DC2BBA">
      <w:pPr>
        <w:ind w:firstLine="709"/>
        <w:jc w:val="center"/>
        <w:rPr>
          <w:rFonts w:ascii="Times New Roman" w:hAnsi="Times New Roman"/>
          <w:sz w:val="28"/>
          <w:szCs w:val="28"/>
        </w:rPr>
      </w:pPr>
    </w:p>
    <w:p w:rsidR="009C3821" w:rsidRPr="00DC2BBA" w:rsidRDefault="009C3821" w:rsidP="00DC2BBA">
      <w:pPr>
        <w:ind w:firstLine="709"/>
        <w:jc w:val="center"/>
        <w:rPr>
          <w:rFonts w:ascii="Times New Roman" w:hAnsi="Times New Roman"/>
          <w:sz w:val="28"/>
          <w:szCs w:val="28"/>
        </w:rPr>
      </w:pPr>
      <w:r w:rsidRPr="00DC2BBA">
        <w:rPr>
          <w:noProof/>
          <w:lang w:eastAsia="ru-RU"/>
        </w:rPr>
        <w:drawing>
          <wp:inline distT="0" distB="0" distL="0" distR="0" wp14:anchorId="62EC9037" wp14:editId="28656F17">
            <wp:extent cx="4962525" cy="3609109"/>
            <wp:effectExtent l="0" t="0" r="0" b="0"/>
            <wp:docPr id="3" name="Рисунок 3" descr="Алко-тур по Грузии: как продегустировать все и выжить - Tochk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ко-тур по Грузии: как продегустировать все и выжить - Tochka.n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8237" cy="3613263"/>
                    </a:xfrm>
                    <a:prstGeom prst="rect">
                      <a:avLst/>
                    </a:prstGeom>
                    <a:noFill/>
                    <a:ln>
                      <a:noFill/>
                    </a:ln>
                  </pic:spPr>
                </pic:pic>
              </a:graphicData>
            </a:graphic>
          </wp:inline>
        </w:drawing>
      </w:r>
    </w:p>
    <w:p w:rsidR="009C3821" w:rsidRPr="00DC2BBA" w:rsidRDefault="009C3821" w:rsidP="00DC2BBA">
      <w:pPr>
        <w:spacing w:line="259" w:lineRule="auto"/>
        <w:jc w:val="left"/>
        <w:rPr>
          <w:rFonts w:ascii="Times New Roman" w:hAnsi="Times New Roman"/>
          <w:sz w:val="28"/>
          <w:szCs w:val="28"/>
        </w:rPr>
      </w:pPr>
      <w:r w:rsidRPr="00DC2BBA">
        <w:rPr>
          <w:rFonts w:ascii="Times New Roman" w:hAnsi="Times New Roman"/>
          <w:sz w:val="28"/>
          <w:szCs w:val="28"/>
        </w:rPr>
        <w:br w:type="page"/>
      </w:r>
    </w:p>
    <w:p w:rsidR="009C3821" w:rsidRPr="00DC2BBA" w:rsidRDefault="009C3821" w:rsidP="00DC2BBA">
      <w:pPr>
        <w:pStyle w:val="2"/>
        <w:spacing w:before="0"/>
        <w:jc w:val="center"/>
        <w:rPr>
          <w:rFonts w:ascii="Times New Roman" w:hAnsi="Times New Roman" w:cs="Times New Roman"/>
          <w:color w:val="auto"/>
          <w:sz w:val="28"/>
          <w:szCs w:val="28"/>
        </w:rPr>
      </w:pPr>
      <w:r w:rsidRPr="00DC2BBA">
        <w:rPr>
          <w:rFonts w:ascii="Times New Roman" w:hAnsi="Times New Roman" w:cs="Times New Roman"/>
          <w:color w:val="auto"/>
          <w:sz w:val="28"/>
          <w:szCs w:val="28"/>
        </w:rPr>
        <w:lastRenderedPageBreak/>
        <w:t>Додаток Е</w:t>
      </w:r>
    </w:p>
    <w:p w:rsidR="009C3821" w:rsidRPr="00DC2BBA" w:rsidRDefault="009C3821" w:rsidP="00DC2BBA">
      <w:pPr>
        <w:ind w:firstLine="709"/>
        <w:jc w:val="center"/>
        <w:rPr>
          <w:rFonts w:ascii="Times New Roman" w:hAnsi="Times New Roman"/>
          <w:sz w:val="28"/>
          <w:szCs w:val="28"/>
        </w:rPr>
      </w:pPr>
    </w:p>
    <w:p w:rsidR="009C3821" w:rsidRPr="00DC2BBA" w:rsidRDefault="009C3821" w:rsidP="00DC2BBA">
      <w:pPr>
        <w:ind w:firstLine="709"/>
        <w:jc w:val="center"/>
        <w:rPr>
          <w:rFonts w:ascii="Times New Roman" w:hAnsi="Times New Roman"/>
          <w:sz w:val="28"/>
          <w:szCs w:val="28"/>
        </w:rPr>
      </w:pPr>
      <w:r w:rsidRPr="00DC2BBA">
        <w:rPr>
          <w:rFonts w:ascii="Times New Roman" w:hAnsi="Times New Roman"/>
          <w:sz w:val="28"/>
          <w:szCs w:val="28"/>
        </w:rPr>
        <w:t>Фестиваль пива в Батумі</w:t>
      </w:r>
    </w:p>
    <w:p w:rsidR="009C3821" w:rsidRPr="00DC2BBA" w:rsidRDefault="009C3821" w:rsidP="00DC2BBA">
      <w:pPr>
        <w:ind w:firstLine="709"/>
        <w:jc w:val="center"/>
        <w:rPr>
          <w:rFonts w:ascii="Times New Roman" w:hAnsi="Times New Roman"/>
          <w:sz w:val="28"/>
          <w:szCs w:val="28"/>
        </w:rPr>
      </w:pPr>
      <w:r w:rsidRPr="00DC2BBA">
        <w:rPr>
          <w:noProof/>
          <w:lang w:eastAsia="ru-RU"/>
        </w:rPr>
        <w:drawing>
          <wp:inline distT="0" distB="0" distL="0" distR="0" wp14:anchorId="5663886A" wp14:editId="43753A27">
            <wp:extent cx="5159229" cy="3514725"/>
            <wp:effectExtent l="0" t="0" r="3810" b="0"/>
            <wp:docPr id="4" name="Рисунок 4" descr="Фестивали Грузии: куда сходить, что увидеть и чем угоститься - Tochk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естивали Грузии: куда сходить, что увидеть и чем угоститься - Tochka.ne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6450" cy="3519644"/>
                    </a:xfrm>
                    <a:prstGeom prst="rect">
                      <a:avLst/>
                    </a:prstGeom>
                    <a:noFill/>
                    <a:ln>
                      <a:noFill/>
                    </a:ln>
                  </pic:spPr>
                </pic:pic>
              </a:graphicData>
            </a:graphic>
          </wp:inline>
        </w:drawing>
      </w:r>
    </w:p>
    <w:p w:rsidR="009C3821" w:rsidRPr="00DC2BBA" w:rsidRDefault="009C3821" w:rsidP="00DC2BBA">
      <w:pPr>
        <w:ind w:firstLine="709"/>
        <w:jc w:val="center"/>
        <w:rPr>
          <w:rFonts w:ascii="Times New Roman" w:hAnsi="Times New Roman"/>
          <w:sz w:val="28"/>
          <w:szCs w:val="28"/>
        </w:rPr>
      </w:pPr>
    </w:p>
    <w:p w:rsidR="009C3821" w:rsidRPr="00DC2BBA" w:rsidRDefault="009F31D6" w:rsidP="00DC2BBA">
      <w:pPr>
        <w:ind w:firstLine="709"/>
        <w:jc w:val="center"/>
        <w:rPr>
          <w:rFonts w:ascii="Times New Roman" w:hAnsi="Times New Roman"/>
          <w:sz w:val="28"/>
          <w:szCs w:val="28"/>
        </w:rPr>
      </w:pPr>
      <w:r w:rsidRPr="00DC2BBA">
        <w:rPr>
          <w:rFonts w:ascii="Times New Roman" w:hAnsi="Times New Roman"/>
          <w:noProof/>
          <w:sz w:val="28"/>
          <w:szCs w:val="28"/>
          <w:lang w:eastAsia="ru-RU"/>
        </w:rPr>
        <w:drawing>
          <wp:inline distT="0" distB="0" distL="0" distR="0" wp14:anchorId="0344B660" wp14:editId="7E1529EF">
            <wp:extent cx="3508849" cy="2809875"/>
            <wp:effectExtent l="0" t="0" r="0" b="0"/>
            <wp:docPr id="6" name="Рисунок 6" descr="D:\дипломні\Луткова\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ипломні\Луткова\Без названия.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0733" cy="2819391"/>
                    </a:xfrm>
                    <a:prstGeom prst="rect">
                      <a:avLst/>
                    </a:prstGeom>
                    <a:noFill/>
                    <a:ln>
                      <a:noFill/>
                    </a:ln>
                  </pic:spPr>
                </pic:pic>
              </a:graphicData>
            </a:graphic>
          </wp:inline>
        </w:drawing>
      </w:r>
    </w:p>
    <w:p w:rsidR="009C3821" w:rsidRPr="00DC2BBA" w:rsidRDefault="009C3821" w:rsidP="00DC2BBA">
      <w:pPr>
        <w:ind w:firstLine="709"/>
        <w:jc w:val="center"/>
        <w:rPr>
          <w:rFonts w:ascii="Times New Roman" w:hAnsi="Times New Roman"/>
          <w:sz w:val="28"/>
          <w:szCs w:val="28"/>
        </w:rPr>
      </w:pPr>
    </w:p>
    <w:p w:rsidR="009C3821" w:rsidRPr="00DC2BBA" w:rsidRDefault="009C3821" w:rsidP="00DC2BBA">
      <w:pPr>
        <w:ind w:firstLine="709"/>
        <w:jc w:val="center"/>
        <w:rPr>
          <w:rFonts w:ascii="Times New Roman" w:hAnsi="Times New Roman"/>
          <w:sz w:val="28"/>
          <w:szCs w:val="28"/>
        </w:rPr>
      </w:pPr>
    </w:p>
    <w:p w:rsidR="009C3821" w:rsidRPr="00DC2BBA" w:rsidRDefault="009C3821" w:rsidP="00DC2BBA">
      <w:pPr>
        <w:ind w:firstLine="709"/>
        <w:jc w:val="center"/>
        <w:rPr>
          <w:rFonts w:ascii="Times New Roman" w:hAnsi="Times New Roman"/>
          <w:sz w:val="28"/>
          <w:szCs w:val="28"/>
        </w:rPr>
      </w:pPr>
    </w:p>
    <w:p w:rsidR="009F31D6" w:rsidRPr="00DC2BBA" w:rsidRDefault="009F31D6" w:rsidP="00DC2BBA">
      <w:pPr>
        <w:spacing w:line="259" w:lineRule="auto"/>
        <w:jc w:val="left"/>
        <w:rPr>
          <w:rFonts w:ascii="Times New Roman" w:hAnsi="Times New Roman"/>
          <w:sz w:val="28"/>
          <w:szCs w:val="28"/>
        </w:rPr>
      </w:pPr>
      <w:r w:rsidRPr="00DC2BBA">
        <w:rPr>
          <w:rFonts w:ascii="Times New Roman" w:hAnsi="Times New Roman"/>
          <w:sz w:val="28"/>
          <w:szCs w:val="28"/>
        </w:rPr>
        <w:br w:type="page"/>
      </w:r>
    </w:p>
    <w:p w:rsidR="009C3821" w:rsidRPr="00DC2BBA" w:rsidRDefault="009F31D6" w:rsidP="00DC2BBA">
      <w:pPr>
        <w:pStyle w:val="2"/>
        <w:spacing w:before="0"/>
        <w:jc w:val="center"/>
        <w:rPr>
          <w:rFonts w:ascii="Times New Roman" w:hAnsi="Times New Roman" w:cs="Times New Roman"/>
          <w:color w:val="auto"/>
          <w:sz w:val="28"/>
          <w:szCs w:val="28"/>
        </w:rPr>
      </w:pPr>
      <w:r w:rsidRPr="00DC2BBA">
        <w:rPr>
          <w:rFonts w:ascii="Times New Roman" w:hAnsi="Times New Roman" w:cs="Times New Roman"/>
          <w:color w:val="auto"/>
          <w:sz w:val="28"/>
          <w:szCs w:val="28"/>
        </w:rPr>
        <w:lastRenderedPageBreak/>
        <w:t>Додаток Ж</w:t>
      </w:r>
    </w:p>
    <w:p w:rsidR="009F31D6" w:rsidRPr="00DC2BBA" w:rsidRDefault="009F31D6" w:rsidP="00DC2BBA">
      <w:pPr>
        <w:ind w:firstLine="709"/>
        <w:rPr>
          <w:rFonts w:ascii="Times New Roman" w:hAnsi="Times New Roman"/>
          <w:sz w:val="28"/>
          <w:szCs w:val="28"/>
        </w:rPr>
      </w:pPr>
    </w:p>
    <w:p w:rsidR="009C3821" w:rsidRPr="00DC2BBA" w:rsidRDefault="009F31D6" w:rsidP="00DC2BBA">
      <w:pPr>
        <w:ind w:firstLine="709"/>
        <w:jc w:val="center"/>
        <w:rPr>
          <w:rFonts w:ascii="Times New Roman" w:hAnsi="Times New Roman"/>
          <w:sz w:val="28"/>
          <w:szCs w:val="28"/>
        </w:rPr>
      </w:pPr>
      <w:r w:rsidRPr="00DC2BBA">
        <w:rPr>
          <w:rFonts w:ascii="Times New Roman" w:hAnsi="Times New Roman"/>
          <w:sz w:val="28"/>
          <w:szCs w:val="28"/>
        </w:rPr>
        <w:t>Фестиваль фруктів</w:t>
      </w:r>
    </w:p>
    <w:p w:rsidR="009C3821" w:rsidRPr="00DC2BBA" w:rsidRDefault="009C3821" w:rsidP="00DC2BBA">
      <w:pPr>
        <w:ind w:firstLine="709"/>
        <w:jc w:val="center"/>
        <w:rPr>
          <w:rFonts w:ascii="Times New Roman" w:hAnsi="Times New Roman"/>
          <w:sz w:val="28"/>
          <w:szCs w:val="28"/>
        </w:rPr>
      </w:pPr>
      <w:r w:rsidRPr="00DC2BBA">
        <w:rPr>
          <w:noProof/>
          <w:lang w:eastAsia="ru-RU"/>
        </w:rPr>
        <w:drawing>
          <wp:inline distT="0" distB="0" distL="0" distR="0" wp14:anchorId="0CF6A459" wp14:editId="6D0BB1BC">
            <wp:extent cx="4791075" cy="3570848"/>
            <wp:effectExtent l="0" t="0" r="0" b="0"/>
            <wp:docPr id="5" name="Рисунок 5" descr="Фестивали Грузии: куда сходить, что увидеть и чем угоститься - Tochk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естивали Грузии: куда сходить, что увидеть и чем угоститься - Tochka.ne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5363" cy="3574044"/>
                    </a:xfrm>
                    <a:prstGeom prst="rect">
                      <a:avLst/>
                    </a:prstGeom>
                    <a:noFill/>
                    <a:ln>
                      <a:noFill/>
                    </a:ln>
                  </pic:spPr>
                </pic:pic>
              </a:graphicData>
            </a:graphic>
          </wp:inline>
        </w:drawing>
      </w:r>
    </w:p>
    <w:p w:rsidR="009F31D6" w:rsidRPr="00DC2BBA" w:rsidRDefault="009F31D6" w:rsidP="00DC2BBA">
      <w:pPr>
        <w:ind w:firstLine="709"/>
        <w:jc w:val="center"/>
        <w:rPr>
          <w:rFonts w:ascii="Times New Roman" w:hAnsi="Times New Roman"/>
          <w:sz w:val="28"/>
          <w:szCs w:val="28"/>
        </w:rPr>
      </w:pPr>
    </w:p>
    <w:p w:rsidR="009F31D6" w:rsidRPr="00DC2BBA" w:rsidRDefault="009F31D6" w:rsidP="00DC2BBA">
      <w:pPr>
        <w:ind w:firstLine="709"/>
        <w:jc w:val="center"/>
        <w:rPr>
          <w:rFonts w:ascii="Times New Roman" w:hAnsi="Times New Roman"/>
          <w:sz w:val="28"/>
          <w:szCs w:val="28"/>
        </w:rPr>
      </w:pPr>
      <w:r w:rsidRPr="00DC2BBA">
        <w:rPr>
          <w:noProof/>
          <w:lang w:eastAsia="ru-RU"/>
        </w:rPr>
        <w:drawing>
          <wp:inline distT="0" distB="0" distL="0" distR="0" wp14:anchorId="74AE7D78" wp14:editId="65104E51">
            <wp:extent cx="5486400" cy="3086100"/>
            <wp:effectExtent l="0" t="0" r="0" b="0"/>
            <wp:docPr id="7" name="Рисунок 7" descr="Грузія — країна гір, вина і приголомшливої гостинності - Ідеї подорож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узія — країна гір, вина і приголомшливої гостинності - Ідеї подорожей"/>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9819" cy="3088023"/>
                    </a:xfrm>
                    <a:prstGeom prst="rect">
                      <a:avLst/>
                    </a:prstGeom>
                    <a:noFill/>
                    <a:ln>
                      <a:noFill/>
                    </a:ln>
                  </pic:spPr>
                </pic:pic>
              </a:graphicData>
            </a:graphic>
          </wp:inline>
        </w:drawing>
      </w:r>
    </w:p>
    <w:p w:rsidR="009F31D6" w:rsidRPr="00DC2BBA" w:rsidRDefault="009F31D6" w:rsidP="00DC2BBA">
      <w:pPr>
        <w:ind w:firstLine="709"/>
        <w:jc w:val="center"/>
        <w:rPr>
          <w:rFonts w:ascii="Times New Roman" w:hAnsi="Times New Roman"/>
          <w:sz w:val="28"/>
          <w:szCs w:val="28"/>
        </w:rPr>
      </w:pPr>
    </w:p>
    <w:p w:rsidR="009F31D6" w:rsidRPr="00DC2BBA" w:rsidRDefault="009F31D6" w:rsidP="00DC2BBA">
      <w:pPr>
        <w:ind w:firstLine="709"/>
        <w:jc w:val="center"/>
        <w:rPr>
          <w:rFonts w:ascii="Times New Roman" w:hAnsi="Times New Roman"/>
          <w:sz w:val="28"/>
          <w:szCs w:val="28"/>
        </w:rPr>
      </w:pPr>
    </w:p>
    <w:p w:rsidR="009F31D6" w:rsidRPr="00DC2BBA" w:rsidRDefault="009F31D6" w:rsidP="00DC2BBA">
      <w:pPr>
        <w:spacing w:line="259" w:lineRule="auto"/>
        <w:jc w:val="left"/>
        <w:rPr>
          <w:rFonts w:ascii="Times New Roman" w:hAnsi="Times New Roman"/>
          <w:sz w:val="28"/>
          <w:szCs w:val="28"/>
        </w:rPr>
      </w:pPr>
      <w:r w:rsidRPr="00DC2BBA">
        <w:rPr>
          <w:rFonts w:ascii="Times New Roman" w:hAnsi="Times New Roman"/>
          <w:sz w:val="28"/>
          <w:szCs w:val="28"/>
        </w:rPr>
        <w:br w:type="page"/>
      </w:r>
    </w:p>
    <w:p w:rsidR="009F31D6" w:rsidRPr="00DC2BBA" w:rsidRDefault="009F31D6" w:rsidP="00DC2BBA">
      <w:pPr>
        <w:pStyle w:val="2"/>
        <w:spacing w:before="0"/>
        <w:jc w:val="center"/>
        <w:rPr>
          <w:rFonts w:ascii="Times New Roman" w:hAnsi="Times New Roman" w:cs="Times New Roman"/>
          <w:color w:val="auto"/>
          <w:sz w:val="28"/>
          <w:szCs w:val="28"/>
        </w:rPr>
      </w:pPr>
      <w:r w:rsidRPr="00DC2BBA">
        <w:rPr>
          <w:rFonts w:ascii="Times New Roman" w:hAnsi="Times New Roman" w:cs="Times New Roman"/>
          <w:color w:val="auto"/>
          <w:sz w:val="28"/>
          <w:szCs w:val="28"/>
        </w:rPr>
        <w:lastRenderedPageBreak/>
        <w:t>Додаток З</w:t>
      </w:r>
    </w:p>
    <w:p w:rsidR="009F31D6" w:rsidRPr="00DC2BBA" w:rsidRDefault="009F31D6" w:rsidP="00DC2BBA">
      <w:pPr>
        <w:ind w:firstLine="709"/>
        <w:jc w:val="center"/>
        <w:rPr>
          <w:rFonts w:ascii="Times New Roman" w:hAnsi="Times New Roman"/>
          <w:sz w:val="28"/>
          <w:szCs w:val="28"/>
        </w:rPr>
      </w:pPr>
    </w:p>
    <w:p w:rsidR="009F31D6" w:rsidRPr="00DC2BBA" w:rsidRDefault="009F31D6" w:rsidP="00DC2BBA">
      <w:pPr>
        <w:ind w:firstLine="709"/>
        <w:jc w:val="center"/>
        <w:rPr>
          <w:rFonts w:ascii="Times New Roman" w:hAnsi="Times New Roman"/>
          <w:sz w:val="28"/>
          <w:szCs w:val="28"/>
        </w:rPr>
      </w:pPr>
      <w:r w:rsidRPr="00DC2BBA">
        <w:rPr>
          <w:rFonts w:ascii="Times New Roman" w:hAnsi="Times New Roman"/>
          <w:sz w:val="28"/>
          <w:szCs w:val="28"/>
        </w:rPr>
        <w:t>Фестиваль сиру</w:t>
      </w:r>
    </w:p>
    <w:p w:rsidR="009F31D6" w:rsidRPr="00DC2BBA" w:rsidRDefault="009F31D6" w:rsidP="00DC2BBA">
      <w:pPr>
        <w:ind w:firstLine="709"/>
        <w:jc w:val="center"/>
        <w:rPr>
          <w:rFonts w:ascii="Times New Roman" w:hAnsi="Times New Roman"/>
          <w:sz w:val="28"/>
          <w:szCs w:val="28"/>
        </w:rPr>
      </w:pPr>
      <w:r w:rsidRPr="00DC2BBA">
        <w:rPr>
          <w:noProof/>
          <w:lang w:eastAsia="ru-RU"/>
        </w:rPr>
        <w:drawing>
          <wp:inline distT="0" distB="0" distL="0" distR="0" wp14:anchorId="3D995EA8" wp14:editId="3FD115B8">
            <wp:extent cx="5229225" cy="3486150"/>
            <wp:effectExtent l="0" t="0" r="9525" b="0"/>
            <wp:docPr id="8" name="Рисунок 8" descr="Фестиваль сыров, Гру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естиваль сыров, Груз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9225" cy="3486150"/>
                    </a:xfrm>
                    <a:prstGeom prst="rect">
                      <a:avLst/>
                    </a:prstGeom>
                    <a:noFill/>
                    <a:ln>
                      <a:noFill/>
                    </a:ln>
                  </pic:spPr>
                </pic:pic>
              </a:graphicData>
            </a:graphic>
          </wp:inline>
        </w:drawing>
      </w:r>
    </w:p>
    <w:p w:rsidR="009F31D6" w:rsidRPr="00DC2BBA" w:rsidRDefault="009F31D6" w:rsidP="00DC2BBA">
      <w:pPr>
        <w:ind w:firstLine="709"/>
        <w:jc w:val="center"/>
        <w:rPr>
          <w:rFonts w:ascii="Times New Roman" w:hAnsi="Times New Roman"/>
          <w:sz w:val="28"/>
          <w:szCs w:val="28"/>
        </w:rPr>
      </w:pPr>
    </w:p>
    <w:p w:rsidR="009F31D6" w:rsidRPr="00DC2BBA" w:rsidRDefault="009F31D6" w:rsidP="00DC2BBA">
      <w:pPr>
        <w:ind w:firstLine="709"/>
        <w:jc w:val="center"/>
        <w:rPr>
          <w:rFonts w:ascii="Times New Roman" w:hAnsi="Times New Roman"/>
          <w:sz w:val="28"/>
          <w:szCs w:val="28"/>
        </w:rPr>
      </w:pPr>
      <w:r w:rsidRPr="00DC2BBA">
        <w:rPr>
          <w:noProof/>
          <w:lang w:eastAsia="ru-RU"/>
        </w:rPr>
        <w:drawing>
          <wp:inline distT="0" distB="0" distL="0" distR="0" wp14:anchorId="533B00A5" wp14:editId="19949AC0">
            <wp:extent cx="5191125" cy="3268486"/>
            <wp:effectExtent l="0" t="0" r="0" b="8255"/>
            <wp:docPr id="10" name="Рисунок 10" descr="Отдых в Грузии — вся информация для туристов | Easy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тдых в Грузии — вся информация для туристов | Easy Trave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1797" cy="3268909"/>
                    </a:xfrm>
                    <a:prstGeom prst="rect">
                      <a:avLst/>
                    </a:prstGeom>
                    <a:noFill/>
                    <a:ln>
                      <a:noFill/>
                    </a:ln>
                  </pic:spPr>
                </pic:pic>
              </a:graphicData>
            </a:graphic>
          </wp:inline>
        </w:drawing>
      </w:r>
    </w:p>
    <w:sectPr w:rsidR="009F31D6" w:rsidRPr="00DC2BBA" w:rsidSect="006476C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39A" w:rsidRDefault="00C7039A" w:rsidP="00E85099">
      <w:pPr>
        <w:spacing w:line="240" w:lineRule="auto"/>
      </w:pPr>
      <w:r>
        <w:separator/>
      </w:r>
    </w:p>
  </w:endnote>
  <w:endnote w:type="continuationSeparator" w:id="0">
    <w:p w:rsidR="00C7039A" w:rsidRDefault="00C7039A" w:rsidP="00E850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39A" w:rsidRDefault="00C7039A" w:rsidP="00E85099">
      <w:pPr>
        <w:spacing w:line="240" w:lineRule="auto"/>
      </w:pPr>
      <w:r>
        <w:separator/>
      </w:r>
    </w:p>
  </w:footnote>
  <w:footnote w:type="continuationSeparator" w:id="0">
    <w:p w:rsidR="00C7039A" w:rsidRDefault="00C7039A" w:rsidP="00E850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679209"/>
      <w:docPartObj>
        <w:docPartGallery w:val="Page Numbers (Top of Page)"/>
        <w:docPartUnique/>
      </w:docPartObj>
    </w:sdtPr>
    <w:sdtContent>
      <w:p w:rsidR="00DC2BBA" w:rsidRDefault="00DC2BBA">
        <w:pPr>
          <w:pStyle w:val="a7"/>
          <w:jc w:val="right"/>
        </w:pPr>
        <w:r>
          <w:fldChar w:fldCharType="begin"/>
        </w:r>
        <w:r>
          <w:instrText>PAGE   \* MERGEFORMAT</w:instrText>
        </w:r>
        <w:r>
          <w:fldChar w:fldCharType="separate"/>
        </w:r>
        <w:r w:rsidR="00CE6329" w:rsidRPr="00CE6329">
          <w:rPr>
            <w:noProof/>
            <w:lang w:val="ru-RU"/>
          </w:rPr>
          <w:t>58</w:t>
        </w:r>
        <w:r>
          <w:fldChar w:fldCharType="end"/>
        </w:r>
      </w:p>
    </w:sdtContent>
  </w:sdt>
  <w:p w:rsidR="00DC2BBA" w:rsidRDefault="00DC2BB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67D85"/>
    <w:multiLevelType w:val="hybridMultilevel"/>
    <w:tmpl w:val="151C12B4"/>
    <w:lvl w:ilvl="0" w:tplc="F94EEDDE">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CB21723"/>
    <w:multiLevelType w:val="multilevel"/>
    <w:tmpl w:val="ABDA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8A6386"/>
    <w:multiLevelType w:val="multilevel"/>
    <w:tmpl w:val="BFC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1A2266"/>
    <w:multiLevelType w:val="hybridMultilevel"/>
    <w:tmpl w:val="B12C8358"/>
    <w:lvl w:ilvl="0" w:tplc="496C062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60F63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9E22C6">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B0518E">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54D30C">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041088">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1A6564">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D09E64">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DE4EC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38CB0C91"/>
    <w:multiLevelType w:val="hybridMultilevel"/>
    <w:tmpl w:val="936C1CA0"/>
    <w:lvl w:ilvl="0" w:tplc="9B2A14E0">
      <w:start w:val="1"/>
      <w:numFmt w:val="bullet"/>
      <w:lvlText w:val="-"/>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04449A">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ECAB5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860890">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069FB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AEDA5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04695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3E0D7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AE56F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8D16076"/>
    <w:multiLevelType w:val="hybridMultilevel"/>
    <w:tmpl w:val="0A466E0A"/>
    <w:lvl w:ilvl="0" w:tplc="A770DE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3C030A31"/>
    <w:multiLevelType w:val="hybridMultilevel"/>
    <w:tmpl w:val="7576AE18"/>
    <w:lvl w:ilvl="0" w:tplc="5C2EADD8">
      <w:start w:val="29"/>
      <w:numFmt w:val="decimal"/>
      <w:lvlText w:val="%1."/>
      <w:lvlJc w:val="left"/>
      <w:pPr>
        <w:ind w:left="826"/>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1" w:tplc="E2F425C2">
      <w:start w:val="1"/>
      <w:numFmt w:val="lowerLetter"/>
      <w:lvlText w:val="%2"/>
      <w:lvlJc w:val="left"/>
      <w:pPr>
        <w:ind w:left="133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2" w:tplc="E80840E2">
      <w:start w:val="1"/>
      <w:numFmt w:val="lowerRoman"/>
      <w:lvlText w:val="%3"/>
      <w:lvlJc w:val="left"/>
      <w:pPr>
        <w:ind w:left="205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3" w:tplc="960839A6">
      <w:start w:val="1"/>
      <w:numFmt w:val="decimal"/>
      <w:lvlText w:val="%4"/>
      <w:lvlJc w:val="left"/>
      <w:pPr>
        <w:ind w:left="277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4" w:tplc="F31403EA">
      <w:start w:val="1"/>
      <w:numFmt w:val="lowerLetter"/>
      <w:lvlText w:val="%5"/>
      <w:lvlJc w:val="left"/>
      <w:pPr>
        <w:ind w:left="349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5" w:tplc="948894A4">
      <w:start w:val="1"/>
      <w:numFmt w:val="lowerRoman"/>
      <w:lvlText w:val="%6"/>
      <w:lvlJc w:val="left"/>
      <w:pPr>
        <w:ind w:left="421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6" w:tplc="042458C2">
      <w:start w:val="1"/>
      <w:numFmt w:val="decimal"/>
      <w:lvlText w:val="%7"/>
      <w:lvlJc w:val="left"/>
      <w:pPr>
        <w:ind w:left="493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7" w:tplc="6BF89C3C">
      <w:start w:val="1"/>
      <w:numFmt w:val="lowerLetter"/>
      <w:lvlText w:val="%8"/>
      <w:lvlJc w:val="left"/>
      <w:pPr>
        <w:ind w:left="565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8" w:tplc="30F8E620">
      <w:start w:val="1"/>
      <w:numFmt w:val="lowerRoman"/>
      <w:lvlText w:val="%9"/>
      <w:lvlJc w:val="left"/>
      <w:pPr>
        <w:ind w:left="637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abstractNum>
  <w:abstractNum w:abstractNumId="7">
    <w:nsid w:val="3C1F3901"/>
    <w:multiLevelType w:val="hybridMultilevel"/>
    <w:tmpl w:val="0B04014C"/>
    <w:lvl w:ilvl="0" w:tplc="2F8A48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ECD09A5"/>
    <w:multiLevelType w:val="multilevel"/>
    <w:tmpl w:val="743A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5E45AA"/>
    <w:multiLevelType w:val="hybridMultilevel"/>
    <w:tmpl w:val="B67C632A"/>
    <w:lvl w:ilvl="0" w:tplc="A6A0B602">
      <w:start w:val="1"/>
      <w:numFmt w:val="decimal"/>
      <w:lvlText w:val="%1."/>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5E53A8">
      <w:start w:val="1"/>
      <w:numFmt w:val="lowerLetter"/>
      <w:lvlText w:val="%2"/>
      <w:lvlJc w:val="left"/>
      <w:pPr>
        <w:ind w:left="1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64CF56">
      <w:start w:val="1"/>
      <w:numFmt w:val="lowerRoman"/>
      <w:lvlText w:val="%3"/>
      <w:lvlJc w:val="left"/>
      <w:pPr>
        <w:ind w:left="2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0E82C8">
      <w:start w:val="1"/>
      <w:numFmt w:val="decimal"/>
      <w:lvlText w:val="%4"/>
      <w:lvlJc w:val="left"/>
      <w:pPr>
        <w:ind w:left="2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32E47E">
      <w:start w:val="1"/>
      <w:numFmt w:val="lowerLetter"/>
      <w:lvlText w:val="%5"/>
      <w:lvlJc w:val="left"/>
      <w:pPr>
        <w:ind w:left="3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D87DE4">
      <w:start w:val="1"/>
      <w:numFmt w:val="lowerRoman"/>
      <w:lvlText w:val="%6"/>
      <w:lvlJc w:val="left"/>
      <w:pPr>
        <w:ind w:left="4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30255C">
      <w:start w:val="1"/>
      <w:numFmt w:val="decimal"/>
      <w:lvlText w:val="%7"/>
      <w:lvlJc w:val="left"/>
      <w:pPr>
        <w:ind w:left="4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AADF6">
      <w:start w:val="1"/>
      <w:numFmt w:val="lowerLetter"/>
      <w:lvlText w:val="%8"/>
      <w:lvlJc w:val="left"/>
      <w:pPr>
        <w:ind w:left="5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2077BA">
      <w:start w:val="1"/>
      <w:numFmt w:val="lowerRoman"/>
      <w:lvlText w:val="%9"/>
      <w:lvlJc w:val="left"/>
      <w:pPr>
        <w:ind w:left="6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698979E0"/>
    <w:multiLevelType w:val="hybridMultilevel"/>
    <w:tmpl w:val="B67C632A"/>
    <w:lvl w:ilvl="0" w:tplc="A6A0B602">
      <w:start w:val="1"/>
      <w:numFmt w:val="decimal"/>
      <w:lvlText w:val="%1."/>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5E53A8">
      <w:start w:val="1"/>
      <w:numFmt w:val="lowerLetter"/>
      <w:lvlText w:val="%2"/>
      <w:lvlJc w:val="left"/>
      <w:pPr>
        <w:ind w:left="1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64CF56">
      <w:start w:val="1"/>
      <w:numFmt w:val="lowerRoman"/>
      <w:lvlText w:val="%3"/>
      <w:lvlJc w:val="left"/>
      <w:pPr>
        <w:ind w:left="2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0E82C8">
      <w:start w:val="1"/>
      <w:numFmt w:val="decimal"/>
      <w:lvlText w:val="%4"/>
      <w:lvlJc w:val="left"/>
      <w:pPr>
        <w:ind w:left="2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32E47E">
      <w:start w:val="1"/>
      <w:numFmt w:val="lowerLetter"/>
      <w:lvlText w:val="%5"/>
      <w:lvlJc w:val="left"/>
      <w:pPr>
        <w:ind w:left="3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D87DE4">
      <w:start w:val="1"/>
      <w:numFmt w:val="lowerRoman"/>
      <w:lvlText w:val="%6"/>
      <w:lvlJc w:val="left"/>
      <w:pPr>
        <w:ind w:left="4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30255C">
      <w:start w:val="1"/>
      <w:numFmt w:val="decimal"/>
      <w:lvlText w:val="%7"/>
      <w:lvlJc w:val="left"/>
      <w:pPr>
        <w:ind w:left="4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AADF6">
      <w:start w:val="1"/>
      <w:numFmt w:val="lowerLetter"/>
      <w:lvlText w:val="%8"/>
      <w:lvlJc w:val="left"/>
      <w:pPr>
        <w:ind w:left="5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2077BA">
      <w:start w:val="1"/>
      <w:numFmt w:val="lowerRoman"/>
      <w:lvlText w:val="%9"/>
      <w:lvlJc w:val="left"/>
      <w:pPr>
        <w:ind w:left="6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6C4A19CB"/>
    <w:multiLevelType w:val="hybridMultilevel"/>
    <w:tmpl w:val="5FFCD152"/>
    <w:lvl w:ilvl="0" w:tplc="D18EE832">
      <w:start w:val="1"/>
      <w:numFmt w:val="bullet"/>
      <w:lvlText w:val="•"/>
      <w:lvlJc w:val="left"/>
      <w:pPr>
        <w:ind w:left="47"/>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1" w:tplc="4FDE79E2">
      <w:start w:val="1"/>
      <w:numFmt w:val="bullet"/>
      <w:lvlText w:val="o"/>
      <w:lvlJc w:val="left"/>
      <w:pPr>
        <w:ind w:left="17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31725C44">
      <w:start w:val="1"/>
      <w:numFmt w:val="bullet"/>
      <w:lvlText w:val="▪"/>
      <w:lvlJc w:val="left"/>
      <w:pPr>
        <w:ind w:left="25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281AD28A">
      <w:start w:val="1"/>
      <w:numFmt w:val="bullet"/>
      <w:lvlText w:val="•"/>
      <w:lvlJc w:val="left"/>
      <w:pPr>
        <w:ind w:left="3226"/>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A25E573C">
      <w:start w:val="1"/>
      <w:numFmt w:val="bullet"/>
      <w:lvlText w:val="o"/>
      <w:lvlJc w:val="left"/>
      <w:pPr>
        <w:ind w:left="39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05CA7D62">
      <w:start w:val="1"/>
      <w:numFmt w:val="bullet"/>
      <w:lvlText w:val="▪"/>
      <w:lvlJc w:val="left"/>
      <w:pPr>
        <w:ind w:left="46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787EE31E">
      <w:start w:val="1"/>
      <w:numFmt w:val="bullet"/>
      <w:lvlText w:val="•"/>
      <w:lvlJc w:val="left"/>
      <w:pPr>
        <w:ind w:left="5386"/>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B8145CA4">
      <w:start w:val="1"/>
      <w:numFmt w:val="bullet"/>
      <w:lvlText w:val="o"/>
      <w:lvlJc w:val="left"/>
      <w:pPr>
        <w:ind w:left="61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9454CEB0">
      <w:start w:val="1"/>
      <w:numFmt w:val="bullet"/>
      <w:lvlText w:val="▪"/>
      <w:lvlJc w:val="left"/>
      <w:pPr>
        <w:ind w:left="68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12">
    <w:nsid w:val="6DC27975"/>
    <w:multiLevelType w:val="hybridMultilevel"/>
    <w:tmpl w:val="AF8AE020"/>
    <w:lvl w:ilvl="0" w:tplc="D298AFB4">
      <w:start w:val="1"/>
      <w:numFmt w:val="bullet"/>
      <w:lvlText w:val="•"/>
      <w:lvlJc w:val="left"/>
      <w:pPr>
        <w:ind w:left="47"/>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1" w:tplc="0A4A39BA">
      <w:start w:val="1"/>
      <w:numFmt w:val="bullet"/>
      <w:lvlText w:val="o"/>
      <w:lvlJc w:val="left"/>
      <w:pPr>
        <w:ind w:left="1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FD427FF0">
      <w:start w:val="1"/>
      <w:numFmt w:val="bullet"/>
      <w:lvlText w:val="▪"/>
      <w:lvlJc w:val="left"/>
      <w:pPr>
        <w:ind w:left="25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B89234F6">
      <w:start w:val="1"/>
      <w:numFmt w:val="bullet"/>
      <w:lvlText w:val="•"/>
      <w:lvlJc w:val="left"/>
      <w:pPr>
        <w:ind w:left="32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1A8234EE">
      <w:start w:val="1"/>
      <w:numFmt w:val="bullet"/>
      <w:lvlText w:val="o"/>
      <w:lvlJc w:val="left"/>
      <w:pPr>
        <w:ind w:left="40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07E8C32A">
      <w:start w:val="1"/>
      <w:numFmt w:val="bullet"/>
      <w:lvlText w:val="▪"/>
      <w:lvlJc w:val="left"/>
      <w:pPr>
        <w:ind w:left="4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D66CA820">
      <w:start w:val="1"/>
      <w:numFmt w:val="bullet"/>
      <w:lvlText w:val="•"/>
      <w:lvlJc w:val="left"/>
      <w:pPr>
        <w:ind w:left="544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66F4067A">
      <w:start w:val="1"/>
      <w:numFmt w:val="bullet"/>
      <w:lvlText w:val="o"/>
      <w:lvlJc w:val="left"/>
      <w:pPr>
        <w:ind w:left="6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BB24E7CE">
      <w:start w:val="1"/>
      <w:numFmt w:val="bullet"/>
      <w:lvlText w:val="▪"/>
      <w:lvlJc w:val="left"/>
      <w:pPr>
        <w:ind w:left="6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13">
    <w:nsid w:val="7D7E2F39"/>
    <w:multiLevelType w:val="multilevel"/>
    <w:tmpl w:val="AB06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11"/>
  </w:num>
  <w:num w:numId="4">
    <w:abstractNumId w:val="3"/>
  </w:num>
  <w:num w:numId="5">
    <w:abstractNumId w:val="9"/>
  </w:num>
  <w:num w:numId="6">
    <w:abstractNumId w:val="6"/>
  </w:num>
  <w:num w:numId="7">
    <w:abstractNumId w:val="2"/>
  </w:num>
  <w:num w:numId="8">
    <w:abstractNumId w:val="8"/>
  </w:num>
  <w:num w:numId="9">
    <w:abstractNumId w:val="1"/>
  </w:num>
  <w:num w:numId="10">
    <w:abstractNumId w:val="13"/>
  </w:num>
  <w:num w:numId="11">
    <w:abstractNumId w:val="5"/>
  </w:num>
  <w:num w:numId="12">
    <w:abstractNumId w:val="10"/>
  </w:num>
  <w:num w:numId="13">
    <w:abstractNumId w:val="7"/>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93D"/>
    <w:rsid w:val="0003491D"/>
    <w:rsid w:val="00034A4B"/>
    <w:rsid w:val="000376DC"/>
    <w:rsid w:val="00081506"/>
    <w:rsid w:val="000901DF"/>
    <w:rsid w:val="000D2480"/>
    <w:rsid w:val="000D6FC7"/>
    <w:rsid w:val="000D7C90"/>
    <w:rsid w:val="00147846"/>
    <w:rsid w:val="001564F5"/>
    <w:rsid w:val="00160CBB"/>
    <w:rsid w:val="00182D95"/>
    <w:rsid w:val="0018779E"/>
    <w:rsid w:val="001A4074"/>
    <w:rsid w:val="001F5582"/>
    <w:rsid w:val="0022701D"/>
    <w:rsid w:val="00245760"/>
    <w:rsid w:val="0028412B"/>
    <w:rsid w:val="00290BD5"/>
    <w:rsid w:val="002C413D"/>
    <w:rsid w:val="00311686"/>
    <w:rsid w:val="00313A58"/>
    <w:rsid w:val="00376E9F"/>
    <w:rsid w:val="003816F5"/>
    <w:rsid w:val="003D304B"/>
    <w:rsid w:val="00443082"/>
    <w:rsid w:val="00463583"/>
    <w:rsid w:val="0047064C"/>
    <w:rsid w:val="00496E50"/>
    <w:rsid w:val="004B1F8E"/>
    <w:rsid w:val="00504D3A"/>
    <w:rsid w:val="00511310"/>
    <w:rsid w:val="0057166E"/>
    <w:rsid w:val="005B0B19"/>
    <w:rsid w:val="0060404D"/>
    <w:rsid w:val="006213F6"/>
    <w:rsid w:val="00622961"/>
    <w:rsid w:val="006476C6"/>
    <w:rsid w:val="0065768B"/>
    <w:rsid w:val="006A0D78"/>
    <w:rsid w:val="006F5967"/>
    <w:rsid w:val="007021E9"/>
    <w:rsid w:val="00714B3F"/>
    <w:rsid w:val="00750E0F"/>
    <w:rsid w:val="007E6084"/>
    <w:rsid w:val="007F7DD5"/>
    <w:rsid w:val="0080674C"/>
    <w:rsid w:val="0081602E"/>
    <w:rsid w:val="008220B5"/>
    <w:rsid w:val="008250E6"/>
    <w:rsid w:val="00852DA2"/>
    <w:rsid w:val="00862445"/>
    <w:rsid w:val="008713B2"/>
    <w:rsid w:val="00872AEF"/>
    <w:rsid w:val="00882D84"/>
    <w:rsid w:val="008850FF"/>
    <w:rsid w:val="00890EA6"/>
    <w:rsid w:val="008A7B5F"/>
    <w:rsid w:val="008B66AE"/>
    <w:rsid w:val="008D458C"/>
    <w:rsid w:val="008F7B0A"/>
    <w:rsid w:val="0092092D"/>
    <w:rsid w:val="00944A04"/>
    <w:rsid w:val="009A0E0B"/>
    <w:rsid w:val="009C3821"/>
    <w:rsid w:val="009F31D6"/>
    <w:rsid w:val="00A022BF"/>
    <w:rsid w:val="00A0282E"/>
    <w:rsid w:val="00A04957"/>
    <w:rsid w:val="00A13829"/>
    <w:rsid w:val="00A2458F"/>
    <w:rsid w:val="00A25802"/>
    <w:rsid w:val="00A43EA7"/>
    <w:rsid w:val="00AD226E"/>
    <w:rsid w:val="00AE3CB9"/>
    <w:rsid w:val="00AE73C1"/>
    <w:rsid w:val="00B108AD"/>
    <w:rsid w:val="00B17BC8"/>
    <w:rsid w:val="00B204F1"/>
    <w:rsid w:val="00B26DB8"/>
    <w:rsid w:val="00B67B03"/>
    <w:rsid w:val="00B91521"/>
    <w:rsid w:val="00BE3FC6"/>
    <w:rsid w:val="00BE76C5"/>
    <w:rsid w:val="00C2446F"/>
    <w:rsid w:val="00C55B4F"/>
    <w:rsid w:val="00C7039A"/>
    <w:rsid w:val="00C7544E"/>
    <w:rsid w:val="00CB213A"/>
    <w:rsid w:val="00CB3EC6"/>
    <w:rsid w:val="00CB7E77"/>
    <w:rsid w:val="00CC6C85"/>
    <w:rsid w:val="00CE6329"/>
    <w:rsid w:val="00CF0D8C"/>
    <w:rsid w:val="00CF1A91"/>
    <w:rsid w:val="00D02CA6"/>
    <w:rsid w:val="00D20039"/>
    <w:rsid w:val="00D27CFD"/>
    <w:rsid w:val="00D3418B"/>
    <w:rsid w:val="00D70125"/>
    <w:rsid w:val="00D7124F"/>
    <w:rsid w:val="00D83D09"/>
    <w:rsid w:val="00D876FB"/>
    <w:rsid w:val="00D9310C"/>
    <w:rsid w:val="00DA2327"/>
    <w:rsid w:val="00DC2BBA"/>
    <w:rsid w:val="00DD1EB0"/>
    <w:rsid w:val="00DE038A"/>
    <w:rsid w:val="00E67C7D"/>
    <w:rsid w:val="00E85099"/>
    <w:rsid w:val="00EE7A8D"/>
    <w:rsid w:val="00EF493D"/>
    <w:rsid w:val="00F02063"/>
    <w:rsid w:val="00F06D69"/>
    <w:rsid w:val="00F408DE"/>
    <w:rsid w:val="00F5203B"/>
    <w:rsid w:val="00F91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A91"/>
    <w:pPr>
      <w:spacing w:after="0" w:line="360" w:lineRule="auto"/>
      <w:jc w:val="both"/>
    </w:pPr>
    <w:rPr>
      <w:rFonts w:ascii="Calibri" w:eastAsia="Times New Roman" w:hAnsi="Calibri" w:cs="Times New Roman"/>
      <w:lang w:val="uk-UA" w:eastAsia="uk-UA"/>
    </w:rPr>
  </w:style>
  <w:style w:type="paragraph" w:styleId="1">
    <w:name w:val="heading 1"/>
    <w:basedOn w:val="a"/>
    <w:next w:val="a"/>
    <w:link w:val="10"/>
    <w:uiPriority w:val="9"/>
    <w:qFormat/>
    <w:rsid w:val="00CF1A9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CF1A9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CF1A9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CF1A91"/>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A91"/>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CF1A91"/>
    <w:rPr>
      <w:rFonts w:asciiTheme="majorHAnsi" w:eastAsiaTheme="majorEastAsia" w:hAnsiTheme="majorHAnsi" w:cstheme="majorBidi"/>
      <w:b/>
      <w:bCs/>
      <w:color w:val="5B9BD5" w:themeColor="accent1"/>
      <w:sz w:val="26"/>
      <w:szCs w:val="26"/>
      <w:lang w:val="uk-UA" w:eastAsia="uk-UA"/>
    </w:rPr>
  </w:style>
  <w:style w:type="character" w:customStyle="1" w:styleId="30">
    <w:name w:val="Заголовок 3 Знак"/>
    <w:basedOn w:val="a0"/>
    <w:link w:val="3"/>
    <w:uiPriority w:val="9"/>
    <w:rsid w:val="00CF1A91"/>
    <w:rPr>
      <w:rFonts w:asciiTheme="majorHAnsi" w:eastAsiaTheme="majorEastAsia" w:hAnsiTheme="majorHAnsi" w:cstheme="majorBidi"/>
      <w:b/>
      <w:bCs/>
      <w:color w:val="5B9BD5" w:themeColor="accent1"/>
      <w:lang w:val="uk-UA" w:eastAsia="uk-UA"/>
    </w:rPr>
  </w:style>
  <w:style w:type="character" w:customStyle="1" w:styleId="40">
    <w:name w:val="Заголовок 4 Знак"/>
    <w:basedOn w:val="a0"/>
    <w:link w:val="4"/>
    <w:uiPriority w:val="9"/>
    <w:semiHidden/>
    <w:rsid w:val="00CF1A91"/>
    <w:rPr>
      <w:rFonts w:asciiTheme="majorHAnsi" w:eastAsiaTheme="majorEastAsia" w:hAnsiTheme="majorHAnsi" w:cstheme="majorBidi"/>
      <w:b/>
      <w:bCs/>
      <w:i/>
      <w:iCs/>
      <w:color w:val="5B9BD5" w:themeColor="accent1"/>
      <w:lang w:val="uk-UA" w:eastAsia="uk-UA"/>
    </w:rPr>
  </w:style>
  <w:style w:type="paragraph" w:styleId="a3">
    <w:name w:val="List Paragraph"/>
    <w:basedOn w:val="a"/>
    <w:uiPriority w:val="34"/>
    <w:qFormat/>
    <w:rsid w:val="00CF1A91"/>
    <w:pPr>
      <w:ind w:left="720"/>
      <w:contextualSpacing/>
    </w:pPr>
  </w:style>
  <w:style w:type="character" w:customStyle="1" w:styleId="apple-converted-space">
    <w:name w:val="apple-converted-space"/>
    <w:basedOn w:val="a0"/>
    <w:rsid w:val="00CF1A91"/>
  </w:style>
  <w:style w:type="character" w:styleId="a4">
    <w:name w:val="Hyperlink"/>
    <w:basedOn w:val="a0"/>
    <w:uiPriority w:val="99"/>
    <w:unhideWhenUsed/>
    <w:rsid w:val="00CF1A91"/>
    <w:rPr>
      <w:color w:val="0563C1" w:themeColor="hyperlink"/>
      <w:u w:val="single"/>
    </w:rPr>
  </w:style>
  <w:style w:type="paragraph" w:styleId="11">
    <w:name w:val="toc 1"/>
    <w:basedOn w:val="a"/>
    <w:next w:val="a"/>
    <w:autoRedefine/>
    <w:uiPriority w:val="39"/>
    <w:unhideWhenUsed/>
    <w:rsid w:val="00CF1A91"/>
    <w:pPr>
      <w:tabs>
        <w:tab w:val="right" w:leader="dot" w:pos="9629"/>
      </w:tabs>
    </w:pPr>
    <w:rPr>
      <w:rFonts w:ascii="Times New Roman" w:hAnsi="Times New Roman"/>
      <w:sz w:val="28"/>
      <w:szCs w:val="28"/>
    </w:rPr>
  </w:style>
  <w:style w:type="paragraph" w:styleId="21">
    <w:name w:val="toc 2"/>
    <w:basedOn w:val="a"/>
    <w:next w:val="a"/>
    <w:autoRedefine/>
    <w:uiPriority w:val="39"/>
    <w:unhideWhenUsed/>
    <w:rsid w:val="00CF1A91"/>
    <w:pPr>
      <w:spacing w:after="100"/>
      <w:ind w:left="220"/>
    </w:pPr>
  </w:style>
  <w:style w:type="character" w:customStyle="1" w:styleId="a5">
    <w:name w:val="Текст выноски Знак"/>
    <w:basedOn w:val="a0"/>
    <w:link w:val="a6"/>
    <w:uiPriority w:val="99"/>
    <w:semiHidden/>
    <w:rsid w:val="00CF1A91"/>
    <w:rPr>
      <w:rFonts w:ascii="Tahoma" w:eastAsia="Times New Roman" w:hAnsi="Tahoma" w:cs="Tahoma"/>
      <w:sz w:val="16"/>
      <w:szCs w:val="16"/>
      <w:lang w:val="uk-UA" w:eastAsia="uk-UA"/>
    </w:rPr>
  </w:style>
  <w:style w:type="paragraph" w:styleId="a6">
    <w:name w:val="Balloon Text"/>
    <w:basedOn w:val="a"/>
    <w:link w:val="a5"/>
    <w:uiPriority w:val="99"/>
    <w:semiHidden/>
    <w:unhideWhenUsed/>
    <w:rsid w:val="00CF1A91"/>
    <w:pPr>
      <w:spacing w:line="240" w:lineRule="auto"/>
    </w:pPr>
    <w:rPr>
      <w:rFonts w:ascii="Tahoma" w:hAnsi="Tahoma" w:cs="Tahoma"/>
      <w:sz w:val="16"/>
      <w:szCs w:val="16"/>
    </w:rPr>
  </w:style>
  <w:style w:type="paragraph" w:styleId="a7">
    <w:name w:val="header"/>
    <w:basedOn w:val="a"/>
    <w:link w:val="a8"/>
    <w:uiPriority w:val="99"/>
    <w:unhideWhenUsed/>
    <w:rsid w:val="00CF1A91"/>
    <w:pPr>
      <w:tabs>
        <w:tab w:val="center" w:pos="4819"/>
        <w:tab w:val="right" w:pos="9639"/>
      </w:tabs>
      <w:spacing w:line="240" w:lineRule="auto"/>
    </w:pPr>
  </w:style>
  <w:style w:type="character" w:customStyle="1" w:styleId="a8">
    <w:name w:val="Верхний колонтитул Знак"/>
    <w:basedOn w:val="a0"/>
    <w:link w:val="a7"/>
    <w:uiPriority w:val="99"/>
    <w:rsid w:val="00CF1A91"/>
    <w:rPr>
      <w:rFonts w:ascii="Calibri" w:eastAsia="Times New Roman" w:hAnsi="Calibri" w:cs="Times New Roman"/>
      <w:lang w:val="uk-UA" w:eastAsia="uk-UA"/>
    </w:rPr>
  </w:style>
  <w:style w:type="paragraph" w:styleId="a9">
    <w:name w:val="footer"/>
    <w:basedOn w:val="a"/>
    <w:link w:val="aa"/>
    <w:uiPriority w:val="99"/>
    <w:unhideWhenUsed/>
    <w:rsid w:val="00CF1A91"/>
    <w:pPr>
      <w:tabs>
        <w:tab w:val="center" w:pos="4819"/>
        <w:tab w:val="right" w:pos="9639"/>
      </w:tabs>
      <w:spacing w:line="240" w:lineRule="auto"/>
    </w:pPr>
  </w:style>
  <w:style w:type="character" w:customStyle="1" w:styleId="aa">
    <w:name w:val="Нижний колонтитул Знак"/>
    <w:basedOn w:val="a0"/>
    <w:link w:val="a9"/>
    <w:uiPriority w:val="99"/>
    <w:rsid w:val="00CF1A91"/>
    <w:rPr>
      <w:rFonts w:ascii="Calibri" w:eastAsia="Times New Roman" w:hAnsi="Calibri" w:cs="Times New Roman"/>
      <w:lang w:val="uk-UA" w:eastAsia="uk-UA"/>
    </w:rPr>
  </w:style>
  <w:style w:type="paragraph" w:styleId="ab">
    <w:name w:val="Normal (Web)"/>
    <w:basedOn w:val="a"/>
    <w:uiPriority w:val="99"/>
    <w:unhideWhenUsed/>
    <w:rsid w:val="00CF1A91"/>
    <w:pPr>
      <w:spacing w:before="100" w:beforeAutospacing="1" w:after="100" w:afterAutospacing="1" w:line="240" w:lineRule="auto"/>
      <w:jc w:val="left"/>
    </w:pPr>
    <w:rPr>
      <w:rFonts w:ascii="Times New Roman" w:hAnsi="Times New Roman"/>
      <w:sz w:val="24"/>
      <w:szCs w:val="24"/>
    </w:rPr>
  </w:style>
  <w:style w:type="paragraph" w:styleId="31">
    <w:name w:val="toc 3"/>
    <w:basedOn w:val="a"/>
    <w:next w:val="a"/>
    <w:autoRedefine/>
    <w:uiPriority w:val="39"/>
    <w:unhideWhenUsed/>
    <w:rsid w:val="00CF1A91"/>
    <w:pPr>
      <w:spacing w:after="100"/>
      <w:ind w:left="440"/>
    </w:pPr>
  </w:style>
  <w:style w:type="character" w:customStyle="1" w:styleId="translation-chunk">
    <w:name w:val="translation-chunk"/>
    <w:rsid w:val="00CF1A91"/>
  </w:style>
  <w:style w:type="paragraph" w:styleId="ac">
    <w:name w:val="Body Text"/>
    <w:basedOn w:val="a"/>
    <w:link w:val="ad"/>
    <w:rsid w:val="00CF1A91"/>
    <w:pPr>
      <w:widowControl w:val="0"/>
      <w:spacing w:line="240" w:lineRule="auto"/>
      <w:jc w:val="left"/>
    </w:pPr>
    <w:rPr>
      <w:rFonts w:ascii="Times New Roman" w:hAnsi="Times New Roman"/>
      <w:sz w:val="32"/>
      <w:szCs w:val="20"/>
      <w:lang w:val="ru-RU" w:eastAsia="ru-RU"/>
    </w:rPr>
  </w:style>
  <w:style w:type="character" w:customStyle="1" w:styleId="ad">
    <w:name w:val="Основной текст Знак"/>
    <w:basedOn w:val="a0"/>
    <w:link w:val="ac"/>
    <w:rsid w:val="00CF1A91"/>
    <w:rPr>
      <w:rFonts w:ascii="Times New Roman" w:eastAsia="Times New Roman" w:hAnsi="Times New Roman" w:cs="Times New Roman"/>
      <w:sz w:val="32"/>
      <w:szCs w:val="20"/>
      <w:lang w:eastAsia="ru-RU"/>
    </w:rPr>
  </w:style>
  <w:style w:type="paragraph" w:styleId="ae">
    <w:name w:val="Title"/>
    <w:basedOn w:val="a"/>
    <w:link w:val="af"/>
    <w:qFormat/>
    <w:rsid w:val="00CF1A91"/>
    <w:pPr>
      <w:spacing w:line="240" w:lineRule="auto"/>
      <w:jc w:val="center"/>
    </w:pPr>
    <w:rPr>
      <w:rFonts w:ascii="Times New Roman" w:hAnsi="Times New Roman"/>
      <w:b/>
      <w:sz w:val="28"/>
      <w:szCs w:val="20"/>
      <w:lang w:eastAsia="ru-RU"/>
    </w:rPr>
  </w:style>
  <w:style w:type="character" w:customStyle="1" w:styleId="af">
    <w:name w:val="Название Знак"/>
    <w:basedOn w:val="a0"/>
    <w:link w:val="ae"/>
    <w:rsid w:val="00CF1A91"/>
    <w:rPr>
      <w:rFonts w:ascii="Times New Roman" w:eastAsia="Times New Roman" w:hAnsi="Times New Roman" w:cs="Times New Roman"/>
      <w:b/>
      <w:sz w:val="28"/>
      <w:szCs w:val="20"/>
      <w:lang w:val="uk-UA" w:eastAsia="ru-RU"/>
    </w:rPr>
  </w:style>
  <w:style w:type="paragraph" w:styleId="HTML">
    <w:name w:val="HTML Preformatted"/>
    <w:basedOn w:val="a"/>
    <w:link w:val="HTML0"/>
    <w:uiPriority w:val="99"/>
    <w:unhideWhenUsed/>
    <w:rsid w:val="00CF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CF1A91"/>
    <w:rPr>
      <w:rFonts w:ascii="Courier New" w:eastAsia="Times New Roman" w:hAnsi="Courier New" w:cs="Courier New"/>
      <w:sz w:val="20"/>
      <w:szCs w:val="20"/>
      <w:lang w:eastAsia="ru-RU"/>
    </w:rPr>
  </w:style>
  <w:style w:type="paragraph" w:styleId="af0">
    <w:name w:val="No Spacing"/>
    <w:uiPriority w:val="1"/>
    <w:qFormat/>
    <w:rsid w:val="00CF1A91"/>
    <w:pPr>
      <w:spacing w:after="0" w:line="240" w:lineRule="auto"/>
      <w:jc w:val="both"/>
    </w:pPr>
    <w:rPr>
      <w:rFonts w:ascii="Calibri" w:eastAsia="Times New Roman" w:hAnsi="Calibri" w:cs="Times New Roman"/>
      <w:lang w:val="uk-UA" w:eastAsia="uk-UA"/>
    </w:rPr>
  </w:style>
  <w:style w:type="table" w:customStyle="1" w:styleId="TableGrid">
    <w:name w:val="TableGrid"/>
    <w:rsid w:val="00CF1A91"/>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CF1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uiPriority w:val="99"/>
    <w:semiHidden/>
    <w:unhideWhenUsed/>
    <w:rsid w:val="00B91521"/>
    <w:pPr>
      <w:spacing w:after="120"/>
      <w:ind w:left="283"/>
    </w:pPr>
  </w:style>
  <w:style w:type="character" w:customStyle="1" w:styleId="af3">
    <w:name w:val="Основной текст с отступом Знак"/>
    <w:basedOn w:val="a0"/>
    <w:link w:val="af2"/>
    <w:uiPriority w:val="99"/>
    <w:semiHidden/>
    <w:rsid w:val="00B91521"/>
    <w:rPr>
      <w:rFonts w:ascii="Calibri" w:eastAsia="Times New Roman" w:hAnsi="Calibri" w:cs="Times New Roman"/>
      <w:lang w:val="uk-UA" w:eastAsia="uk-UA"/>
    </w:rPr>
  </w:style>
  <w:style w:type="character" w:styleId="af4">
    <w:name w:val="Strong"/>
    <w:basedOn w:val="a0"/>
    <w:uiPriority w:val="22"/>
    <w:qFormat/>
    <w:rsid w:val="00622961"/>
    <w:rPr>
      <w:b/>
      <w:bCs/>
    </w:rPr>
  </w:style>
  <w:style w:type="character" w:styleId="af5">
    <w:name w:val="Emphasis"/>
    <w:basedOn w:val="a0"/>
    <w:uiPriority w:val="20"/>
    <w:qFormat/>
    <w:rsid w:val="0062296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A91"/>
    <w:pPr>
      <w:spacing w:after="0" w:line="360" w:lineRule="auto"/>
      <w:jc w:val="both"/>
    </w:pPr>
    <w:rPr>
      <w:rFonts w:ascii="Calibri" w:eastAsia="Times New Roman" w:hAnsi="Calibri" w:cs="Times New Roman"/>
      <w:lang w:val="uk-UA" w:eastAsia="uk-UA"/>
    </w:rPr>
  </w:style>
  <w:style w:type="paragraph" w:styleId="1">
    <w:name w:val="heading 1"/>
    <w:basedOn w:val="a"/>
    <w:next w:val="a"/>
    <w:link w:val="10"/>
    <w:uiPriority w:val="9"/>
    <w:qFormat/>
    <w:rsid w:val="00CF1A9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CF1A9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CF1A9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CF1A91"/>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A91"/>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CF1A91"/>
    <w:rPr>
      <w:rFonts w:asciiTheme="majorHAnsi" w:eastAsiaTheme="majorEastAsia" w:hAnsiTheme="majorHAnsi" w:cstheme="majorBidi"/>
      <w:b/>
      <w:bCs/>
      <w:color w:val="5B9BD5" w:themeColor="accent1"/>
      <w:sz w:val="26"/>
      <w:szCs w:val="26"/>
      <w:lang w:val="uk-UA" w:eastAsia="uk-UA"/>
    </w:rPr>
  </w:style>
  <w:style w:type="character" w:customStyle="1" w:styleId="30">
    <w:name w:val="Заголовок 3 Знак"/>
    <w:basedOn w:val="a0"/>
    <w:link w:val="3"/>
    <w:uiPriority w:val="9"/>
    <w:rsid w:val="00CF1A91"/>
    <w:rPr>
      <w:rFonts w:asciiTheme="majorHAnsi" w:eastAsiaTheme="majorEastAsia" w:hAnsiTheme="majorHAnsi" w:cstheme="majorBidi"/>
      <w:b/>
      <w:bCs/>
      <w:color w:val="5B9BD5" w:themeColor="accent1"/>
      <w:lang w:val="uk-UA" w:eastAsia="uk-UA"/>
    </w:rPr>
  </w:style>
  <w:style w:type="character" w:customStyle="1" w:styleId="40">
    <w:name w:val="Заголовок 4 Знак"/>
    <w:basedOn w:val="a0"/>
    <w:link w:val="4"/>
    <w:uiPriority w:val="9"/>
    <w:semiHidden/>
    <w:rsid w:val="00CF1A91"/>
    <w:rPr>
      <w:rFonts w:asciiTheme="majorHAnsi" w:eastAsiaTheme="majorEastAsia" w:hAnsiTheme="majorHAnsi" w:cstheme="majorBidi"/>
      <w:b/>
      <w:bCs/>
      <w:i/>
      <w:iCs/>
      <w:color w:val="5B9BD5" w:themeColor="accent1"/>
      <w:lang w:val="uk-UA" w:eastAsia="uk-UA"/>
    </w:rPr>
  </w:style>
  <w:style w:type="paragraph" w:styleId="a3">
    <w:name w:val="List Paragraph"/>
    <w:basedOn w:val="a"/>
    <w:uiPriority w:val="34"/>
    <w:qFormat/>
    <w:rsid w:val="00CF1A91"/>
    <w:pPr>
      <w:ind w:left="720"/>
      <w:contextualSpacing/>
    </w:pPr>
  </w:style>
  <w:style w:type="character" w:customStyle="1" w:styleId="apple-converted-space">
    <w:name w:val="apple-converted-space"/>
    <w:basedOn w:val="a0"/>
    <w:rsid w:val="00CF1A91"/>
  </w:style>
  <w:style w:type="character" w:styleId="a4">
    <w:name w:val="Hyperlink"/>
    <w:basedOn w:val="a0"/>
    <w:uiPriority w:val="99"/>
    <w:unhideWhenUsed/>
    <w:rsid w:val="00CF1A91"/>
    <w:rPr>
      <w:color w:val="0563C1" w:themeColor="hyperlink"/>
      <w:u w:val="single"/>
    </w:rPr>
  </w:style>
  <w:style w:type="paragraph" w:styleId="11">
    <w:name w:val="toc 1"/>
    <w:basedOn w:val="a"/>
    <w:next w:val="a"/>
    <w:autoRedefine/>
    <w:uiPriority w:val="39"/>
    <w:unhideWhenUsed/>
    <w:rsid w:val="00CF1A91"/>
    <w:pPr>
      <w:tabs>
        <w:tab w:val="right" w:leader="dot" w:pos="9629"/>
      </w:tabs>
    </w:pPr>
    <w:rPr>
      <w:rFonts w:ascii="Times New Roman" w:hAnsi="Times New Roman"/>
      <w:sz w:val="28"/>
      <w:szCs w:val="28"/>
    </w:rPr>
  </w:style>
  <w:style w:type="paragraph" w:styleId="21">
    <w:name w:val="toc 2"/>
    <w:basedOn w:val="a"/>
    <w:next w:val="a"/>
    <w:autoRedefine/>
    <w:uiPriority w:val="39"/>
    <w:unhideWhenUsed/>
    <w:rsid w:val="00CF1A91"/>
    <w:pPr>
      <w:spacing w:after="100"/>
      <w:ind w:left="220"/>
    </w:pPr>
  </w:style>
  <w:style w:type="character" w:customStyle="1" w:styleId="a5">
    <w:name w:val="Текст выноски Знак"/>
    <w:basedOn w:val="a0"/>
    <w:link w:val="a6"/>
    <w:uiPriority w:val="99"/>
    <w:semiHidden/>
    <w:rsid w:val="00CF1A91"/>
    <w:rPr>
      <w:rFonts w:ascii="Tahoma" w:eastAsia="Times New Roman" w:hAnsi="Tahoma" w:cs="Tahoma"/>
      <w:sz w:val="16"/>
      <w:szCs w:val="16"/>
      <w:lang w:val="uk-UA" w:eastAsia="uk-UA"/>
    </w:rPr>
  </w:style>
  <w:style w:type="paragraph" w:styleId="a6">
    <w:name w:val="Balloon Text"/>
    <w:basedOn w:val="a"/>
    <w:link w:val="a5"/>
    <w:uiPriority w:val="99"/>
    <w:semiHidden/>
    <w:unhideWhenUsed/>
    <w:rsid w:val="00CF1A91"/>
    <w:pPr>
      <w:spacing w:line="240" w:lineRule="auto"/>
    </w:pPr>
    <w:rPr>
      <w:rFonts w:ascii="Tahoma" w:hAnsi="Tahoma" w:cs="Tahoma"/>
      <w:sz w:val="16"/>
      <w:szCs w:val="16"/>
    </w:rPr>
  </w:style>
  <w:style w:type="paragraph" w:styleId="a7">
    <w:name w:val="header"/>
    <w:basedOn w:val="a"/>
    <w:link w:val="a8"/>
    <w:uiPriority w:val="99"/>
    <w:unhideWhenUsed/>
    <w:rsid w:val="00CF1A91"/>
    <w:pPr>
      <w:tabs>
        <w:tab w:val="center" w:pos="4819"/>
        <w:tab w:val="right" w:pos="9639"/>
      </w:tabs>
      <w:spacing w:line="240" w:lineRule="auto"/>
    </w:pPr>
  </w:style>
  <w:style w:type="character" w:customStyle="1" w:styleId="a8">
    <w:name w:val="Верхний колонтитул Знак"/>
    <w:basedOn w:val="a0"/>
    <w:link w:val="a7"/>
    <w:uiPriority w:val="99"/>
    <w:rsid w:val="00CF1A91"/>
    <w:rPr>
      <w:rFonts w:ascii="Calibri" w:eastAsia="Times New Roman" w:hAnsi="Calibri" w:cs="Times New Roman"/>
      <w:lang w:val="uk-UA" w:eastAsia="uk-UA"/>
    </w:rPr>
  </w:style>
  <w:style w:type="paragraph" w:styleId="a9">
    <w:name w:val="footer"/>
    <w:basedOn w:val="a"/>
    <w:link w:val="aa"/>
    <w:uiPriority w:val="99"/>
    <w:unhideWhenUsed/>
    <w:rsid w:val="00CF1A91"/>
    <w:pPr>
      <w:tabs>
        <w:tab w:val="center" w:pos="4819"/>
        <w:tab w:val="right" w:pos="9639"/>
      </w:tabs>
      <w:spacing w:line="240" w:lineRule="auto"/>
    </w:pPr>
  </w:style>
  <w:style w:type="character" w:customStyle="1" w:styleId="aa">
    <w:name w:val="Нижний колонтитул Знак"/>
    <w:basedOn w:val="a0"/>
    <w:link w:val="a9"/>
    <w:uiPriority w:val="99"/>
    <w:rsid w:val="00CF1A91"/>
    <w:rPr>
      <w:rFonts w:ascii="Calibri" w:eastAsia="Times New Roman" w:hAnsi="Calibri" w:cs="Times New Roman"/>
      <w:lang w:val="uk-UA" w:eastAsia="uk-UA"/>
    </w:rPr>
  </w:style>
  <w:style w:type="paragraph" w:styleId="ab">
    <w:name w:val="Normal (Web)"/>
    <w:basedOn w:val="a"/>
    <w:uiPriority w:val="99"/>
    <w:unhideWhenUsed/>
    <w:rsid w:val="00CF1A91"/>
    <w:pPr>
      <w:spacing w:before="100" w:beforeAutospacing="1" w:after="100" w:afterAutospacing="1" w:line="240" w:lineRule="auto"/>
      <w:jc w:val="left"/>
    </w:pPr>
    <w:rPr>
      <w:rFonts w:ascii="Times New Roman" w:hAnsi="Times New Roman"/>
      <w:sz w:val="24"/>
      <w:szCs w:val="24"/>
    </w:rPr>
  </w:style>
  <w:style w:type="paragraph" w:styleId="31">
    <w:name w:val="toc 3"/>
    <w:basedOn w:val="a"/>
    <w:next w:val="a"/>
    <w:autoRedefine/>
    <w:uiPriority w:val="39"/>
    <w:unhideWhenUsed/>
    <w:rsid w:val="00CF1A91"/>
    <w:pPr>
      <w:spacing w:after="100"/>
      <w:ind w:left="440"/>
    </w:pPr>
  </w:style>
  <w:style w:type="character" w:customStyle="1" w:styleId="translation-chunk">
    <w:name w:val="translation-chunk"/>
    <w:rsid w:val="00CF1A91"/>
  </w:style>
  <w:style w:type="paragraph" w:styleId="ac">
    <w:name w:val="Body Text"/>
    <w:basedOn w:val="a"/>
    <w:link w:val="ad"/>
    <w:rsid w:val="00CF1A91"/>
    <w:pPr>
      <w:widowControl w:val="0"/>
      <w:spacing w:line="240" w:lineRule="auto"/>
      <w:jc w:val="left"/>
    </w:pPr>
    <w:rPr>
      <w:rFonts w:ascii="Times New Roman" w:hAnsi="Times New Roman"/>
      <w:sz w:val="32"/>
      <w:szCs w:val="20"/>
      <w:lang w:val="ru-RU" w:eastAsia="ru-RU"/>
    </w:rPr>
  </w:style>
  <w:style w:type="character" w:customStyle="1" w:styleId="ad">
    <w:name w:val="Основной текст Знак"/>
    <w:basedOn w:val="a0"/>
    <w:link w:val="ac"/>
    <w:rsid w:val="00CF1A91"/>
    <w:rPr>
      <w:rFonts w:ascii="Times New Roman" w:eastAsia="Times New Roman" w:hAnsi="Times New Roman" w:cs="Times New Roman"/>
      <w:sz w:val="32"/>
      <w:szCs w:val="20"/>
      <w:lang w:eastAsia="ru-RU"/>
    </w:rPr>
  </w:style>
  <w:style w:type="paragraph" w:styleId="ae">
    <w:name w:val="Title"/>
    <w:basedOn w:val="a"/>
    <w:link w:val="af"/>
    <w:qFormat/>
    <w:rsid w:val="00CF1A91"/>
    <w:pPr>
      <w:spacing w:line="240" w:lineRule="auto"/>
      <w:jc w:val="center"/>
    </w:pPr>
    <w:rPr>
      <w:rFonts w:ascii="Times New Roman" w:hAnsi="Times New Roman"/>
      <w:b/>
      <w:sz w:val="28"/>
      <w:szCs w:val="20"/>
      <w:lang w:eastAsia="ru-RU"/>
    </w:rPr>
  </w:style>
  <w:style w:type="character" w:customStyle="1" w:styleId="af">
    <w:name w:val="Название Знак"/>
    <w:basedOn w:val="a0"/>
    <w:link w:val="ae"/>
    <w:rsid w:val="00CF1A91"/>
    <w:rPr>
      <w:rFonts w:ascii="Times New Roman" w:eastAsia="Times New Roman" w:hAnsi="Times New Roman" w:cs="Times New Roman"/>
      <w:b/>
      <w:sz w:val="28"/>
      <w:szCs w:val="20"/>
      <w:lang w:val="uk-UA" w:eastAsia="ru-RU"/>
    </w:rPr>
  </w:style>
  <w:style w:type="paragraph" w:styleId="HTML">
    <w:name w:val="HTML Preformatted"/>
    <w:basedOn w:val="a"/>
    <w:link w:val="HTML0"/>
    <w:uiPriority w:val="99"/>
    <w:unhideWhenUsed/>
    <w:rsid w:val="00CF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CF1A91"/>
    <w:rPr>
      <w:rFonts w:ascii="Courier New" w:eastAsia="Times New Roman" w:hAnsi="Courier New" w:cs="Courier New"/>
      <w:sz w:val="20"/>
      <w:szCs w:val="20"/>
      <w:lang w:eastAsia="ru-RU"/>
    </w:rPr>
  </w:style>
  <w:style w:type="paragraph" w:styleId="af0">
    <w:name w:val="No Spacing"/>
    <w:uiPriority w:val="1"/>
    <w:qFormat/>
    <w:rsid w:val="00CF1A91"/>
    <w:pPr>
      <w:spacing w:after="0" w:line="240" w:lineRule="auto"/>
      <w:jc w:val="both"/>
    </w:pPr>
    <w:rPr>
      <w:rFonts w:ascii="Calibri" w:eastAsia="Times New Roman" w:hAnsi="Calibri" w:cs="Times New Roman"/>
      <w:lang w:val="uk-UA" w:eastAsia="uk-UA"/>
    </w:rPr>
  </w:style>
  <w:style w:type="table" w:customStyle="1" w:styleId="TableGrid">
    <w:name w:val="TableGrid"/>
    <w:rsid w:val="00CF1A91"/>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CF1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uiPriority w:val="99"/>
    <w:semiHidden/>
    <w:unhideWhenUsed/>
    <w:rsid w:val="00B91521"/>
    <w:pPr>
      <w:spacing w:after="120"/>
      <w:ind w:left="283"/>
    </w:pPr>
  </w:style>
  <w:style w:type="character" w:customStyle="1" w:styleId="af3">
    <w:name w:val="Основной текст с отступом Знак"/>
    <w:basedOn w:val="a0"/>
    <w:link w:val="af2"/>
    <w:uiPriority w:val="99"/>
    <w:semiHidden/>
    <w:rsid w:val="00B91521"/>
    <w:rPr>
      <w:rFonts w:ascii="Calibri" w:eastAsia="Times New Roman" w:hAnsi="Calibri" w:cs="Times New Roman"/>
      <w:lang w:val="uk-UA" w:eastAsia="uk-UA"/>
    </w:rPr>
  </w:style>
  <w:style w:type="character" w:styleId="af4">
    <w:name w:val="Strong"/>
    <w:basedOn w:val="a0"/>
    <w:uiPriority w:val="22"/>
    <w:qFormat/>
    <w:rsid w:val="00622961"/>
    <w:rPr>
      <w:b/>
      <w:bCs/>
    </w:rPr>
  </w:style>
  <w:style w:type="character" w:styleId="af5">
    <w:name w:val="Emphasis"/>
    <w:basedOn w:val="a0"/>
    <w:uiPriority w:val="20"/>
    <w:qFormat/>
    <w:rsid w:val="006229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3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roject/Alternative-tourism-in-Turkey" TargetMode="External"/><Relationship Id="rId18" Type="http://schemas.openxmlformats.org/officeDocument/2006/relationships/hyperlink" Target="https://www.researchgate.net/publication/348877048_Geographical_Indication_Gastronomic_Products_of_the_Black_Sea_Region" TargetMode="External"/><Relationship Id="rId26" Type="http://schemas.openxmlformats.org/officeDocument/2006/relationships/hyperlink" Target="https://www.unwto.org/tourism-and-covid-19-unprecedented-economic-impacts" TargetMode="External"/><Relationship Id="rId39" Type="http://schemas.openxmlformats.org/officeDocument/2006/relationships/hyperlink" Target="https://www.worldfoodtravel.org/cpages/home" TargetMode="External"/><Relationship Id="rId21" Type="http://schemas.openxmlformats.org/officeDocument/2006/relationships/hyperlink" Target="https://www.sciencedirect.com/science/article/pii/S2212567115002920?ref=pdf_download&amp;fr=RR-2&amp;rr=717570152c49b33c" TargetMode="External"/><Relationship Id="rId34" Type="http://schemas.openxmlformats.org/officeDocument/2006/relationships/hyperlink" Target="https://www.unwto.org/tourism-and-covid-19-unprecedented-economic-impacts" TargetMode="External"/><Relationship Id="rId42" Type="http://schemas.openxmlformats.org/officeDocument/2006/relationships/hyperlink" Target="http://www.unwto.org/" TargetMode="External"/><Relationship Id="rId47" Type="http://schemas.openxmlformats.org/officeDocument/2006/relationships/hyperlink" Target="https://www.huffingtonpost.co.uk/david-j-constable/kartlis-deda-the-importan_b_1776626.html" TargetMode="External"/><Relationship Id="rId50" Type="http://schemas.openxmlformats.org/officeDocument/2006/relationships/hyperlink" Target="https://travel.tochka.net/ua/7721-festivali-gruzii-kuda-skhodit-chto-uvidet-i-chem-ugostitsya/" TargetMode="External"/><Relationship Id="rId55" Type="http://schemas.openxmlformats.org/officeDocument/2006/relationships/image" Target="media/image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researchgate.net/publication/348877048_Geographical_Indication_Gastronomic_Products_of_the_Black_Sea_Region" TargetMode="External"/><Relationship Id="rId20" Type="http://schemas.openxmlformats.org/officeDocument/2006/relationships/hyperlink" Target="https://www.sciencedirect.com/science/article/pii/S2212567115002920?ref=pdf_download&amp;fr=RR-2&amp;rr=717570152c49b33c" TargetMode="External"/><Relationship Id="rId29" Type="http://schemas.openxmlformats.org/officeDocument/2006/relationships/hyperlink" Target="https://www.unwto.org/tourism-and-covid-19-unprecedented-economic-impacts" TargetMode="External"/><Relationship Id="rId41" Type="http://schemas.openxmlformats.org/officeDocument/2006/relationships/hyperlink" Target="http://www.worldfoodtravel.org/" TargetMode="External"/><Relationship Id="rId54" Type="http://schemas.openxmlformats.org/officeDocument/2006/relationships/image" Target="media/image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ourlib.net/statti_ukr/basjuk2.htm" TargetMode="External"/><Relationship Id="rId24" Type="http://schemas.openxmlformats.org/officeDocument/2006/relationships/hyperlink" Target="https://www.researchgate.net/publication/342256478_Impact_of_Restaurants_in_the_Development_of_Gastronomic_Tourism" TargetMode="External"/><Relationship Id="rId32" Type="http://schemas.openxmlformats.org/officeDocument/2006/relationships/hyperlink" Target="https://www.unwto.org/tourism-and-covid-19-unprecedented-economic-impacts" TargetMode="External"/><Relationship Id="rId37" Type="http://schemas.openxmlformats.org/officeDocument/2006/relationships/hyperlink" Target="https://www.unwto.org/tourism-and-covid-19-unprecedented-economic-impacts" TargetMode="External"/><Relationship Id="rId40" Type="http://schemas.openxmlformats.org/officeDocument/2006/relationships/hyperlink" Target="https://ukr.media/world/383444/" TargetMode="External"/><Relationship Id="rId45" Type="http://schemas.openxmlformats.org/officeDocument/2006/relationships/hyperlink" Target="https://lira-k.com.ua/preview/12175.pdf" TargetMode="External"/><Relationship Id="rId53" Type="http://schemas.openxmlformats.org/officeDocument/2006/relationships/image" Target="media/image2.jpeg"/><Relationship Id="rId58"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www.researchgate.net/publication/355792568_Gastronomic_Tourism_A_Theoretical_Construct" TargetMode="External"/><Relationship Id="rId23" Type="http://schemas.openxmlformats.org/officeDocument/2006/relationships/hyperlink" Target="https://www.researchgate.net/publication/342256478_Impact_of_Restaurants_in_the_Development_of_Gastronomic_Tourism" TargetMode="External"/><Relationship Id="rId28" Type="http://schemas.openxmlformats.org/officeDocument/2006/relationships/hyperlink" Target="https://www.unwto.org/tourism-and-covid-19-unprecedented-economic-impacts" TargetMode="External"/><Relationship Id="rId36" Type="http://schemas.openxmlformats.org/officeDocument/2006/relationships/hyperlink" Target="https://www.unwto.org/tourism-and-covid-19-unprecedented-economic-impacts" TargetMode="External"/><Relationship Id="rId49" Type="http://schemas.openxmlformats.org/officeDocument/2006/relationships/hyperlink" Target="https://poihalyznamy.com.ua/gastronomichna-podorozh-u-gruziyu/" TargetMode="External"/><Relationship Id="rId57" Type="http://schemas.openxmlformats.org/officeDocument/2006/relationships/image" Target="media/image6.jpeg"/><Relationship Id="rId61" Type="http://schemas.openxmlformats.org/officeDocument/2006/relationships/fontTable" Target="fontTable.xml"/><Relationship Id="rId10" Type="http://schemas.openxmlformats.org/officeDocument/2006/relationships/hyperlink" Target="https://tourlib.net/statti_otdyh/georgia.htm" TargetMode="External"/><Relationship Id="rId19" Type="http://schemas.openxmlformats.org/officeDocument/2006/relationships/hyperlink" Target="https://www.sciencedirect.com/science/article/pii/S2212567115002920?ref=pdf_download&amp;fr=RR-2&amp;rr=717570152c49b33c" TargetMode="External"/><Relationship Id="rId31" Type="http://schemas.openxmlformats.org/officeDocument/2006/relationships/hyperlink" Target="https://www.unwto.org/tourism-and-covid-19-unprecedented-economic-impacts" TargetMode="External"/><Relationship Id="rId44" Type="http://schemas.openxmlformats.org/officeDocument/2006/relationships/hyperlink" Target="https://gnta.ge/" TargetMode="External"/><Relationship Id="rId52" Type="http://schemas.openxmlformats.org/officeDocument/2006/relationships/image" Target="media/image1.jpg"/><Relationship Id="rId60"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tourlib.net/statti_ukr/myronov37.htm" TargetMode="External"/><Relationship Id="rId14" Type="http://schemas.openxmlformats.org/officeDocument/2006/relationships/hyperlink" Target="https://www.researchgate.net/publication/355792568_Gastronomic_Tourism_A_Theoretical_Construct" TargetMode="External"/><Relationship Id="rId22" Type="http://schemas.openxmlformats.org/officeDocument/2006/relationships/hyperlink" Target="https://www.sciencedirect.com/science/article/pii/S2212567115002920?ref=pdf_download&amp;fr=RR-2&amp;rr=717570152c49b33c" TargetMode="External"/><Relationship Id="rId27" Type="http://schemas.openxmlformats.org/officeDocument/2006/relationships/hyperlink" Target="https://www.unwto.org/tourism-and-covid-19-unprecedented-economic-impacts" TargetMode="External"/><Relationship Id="rId30" Type="http://schemas.openxmlformats.org/officeDocument/2006/relationships/hyperlink" Target="https://www.unwto.org/tourism-and-covid-19-unprecedented-economic-impacts" TargetMode="External"/><Relationship Id="rId35" Type="http://schemas.openxmlformats.org/officeDocument/2006/relationships/hyperlink" Target="https://www.unwto.org/tourism-and-covid-19-unprecedented-economic-impacts" TargetMode="External"/><Relationship Id="rId43" Type="http://schemas.openxmlformats.org/officeDocument/2006/relationships/hyperlink" Target="https://www.roughguides.com/" TargetMode="External"/><Relationship Id="rId48" Type="http://schemas.openxmlformats.org/officeDocument/2006/relationships/hyperlink" Target="https://www.poetryintranslation.com/PITBR/Georgian/HostandGuest.php" TargetMode="External"/><Relationship Id="rId56"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oihalyznamy.com.ua/countries/georgia/" TargetMode="External"/><Relationship Id="rId17" Type="http://schemas.openxmlformats.org/officeDocument/2006/relationships/hyperlink" Target="https://www.researchgate.net/publication/348877048_Geographical_Indication_Gastronomic_Products_of_the_Black_Sea_Region" TargetMode="External"/><Relationship Id="rId25" Type="http://schemas.openxmlformats.org/officeDocument/2006/relationships/hyperlink" Target="https://www.unwto.org/tourism-and-covid-19-unprecedented-economic-impacts" TargetMode="External"/><Relationship Id="rId33" Type="http://schemas.openxmlformats.org/officeDocument/2006/relationships/hyperlink" Target="https://www.unwto.org/tourism-and-covid-19-unprecedented-economic-impacts" TargetMode="External"/><Relationship Id="rId38" Type="http://schemas.openxmlformats.org/officeDocument/2006/relationships/hyperlink" Target="https://www.unwto.org/tourism-and-covid-19-unprecedented-economic-impacts" TargetMode="External"/><Relationship Id="rId46" Type="http://schemas.openxmlformats.org/officeDocument/2006/relationships/hyperlink" Target="https://musart.org.ua/gastronomichna-kultura-ukrainciv.htm" TargetMode="External"/><Relationship Id="rId5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1DFB8-F599-4665-82F0-041E5F4AA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1</Pages>
  <Words>12417</Words>
  <Characters>70779</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32</cp:revision>
  <dcterms:created xsi:type="dcterms:W3CDTF">2022-01-18T10:55:00Z</dcterms:created>
  <dcterms:modified xsi:type="dcterms:W3CDTF">2023-03-21T11:22:00Z</dcterms:modified>
</cp:coreProperties>
</file>