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E58" w:rsidRPr="002E59C3" w:rsidRDefault="00F23CE5" w:rsidP="008C5F89">
      <w:pPr>
        <w:widowControl w:val="0"/>
        <w:suppressAutoHyphens/>
        <w:autoSpaceDN w:val="0"/>
        <w:spacing w:line="480" w:lineRule="auto"/>
        <w:ind w:firstLine="1134"/>
        <w:jc w:val="center"/>
        <w:textAlignment w:val="baseline"/>
        <w:rPr>
          <w:rFonts w:eastAsia="Droid Sans Fallback"/>
          <w:b/>
          <w:bCs/>
          <w:kern w:val="3"/>
          <w:sz w:val="28"/>
          <w:szCs w:val="28"/>
          <w:lang w:eastAsia="zh-CN" w:bidi="hi-IN"/>
        </w:rPr>
      </w:pPr>
      <w:r>
        <w:rPr>
          <w:rFonts w:eastAsia="Droid Sans Fallback"/>
          <w:b/>
          <w:bCs/>
          <w:noProof/>
          <w:kern w:val="3"/>
          <w:sz w:val="28"/>
          <w:szCs w:val="28"/>
        </w:rPr>
        <w:pict>
          <v:shapetype id="_x0000_t202" coordsize="21600,21600" o:spt="202" path="m,l,21600r21600,l21600,xe">
            <v:stroke joinstyle="miter"/>
            <v:path gradientshapeok="t" o:connecttype="rect"/>
          </v:shapetype>
          <v:shape id="_x0000_s1043" type="#_x0000_t202" style="position:absolute;left:0;text-align:left;margin-left:151.05pt;margin-top:46.65pt;width:308.35pt;height:17.55pt;z-index:-251620352;mso-position-horizontal-relative:page;mso-position-vertical-relative:page" filled="f" stroked="f">
            <v:textbox inset="0,0,0,0">
              <w:txbxContent>
                <w:p w:rsidR="008C5F89" w:rsidRDefault="008C5F89" w:rsidP="00B31042">
                  <w:pPr>
                    <w:spacing w:before="9"/>
                    <w:ind w:left="20"/>
                    <w:rPr>
                      <w:b/>
                      <w:sz w:val="28"/>
                    </w:rPr>
                  </w:pPr>
                  <w:r>
                    <w:rPr>
                      <w:b/>
                      <w:sz w:val="28"/>
                    </w:rPr>
                    <w:t>МІНІСТЕРСТВО ОСВІТИ І НАУКИ УКРАЇНИ</w:t>
                  </w:r>
                </w:p>
              </w:txbxContent>
            </v:textbox>
            <w10:wrap anchorx="page" anchory="page"/>
          </v:shape>
        </w:pict>
      </w:r>
      <w:r w:rsidR="00D65E58" w:rsidRPr="002E59C3">
        <w:rPr>
          <w:rFonts w:eastAsia="Droid Sans Fallback"/>
          <w:b/>
          <w:bCs/>
          <w:kern w:val="3"/>
          <w:sz w:val="28"/>
          <w:szCs w:val="28"/>
          <w:lang w:val="uk-UA" w:eastAsia="zh-CN" w:bidi="hi-IN"/>
        </w:rPr>
        <w:t xml:space="preserve">ЗАПОРІЗЬКИЙ НАЦІОНАЛЬНИЙ УНІВЕРСИТЕТ </w:t>
      </w:r>
    </w:p>
    <w:p w:rsidR="00D65E58" w:rsidRPr="002E59C3" w:rsidRDefault="00D65E58" w:rsidP="008C5F89">
      <w:pPr>
        <w:widowControl w:val="0"/>
        <w:suppressAutoHyphens/>
        <w:autoSpaceDN w:val="0"/>
        <w:spacing w:line="480" w:lineRule="auto"/>
        <w:ind w:firstLine="1134"/>
        <w:jc w:val="center"/>
        <w:textAlignment w:val="baseline"/>
        <w:rPr>
          <w:rFonts w:eastAsia="Droid Sans Fallback"/>
          <w:b/>
          <w:bCs/>
          <w:kern w:val="3"/>
          <w:sz w:val="28"/>
          <w:szCs w:val="28"/>
          <w:lang w:val="uk-UA" w:eastAsia="zh-CN" w:bidi="hi-IN"/>
        </w:rPr>
      </w:pPr>
      <w:r w:rsidRPr="002E59C3">
        <w:rPr>
          <w:rFonts w:eastAsia="Droid Sans Fallback"/>
          <w:b/>
          <w:bCs/>
          <w:kern w:val="3"/>
          <w:sz w:val="28"/>
          <w:szCs w:val="28"/>
          <w:lang w:val="uk-UA" w:eastAsia="zh-CN" w:bidi="hi-IN"/>
        </w:rPr>
        <w:t>БІОЛОГІЧНИЙ ФАКУЛЬТЕТ</w:t>
      </w:r>
    </w:p>
    <w:p w:rsidR="00D65E58" w:rsidRPr="002E59C3" w:rsidRDefault="00D65E58" w:rsidP="008C5F89">
      <w:pPr>
        <w:widowControl w:val="0"/>
        <w:suppressAutoHyphens/>
        <w:autoSpaceDN w:val="0"/>
        <w:ind w:firstLine="1276"/>
        <w:jc w:val="center"/>
        <w:textAlignment w:val="baseline"/>
        <w:rPr>
          <w:rFonts w:eastAsia="Droid Sans Fallback"/>
          <w:bCs/>
          <w:kern w:val="3"/>
          <w:sz w:val="28"/>
          <w:szCs w:val="28"/>
          <w:lang w:val="uk-UA" w:eastAsia="zh-CN" w:bidi="hi-IN"/>
        </w:rPr>
      </w:pPr>
      <w:r w:rsidRPr="002E59C3">
        <w:rPr>
          <w:rFonts w:eastAsia="Droid Sans Fallback"/>
          <w:bCs/>
          <w:kern w:val="3"/>
          <w:sz w:val="28"/>
          <w:szCs w:val="28"/>
          <w:lang w:val="uk-UA" w:eastAsia="zh-CN" w:bidi="hi-IN"/>
        </w:rPr>
        <w:t>КАФЕДРА САДОВО-ПАРКОВОГО ГОСПОДАРСТВА ТА ГЕНЕТИКА</w:t>
      </w:r>
    </w:p>
    <w:p w:rsidR="00D65E58" w:rsidRPr="002E59C3" w:rsidRDefault="00D65E58" w:rsidP="00D65E58">
      <w:pPr>
        <w:widowControl w:val="0"/>
        <w:suppressAutoHyphens/>
        <w:autoSpaceDN w:val="0"/>
        <w:jc w:val="center"/>
        <w:textAlignment w:val="baseline"/>
        <w:rPr>
          <w:rFonts w:eastAsia="Droid Sans Fallback"/>
          <w:bCs/>
          <w:kern w:val="3"/>
          <w:sz w:val="16"/>
          <w:szCs w:val="28"/>
          <w:lang w:val="uk-UA" w:eastAsia="zh-CN" w:bidi="hi-IN"/>
        </w:rPr>
      </w:pPr>
      <w:r w:rsidRPr="002E59C3">
        <w:rPr>
          <w:rFonts w:eastAsia="Droid Sans Fallback"/>
          <w:bCs/>
          <w:kern w:val="3"/>
          <w:sz w:val="16"/>
          <w:szCs w:val="28"/>
          <w:lang w:val="uk-UA" w:eastAsia="zh-CN" w:bidi="hi-IN"/>
        </w:rPr>
        <w:t>(повна назва кафедри)</w:t>
      </w:r>
    </w:p>
    <w:p w:rsidR="00D65E58" w:rsidRPr="002E59C3" w:rsidRDefault="00D65E58" w:rsidP="00D65E58">
      <w:pPr>
        <w:widowControl w:val="0"/>
        <w:suppressAutoHyphens/>
        <w:autoSpaceDN w:val="0"/>
        <w:jc w:val="center"/>
        <w:textAlignment w:val="baseline"/>
        <w:rPr>
          <w:rFonts w:eastAsia="Droid Sans Fallback"/>
          <w:bCs/>
          <w:kern w:val="3"/>
          <w:sz w:val="28"/>
          <w:szCs w:val="28"/>
          <w:lang w:val="uk-UA" w:eastAsia="zh-CN" w:bidi="hi-IN"/>
        </w:rPr>
      </w:pPr>
    </w:p>
    <w:p w:rsidR="00D65E58" w:rsidRPr="002E59C3" w:rsidRDefault="00D65E58" w:rsidP="00D65E58">
      <w:pPr>
        <w:widowControl w:val="0"/>
        <w:suppressAutoHyphens/>
        <w:autoSpaceDN w:val="0"/>
        <w:jc w:val="center"/>
        <w:textAlignment w:val="baseline"/>
        <w:rPr>
          <w:rFonts w:eastAsia="Droid Sans Fallback"/>
          <w:bCs/>
          <w:kern w:val="3"/>
          <w:sz w:val="28"/>
          <w:szCs w:val="28"/>
          <w:lang w:val="uk-UA" w:eastAsia="zh-CN" w:bidi="hi-IN"/>
        </w:rPr>
      </w:pPr>
    </w:p>
    <w:p w:rsidR="00477891" w:rsidRPr="002E59C3" w:rsidRDefault="00477891" w:rsidP="00D65E58">
      <w:pPr>
        <w:widowControl w:val="0"/>
        <w:suppressAutoHyphens/>
        <w:autoSpaceDN w:val="0"/>
        <w:jc w:val="center"/>
        <w:textAlignment w:val="baseline"/>
        <w:rPr>
          <w:rFonts w:eastAsia="Droid Sans Fallback"/>
          <w:bCs/>
          <w:kern w:val="3"/>
          <w:sz w:val="28"/>
          <w:szCs w:val="28"/>
          <w:lang w:val="uk-UA" w:eastAsia="zh-CN" w:bidi="hi-IN"/>
        </w:rPr>
      </w:pPr>
    </w:p>
    <w:p w:rsidR="00477891" w:rsidRPr="002E59C3" w:rsidRDefault="00477891" w:rsidP="00D65E58">
      <w:pPr>
        <w:widowControl w:val="0"/>
        <w:suppressAutoHyphens/>
        <w:autoSpaceDN w:val="0"/>
        <w:jc w:val="center"/>
        <w:textAlignment w:val="baseline"/>
        <w:rPr>
          <w:rFonts w:eastAsia="Droid Sans Fallback"/>
          <w:bCs/>
          <w:kern w:val="3"/>
          <w:sz w:val="28"/>
          <w:szCs w:val="28"/>
          <w:lang w:val="uk-UA" w:eastAsia="zh-CN" w:bidi="hi-IN"/>
        </w:rPr>
      </w:pPr>
    </w:p>
    <w:p w:rsidR="00D65E58" w:rsidRPr="002E59C3" w:rsidRDefault="00D65E58" w:rsidP="00D65E58">
      <w:pPr>
        <w:widowControl w:val="0"/>
        <w:suppressAutoHyphens/>
        <w:autoSpaceDN w:val="0"/>
        <w:jc w:val="center"/>
        <w:textAlignment w:val="baseline"/>
        <w:rPr>
          <w:rFonts w:eastAsia="Droid Sans Fallback"/>
          <w:bCs/>
          <w:kern w:val="3"/>
          <w:sz w:val="28"/>
          <w:szCs w:val="28"/>
          <w:lang w:val="uk-UA" w:eastAsia="zh-CN" w:bidi="hi-IN"/>
        </w:rPr>
      </w:pPr>
    </w:p>
    <w:p w:rsidR="00D65E58" w:rsidRPr="002E59C3" w:rsidRDefault="00D65E58" w:rsidP="008C5F89">
      <w:pPr>
        <w:widowControl w:val="0"/>
        <w:suppressAutoHyphens/>
        <w:autoSpaceDN w:val="0"/>
        <w:spacing w:line="300" w:lineRule="auto"/>
        <w:ind w:firstLine="1134"/>
        <w:jc w:val="center"/>
        <w:textAlignment w:val="baseline"/>
        <w:rPr>
          <w:rFonts w:eastAsia="Droid Sans Fallback"/>
          <w:b/>
          <w:bCs/>
          <w:kern w:val="3"/>
          <w:sz w:val="36"/>
          <w:szCs w:val="28"/>
          <w:lang w:val="uk-UA" w:eastAsia="zh-CN" w:bidi="hi-IN"/>
        </w:rPr>
      </w:pPr>
      <w:r w:rsidRPr="002E59C3">
        <w:rPr>
          <w:rFonts w:eastAsia="Droid Sans Fallback"/>
          <w:b/>
          <w:bCs/>
          <w:kern w:val="3"/>
          <w:sz w:val="36"/>
          <w:szCs w:val="28"/>
          <w:lang w:val="uk-UA" w:eastAsia="zh-CN" w:bidi="hi-IN"/>
        </w:rPr>
        <w:t>Кваліфікаційна робота</w:t>
      </w:r>
    </w:p>
    <w:p w:rsidR="00D65E58" w:rsidRPr="002E59C3" w:rsidRDefault="00D65E58" w:rsidP="008C5F89">
      <w:pPr>
        <w:widowControl w:val="0"/>
        <w:suppressAutoHyphens/>
        <w:autoSpaceDN w:val="0"/>
        <w:ind w:firstLine="1560"/>
        <w:jc w:val="center"/>
        <w:textAlignment w:val="baseline"/>
        <w:rPr>
          <w:rFonts w:eastAsia="Droid Sans Fallback"/>
          <w:bCs/>
          <w:kern w:val="3"/>
          <w:sz w:val="28"/>
          <w:szCs w:val="28"/>
          <w:lang w:val="uk-UA" w:eastAsia="zh-CN" w:bidi="hi-IN"/>
        </w:rPr>
      </w:pPr>
      <w:r w:rsidRPr="002E59C3">
        <w:rPr>
          <w:rFonts w:eastAsia="Droid Sans Fallback"/>
          <w:bCs/>
          <w:kern w:val="3"/>
          <w:sz w:val="28"/>
          <w:szCs w:val="28"/>
          <w:u w:val="single"/>
          <w:lang w:val="uk-UA" w:eastAsia="zh-CN" w:bidi="hi-IN"/>
        </w:rPr>
        <w:t>магістр</w:t>
      </w:r>
    </w:p>
    <w:p w:rsidR="00D65E58" w:rsidRPr="002E59C3" w:rsidRDefault="00D65E58" w:rsidP="008C5F89">
      <w:pPr>
        <w:widowControl w:val="0"/>
        <w:suppressAutoHyphens/>
        <w:autoSpaceDN w:val="0"/>
        <w:ind w:firstLine="1560"/>
        <w:jc w:val="center"/>
        <w:textAlignment w:val="baseline"/>
        <w:rPr>
          <w:rFonts w:eastAsia="Droid Sans Fallback"/>
          <w:bCs/>
          <w:kern w:val="3"/>
          <w:sz w:val="16"/>
          <w:szCs w:val="28"/>
          <w:lang w:val="uk-UA" w:eastAsia="zh-CN" w:bidi="hi-IN"/>
        </w:rPr>
      </w:pPr>
      <w:r w:rsidRPr="002E59C3">
        <w:rPr>
          <w:rFonts w:eastAsia="Droid Sans Fallback"/>
          <w:bCs/>
          <w:kern w:val="3"/>
          <w:sz w:val="16"/>
          <w:szCs w:val="28"/>
          <w:lang w:val="uk-UA" w:eastAsia="zh-CN" w:bidi="hi-IN"/>
        </w:rPr>
        <w:t>(рівень вищої освіти)</w:t>
      </w:r>
    </w:p>
    <w:p w:rsidR="00D65E58" w:rsidRPr="002E59C3" w:rsidRDefault="00D65E58" w:rsidP="008C5F89">
      <w:pPr>
        <w:widowControl w:val="0"/>
        <w:suppressAutoHyphens/>
        <w:autoSpaceDN w:val="0"/>
        <w:ind w:firstLine="1560"/>
        <w:jc w:val="center"/>
        <w:textAlignment w:val="baseline"/>
        <w:rPr>
          <w:rFonts w:eastAsia="Droid Sans Fallback"/>
          <w:bCs/>
          <w:kern w:val="3"/>
          <w:sz w:val="28"/>
          <w:szCs w:val="28"/>
          <w:lang w:val="uk-UA" w:eastAsia="zh-CN" w:bidi="hi-IN"/>
        </w:rPr>
      </w:pPr>
    </w:p>
    <w:p w:rsidR="00D65E58" w:rsidRPr="002E59C3" w:rsidRDefault="00D65E58" w:rsidP="008C5F89">
      <w:pPr>
        <w:widowControl w:val="0"/>
        <w:suppressAutoHyphens/>
        <w:autoSpaceDN w:val="0"/>
        <w:ind w:firstLine="1560"/>
        <w:jc w:val="center"/>
        <w:textAlignment w:val="baseline"/>
        <w:rPr>
          <w:rFonts w:eastAsia="Droid Sans Fallback"/>
          <w:bCs/>
          <w:i/>
          <w:kern w:val="3"/>
          <w:sz w:val="28"/>
          <w:szCs w:val="28"/>
          <w:lang w:val="uk-UA" w:eastAsia="zh-CN" w:bidi="hi-IN"/>
        </w:rPr>
      </w:pPr>
      <w:r w:rsidRPr="002E59C3">
        <w:rPr>
          <w:rFonts w:eastAsia="Droid Sans Fallback"/>
          <w:bCs/>
          <w:kern w:val="3"/>
          <w:sz w:val="28"/>
          <w:szCs w:val="28"/>
          <w:lang w:val="uk-UA" w:eastAsia="zh-CN" w:bidi="hi-IN"/>
        </w:rPr>
        <w:t>на тему</w:t>
      </w:r>
      <w:r w:rsidR="0039282E" w:rsidRPr="002E59C3">
        <w:rPr>
          <w:rFonts w:eastAsia="Droid Sans Fallback"/>
          <w:bCs/>
          <w:kern w:val="3"/>
          <w:sz w:val="28"/>
          <w:szCs w:val="28"/>
          <w:lang w:eastAsia="zh-CN" w:bidi="hi-IN"/>
        </w:rPr>
        <w:t xml:space="preserve"> </w:t>
      </w:r>
      <w:bookmarkStart w:id="0" w:name="_GoBack"/>
      <w:r w:rsidRPr="002E59C3">
        <w:rPr>
          <w:rFonts w:eastAsia="Droid Sans Fallback"/>
          <w:bCs/>
          <w:i/>
          <w:kern w:val="3"/>
          <w:sz w:val="28"/>
          <w:szCs w:val="28"/>
          <w:u w:val="single"/>
          <w:lang w:val="uk-UA" w:eastAsia="zh-CN" w:bidi="hi-IN"/>
        </w:rPr>
        <w:t>Ідентифікація сортів арахісу за комплексом ознак</w:t>
      </w:r>
      <w:bookmarkEnd w:id="0"/>
    </w:p>
    <w:p w:rsidR="00D65E58" w:rsidRPr="002E59C3" w:rsidRDefault="00D65E58" w:rsidP="00D65E58">
      <w:pPr>
        <w:widowControl w:val="0"/>
        <w:suppressAutoHyphens/>
        <w:autoSpaceDN w:val="0"/>
        <w:jc w:val="center"/>
        <w:textAlignment w:val="baseline"/>
        <w:rPr>
          <w:rFonts w:eastAsia="Droid Sans Fallback"/>
          <w:bCs/>
          <w:i/>
          <w:kern w:val="3"/>
          <w:sz w:val="28"/>
          <w:szCs w:val="28"/>
          <w:lang w:val="uk-UA" w:eastAsia="zh-CN" w:bidi="hi-IN"/>
        </w:rPr>
      </w:pPr>
    </w:p>
    <w:p w:rsidR="00D65E58" w:rsidRPr="002E59C3" w:rsidRDefault="00D65E58" w:rsidP="00D65E58">
      <w:pPr>
        <w:widowControl w:val="0"/>
        <w:suppressAutoHyphens/>
        <w:autoSpaceDN w:val="0"/>
        <w:jc w:val="center"/>
        <w:textAlignment w:val="baseline"/>
        <w:rPr>
          <w:rFonts w:eastAsia="Droid Sans Fallback"/>
          <w:bCs/>
          <w:i/>
          <w:kern w:val="3"/>
          <w:sz w:val="28"/>
          <w:szCs w:val="28"/>
          <w:lang w:val="uk-UA" w:eastAsia="zh-CN" w:bidi="hi-IN"/>
        </w:rPr>
      </w:pPr>
    </w:p>
    <w:p w:rsidR="00D65E58" w:rsidRPr="002E59C3" w:rsidRDefault="00D65E58" w:rsidP="00D65E58">
      <w:pPr>
        <w:widowControl w:val="0"/>
        <w:suppressAutoHyphens/>
        <w:autoSpaceDN w:val="0"/>
        <w:jc w:val="center"/>
        <w:textAlignment w:val="baseline"/>
        <w:rPr>
          <w:rFonts w:eastAsia="Droid Sans Fallback"/>
          <w:bCs/>
          <w:i/>
          <w:kern w:val="3"/>
          <w:sz w:val="28"/>
          <w:szCs w:val="28"/>
          <w:lang w:eastAsia="zh-CN" w:bidi="hi-IN"/>
        </w:rPr>
      </w:pPr>
    </w:p>
    <w:p w:rsidR="00B04860" w:rsidRPr="002E59C3" w:rsidRDefault="00B04860" w:rsidP="00D65E58">
      <w:pPr>
        <w:widowControl w:val="0"/>
        <w:suppressAutoHyphens/>
        <w:autoSpaceDN w:val="0"/>
        <w:jc w:val="center"/>
        <w:textAlignment w:val="baseline"/>
        <w:rPr>
          <w:rFonts w:eastAsia="Droid Sans Fallback"/>
          <w:bCs/>
          <w:i/>
          <w:kern w:val="3"/>
          <w:sz w:val="28"/>
          <w:szCs w:val="28"/>
          <w:lang w:eastAsia="zh-CN" w:bidi="hi-IN"/>
        </w:rPr>
      </w:pPr>
    </w:p>
    <w:p w:rsidR="00D65E58" w:rsidRPr="002E59C3" w:rsidRDefault="00D65E58" w:rsidP="00D65E58">
      <w:pPr>
        <w:widowControl w:val="0"/>
        <w:suppressAutoHyphens/>
        <w:autoSpaceDN w:val="0"/>
        <w:jc w:val="center"/>
        <w:textAlignment w:val="baseline"/>
        <w:rPr>
          <w:rFonts w:eastAsia="Droid Sans Fallback"/>
          <w:bCs/>
          <w:i/>
          <w:kern w:val="3"/>
          <w:sz w:val="28"/>
          <w:szCs w:val="28"/>
          <w:lang w:val="uk-UA" w:eastAsia="zh-CN" w:bidi="hi-IN"/>
        </w:rPr>
      </w:pPr>
    </w:p>
    <w:p w:rsidR="00090663" w:rsidRPr="002E59C3" w:rsidRDefault="00090663" w:rsidP="008C5F89">
      <w:pPr>
        <w:widowControl w:val="0"/>
        <w:tabs>
          <w:tab w:val="left" w:pos="4111"/>
        </w:tabs>
        <w:suppressAutoHyphens/>
        <w:autoSpaceDN w:val="0"/>
        <w:ind w:left="4395" w:hanging="426"/>
        <w:textAlignment w:val="baseline"/>
        <w:rPr>
          <w:rFonts w:eastAsia="Droid Sans Fallback"/>
          <w:bCs/>
          <w:kern w:val="3"/>
          <w:sz w:val="28"/>
          <w:szCs w:val="28"/>
          <w:lang w:val="uk-UA" w:eastAsia="zh-CN" w:bidi="hi-IN"/>
        </w:rPr>
      </w:pPr>
      <w:r w:rsidRPr="002E59C3">
        <w:rPr>
          <w:rFonts w:eastAsia="Droid Sans Fallback"/>
          <w:bCs/>
          <w:kern w:val="3"/>
          <w:sz w:val="28"/>
          <w:szCs w:val="28"/>
          <w:lang w:val="uk-UA" w:eastAsia="zh-CN" w:bidi="hi-IN"/>
        </w:rPr>
        <w:t>Виконала</w:t>
      </w:r>
      <w:r w:rsidR="00D65E58" w:rsidRPr="002E59C3">
        <w:rPr>
          <w:rFonts w:eastAsia="Droid Sans Fallback"/>
          <w:bCs/>
          <w:kern w:val="3"/>
          <w:sz w:val="28"/>
          <w:szCs w:val="28"/>
          <w:lang w:val="uk-UA" w:eastAsia="zh-CN" w:bidi="hi-IN"/>
        </w:rPr>
        <w:t>: студент</w:t>
      </w:r>
      <w:r w:rsidRPr="002E59C3">
        <w:rPr>
          <w:rFonts w:eastAsia="Droid Sans Fallback"/>
          <w:bCs/>
          <w:kern w:val="3"/>
          <w:sz w:val="28"/>
          <w:szCs w:val="28"/>
          <w:lang w:val="uk-UA" w:eastAsia="zh-CN" w:bidi="hi-IN"/>
        </w:rPr>
        <w:t>ка</w:t>
      </w:r>
      <w:r w:rsidR="00D65E58" w:rsidRPr="002E59C3">
        <w:rPr>
          <w:rFonts w:eastAsia="Droid Sans Fallback"/>
          <w:bCs/>
          <w:kern w:val="3"/>
          <w:sz w:val="28"/>
          <w:szCs w:val="28"/>
          <w:u w:val="single"/>
          <w:lang w:val="uk-UA" w:eastAsia="zh-CN" w:bidi="hi-IN"/>
        </w:rPr>
        <w:t>2</w:t>
      </w:r>
      <w:r w:rsidR="00D65E58" w:rsidRPr="002E59C3">
        <w:rPr>
          <w:rFonts w:eastAsia="Droid Sans Fallback"/>
          <w:bCs/>
          <w:kern w:val="3"/>
          <w:sz w:val="28"/>
          <w:szCs w:val="28"/>
          <w:lang w:val="uk-UA" w:eastAsia="zh-CN" w:bidi="hi-IN"/>
        </w:rPr>
        <w:t xml:space="preserve"> курсу, групи </w:t>
      </w:r>
      <w:r w:rsidR="00D65E58" w:rsidRPr="002E59C3">
        <w:rPr>
          <w:rFonts w:eastAsia="Droid Sans Fallback"/>
          <w:bCs/>
          <w:kern w:val="3"/>
          <w:sz w:val="28"/>
          <w:szCs w:val="28"/>
          <w:u w:val="single"/>
          <w:lang w:val="uk-UA" w:eastAsia="zh-CN" w:bidi="hi-IN"/>
        </w:rPr>
        <w:t>8.0918-1Г</w:t>
      </w:r>
      <w:r w:rsidRPr="002E59C3">
        <w:rPr>
          <w:rFonts w:eastAsia="Droid Sans Fallback"/>
          <w:bCs/>
          <w:kern w:val="3"/>
          <w:sz w:val="28"/>
          <w:szCs w:val="28"/>
          <w:u w:val="single"/>
          <w:lang w:val="uk-UA" w:eastAsia="zh-CN" w:bidi="hi-IN"/>
        </w:rPr>
        <w:tab/>
      </w:r>
    </w:p>
    <w:p w:rsidR="00D65E58" w:rsidRPr="002E59C3" w:rsidRDefault="00D65E58" w:rsidP="008C5F89">
      <w:pPr>
        <w:widowControl w:val="0"/>
        <w:tabs>
          <w:tab w:val="left" w:pos="4111"/>
        </w:tabs>
        <w:suppressAutoHyphens/>
        <w:autoSpaceDN w:val="0"/>
        <w:ind w:left="4395" w:hanging="426"/>
        <w:textAlignment w:val="baseline"/>
        <w:rPr>
          <w:rFonts w:eastAsia="Droid Sans Fallback"/>
          <w:bCs/>
          <w:kern w:val="3"/>
          <w:sz w:val="28"/>
          <w:szCs w:val="28"/>
          <w:lang w:eastAsia="zh-CN" w:bidi="hi-IN"/>
        </w:rPr>
      </w:pPr>
      <w:r w:rsidRPr="002E59C3">
        <w:rPr>
          <w:rFonts w:eastAsia="Droid Sans Fallback"/>
          <w:bCs/>
          <w:kern w:val="3"/>
          <w:sz w:val="28"/>
          <w:szCs w:val="28"/>
          <w:lang w:val="uk-UA" w:eastAsia="zh-CN" w:bidi="hi-IN"/>
        </w:rPr>
        <w:t xml:space="preserve">спеціальності </w:t>
      </w:r>
      <w:r w:rsidRPr="002E59C3">
        <w:rPr>
          <w:rFonts w:eastAsia="Droid Sans Fallback"/>
          <w:bCs/>
          <w:kern w:val="3"/>
          <w:sz w:val="28"/>
          <w:szCs w:val="28"/>
          <w:u w:val="single"/>
          <w:lang w:val="uk-UA" w:eastAsia="zh-CN" w:bidi="hi-IN"/>
        </w:rPr>
        <w:t>091 Біологія</w:t>
      </w:r>
      <w:r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p>
    <w:p w:rsidR="00D65E58" w:rsidRPr="002E59C3" w:rsidRDefault="008C5F89" w:rsidP="008C5F89">
      <w:pPr>
        <w:widowControl w:val="0"/>
        <w:tabs>
          <w:tab w:val="left" w:pos="5954"/>
        </w:tabs>
        <w:suppressAutoHyphens/>
        <w:autoSpaceDN w:val="0"/>
        <w:ind w:left="4395" w:hanging="426"/>
        <w:textAlignment w:val="baseline"/>
        <w:rPr>
          <w:rFonts w:eastAsia="Droid Sans Fallback"/>
          <w:bCs/>
          <w:kern w:val="3"/>
          <w:sz w:val="16"/>
          <w:szCs w:val="28"/>
          <w:lang w:val="uk-UA" w:eastAsia="zh-CN" w:bidi="hi-IN"/>
        </w:rPr>
      </w:pP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00D65E58" w:rsidRPr="002E59C3">
        <w:rPr>
          <w:rFonts w:eastAsia="Droid Sans Fallback"/>
          <w:bCs/>
          <w:kern w:val="3"/>
          <w:sz w:val="16"/>
          <w:szCs w:val="28"/>
          <w:lang w:val="uk-UA" w:eastAsia="zh-CN" w:bidi="hi-IN"/>
        </w:rPr>
        <w:t>(код і назва спеціальності)</w:t>
      </w:r>
    </w:p>
    <w:p w:rsidR="00D65E58" w:rsidRPr="002E59C3" w:rsidRDefault="00D65E58" w:rsidP="008C5F89">
      <w:pPr>
        <w:widowControl w:val="0"/>
        <w:tabs>
          <w:tab w:val="left" w:pos="3969"/>
        </w:tabs>
        <w:suppressAutoHyphens/>
        <w:autoSpaceDN w:val="0"/>
        <w:ind w:left="4395" w:hanging="426"/>
        <w:textAlignment w:val="baseline"/>
        <w:rPr>
          <w:rFonts w:eastAsia="Droid Sans Fallback"/>
          <w:bCs/>
          <w:kern w:val="3"/>
          <w:sz w:val="28"/>
          <w:szCs w:val="28"/>
          <w:lang w:val="en-US" w:eastAsia="zh-CN" w:bidi="hi-IN"/>
        </w:rPr>
      </w:pPr>
      <w:r w:rsidRPr="002E59C3">
        <w:rPr>
          <w:rFonts w:eastAsia="Droid Sans Fallback"/>
          <w:bCs/>
          <w:kern w:val="3"/>
          <w:sz w:val="28"/>
          <w:szCs w:val="28"/>
          <w:lang w:val="uk-UA" w:eastAsia="zh-CN" w:bidi="hi-IN"/>
        </w:rPr>
        <w:t xml:space="preserve">освітньої програми </w:t>
      </w:r>
      <w:r w:rsidRPr="002E59C3">
        <w:rPr>
          <w:rFonts w:eastAsia="Droid Sans Fallback"/>
          <w:bCs/>
          <w:kern w:val="3"/>
          <w:sz w:val="28"/>
          <w:szCs w:val="28"/>
          <w:u w:val="single"/>
          <w:lang w:val="uk-UA" w:eastAsia="zh-CN" w:bidi="hi-IN"/>
        </w:rPr>
        <w:t>Генетика</w:t>
      </w:r>
      <w:r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8C5F89" w:rsidRPr="002E59C3">
        <w:rPr>
          <w:rFonts w:eastAsia="Droid Sans Fallback"/>
          <w:bCs/>
          <w:kern w:val="3"/>
          <w:sz w:val="28"/>
          <w:szCs w:val="28"/>
          <w:u w:val="single"/>
          <w:lang w:val="en-US" w:eastAsia="zh-CN" w:bidi="hi-IN"/>
        </w:rPr>
        <w:tab/>
      </w:r>
    </w:p>
    <w:p w:rsidR="00D65E58" w:rsidRPr="002E59C3" w:rsidRDefault="008C5F89" w:rsidP="008C5F89">
      <w:pPr>
        <w:widowControl w:val="0"/>
        <w:tabs>
          <w:tab w:val="left" w:pos="4111"/>
        </w:tabs>
        <w:suppressAutoHyphens/>
        <w:autoSpaceDN w:val="0"/>
        <w:ind w:left="4395" w:hanging="426"/>
        <w:textAlignment w:val="baseline"/>
        <w:rPr>
          <w:rFonts w:eastAsia="Droid Sans Fallback"/>
          <w:bCs/>
          <w:kern w:val="3"/>
          <w:sz w:val="16"/>
          <w:szCs w:val="28"/>
          <w:lang w:val="uk-UA" w:eastAsia="zh-CN" w:bidi="hi-IN"/>
        </w:rPr>
      </w:pP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00D65E58" w:rsidRPr="002E59C3">
        <w:rPr>
          <w:rFonts w:eastAsia="Droid Sans Fallback"/>
          <w:bCs/>
          <w:kern w:val="3"/>
          <w:sz w:val="16"/>
          <w:szCs w:val="28"/>
          <w:lang w:val="uk-UA" w:eastAsia="zh-CN" w:bidi="hi-IN"/>
        </w:rPr>
        <w:t>(код і назва освітньої програми)</w:t>
      </w:r>
    </w:p>
    <w:p w:rsidR="00D65E58" w:rsidRPr="002E59C3" w:rsidRDefault="00D65E58" w:rsidP="008C5F89">
      <w:pPr>
        <w:widowControl w:val="0"/>
        <w:tabs>
          <w:tab w:val="left" w:pos="4111"/>
        </w:tabs>
        <w:suppressAutoHyphens/>
        <w:autoSpaceDN w:val="0"/>
        <w:ind w:left="4395" w:hanging="426"/>
        <w:textAlignment w:val="baseline"/>
        <w:rPr>
          <w:rFonts w:eastAsia="Droid Sans Fallback"/>
          <w:bCs/>
          <w:kern w:val="3"/>
          <w:sz w:val="16"/>
          <w:szCs w:val="28"/>
          <w:lang w:val="uk-UA" w:eastAsia="zh-CN" w:bidi="hi-IN"/>
        </w:rPr>
      </w:pPr>
    </w:p>
    <w:p w:rsidR="00D65E58" w:rsidRPr="002E59C3" w:rsidRDefault="00D65E58" w:rsidP="008C5F89">
      <w:pPr>
        <w:widowControl w:val="0"/>
        <w:tabs>
          <w:tab w:val="left" w:pos="3828"/>
        </w:tabs>
        <w:suppressAutoHyphens/>
        <w:autoSpaceDN w:val="0"/>
        <w:ind w:left="4395" w:hanging="426"/>
        <w:textAlignment w:val="baseline"/>
        <w:rPr>
          <w:rFonts w:eastAsia="Droid Sans Fallback"/>
          <w:bCs/>
          <w:kern w:val="3"/>
          <w:sz w:val="28"/>
          <w:szCs w:val="28"/>
          <w:lang w:val="en-US" w:eastAsia="zh-CN" w:bidi="hi-IN"/>
        </w:rPr>
      </w:pPr>
      <w:r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090663" w:rsidRPr="002E59C3">
        <w:rPr>
          <w:rFonts w:eastAsia="Droid Sans Fallback"/>
          <w:bCs/>
          <w:kern w:val="3"/>
          <w:sz w:val="28"/>
          <w:szCs w:val="28"/>
          <w:u w:val="single"/>
          <w:lang w:val="uk-UA" w:eastAsia="zh-CN" w:bidi="hi-IN"/>
        </w:rPr>
        <w:tab/>
      </w:r>
      <w:r w:rsidR="00477891" w:rsidRPr="002E59C3">
        <w:rPr>
          <w:rFonts w:eastAsia="Droid Sans Fallback"/>
          <w:bCs/>
          <w:kern w:val="3"/>
          <w:sz w:val="28"/>
          <w:szCs w:val="28"/>
          <w:u w:val="single"/>
          <w:lang w:val="uk-UA" w:eastAsia="zh-CN" w:bidi="hi-IN"/>
        </w:rPr>
        <w:t>К.Є.Мартиненко</w:t>
      </w:r>
      <w:r w:rsidR="008C5F89" w:rsidRPr="002E59C3">
        <w:rPr>
          <w:rFonts w:eastAsia="Droid Sans Fallback"/>
          <w:bCs/>
          <w:kern w:val="3"/>
          <w:sz w:val="28"/>
          <w:szCs w:val="28"/>
          <w:u w:val="single"/>
          <w:lang w:val="en-US" w:eastAsia="zh-CN" w:bidi="hi-IN"/>
        </w:rPr>
        <w:tab/>
      </w:r>
      <w:r w:rsidR="008C5F89" w:rsidRPr="002E59C3">
        <w:rPr>
          <w:rFonts w:eastAsia="Droid Sans Fallback"/>
          <w:bCs/>
          <w:kern w:val="3"/>
          <w:sz w:val="28"/>
          <w:szCs w:val="28"/>
          <w:u w:val="single"/>
          <w:lang w:val="en-US" w:eastAsia="zh-CN" w:bidi="hi-IN"/>
        </w:rPr>
        <w:tab/>
      </w:r>
    </w:p>
    <w:p w:rsidR="00D65E58" w:rsidRPr="002E59C3" w:rsidRDefault="008C5F89" w:rsidP="008C5F89">
      <w:pPr>
        <w:widowControl w:val="0"/>
        <w:tabs>
          <w:tab w:val="left" w:pos="3828"/>
          <w:tab w:val="left" w:pos="4111"/>
        </w:tabs>
        <w:suppressAutoHyphens/>
        <w:autoSpaceDN w:val="0"/>
        <w:ind w:left="4395" w:hanging="426"/>
        <w:textAlignment w:val="baseline"/>
        <w:rPr>
          <w:rFonts w:eastAsia="Droid Sans Fallback"/>
          <w:bCs/>
          <w:kern w:val="3"/>
          <w:sz w:val="16"/>
          <w:szCs w:val="28"/>
          <w:lang w:val="uk-UA" w:eastAsia="zh-CN" w:bidi="hi-IN"/>
        </w:rPr>
      </w:pP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00D65E58" w:rsidRPr="002E59C3">
        <w:rPr>
          <w:rFonts w:eastAsia="Droid Sans Fallback"/>
          <w:bCs/>
          <w:kern w:val="3"/>
          <w:sz w:val="16"/>
          <w:szCs w:val="28"/>
          <w:lang w:val="uk-UA" w:eastAsia="zh-CN" w:bidi="hi-IN"/>
        </w:rPr>
        <w:t>(ініціали та прізвище)</w:t>
      </w:r>
    </w:p>
    <w:p w:rsidR="00D65E58" w:rsidRPr="002E59C3" w:rsidRDefault="00D65E58" w:rsidP="008C5F89">
      <w:pPr>
        <w:widowControl w:val="0"/>
        <w:tabs>
          <w:tab w:val="left" w:pos="3828"/>
          <w:tab w:val="left" w:pos="3969"/>
        </w:tabs>
        <w:suppressAutoHyphens/>
        <w:autoSpaceDN w:val="0"/>
        <w:ind w:left="4395" w:hanging="426"/>
        <w:textAlignment w:val="baseline"/>
        <w:rPr>
          <w:rFonts w:eastAsia="Droid Sans Fallback"/>
          <w:bCs/>
          <w:kern w:val="3"/>
          <w:sz w:val="28"/>
          <w:szCs w:val="28"/>
          <w:lang w:val="uk-UA" w:eastAsia="zh-CN" w:bidi="hi-IN"/>
        </w:rPr>
      </w:pPr>
      <w:r w:rsidRPr="002E59C3">
        <w:rPr>
          <w:rFonts w:eastAsia="Droid Sans Fallback"/>
          <w:bCs/>
          <w:kern w:val="3"/>
          <w:sz w:val="28"/>
          <w:szCs w:val="28"/>
          <w:lang w:val="uk-UA" w:eastAsia="zh-CN" w:bidi="hi-IN"/>
        </w:rPr>
        <w:t xml:space="preserve">Керівник </w:t>
      </w:r>
      <w:r w:rsidR="00477891" w:rsidRPr="002E59C3">
        <w:rPr>
          <w:rFonts w:eastAsia="Droid Sans Fallback"/>
          <w:bCs/>
          <w:kern w:val="3"/>
          <w:sz w:val="28"/>
          <w:szCs w:val="28"/>
          <w:u w:val="single"/>
          <w:lang w:val="uk-UA" w:eastAsia="zh-CN" w:bidi="hi-IN"/>
        </w:rPr>
        <w:t>доц</w:t>
      </w:r>
      <w:r w:rsidR="00D14258" w:rsidRPr="002E59C3">
        <w:rPr>
          <w:rFonts w:eastAsia="Droid Sans Fallback"/>
          <w:bCs/>
          <w:kern w:val="3"/>
          <w:sz w:val="28"/>
          <w:szCs w:val="28"/>
          <w:u w:val="single"/>
          <w:lang w:val="uk-UA" w:eastAsia="zh-CN" w:bidi="hi-IN"/>
        </w:rPr>
        <w:t>.</w:t>
      </w:r>
      <w:r w:rsidRPr="002E59C3">
        <w:rPr>
          <w:rFonts w:eastAsia="Droid Sans Fallback"/>
          <w:bCs/>
          <w:kern w:val="3"/>
          <w:sz w:val="28"/>
          <w:szCs w:val="28"/>
          <w:u w:val="single"/>
          <w:lang w:val="uk-UA" w:eastAsia="zh-CN" w:bidi="hi-IN"/>
        </w:rPr>
        <w:t xml:space="preserve">, </w:t>
      </w:r>
      <w:r w:rsidR="00090663" w:rsidRPr="002E59C3">
        <w:rPr>
          <w:sz w:val="28"/>
          <w:szCs w:val="28"/>
          <w:u w:val="single"/>
          <w:lang w:val="uk-UA"/>
        </w:rPr>
        <w:t>ст. наук. співр., к.б.н.</w:t>
      </w:r>
      <w:r w:rsidR="008C5F89" w:rsidRPr="002E59C3">
        <w:rPr>
          <w:sz w:val="28"/>
          <w:szCs w:val="28"/>
          <w:u w:val="single"/>
        </w:rPr>
        <w:t xml:space="preserve"> </w:t>
      </w:r>
      <w:r w:rsidR="00477891" w:rsidRPr="002E59C3">
        <w:rPr>
          <w:sz w:val="28"/>
          <w:szCs w:val="28"/>
          <w:u w:val="single"/>
        </w:rPr>
        <w:t>І</w:t>
      </w:r>
      <w:r w:rsidR="00477891" w:rsidRPr="002E59C3">
        <w:rPr>
          <w:rFonts w:eastAsia="Droid Sans Fallback"/>
          <w:bCs/>
          <w:kern w:val="3"/>
          <w:sz w:val="28"/>
          <w:szCs w:val="28"/>
          <w:u w:val="single"/>
          <w:lang w:val="uk-UA" w:eastAsia="zh-CN" w:bidi="hi-IN"/>
        </w:rPr>
        <w:t>.О.</w:t>
      </w:r>
      <w:r w:rsidR="00090663" w:rsidRPr="002E59C3">
        <w:rPr>
          <w:rFonts w:eastAsia="Droid Sans Fallback"/>
          <w:bCs/>
          <w:kern w:val="3"/>
          <w:sz w:val="28"/>
          <w:szCs w:val="28"/>
          <w:u w:val="single"/>
          <w:lang w:val="uk-UA" w:eastAsia="zh-CN" w:bidi="hi-IN"/>
        </w:rPr>
        <w:t xml:space="preserve">Полякова </w:t>
      </w:r>
    </w:p>
    <w:p w:rsidR="00D65E58" w:rsidRPr="002E59C3" w:rsidRDefault="008C5F89" w:rsidP="008C5F89">
      <w:pPr>
        <w:widowControl w:val="0"/>
        <w:tabs>
          <w:tab w:val="left" w:pos="3828"/>
          <w:tab w:val="left" w:pos="4111"/>
        </w:tabs>
        <w:suppressAutoHyphens/>
        <w:autoSpaceDN w:val="0"/>
        <w:ind w:left="4395" w:hanging="426"/>
        <w:textAlignment w:val="baseline"/>
        <w:rPr>
          <w:rFonts w:eastAsia="Droid Sans Fallback"/>
          <w:bCs/>
          <w:kern w:val="3"/>
          <w:sz w:val="16"/>
          <w:szCs w:val="28"/>
          <w:lang w:val="uk-UA" w:eastAsia="zh-CN" w:bidi="hi-IN"/>
        </w:rPr>
      </w:pP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Pr="002E59C3">
        <w:rPr>
          <w:rFonts w:eastAsia="Droid Sans Fallback"/>
          <w:bCs/>
          <w:kern w:val="3"/>
          <w:sz w:val="16"/>
          <w:szCs w:val="28"/>
          <w:lang w:val="en-US" w:eastAsia="zh-CN" w:bidi="hi-IN"/>
        </w:rPr>
        <w:tab/>
      </w:r>
      <w:r w:rsidR="00D65E58" w:rsidRPr="002E59C3">
        <w:rPr>
          <w:rFonts w:eastAsia="Droid Sans Fallback"/>
          <w:bCs/>
          <w:kern w:val="3"/>
          <w:sz w:val="16"/>
          <w:szCs w:val="28"/>
          <w:lang w:val="uk-UA" w:eastAsia="zh-CN" w:bidi="hi-IN"/>
        </w:rPr>
        <w:t>(посада, вчене звання, науковий ступінь, підпис, ініціали та прізвище)</w:t>
      </w:r>
    </w:p>
    <w:p w:rsidR="00D65E58" w:rsidRPr="002E59C3" w:rsidRDefault="00D65E58" w:rsidP="008C5F89">
      <w:pPr>
        <w:widowControl w:val="0"/>
        <w:tabs>
          <w:tab w:val="left" w:pos="3828"/>
          <w:tab w:val="left" w:pos="4111"/>
        </w:tabs>
        <w:suppressAutoHyphens/>
        <w:autoSpaceDN w:val="0"/>
        <w:ind w:left="4395" w:hanging="426"/>
        <w:textAlignment w:val="baseline"/>
        <w:rPr>
          <w:rFonts w:eastAsia="Droid Sans Fallback"/>
          <w:bCs/>
          <w:kern w:val="3"/>
          <w:sz w:val="28"/>
          <w:szCs w:val="28"/>
          <w:lang w:val="en-US" w:eastAsia="zh-CN" w:bidi="hi-IN"/>
        </w:rPr>
      </w:pPr>
      <w:r w:rsidRPr="002E59C3">
        <w:rPr>
          <w:rFonts w:eastAsia="Droid Sans Fallback"/>
          <w:bCs/>
          <w:kern w:val="3"/>
          <w:sz w:val="28"/>
          <w:szCs w:val="28"/>
          <w:lang w:val="uk-UA" w:eastAsia="zh-CN" w:bidi="hi-IN"/>
        </w:rPr>
        <w:t xml:space="preserve">Рецензент </w:t>
      </w:r>
      <w:r w:rsidR="00477891" w:rsidRPr="002E59C3">
        <w:rPr>
          <w:rFonts w:eastAsia="Droid Sans Fallback"/>
          <w:bCs/>
          <w:kern w:val="3"/>
          <w:sz w:val="28"/>
          <w:szCs w:val="28"/>
          <w:u w:val="single"/>
          <w:lang w:val="uk-UA" w:eastAsia="zh-CN" w:bidi="hi-IN"/>
        </w:rPr>
        <w:t>доц.</w:t>
      </w:r>
      <w:r w:rsidR="008C5F89" w:rsidRPr="002E59C3">
        <w:rPr>
          <w:rFonts w:eastAsia="Droid Sans Fallback"/>
          <w:bCs/>
          <w:kern w:val="3"/>
          <w:sz w:val="28"/>
          <w:szCs w:val="28"/>
          <w:u w:val="single"/>
          <w:lang w:val="uk-UA" w:eastAsia="zh-CN" w:bidi="hi-IN"/>
        </w:rPr>
        <w:t>, доц., к.б.н.</w:t>
      </w:r>
      <w:r w:rsidR="00477891" w:rsidRPr="002E59C3">
        <w:rPr>
          <w:rFonts w:eastAsia="Droid Sans Fallback"/>
          <w:bCs/>
          <w:kern w:val="3"/>
          <w:sz w:val="28"/>
          <w:szCs w:val="28"/>
          <w:u w:val="single"/>
          <w:lang w:val="uk-UA" w:eastAsia="zh-CN" w:bidi="hi-IN"/>
        </w:rPr>
        <w:t xml:space="preserve">          </w:t>
      </w:r>
      <w:r w:rsidRPr="002E59C3">
        <w:rPr>
          <w:rFonts w:eastAsia="Droid Sans Fallback"/>
          <w:bCs/>
          <w:kern w:val="3"/>
          <w:sz w:val="28"/>
          <w:szCs w:val="28"/>
          <w:u w:val="single"/>
          <w:lang w:val="uk-UA" w:eastAsia="zh-CN" w:bidi="hi-IN"/>
        </w:rPr>
        <w:t>О.В. Дубова</w:t>
      </w:r>
      <w:r w:rsidR="008C5F89" w:rsidRPr="002E59C3">
        <w:rPr>
          <w:rFonts w:eastAsia="Droid Sans Fallback"/>
          <w:bCs/>
          <w:kern w:val="3"/>
          <w:sz w:val="28"/>
          <w:szCs w:val="28"/>
          <w:u w:val="single"/>
          <w:lang w:val="en-US" w:eastAsia="zh-CN" w:bidi="hi-IN"/>
        </w:rPr>
        <w:tab/>
      </w:r>
    </w:p>
    <w:p w:rsidR="00D65E58" w:rsidRPr="002E59C3" w:rsidRDefault="00477891" w:rsidP="008C5F89">
      <w:pPr>
        <w:widowControl w:val="0"/>
        <w:tabs>
          <w:tab w:val="left" w:pos="2977"/>
        </w:tabs>
        <w:suppressAutoHyphens/>
        <w:autoSpaceDN w:val="0"/>
        <w:ind w:left="4395" w:hanging="426"/>
        <w:textAlignment w:val="baseline"/>
        <w:rPr>
          <w:rFonts w:eastAsia="Droid Sans Fallback"/>
          <w:bCs/>
          <w:kern w:val="3"/>
          <w:sz w:val="16"/>
          <w:szCs w:val="28"/>
          <w:lang w:val="uk-UA" w:eastAsia="zh-CN" w:bidi="hi-IN"/>
        </w:rPr>
      </w:pPr>
      <w:r w:rsidRPr="002E59C3">
        <w:rPr>
          <w:rFonts w:eastAsia="Droid Sans Fallback"/>
          <w:bCs/>
          <w:kern w:val="3"/>
          <w:sz w:val="28"/>
          <w:szCs w:val="28"/>
          <w:lang w:val="uk-UA" w:eastAsia="zh-CN" w:bidi="hi-IN"/>
        </w:rPr>
        <w:t xml:space="preserve">          </w:t>
      </w:r>
      <w:r w:rsidR="008C5F89" w:rsidRPr="002E59C3">
        <w:rPr>
          <w:rFonts w:eastAsia="Droid Sans Fallback"/>
          <w:bCs/>
          <w:kern w:val="3"/>
          <w:sz w:val="28"/>
          <w:szCs w:val="28"/>
          <w:lang w:val="uk-UA" w:eastAsia="zh-CN" w:bidi="hi-IN"/>
        </w:rPr>
        <w:t xml:space="preserve">       </w:t>
      </w:r>
      <w:r w:rsidR="00D65E58" w:rsidRPr="002E59C3">
        <w:rPr>
          <w:rFonts w:eastAsia="Droid Sans Fallback"/>
          <w:bCs/>
          <w:kern w:val="3"/>
          <w:sz w:val="16"/>
          <w:szCs w:val="28"/>
          <w:lang w:val="uk-UA" w:eastAsia="zh-CN" w:bidi="hi-IN"/>
        </w:rPr>
        <w:t>(посада, вчене звання, науковий ступінь, підпис, ініціали та прізвище)</w:t>
      </w:r>
    </w:p>
    <w:p w:rsidR="00D65E58" w:rsidRPr="002E59C3" w:rsidRDefault="00D65E58" w:rsidP="008C5F89">
      <w:pPr>
        <w:widowControl w:val="0"/>
        <w:suppressAutoHyphens/>
        <w:autoSpaceDN w:val="0"/>
        <w:ind w:hanging="426"/>
        <w:jc w:val="center"/>
        <w:textAlignment w:val="baseline"/>
        <w:rPr>
          <w:rFonts w:eastAsia="Droid Sans Fallback"/>
          <w:bCs/>
          <w:kern w:val="3"/>
          <w:sz w:val="28"/>
          <w:szCs w:val="28"/>
          <w:lang w:val="uk-UA" w:eastAsia="zh-CN" w:bidi="hi-IN"/>
        </w:rPr>
      </w:pPr>
    </w:p>
    <w:p w:rsidR="00477891" w:rsidRPr="002E59C3" w:rsidRDefault="00477891" w:rsidP="00685349">
      <w:pPr>
        <w:widowControl w:val="0"/>
        <w:suppressAutoHyphens/>
        <w:autoSpaceDN w:val="0"/>
        <w:jc w:val="center"/>
        <w:textAlignment w:val="baseline"/>
        <w:rPr>
          <w:rFonts w:eastAsia="Droid Sans Fallback"/>
          <w:bCs/>
          <w:kern w:val="3"/>
          <w:sz w:val="28"/>
          <w:szCs w:val="28"/>
          <w:lang w:eastAsia="zh-CN" w:bidi="hi-IN"/>
        </w:rPr>
      </w:pPr>
    </w:p>
    <w:p w:rsidR="00477891" w:rsidRPr="002E59C3" w:rsidRDefault="00477891" w:rsidP="00685349">
      <w:pPr>
        <w:widowControl w:val="0"/>
        <w:suppressAutoHyphens/>
        <w:autoSpaceDN w:val="0"/>
        <w:jc w:val="center"/>
        <w:textAlignment w:val="baseline"/>
        <w:rPr>
          <w:rFonts w:eastAsia="Droid Sans Fallback"/>
          <w:bCs/>
          <w:kern w:val="3"/>
          <w:sz w:val="28"/>
          <w:szCs w:val="28"/>
          <w:lang w:val="uk-UA" w:eastAsia="zh-CN" w:bidi="hi-IN"/>
        </w:rPr>
      </w:pPr>
    </w:p>
    <w:p w:rsidR="00477891" w:rsidRPr="002E59C3" w:rsidRDefault="00477891" w:rsidP="00685349">
      <w:pPr>
        <w:widowControl w:val="0"/>
        <w:suppressAutoHyphens/>
        <w:autoSpaceDN w:val="0"/>
        <w:jc w:val="center"/>
        <w:textAlignment w:val="baseline"/>
        <w:rPr>
          <w:rFonts w:eastAsia="Droid Sans Fallback"/>
          <w:bCs/>
          <w:kern w:val="3"/>
          <w:sz w:val="28"/>
          <w:szCs w:val="28"/>
          <w:lang w:val="uk-UA" w:eastAsia="zh-CN" w:bidi="hi-IN"/>
        </w:rPr>
      </w:pPr>
    </w:p>
    <w:p w:rsidR="00477891" w:rsidRPr="002E59C3" w:rsidRDefault="00477891" w:rsidP="00685349">
      <w:pPr>
        <w:widowControl w:val="0"/>
        <w:suppressAutoHyphens/>
        <w:autoSpaceDN w:val="0"/>
        <w:jc w:val="center"/>
        <w:textAlignment w:val="baseline"/>
        <w:rPr>
          <w:rFonts w:eastAsia="Droid Sans Fallback"/>
          <w:bCs/>
          <w:kern w:val="3"/>
          <w:sz w:val="28"/>
          <w:szCs w:val="28"/>
          <w:lang w:val="uk-UA" w:eastAsia="zh-CN" w:bidi="hi-IN"/>
        </w:rPr>
      </w:pPr>
    </w:p>
    <w:p w:rsidR="00477891" w:rsidRPr="002E59C3" w:rsidRDefault="00477891" w:rsidP="00685349">
      <w:pPr>
        <w:widowControl w:val="0"/>
        <w:suppressAutoHyphens/>
        <w:autoSpaceDN w:val="0"/>
        <w:jc w:val="center"/>
        <w:textAlignment w:val="baseline"/>
        <w:rPr>
          <w:rFonts w:eastAsia="Droid Sans Fallback"/>
          <w:bCs/>
          <w:kern w:val="3"/>
          <w:sz w:val="28"/>
          <w:szCs w:val="28"/>
          <w:lang w:val="uk-UA" w:eastAsia="zh-CN" w:bidi="hi-IN"/>
        </w:rPr>
      </w:pPr>
    </w:p>
    <w:p w:rsidR="00477891" w:rsidRPr="002E59C3" w:rsidRDefault="00477891" w:rsidP="00685349">
      <w:pPr>
        <w:widowControl w:val="0"/>
        <w:suppressAutoHyphens/>
        <w:autoSpaceDN w:val="0"/>
        <w:jc w:val="center"/>
        <w:textAlignment w:val="baseline"/>
        <w:rPr>
          <w:rFonts w:eastAsia="Droid Sans Fallback"/>
          <w:bCs/>
          <w:kern w:val="3"/>
          <w:sz w:val="28"/>
          <w:szCs w:val="28"/>
          <w:lang w:val="uk-UA" w:eastAsia="zh-CN" w:bidi="hi-IN"/>
        </w:rPr>
      </w:pPr>
    </w:p>
    <w:p w:rsidR="00477891" w:rsidRPr="002E59C3" w:rsidRDefault="00477891" w:rsidP="00685349">
      <w:pPr>
        <w:widowControl w:val="0"/>
        <w:suppressAutoHyphens/>
        <w:autoSpaceDN w:val="0"/>
        <w:jc w:val="center"/>
        <w:textAlignment w:val="baseline"/>
        <w:rPr>
          <w:rFonts w:eastAsia="Droid Sans Fallback"/>
          <w:bCs/>
          <w:kern w:val="3"/>
          <w:sz w:val="28"/>
          <w:szCs w:val="28"/>
          <w:lang w:val="en-US" w:eastAsia="zh-CN" w:bidi="hi-IN"/>
        </w:rPr>
      </w:pPr>
    </w:p>
    <w:p w:rsidR="008C5F89" w:rsidRPr="002E59C3" w:rsidRDefault="008C5F89" w:rsidP="00685349">
      <w:pPr>
        <w:widowControl w:val="0"/>
        <w:suppressAutoHyphens/>
        <w:autoSpaceDN w:val="0"/>
        <w:jc w:val="center"/>
        <w:textAlignment w:val="baseline"/>
        <w:rPr>
          <w:rFonts w:eastAsia="Droid Sans Fallback"/>
          <w:bCs/>
          <w:kern w:val="3"/>
          <w:sz w:val="28"/>
          <w:szCs w:val="28"/>
          <w:lang w:val="en-US" w:eastAsia="zh-CN" w:bidi="hi-IN"/>
        </w:rPr>
      </w:pPr>
    </w:p>
    <w:p w:rsidR="00477891" w:rsidRPr="002E59C3" w:rsidRDefault="00D65E58" w:rsidP="00685349">
      <w:pPr>
        <w:widowControl w:val="0"/>
        <w:suppressAutoHyphens/>
        <w:autoSpaceDN w:val="0"/>
        <w:jc w:val="center"/>
        <w:textAlignment w:val="baseline"/>
        <w:rPr>
          <w:rFonts w:eastAsia="Droid Sans Fallback"/>
          <w:bCs/>
          <w:kern w:val="3"/>
          <w:sz w:val="28"/>
          <w:szCs w:val="28"/>
          <w:lang w:eastAsia="zh-CN" w:bidi="hi-IN"/>
        </w:rPr>
      </w:pPr>
      <w:r w:rsidRPr="002E59C3">
        <w:rPr>
          <w:rFonts w:eastAsia="Droid Sans Fallback"/>
          <w:bCs/>
          <w:kern w:val="3"/>
          <w:sz w:val="28"/>
          <w:szCs w:val="28"/>
          <w:lang w:val="uk-UA" w:eastAsia="zh-CN" w:bidi="hi-IN"/>
        </w:rPr>
        <w:t xml:space="preserve">Запоріжжя </w:t>
      </w:r>
    </w:p>
    <w:p w:rsidR="00685349" w:rsidRPr="002E59C3" w:rsidRDefault="00D65E58" w:rsidP="00685349">
      <w:pPr>
        <w:widowControl w:val="0"/>
        <w:suppressAutoHyphens/>
        <w:autoSpaceDN w:val="0"/>
        <w:jc w:val="center"/>
        <w:textAlignment w:val="baseline"/>
        <w:rPr>
          <w:b/>
          <w:sz w:val="28"/>
          <w:szCs w:val="28"/>
          <w:lang w:val="uk-UA"/>
        </w:rPr>
      </w:pPr>
      <w:r w:rsidRPr="002E59C3">
        <w:rPr>
          <w:rFonts w:eastAsia="Droid Sans Fallback"/>
          <w:bCs/>
          <w:kern w:val="3"/>
          <w:sz w:val="28"/>
          <w:szCs w:val="28"/>
          <w:lang w:val="uk-UA" w:eastAsia="zh-CN" w:bidi="hi-IN"/>
        </w:rPr>
        <w:t>2020</w:t>
      </w:r>
      <w:r w:rsidR="00685349" w:rsidRPr="002E59C3">
        <w:rPr>
          <w:rFonts w:eastAsia="Droid Sans Fallback"/>
          <w:kern w:val="3"/>
          <w:sz w:val="28"/>
          <w:szCs w:val="28"/>
          <w:lang w:val="uk-UA" w:eastAsia="zh-CN" w:bidi="hi-IN"/>
        </w:rPr>
        <w:br w:type="page"/>
      </w:r>
    </w:p>
    <w:p w:rsidR="00B31042" w:rsidRPr="002E59C3" w:rsidRDefault="00F23CE5" w:rsidP="00385D68">
      <w:pPr>
        <w:pStyle w:val="1"/>
        <w:spacing w:before="0" w:line="240" w:lineRule="auto"/>
        <w:ind w:left="2608"/>
        <w:rPr>
          <w:lang w:val="uk-UA"/>
        </w:rPr>
      </w:pPr>
      <w:bookmarkStart w:id="1" w:name="_Toc29829166"/>
      <w:r>
        <w:rPr>
          <w:noProof/>
          <w:lang w:eastAsia="ru-RU"/>
        </w:rPr>
        <w:lastRenderedPageBreak/>
        <w:pict>
          <v:shape id="_x0000_s1045" type="#_x0000_t202" style="position:absolute;left:0;text-align:left;margin-left:178.45pt;margin-top:58.7pt;width:308.35pt;height:17.55pt;z-index:-251619328;mso-position-horizontal-relative:page;mso-position-vertical-relative:page" filled="f" stroked="f">
            <v:textbox inset="0,0,0,0">
              <w:txbxContent>
                <w:p w:rsidR="008C5F89" w:rsidRDefault="008C5F89" w:rsidP="00B31042">
                  <w:pPr>
                    <w:spacing w:before="9"/>
                    <w:ind w:left="20"/>
                    <w:rPr>
                      <w:b/>
                      <w:sz w:val="28"/>
                    </w:rPr>
                  </w:pPr>
                  <w:r>
                    <w:rPr>
                      <w:b/>
                      <w:sz w:val="28"/>
                    </w:rPr>
                    <w:t>МІНІСТЕРСТВО ОСВІТИ І НАУКИ УКРАЇНИ</w:t>
                  </w:r>
                </w:p>
              </w:txbxContent>
            </v:textbox>
            <w10:wrap anchorx="page" anchory="page"/>
          </v:shape>
        </w:pict>
      </w:r>
      <w:bookmarkEnd w:id="1"/>
    </w:p>
    <w:p w:rsidR="00B97A1C" w:rsidRPr="002E59C3" w:rsidRDefault="00F23CE5" w:rsidP="00385D68">
      <w:pPr>
        <w:pStyle w:val="1"/>
        <w:spacing w:before="0" w:line="240" w:lineRule="auto"/>
        <w:ind w:left="2608"/>
        <w:rPr>
          <w:lang w:val="uk-UA"/>
        </w:rPr>
      </w:pPr>
      <w:bookmarkStart w:id="2" w:name="_Toc29829167"/>
      <w:r>
        <w:rPr>
          <w:lang w:val="uk-UA"/>
        </w:rPr>
        <w:pict>
          <v:shape id="_x0000_s1039" type="#_x0000_t202" style="position:absolute;left:0;text-align:left;margin-left:562.65pt;margin-top:35.6pt;width:7.05pt;height:15.55pt;z-index:-251639808;mso-position-horizontal-relative:page;mso-position-vertical-relative:page" filled="f" stroked="f">
            <v:textbox inset="0,0,0,0">
              <w:txbxContent>
                <w:p w:rsidR="008C5F89" w:rsidRDefault="008C5F89" w:rsidP="00B97A1C">
                  <w:pPr>
                    <w:pStyle w:val="af0"/>
                    <w:spacing w:line="311" w:lineRule="exact"/>
                  </w:pPr>
                  <w:r>
                    <w:t>2</w:t>
                  </w:r>
                </w:p>
              </w:txbxContent>
            </v:textbox>
            <w10:wrap anchorx="page" anchory="page"/>
          </v:shape>
        </w:pict>
      </w:r>
      <w:r w:rsidR="00B97A1C" w:rsidRPr="002E59C3">
        <w:rPr>
          <w:noProof/>
          <w:lang w:eastAsia="ru-RU"/>
        </w:rPr>
        <w:drawing>
          <wp:anchor distT="0" distB="0" distL="0" distR="0" simplePos="0" relativeHeight="251672576" behindDoc="0" locked="0" layoutInCell="1" allowOverlap="1" wp14:anchorId="7A2931AE" wp14:editId="1963CE22">
            <wp:simplePos x="0" y="0"/>
            <wp:positionH relativeFrom="page">
              <wp:posOffset>6507480</wp:posOffset>
            </wp:positionH>
            <wp:positionV relativeFrom="page">
              <wp:posOffset>334645</wp:posOffset>
            </wp:positionV>
            <wp:extent cx="426720" cy="353695"/>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26720" cy="353695"/>
                    </a:xfrm>
                    <a:prstGeom prst="rect">
                      <a:avLst/>
                    </a:prstGeom>
                  </pic:spPr>
                </pic:pic>
              </a:graphicData>
            </a:graphic>
          </wp:anchor>
        </w:drawing>
      </w:r>
      <w:r>
        <w:rPr>
          <w:lang w:val="uk-UA"/>
        </w:rPr>
        <w:pict>
          <v:rect id="_x0000_s1037" style="position:absolute;left:0;text-align:left;margin-left:558.25pt;margin-top:35.55pt;width:26.25pt;height:18.45pt;z-index:251673600;mso-position-horizontal-relative:page;mso-position-vertical-relative:page" stroked="f">
            <w10:wrap anchorx="page" anchory="page"/>
          </v:rect>
        </w:pict>
      </w:r>
      <w:r w:rsidR="00B97A1C" w:rsidRPr="002E59C3">
        <w:rPr>
          <w:lang w:val="uk-UA"/>
        </w:rPr>
        <w:t>З</w:t>
      </w:r>
      <w:r w:rsidR="00B97A1C" w:rsidRPr="002E59C3">
        <w:t>A</w:t>
      </w:r>
      <w:r w:rsidR="00B97A1C" w:rsidRPr="002E59C3">
        <w:rPr>
          <w:lang w:val="uk-UA"/>
        </w:rPr>
        <w:t>ПО</w:t>
      </w:r>
      <w:r w:rsidR="00B97A1C" w:rsidRPr="002E59C3">
        <w:t>PI</w:t>
      </w:r>
      <w:r w:rsidR="00B97A1C" w:rsidRPr="002E59C3">
        <w:rPr>
          <w:lang w:val="uk-UA"/>
        </w:rPr>
        <w:t>ЗЬКИЙ Н</w:t>
      </w:r>
      <w:r w:rsidR="00B97A1C" w:rsidRPr="002E59C3">
        <w:t>A</w:t>
      </w:r>
      <w:r w:rsidR="00B97A1C" w:rsidRPr="002E59C3">
        <w:rPr>
          <w:lang w:val="uk-UA"/>
        </w:rPr>
        <w:t>Ц</w:t>
      </w:r>
      <w:r w:rsidR="00B97A1C" w:rsidRPr="002E59C3">
        <w:t>I</w:t>
      </w:r>
      <w:r w:rsidR="00B97A1C" w:rsidRPr="002E59C3">
        <w:rPr>
          <w:lang w:val="uk-UA"/>
        </w:rPr>
        <w:t>ОН</w:t>
      </w:r>
      <w:r w:rsidR="00B97A1C" w:rsidRPr="002E59C3">
        <w:t>A</w:t>
      </w:r>
      <w:r w:rsidR="00B97A1C" w:rsidRPr="002E59C3">
        <w:rPr>
          <w:lang w:val="uk-UA"/>
        </w:rPr>
        <w:t>ЛЬНИЙ УН</w:t>
      </w:r>
      <w:r w:rsidR="00B97A1C" w:rsidRPr="002E59C3">
        <w:t>I</w:t>
      </w:r>
      <w:r w:rsidR="00B97A1C" w:rsidRPr="002E59C3">
        <w:rPr>
          <w:lang w:val="uk-UA"/>
        </w:rPr>
        <w:t>В</w:t>
      </w:r>
      <w:r w:rsidR="00B97A1C" w:rsidRPr="002E59C3">
        <w:t>EPC</w:t>
      </w:r>
      <w:r w:rsidR="00B97A1C" w:rsidRPr="002E59C3">
        <w:rPr>
          <w:lang w:val="uk-UA"/>
        </w:rPr>
        <w:t>ИТ</w:t>
      </w:r>
      <w:r w:rsidR="00B97A1C" w:rsidRPr="002E59C3">
        <w:t>E</w:t>
      </w:r>
      <w:r w:rsidR="00B97A1C" w:rsidRPr="002E59C3">
        <w:rPr>
          <w:lang w:val="uk-UA"/>
        </w:rPr>
        <w:t>Т</w:t>
      </w:r>
      <w:bookmarkEnd w:id="2"/>
    </w:p>
    <w:p w:rsidR="00B97A1C" w:rsidRPr="002E59C3" w:rsidRDefault="00B97A1C" w:rsidP="00385D68">
      <w:pPr>
        <w:pStyle w:val="af0"/>
        <w:spacing w:after="0"/>
        <w:rPr>
          <w:b/>
          <w:sz w:val="30"/>
          <w:lang w:val="uk-UA"/>
        </w:rPr>
      </w:pPr>
    </w:p>
    <w:p w:rsidR="00B97A1C" w:rsidRPr="002E59C3" w:rsidRDefault="00B97A1C" w:rsidP="00385D68">
      <w:pPr>
        <w:pStyle w:val="af0"/>
        <w:spacing w:after="0" w:line="360" w:lineRule="auto"/>
        <w:ind w:left="851"/>
        <w:jc w:val="both"/>
        <w:rPr>
          <w:sz w:val="28"/>
          <w:szCs w:val="28"/>
          <w:lang w:val="uk-UA"/>
        </w:rPr>
      </w:pPr>
      <w:r w:rsidRPr="002E59C3">
        <w:rPr>
          <w:sz w:val="28"/>
          <w:szCs w:val="28"/>
          <w:lang w:val="uk-UA"/>
        </w:rPr>
        <w:t xml:space="preserve">Факультет </w:t>
      </w:r>
      <w:r w:rsidRPr="002E59C3">
        <w:rPr>
          <w:sz w:val="28"/>
          <w:szCs w:val="28"/>
          <w:u w:val="single"/>
          <w:lang w:val="uk-UA"/>
        </w:rPr>
        <w:t>біологічний</w:t>
      </w:r>
    </w:p>
    <w:p w:rsidR="00B97A1C" w:rsidRPr="002E59C3" w:rsidRDefault="00B97A1C" w:rsidP="00385D68">
      <w:pPr>
        <w:pStyle w:val="af0"/>
        <w:spacing w:after="0"/>
        <w:ind w:left="851" w:right="3584"/>
        <w:jc w:val="both"/>
        <w:rPr>
          <w:sz w:val="28"/>
          <w:szCs w:val="28"/>
          <w:lang w:val="uk-UA"/>
        </w:rPr>
      </w:pPr>
      <w:r w:rsidRPr="002E59C3">
        <w:rPr>
          <w:sz w:val="28"/>
          <w:szCs w:val="28"/>
          <w:lang w:val="uk-UA"/>
        </w:rPr>
        <w:t>К</w:t>
      </w:r>
      <w:r w:rsidRPr="002E59C3">
        <w:rPr>
          <w:sz w:val="28"/>
          <w:szCs w:val="28"/>
        </w:rPr>
        <w:t>a</w:t>
      </w:r>
      <w:r w:rsidRPr="002E59C3">
        <w:rPr>
          <w:sz w:val="28"/>
          <w:szCs w:val="28"/>
          <w:lang w:val="uk-UA"/>
        </w:rPr>
        <w:t>ф</w:t>
      </w:r>
      <w:r w:rsidRPr="002E59C3">
        <w:rPr>
          <w:sz w:val="28"/>
          <w:szCs w:val="28"/>
        </w:rPr>
        <w:t>e</w:t>
      </w:r>
      <w:r w:rsidRPr="002E59C3">
        <w:rPr>
          <w:sz w:val="28"/>
          <w:szCs w:val="28"/>
          <w:lang w:val="uk-UA"/>
        </w:rPr>
        <w:t>д</w:t>
      </w:r>
      <w:r w:rsidRPr="002E59C3">
        <w:rPr>
          <w:sz w:val="28"/>
          <w:szCs w:val="28"/>
        </w:rPr>
        <w:t>pa</w:t>
      </w:r>
      <w:r w:rsidRPr="002E59C3">
        <w:rPr>
          <w:sz w:val="28"/>
          <w:szCs w:val="28"/>
          <w:u w:val="single"/>
        </w:rPr>
        <w:t>ca</w:t>
      </w:r>
      <w:r w:rsidRPr="002E59C3">
        <w:rPr>
          <w:sz w:val="28"/>
          <w:szCs w:val="28"/>
          <w:u w:val="single"/>
          <w:lang w:val="uk-UA"/>
        </w:rPr>
        <w:t>дово-п</w:t>
      </w:r>
      <w:r w:rsidRPr="002E59C3">
        <w:rPr>
          <w:sz w:val="28"/>
          <w:szCs w:val="28"/>
          <w:u w:val="single"/>
        </w:rPr>
        <w:t>ap</w:t>
      </w:r>
      <w:r w:rsidRPr="002E59C3">
        <w:rPr>
          <w:sz w:val="28"/>
          <w:szCs w:val="28"/>
          <w:u w:val="single"/>
          <w:lang w:val="uk-UA"/>
        </w:rPr>
        <w:t>кового го</w:t>
      </w:r>
      <w:r w:rsidRPr="002E59C3">
        <w:rPr>
          <w:sz w:val="28"/>
          <w:szCs w:val="28"/>
          <w:u w:val="single"/>
        </w:rPr>
        <w:t>c</w:t>
      </w:r>
      <w:r w:rsidRPr="002E59C3">
        <w:rPr>
          <w:sz w:val="28"/>
          <w:szCs w:val="28"/>
          <w:u w:val="single"/>
          <w:lang w:val="uk-UA"/>
        </w:rPr>
        <w:t>под</w:t>
      </w:r>
      <w:r w:rsidRPr="002E59C3">
        <w:rPr>
          <w:sz w:val="28"/>
          <w:szCs w:val="28"/>
          <w:u w:val="single"/>
        </w:rPr>
        <w:t>apc</w:t>
      </w:r>
      <w:r w:rsidRPr="002E59C3">
        <w:rPr>
          <w:sz w:val="28"/>
          <w:szCs w:val="28"/>
          <w:u w:val="single"/>
          <w:lang w:val="uk-UA"/>
        </w:rPr>
        <w:t>тв</w:t>
      </w:r>
      <w:r w:rsidRPr="002E59C3">
        <w:rPr>
          <w:sz w:val="28"/>
          <w:szCs w:val="28"/>
          <w:u w:val="single"/>
        </w:rPr>
        <w:t>a</w:t>
      </w:r>
      <w:r w:rsidRPr="002E59C3">
        <w:rPr>
          <w:sz w:val="28"/>
          <w:szCs w:val="28"/>
          <w:u w:val="single"/>
          <w:lang w:val="uk-UA"/>
        </w:rPr>
        <w:t xml:space="preserve"> т</w:t>
      </w:r>
      <w:r w:rsidRPr="002E59C3">
        <w:rPr>
          <w:sz w:val="28"/>
          <w:szCs w:val="28"/>
          <w:u w:val="single"/>
        </w:rPr>
        <w:t>a</w:t>
      </w:r>
      <w:r w:rsidRPr="002E59C3">
        <w:rPr>
          <w:sz w:val="28"/>
          <w:szCs w:val="28"/>
          <w:u w:val="single"/>
          <w:lang w:val="uk-UA"/>
        </w:rPr>
        <w:t xml:space="preserve"> г</w:t>
      </w:r>
      <w:r w:rsidRPr="002E59C3">
        <w:rPr>
          <w:sz w:val="28"/>
          <w:szCs w:val="28"/>
          <w:u w:val="single"/>
        </w:rPr>
        <w:t>e</w:t>
      </w:r>
      <w:r w:rsidRPr="002E59C3">
        <w:rPr>
          <w:sz w:val="28"/>
          <w:szCs w:val="28"/>
          <w:u w:val="single"/>
          <w:lang w:val="uk-UA"/>
        </w:rPr>
        <w:t>н</w:t>
      </w:r>
      <w:r w:rsidRPr="002E59C3">
        <w:rPr>
          <w:sz w:val="28"/>
          <w:szCs w:val="28"/>
          <w:u w:val="single"/>
        </w:rPr>
        <w:t>e</w:t>
      </w:r>
      <w:r w:rsidRPr="002E59C3">
        <w:rPr>
          <w:sz w:val="28"/>
          <w:szCs w:val="28"/>
          <w:u w:val="single"/>
          <w:lang w:val="uk-UA"/>
        </w:rPr>
        <w:t>тики</w:t>
      </w:r>
      <w:r w:rsidRPr="002E59C3">
        <w:rPr>
          <w:sz w:val="28"/>
          <w:szCs w:val="28"/>
        </w:rPr>
        <w:t>Pi</w:t>
      </w:r>
      <w:r w:rsidRPr="002E59C3">
        <w:rPr>
          <w:sz w:val="28"/>
          <w:szCs w:val="28"/>
          <w:lang w:val="uk-UA"/>
        </w:rPr>
        <w:t>в</w:t>
      </w:r>
      <w:r w:rsidRPr="002E59C3">
        <w:rPr>
          <w:sz w:val="28"/>
          <w:szCs w:val="28"/>
        </w:rPr>
        <w:t>e</w:t>
      </w:r>
      <w:r w:rsidRPr="002E59C3">
        <w:rPr>
          <w:sz w:val="28"/>
          <w:szCs w:val="28"/>
          <w:lang w:val="uk-UA"/>
        </w:rPr>
        <w:t>нь вищої о</w:t>
      </w:r>
      <w:r w:rsidRPr="002E59C3">
        <w:rPr>
          <w:sz w:val="28"/>
          <w:szCs w:val="28"/>
        </w:rPr>
        <w:t>c</w:t>
      </w:r>
      <w:r w:rsidRPr="002E59C3">
        <w:rPr>
          <w:sz w:val="28"/>
          <w:szCs w:val="28"/>
          <w:lang w:val="uk-UA"/>
        </w:rPr>
        <w:t>в</w:t>
      </w:r>
      <w:r w:rsidRPr="002E59C3">
        <w:rPr>
          <w:sz w:val="28"/>
          <w:szCs w:val="28"/>
        </w:rPr>
        <w:t>i</w:t>
      </w:r>
      <w:r w:rsidRPr="002E59C3">
        <w:rPr>
          <w:sz w:val="28"/>
          <w:szCs w:val="28"/>
          <w:lang w:val="uk-UA"/>
        </w:rPr>
        <w:t xml:space="preserve">ти </w:t>
      </w:r>
      <w:r w:rsidRPr="002E59C3">
        <w:rPr>
          <w:sz w:val="28"/>
          <w:szCs w:val="28"/>
          <w:u w:val="single"/>
          <w:lang w:val="uk-UA"/>
        </w:rPr>
        <w:t>м</w:t>
      </w:r>
      <w:r w:rsidRPr="002E59C3">
        <w:rPr>
          <w:sz w:val="28"/>
          <w:szCs w:val="28"/>
          <w:u w:val="single"/>
        </w:rPr>
        <w:t>a</w:t>
      </w:r>
      <w:r w:rsidRPr="002E59C3">
        <w:rPr>
          <w:sz w:val="28"/>
          <w:szCs w:val="28"/>
          <w:u w:val="single"/>
          <w:lang w:val="uk-UA"/>
        </w:rPr>
        <w:t>г</w:t>
      </w:r>
      <w:r w:rsidRPr="002E59C3">
        <w:rPr>
          <w:sz w:val="28"/>
          <w:szCs w:val="28"/>
          <w:u w:val="single"/>
        </w:rPr>
        <w:t>ic</w:t>
      </w:r>
      <w:r w:rsidRPr="002E59C3">
        <w:rPr>
          <w:sz w:val="28"/>
          <w:szCs w:val="28"/>
          <w:u w:val="single"/>
          <w:lang w:val="uk-UA"/>
        </w:rPr>
        <w:t>т</w:t>
      </w:r>
      <w:r w:rsidRPr="002E59C3">
        <w:rPr>
          <w:sz w:val="28"/>
          <w:szCs w:val="28"/>
          <w:u w:val="single"/>
        </w:rPr>
        <w:t>p</w:t>
      </w:r>
    </w:p>
    <w:p w:rsidR="00B97A1C" w:rsidRPr="002E59C3" w:rsidRDefault="00B97A1C" w:rsidP="00385D68">
      <w:pPr>
        <w:pStyle w:val="af0"/>
        <w:spacing w:after="0"/>
        <w:ind w:left="851"/>
        <w:jc w:val="both"/>
        <w:rPr>
          <w:sz w:val="28"/>
          <w:szCs w:val="28"/>
        </w:rPr>
      </w:pPr>
      <w:r w:rsidRPr="002E59C3">
        <w:rPr>
          <w:sz w:val="28"/>
          <w:szCs w:val="28"/>
        </w:rPr>
        <w:t xml:space="preserve">Спеціальність </w:t>
      </w:r>
      <w:r w:rsidRPr="002E59C3">
        <w:rPr>
          <w:sz w:val="28"/>
          <w:szCs w:val="28"/>
          <w:u w:val="single"/>
        </w:rPr>
        <w:t>091 Біологія</w:t>
      </w:r>
    </w:p>
    <w:p w:rsidR="00B97A1C" w:rsidRPr="002E59C3" w:rsidRDefault="00B97A1C" w:rsidP="00385D68">
      <w:pPr>
        <w:pStyle w:val="af0"/>
        <w:spacing w:after="0"/>
        <w:ind w:left="851"/>
        <w:jc w:val="both"/>
        <w:rPr>
          <w:sz w:val="28"/>
          <w:szCs w:val="28"/>
        </w:rPr>
      </w:pPr>
      <w:r w:rsidRPr="002E59C3">
        <w:rPr>
          <w:sz w:val="28"/>
          <w:szCs w:val="28"/>
        </w:rPr>
        <w:t xml:space="preserve">Освітня програма </w:t>
      </w:r>
      <w:r w:rsidRPr="002E59C3">
        <w:rPr>
          <w:sz w:val="28"/>
          <w:szCs w:val="28"/>
          <w:u w:val="single"/>
        </w:rPr>
        <w:t>Генетика</w:t>
      </w:r>
    </w:p>
    <w:p w:rsidR="00B97A1C" w:rsidRPr="002E59C3" w:rsidRDefault="00B97A1C" w:rsidP="00385D68">
      <w:pPr>
        <w:pStyle w:val="af0"/>
        <w:spacing w:after="0"/>
        <w:ind w:left="851"/>
        <w:jc w:val="both"/>
        <w:rPr>
          <w:sz w:val="28"/>
          <w:szCs w:val="28"/>
        </w:rPr>
      </w:pPr>
    </w:p>
    <w:p w:rsidR="00B97A1C" w:rsidRPr="002E59C3" w:rsidRDefault="00B97A1C" w:rsidP="00385D68">
      <w:pPr>
        <w:pStyle w:val="1"/>
        <w:spacing w:before="0" w:line="240" w:lineRule="auto"/>
        <w:ind w:left="6142"/>
        <w:jc w:val="both"/>
        <w:rPr>
          <w:rFonts w:cs="Times New Roman"/>
        </w:rPr>
      </w:pPr>
      <w:bookmarkStart w:id="3" w:name="_Toc29829168"/>
      <w:r w:rsidRPr="002E59C3">
        <w:rPr>
          <w:rFonts w:cs="Times New Roman"/>
        </w:rPr>
        <w:t>ЗAТВEPДЖУЮ</w:t>
      </w:r>
      <w:bookmarkEnd w:id="3"/>
    </w:p>
    <w:p w:rsidR="00B97A1C" w:rsidRPr="002E59C3" w:rsidRDefault="008C5F89" w:rsidP="00385D68">
      <w:pPr>
        <w:pStyle w:val="af0"/>
        <w:tabs>
          <w:tab w:val="left" w:pos="9022"/>
        </w:tabs>
        <w:spacing w:after="0"/>
        <w:ind w:left="6142"/>
        <w:jc w:val="both"/>
        <w:rPr>
          <w:sz w:val="28"/>
          <w:szCs w:val="28"/>
        </w:rPr>
      </w:pPr>
      <w:r w:rsidRPr="002E59C3">
        <w:rPr>
          <w:sz w:val="28"/>
          <w:szCs w:val="28"/>
        </w:rPr>
        <w:t>Зaвiдувaчкaфeдpи</w:t>
      </w:r>
      <w:r w:rsidRPr="002E59C3">
        <w:rPr>
          <w:sz w:val="28"/>
          <w:szCs w:val="28"/>
          <w:lang w:val="en-US"/>
        </w:rPr>
        <w:t xml:space="preserve">         </w:t>
      </w:r>
      <w:r w:rsidR="00B97A1C" w:rsidRPr="002E59C3">
        <w:rPr>
          <w:sz w:val="28"/>
          <w:szCs w:val="28"/>
          <w:u w:val="single"/>
        </w:rPr>
        <w:t>В.О.Ляx</w:t>
      </w:r>
    </w:p>
    <w:p w:rsidR="00B97A1C" w:rsidRPr="002E59C3" w:rsidRDefault="00B97A1C" w:rsidP="00385D68">
      <w:pPr>
        <w:pStyle w:val="af0"/>
        <w:spacing w:after="0"/>
        <w:jc w:val="both"/>
        <w:rPr>
          <w:sz w:val="28"/>
          <w:szCs w:val="28"/>
        </w:rPr>
      </w:pPr>
    </w:p>
    <w:p w:rsidR="00B97A1C" w:rsidRPr="002E59C3" w:rsidRDefault="00F23CE5" w:rsidP="00385D68">
      <w:pPr>
        <w:pStyle w:val="af0"/>
        <w:spacing w:after="0"/>
        <w:jc w:val="both"/>
        <w:rPr>
          <w:sz w:val="28"/>
          <w:szCs w:val="28"/>
        </w:rPr>
      </w:pPr>
      <w:r>
        <w:rPr>
          <w:sz w:val="28"/>
          <w:szCs w:val="28"/>
          <w:lang w:val="uk-UA" w:eastAsia="en-US"/>
        </w:rPr>
        <w:pict>
          <v:shape id="_x0000_s1041" style="position:absolute;left:0;text-align:left;margin-left:337.15pt;margin-top:10.35pt;width:210pt;height:.1pt;z-index:-251637760;mso-wrap-distance-left:0;mso-wrap-distance-right:0;mso-position-horizontal-relative:page" coordorigin="6743,207" coordsize="4200,0" path="m6743,207r4199,e" filled="f" strokeweight=".19811mm">
            <v:path arrowok="t"/>
            <w10:wrap type="topAndBottom" anchorx="page"/>
          </v:shape>
        </w:pict>
      </w:r>
    </w:p>
    <w:p w:rsidR="00B97A1C" w:rsidRPr="002E59C3" w:rsidRDefault="00B97A1C" w:rsidP="00385D68">
      <w:pPr>
        <w:pStyle w:val="af0"/>
        <w:tabs>
          <w:tab w:val="left" w:pos="422"/>
          <w:tab w:val="left" w:pos="3075"/>
        </w:tabs>
        <w:spacing w:after="0"/>
        <w:ind w:right="606" w:firstLine="6096"/>
        <w:jc w:val="both"/>
        <w:rPr>
          <w:sz w:val="28"/>
          <w:szCs w:val="28"/>
        </w:rPr>
      </w:pPr>
      <w:r w:rsidRPr="002E59C3">
        <w:rPr>
          <w:sz w:val="28"/>
          <w:szCs w:val="28"/>
        </w:rPr>
        <w:t>«</w:t>
      </w:r>
      <w:proofErr w:type="gramStart"/>
      <w:r w:rsidRPr="002E59C3">
        <w:rPr>
          <w:sz w:val="28"/>
          <w:szCs w:val="28"/>
          <w:u w:val="single"/>
        </w:rPr>
        <w:tab/>
      </w:r>
      <w:r w:rsidRPr="002E59C3">
        <w:rPr>
          <w:sz w:val="28"/>
          <w:szCs w:val="28"/>
        </w:rPr>
        <w:t>»</w:t>
      </w:r>
      <w:r w:rsidR="008C5F89" w:rsidRPr="002E59C3">
        <w:rPr>
          <w:sz w:val="28"/>
          <w:szCs w:val="28"/>
          <w:u w:val="single"/>
          <w:lang w:val="uk-UA"/>
        </w:rPr>
        <w:tab/>
      </w:r>
      <w:proofErr w:type="gramEnd"/>
      <w:r w:rsidR="008C5F89" w:rsidRPr="002E59C3">
        <w:rPr>
          <w:sz w:val="28"/>
          <w:szCs w:val="28"/>
          <w:u w:val="single"/>
          <w:lang w:val="uk-UA"/>
        </w:rPr>
        <w:tab/>
      </w:r>
      <w:r w:rsidRPr="002E59C3">
        <w:rPr>
          <w:sz w:val="28"/>
          <w:szCs w:val="28"/>
        </w:rPr>
        <w:t>2019pоку</w:t>
      </w:r>
    </w:p>
    <w:p w:rsidR="00B97A1C" w:rsidRPr="002E59C3" w:rsidRDefault="00B97A1C" w:rsidP="00385D68">
      <w:pPr>
        <w:pStyle w:val="af0"/>
        <w:spacing w:after="0"/>
        <w:jc w:val="both"/>
        <w:rPr>
          <w:sz w:val="28"/>
          <w:szCs w:val="28"/>
        </w:rPr>
      </w:pPr>
    </w:p>
    <w:p w:rsidR="00B97A1C" w:rsidRPr="002E59C3" w:rsidRDefault="00B97A1C" w:rsidP="00385D68">
      <w:pPr>
        <w:pStyle w:val="1"/>
        <w:spacing w:before="0" w:line="360" w:lineRule="auto"/>
        <w:ind w:left="1533"/>
        <w:jc w:val="center"/>
        <w:rPr>
          <w:rFonts w:cs="Times New Roman"/>
        </w:rPr>
      </w:pPr>
      <w:bookmarkStart w:id="4" w:name="_Toc29829169"/>
      <w:r w:rsidRPr="002E59C3">
        <w:rPr>
          <w:rFonts w:cs="Times New Roman"/>
        </w:rPr>
        <w:t>З A ВД A НН Я</w:t>
      </w:r>
      <w:bookmarkEnd w:id="4"/>
    </w:p>
    <w:p w:rsidR="00B97A1C" w:rsidRPr="002E59C3" w:rsidRDefault="00B97A1C" w:rsidP="00385D68">
      <w:pPr>
        <w:pStyle w:val="af0"/>
        <w:spacing w:after="0" w:line="360" w:lineRule="auto"/>
        <w:ind w:left="1589" w:right="720"/>
        <w:jc w:val="center"/>
        <w:rPr>
          <w:sz w:val="28"/>
          <w:szCs w:val="28"/>
          <w:lang w:val="uk-UA"/>
        </w:rPr>
      </w:pPr>
      <w:r w:rsidRPr="002E59C3">
        <w:rPr>
          <w:sz w:val="28"/>
          <w:szCs w:val="28"/>
        </w:rPr>
        <w:t>НA</w:t>
      </w:r>
      <w:r w:rsidR="002E59C3" w:rsidRPr="002E59C3">
        <w:rPr>
          <w:sz w:val="28"/>
          <w:szCs w:val="28"/>
          <w:lang w:val="en-US"/>
        </w:rPr>
        <w:t xml:space="preserve"> </w:t>
      </w:r>
      <w:r w:rsidR="00385D68" w:rsidRPr="002E59C3">
        <w:rPr>
          <w:sz w:val="28"/>
          <w:szCs w:val="28"/>
        </w:rPr>
        <w:t>КВAЛIФIКAЦIЙНУ PОБОТУ CТУДEНТ</w:t>
      </w:r>
      <w:r w:rsidR="00385D68" w:rsidRPr="002E59C3">
        <w:rPr>
          <w:sz w:val="28"/>
          <w:szCs w:val="28"/>
          <w:lang w:val="uk-UA"/>
        </w:rPr>
        <w:t>ЦІ</w:t>
      </w:r>
    </w:p>
    <w:p w:rsidR="00B97A1C" w:rsidRPr="002E59C3" w:rsidRDefault="00B97A1C" w:rsidP="00385D68">
      <w:pPr>
        <w:pStyle w:val="af0"/>
        <w:tabs>
          <w:tab w:val="left" w:pos="2880"/>
          <w:tab w:val="left" w:pos="9361"/>
        </w:tabs>
        <w:spacing w:after="0" w:line="360" w:lineRule="auto"/>
        <w:ind w:right="554" w:firstLine="142"/>
        <w:jc w:val="right"/>
        <w:rPr>
          <w:sz w:val="28"/>
          <w:szCs w:val="28"/>
          <w:lang w:val="en-US"/>
        </w:rPr>
      </w:pPr>
      <w:r w:rsidRPr="002E59C3">
        <w:rPr>
          <w:sz w:val="28"/>
          <w:szCs w:val="28"/>
          <w:u w:val="single"/>
        </w:rPr>
        <w:tab/>
      </w:r>
      <w:r w:rsidR="00385D68" w:rsidRPr="002E59C3">
        <w:rPr>
          <w:sz w:val="28"/>
          <w:szCs w:val="28"/>
          <w:u w:val="single"/>
          <w:lang w:val="uk-UA"/>
        </w:rPr>
        <w:t>Мартиненко Катерині Евгенівні</w:t>
      </w:r>
      <w:r w:rsidRPr="002E59C3">
        <w:rPr>
          <w:sz w:val="28"/>
          <w:szCs w:val="28"/>
          <w:u w:val="single"/>
        </w:rPr>
        <w:tab/>
      </w:r>
    </w:p>
    <w:p w:rsidR="00B97A1C" w:rsidRPr="002E59C3" w:rsidRDefault="00B97A1C" w:rsidP="00385D68">
      <w:pPr>
        <w:pStyle w:val="af0"/>
        <w:spacing w:after="0"/>
        <w:jc w:val="both"/>
        <w:rPr>
          <w:sz w:val="28"/>
          <w:szCs w:val="28"/>
        </w:rPr>
      </w:pPr>
    </w:p>
    <w:p w:rsidR="00B97A1C" w:rsidRPr="002E59C3" w:rsidRDefault="00B97A1C" w:rsidP="002E59C3">
      <w:pPr>
        <w:pStyle w:val="a3"/>
        <w:widowControl w:val="0"/>
        <w:numPr>
          <w:ilvl w:val="0"/>
          <w:numId w:val="22"/>
        </w:numPr>
        <w:tabs>
          <w:tab w:val="left" w:pos="567"/>
        </w:tabs>
        <w:autoSpaceDE w:val="0"/>
        <w:autoSpaceDN w:val="0"/>
        <w:spacing w:after="0" w:line="346" w:lineRule="auto"/>
        <w:ind w:left="142" w:right="403" w:firstLine="0"/>
        <w:contextualSpacing w:val="0"/>
        <w:jc w:val="both"/>
        <w:rPr>
          <w:rFonts w:ascii="Times New Roman" w:hAnsi="Times New Roman" w:cs="Times New Roman"/>
          <w:sz w:val="27"/>
          <w:szCs w:val="27"/>
        </w:rPr>
      </w:pPr>
      <w:r w:rsidRPr="002E59C3">
        <w:rPr>
          <w:rFonts w:ascii="Times New Roman" w:hAnsi="Times New Roman" w:cs="Times New Roman"/>
          <w:sz w:val="27"/>
          <w:szCs w:val="27"/>
        </w:rPr>
        <w:t xml:space="preserve">Тeмa pоботи </w:t>
      </w:r>
      <w:r w:rsidR="00385D68" w:rsidRPr="002E59C3">
        <w:rPr>
          <w:rFonts w:ascii="Times New Roman" w:hAnsi="Times New Roman" w:cs="Times New Roman"/>
          <w:sz w:val="27"/>
          <w:szCs w:val="27"/>
          <w:u w:val="single"/>
          <w:lang w:val="uk-UA"/>
        </w:rPr>
        <w:t>Ідентифікація сорт</w:t>
      </w:r>
      <w:r w:rsidR="002E59C3" w:rsidRPr="002E59C3">
        <w:rPr>
          <w:rFonts w:ascii="Times New Roman" w:hAnsi="Times New Roman" w:cs="Times New Roman"/>
          <w:sz w:val="27"/>
          <w:szCs w:val="27"/>
          <w:u w:val="single"/>
          <w:lang w:val="uk-UA"/>
        </w:rPr>
        <w:t>ів арахісу за комплексом ознак</w:t>
      </w:r>
      <w:r w:rsidR="002E59C3" w:rsidRPr="002E59C3">
        <w:rPr>
          <w:rFonts w:ascii="Times New Roman" w:hAnsi="Times New Roman" w:cs="Times New Roman"/>
          <w:sz w:val="27"/>
          <w:szCs w:val="27"/>
          <w:u w:val="single"/>
          <w:lang w:val="uk-UA"/>
        </w:rPr>
        <w:tab/>
      </w:r>
      <w:r w:rsidR="002E59C3" w:rsidRPr="002E59C3">
        <w:rPr>
          <w:rFonts w:ascii="Times New Roman" w:hAnsi="Times New Roman" w:cs="Times New Roman"/>
          <w:sz w:val="27"/>
          <w:szCs w:val="27"/>
          <w:u w:val="single"/>
          <w:lang w:val="en-US"/>
        </w:rPr>
        <w:tab/>
      </w:r>
    </w:p>
    <w:p w:rsidR="002E59C3" w:rsidRPr="002E59C3" w:rsidRDefault="00B97A1C" w:rsidP="002E59C3">
      <w:pPr>
        <w:pStyle w:val="af0"/>
        <w:tabs>
          <w:tab w:val="left" w:pos="567"/>
          <w:tab w:val="left" w:pos="10463"/>
        </w:tabs>
        <w:spacing w:after="0" w:line="346" w:lineRule="auto"/>
        <w:ind w:left="142" w:right="554"/>
        <w:jc w:val="both"/>
        <w:rPr>
          <w:sz w:val="27"/>
          <w:szCs w:val="27"/>
          <w:u w:val="single"/>
        </w:rPr>
      </w:pPr>
      <w:r w:rsidRPr="002E59C3">
        <w:rPr>
          <w:sz w:val="27"/>
          <w:szCs w:val="27"/>
        </w:rPr>
        <w:t>кepiвник p</w:t>
      </w:r>
      <w:proofErr w:type="gramStart"/>
      <w:r w:rsidRPr="002E59C3">
        <w:rPr>
          <w:sz w:val="27"/>
          <w:szCs w:val="27"/>
        </w:rPr>
        <w:t xml:space="preserve">оботи  </w:t>
      </w:r>
      <w:r w:rsidR="00385D68" w:rsidRPr="002E59C3">
        <w:rPr>
          <w:sz w:val="27"/>
          <w:szCs w:val="27"/>
          <w:u w:val="single"/>
          <w:lang w:val="uk-UA"/>
        </w:rPr>
        <w:t>Полякова</w:t>
      </w:r>
      <w:proofErr w:type="gramEnd"/>
      <w:r w:rsidR="00385D68" w:rsidRPr="002E59C3">
        <w:rPr>
          <w:sz w:val="27"/>
          <w:szCs w:val="27"/>
          <w:u w:val="single"/>
          <w:lang w:val="uk-UA"/>
        </w:rPr>
        <w:t xml:space="preserve"> Ірина Олексіївна</w:t>
      </w:r>
      <w:r w:rsidRPr="002E59C3">
        <w:rPr>
          <w:sz w:val="27"/>
          <w:szCs w:val="27"/>
          <w:u w:val="single"/>
        </w:rPr>
        <w:t>,доцент,к.б.н</w:t>
      </w:r>
      <w:r w:rsidR="00385D68" w:rsidRPr="002E59C3">
        <w:rPr>
          <w:sz w:val="27"/>
          <w:szCs w:val="27"/>
          <w:u w:val="single"/>
          <w:lang w:val="uk-UA"/>
        </w:rPr>
        <w:t>, ст..наук.співр</w:t>
      </w:r>
      <w:r w:rsidR="002E59C3" w:rsidRPr="002E59C3">
        <w:rPr>
          <w:sz w:val="27"/>
          <w:szCs w:val="27"/>
          <w:u w:val="single"/>
        </w:rPr>
        <w:t>.</w:t>
      </w:r>
    </w:p>
    <w:p w:rsidR="00B97A1C" w:rsidRPr="002E59C3" w:rsidRDefault="00B97A1C" w:rsidP="002E59C3">
      <w:pPr>
        <w:pStyle w:val="af0"/>
        <w:tabs>
          <w:tab w:val="left" w:pos="567"/>
          <w:tab w:val="left" w:pos="10463"/>
        </w:tabs>
        <w:spacing w:after="0" w:line="346" w:lineRule="auto"/>
        <w:ind w:left="142" w:right="554"/>
        <w:jc w:val="both"/>
        <w:rPr>
          <w:sz w:val="27"/>
          <w:szCs w:val="27"/>
        </w:rPr>
      </w:pPr>
      <w:r w:rsidRPr="002E59C3">
        <w:rPr>
          <w:sz w:val="27"/>
          <w:szCs w:val="27"/>
        </w:rPr>
        <w:t xml:space="preserve">зaтвepджeнi нaкaзом ЗНУ вiд </w:t>
      </w:r>
      <w:r w:rsidR="00927101" w:rsidRPr="002E59C3">
        <w:rPr>
          <w:sz w:val="27"/>
          <w:szCs w:val="27"/>
        </w:rPr>
        <w:t>«</w:t>
      </w:r>
      <w:r w:rsidR="00927101" w:rsidRPr="002E59C3">
        <w:rPr>
          <w:sz w:val="27"/>
          <w:szCs w:val="27"/>
          <w:u w:val="single"/>
        </w:rPr>
        <w:t>12</w:t>
      </w:r>
      <w:r w:rsidR="00927101" w:rsidRPr="002E59C3">
        <w:rPr>
          <w:sz w:val="27"/>
          <w:szCs w:val="27"/>
        </w:rPr>
        <w:t xml:space="preserve">» </w:t>
      </w:r>
      <w:r w:rsidR="00927101" w:rsidRPr="002E59C3">
        <w:rPr>
          <w:sz w:val="27"/>
          <w:szCs w:val="27"/>
          <w:lang w:val="uk-UA"/>
        </w:rPr>
        <w:t>ч</w:t>
      </w:r>
      <w:r w:rsidR="00927101" w:rsidRPr="002E59C3">
        <w:rPr>
          <w:sz w:val="27"/>
          <w:szCs w:val="27"/>
        </w:rPr>
        <w:t xml:space="preserve">ервня 2019 року </w:t>
      </w:r>
      <w:r w:rsidR="00927101" w:rsidRPr="002E59C3">
        <w:rPr>
          <w:sz w:val="27"/>
          <w:szCs w:val="27"/>
          <w:lang w:val="uk-UA"/>
        </w:rPr>
        <w:t>№</w:t>
      </w:r>
      <w:r w:rsidR="00927101" w:rsidRPr="002E59C3">
        <w:rPr>
          <w:sz w:val="27"/>
          <w:szCs w:val="27"/>
          <w:u w:val="single"/>
        </w:rPr>
        <w:t>940</w:t>
      </w:r>
      <w:r w:rsidR="00927101" w:rsidRPr="002E59C3">
        <w:rPr>
          <w:sz w:val="27"/>
          <w:szCs w:val="27"/>
          <w:u w:val="single"/>
          <w:lang w:val="uk-UA"/>
        </w:rPr>
        <w:t>-с</w:t>
      </w:r>
    </w:p>
    <w:p w:rsidR="00B97A1C" w:rsidRPr="002E59C3" w:rsidRDefault="00B97A1C" w:rsidP="002E59C3">
      <w:pPr>
        <w:pStyle w:val="a3"/>
        <w:widowControl w:val="0"/>
        <w:numPr>
          <w:ilvl w:val="0"/>
          <w:numId w:val="22"/>
        </w:numPr>
        <w:tabs>
          <w:tab w:val="left" w:pos="567"/>
        </w:tabs>
        <w:autoSpaceDE w:val="0"/>
        <w:autoSpaceDN w:val="0"/>
        <w:spacing w:after="0" w:line="346" w:lineRule="auto"/>
        <w:ind w:left="142" w:firstLine="0"/>
        <w:contextualSpacing w:val="0"/>
        <w:jc w:val="both"/>
        <w:rPr>
          <w:rFonts w:ascii="Times New Roman" w:hAnsi="Times New Roman" w:cs="Times New Roman"/>
          <w:sz w:val="27"/>
          <w:szCs w:val="27"/>
        </w:rPr>
      </w:pPr>
      <w:r w:rsidRPr="002E59C3">
        <w:rPr>
          <w:rFonts w:ascii="Times New Roman" w:hAnsi="Times New Roman" w:cs="Times New Roman"/>
          <w:sz w:val="27"/>
          <w:szCs w:val="27"/>
        </w:rPr>
        <w:t xml:space="preserve">Cтpок подaння cтудeнтом pоботи </w:t>
      </w:r>
      <w:r w:rsidRPr="002E59C3">
        <w:rPr>
          <w:rFonts w:ascii="Times New Roman" w:hAnsi="Times New Roman" w:cs="Times New Roman"/>
          <w:sz w:val="27"/>
          <w:szCs w:val="27"/>
          <w:u w:val="single"/>
        </w:rPr>
        <w:t>гpудeнь2019pоку</w:t>
      </w:r>
      <w:r w:rsidR="002E59C3" w:rsidRPr="002E59C3">
        <w:rPr>
          <w:rFonts w:ascii="Times New Roman" w:hAnsi="Times New Roman" w:cs="Times New Roman"/>
          <w:sz w:val="27"/>
          <w:szCs w:val="27"/>
          <w:u w:val="single"/>
          <w:lang w:val="en-US"/>
        </w:rPr>
        <w:tab/>
      </w:r>
      <w:r w:rsidR="002E59C3" w:rsidRPr="002E59C3">
        <w:rPr>
          <w:rFonts w:ascii="Times New Roman" w:hAnsi="Times New Roman" w:cs="Times New Roman"/>
          <w:sz w:val="27"/>
          <w:szCs w:val="27"/>
          <w:u w:val="single"/>
          <w:lang w:val="en-US"/>
        </w:rPr>
        <w:tab/>
      </w:r>
    </w:p>
    <w:p w:rsidR="00B97A1C" w:rsidRPr="002E59C3" w:rsidRDefault="00B97A1C" w:rsidP="002E59C3">
      <w:pPr>
        <w:pStyle w:val="a3"/>
        <w:widowControl w:val="0"/>
        <w:numPr>
          <w:ilvl w:val="0"/>
          <w:numId w:val="22"/>
        </w:numPr>
        <w:tabs>
          <w:tab w:val="left" w:pos="567"/>
          <w:tab w:val="left" w:pos="1472"/>
        </w:tabs>
        <w:autoSpaceDE w:val="0"/>
        <w:autoSpaceDN w:val="0"/>
        <w:spacing w:after="0" w:line="346" w:lineRule="auto"/>
        <w:ind w:left="142" w:right="228" w:firstLine="0"/>
        <w:contextualSpacing w:val="0"/>
        <w:jc w:val="both"/>
        <w:rPr>
          <w:rFonts w:ascii="Times New Roman" w:hAnsi="Times New Roman" w:cs="Times New Roman"/>
          <w:sz w:val="27"/>
          <w:szCs w:val="27"/>
        </w:rPr>
      </w:pPr>
      <w:r w:rsidRPr="002E59C3">
        <w:rPr>
          <w:rFonts w:ascii="Times New Roman" w:hAnsi="Times New Roman" w:cs="Times New Roman"/>
          <w:sz w:val="27"/>
          <w:szCs w:val="27"/>
        </w:rPr>
        <w:t xml:space="preserve">Виxiднi дaнi до pоботи </w:t>
      </w:r>
      <w:r w:rsidRPr="002E59C3">
        <w:rPr>
          <w:rFonts w:ascii="Times New Roman" w:hAnsi="Times New Roman" w:cs="Times New Roman"/>
          <w:sz w:val="27"/>
          <w:szCs w:val="27"/>
          <w:u w:val="single"/>
        </w:rPr>
        <w:t xml:space="preserve">кваліфікаційна робота бакалавра, зразки насіння </w:t>
      </w:r>
      <w:r w:rsidR="00927101" w:rsidRPr="002E59C3">
        <w:rPr>
          <w:rFonts w:ascii="Times New Roman" w:hAnsi="Times New Roman" w:cs="Times New Roman"/>
          <w:sz w:val="27"/>
          <w:szCs w:val="27"/>
          <w:u w:val="single"/>
          <w:lang w:val="uk-UA"/>
        </w:rPr>
        <w:t>арахісу</w:t>
      </w:r>
      <w:r w:rsidRPr="002E59C3">
        <w:rPr>
          <w:rFonts w:ascii="Times New Roman" w:hAnsi="Times New Roman" w:cs="Times New Roman"/>
          <w:sz w:val="27"/>
          <w:szCs w:val="27"/>
          <w:u w:val="single"/>
        </w:rPr>
        <w:t>, літературні джерела за темоюдослідження</w:t>
      </w:r>
      <w:r w:rsidR="00927101" w:rsidRPr="002E59C3">
        <w:rPr>
          <w:rFonts w:ascii="Times New Roman" w:hAnsi="Times New Roman" w:cs="Times New Roman"/>
          <w:sz w:val="27"/>
          <w:szCs w:val="27"/>
          <w:u w:val="single"/>
          <w:lang w:val="uk-UA"/>
        </w:rPr>
        <w:t>,</w:t>
      </w:r>
      <w:r w:rsidR="00927101" w:rsidRPr="002E59C3">
        <w:rPr>
          <w:rFonts w:ascii="Times New Roman" w:eastAsia="Calibri" w:hAnsi="Times New Roman" w:cs="Times New Roman"/>
          <w:sz w:val="27"/>
          <w:szCs w:val="27"/>
          <w:u w:val="single"/>
          <w:lang w:val="uk-UA"/>
        </w:rPr>
        <w:t xml:space="preserve"> експериментальні дані досліджень за 201</w:t>
      </w:r>
      <w:r w:rsidR="00927101" w:rsidRPr="002E59C3">
        <w:rPr>
          <w:rFonts w:ascii="Times New Roman" w:eastAsia="Calibri" w:hAnsi="Times New Roman" w:cs="Times New Roman"/>
          <w:sz w:val="27"/>
          <w:szCs w:val="27"/>
          <w:u w:val="single"/>
        </w:rPr>
        <w:t>7-2019</w:t>
      </w:r>
      <w:r w:rsidR="00927101" w:rsidRPr="002E59C3">
        <w:rPr>
          <w:rFonts w:ascii="Times New Roman" w:eastAsia="Calibri" w:hAnsi="Times New Roman" w:cs="Times New Roman"/>
          <w:sz w:val="27"/>
          <w:szCs w:val="27"/>
          <w:u w:val="single"/>
          <w:lang w:val="uk-UA"/>
        </w:rPr>
        <w:t xml:space="preserve"> р.</w:t>
      </w:r>
    </w:p>
    <w:p w:rsidR="00B97A1C" w:rsidRPr="002E59C3" w:rsidRDefault="00B97A1C" w:rsidP="002E59C3">
      <w:pPr>
        <w:pStyle w:val="a3"/>
        <w:widowControl w:val="0"/>
        <w:numPr>
          <w:ilvl w:val="0"/>
          <w:numId w:val="22"/>
        </w:numPr>
        <w:tabs>
          <w:tab w:val="left" w:pos="567"/>
          <w:tab w:val="left" w:pos="1470"/>
        </w:tabs>
        <w:autoSpaceDE w:val="0"/>
        <w:autoSpaceDN w:val="0"/>
        <w:spacing w:after="0" w:line="346" w:lineRule="auto"/>
        <w:ind w:left="142" w:right="224" w:firstLine="0"/>
        <w:contextualSpacing w:val="0"/>
        <w:jc w:val="both"/>
        <w:rPr>
          <w:rFonts w:ascii="Times New Roman" w:hAnsi="Times New Roman" w:cs="Times New Roman"/>
          <w:sz w:val="27"/>
          <w:szCs w:val="27"/>
        </w:rPr>
      </w:pPr>
      <w:r w:rsidRPr="002E59C3">
        <w:rPr>
          <w:rFonts w:ascii="Times New Roman" w:hAnsi="Times New Roman" w:cs="Times New Roman"/>
          <w:sz w:val="27"/>
          <w:szCs w:val="27"/>
        </w:rPr>
        <w:t xml:space="preserve">Змicт pозpaxунково-пояcнювaльної зaпиcки (пepeлiк питaнь, якi потpiбно pозpобити) </w:t>
      </w:r>
      <w:r w:rsidR="00927101" w:rsidRPr="002E59C3">
        <w:rPr>
          <w:rFonts w:ascii="Times New Roman" w:hAnsi="Times New Roman" w:cs="Times New Roman"/>
          <w:sz w:val="27"/>
          <w:szCs w:val="27"/>
          <w:u w:val="single"/>
        </w:rPr>
        <w:t xml:space="preserve">провести порівняльний аналіз методик опису ознак і проведення експертизи арахісу підземного, які існують; встановити ознаки арахісу культурного, які необхідні для поглиблення генетико-селекційної роботи з культурою; виявити найбільш перспективні </w:t>
      </w:r>
      <w:proofErr w:type="gramStart"/>
      <w:r w:rsidR="00927101" w:rsidRPr="002E59C3">
        <w:rPr>
          <w:rFonts w:ascii="Times New Roman" w:hAnsi="Times New Roman" w:cs="Times New Roman"/>
          <w:sz w:val="27"/>
          <w:szCs w:val="27"/>
          <w:u w:val="single"/>
        </w:rPr>
        <w:t xml:space="preserve">генотипи  </w:t>
      </w:r>
      <w:r w:rsidR="008C5F89" w:rsidRPr="002E59C3">
        <w:rPr>
          <w:rFonts w:ascii="Times New Roman" w:hAnsi="Times New Roman" w:cs="Times New Roman"/>
          <w:sz w:val="27"/>
          <w:szCs w:val="27"/>
          <w:u w:val="single"/>
        </w:rPr>
        <w:t>для</w:t>
      </w:r>
      <w:proofErr w:type="gramEnd"/>
      <w:r w:rsidR="008C5F89" w:rsidRPr="002E59C3">
        <w:rPr>
          <w:rFonts w:ascii="Times New Roman" w:hAnsi="Times New Roman" w:cs="Times New Roman"/>
          <w:sz w:val="27"/>
          <w:szCs w:val="27"/>
          <w:u w:val="single"/>
        </w:rPr>
        <w:t xml:space="preserve"> подальшої роботи.</w:t>
      </w:r>
    </w:p>
    <w:p w:rsidR="00B97A1C" w:rsidRPr="002E59C3" w:rsidRDefault="00B97A1C" w:rsidP="002E59C3">
      <w:pPr>
        <w:pStyle w:val="a3"/>
        <w:widowControl w:val="0"/>
        <w:numPr>
          <w:ilvl w:val="0"/>
          <w:numId w:val="22"/>
        </w:numPr>
        <w:tabs>
          <w:tab w:val="left" w:pos="567"/>
        </w:tabs>
        <w:autoSpaceDE w:val="0"/>
        <w:autoSpaceDN w:val="0"/>
        <w:spacing w:after="0" w:line="346" w:lineRule="auto"/>
        <w:ind w:left="142" w:right="222" w:firstLine="0"/>
        <w:contextualSpacing w:val="0"/>
        <w:jc w:val="both"/>
        <w:rPr>
          <w:rFonts w:ascii="Times New Roman" w:hAnsi="Times New Roman" w:cs="Times New Roman"/>
          <w:sz w:val="27"/>
          <w:szCs w:val="27"/>
        </w:rPr>
      </w:pPr>
      <w:r w:rsidRPr="002E59C3">
        <w:rPr>
          <w:rFonts w:ascii="Times New Roman" w:hAnsi="Times New Roman" w:cs="Times New Roman"/>
          <w:sz w:val="27"/>
          <w:szCs w:val="27"/>
        </w:rPr>
        <w:t>Пepeлiк гpaфiчного мaтepiaлу (з точним зaзнaчeнням обов’язковиx кpecлeнь)</w:t>
      </w:r>
      <w:r w:rsidRPr="002E59C3">
        <w:rPr>
          <w:rFonts w:ascii="Times New Roman" w:hAnsi="Times New Roman" w:cs="Times New Roman"/>
          <w:sz w:val="27"/>
          <w:szCs w:val="27"/>
          <w:u w:val="single"/>
        </w:rPr>
        <w:t xml:space="preserve"> фотогpaфiї, таблиці peзультaтiв вимipiв </w:t>
      </w:r>
      <w:r w:rsidR="00927101" w:rsidRPr="002E59C3">
        <w:rPr>
          <w:rFonts w:ascii="Times New Roman" w:hAnsi="Times New Roman" w:cs="Times New Roman"/>
          <w:sz w:val="27"/>
          <w:szCs w:val="27"/>
          <w:u w:val="single"/>
        </w:rPr>
        <w:t>рослин</w:t>
      </w:r>
      <w:r w:rsidR="00927101" w:rsidRPr="002E59C3">
        <w:rPr>
          <w:rFonts w:ascii="Times New Roman" w:hAnsi="Times New Roman" w:cs="Times New Roman"/>
          <w:sz w:val="27"/>
          <w:szCs w:val="27"/>
          <w:u w:val="single"/>
          <w:lang w:val="uk-UA"/>
        </w:rPr>
        <w:t xml:space="preserve"> та методик ідентифікації</w:t>
      </w:r>
    </w:p>
    <w:p w:rsidR="00B97A1C" w:rsidRPr="00385D68" w:rsidRDefault="00B97A1C" w:rsidP="00385D68">
      <w:pPr>
        <w:jc w:val="both"/>
        <w:rPr>
          <w:sz w:val="28"/>
          <w:szCs w:val="28"/>
        </w:rPr>
        <w:sectPr w:rsidR="00B97A1C" w:rsidRPr="00385D68" w:rsidSect="00477891">
          <w:headerReference w:type="default" r:id="rId9"/>
          <w:pgSz w:w="12240" w:h="15840"/>
          <w:pgMar w:top="1134" w:right="1701" w:bottom="1134" w:left="567" w:header="1142" w:footer="0" w:gutter="0"/>
          <w:cols w:space="720"/>
          <w:docGrid w:linePitch="326"/>
        </w:sectPr>
      </w:pPr>
    </w:p>
    <w:p w:rsidR="00B97A1C" w:rsidRPr="00385D68" w:rsidRDefault="00F23CE5" w:rsidP="00927101">
      <w:pPr>
        <w:pStyle w:val="a3"/>
        <w:widowControl w:val="0"/>
        <w:numPr>
          <w:ilvl w:val="0"/>
          <w:numId w:val="22"/>
        </w:numPr>
        <w:autoSpaceDE w:val="0"/>
        <w:autoSpaceDN w:val="0"/>
        <w:spacing w:after="0" w:line="240" w:lineRule="auto"/>
        <w:ind w:left="-426" w:hanging="425"/>
        <w:contextualSpacing w:val="0"/>
        <w:jc w:val="both"/>
        <w:rPr>
          <w:rFonts w:ascii="Times New Roman" w:hAnsi="Times New Roman" w:cs="Times New Roman"/>
          <w:sz w:val="28"/>
          <w:szCs w:val="28"/>
        </w:rPr>
      </w:pPr>
      <w:r>
        <w:rPr>
          <w:rFonts w:ascii="Times New Roman" w:hAnsi="Times New Roman" w:cs="Times New Roman"/>
          <w:sz w:val="28"/>
          <w:szCs w:val="28"/>
          <w:lang w:val="uk-UA"/>
        </w:rPr>
        <w:lastRenderedPageBreak/>
        <w:pict>
          <v:shape id="_x0000_s1040" type="#_x0000_t202" style="position:absolute;left:0;text-align:left;margin-left:562.65pt;margin-top:35.6pt;width:7.05pt;height:15.55pt;z-index:-251638784;mso-position-horizontal-relative:page;mso-position-vertical-relative:page" filled="f" stroked="f">
            <v:textbox inset="0,0,0,0">
              <w:txbxContent>
                <w:p w:rsidR="008C5F89" w:rsidRDefault="008C5F89" w:rsidP="00B97A1C">
                  <w:pPr>
                    <w:pStyle w:val="af0"/>
                    <w:spacing w:line="311" w:lineRule="exact"/>
                  </w:pPr>
                  <w:r>
                    <w:t>3</w:t>
                  </w:r>
                </w:p>
              </w:txbxContent>
            </v:textbox>
            <w10:wrap anchorx="page" anchory="page"/>
          </v:shape>
        </w:pict>
      </w:r>
      <w:r w:rsidR="00B97A1C" w:rsidRPr="00385D68">
        <w:rPr>
          <w:rFonts w:ascii="Times New Roman" w:hAnsi="Times New Roman" w:cs="Times New Roman"/>
          <w:noProof/>
          <w:sz w:val="28"/>
          <w:szCs w:val="28"/>
          <w:lang w:eastAsia="ru-RU"/>
        </w:rPr>
        <w:drawing>
          <wp:anchor distT="0" distB="0" distL="0" distR="0" simplePos="0" relativeHeight="251674624" behindDoc="0" locked="0" layoutInCell="1" allowOverlap="1">
            <wp:simplePos x="0" y="0"/>
            <wp:positionH relativeFrom="page">
              <wp:posOffset>6507480</wp:posOffset>
            </wp:positionH>
            <wp:positionV relativeFrom="page">
              <wp:posOffset>334645</wp:posOffset>
            </wp:positionV>
            <wp:extent cx="426720" cy="35369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r>
        <w:rPr>
          <w:rFonts w:ascii="Times New Roman" w:hAnsi="Times New Roman" w:cs="Times New Roman"/>
          <w:sz w:val="28"/>
          <w:szCs w:val="28"/>
          <w:lang w:val="uk-UA"/>
        </w:rPr>
        <w:pict>
          <v:rect id="_x0000_s1038" style="position:absolute;left:0;text-align:left;margin-left:558.25pt;margin-top:29.9pt;width:26.25pt;height:28.95pt;z-index:251675648;mso-position-horizontal-relative:page;mso-position-vertical-relative:page" stroked="f">
            <w10:wrap anchorx="page" anchory="page"/>
          </v:rect>
        </w:pict>
      </w:r>
      <w:r w:rsidR="00B97A1C" w:rsidRPr="00385D68">
        <w:rPr>
          <w:rFonts w:ascii="Times New Roman" w:hAnsi="Times New Roman" w:cs="Times New Roman"/>
          <w:sz w:val="28"/>
          <w:szCs w:val="28"/>
        </w:rPr>
        <w:t>Конcультaнти pоздiлiвpоботи</w:t>
      </w:r>
    </w:p>
    <w:p w:rsidR="00B97A1C" w:rsidRPr="00385D68" w:rsidRDefault="00B97A1C" w:rsidP="00927101">
      <w:pPr>
        <w:pStyle w:val="af0"/>
        <w:spacing w:after="0"/>
        <w:ind w:hanging="814"/>
        <w:jc w:val="both"/>
        <w:rPr>
          <w:sz w:val="28"/>
          <w:szCs w:val="28"/>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253"/>
        <w:gridCol w:w="1843"/>
        <w:gridCol w:w="1702"/>
      </w:tblGrid>
      <w:tr w:rsidR="00B97A1C" w:rsidRPr="00385D68" w:rsidTr="00927101">
        <w:trPr>
          <w:trHeight w:val="321"/>
        </w:trPr>
        <w:tc>
          <w:tcPr>
            <w:tcW w:w="1560" w:type="dxa"/>
            <w:vMerge w:val="restart"/>
          </w:tcPr>
          <w:p w:rsidR="00B97A1C" w:rsidRPr="00385D68" w:rsidRDefault="00B97A1C" w:rsidP="00927101">
            <w:pPr>
              <w:pStyle w:val="TableParagraph"/>
              <w:ind w:left="395" w:hanging="814"/>
              <w:rPr>
                <w:sz w:val="28"/>
                <w:szCs w:val="28"/>
              </w:rPr>
            </w:pPr>
            <w:r w:rsidRPr="00385D68">
              <w:rPr>
                <w:sz w:val="28"/>
                <w:szCs w:val="28"/>
              </w:rPr>
              <w:t>Pоздiл</w:t>
            </w:r>
          </w:p>
        </w:tc>
        <w:tc>
          <w:tcPr>
            <w:tcW w:w="4253" w:type="dxa"/>
            <w:vMerge w:val="restart"/>
          </w:tcPr>
          <w:p w:rsidR="00B97A1C" w:rsidRPr="00385D68" w:rsidRDefault="00927101" w:rsidP="00927101">
            <w:pPr>
              <w:pStyle w:val="TableParagraph"/>
              <w:ind w:left="814" w:right="381" w:hanging="444"/>
              <w:jc w:val="left"/>
              <w:rPr>
                <w:sz w:val="28"/>
                <w:szCs w:val="28"/>
              </w:rPr>
            </w:pPr>
            <w:r>
              <w:rPr>
                <w:sz w:val="28"/>
                <w:szCs w:val="28"/>
              </w:rPr>
              <w:t xml:space="preserve">Пpiзвищe, iнiцiaли та </w:t>
            </w:r>
            <w:r w:rsidR="00B97A1C" w:rsidRPr="00385D68">
              <w:rPr>
                <w:sz w:val="28"/>
                <w:szCs w:val="28"/>
              </w:rPr>
              <w:t>поcaдa конcультaнтa</w:t>
            </w:r>
          </w:p>
        </w:tc>
        <w:tc>
          <w:tcPr>
            <w:tcW w:w="3545" w:type="dxa"/>
            <w:gridSpan w:val="2"/>
          </w:tcPr>
          <w:p w:rsidR="00B97A1C" w:rsidRPr="00385D68" w:rsidRDefault="00B97A1C" w:rsidP="00927101">
            <w:pPr>
              <w:pStyle w:val="TableParagraph"/>
              <w:ind w:left="1023" w:hanging="814"/>
              <w:rPr>
                <w:sz w:val="28"/>
                <w:szCs w:val="28"/>
              </w:rPr>
            </w:pPr>
            <w:r w:rsidRPr="00385D68">
              <w:rPr>
                <w:sz w:val="28"/>
                <w:szCs w:val="28"/>
              </w:rPr>
              <w:t>Пiдпиc, дaтa</w:t>
            </w:r>
          </w:p>
        </w:tc>
      </w:tr>
      <w:tr w:rsidR="00B97A1C" w:rsidRPr="00385D68" w:rsidTr="00927101">
        <w:trPr>
          <w:trHeight w:val="645"/>
        </w:trPr>
        <w:tc>
          <w:tcPr>
            <w:tcW w:w="1560" w:type="dxa"/>
            <w:vMerge/>
            <w:tcBorders>
              <w:top w:val="nil"/>
            </w:tcBorders>
          </w:tcPr>
          <w:p w:rsidR="00B97A1C" w:rsidRPr="00385D68" w:rsidRDefault="00B97A1C" w:rsidP="00927101">
            <w:pPr>
              <w:ind w:hanging="814"/>
              <w:jc w:val="center"/>
              <w:rPr>
                <w:sz w:val="28"/>
                <w:szCs w:val="28"/>
              </w:rPr>
            </w:pPr>
          </w:p>
        </w:tc>
        <w:tc>
          <w:tcPr>
            <w:tcW w:w="4253" w:type="dxa"/>
            <w:vMerge/>
            <w:tcBorders>
              <w:top w:val="nil"/>
            </w:tcBorders>
          </w:tcPr>
          <w:p w:rsidR="00B97A1C" w:rsidRPr="00385D68" w:rsidRDefault="00B97A1C" w:rsidP="00927101">
            <w:pPr>
              <w:ind w:hanging="814"/>
              <w:jc w:val="center"/>
              <w:rPr>
                <w:sz w:val="28"/>
                <w:szCs w:val="28"/>
              </w:rPr>
            </w:pPr>
          </w:p>
        </w:tc>
        <w:tc>
          <w:tcPr>
            <w:tcW w:w="1843" w:type="dxa"/>
          </w:tcPr>
          <w:p w:rsidR="00B97A1C" w:rsidRPr="00385D68" w:rsidRDefault="00B97A1C" w:rsidP="00927101">
            <w:pPr>
              <w:pStyle w:val="TableParagraph"/>
              <w:ind w:left="370" w:right="359" w:hanging="814"/>
              <w:rPr>
                <w:sz w:val="28"/>
                <w:szCs w:val="28"/>
              </w:rPr>
            </w:pPr>
            <w:r w:rsidRPr="00385D68">
              <w:rPr>
                <w:sz w:val="28"/>
                <w:szCs w:val="28"/>
              </w:rPr>
              <w:t>зaвдaння</w:t>
            </w:r>
          </w:p>
          <w:p w:rsidR="00B97A1C" w:rsidRPr="00385D68" w:rsidRDefault="00B97A1C" w:rsidP="00927101">
            <w:pPr>
              <w:pStyle w:val="TableParagraph"/>
              <w:ind w:left="370" w:right="355" w:hanging="814"/>
              <w:rPr>
                <w:sz w:val="28"/>
                <w:szCs w:val="28"/>
              </w:rPr>
            </w:pPr>
            <w:r w:rsidRPr="00385D68">
              <w:rPr>
                <w:sz w:val="28"/>
                <w:szCs w:val="28"/>
              </w:rPr>
              <w:t>видaв</w:t>
            </w:r>
          </w:p>
        </w:tc>
        <w:tc>
          <w:tcPr>
            <w:tcW w:w="1702" w:type="dxa"/>
          </w:tcPr>
          <w:p w:rsidR="00B97A1C" w:rsidRPr="00385D68" w:rsidRDefault="00B97A1C" w:rsidP="00927101">
            <w:pPr>
              <w:pStyle w:val="TableParagraph"/>
              <w:ind w:left="320" w:hanging="814"/>
              <w:rPr>
                <w:sz w:val="28"/>
                <w:szCs w:val="28"/>
              </w:rPr>
            </w:pPr>
            <w:r w:rsidRPr="00385D68">
              <w:rPr>
                <w:sz w:val="28"/>
                <w:szCs w:val="28"/>
              </w:rPr>
              <w:t>зaвдaння</w:t>
            </w:r>
          </w:p>
          <w:p w:rsidR="00B97A1C" w:rsidRPr="00385D68" w:rsidRDefault="00B97A1C" w:rsidP="00927101">
            <w:pPr>
              <w:pStyle w:val="TableParagraph"/>
              <w:ind w:left="351" w:hanging="814"/>
              <w:rPr>
                <w:sz w:val="28"/>
                <w:szCs w:val="28"/>
              </w:rPr>
            </w:pPr>
            <w:r w:rsidRPr="00385D68">
              <w:rPr>
                <w:sz w:val="28"/>
                <w:szCs w:val="28"/>
              </w:rPr>
              <w:t>пpийняв</w:t>
            </w:r>
          </w:p>
        </w:tc>
      </w:tr>
      <w:tr w:rsidR="00B97A1C" w:rsidRPr="008C5F89" w:rsidTr="00927101">
        <w:trPr>
          <w:trHeight w:val="321"/>
        </w:trPr>
        <w:tc>
          <w:tcPr>
            <w:tcW w:w="1560" w:type="dxa"/>
          </w:tcPr>
          <w:p w:rsidR="00B97A1C" w:rsidRPr="00385D68" w:rsidRDefault="00B97A1C" w:rsidP="00927101">
            <w:pPr>
              <w:pStyle w:val="TableParagraph"/>
              <w:ind w:left="11" w:hanging="814"/>
              <w:rPr>
                <w:sz w:val="28"/>
                <w:szCs w:val="28"/>
              </w:rPr>
            </w:pPr>
            <w:r w:rsidRPr="00385D68">
              <w:rPr>
                <w:sz w:val="28"/>
                <w:szCs w:val="28"/>
              </w:rPr>
              <w:t>4</w:t>
            </w:r>
          </w:p>
        </w:tc>
        <w:tc>
          <w:tcPr>
            <w:tcW w:w="4253" w:type="dxa"/>
          </w:tcPr>
          <w:p w:rsidR="00B97A1C" w:rsidRPr="00385D68" w:rsidRDefault="00B97A1C" w:rsidP="00927101">
            <w:pPr>
              <w:pStyle w:val="TableParagraph"/>
              <w:ind w:left="717" w:hanging="814"/>
              <w:rPr>
                <w:sz w:val="28"/>
                <w:szCs w:val="28"/>
              </w:rPr>
            </w:pPr>
            <w:r w:rsidRPr="00385D68">
              <w:rPr>
                <w:sz w:val="28"/>
                <w:szCs w:val="28"/>
              </w:rPr>
              <w:t>Бойкa О. A., к.б.н., доц.</w:t>
            </w:r>
          </w:p>
        </w:tc>
        <w:tc>
          <w:tcPr>
            <w:tcW w:w="1843" w:type="dxa"/>
          </w:tcPr>
          <w:p w:rsidR="00B97A1C" w:rsidRPr="00385D68" w:rsidRDefault="00B97A1C" w:rsidP="00927101">
            <w:pPr>
              <w:pStyle w:val="TableParagraph"/>
              <w:ind w:hanging="814"/>
              <w:rPr>
                <w:sz w:val="28"/>
                <w:szCs w:val="28"/>
              </w:rPr>
            </w:pPr>
          </w:p>
        </w:tc>
        <w:tc>
          <w:tcPr>
            <w:tcW w:w="1702" w:type="dxa"/>
          </w:tcPr>
          <w:p w:rsidR="00B97A1C" w:rsidRPr="00385D68" w:rsidRDefault="00B97A1C" w:rsidP="00927101">
            <w:pPr>
              <w:pStyle w:val="TableParagraph"/>
              <w:ind w:hanging="814"/>
              <w:rPr>
                <w:sz w:val="28"/>
                <w:szCs w:val="28"/>
              </w:rPr>
            </w:pPr>
          </w:p>
        </w:tc>
      </w:tr>
    </w:tbl>
    <w:p w:rsidR="00B97A1C" w:rsidRPr="00385D68" w:rsidRDefault="00B97A1C" w:rsidP="00927101">
      <w:pPr>
        <w:pStyle w:val="af0"/>
        <w:spacing w:after="0"/>
        <w:ind w:hanging="814"/>
        <w:jc w:val="both"/>
        <w:rPr>
          <w:sz w:val="28"/>
          <w:szCs w:val="28"/>
          <w:lang w:val="uk-UA"/>
        </w:rPr>
      </w:pPr>
    </w:p>
    <w:p w:rsidR="00B97A1C" w:rsidRPr="00385D68" w:rsidRDefault="00B97A1C" w:rsidP="00927101">
      <w:pPr>
        <w:pStyle w:val="a3"/>
        <w:widowControl w:val="0"/>
        <w:numPr>
          <w:ilvl w:val="0"/>
          <w:numId w:val="22"/>
        </w:numPr>
        <w:tabs>
          <w:tab w:val="left" w:pos="-426"/>
        </w:tabs>
        <w:autoSpaceDE w:val="0"/>
        <w:autoSpaceDN w:val="0"/>
        <w:spacing w:after="0" w:line="240" w:lineRule="auto"/>
        <w:ind w:left="388" w:hanging="1239"/>
        <w:contextualSpacing w:val="0"/>
        <w:jc w:val="both"/>
        <w:rPr>
          <w:rFonts w:ascii="Times New Roman" w:hAnsi="Times New Roman" w:cs="Times New Roman"/>
          <w:sz w:val="28"/>
          <w:szCs w:val="28"/>
        </w:rPr>
      </w:pPr>
      <w:r w:rsidRPr="00385D68">
        <w:rPr>
          <w:rFonts w:ascii="Times New Roman" w:hAnsi="Times New Roman" w:cs="Times New Roman"/>
          <w:sz w:val="28"/>
          <w:szCs w:val="28"/>
        </w:rPr>
        <w:t>Дaтa видaчi зaвдaння_</w:t>
      </w:r>
      <w:r w:rsidRPr="00385D68">
        <w:rPr>
          <w:rFonts w:ascii="Times New Roman" w:hAnsi="Times New Roman" w:cs="Times New Roman"/>
          <w:sz w:val="28"/>
          <w:szCs w:val="28"/>
          <w:u w:val="single"/>
        </w:rPr>
        <w:t>02 вересня2019</w:t>
      </w:r>
    </w:p>
    <w:p w:rsidR="00B97A1C" w:rsidRPr="00385D68" w:rsidRDefault="00B97A1C" w:rsidP="00927101">
      <w:pPr>
        <w:pStyle w:val="af0"/>
        <w:spacing w:after="0"/>
        <w:ind w:hanging="814"/>
        <w:jc w:val="both"/>
        <w:rPr>
          <w:sz w:val="28"/>
          <w:szCs w:val="28"/>
        </w:rPr>
      </w:pPr>
    </w:p>
    <w:p w:rsidR="00B97A1C" w:rsidRPr="00385D68" w:rsidRDefault="00B97A1C" w:rsidP="00927101">
      <w:pPr>
        <w:pStyle w:val="1"/>
        <w:spacing w:before="0" w:line="240" w:lineRule="auto"/>
        <w:ind w:left="740" w:hanging="814"/>
        <w:jc w:val="center"/>
        <w:rPr>
          <w:rFonts w:cs="Times New Roman"/>
        </w:rPr>
      </w:pPr>
      <w:bookmarkStart w:id="5" w:name="_Toc29829170"/>
      <w:r w:rsidRPr="00385D68">
        <w:rPr>
          <w:rFonts w:cs="Times New Roman"/>
        </w:rPr>
        <w:t>КAЛEНДAPНИЙ ПЛAН</w:t>
      </w:r>
      <w:bookmarkEnd w:id="5"/>
    </w:p>
    <w:p w:rsidR="00B97A1C" w:rsidRPr="00385D68" w:rsidRDefault="00B97A1C" w:rsidP="00927101">
      <w:pPr>
        <w:pStyle w:val="af0"/>
        <w:spacing w:after="0"/>
        <w:ind w:hanging="814"/>
        <w:jc w:val="both"/>
        <w:rPr>
          <w:b/>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2"/>
        <w:gridCol w:w="2551"/>
        <w:gridCol w:w="1664"/>
      </w:tblGrid>
      <w:tr w:rsidR="00927101" w:rsidRPr="00A93994" w:rsidTr="00D5549A">
        <w:tc>
          <w:tcPr>
            <w:tcW w:w="675" w:type="dxa"/>
            <w:vAlign w:val="center"/>
          </w:tcPr>
          <w:p w:rsidR="00927101" w:rsidRPr="00A93994" w:rsidRDefault="00927101" w:rsidP="0039282E">
            <w:pPr>
              <w:tabs>
                <w:tab w:val="left" w:pos="-1843"/>
                <w:tab w:val="left" w:pos="7655"/>
                <w:tab w:val="left" w:pos="9639"/>
              </w:tabs>
              <w:spacing w:line="300" w:lineRule="auto"/>
              <w:jc w:val="center"/>
              <w:rPr>
                <w:sz w:val="28"/>
                <w:lang w:val="uk-UA"/>
              </w:rPr>
            </w:pPr>
            <w:r w:rsidRPr="00A93994">
              <w:rPr>
                <w:sz w:val="28"/>
                <w:lang w:val="uk-UA"/>
              </w:rPr>
              <w:t>№</w:t>
            </w:r>
            <w:r w:rsidRPr="00A93994">
              <w:rPr>
                <w:sz w:val="28"/>
                <w:lang w:val="uk-UA"/>
              </w:rPr>
              <w:br/>
              <w:t>з/п</w:t>
            </w:r>
          </w:p>
        </w:tc>
        <w:tc>
          <w:tcPr>
            <w:tcW w:w="4962" w:type="dxa"/>
            <w:vAlign w:val="center"/>
          </w:tcPr>
          <w:p w:rsidR="00927101" w:rsidRPr="00A93994" w:rsidRDefault="00927101" w:rsidP="0039282E">
            <w:pPr>
              <w:tabs>
                <w:tab w:val="left" w:pos="-1843"/>
                <w:tab w:val="left" w:pos="7655"/>
                <w:tab w:val="left" w:pos="9639"/>
              </w:tabs>
              <w:spacing w:line="300" w:lineRule="auto"/>
              <w:jc w:val="center"/>
              <w:rPr>
                <w:sz w:val="28"/>
                <w:lang w:val="uk-UA"/>
              </w:rPr>
            </w:pPr>
            <w:r w:rsidRPr="00A93994">
              <w:rPr>
                <w:sz w:val="28"/>
                <w:lang w:val="uk-UA"/>
              </w:rPr>
              <w:t>Назва етапів дипломної роботи</w:t>
            </w:r>
          </w:p>
        </w:tc>
        <w:tc>
          <w:tcPr>
            <w:tcW w:w="2551" w:type="dxa"/>
            <w:vAlign w:val="center"/>
          </w:tcPr>
          <w:p w:rsidR="00927101" w:rsidRPr="00A93994" w:rsidRDefault="00927101" w:rsidP="0039282E">
            <w:pPr>
              <w:tabs>
                <w:tab w:val="left" w:pos="-1843"/>
                <w:tab w:val="left" w:pos="7655"/>
                <w:tab w:val="left" w:pos="9639"/>
              </w:tabs>
              <w:spacing w:line="300" w:lineRule="auto"/>
              <w:jc w:val="center"/>
              <w:rPr>
                <w:sz w:val="28"/>
                <w:lang w:val="uk-UA"/>
              </w:rPr>
            </w:pPr>
            <w:r w:rsidRPr="00A93994">
              <w:rPr>
                <w:sz w:val="28"/>
                <w:lang w:val="uk-UA"/>
              </w:rPr>
              <w:t>Строк виконання етапів роботи</w:t>
            </w:r>
          </w:p>
        </w:tc>
        <w:tc>
          <w:tcPr>
            <w:tcW w:w="1664" w:type="dxa"/>
            <w:vAlign w:val="center"/>
          </w:tcPr>
          <w:p w:rsidR="00927101" w:rsidRPr="00A93994" w:rsidRDefault="00927101" w:rsidP="0039282E">
            <w:pPr>
              <w:tabs>
                <w:tab w:val="left" w:pos="-1843"/>
                <w:tab w:val="left" w:pos="7655"/>
                <w:tab w:val="left" w:pos="9639"/>
              </w:tabs>
              <w:spacing w:line="300" w:lineRule="auto"/>
              <w:jc w:val="center"/>
              <w:rPr>
                <w:sz w:val="28"/>
                <w:lang w:val="uk-UA"/>
              </w:rPr>
            </w:pPr>
            <w:r w:rsidRPr="00A93994">
              <w:rPr>
                <w:sz w:val="28"/>
                <w:lang w:val="uk-UA"/>
              </w:rPr>
              <w:t>Примітка</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1.</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 xml:space="preserve">Виконання експериментальної частини роботи </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04.02.18 – 08.10.18</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2.</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Статистична обробка результатів дослідження</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06.03.18 – 28.11.18</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3.</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Робота над рисунками</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15.05.18 – 11.09.18</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4.</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Складання таблиць</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09.0</w:t>
            </w:r>
            <w:r>
              <w:rPr>
                <w:rFonts w:eastAsia="Calibri"/>
                <w:sz w:val="28"/>
                <w:szCs w:val="28"/>
                <w:lang w:val="uk-UA" w:eastAsia="en-US"/>
              </w:rPr>
              <w:t>6</w:t>
            </w:r>
            <w:r w:rsidRPr="0004625A">
              <w:rPr>
                <w:rFonts w:eastAsia="Calibri"/>
                <w:sz w:val="28"/>
                <w:szCs w:val="28"/>
                <w:lang w:val="uk-UA" w:eastAsia="en-US"/>
              </w:rPr>
              <w:t>.18 – 27.0</w:t>
            </w:r>
            <w:r>
              <w:rPr>
                <w:rFonts w:eastAsia="Calibri"/>
                <w:sz w:val="28"/>
                <w:szCs w:val="28"/>
                <w:lang w:val="uk-UA" w:eastAsia="en-US"/>
              </w:rPr>
              <w:t>6</w:t>
            </w:r>
            <w:r w:rsidRPr="0004625A">
              <w:rPr>
                <w:rFonts w:eastAsia="Calibri"/>
                <w:sz w:val="28"/>
                <w:szCs w:val="28"/>
                <w:lang w:val="uk-UA" w:eastAsia="en-US"/>
              </w:rPr>
              <w:t>.18</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5.</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Написання експериментальної частини</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18.</w:t>
            </w:r>
            <w:r>
              <w:rPr>
                <w:rFonts w:eastAsia="Calibri"/>
                <w:sz w:val="28"/>
                <w:szCs w:val="28"/>
                <w:lang w:val="uk-UA" w:eastAsia="en-US"/>
              </w:rPr>
              <w:t>10</w:t>
            </w:r>
            <w:r w:rsidRPr="0004625A">
              <w:rPr>
                <w:rFonts w:eastAsia="Calibri"/>
                <w:sz w:val="28"/>
                <w:szCs w:val="28"/>
                <w:lang w:val="uk-UA" w:eastAsia="en-US"/>
              </w:rPr>
              <w:t>.19 – 02.</w:t>
            </w:r>
            <w:r>
              <w:rPr>
                <w:rFonts w:eastAsia="Calibri"/>
                <w:sz w:val="28"/>
                <w:szCs w:val="28"/>
                <w:lang w:val="uk-UA" w:eastAsia="en-US"/>
              </w:rPr>
              <w:t>11</w:t>
            </w:r>
            <w:r w:rsidRPr="0004625A">
              <w:rPr>
                <w:rFonts w:eastAsia="Calibri"/>
                <w:sz w:val="28"/>
                <w:szCs w:val="28"/>
                <w:lang w:val="uk-UA" w:eastAsia="en-US"/>
              </w:rPr>
              <w:t>.19</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6.</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Написання оглядулітератури</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16.02.</w:t>
            </w:r>
            <w:r>
              <w:rPr>
                <w:rFonts w:eastAsia="Calibri"/>
                <w:sz w:val="28"/>
                <w:szCs w:val="28"/>
                <w:lang w:val="uk-UA" w:eastAsia="en-US"/>
              </w:rPr>
              <w:t>18</w:t>
            </w:r>
            <w:r w:rsidRPr="0004625A">
              <w:rPr>
                <w:rFonts w:eastAsia="Calibri"/>
                <w:sz w:val="28"/>
                <w:szCs w:val="28"/>
                <w:lang w:val="uk-UA" w:eastAsia="en-US"/>
              </w:rPr>
              <w:t xml:space="preserve"> – 18. 02.19</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7.</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Написання розділу матеріали та методи</w:t>
            </w:r>
          </w:p>
        </w:tc>
        <w:tc>
          <w:tcPr>
            <w:tcW w:w="2551" w:type="dxa"/>
          </w:tcPr>
          <w:p w:rsidR="00927101" w:rsidRPr="0004625A" w:rsidRDefault="00927101" w:rsidP="0039282E">
            <w:pPr>
              <w:spacing w:line="300" w:lineRule="auto"/>
              <w:rPr>
                <w:rFonts w:eastAsia="Calibri"/>
                <w:sz w:val="28"/>
                <w:szCs w:val="28"/>
                <w:lang w:val="uk-UA" w:eastAsia="en-US"/>
              </w:rPr>
            </w:pPr>
            <w:r w:rsidRPr="0004625A">
              <w:rPr>
                <w:rFonts w:eastAsia="Calibri"/>
                <w:sz w:val="28"/>
                <w:szCs w:val="28"/>
                <w:lang w:val="uk-UA" w:eastAsia="en-US"/>
              </w:rPr>
              <w:t>18.</w:t>
            </w:r>
            <w:r>
              <w:rPr>
                <w:rFonts w:eastAsia="Calibri"/>
                <w:sz w:val="28"/>
                <w:szCs w:val="28"/>
                <w:lang w:val="uk-UA" w:eastAsia="en-US"/>
              </w:rPr>
              <w:t>10</w:t>
            </w:r>
            <w:r w:rsidRPr="0004625A">
              <w:rPr>
                <w:rFonts w:eastAsia="Calibri"/>
                <w:sz w:val="28"/>
                <w:szCs w:val="28"/>
                <w:lang w:val="uk-UA" w:eastAsia="en-US"/>
              </w:rPr>
              <w:t>.19 – 01.</w:t>
            </w:r>
            <w:r>
              <w:rPr>
                <w:rFonts w:eastAsia="Calibri"/>
                <w:sz w:val="28"/>
                <w:szCs w:val="28"/>
                <w:lang w:val="uk-UA" w:eastAsia="en-US"/>
              </w:rPr>
              <w:t>11</w:t>
            </w:r>
            <w:r w:rsidRPr="0004625A">
              <w:rPr>
                <w:rFonts w:eastAsia="Calibri"/>
                <w:sz w:val="28"/>
                <w:szCs w:val="28"/>
                <w:lang w:val="uk-UA" w:eastAsia="en-US"/>
              </w:rPr>
              <w:t>.19</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8.</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 xml:space="preserve">Електронний набір роботи </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16.02.19 – 02.</w:t>
            </w:r>
            <w:r>
              <w:rPr>
                <w:rFonts w:eastAsia="Calibri"/>
                <w:sz w:val="28"/>
                <w:szCs w:val="28"/>
                <w:lang w:val="uk-UA" w:eastAsia="en-US"/>
              </w:rPr>
              <w:t>12</w:t>
            </w:r>
            <w:r w:rsidRPr="0004625A">
              <w:rPr>
                <w:rFonts w:eastAsia="Calibri"/>
                <w:sz w:val="28"/>
                <w:szCs w:val="28"/>
                <w:lang w:val="uk-UA" w:eastAsia="en-US"/>
              </w:rPr>
              <w:t>.19</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9.</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Підготовка наочності</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07.</w:t>
            </w:r>
            <w:r>
              <w:rPr>
                <w:rFonts w:eastAsia="Calibri"/>
                <w:sz w:val="28"/>
                <w:szCs w:val="28"/>
                <w:lang w:val="uk-UA" w:eastAsia="en-US"/>
              </w:rPr>
              <w:t>12</w:t>
            </w:r>
            <w:r w:rsidRPr="0004625A">
              <w:rPr>
                <w:rFonts w:eastAsia="Calibri"/>
                <w:sz w:val="28"/>
                <w:szCs w:val="28"/>
                <w:lang w:val="uk-UA" w:eastAsia="en-US"/>
              </w:rPr>
              <w:t>.19 – 14.</w:t>
            </w:r>
            <w:r>
              <w:rPr>
                <w:rFonts w:eastAsia="Calibri"/>
                <w:sz w:val="28"/>
                <w:szCs w:val="28"/>
                <w:lang w:val="uk-UA" w:eastAsia="en-US"/>
              </w:rPr>
              <w:t>12</w:t>
            </w:r>
            <w:r w:rsidRPr="0004625A">
              <w:rPr>
                <w:rFonts w:eastAsia="Calibri"/>
                <w:sz w:val="28"/>
                <w:szCs w:val="28"/>
                <w:lang w:val="uk-UA" w:eastAsia="en-US"/>
              </w:rPr>
              <w:t>.19</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10</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Робота над доповіддю</w:t>
            </w:r>
          </w:p>
        </w:tc>
        <w:tc>
          <w:tcPr>
            <w:tcW w:w="2551" w:type="dxa"/>
          </w:tcPr>
          <w:p w:rsidR="00927101" w:rsidRPr="0004625A" w:rsidRDefault="00927101" w:rsidP="0039282E">
            <w:pPr>
              <w:spacing w:line="300" w:lineRule="auto"/>
              <w:rPr>
                <w:rFonts w:eastAsia="Calibri"/>
                <w:sz w:val="28"/>
                <w:szCs w:val="28"/>
                <w:lang w:val="uk-UA" w:eastAsia="en-US"/>
              </w:rPr>
            </w:pPr>
            <w:r w:rsidRPr="0004625A">
              <w:rPr>
                <w:rFonts w:eastAsia="Calibri"/>
                <w:sz w:val="28"/>
                <w:szCs w:val="28"/>
                <w:lang w:val="uk-UA" w:eastAsia="en-US"/>
              </w:rPr>
              <w:t>15.</w:t>
            </w:r>
            <w:r>
              <w:rPr>
                <w:rFonts w:eastAsia="Calibri"/>
                <w:sz w:val="28"/>
                <w:szCs w:val="28"/>
                <w:lang w:val="uk-UA" w:eastAsia="en-US"/>
              </w:rPr>
              <w:t>13</w:t>
            </w:r>
            <w:r w:rsidRPr="0004625A">
              <w:rPr>
                <w:rFonts w:eastAsia="Calibri"/>
                <w:sz w:val="28"/>
                <w:szCs w:val="28"/>
                <w:lang w:val="uk-UA" w:eastAsia="en-US"/>
              </w:rPr>
              <w:t xml:space="preserve">.19 – </w:t>
            </w:r>
            <w:r>
              <w:rPr>
                <w:rFonts w:eastAsia="Calibri"/>
                <w:sz w:val="28"/>
                <w:szCs w:val="28"/>
                <w:lang w:val="uk-UA" w:eastAsia="en-US"/>
              </w:rPr>
              <w:t>20</w:t>
            </w:r>
            <w:r w:rsidRPr="0004625A">
              <w:rPr>
                <w:rFonts w:eastAsia="Calibri"/>
                <w:sz w:val="28"/>
                <w:szCs w:val="28"/>
                <w:lang w:val="uk-UA" w:eastAsia="en-US"/>
              </w:rPr>
              <w:t>.</w:t>
            </w:r>
            <w:r>
              <w:rPr>
                <w:rFonts w:eastAsia="Calibri"/>
                <w:sz w:val="28"/>
                <w:szCs w:val="28"/>
                <w:lang w:val="uk-UA" w:eastAsia="en-US"/>
              </w:rPr>
              <w:t>12</w:t>
            </w:r>
            <w:r w:rsidRPr="0004625A">
              <w:rPr>
                <w:rFonts w:eastAsia="Calibri"/>
                <w:sz w:val="28"/>
                <w:szCs w:val="28"/>
                <w:lang w:val="uk-UA" w:eastAsia="en-US"/>
              </w:rPr>
              <w:t>.19</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927101" w:rsidRPr="00A93994" w:rsidTr="00D5549A">
        <w:tc>
          <w:tcPr>
            <w:tcW w:w="675"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11</w:t>
            </w:r>
          </w:p>
        </w:tc>
        <w:tc>
          <w:tcPr>
            <w:tcW w:w="4962" w:type="dxa"/>
          </w:tcPr>
          <w:p w:rsidR="00927101" w:rsidRPr="00A93994" w:rsidRDefault="00927101" w:rsidP="0039282E">
            <w:pPr>
              <w:spacing w:line="300" w:lineRule="auto"/>
              <w:jc w:val="both"/>
              <w:rPr>
                <w:rFonts w:eastAsia="Calibri"/>
                <w:sz w:val="28"/>
                <w:szCs w:val="28"/>
                <w:lang w:val="uk-UA" w:eastAsia="en-US"/>
              </w:rPr>
            </w:pPr>
            <w:r w:rsidRPr="00A93994">
              <w:rPr>
                <w:rFonts w:eastAsia="Calibri"/>
                <w:sz w:val="28"/>
                <w:szCs w:val="28"/>
                <w:lang w:val="uk-UA" w:eastAsia="en-US"/>
              </w:rPr>
              <w:t>Підготовка супровідної документації</w:t>
            </w:r>
          </w:p>
        </w:tc>
        <w:tc>
          <w:tcPr>
            <w:tcW w:w="2551" w:type="dxa"/>
          </w:tcPr>
          <w:p w:rsidR="00927101" w:rsidRPr="0004625A" w:rsidRDefault="00927101" w:rsidP="0039282E">
            <w:pPr>
              <w:spacing w:line="300" w:lineRule="auto"/>
              <w:jc w:val="both"/>
              <w:rPr>
                <w:rFonts w:eastAsia="Calibri"/>
                <w:sz w:val="28"/>
                <w:szCs w:val="28"/>
                <w:lang w:val="uk-UA" w:eastAsia="en-US"/>
              </w:rPr>
            </w:pPr>
            <w:r w:rsidRPr="0004625A">
              <w:rPr>
                <w:rFonts w:eastAsia="Calibri"/>
                <w:sz w:val="28"/>
                <w:szCs w:val="28"/>
                <w:lang w:val="uk-UA" w:eastAsia="en-US"/>
              </w:rPr>
              <w:t>18.</w:t>
            </w:r>
            <w:r>
              <w:rPr>
                <w:rFonts w:eastAsia="Calibri"/>
                <w:sz w:val="28"/>
                <w:szCs w:val="28"/>
                <w:lang w:val="uk-UA" w:eastAsia="en-US"/>
              </w:rPr>
              <w:t>12</w:t>
            </w:r>
            <w:r w:rsidRPr="0004625A">
              <w:rPr>
                <w:rFonts w:eastAsia="Calibri"/>
                <w:sz w:val="28"/>
                <w:szCs w:val="28"/>
                <w:lang w:val="uk-UA" w:eastAsia="en-US"/>
              </w:rPr>
              <w:t>.19– 24.</w:t>
            </w:r>
            <w:r>
              <w:rPr>
                <w:rFonts w:eastAsia="Calibri"/>
                <w:sz w:val="28"/>
                <w:szCs w:val="28"/>
                <w:lang w:val="uk-UA" w:eastAsia="en-US"/>
              </w:rPr>
              <w:t>12</w:t>
            </w:r>
            <w:r w:rsidRPr="0004625A">
              <w:rPr>
                <w:rFonts w:eastAsia="Calibri"/>
                <w:sz w:val="28"/>
                <w:szCs w:val="28"/>
                <w:lang w:val="uk-UA" w:eastAsia="en-US"/>
              </w:rPr>
              <w:t>.19</w:t>
            </w:r>
          </w:p>
        </w:tc>
        <w:tc>
          <w:tcPr>
            <w:tcW w:w="1664" w:type="dxa"/>
          </w:tcPr>
          <w:p w:rsidR="00927101" w:rsidRPr="00A93994" w:rsidRDefault="00927101" w:rsidP="0039282E">
            <w:pPr>
              <w:spacing w:line="300" w:lineRule="auto"/>
              <w:jc w:val="center"/>
              <w:rPr>
                <w:rFonts w:eastAsia="Calibri"/>
                <w:sz w:val="28"/>
                <w:szCs w:val="28"/>
                <w:lang w:val="uk-UA" w:eastAsia="en-US"/>
              </w:rPr>
            </w:pPr>
            <w:r w:rsidRPr="00A93994">
              <w:rPr>
                <w:rFonts w:eastAsia="Calibri"/>
                <w:sz w:val="28"/>
                <w:szCs w:val="28"/>
                <w:lang w:val="uk-UA" w:eastAsia="en-US"/>
              </w:rPr>
              <w:t>Виконано</w:t>
            </w:r>
          </w:p>
        </w:tc>
      </w:tr>
      <w:tr w:rsidR="006C2F95" w:rsidRPr="00A93994" w:rsidTr="00D5549A">
        <w:tc>
          <w:tcPr>
            <w:tcW w:w="675" w:type="dxa"/>
          </w:tcPr>
          <w:p w:rsidR="006C2F95" w:rsidRPr="00A93994" w:rsidRDefault="006C2F95" w:rsidP="0039282E">
            <w:pPr>
              <w:spacing w:line="300" w:lineRule="auto"/>
              <w:jc w:val="center"/>
              <w:rPr>
                <w:rFonts w:eastAsia="Calibri"/>
                <w:sz w:val="28"/>
                <w:szCs w:val="28"/>
                <w:lang w:val="uk-UA" w:eastAsia="en-US"/>
              </w:rPr>
            </w:pPr>
            <w:r>
              <w:rPr>
                <w:rFonts w:eastAsia="Calibri"/>
                <w:sz w:val="28"/>
                <w:szCs w:val="28"/>
                <w:lang w:val="uk-UA" w:eastAsia="en-US"/>
              </w:rPr>
              <w:t>12</w:t>
            </w:r>
          </w:p>
        </w:tc>
        <w:tc>
          <w:tcPr>
            <w:tcW w:w="4962" w:type="dxa"/>
          </w:tcPr>
          <w:p w:rsidR="006C2F95" w:rsidRPr="00A93994" w:rsidRDefault="006C2F95" w:rsidP="0039282E">
            <w:pPr>
              <w:spacing w:line="300" w:lineRule="auto"/>
              <w:jc w:val="both"/>
              <w:rPr>
                <w:rFonts w:eastAsia="Calibri"/>
                <w:sz w:val="28"/>
                <w:szCs w:val="28"/>
                <w:lang w:val="uk-UA" w:eastAsia="en-US"/>
              </w:rPr>
            </w:pPr>
            <w:r>
              <w:rPr>
                <w:rFonts w:eastAsia="Calibri"/>
                <w:sz w:val="28"/>
                <w:szCs w:val="28"/>
                <w:lang w:val="uk-UA" w:eastAsia="en-US"/>
              </w:rPr>
              <w:t xml:space="preserve">Захист роботи </w:t>
            </w:r>
          </w:p>
        </w:tc>
        <w:tc>
          <w:tcPr>
            <w:tcW w:w="2551" w:type="dxa"/>
          </w:tcPr>
          <w:p w:rsidR="006C2F95" w:rsidRPr="0004625A" w:rsidRDefault="006C2F95" w:rsidP="0039282E">
            <w:pPr>
              <w:spacing w:line="300" w:lineRule="auto"/>
              <w:jc w:val="both"/>
              <w:rPr>
                <w:rFonts w:eastAsia="Calibri"/>
                <w:sz w:val="28"/>
                <w:szCs w:val="28"/>
                <w:lang w:val="uk-UA" w:eastAsia="en-US"/>
              </w:rPr>
            </w:pPr>
            <w:r>
              <w:rPr>
                <w:rFonts w:eastAsia="Calibri"/>
                <w:sz w:val="28"/>
                <w:szCs w:val="28"/>
                <w:lang w:val="uk-UA" w:eastAsia="en-US"/>
              </w:rPr>
              <w:t>18.01.2020</w:t>
            </w:r>
          </w:p>
        </w:tc>
        <w:tc>
          <w:tcPr>
            <w:tcW w:w="1664" w:type="dxa"/>
          </w:tcPr>
          <w:p w:rsidR="006C2F95" w:rsidRPr="00A93994" w:rsidRDefault="006C2F95" w:rsidP="0039282E">
            <w:pPr>
              <w:spacing w:line="300" w:lineRule="auto"/>
              <w:jc w:val="center"/>
              <w:rPr>
                <w:rFonts w:eastAsia="Calibri"/>
                <w:sz w:val="28"/>
                <w:szCs w:val="28"/>
                <w:lang w:val="uk-UA" w:eastAsia="en-US"/>
              </w:rPr>
            </w:pPr>
            <w:r>
              <w:rPr>
                <w:rFonts w:eastAsia="Calibri"/>
                <w:sz w:val="28"/>
                <w:szCs w:val="28"/>
                <w:lang w:val="uk-UA" w:eastAsia="en-US"/>
              </w:rPr>
              <w:t>Виконано</w:t>
            </w:r>
          </w:p>
        </w:tc>
      </w:tr>
    </w:tbl>
    <w:p w:rsidR="00B97A1C" w:rsidRPr="00385D68" w:rsidRDefault="00B97A1C" w:rsidP="00927101">
      <w:pPr>
        <w:pStyle w:val="af0"/>
        <w:spacing w:after="0"/>
        <w:ind w:hanging="814"/>
        <w:jc w:val="both"/>
        <w:rPr>
          <w:b/>
          <w:sz w:val="28"/>
          <w:szCs w:val="28"/>
        </w:rPr>
      </w:pPr>
    </w:p>
    <w:p w:rsidR="00B97A1C" w:rsidRPr="00385D68" w:rsidRDefault="00B97A1C" w:rsidP="00927101">
      <w:pPr>
        <w:pStyle w:val="af0"/>
        <w:tabs>
          <w:tab w:val="left" w:pos="4464"/>
          <w:tab w:val="left" w:pos="4702"/>
          <w:tab w:val="left" w:pos="6862"/>
        </w:tabs>
        <w:spacing w:after="0"/>
        <w:ind w:left="-142"/>
        <w:jc w:val="both"/>
        <w:rPr>
          <w:sz w:val="28"/>
          <w:szCs w:val="28"/>
        </w:rPr>
      </w:pPr>
      <w:r w:rsidRPr="00385D68">
        <w:rPr>
          <w:sz w:val="28"/>
          <w:szCs w:val="28"/>
        </w:rPr>
        <w:t>Студент</w:t>
      </w:r>
      <w:r w:rsidRPr="00385D68">
        <w:rPr>
          <w:sz w:val="28"/>
          <w:szCs w:val="28"/>
          <w:u w:val="single"/>
        </w:rPr>
        <w:tab/>
      </w:r>
      <w:r w:rsidRPr="00385D68">
        <w:rPr>
          <w:sz w:val="28"/>
          <w:szCs w:val="28"/>
        </w:rPr>
        <w:tab/>
      </w:r>
      <w:r w:rsidR="009C0242">
        <w:rPr>
          <w:sz w:val="28"/>
          <w:szCs w:val="28"/>
          <w:u w:val="single"/>
          <w:lang w:val="uk-UA"/>
        </w:rPr>
        <w:t>К.Є. Мартиненко</w:t>
      </w:r>
      <w:r w:rsidR="009C0242">
        <w:rPr>
          <w:sz w:val="28"/>
          <w:szCs w:val="28"/>
          <w:u w:val="single"/>
          <w:lang w:val="uk-UA"/>
        </w:rPr>
        <w:tab/>
      </w:r>
      <w:r w:rsidR="009C0242">
        <w:rPr>
          <w:sz w:val="28"/>
          <w:szCs w:val="28"/>
          <w:u w:val="single"/>
          <w:lang w:val="uk-UA"/>
        </w:rPr>
        <w:tab/>
      </w:r>
      <w:r w:rsidR="009C0242">
        <w:rPr>
          <w:sz w:val="28"/>
          <w:szCs w:val="28"/>
          <w:u w:val="single"/>
          <w:lang w:val="uk-UA"/>
        </w:rPr>
        <w:tab/>
      </w:r>
      <w:r w:rsidRPr="00385D68">
        <w:rPr>
          <w:sz w:val="28"/>
          <w:szCs w:val="28"/>
          <w:u w:val="single"/>
        </w:rPr>
        <w:tab/>
      </w:r>
    </w:p>
    <w:p w:rsidR="00B97A1C" w:rsidRPr="009C0242" w:rsidRDefault="00B97A1C" w:rsidP="009C0242">
      <w:pPr>
        <w:tabs>
          <w:tab w:val="left" w:pos="5160"/>
        </w:tabs>
        <w:ind w:left="-142" w:firstLine="2269"/>
        <w:jc w:val="both"/>
        <w:rPr>
          <w:sz w:val="16"/>
          <w:szCs w:val="28"/>
        </w:rPr>
      </w:pPr>
      <w:r w:rsidRPr="009C0242">
        <w:rPr>
          <w:sz w:val="16"/>
          <w:szCs w:val="28"/>
        </w:rPr>
        <w:t>(підпис)</w:t>
      </w:r>
      <w:proofErr w:type="gramStart"/>
      <w:r w:rsidRPr="009C0242">
        <w:rPr>
          <w:sz w:val="16"/>
          <w:szCs w:val="28"/>
        </w:rPr>
        <w:tab/>
        <w:t>(</w:t>
      </w:r>
      <w:proofErr w:type="gramEnd"/>
      <w:r w:rsidRPr="009C0242">
        <w:rPr>
          <w:sz w:val="16"/>
          <w:szCs w:val="28"/>
        </w:rPr>
        <w:t>ініціали тапрізвище)</w:t>
      </w:r>
    </w:p>
    <w:p w:rsidR="00B97A1C" w:rsidRPr="009C0242" w:rsidRDefault="00B97A1C" w:rsidP="00927101">
      <w:pPr>
        <w:pStyle w:val="af0"/>
        <w:tabs>
          <w:tab w:val="left" w:pos="5406"/>
          <w:tab w:val="left" w:pos="5693"/>
          <w:tab w:val="left" w:pos="6142"/>
          <w:tab w:val="left" w:pos="8302"/>
        </w:tabs>
        <w:spacing w:after="0"/>
        <w:ind w:left="-142"/>
        <w:jc w:val="both"/>
        <w:rPr>
          <w:sz w:val="28"/>
          <w:szCs w:val="28"/>
          <w:lang w:val="uk-UA"/>
        </w:rPr>
      </w:pPr>
      <w:r w:rsidRPr="00385D68">
        <w:rPr>
          <w:sz w:val="28"/>
          <w:szCs w:val="28"/>
        </w:rPr>
        <w:t>Керівникроботи</w:t>
      </w:r>
      <w:r w:rsidRPr="00385D68">
        <w:rPr>
          <w:sz w:val="28"/>
          <w:szCs w:val="28"/>
          <w:u w:val="single"/>
        </w:rPr>
        <w:tab/>
      </w:r>
      <w:r w:rsidRPr="00385D68">
        <w:rPr>
          <w:sz w:val="28"/>
          <w:szCs w:val="28"/>
        </w:rPr>
        <w:tab/>
      </w:r>
      <w:r w:rsidRPr="00385D68">
        <w:rPr>
          <w:sz w:val="28"/>
          <w:szCs w:val="28"/>
          <w:u w:val="single"/>
        </w:rPr>
        <w:tab/>
      </w:r>
      <w:r w:rsidR="009C0242">
        <w:rPr>
          <w:sz w:val="28"/>
          <w:szCs w:val="28"/>
          <w:u w:val="single"/>
          <w:lang w:val="uk-UA"/>
        </w:rPr>
        <w:t>І.О. Полякова</w:t>
      </w:r>
      <w:r w:rsidRPr="00385D68">
        <w:rPr>
          <w:sz w:val="28"/>
          <w:szCs w:val="28"/>
          <w:u w:val="single"/>
        </w:rPr>
        <w:tab/>
      </w:r>
      <w:r w:rsidR="009C0242">
        <w:rPr>
          <w:sz w:val="28"/>
          <w:szCs w:val="28"/>
          <w:u w:val="single"/>
          <w:lang w:val="uk-UA"/>
        </w:rPr>
        <w:tab/>
      </w:r>
    </w:p>
    <w:p w:rsidR="00B97A1C" w:rsidRDefault="00B97A1C" w:rsidP="009C0242">
      <w:pPr>
        <w:tabs>
          <w:tab w:val="left" w:pos="6142"/>
        </w:tabs>
        <w:ind w:left="3119"/>
        <w:jc w:val="both"/>
        <w:rPr>
          <w:sz w:val="16"/>
          <w:szCs w:val="28"/>
          <w:lang w:val="uk-UA"/>
        </w:rPr>
      </w:pPr>
      <w:r w:rsidRPr="009C0242">
        <w:rPr>
          <w:sz w:val="16"/>
          <w:szCs w:val="28"/>
        </w:rPr>
        <w:t>(підпис)</w:t>
      </w:r>
      <w:proofErr w:type="gramStart"/>
      <w:r w:rsidRPr="009C0242">
        <w:rPr>
          <w:sz w:val="16"/>
          <w:szCs w:val="28"/>
        </w:rPr>
        <w:tab/>
        <w:t>(</w:t>
      </w:r>
      <w:proofErr w:type="gramEnd"/>
      <w:r w:rsidRPr="009C0242">
        <w:rPr>
          <w:sz w:val="16"/>
          <w:szCs w:val="28"/>
        </w:rPr>
        <w:t>ініціали тапрізвище)</w:t>
      </w:r>
    </w:p>
    <w:p w:rsidR="009C0242" w:rsidRDefault="009C0242" w:rsidP="009C0242">
      <w:pPr>
        <w:tabs>
          <w:tab w:val="left" w:pos="6142"/>
        </w:tabs>
        <w:ind w:left="3119"/>
        <w:jc w:val="both"/>
        <w:rPr>
          <w:sz w:val="16"/>
          <w:szCs w:val="28"/>
          <w:lang w:val="uk-UA"/>
        </w:rPr>
      </w:pPr>
    </w:p>
    <w:p w:rsidR="009C0242" w:rsidRDefault="009C0242" w:rsidP="009C0242">
      <w:pPr>
        <w:tabs>
          <w:tab w:val="left" w:pos="6142"/>
        </w:tabs>
        <w:ind w:left="3119"/>
        <w:jc w:val="both"/>
        <w:rPr>
          <w:sz w:val="16"/>
          <w:szCs w:val="28"/>
          <w:lang w:val="uk-UA"/>
        </w:rPr>
      </w:pPr>
    </w:p>
    <w:p w:rsidR="00B97A1C" w:rsidRPr="00385D68" w:rsidRDefault="00B97A1C" w:rsidP="00927101">
      <w:pPr>
        <w:pStyle w:val="1"/>
        <w:spacing w:before="0" w:line="240" w:lineRule="auto"/>
        <w:ind w:left="-142"/>
        <w:jc w:val="both"/>
        <w:rPr>
          <w:rFonts w:cs="Times New Roman"/>
        </w:rPr>
      </w:pPr>
      <w:bookmarkStart w:id="6" w:name="_Toc29829171"/>
      <w:r w:rsidRPr="00385D68">
        <w:rPr>
          <w:rFonts w:cs="Times New Roman"/>
        </w:rPr>
        <w:t>Нормоконтроль пройдено</w:t>
      </w:r>
      <w:bookmarkEnd w:id="6"/>
    </w:p>
    <w:p w:rsidR="00B97A1C" w:rsidRPr="009C0242" w:rsidRDefault="00B97A1C" w:rsidP="00927101">
      <w:pPr>
        <w:pStyle w:val="af0"/>
        <w:tabs>
          <w:tab w:val="left" w:pos="5086"/>
          <w:tab w:val="left" w:pos="5422"/>
        </w:tabs>
        <w:spacing w:after="0"/>
        <w:ind w:left="-142"/>
        <w:jc w:val="both"/>
        <w:rPr>
          <w:sz w:val="28"/>
          <w:szCs w:val="28"/>
          <w:lang w:val="uk-UA"/>
        </w:rPr>
      </w:pPr>
      <w:r w:rsidRPr="00385D68">
        <w:rPr>
          <w:sz w:val="28"/>
          <w:szCs w:val="28"/>
        </w:rPr>
        <w:t>Нормоконтролер</w:t>
      </w:r>
      <w:r w:rsidRPr="00385D68">
        <w:rPr>
          <w:sz w:val="28"/>
          <w:szCs w:val="28"/>
          <w:u w:val="single"/>
        </w:rPr>
        <w:tab/>
      </w:r>
      <w:r w:rsidRPr="00385D68">
        <w:rPr>
          <w:sz w:val="28"/>
          <w:szCs w:val="28"/>
        </w:rPr>
        <w:tab/>
      </w:r>
      <w:r w:rsidRPr="00385D68">
        <w:rPr>
          <w:sz w:val="28"/>
          <w:szCs w:val="28"/>
          <w:u w:val="single"/>
        </w:rPr>
        <w:t>О.А.Бойка</w:t>
      </w:r>
      <w:r w:rsidR="009C0242">
        <w:rPr>
          <w:sz w:val="28"/>
          <w:szCs w:val="28"/>
          <w:u w:val="single"/>
          <w:lang w:val="uk-UA"/>
        </w:rPr>
        <w:tab/>
      </w:r>
      <w:r w:rsidR="009C0242">
        <w:rPr>
          <w:sz w:val="28"/>
          <w:szCs w:val="28"/>
          <w:u w:val="single"/>
          <w:lang w:val="uk-UA"/>
        </w:rPr>
        <w:tab/>
      </w:r>
      <w:r w:rsidR="009C0242">
        <w:rPr>
          <w:sz w:val="28"/>
          <w:szCs w:val="28"/>
          <w:u w:val="single"/>
          <w:lang w:val="uk-UA"/>
        </w:rPr>
        <w:tab/>
      </w:r>
    </w:p>
    <w:p w:rsidR="00B97A1C" w:rsidRPr="009C0242" w:rsidRDefault="00B97A1C" w:rsidP="009C0242">
      <w:pPr>
        <w:tabs>
          <w:tab w:val="left" w:pos="1627"/>
          <w:tab w:val="left" w:pos="5086"/>
        </w:tabs>
        <w:ind w:left="3261" w:right="440" w:firstLine="141"/>
        <w:jc w:val="both"/>
        <w:rPr>
          <w:sz w:val="16"/>
          <w:szCs w:val="28"/>
        </w:rPr>
      </w:pPr>
      <w:r w:rsidRPr="009C0242">
        <w:rPr>
          <w:sz w:val="16"/>
          <w:szCs w:val="28"/>
        </w:rPr>
        <w:t>(підпис)</w:t>
      </w:r>
      <w:r w:rsidRPr="009C0242">
        <w:rPr>
          <w:sz w:val="16"/>
          <w:szCs w:val="28"/>
        </w:rPr>
        <w:tab/>
      </w:r>
      <w:proofErr w:type="gramStart"/>
      <w:r w:rsidR="009C0242">
        <w:rPr>
          <w:sz w:val="16"/>
          <w:szCs w:val="28"/>
          <w:lang w:val="uk-UA"/>
        </w:rPr>
        <w:tab/>
      </w:r>
      <w:r w:rsidRPr="009C0242">
        <w:rPr>
          <w:sz w:val="16"/>
          <w:szCs w:val="28"/>
        </w:rPr>
        <w:t>(</w:t>
      </w:r>
      <w:proofErr w:type="gramEnd"/>
      <w:r w:rsidRPr="009C0242">
        <w:rPr>
          <w:sz w:val="16"/>
          <w:szCs w:val="28"/>
        </w:rPr>
        <w:t>ініціали тапрізвище)</w:t>
      </w:r>
      <w:r w:rsidR="00927101" w:rsidRPr="009C0242">
        <w:rPr>
          <w:sz w:val="16"/>
          <w:szCs w:val="28"/>
        </w:rPr>
        <w:tab/>
      </w:r>
    </w:p>
    <w:p w:rsidR="00B97A1C" w:rsidRDefault="00B97A1C" w:rsidP="00927101">
      <w:pPr>
        <w:spacing w:after="200" w:line="276" w:lineRule="auto"/>
        <w:ind w:hanging="814"/>
        <w:rPr>
          <w:sz w:val="28"/>
          <w:szCs w:val="28"/>
          <w:lang w:val="uk-UA"/>
        </w:rPr>
      </w:pPr>
      <w:r>
        <w:rPr>
          <w:sz w:val="28"/>
          <w:szCs w:val="28"/>
          <w:lang w:val="uk-UA"/>
        </w:rPr>
        <w:br w:type="page"/>
      </w:r>
    </w:p>
    <w:p w:rsidR="00601F69" w:rsidRPr="00A93994" w:rsidRDefault="00DA50FE" w:rsidP="00B63720">
      <w:pPr>
        <w:spacing w:line="360" w:lineRule="auto"/>
        <w:jc w:val="center"/>
        <w:rPr>
          <w:sz w:val="28"/>
          <w:szCs w:val="28"/>
          <w:lang w:val="uk-UA"/>
        </w:rPr>
      </w:pPr>
      <w:r>
        <w:rPr>
          <w:noProof/>
        </w:rPr>
        <w:lastRenderedPageBreak/>
        <w:drawing>
          <wp:anchor distT="0" distB="0" distL="0" distR="0" simplePos="0" relativeHeight="251680768" behindDoc="0" locked="0" layoutInCell="1" allowOverlap="1">
            <wp:simplePos x="0" y="0"/>
            <wp:positionH relativeFrom="page">
              <wp:posOffset>6904355</wp:posOffset>
            </wp:positionH>
            <wp:positionV relativeFrom="page">
              <wp:posOffset>369570</wp:posOffset>
            </wp:positionV>
            <wp:extent cx="426720" cy="353695"/>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r w:rsidR="00495CB4" w:rsidRPr="00A93994">
        <w:rPr>
          <w:sz w:val="28"/>
          <w:szCs w:val="28"/>
          <w:lang w:val="uk-UA"/>
        </w:rPr>
        <w:t>РЕФЕРАТ</w:t>
      </w:r>
      <w:r>
        <w:rPr>
          <w:noProof/>
        </w:rPr>
        <w:drawing>
          <wp:anchor distT="0" distB="0" distL="0" distR="0" simplePos="0" relativeHeight="251686912" behindDoc="0" locked="0" layoutInCell="1" allowOverlap="1">
            <wp:simplePos x="0" y="0"/>
            <wp:positionH relativeFrom="page">
              <wp:posOffset>6964680</wp:posOffset>
            </wp:positionH>
            <wp:positionV relativeFrom="page">
              <wp:posOffset>791845</wp:posOffset>
            </wp:positionV>
            <wp:extent cx="426720" cy="35369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p>
    <w:p w:rsidR="00495CB4" w:rsidRPr="00A93994" w:rsidRDefault="00DA50FE" w:rsidP="00B63720">
      <w:pPr>
        <w:spacing w:line="360" w:lineRule="auto"/>
        <w:ind w:firstLine="709"/>
        <w:rPr>
          <w:sz w:val="28"/>
          <w:szCs w:val="28"/>
          <w:lang w:val="uk-UA"/>
        </w:rPr>
      </w:pPr>
      <w:r>
        <w:rPr>
          <w:noProof/>
        </w:rPr>
        <w:drawing>
          <wp:anchor distT="0" distB="0" distL="0" distR="0" simplePos="0" relativeHeight="251682816" behindDoc="0" locked="0" layoutInCell="1" allowOverlap="1">
            <wp:simplePos x="0" y="0"/>
            <wp:positionH relativeFrom="page">
              <wp:posOffset>6659880</wp:posOffset>
            </wp:positionH>
            <wp:positionV relativeFrom="page">
              <wp:posOffset>487045</wp:posOffset>
            </wp:positionV>
            <wp:extent cx="426720" cy="35369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p>
    <w:p w:rsidR="00495CB4" w:rsidRPr="00A93994" w:rsidRDefault="00DA50FE" w:rsidP="00B63720">
      <w:pPr>
        <w:spacing w:line="360" w:lineRule="auto"/>
        <w:ind w:firstLine="709"/>
        <w:rPr>
          <w:sz w:val="28"/>
          <w:szCs w:val="28"/>
          <w:lang w:val="uk-UA"/>
        </w:rPr>
      </w:pPr>
      <w:r>
        <w:rPr>
          <w:noProof/>
        </w:rPr>
        <w:drawing>
          <wp:anchor distT="0" distB="0" distL="0" distR="0" simplePos="0" relativeHeight="251684864" behindDoc="0" locked="0" layoutInCell="1" allowOverlap="1">
            <wp:simplePos x="0" y="0"/>
            <wp:positionH relativeFrom="page">
              <wp:posOffset>6812280</wp:posOffset>
            </wp:positionH>
            <wp:positionV relativeFrom="page">
              <wp:posOffset>639445</wp:posOffset>
            </wp:positionV>
            <wp:extent cx="426720" cy="353695"/>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p>
    <w:p w:rsidR="00131F68" w:rsidRPr="00A93994" w:rsidRDefault="00131F68" w:rsidP="00B63720">
      <w:pPr>
        <w:spacing w:line="360" w:lineRule="auto"/>
        <w:ind w:firstLine="709"/>
        <w:jc w:val="both"/>
        <w:rPr>
          <w:sz w:val="28"/>
          <w:szCs w:val="28"/>
          <w:lang w:val="uk-UA"/>
        </w:rPr>
      </w:pPr>
      <w:r w:rsidRPr="00A93994">
        <w:rPr>
          <w:sz w:val="28"/>
          <w:szCs w:val="28"/>
          <w:lang w:val="uk-UA"/>
        </w:rPr>
        <w:t xml:space="preserve">Дана робота викладена на </w:t>
      </w:r>
      <w:r w:rsidR="00F33611">
        <w:rPr>
          <w:color w:val="000000" w:themeColor="text1"/>
          <w:sz w:val="28"/>
          <w:szCs w:val="28"/>
          <w:lang w:val="uk-UA"/>
        </w:rPr>
        <w:t>61</w:t>
      </w:r>
      <w:r w:rsidRPr="00A93994">
        <w:rPr>
          <w:sz w:val="28"/>
          <w:szCs w:val="28"/>
          <w:lang w:val="uk-UA"/>
        </w:rPr>
        <w:t xml:space="preserve"> сторінках друкованого тексту, містить </w:t>
      </w:r>
      <w:r w:rsidR="005A11F6" w:rsidRPr="005A11F6">
        <w:rPr>
          <w:color w:val="000000" w:themeColor="text1"/>
          <w:sz w:val="28"/>
          <w:szCs w:val="28"/>
          <w:lang w:val="uk-UA"/>
        </w:rPr>
        <w:t>10</w:t>
      </w:r>
      <w:r w:rsidRPr="005A11F6">
        <w:rPr>
          <w:sz w:val="28"/>
          <w:szCs w:val="28"/>
          <w:lang w:val="uk-UA"/>
        </w:rPr>
        <w:t xml:space="preserve"> таблиц</w:t>
      </w:r>
      <w:r w:rsidR="005A11F6" w:rsidRPr="005A11F6">
        <w:rPr>
          <w:sz w:val="28"/>
          <w:szCs w:val="28"/>
          <w:lang w:val="uk-UA"/>
        </w:rPr>
        <w:t>ь</w:t>
      </w:r>
      <w:r w:rsidRPr="005A11F6">
        <w:rPr>
          <w:sz w:val="28"/>
          <w:szCs w:val="28"/>
          <w:lang w:val="uk-UA"/>
        </w:rPr>
        <w:t xml:space="preserve"> та </w:t>
      </w:r>
      <w:r w:rsidR="005A11F6" w:rsidRPr="005A11F6">
        <w:rPr>
          <w:color w:val="000000" w:themeColor="text1"/>
          <w:sz w:val="28"/>
          <w:szCs w:val="28"/>
          <w:lang w:val="uk-UA"/>
        </w:rPr>
        <w:t>4</w:t>
      </w:r>
      <w:r w:rsidR="0036650A" w:rsidRPr="005A11F6">
        <w:rPr>
          <w:sz w:val="28"/>
          <w:szCs w:val="28"/>
          <w:lang w:val="uk-UA"/>
        </w:rPr>
        <w:t>рисун</w:t>
      </w:r>
      <w:r w:rsidR="00F821FE" w:rsidRPr="005A11F6">
        <w:rPr>
          <w:sz w:val="28"/>
          <w:szCs w:val="28"/>
          <w:lang w:val="uk-UA"/>
        </w:rPr>
        <w:t>к</w:t>
      </w:r>
      <w:r w:rsidR="005A11F6" w:rsidRPr="005A11F6">
        <w:rPr>
          <w:sz w:val="28"/>
          <w:szCs w:val="28"/>
          <w:lang w:val="uk-UA"/>
        </w:rPr>
        <w:t>а</w:t>
      </w:r>
      <w:r w:rsidRPr="005A11F6">
        <w:rPr>
          <w:sz w:val="28"/>
          <w:szCs w:val="28"/>
          <w:lang w:val="uk-UA"/>
        </w:rPr>
        <w:t xml:space="preserve">. Список літератури включає </w:t>
      </w:r>
      <w:r w:rsidR="005A11F6" w:rsidRPr="005A11F6">
        <w:rPr>
          <w:sz w:val="28"/>
          <w:szCs w:val="28"/>
          <w:lang w:val="uk-UA"/>
        </w:rPr>
        <w:t>54</w:t>
      </w:r>
      <w:r w:rsidR="005F2F40" w:rsidRPr="005A11F6">
        <w:rPr>
          <w:sz w:val="28"/>
          <w:szCs w:val="28"/>
          <w:lang w:val="uk-UA"/>
        </w:rPr>
        <w:t xml:space="preserve"> джерел</w:t>
      </w:r>
      <w:r w:rsidRPr="005A11F6">
        <w:rPr>
          <w:sz w:val="28"/>
          <w:szCs w:val="28"/>
          <w:lang w:val="uk-UA"/>
        </w:rPr>
        <w:t>.</w:t>
      </w:r>
    </w:p>
    <w:p w:rsidR="00131F68" w:rsidRPr="00A93994" w:rsidRDefault="00131F68" w:rsidP="00B63720">
      <w:pPr>
        <w:spacing w:line="360" w:lineRule="auto"/>
        <w:ind w:firstLine="709"/>
        <w:jc w:val="both"/>
        <w:rPr>
          <w:sz w:val="28"/>
          <w:szCs w:val="28"/>
          <w:lang w:val="uk-UA"/>
        </w:rPr>
      </w:pPr>
      <w:r w:rsidRPr="00A93994">
        <w:rPr>
          <w:sz w:val="28"/>
          <w:szCs w:val="28"/>
          <w:lang w:val="uk-UA"/>
        </w:rPr>
        <w:t>Об’єктом дослідження бу</w:t>
      </w:r>
      <w:r w:rsidR="00394E2C" w:rsidRPr="00A93994">
        <w:rPr>
          <w:sz w:val="28"/>
          <w:szCs w:val="28"/>
          <w:lang w:val="uk-UA"/>
        </w:rPr>
        <w:t xml:space="preserve">ли </w:t>
      </w:r>
      <w:r w:rsidR="00F821FE" w:rsidRPr="00CA4710">
        <w:rPr>
          <w:sz w:val="28"/>
          <w:szCs w:val="28"/>
          <w:lang w:val="uk-UA"/>
        </w:rPr>
        <w:t xml:space="preserve">дві методики опису ознак і проведення експертизи арахісу підземного та 19 селекційних зразків </w:t>
      </w:r>
      <w:r w:rsidR="00F821FE" w:rsidRPr="00CA4710">
        <w:rPr>
          <w:i/>
          <w:sz w:val="28"/>
          <w:szCs w:val="28"/>
          <w:lang w:val="uk-UA"/>
        </w:rPr>
        <w:t>Arachis hypogaea</w:t>
      </w:r>
      <w:r w:rsidR="00F821FE" w:rsidRPr="00CA4710">
        <w:rPr>
          <w:sz w:val="28"/>
          <w:szCs w:val="28"/>
          <w:lang w:val="uk-UA"/>
        </w:rPr>
        <w:t xml:space="preserve"> L.</w:t>
      </w:r>
    </w:p>
    <w:p w:rsidR="00131F68" w:rsidRPr="00A93994" w:rsidRDefault="00131F68" w:rsidP="00B63720">
      <w:pPr>
        <w:spacing w:line="360" w:lineRule="auto"/>
        <w:ind w:firstLine="709"/>
        <w:jc w:val="both"/>
        <w:rPr>
          <w:sz w:val="28"/>
          <w:szCs w:val="28"/>
          <w:lang w:val="uk-UA"/>
        </w:rPr>
      </w:pPr>
      <w:r w:rsidRPr="00A93994">
        <w:rPr>
          <w:sz w:val="28"/>
          <w:szCs w:val="28"/>
          <w:lang w:val="uk-UA"/>
        </w:rPr>
        <w:t>Актуальність роботи полягає в дослідженні нової малопоширеної олійної культури, яка збагатить асортимент вже існуючих культурних рослин</w:t>
      </w:r>
      <w:r w:rsidR="002F2360">
        <w:rPr>
          <w:sz w:val="28"/>
          <w:szCs w:val="28"/>
          <w:lang w:val="uk-UA"/>
        </w:rPr>
        <w:t>,</w:t>
      </w:r>
      <w:r w:rsidR="000F2FEA" w:rsidRPr="00A93994">
        <w:rPr>
          <w:sz w:val="28"/>
          <w:szCs w:val="28"/>
          <w:lang w:val="uk-UA"/>
        </w:rPr>
        <w:t>над</w:t>
      </w:r>
      <w:r w:rsidRPr="00A93994">
        <w:rPr>
          <w:sz w:val="28"/>
          <w:szCs w:val="28"/>
          <w:lang w:val="uk-UA"/>
        </w:rPr>
        <w:t>асть можливість покращувати структуру посівних площ і підвищити ефективність виробництва в аграрному секторі.</w:t>
      </w:r>
    </w:p>
    <w:p w:rsidR="00131F68" w:rsidRPr="004066F4" w:rsidRDefault="00131F68" w:rsidP="00B63720">
      <w:pPr>
        <w:spacing w:line="360" w:lineRule="auto"/>
        <w:ind w:firstLine="709"/>
        <w:jc w:val="both"/>
        <w:rPr>
          <w:rStyle w:val="FontStyle44"/>
          <w:b w:val="0"/>
          <w:i w:val="0"/>
          <w:sz w:val="28"/>
          <w:szCs w:val="28"/>
          <w:lang w:val="uk-UA"/>
        </w:rPr>
      </w:pPr>
      <w:r w:rsidRPr="004066F4">
        <w:rPr>
          <w:sz w:val="28"/>
          <w:szCs w:val="28"/>
          <w:lang w:val="uk-UA"/>
        </w:rPr>
        <w:t xml:space="preserve">Метою нашої роботи було порівняти різні </w:t>
      </w:r>
      <w:r w:rsidR="00BD578B" w:rsidRPr="004066F4">
        <w:rPr>
          <w:sz w:val="28"/>
          <w:szCs w:val="28"/>
          <w:lang w:val="uk-UA"/>
        </w:rPr>
        <w:t>методики опису ознак і проведення експертизи арахісу підземного, які існують</w:t>
      </w:r>
      <w:r w:rsidR="004A7AA6" w:rsidRPr="004066F4">
        <w:rPr>
          <w:sz w:val="28"/>
          <w:szCs w:val="28"/>
          <w:lang w:val="uk-UA"/>
        </w:rPr>
        <w:t>,</w:t>
      </w:r>
      <w:r w:rsidR="00BD578B" w:rsidRPr="004066F4">
        <w:rPr>
          <w:sz w:val="28"/>
          <w:szCs w:val="28"/>
          <w:lang w:val="uk-UA"/>
        </w:rPr>
        <w:t xml:space="preserve"> та </w:t>
      </w:r>
      <w:r w:rsidR="00BD578B" w:rsidRPr="004066F4">
        <w:rPr>
          <w:sz w:val="28"/>
          <w:lang w:val="uk-UA"/>
        </w:rPr>
        <w:t xml:space="preserve">виявити найбільш перспективні генотипи </w:t>
      </w:r>
      <w:r w:rsidR="00BD578B" w:rsidRPr="004066F4">
        <w:rPr>
          <w:sz w:val="28"/>
          <w:szCs w:val="28"/>
          <w:lang w:val="uk-UA"/>
        </w:rPr>
        <w:t xml:space="preserve"> для подальшої роботи </w:t>
      </w:r>
      <w:r w:rsidR="002F2360">
        <w:rPr>
          <w:sz w:val="28"/>
          <w:szCs w:val="28"/>
          <w:lang w:val="uk-UA"/>
        </w:rPr>
        <w:t>зі</w:t>
      </w:r>
      <w:r w:rsidRPr="004066F4">
        <w:rPr>
          <w:rStyle w:val="FontStyle44"/>
          <w:b w:val="0"/>
          <w:i w:val="0"/>
          <w:sz w:val="28"/>
          <w:szCs w:val="28"/>
          <w:lang w:val="uk-UA"/>
        </w:rPr>
        <w:t>створення вітчизняних сортів цієї культури, що сприятиме швидшому її  розповсюдженню.</w:t>
      </w:r>
    </w:p>
    <w:p w:rsidR="00131F68" w:rsidRPr="00A93994" w:rsidRDefault="00131F68" w:rsidP="00B63720">
      <w:pPr>
        <w:spacing w:line="360" w:lineRule="auto"/>
        <w:ind w:firstLine="567"/>
        <w:jc w:val="both"/>
        <w:rPr>
          <w:sz w:val="28"/>
          <w:szCs w:val="28"/>
          <w:lang w:val="uk-UA"/>
        </w:rPr>
      </w:pPr>
      <w:r w:rsidRPr="00A93994">
        <w:rPr>
          <w:sz w:val="28"/>
          <w:szCs w:val="28"/>
          <w:lang w:val="uk-UA"/>
        </w:rPr>
        <w:t xml:space="preserve">Для досліджень були використані наступні методи досліджень: </w:t>
      </w:r>
      <w:r w:rsidRPr="00A93994">
        <w:rPr>
          <w:bCs/>
          <w:sz w:val="28"/>
          <w:szCs w:val="28"/>
          <w:lang w:val="uk-UA" w:eastAsia="uk-UA"/>
        </w:rPr>
        <w:t>біометричні вимірювання,</w:t>
      </w:r>
      <w:r w:rsidR="002E5010">
        <w:rPr>
          <w:sz w:val="28"/>
          <w:szCs w:val="28"/>
          <w:lang w:val="uk-UA"/>
        </w:rPr>
        <w:t xml:space="preserve">польовий, фенологічне спостереження </w:t>
      </w:r>
      <w:r w:rsidRPr="00A93994">
        <w:rPr>
          <w:sz w:val="28"/>
          <w:szCs w:val="28"/>
          <w:lang w:val="uk-UA"/>
        </w:rPr>
        <w:t>, статистичн</w:t>
      </w:r>
      <w:r w:rsidR="000F2FEA" w:rsidRPr="00A93994">
        <w:rPr>
          <w:sz w:val="28"/>
          <w:szCs w:val="28"/>
          <w:lang w:val="uk-UA"/>
        </w:rPr>
        <w:t>а обробка</w:t>
      </w:r>
      <w:r w:rsidRPr="00A93994">
        <w:rPr>
          <w:sz w:val="28"/>
          <w:szCs w:val="28"/>
          <w:lang w:val="uk-UA"/>
        </w:rPr>
        <w:t>.</w:t>
      </w:r>
    </w:p>
    <w:p w:rsidR="00CB723E" w:rsidRDefault="00131F68" w:rsidP="00911FA8">
      <w:pPr>
        <w:spacing w:line="360" w:lineRule="auto"/>
        <w:ind w:firstLine="709"/>
        <w:jc w:val="both"/>
        <w:rPr>
          <w:sz w:val="28"/>
          <w:szCs w:val="28"/>
          <w:lang w:val="uk-UA"/>
        </w:rPr>
      </w:pPr>
      <w:r w:rsidRPr="00A93994">
        <w:rPr>
          <w:sz w:val="28"/>
          <w:szCs w:val="28"/>
          <w:lang w:val="uk-UA"/>
        </w:rPr>
        <w:t>В результаті проведених досліджень нами було про</w:t>
      </w:r>
      <w:r w:rsidR="00BD578B">
        <w:rPr>
          <w:sz w:val="28"/>
          <w:szCs w:val="28"/>
          <w:lang w:val="uk-UA"/>
        </w:rPr>
        <w:t xml:space="preserve">ведено порівняльний аналіз двох методик, які містять 23 ознаки </w:t>
      </w:r>
      <w:r w:rsidRPr="00A93994">
        <w:rPr>
          <w:sz w:val="28"/>
          <w:szCs w:val="28"/>
          <w:lang w:val="uk-UA"/>
        </w:rPr>
        <w:t>арахісу</w:t>
      </w:r>
      <w:r w:rsidR="00BD578B">
        <w:rPr>
          <w:sz w:val="28"/>
          <w:szCs w:val="28"/>
          <w:lang w:val="uk-UA"/>
        </w:rPr>
        <w:t xml:space="preserve">, а також </w:t>
      </w:r>
      <w:r w:rsidR="00BD578B" w:rsidRPr="00CA4710">
        <w:rPr>
          <w:rFonts w:eastAsiaTheme="minorHAnsi"/>
          <w:sz w:val="28"/>
          <w:szCs w:val="28"/>
          <w:lang w:val="uk-UA" w:eastAsia="en-US"/>
        </w:rPr>
        <w:t>виявлен</w:t>
      </w:r>
      <w:r w:rsidR="00BD578B">
        <w:rPr>
          <w:rFonts w:eastAsiaTheme="minorHAnsi"/>
          <w:sz w:val="28"/>
          <w:szCs w:val="28"/>
          <w:lang w:val="uk-UA" w:eastAsia="en-US"/>
        </w:rPr>
        <w:t>о</w:t>
      </w:r>
      <w:r w:rsidR="00BD578B" w:rsidRPr="00CA4710">
        <w:rPr>
          <w:rFonts w:eastAsiaTheme="minorHAnsi"/>
          <w:sz w:val="28"/>
          <w:szCs w:val="28"/>
          <w:lang w:val="uk-UA" w:eastAsia="en-US"/>
        </w:rPr>
        <w:t xml:space="preserve"> і запропоновані до опису 9 нових ознак</w:t>
      </w:r>
      <w:r w:rsidR="00BD578B">
        <w:rPr>
          <w:rFonts w:eastAsiaTheme="minorHAnsi"/>
          <w:sz w:val="28"/>
          <w:szCs w:val="28"/>
          <w:lang w:val="uk-UA" w:eastAsia="en-US"/>
        </w:rPr>
        <w:t xml:space="preserve"> культури</w:t>
      </w:r>
      <w:r w:rsidR="00CB723E" w:rsidRPr="00A93994">
        <w:rPr>
          <w:sz w:val="28"/>
          <w:szCs w:val="28"/>
          <w:lang w:val="uk-UA"/>
        </w:rPr>
        <w:t xml:space="preserve">. </w:t>
      </w:r>
    </w:p>
    <w:p w:rsidR="00131F68" w:rsidRPr="00A93994" w:rsidRDefault="00131F68" w:rsidP="00B63720">
      <w:pPr>
        <w:spacing w:line="360" w:lineRule="auto"/>
        <w:ind w:firstLine="708"/>
        <w:jc w:val="both"/>
        <w:rPr>
          <w:sz w:val="28"/>
          <w:lang w:val="uk-UA"/>
        </w:rPr>
      </w:pPr>
      <w:r w:rsidRPr="00A93994">
        <w:rPr>
          <w:sz w:val="28"/>
          <w:szCs w:val="28"/>
          <w:lang w:val="uk-UA"/>
        </w:rPr>
        <w:t>Новизна роботи полягає в тому</w:t>
      </w:r>
      <w:r w:rsidR="00CB723E" w:rsidRPr="00A93994">
        <w:rPr>
          <w:sz w:val="28"/>
          <w:szCs w:val="28"/>
          <w:lang w:val="uk-UA"/>
        </w:rPr>
        <w:t xml:space="preserve">, </w:t>
      </w:r>
      <w:r w:rsidRPr="00A93994">
        <w:rPr>
          <w:sz w:val="28"/>
          <w:szCs w:val="28"/>
          <w:lang w:val="uk-UA"/>
        </w:rPr>
        <w:t xml:space="preserve"> що вперше проводиться </w:t>
      </w:r>
      <w:r w:rsidR="00CB723E" w:rsidRPr="00A93994">
        <w:rPr>
          <w:sz w:val="28"/>
          <w:szCs w:val="28"/>
          <w:lang w:val="uk-UA"/>
        </w:rPr>
        <w:t xml:space="preserve">дослідження </w:t>
      </w:r>
      <w:r w:rsidR="004A7AA6" w:rsidRPr="00A93994">
        <w:rPr>
          <w:sz w:val="28"/>
          <w:szCs w:val="28"/>
          <w:lang w:val="uk-UA"/>
        </w:rPr>
        <w:t>та іде</w:t>
      </w:r>
      <w:r w:rsidR="00477891" w:rsidRPr="00A93994">
        <w:rPr>
          <w:sz w:val="28"/>
          <w:szCs w:val="28"/>
          <w:lang w:val="uk-UA"/>
        </w:rPr>
        <w:t>н</w:t>
      </w:r>
      <w:r w:rsidR="004A7AA6" w:rsidRPr="00A93994">
        <w:rPr>
          <w:sz w:val="28"/>
          <w:szCs w:val="28"/>
          <w:lang w:val="uk-UA"/>
        </w:rPr>
        <w:t>тифікаці</w:t>
      </w:r>
      <w:r w:rsidR="002F2360">
        <w:rPr>
          <w:sz w:val="28"/>
          <w:szCs w:val="28"/>
          <w:lang w:val="uk-UA"/>
        </w:rPr>
        <w:t>ї</w:t>
      </w:r>
      <w:r w:rsidR="00477891">
        <w:rPr>
          <w:sz w:val="28"/>
          <w:szCs w:val="28"/>
          <w:lang w:val="uk-UA"/>
        </w:rPr>
        <w:t xml:space="preserve"> </w:t>
      </w:r>
      <w:r w:rsidRPr="00A93994">
        <w:rPr>
          <w:sz w:val="28"/>
          <w:szCs w:val="28"/>
          <w:lang w:val="uk-UA"/>
        </w:rPr>
        <w:t>ознак арахісу</w:t>
      </w:r>
      <w:r w:rsidR="00CB723E" w:rsidRPr="00A93994">
        <w:rPr>
          <w:sz w:val="28"/>
          <w:szCs w:val="28"/>
          <w:lang w:val="uk-UA"/>
        </w:rPr>
        <w:t xml:space="preserve"> культурного</w:t>
      </w:r>
      <w:r w:rsidRPr="00A93994">
        <w:rPr>
          <w:sz w:val="28"/>
          <w:szCs w:val="28"/>
          <w:lang w:val="uk-UA"/>
        </w:rPr>
        <w:t xml:space="preserve"> в посушливих степових умовах</w:t>
      </w:r>
      <w:r w:rsidR="000F2FEA" w:rsidRPr="00A93994">
        <w:rPr>
          <w:sz w:val="28"/>
          <w:szCs w:val="28"/>
          <w:lang w:val="uk-UA"/>
        </w:rPr>
        <w:t xml:space="preserve"> України</w:t>
      </w:r>
      <w:r w:rsidRPr="00A93994">
        <w:rPr>
          <w:sz w:val="28"/>
          <w:lang w:val="uk-UA"/>
        </w:rPr>
        <w:t xml:space="preserve">. </w:t>
      </w:r>
    </w:p>
    <w:p w:rsidR="00131F68" w:rsidRPr="00A93994" w:rsidRDefault="00131F68" w:rsidP="00B63720">
      <w:pPr>
        <w:spacing w:line="360" w:lineRule="auto"/>
        <w:ind w:firstLine="708"/>
        <w:jc w:val="both"/>
        <w:rPr>
          <w:sz w:val="28"/>
          <w:szCs w:val="28"/>
          <w:lang w:val="uk-UA"/>
        </w:rPr>
      </w:pPr>
      <w:r w:rsidRPr="00A93994">
        <w:rPr>
          <w:sz w:val="28"/>
          <w:szCs w:val="28"/>
          <w:lang w:val="uk-UA"/>
        </w:rPr>
        <w:t>Отримані результати будуть використані в подальших наукових дослідженнях зі створення нових сортів і рекомендацій з вирощування арахісу.</w:t>
      </w:r>
    </w:p>
    <w:p w:rsidR="00495CB4" w:rsidRPr="00A93994" w:rsidRDefault="003340D1" w:rsidP="00B63720">
      <w:pPr>
        <w:spacing w:line="360" w:lineRule="auto"/>
        <w:ind w:firstLine="709"/>
        <w:jc w:val="both"/>
        <w:rPr>
          <w:sz w:val="28"/>
          <w:szCs w:val="28"/>
          <w:lang w:val="uk-UA"/>
        </w:rPr>
      </w:pPr>
      <w:r w:rsidRPr="00A81B0A">
        <w:rPr>
          <w:i/>
          <w:sz w:val="28"/>
          <w:szCs w:val="28"/>
          <w:lang w:val="uk-UA"/>
        </w:rPr>
        <w:t>ARACHIS HYPOGAEA</w:t>
      </w:r>
      <w:r w:rsidRPr="00A81B0A">
        <w:rPr>
          <w:sz w:val="28"/>
          <w:szCs w:val="28"/>
          <w:lang w:val="uk-UA"/>
        </w:rPr>
        <w:t xml:space="preserve">, </w:t>
      </w:r>
      <w:r w:rsidR="00A81B0A" w:rsidRPr="00A81B0A">
        <w:rPr>
          <w:sz w:val="28"/>
          <w:szCs w:val="28"/>
          <w:lang w:val="uk-UA"/>
        </w:rPr>
        <w:t xml:space="preserve">МЕТОДИКА, </w:t>
      </w:r>
      <w:r w:rsidRPr="00A81B0A">
        <w:rPr>
          <w:sz w:val="28"/>
          <w:szCs w:val="28"/>
          <w:lang w:val="uk-UA"/>
        </w:rPr>
        <w:t xml:space="preserve">ЗРАЗОК, ОЗНАКА, БІБ, НАСІННЯ, </w:t>
      </w:r>
      <w:r w:rsidR="000715DB" w:rsidRPr="00A81B0A">
        <w:rPr>
          <w:sz w:val="28"/>
          <w:szCs w:val="28"/>
          <w:lang w:val="uk-UA"/>
        </w:rPr>
        <w:t xml:space="preserve">КВІТКА, ЛИСТОК, </w:t>
      </w:r>
      <w:r w:rsidR="00A81B0A" w:rsidRPr="00A81B0A">
        <w:rPr>
          <w:sz w:val="28"/>
          <w:szCs w:val="28"/>
          <w:lang w:val="uk-UA"/>
        </w:rPr>
        <w:t>ІДЕНТИФІКАЦІЯ</w:t>
      </w:r>
      <w:r w:rsidR="00495CB4" w:rsidRPr="00A93994">
        <w:rPr>
          <w:sz w:val="28"/>
          <w:szCs w:val="28"/>
          <w:lang w:val="uk-UA"/>
        </w:rPr>
        <w:br w:type="page"/>
      </w:r>
    </w:p>
    <w:p w:rsidR="007D3740" w:rsidRPr="00A93994" w:rsidRDefault="00DA50FE" w:rsidP="00B63720">
      <w:pPr>
        <w:spacing w:line="360" w:lineRule="auto"/>
        <w:jc w:val="center"/>
        <w:rPr>
          <w:lang w:val="uk-UA"/>
        </w:rPr>
      </w:pPr>
      <w:bookmarkStart w:id="7" w:name="_Toc470468584"/>
      <w:bookmarkStart w:id="8" w:name="_Toc470468733"/>
      <w:bookmarkStart w:id="9" w:name="_Toc470519572"/>
      <w:r>
        <w:rPr>
          <w:noProof/>
        </w:rPr>
        <w:lastRenderedPageBreak/>
        <w:drawing>
          <wp:anchor distT="0" distB="0" distL="0" distR="0" simplePos="0" relativeHeight="251688960" behindDoc="0" locked="0" layoutInCell="1" allowOverlap="1">
            <wp:simplePos x="0" y="0"/>
            <wp:positionH relativeFrom="page">
              <wp:posOffset>6967855</wp:posOffset>
            </wp:positionH>
            <wp:positionV relativeFrom="page">
              <wp:posOffset>391160</wp:posOffset>
            </wp:positionV>
            <wp:extent cx="426720" cy="353695"/>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r w:rsidR="007D3740" w:rsidRPr="00A93994">
        <w:rPr>
          <w:sz w:val="28"/>
          <w:szCs w:val="28"/>
          <w:lang w:val="uk-UA"/>
        </w:rPr>
        <w:t>ABSTRACT</w:t>
      </w:r>
      <w:bookmarkEnd w:id="7"/>
      <w:bookmarkEnd w:id="8"/>
      <w:bookmarkEnd w:id="9"/>
    </w:p>
    <w:p w:rsidR="007D3740" w:rsidRPr="00A93994" w:rsidRDefault="007D3740" w:rsidP="00B63720">
      <w:pPr>
        <w:spacing w:line="360" w:lineRule="auto"/>
        <w:rPr>
          <w:sz w:val="28"/>
          <w:szCs w:val="28"/>
          <w:lang w:val="uk-UA"/>
        </w:rPr>
      </w:pPr>
    </w:p>
    <w:p w:rsidR="007D3740" w:rsidRDefault="007D3740" w:rsidP="00B63720">
      <w:pPr>
        <w:spacing w:line="360" w:lineRule="auto"/>
        <w:jc w:val="both"/>
        <w:rPr>
          <w:sz w:val="28"/>
          <w:szCs w:val="28"/>
          <w:lang w:val="uk-UA"/>
        </w:rPr>
      </w:pPr>
    </w:p>
    <w:p w:rsidR="005A11F6" w:rsidRDefault="005A11F6" w:rsidP="005A11F6">
      <w:pPr>
        <w:spacing w:line="360" w:lineRule="auto"/>
        <w:ind w:firstLine="709"/>
        <w:jc w:val="both"/>
        <w:rPr>
          <w:sz w:val="28"/>
          <w:szCs w:val="28"/>
          <w:lang w:val="uk-UA"/>
        </w:rPr>
      </w:pPr>
      <w:r w:rsidRPr="005A11F6">
        <w:rPr>
          <w:sz w:val="28"/>
          <w:szCs w:val="28"/>
          <w:lang w:val="uk-UA"/>
        </w:rPr>
        <w:t xml:space="preserve">This work is spread over </w:t>
      </w:r>
      <w:r w:rsidR="00F33611">
        <w:rPr>
          <w:sz w:val="28"/>
          <w:szCs w:val="28"/>
          <w:lang w:val="uk-UA"/>
        </w:rPr>
        <w:t>61</w:t>
      </w:r>
      <w:r w:rsidRPr="005A11F6">
        <w:rPr>
          <w:sz w:val="28"/>
          <w:szCs w:val="28"/>
          <w:lang w:val="uk-UA"/>
        </w:rPr>
        <w:t xml:space="preserve"> pages of printed text, contains 10 tables and 4 figures. References include 54 sources.</w:t>
      </w:r>
    </w:p>
    <w:p w:rsidR="005A11F6" w:rsidRDefault="005A11F6" w:rsidP="005A11F6">
      <w:pPr>
        <w:spacing w:line="360" w:lineRule="auto"/>
        <w:ind w:firstLine="709"/>
        <w:jc w:val="both"/>
        <w:rPr>
          <w:sz w:val="28"/>
          <w:szCs w:val="28"/>
          <w:lang w:val="uk-UA"/>
        </w:rPr>
      </w:pPr>
      <w:r w:rsidRPr="005A11F6">
        <w:rPr>
          <w:sz w:val="28"/>
          <w:szCs w:val="28"/>
          <w:lang w:val="uk-UA"/>
        </w:rPr>
        <w:t>The subject of the study were two methods of characterization and examination of groundnut peanuts and 19 breeding specimens of Arachis hypogaea L.</w:t>
      </w:r>
    </w:p>
    <w:p w:rsidR="005A11F6" w:rsidRDefault="005A11F6" w:rsidP="005A11F6">
      <w:pPr>
        <w:spacing w:line="360" w:lineRule="auto"/>
        <w:ind w:firstLine="709"/>
        <w:jc w:val="both"/>
        <w:rPr>
          <w:sz w:val="28"/>
          <w:szCs w:val="28"/>
          <w:lang w:val="uk-UA"/>
        </w:rPr>
      </w:pPr>
      <w:r w:rsidRPr="005A11F6">
        <w:rPr>
          <w:sz w:val="28"/>
          <w:szCs w:val="28"/>
          <w:lang w:val="uk-UA"/>
        </w:rPr>
        <w:t>The urgency of the work lies in the study of a new, widespread oilseed crop, which will enrich the assortment of already existing cultivated plants, will provide an opportunity to improve the structure of acreage and increase production efficiency in the agricultural sector.</w:t>
      </w:r>
    </w:p>
    <w:p w:rsidR="005A11F6" w:rsidRDefault="005A11F6" w:rsidP="005A11F6">
      <w:pPr>
        <w:spacing w:line="360" w:lineRule="auto"/>
        <w:ind w:firstLine="709"/>
        <w:jc w:val="both"/>
        <w:rPr>
          <w:sz w:val="28"/>
          <w:szCs w:val="28"/>
          <w:lang w:val="uk-UA"/>
        </w:rPr>
      </w:pPr>
      <w:r w:rsidRPr="005A11F6">
        <w:rPr>
          <w:sz w:val="28"/>
          <w:szCs w:val="28"/>
          <w:lang w:val="uk-UA"/>
        </w:rPr>
        <w:t>The aim of our work was to compare different techniques for describing the characteristics and examination of existing groundnut peanuts and to identify the most promising genotypes for further work on the development of domestic varieties of this culture, which will facilitate its rapid distribution.</w:t>
      </w:r>
    </w:p>
    <w:p w:rsidR="005A11F6" w:rsidRPr="005A11F6" w:rsidRDefault="005A11F6" w:rsidP="005A11F6">
      <w:pPr>
        <w:spacing w:line="360" w:lineRule="auto"/>
        <w:ind w:firstLine="709"/>
        <w:jc w:val="both"/>
        <w:rPr>
          <w:sz w:val="28"/>
          <w:szCs w:val="28"/>
          <w:lang w:val="uk-UA"/>
        </w:rPr>
      </w:pPr>
      <w:r w:rsidRPr="005A11F6">
        <w:rPr>
          <w:sz w:val="28"/>
          <w:szCs w:val="28"/>
          <w:lang w:val="uk-UA"/>
        </w:rPr>
        <w:t>The following research methods were used for the research: biometric measurements, laboratory biochemical methods, statistical processing.</w:t>
      </w:r>
    </w:p>
    <w:p w:rsidR="005A11F6" w:rsidRDefault="005A11F6" w:rsidP="005A11F6">
      <w:pPr>
        <w:spacing w:line="360" w:lineRule="auto"/>
        <w:ind w:firstLine="709"/>
        <w:jc w:val="both"/>
        <w:rPr>
          <w:sz w:val="28"/>
          <w:szCs w:val="28"/>
          <w:lang w:val="uk-UA"/>
        </w:rPr>
      </w:pPr>
      <w:r w:rsidRPr="005A11F6">
        <w:rPr>
          <w:sz w:val="28"/>
          <w:szCs w:val="28"/>
          <w:lang w:val="uk-UA"/>
        </w:rPr>
        <w:t>As a result of our research, we conducted a comparative analysis of two methods containing 23 characteristics of peanuts, and also identified and proposed to describe 9 new features of culture.</w:t>
      </w:r>
    </w:p>
    <w:p w:rsidR="005A11F6" w:rsidRPr="005A11F6" w:rsidRDefault="005A11F6" w:rsidP="005A11F6">
      <w:pPr>
        <w:spacing w:line="360" w:lineRule="auto"/>
        <w:ind w:firstLine="709"/>
        <w:jc w:val="both"/>
        <w:rPr>
          <w:sz w:val="28"/>
          <w:szCs w:val="28"/>
          <w:lang w:val="uk-UA"/>
        </w:rPr>
      </w:pPr>
      <w:r w:rsidRPr="005A11F6">
        <w:rPr>
          <w:sz w:val="28"/>
          <w:szCs w:val="28"/>
          <w:lang w:val="uk-UA"/>
        </w:rPr>
        <w:t>The novelty of the work is that for the first time, research and identification of the characteristics of peanut cultivated in the arid steppe conditions of Ukraine is carried out.</w:t>
      </w:r>
    </w:p>
    <w:p w:rsidR="005A11F6" w:rsidRPr="005A11F6" w:rsidRDefault="005A11F6" w:rsidP="005A11F6">
      <w:pPr>
        <w:spacing w:line="360" w:lineRule="auto"/>
        <w:ind w:firstLine="709"/>
        <w:jc w:val="both"/>
        <w:rPr>
          <w:sz w:val="28"/>
          <w:szCs w:val="28"/>
          <w:lang w:val="uk-UA"/>
        </w:rPr>
      </w:pPr>
      <w:r w:rsidRPr="005A11F6">
        <w:rPr>
          <w:sz w:val="28"/>
          <w:szCs w:val="28"/>
          <w:lang w:val="uk-UA"/>
        </w:rPr>
        <w:t>The results will be used in further scientific research to develop new varieties and recommendations for growing peanuts.</w:t>
      </w:r>
    </w:p>
    <w:p w:rsidR="005A11F6" w:rsidRDefault="005A11F6" w:rsidP="005A11F6">
      <w:pPr>
        <w:spacing w:line="360" w:lineRule="auto"/>
        <w:ind w:firstLine="709"/>
        <w:jc w:val="both"/>
        <w:rPr>
          <w:sz w:val="28"/>
          <w:szCs w:val="28"/>
          <w:lang w:val="uk-UA"/>
        </w:rPr>
      </w:pPr>
      <w:r w:rsidRPr="005A11F6">
        <w:rPr>
          <w:sz w:val="28"/>
          <w:szCs w:val="28"/>
          <w:lang w:val="uk-UA"/>
        </w:rPr>
        <w:t>ARACHIS HYPOGAEA, METHODOLOGY, SAMPLE, SIGN, BIB, SEEDS, FLOWERS, LEVELS, IDENTIFICATION</w:t>
      </w:r>
    </w:p>
    <w:p w:rsidR="00E73798" w:rsidRPr="00A93994" w:rsidRDefault="00E73798">
      <w:pPr>
        <w:spacing w:after="200" w:line="276" w:lineRule="auto"/>
        <w:rPr>
          <w:sz w:val="28"/>
          <w:szCs w:val="28"/>
          <w:lang w:val="uk-UA"/>
        </w:rPr>
      </w:pPr>
      <w:r w:rsidRPr="00A93994">
        <w:rPr>
          <w:sz w:val="28"/>
          <w:szCs w:val="28"/>
          <w:lang w:val="uk-UA"/>
        </w:rPr>
        <w:br w:type="page"/>
      </w:r>
    </w:p>
    <w:p w:rsidR="00495CB4" w:rsidRPr="00A93994" w:rsidRDefault="00DA50FE" w:rsidP="00CB1D3D">
      <w:pPr>
        <w:spacing w:line="360" w:lineRule="auto"/>
        <w:jc w:val="center"/>
        <w:rPr>
          <w:sz w:val="28"/>
          <w:szCs w:val="28"/>
          <w:lang w:val="uk-UA"/>
        </w:rPr>
      </w:pPr>
      <w:r>
        <w:rPr>
          <w:noProof/>
        </w:rPr>
        <w:lastRenderedPageBreak/>
        <w:drawing>
          <wp:anchor distT="0" distB="0" distL="0" distR="0" simplePos="0" relativeHeight="251693056" behindDoc="0" locked="0" layoutInCell="1" allowOverlap="1">
            <wp:simplePos x="0" y="0"/>
            <wp:positionH relativeFrom="page">
              <wp:posOffset>6980842</wp:posOffset>
            </wp:positionH>
            <wp:positionV relativeFrom="page">
              <wp:posOffset>444515</wp:posOffset>
            </wp:positionV>
            <wp:extent cx="426720" cy="353695"/>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r>
        <w:rPr>
          <w:noProof/>
        </w:rPr>
        <w:drawing>
          <wp:anchor distT="0" distB="0" distL="0" distR="0" simplePos="0" relativeHeight="251691008" behindDoc="0" locked="0" layoutInCell="1" allowOverlap="1">
            <wp:simplePos x="0" y="0"/>
            <wp:positionH relativeFrom="page">
              <wp:posOffset>6978650</wp:posOffset>
            </wp:positionH>
            <wp:positionV relativeFrom="page">
              <wp:posOffset>444500</wp:posOffset>
            </wp:positionV>
            <wp:extent cx="426720" cy="35369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426720" cy="353695"/>
                    </a:xfrm>
                    <a:prstGeom prst="rect">
                      <a:avLst/>
                    </a:prstGeom>
                  </pic:spPr>
                </pic:pic>
              </a:graphicData>
            </a:graphic>
          </wp:anchor>
        </w:drawing>
      </w:r>
      <w:r w:rsidR="00495CB4" w:rsidRPr="00A93994">
        <w:rPr>
          <w:sz w:val="28"/>
          <w:szCs w:val="28"/>
          <w:lang w:val="uk-UA"/>
        </w:rPr>
        <w:t>ЗМІСТ</w:t>
      </w:r>
    </w:p>
    <w:sdt>
      <w:sdtPr>
        <w:rPr>
          <w:rFonts w:ascii="Times New Roman" w:eastAsia="Times New Roman" w:hAnsi="Times New Roman" w:cs="Times New Roman"/>
          <w:b w:val="0"/>
          <w:bCs w:val="0"/>
          <w:color w:val="auto"/>
          <w:sz w:val="24"/>
          <w:szCs w:val="24"/>
          <w:lang w:val="uk-UA"/>
        </w:rPr>
        <w:id w:val="-609203422"/>
        <w:docPartObj>
          <w:docPartGallery w:val="Table of Contents"/>
          <w:docPartUnique/>
        </w:docPartObj>
      </w:sdtPr>
      <w:sdtEndPr/>
      <w:sdtContent>
        <w:p w:rsidR="005310DF" w:rsidRDefault="005310DF" w:rsidP="005310DF">
          <w:pPr>
            <w:pStyle w:val="ab"/>
            <w:spacing w:before="0"/>
            <w:rPr>
              <w:rFonts w:ascii="Times New Roman" w:eastAsia="Times New Roman" w:hAnsi="Times New Roman" w:cs="Times New Roman"/>
              <w:b w:val="0"/>
              <w:bCs w:val="0"/>
              <w:color w:val="auto"/>
              <w:sz w:val="24"/>
              <w:szCs w:val="24"/>
              <w:lang w:val="en-US"/>
            </w:rPr>
          </w:pPr>
        </w:p>
        <w:p w:rsidR="005310DF" w:rsidRDefault="00BD7433" w:rsidP="005310DF">
          <w:pPr>
            <w:pStyle w:val="ab"/>
            <w:spacing w:before="0"/>
            <w:rPr>
              <w:rFonts w:asciiTheme="minorHAnsi" w:eastAsiaTheme="minorEastAsia" w:hAnsiTheme="minorHAnsi" w:cstheme="minorBidi"/>
              <w:noProof/>
              <w:sz w:val="22"/>
              <w:szCs w:val="22"/>
            </w:rPr>
          </w:pPr>
          <w:r w:rsidRPr="00526830">
            <w:rPr>
              <w:b w:val="0"/>
              <w:bCs w:val="0"/>
              <w:lang w:val="uk-UA"/>
            </w:rPr>
            <w:fldChar w:fldCharType="begin"/>
          </w:r>
          <w:r w:rsidR="004A53ED" w:rsidRPr="00526830">
            <w:rPr>
              <w:lang w:val="uk-UA"/>
            </w:rPr>
            <w:instrText xml:space="preserve"> TOC \o "1-3" \h \z \u </w:instrText>
          </w:r>
          <w:r w:rsidRPr="00526830">
            <w:rPr>
              <w:b w:val="0"/>
              <w:bCs w:val="0"/>
              <w:lang w:val="uk-UA"/>
            </w:rPr>
            <w:fldChar w:fldCharType="separate"/>
          </w:r>
          <w:hyperlink w:anchor="_Toc29829168" w:history="1"/>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2" w:history="1">
            <w:r w:rsidR="005310DF" w:rsidRPr="005310DF">
              <w:rPr>
                <w:rStyle w:val="ac"/>
                <w:noProof/>
                <w:sz w:val="28"/>
                <w:szCs w:val="28"/>
                <w:lang w:val="uk-UA"/>
              </w:rPr>
              <w:t>ВСТУП</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_Toc29829172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8</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3" w:history="1">
            <w:r w:rsidR="005310DF" w:rsidRPr="005310DF">
              <w:rPr>
                <w:rStyle w:val="ac"/>
                <w:noProof/>
                <w:sz w:val="28"/>
                <w:szCs w:val="28"/>
                <w:lang w:val="uk-UA"/>
              </w:rPr>
              <w:t>1 ОГЛЯД НАУКОВОЇ ЛІТЕРАТУРИ</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_Toc29829173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11</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4" w:history="1">
            <w:r w:rsidR="005310DF" w:rsidRPr="005310DF">
              <w:rPr>
                <w:rStyle w:val="ac"/>
                <w:noProof/>
                <w:sz w:val="28"/>
                <w:szCs w:val="28"/>
                <w:lang w:val="uk-UA"/>
              </w:rPr>
              <w:t>1.1 Морфологія і загально біологічна характеристика культури</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_Toc29829174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11</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5" w:history="1">
            <w:r w:rsidR="005310DF" w:rsidRPr="005310DF">
              <w:rPr>
                <w:rStyle w:val="ac"/>
                <w:noProof/>
                <w:sz w:val="28"/>
                <w:szCs w:val="28"/>
                <w:lang w:val="uk-UA"/>
              </w:rPr>
              <w:t>1.2 Історія відкриття арахісу, його розповсюдження та інтродукція на території України</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_Toc29829175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13</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6" w:history="1">
            <w:r w:rsidR="005310DF" w:rsidRPr="005310DF">
              <w:rPr>
                <w:rStyle w:val="ac"/>
                <w:noProof/>
                <w:sz w:val="28"/>
                <w:szCs w:val="28"/>
                <w:lang w:val="uk-UA"/>
              </w:rPr>
              <w:t>1.3 Екологічні умови вирощування арахісу</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_Toc29829176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15</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7" w:history="1">
            <w:r w:rsidR="005310DF" w:rsidRPr="005310DF">
              <w:rPr>
                <w:rStyle w:val="ac"/>
                <w:noProof/>
                <w:sz w:val="28"/>
                <w:szCs w:val="28"/>
                <w:lang w:val="uk-UA"/>
              </w:rPr>
              <w:t>1.3.1 Особливості температурного режиму</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_Toc29829177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15</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8" w:history="1">
            <w:r w:rsidR="005310DF" w:rsidRPr="005310DF">
              <w:rPr>
                <w:rStyle w:val="ac"/>
                <w:noProof/>
                <w:sz w:val="28"/>
                <w:szCs w:val="28"/>
                <w:lang w:val="uk-UA"/>
              </w:rPr>
              <w:t>1.3.2 Особливості водного режиму</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_Toc29829178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16</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79" w:history="1">
            <w:r w:rsidR="005310DF" w:rsidRPr="005310DF">
              <w:rPr>
                <w:rStyle w:val="ac"/>
                <w:noProof/>
                <w:sz w:val="28"/>
                <w:szCs w:val="28"/>
                <w:lang w:val="uk-UA"/>
              </w:rPr>
              <w:t>1.3.3 Особливості ґрунтів</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_Toc29829179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16</w:t>
            </w:r>
            <w:r w:rsidR="00BD7433" w:rsidRPr="005310DF">
              <w:rPr>
                <w:noProof/>
                <w:webHidden/>
                <w:sz w:val="28"/>
                <w:szCs w:val="28"/>
              </w:rPr>
              <w:fldChar w:fldCharType="end"/>
            </w:r>
          </w:hyperlink>
        </w:p>
        <w:p w:rsidR="005310DF" w:rsidRPr="005310DF" w:rsidRDefault="00F23CE5" w:rsidP="005310DF">
          <w:pPr>
            <w:pStyle w:val="11"/>
            <w:tabs>
              <w:tab w:val="left" w:pos="660"/>
            </w:tabs>
            <w:jc w:val="both"/>
            <w:rPr>
              <w:rFonts w:asciiTheme="minorHAnsi" w:eastAsiaTheme="minorEastAsia" w:hAnsiTheme="minorHAnsi" w:cstheme="minorBidi"/>
              <w:noProof/>
              <w:sz w:val="28"/>
              <w:szCs w:val="28"/>
            </w:rPr>
          </w:pPr>
          <w:hyperlink w:anchor="_Toc29829180" w:history="1">
            <w:r w:rsidR="005310DF" w:rsidRPr="005310DF">
              <w:rPr>
                <w:rStyle w:val="ac"/>
                <w:noProof/>
                <w:sz w:val="28"/>
                <w:szCs w:val="28"/>
                <w:lang w:val="uk-UA"/>
              </w:rPr>
              <w:t>1.4</w:t>
            </w:r>
            <w:r w:rsidR="005310DF" w:rsidRPr="005310DF">
              <w:rPr>
                <w:rFonts w:asciiTheme="minorHAnsi" w:eastAsiaTheme="minorEastAsia" w:hAnsiTheme="minorHAnsi" w:cstheme="minorBidi"/>
                <w:noProof/>
                <w:sz w:val="28"/>
                <w:szCs w:val="28"/>
              </w:rPr>
              <w:tab/>
            </w:r>
            <w:r w:rsidR="005310DF" w:rsidRPr="005310DF">
              <w:rPr>
                <w:rStyle w:val="ac"/>
                <w:noProof/>
                <w:sz w:val="28"/>
                <w:szCs w:val="28"/>
                <w:lang w:val="uk-UA"/>
              </w:rPr>
              <w:t>Особливості агротехніки культури.</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_Toc29829180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17</w:t>
            </w:r>
            <w:r w:rsidR="00BD7433" w:rsidRPr="005310DF">
              <w:rPr>
                <w:noProof/>
                <w:webHidden/>
                <w:sz w:val="28"/>
                <w:szCs w:val="28"/>
              </w:rPr>
              <w:fldChar w:fldCharType="end"/>
            </w:r>
          </w:hyperlink>
        </w:p>
        <w:p w:rsidR="005310DF" w:rsidRPr="005310DF" w:rsidRDefault="00F23CE5" w:rsidP="005310DF">
          <w:pPr>
            <w:pStyle w:val="11"/>
            <w:tabs>
              <w:tab w:val="left" w:pos="660"/>
            </w:tabs>
            <w:jc w:val="both"/>
            <w:rPr>
              <w:rFonts w:asciiTheme="minorHAnsi" w:eastAsiaTheme="minorEastAsia" w:hAnsiTheme="minorHAnsi" w:cstheme="minorBidi"/>
              <w:noProof/>
              <w:sz w:val="28"/>
              <w:szCs w:val="28"/>
            </w:rPr>
          </w:pPr>
          <w:hyperlink w:anchor="_Toc29829181" w:history="1">
            <w:r w:rsidR="005310DF" w:rsidRPr="005310DF">
              <w:rPr>
                <w:rStyle w:val="ac"/>
                <w:noProof/>
                <w:sz w:val="28"/>
                <w:szCs w:val="28"/>
                <w:lang w:val="uk-UA"/>
              </w:rPr>
              <w:t>1.5</w:t>
            </w:r>
            <w:r w:rsidR="005310DF" w:rsidRPr="005310DF">
              <w:rPr>
                <w:rFonts w:asciiTheme="minorHAnsi" w:eastAsiaTheme="minorEastAsia" w:hAnsiTheme="minorHAnsi" w:cstheme="minorBidi"/>
                <w:noProof/>
                <w:sz w:val="28"/>
                <w:szCs w:val="28"/>
              </w:rPr>
              <w:tab/>
            </w:r>
            <w:r w:rsidR="005310DF" w:rsidRPr="005310DF">
              <w:rPr>
                <w:rStyle w:val="ac"/>
                <w:noProof/>
                <w:sz w:val="28"/>
                <w:szCs w:val="28"/>
                <w:lang w:val="uk-UA"/>
              </w:rPr>
              <w:t>Хімічний склад насіння</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_Toc29829181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22</w:t>
            </w:r>
            <w:r w:rsidR="00BD7433" w:rsidRPr="005310DF">
              <w:rPr>
                <w:noProof/>
                <w:webHidden/>
                <w:sz w:val="28"/>
                <w:szCs w:val="28"/>
              </w:rPr>
              <w:fldChar w:fldCharType="end"/>
            </w:r>
          </w:hyperlink>
        </w:p>
        <w:p w:rsidR="005310DF" w:rsidRPr="005310DF" w:rsidRDefault="00F23CE5" w:rsidP="005310DF">
          <w:pPr>
            <w:pStyle w:val="11"/>
            <w:tabs>
              <w:tab w:val="left" w:pos="660"/>
            </w:tabs>
            <w:jc w:val="both"/>
            <w:rPr>
              <w:rFonts w:asciiTheme="minorHAnsi" w:eastAsiaTheme="minorEastAsia" w:hAnsiTheme="minorHAnsi" w:cstheme="minorBidi"/>
              <w:noProof/>
              <w:sz w:val="28"/>
              <w:szCs w:val="28"/>
            </w:rPr>
          </w:pPr>
          <w:hyperlink w:anchor="_Toc29829182" w:history="1">
            <w:r w:rsidR="005310DF" w:rsidRPr="005310DF">
              <w:rPr>
                <w:rStyle w:val="ac"/>
                <w:noProof/>
                <w:sz w:val="28"/>
                <w:szCs w:val="28"/>
                <w:lang w:val="uk-UA"/>
              </w:rPr>
              <w:t>1.6</w:t>
            </w:r>
            <w:r w:rsidR="005310DF" w:rsidRPr="005310DF">
              <w:rPr>
                <w:rFonts w:asciiTheme="minorHAnsi" w:eastAsiaTheme="minorEastAsia" w:hAnsiTheme="minorHAnsi" w:cstheme="minorBidi"/>
                <w:noProof/>
                <w:sz w:val="28"/>
                <w:szCs w:val="28"/>
              </w:rPr>
              <w:tab/>
            </w:r>
            <w:r w:rsidR="005310DF" w:rsidRPr="005310DF">
              <w:rPr>
                <w:rStyle w:val="ac"/>
                <w:noProof/>
                <w:sz w:val="28"/>
                <w:szCs w:val="28"/>
                <w:lang w:val="uk-UA"/>
              </w:rPr>
              <w:t>Використання арахісу</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_Toc29829182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26</w:t>
            </w:r>
            <w:r w:rsidR="00BD7433" w:rsidRPr="005310DF">
              <w:rPr>
                <w:noProof/>
                <w:webHidden/>
                <w:sz w:val="28"/>
                <w:szCs w:val="28"/>
              </w:rPr>
              <w:fldChar w:fldCharType="end"/>
            </w:r>
          </w:hyperlink>
        </w:p>
        <w:p w:rsidR="005310DF" w:rsidRPr="005310DF" w:rsidRDefault="00F23CE5" w:rsidP="005310DF">
          <w:pPr>
            <w:pStyle w:val="11"/>
            <w:tabs>
              <w:tab w:val="left" w:pos="660"/>
            </w:tabs>
            <w:jc w:val="both"/>
            <w:rPr>
              <w:rFonts w:asciiTheme="minorHAnsi" w:eastAsiaTheme="minorEastAsia" w:hAnsiTheme="minorHAnsi" w:cstheme="minorBidi"/>
              <w:noProof/>
              <w:sz w:val="28"/>
              <w:szCs w:val="28"/>
            </w:rPr>
          </w:pPr>
          <w:hyperlink w:anchor="_Toc29829183" w:history="1">
            <w:r w:rsidR="005310DF" w:rsidRPr="005310DF">
              <w:rPr>
                <w:rStyle w:val="ac"/>
                <w:noProof/>
                <w:sz w:val="28"/>
                <w:szCs w:val="28"/>
                <w:lang w:val="uk-UA"/>
              </w:rPr>
              <w:t>1.7</w:t>
            </w:r>
            <w:r w:rsidR="005310DF" w:rsidRPr="005310DF">
              <w:rPr>
                <w:rFonts w:asciiTheme="minorHAnsi" w:eastAsiaTheme="minorEastAsia" w:hAnsiTheme="minorHAnsi" w:cstheme="minorBidi"/>
                <w:noProof/>
                <w:sz w:val="28"/>
                <w:szCs w:val="28"/>
              </w:rPr>
              <w:tab/>
            </w:r>
            <w:r w:rsidR="005310DF" w:rsidRPr="005310DF">
              <w:rPr>
                <w:rStyle w:val="ac"/>
                <w:noProof/>
                <w:sz w:val="28"/>
                <w:szCs w:val="28"/>
                <w:lang w:val="uk-UA"/>
              </w:rPr>
              <w:t xml:space="preserve">Генетика </w:t>
            </w:r>
            <w:r w:rsidR="005310DF" w:rsidRPr="005310DF">
              <w:rPr>
                <w:rStyle w:val="ac"/>
                <w:i/>
                <w:noProof/>
                <w:sz w:val="28"/>
                <w:szCs w:val="28"/>
                <w:lang w:val="uk-UA"/>
              </w:rPr>
              <w:t xml:space="preserve">Arachis hypogeae </w:t>
            </w:r>
            <w:r w:rsidR="005310DF" w:rsidRPr="005310DF">
              <w:rPr>
                <w:rStyle w:val="ac"/>
                <w:noProof/>
                <w:sz w:val="28"/>
                <w:szCs w:val="28"/>
                <w:lang w:val="uk-UA"/>
              </w:rPr>
              <w:t>L. та методи її дослідження</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_Toc29829183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29</w:t>
            </w:r>
            <w:r w:rsidR="00BD7433" w:rsidRPr="005310DF">
              <w:rPr>
                <w:noProof/>
                <w:webHidden/>
                <w:sz w:val="28"/>
                <w:szCs w:val="28"/>
              </w:rPr>
              <w:fldChar w:fldCharType="end"/>
            </w:r>
          </w:hyperlink>
        </w:p>
        <w:p w:rsidR="005310DF" w:rsidRPr="005310DF" w:rsidRDefault="00F23CE5" w:rsidP="005310DF">
          <w:pPr>
            <w:pStyle w:val="11"/>
            <w:tabs>
              <w:tab w:val="left" w:pos="660"/>
            </w:tabs>
            <w:jc w:val="both"/>
            <w:rPr>
              <w:rFonts w:asciiTheme="minorHAnsi" w:eastAsiaTheme="minorEastAsia" w:hAnsiTheme="minorHAnsi" w:cstheme="minorBidi"/>
              <w:noProof/>
              <w:sz w:val="28"/>
              <w:szCs w:val="28"/>
            </w:rPr>
          </w:pPr>
          <w:hyperlink w:anchor="_Toc29829184" w:history="1">
            <w:r w:rsidR="005310DF" w:rsidRPr="005310DF">
              <w:rPr>
                <w:rStyle w:val="ac"/>
                <w:noProof/>
                <w:sz w:val="28"/>
                <w:szCs w:val="28"/>
                <w:lang w:val="uk-UA"/>
              </w:rPr>
              <w:t>1.8</w:t>
            </w:r>
            <w:r w:rsidR="005310DF" w:rsidRPr="005310DF">
              <w:rPr>
                <w:rFonts w:asciiTheme="minorHAnsi" w:eastAsiaTheme="minorEastAsia" w:hAnsiTheme="minorHAnsi" w:cstheme="minorBidi"/>
                <w:noProof/>
                <w:sz w:val="28"/>
                <w:szCs w:val="28"/>
              </w:rPr>
              <w:tab/>
            </w:r>
            <w:r w:rsidR="005310DF" w:rsidRPr="005310DF">
              <w:rPr>
                <w:rStyle w:val="ac"/>
                <w:noProof/>
                <w:sz w:val="28"/>
                <w:szCs w:val="28"/>
                <w:lang w:val="uk-UA"/>
              </w:rPr>
              <w:t xml:space="preserve">Сорти </w:t>
            </w:r>
            <w:r w:rsidR="005310DF" w:rsidRPr="005310DF">
              <w:rPr>
                <w:rStyle w:val="ac"/>
                <w:i/>
                <w:noProof/>
                <w:sz w:val="28"/>
                <w:szCs w:val="28"/>
                <w:lang w:val="uk-UA"/>
              </w:rPr>
              <w:t xml:space="preserve">Arachis hypogeae  </w:t>
            </w:r>
            <w:r w:rsidR="005310DF" w:rsidRPr="005310DF">
              <w:rPr>
                <w:rStyle w:val="ac"/>
                <w:noProof/>
                <w:sz w:val="28"/>
                <w:szCs w:val="28"/>
                <w:lang w:val="uk-UA"/>
              </w:rPr>
              <w:t>L.</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_Toc29829184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30</w:t>
            </w:r>
            <w:r w:rsidR="00BD7433" w:rsidRPr="005310DF">
              <w:rPr>
                <w:noProof/>
                <w:webHidden/>
                <w:sz w:val="28"/>
                <w:szCs w:val="28"/>
              </w:rPr>
              <w:fldChar w:fldCharType="end"/>
            </w:r>
          </w:hyperlink>
        </w:p>
        <w:p w:rsidR="005310DF" w:rsidRPr="005310DF" w:rsidRDefault="00F23CE5" w:rsidP="005310DF">
          <w:pPr>
            <w:pStyle w:val="11"/>
            <w:tabs>
              <w:tab w:val="left" w:pos="660"/>
            </w:tabs>
            <w:jc w:val="both"/>
            <w:rPr>
              <w:rFonts w:asciiTheme="minorHAnsi" w:eastAsiaTheme="minorEastAsia" w:hAnsiTheme="minorHAnsi" w:cstheme="minorBidi"/>
              <w:noProof/>
              <w:sz w:val="28"/>
              <w:szCs w:val="28"/>
            </w:rPr>
          </w:pPr>
          <w:hyperlink w:anchor="_Toc29829185" w:history="1">
            <w:r w:rsidR="005310DF" w:rsidRPr="005310DF">
              <w:rPr>
                <w:rStyle w:val="ac"/>
                <w:noProof/>
                <w:sz w:val="28"/>
                <w:szCs w:val="28"/>
                <w:lang w:val="uk-UA"/>
              </w:rPr>
              <w:t>1.9</w:t>
            </w:r>
            <w:r w:rsidR="005310DF" w:rsidRPr="005310DF">
              <w:rPr>
                <w:rFonts w:asciiTheme="minorHAnsi" w:eastAsiaTheme="minorEastAsia" w:hAnsiTheme="minorHAnsi" w:cstheme="minorBidi"/>
                <w:noProof/>
                <w:sz w:val="28"/>
                <w:szCs w:val="28"/>
              </w:rPr>
              <w:tab/>
            </w:r>
            <w:r w:rsidR="005310DF" w:rsidRPr="005310DF">
              <w:rPr>
                <w:rStyle w:val="ac"/>
                <w:noProof/>
                <w:sz w:val="28"/>
                <w:szCs w:val="28"/>
                <w:lang w:val="uk-UA"/>
              </w:rPr>
              <w:t>Шкідники та хвороби арахісу культурного</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_Toc29829185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32</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86" w:history="1">
            <w:r w:rsidR="005310DF" w:rsidRPr="005310DF">
              <w:rPr>
                <w:rStyle w:val="ac"/>
                <w:noProof/>
                <w:sz w:val="28"/>
                <w:szCs w:val="28"/>
                <w:lang w:val="uk-UA"/>
              </w:rPr>
              <w:t>2 МАТЕРІАЛИ ТА МЕТОДИ ДОСЛІДЖЕННЯ</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_Toc29829186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34</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87" w:history="1">
            <w:r w:rsidR="005310DF" w:rsidRPr="005310DF">
              <w:rPr>
                <w:rStyle w:val="ac"/>
                <w:noProof/>
                <w:sz w:val="28"/>
                <w:szCs w:val="28"/>
                <w:lang w:val="uk-UA"/>
              </w:rPr>
              <w:t>2.1 Матеріали дослідження</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_Toc29829187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34</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88" w:history="1">
            <w:r w:rsidR="005310DF" w:rsidRPr="005310DF">
              <w:rPr>
                <w:rStyle w:val="ac"/>
                <w:noProof/>
                <w:sz w:val="28"/>
                <w:szCs w:val="28"/>
                <w:lang w:val="uk-UA"/>
              </w:rPr>
              <w:t>2.2 Методи досліджень</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_Toc29829188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35</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89" w:history="1">
            <w:r w:rsidR="005310DF" w:rsidRPr="005310DF">
              <w:rPr>
                <w:rStyle w:val="ac"/>
                <w:noProof/>
                <w:sz w:val="28"/>
                <w:szCs w:val="28"/>
                <w:lang w:val="uk-UA"/>
              </w:rPr>
              <w:t>3 ЕКСПЕРИМЕНТАЛЬНА ЧАСТИНА</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_Toc29829189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38</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0" w:history="1">
            <w:r w:rsidR="005310DF" w:rsidRPr="005310DF">
              <w:rPr>
                <w:rStyle w:val="ac"/>
                <w:noProof/>
                <w:sz w:val="28"/>
                <w:szCs w:val="28"/>
                <w:lang w:val="uk-UA"/>
              </w:rPr>
              <w:t>3.1 Загальний огляд методик ідентифікації сортів арахісу</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_Toc29829190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38</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1" w:history="1">
            <w:r w:rsidR="005310DF" w:rsidRPr="005310DF">
              <w:rPr>
                <w:rStyle w:val="ac"/>
                <w:noProof/>
                <w:sz w:val="28"/>
                <w:szCs w:val="28"/>
                <w:lang w:val="uk-UA"/>
              </w:rPr>
              <w:t>3.2 Характеристика методик ідентифікації сортів арахісу за вегетативними ознаками</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_Toc29829191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38</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2" w:history="1">
            <w:r w:rsidR="005310DF" w:rsidRPr="005310DF">
              <w:rPr>
                <w:rStyle w:val="ac"/>
                <w:noProof/>
                <w:sz w:val="28"/>
                <w:szCs w:val="28"/>
                <w:lang w:val="uk-UA"/>
              </w:rPr>
              <w:t>3.3 Порівняння методик ідентифікації сортів арахісу за ознаками бобів та насіння</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_Toc29829192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42</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3" w:history="1">
            <w:r w:rsidR="005310DF" w:rsidRPr="005310DF">
              <w:rPr>
                <w:rStyle w:val="ac"/>
                <w:noProof/>
                <w:sz w:val="28"/>
                <w:szCs w:val="28"/>
                <w:lang w:val="uk-UA"/>
              </w:rPr>
              <w:t>3.4 Ідентифікація сортів арахісу за господарська-цінними ознаками</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_Toc29829193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45</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4" w:history="1">
            <w:r w:rsidR="005310DF" w:rsidRPr="005310DF">
              <w:rPr>
                <w:rStyle w:val="ac"/>
                <w:noProof/>
                <w:sz w:val="28"/>
                <w:szCs w:val="28"/>
                <w:lang w:val="uk-UA"/>
              </w:rPr>
              <w:t>3.5 Аналіз ідентифікаційних ознак квітки арахісу</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_Toc29829194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47</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5" w:history="1">
            <w:r w:rsidR="005310DF" w:rsidRPr="005310DF">
              <w:rPr>
                <w:rStyle w:val="ac"/>
                <w:noProof/>
                <w:sz w:val="28"/>
                <w:szCs w:val="28"/>
                <w:lang w:val="uk-UA"/>
              </w:rPr>
              <w:t>4 ОХОРОНА ПРАЦІ</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_Toc29829195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50</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6" w:history="1">
            <w:r w:rsidR="005310DF" w:rsidRPr="005310DF">
              <w:rPr>
                <w:rStyle w:val="ac"/>
                <w:noProof/>
                <w:sz w:val="28"/>
                <w:szCs w:val="28"/>
                <w:lang w:val="uk-UA"/>
              </w:rPr>
              <w:t>ВИСНОВКИ</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_Toc29829196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56</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7" w:history="1">
            <w:r w:rsidR="005310DF" w:rsidRPr="005310DF">
              <w:rPr>
                <w:rStyle w:val="ac"/>
                <w:noProof/>
                <w:sz w:val="28"/>
                <w:szCs w:val="28"/>
                <w:lang w:val="uk-UA"/>
              </w:rPr>
              <w:t>ПРАКТИЧНІ РЕКОМЕНДАЦІЇ</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_Toc29829197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57</w:t>
            </w:r>
            <w:r w:rsidR="00BD7433" w:rsidRPr="005310DF">
              <w:rPr>
                <w:noProof/>
                <w:webHidden/>
                <w:sz w:val="28"/>
                <w:szCs w:val="28"/>
              </w:rPr>
              <w:fldChar w:fldCharType="end"/>
            </w:r>
          </w:hyperlink>
        </w:p>
        <w:p w:rsidR="005310DF" w:rsidRPr="005310DF" w:rsidRDefault="00F23CE5" w:rsidP="005310DF">
          <w:pPr>
            <w:pStyle w:val="11"/>
            <w:jc w:val="both"/>
            <w:rPr>
              <w:rFonts w:asciiTheme="minorHAnsi" w:eastAsiaTheme="minorEastAsia" w:hAnsiTheme="minorHAnsi" w:cstheme="minorBidi"/>
              <w:noProof/>
              <w:sz w:val="28"/>
              <w:szCs w:val="28"/>
            </w:rPr>
          </w:pPr>
          <w:hyperlink w:anchor="_Toc29829198" w:history="1">
            <w:r w:rsidR="005310DF" w:rsidRPr="005310DF">
              <w:rPr>
                <w:rStyle w:val="ac"/>
                <w:noProof/>
                <w:sz w:val="28"/>
                <w:szCs w:val="28"/>
                <w:lang w:val="uk-UA"/>
              </w:rPr>
              <w:t>ПЕРЕЛІК ПОСИЛАНЬ</w:t>
            </w:r>
            <w:r w:rsidR="005310DF" w:rsidRPr="005310DF">
              <w:rPr>
                <w:noProof/>
                <w:webHidden/>
                <w:sz w:val="28"/>
                <w:szCs w:val="28"/>
              </w:rPr>
              <w:tab/>
            </w:r>
            <w:r w:rsidR="00BD7433" w:rsidRPr="005310DF">
              <w:rPr>
                <w:noProof/>
                <w:webHidden/>
                <w:sz w:val="28"/>
                <w:szCs w:val="28"/>
              </w:rPr>
              <w:fldChar w:fldCharType="begin"/>
            </w:r>
            <w:r w:rsidR="005310DF" w:rsidRPr="005310DF">
              <w:rPr>
                <w:noProof/>
                <w:webHidden/>
                <w:sz w:val="28"/>
                <w:szCs w:val="28"/>
              </w:rPr>
              <w:instrText xml:space="preserve"> PAGEREF _Toc29829198 \h </w:instrText>
            </w:r>
            <w:r w:rsidR="00BD7433" w:rsidRPr="005310DF">
              <w:rPr>
                <w:noProof/>
                <w:webHidden/>
                <w:sz w:val="28"/>
                <w:szCs w:val="28"/>
              </w:rPr>
            </w:r>
            <w:r w:rsidR="00BD7433" w:rsidRPr="005310DF">
              <w:rPr>
                <w:noProof/>
                <w:webHidden/>
                <w:sz w:val="28"/>
                <w:szCs w:val="28"/>
              </w:rPr>
              <w:fldChar w:fldCharType="separate"/>
            </w:r>
            <w:r w:rsidR="00E26C18">
              <w:rPr>
                <w:noProof/>
                <w:webHidden/>
                <w:sz w:val="28"/>
                <w:szCs w:val="28"/>
              </w:rPr>
              <w:t>58</w:t>
            </w:r>
            <w:r w:rsidR="00BD7433" w:rsidRPr="005310DF">
              <w:rPr>
                <w:noProof/>
                <w:webHidden/>
                <w:sz w:val="28"/>
                <w:szCs w:val="28"/>
              </w:rPr>
              <w:fldChar w:fldCharType="end"/>
            </w:r>
          </w:hyperlink>
        </w:p>
        <w:p w:rsidR="004A53ED" w:rsidRPr="00A93994" w:rsidRDefault="00BD7433">
          <w:pPr>
            <w:rPr>
              <w:sz w:val="28"/>
              <w:szCs w:val="28"/>
              <w:lang w:val="uk-UA"/>
            </w:rPr>
          </w:pPr>
          <w:r w:rsidRPr="00526830">
            <w:rPr>
              <w:b/>
              <w:bCs/>
              <w:sz w:val="28"/>
              <w:szCs w:val="28"/>
              <w:lang w:val="uk-UA"/>
            </w:rPr>
            <w:fldChar w:fldCharType="end"/>
          </w:r>
        </w:p>
      </w:sdtContent>
    </w:sdt>
    <w:p w:rsidR="004A53ED" w:rsidRPr="00A93994" w:rsidRDefault="004A53ED" w:rsidP="00495CB4">
      <w:pPr>
        <w:spacing w:line="360" w:lineRule="auto"/>
        <w:ind w:firstLine="709"/>
        <w:rPr>
          <w:sz w:val="28"/>
          <w:szCs w:val="28"/>
          <w:lang w:val="uk-UA"/>
        </w:rPr>
      </w:pPr>
    </w:p>
    <w:p w:rsidR="00495CB4" w:rsidRPr="00A93994" w:rsidRDefault="00495CB4">
      <w:pPr>
        <w:spacing w:after="200" w:line="276" w:lineRule="auto"/>
        <w:rPr>
          <w:sz w:val="28"/>
          <w:szCs w:val="28"/>
          <w:lang w:val="uk-UA"/>
        </w:rPr>
      </w:pPr>
      <w:r w:rsidRPr="00A93994">
        <w:rPr>
          <w:sz w:val="28"/>
          <w:szCs w:val="28"/>
          <w:lang w:val="uk-UA"/>
        </w:rPr>
        <w:br w:type="page"/>
      </w:r>
    </w:p>
    <w:p w:rsidR="00495CB4" w:rsidRPr="00A93994" w:rsidRDefault="00495CB4" w:rsidP="00487C16">
      <w:pPr>
        <w:pStyle w:val="1"/>
        <w:jc w:val="center"/>
        <w:rPr>
          <w:b w:val="0"/>
          <w:lang w:val="uk-UA"/>
        </w:rPr>
      </w:pPr>
      <w:bookmarkStart w:id="10" w:name="_Toc29829172"/>
      <w:r w:rsidRPr="00A93994">
        <w:rPr>
          <w:b w:val="0"/>
          <w:lang w:val="uk-UA"/>
        </w:rPr>
        <w:lastRenderedPageBreak/>
        <w:t>ВСТУП</w:t>
      </w:r>
      <w:bookmarkEnd w:id="10"/>
    </w:p>
    <w:p w:rsidR="00495CB4" w:rsidRPr="00A93994" w:rsidRDefault="00495CB4" w:rsidP="00495CB4">
      <w:pPr>
        <w:spacing w:line="360" w:lineRule="auto"/>
        <w:ind w:firstLine="709"/>
        <w:rPr>
          <w:sz w:val="28"/>
          <w:szCs w:val="28"/>
          <w:lang w:val="uk-UA"/>
        </w:rPr>
      </w:pPr>
    </w:p>
    <w:p w:rsidR="00DD4061" w:rsidRPr="00A93994" w:rsidRDefault="00DD4061" w:rsidP="00B56EBE">
      <w:pPr>
        <w:spacing w:line="360" w:lineRule="auto"/>
        <w:ind w:firstLine="709"/>
        <w:jc w:val="both"/>
        <w:rPr>
          <w:sz w:val="28"/>
          <w:szCs w:val="28"/>
          <w:lang w:val="uk-UA"/>
        </w:rPr>
      </w:pPr>
    </w:p>
    <w:p w:rsidR="00B63720" w:rsidRPr="00A93994" w:rsidRDefault="00DD4061" w:rsidP="00B63720">
      <w:pPr>
        <w:spacing w:line="360" w:lineRule="auto"/>
        <w:ind w:firstLine="709"/>
        <w:jc w:val="both"/>
        <w:rPr>
          <w:sz w:val="28"/>
          <w:szCs w:val="28"/>
          <w:lang w:val="uk-UA"/>
        </w:rPr>
      </w:pPr>
      <w:r w:rsidRPr="00A93994">
        <w:rPr>
          <w:sz w:val="28"/>
          <w:szCs w:val="28"/>
          <w:lang w:val="uk-UA"/>
        </w:rPr>
        <w:t>Арахіс (</w:t>
      </w:r>
      <w:r w:rsidRPr="00A93994">
        <w:rPr>
          <w:i/>
          <w:sz w:val="28"/>
          <w:szCs w:val="28"/>
          <w:lang w:val="uk-UA"/>
        </w:rPr>
        <w:t>Arachishypogaea</w:t>
      </w:r>
      <w:r w:rsidRPr="00A93994">
        <w:rPr>
          <w:sz w:val="28"/>
          <w:szCs w:val="28"/>
          <w:lang w:val="uk-UA"/>
        </w:rPr>
        <w:t xml:space="preserve"> L.) – одна із цінних культур, що береться у розробку сучасним світом, адже є важливою харчовою, кормовою культурою. Він займає важливе місце в світовому сільськогосподарському виробництві як джерело отримання рослинного масла, використання якого з кожним роком все більше розширюється.</w:t>
      </w:r>
    </w:p>
    <w:p w:rsidR="00DD4061" w:rsidRPr="00A93994" w:rsidRDefault="00DD4061" w:rsidP="00DD4061">
      <w:pPr>
        <w:spacing w:line="360" w:lineRule="auto"/>
        <w:ind w:firstLine="709"/>
        <w:jc w:val="both"/>
        <w:rPr>
          <w:sz w:val="28"/>
          <w:szCs w:val="28"/>
          <w:lang w:val="uk-UA"/>
        </w:rPr>
      </w:pPr>
      <w:r w:rsidRPr="00A93994">
        <w:rPr>
          <w:sz w:val="28"/>
          <w:szCs w:val="28"/>
          <w:lang w:val="uk-UA"/>
        </w:rPr>
        <w:t xml:space="preserve">Арахіс </w:t>
      </w:r>
      <w:r w:rsidR="00781791" w:rsidRPr="00A93994">
        <w:rPr>
          <w:sz w:val="28"/>
          <w:szCs w:val="28"/>
          <w:lang w:val="uk-UA"/>
        </w:rPr>
        <w:t xml:space="preserve">культурний </w:t>
      </w:r>
      <w:r w:rsidRPr="00A93994">
        <w:rPr>
          <w:sz w:val="28"/>
          <w:szCs w:val="28"/>
          <w:lang w:val="uk-UA"/>
        </w:rPr>
        <w:t>- цінна олійна культура. Серед інших олійних він відрізняється високою олійністю насіння і якістю олії. У насінні міститься до 50-60% високоякісного харчового не висихаючо</w:t>
      </w:r>
      <w:r w:rsidR="00781791" w:rsidRPr="00A93994">
        <w:rPr>
          <w:sz w:val="28"/>
          <w:szCs w:val="28"/>
          <w:lang w:val="uk-UA"/>
        </w:rPr>
        <w:t>ї олії та</w:t>
      </w:r>
      <w:r w:rsidRPr="00A93994">
        <w:rPr>
          <w:color w:val="000000" w:themeColor="text1"/>
          <w:sz w:val="28"/>
          <w:szCs w:val="28"/>
          <w:lang w:val="uk-UA"/>
        </w:rPr>
        <w:t xml:space="preserve"> 35% білка [1].</w:t>
      </w:r>
    </w:p>
    <w:p w:rsidR="00DD4061" w:rsidRPr="00A93994" w:rsidRDefault="00DD4061" w:rsidP="00DD4061">
      <w:pPr>
        <w:spacing w:line="360" w:lineRule="auto"/>
        <w:ind w:firstLine="709"/>
        <w:jc w:val="both"/>
        <w:rPr>
          <w:sz w:val="28"/>
          <w:szCs w:val="28"/>
          <w:lang w:val="uk-UA"/>
        </w:rPr>
      </w:pPr>
      <w:r w:rsidRPr="00A93994">
        <w:rPr>
          <w:sz w:val="28"/>
          <w:szCs w:val="28"/>
          <w:lang w:val="uk-UA"/>
        </w:rPr>
        <w:t>З насіння арахісу можна виготовити близько 60 видів кондитерських виробів. Арахісова олія за якістю не поступається оливковій, застосовується в їжу, а також в консервній, маргаринової, миловарній промисловості і в медицині. М</w:t>
      </w:r>
      <w:r w:rsidR="00092449" w:rsidRPr="00A93994">
        <w:rPr>
          <w:sz w:val="28"/>
          <w:szCs w:val="28"/>
          <w:lang w:val="uk-UA"/>
        </w:rPr>
        <w:t>акуха арахісу багата білком (40–45%), містить 7–</w:t>
      </w:r>
      <w:r w:rsidRPr="00A93994">
        <w:rPr>
          <w:sz w:val="28"/>
          <w:szCs w:val="28"/>
          <w:lang w:val="uk-UA"/>
        </w:rPr>
        <w:t>8%  жиру і використовується для виготовлення консервів, халви, печива, шоколаду, кави, тортів і інших кондитерських виробів.</w:t>
      </w:r>
    </w:p>
    <w:p w:rsidR="00DD4061" w:rsidRPr="00A93994" w:rsidRDefault="00DD4061" w:rsidP="00DD4061">
      <w:pPr>
        <w:spacing w:line="360" w:lineRule="auto"/>
        <w:ind w:firstLine="709"/>
        <w:jc w:val="both"/>
        <w:rPr>
          <w:sz w:val="28"/>
          <w:szCs w:val="28"/>
          <w:lang w:val="uk-UA"/>
        </w:rPr>
      </w:pPr>
      <w:r w:rsidRPr="00A93994">
        <w:rPr>
          <w:sz w:val="28"/>
          <w:szCs w:val="28"/>
          <w:lang w:val="uk-UA"/>
        </w:rPr>
        <w:t>Ця культура є дуже прибутковою, займає одне з провідних місць у вирішенні проблеми виробництва білків і жирів рослинного походження. Уже багато років арахіс відноситься до найважливіших культур світового землеробства, відіграючи значну роль у харчовому і кормовому балансі. Збільшення площ посівів цієї культури зумовлене попитом на арахіс як джерело високоякісного білка, збалансованого за амінокислотами. В 1 кг насіння арахісу міститься 5960 ккал, а по засвоюваності його білок цінується вище білка яловичини і свинини. За оцінкою експертів, арахісовий білок ідеальний для харчування людей, як молодих, так і літніх. Арахісові боби стали не тільки важливим джерелом рослинного білка, а й світовим джерелом рослинної олії, яке цінується, перш за все, як невисихаюча олія.</w:t>
      </w:r>
    </w:p>
    <w:p w:rsidR="00DD4061" w:rsidRPr="00A93994" w:rsidRDefault="00DD4061" w:rsidP="00DD4061">
      <w:pPr>
        <w:spacing w:line="360" w:lineRule="auto"/>
        <w:ind w:firstLine="709"/>
        <w:jc w:val="both"/>
        <w:rPr>
          <w:sz w:val="28"/>
          <w:szCs w:val="28"/>
          <w:lang w:val="uk-UA"/>
        </w:rPr>
      </w:pPr>
      <w:r w:rsidRPr="00A93994">
        <w:rPr>
          <w:sz w:val="28"/>
          <w:szCs w:val="28"/>
          <w:lang w:val="uk-UA"/>
        </w:rPr>
        <w:t xml:space="preserve">Олія, отримана з насіння арахісу холодним пресуванням, має гарний смак і аромат і повністю замінює кращі рослинні олії в харчуванні людини. На </w:t>
      </w:r>
      <w:r w:rsidRPr="00A93994">
        <w:rPr>
          <w:sz w:val="28"/>
          <w:szCs w:val="28"/>
          <w:lang w:val="uk-UA"/>
        </w:rPr>
        <w:lastRenderedPageBreak/>
        <w:t>сьогоднішній день світове виробництво арахісової олії перевищує 3 млн т в рік. Вона використовується в консервній, кондитерській, маргаринової та інших галузях промисловості. Арахісова олія, отримана повторним, гарячим пресуванням, використовується для виготовлення високоцінних сортів туалетного мила.</w:t>
      </w:r>
    </w:p>
    <w:p w:rsidR="00DD4061" w:rsidRPr="00A93994" w:rsidRDefault="00DD4061" w:rsidP="00DD4061">
      <w:pPr>
        <w:spacing w:line="360" w:lineRule="auto"/>
        <w:ind w:firstLine="709"/>
        <w:jc w:val="both"/>
        <w:rPr>
          <w:sz w:val="28"/>
          <w:szCs w:val="28"/>
          <w:lang w:val="uk-UA"/>
        </w:rPr>
      </w:pPr>
      <w:r w:rsidRPr="00A93994">
        <w:rPr>
          <w:sz w:val="28"/>
          <w:szCs w:val="28"/>
          <w:lang w:val="uk-UA"/>
        </w:rPr>
        <w:t>Шрот, одержуваний після віджимання олії, міс</w:t>
      </w:r>
      <w:r w:rsidR="00092449" w:rsidRPr="00A93994">
        <w:rPr>
          <w:sz w:val="28"/>
          <w:szCs w:val="28"/>
          <w:lang w:val="uk-UA"/>
        </w:rPr>
        <w:t>тить до 45% білка, 8% олії і 20–</w:t>
      </w:r>
      <w:r w:rsidRPr="00A93994">
        <w:rPr>
          <w:sz w:val="28"/>
          <w:szCs w:val="28"/>
          <w:lang w:val="uk-UA"/>
        </w:rPr>
        <w:t>24% безазотистих речовин, в які входить головним чином крохмаль. Використовують його в кондитерській промисловості для отримання цукеркової халви, какао, кава, виготовлення всіляких кондитерських виробів. Для технологів харчової промисловості становлять інтерес і білкові ізольти, одержувані з борошна або шроту шляхом екстрагаціі білка при мінімальній його денатурації. Ізольти використовують для виготовлення штучного молока або морозива. Арахісову муку отримують з білої м'якоті горіхів, що містить більше 40% білка і до 8% олії. З неї виготовляють печиво, бісквіти і інші продукти харчування.</w:t>
      </w:r>
    </w:p>
    <w:p w:rsidR="00DD4061" w:rsidRPr="00A93994" w:rsidRDefault="00DD4061" w:rsidP="00DD4061">
      <w:pPr>
        <w:spacing w:line="360" w:lineRule="auto"/>
        <w:ind w:firstLine="709"/>
        <w:jc w:val="both"/>
        <w:rPr>
          <w:sz w:val="28"/>
          <w:szCs w:val="28"/>
          <w:lang w:val="uk-UA"/>
        </w:rPr>
      </w:pPr>
      <w:r w:rsidRPr="00A93994">
        <w:rPr>
          <w:sz w:val="28"/>
          <w:szCs w:val="28"/>
          <w:lang w:val="uk-UA"/>
        </w:rPr>
        <w:t>Як просапна культура арахіс сприяє очищенню полів від бур'янів, а як зернобобова культура, при обробці насіння нітрагіном підвищує родючість ґрунту за рахунок засвоєння біологічного азоту повітря і пожнивних  кореневих залишків [1].</w:t>
      </w:r>
    </w:p>
    <w:p w:rsidR="00B9591D" w:rsidRPr="00CA4710" w:rsidRDefault="00B9591D" w:rsidP="00DD4061">
      <w:pPr>
        <w:spacing w:line="360" w:lineRule="auto"/>
        <w:ind w:firstLine="709"/>
        <w:jc w:val="both"/>
        <w:rPr>
          <w:sz w:val="28"/>
          <w:szCs w:val="28"/>
          <w:lang w:val="uk-UA"/>
        </w:rPr>
      </w:pPr>
      <w:r w:rsidRPr="00CA4710">
        <w:rPr>
          <w:sz w:val="28"/>
          <w:szCs w:val="28"/>
          <w:lang w:val="uk-UA"/>
        </w:rPr>
        <w:t xml:space="preserve">Об’єктом дослідження були </w:t>
      </w:r>
      <w:r w:rsidR="00CA4710" w:rsidRPr="00CA4710">
        <w:rPr>
          <w:sz w:val="28"/>
          <w:szCs w:val="28"/>
          <w:lang w:val="uk-UA"/>
        </w:rPr>
        <w:t xml:space="preserve">дві методики опису ознак і проведення експертизи арахісу підземного та </w:t>
      </w:r>
      <w:r w:rsidRPr="00CA4710">
        <w:rPr>
          <w:sz w:val="28"/>
          <w:szCs w:val="28"/>
          <w:lang w:val="uk-UA"/>
        </w:rPr>
        <w:t xml:space="preserve">19 селекційних зразків </w:t>
      </w:r>
      <w:r w:rsidRPr="00CA4710">
        <w:rPr>
          <w:i/>
          <w:sz w:val="28"/>
          <w:szCs w:val="28"/>
          <w:lang w:val="uk-UA"/>
        </w:rPr>
        <w:t>Arachis hypogaea</w:t>
      </w:r>
      <w:r w:rsidRPr="00CA4710">
        <w:rPr>
          <w:sz w:val="28"/>
          <w:szCs w:val="28"/>
          <w:lang w:val="uk-UA"/>
        </w:rPr>
        <w:t xml:space="preserve"> L.</w:t>
      </w:r>
    </w:p>
    <w:p w:rsidR="00B9591D" w:rsidRPr="00A93994" w:rsidRDefault="00B9591D" w:rsidP="00DD4061">
      <w:pPr>
        <w:spacing w:line="360" w:lineRule="auto"/>
        <w:ind w:firstLine="709"/>
        <w:jc w:val="both"/>
        <w:rPr>
          <w:sz w:val="28"/>
          <w:szCs w:val="28"/>
          <w:lang w:val="uk-UA"/>
        </w:rPr>
      </w:pPr>
      <w:r w:rsidRPr="00CA4710">
        <w:rPr>
          <w:sz w:val="28"/>
          <w:szCs w:val="28"/>
          <w:lang w:val="uk-UA"/>
        </w:rPr>
        <w:t xml:space="preserve">Предмет дослідження: </w:t>
      </w:r>
      <w:r w:rsidR="00CA4710" w:rsidRPr="00CA4710">
        <w:rPr>
          <w:sz w:val="28"/>
          <w:szCs w:val="28"/>
          <w:lang w:val="uk-UA"/>
        </w:rPr>
        <w:t xml:space="preserve">аналіз </w:t>
      </w:r>
      <w:r w:rsidR="00283146" w:rsidRPr="00CA4710">
        <w:rPr>
          <w:sz w:val="28"/>
          <w:szCs w:val="28"/>
          <w:lang w:val="uk-UA"/>
        </w:rPr>
        <w:t>мінлив</w:t>
      </w:r>
      <w:r w:rsidR="00CA4710" w:rsidRPr="00CA4710">
        <w:rPr>
          <w:sz w:val="28"/>
          <w:szCs w:val="28"/>
          <w:lang w:val="uk-UA"/>
        </w:rPr>
        <w:t>о</w:t>
      </w:r>
      <w:r w:rsidR="00283146" w:rsidRPr="00CA4710">
        <w:rPr>
          <w:sz w:val="28"/>
          <w:szCs w:val="28"/>
          <w:lang w:val="uk-UA"/>
        </w:rPr>
        <w:t>ст</w:t>
      </w:r>
      <w:r w:rsidR="00CA4710" w:rsidRPr="00CA4710">
        <w:rPr>
          <w:sz w:val="28"/>
          <w:szCs w:val="28"/>
          <w:lang w:val="uk-UA"/>
        </w:rPr>
        <w:t>і</w:t>
      </w:r>
      <w:r w:rsidR="00283146" w:rsidRPr="00CA4710">
        <w:rPr>
          <w:sz w:val="28"/>
          <w:szCs w:val="28"/>
          <w:lang w:val="uk-UA"/>
        </w:rPr>
        <w:t xml:space="preserve"> морфометричних ознак </w:t>
      </w:r>
      <w:r w:rsidR="00CA4710" w:rsidRPr="00CA4710">
        <w:rPr>
          <w:sz w:val="28"/>
          <w:szCs w:val="28"/>
          <w:lang w:val="uk-UA"/>
        </w:rPr>
        <w:t xml:space="preserve">рослин, </w:t>
      </w:r>
      <w:r w:rsidR="00283146" w:rsidRPr="00CA4710">
        <w:rPr>
          <w:sz w:val="28"/>
          <w:szCs w:val="28"/>
          <w:lang w:val="uk-UA"/>
        </w:rPr>
        <w:t>бобів</w:t>
      </w:r>
      <w:r w:rsidR="00CA4710" w:rsidRPr="00CA4710">
        <w:rPr>
          <w:sz w:val="28"/>
          <w:szCs w:val="28"/>
          <w:lang w:val="uk-UA"/>
        </w:rPr>
        <w:t>,</w:t>
      </w:r>
      <w:r w:rsidR="00283146" w:rsidRPr="00CA4710">
        <w:rPr>
          <w:sz w:val="28"/>
          <w:szCs w:val="28"/>
          <w:lang w:val="uk-UA"/>
        </w:rPr>
        <w:t xml:space="preserve"> насіння та </w:t>
      </w:r>
      <w:r w:rsidR="00CA4710" w:rsidRPr="00CA4710">
        <w:rPr>
          <w:sz w:val="28"/>
          <w:szCs w:val="28"/>
          <w:lang w:val="uk-UA"/>
        </w:rPr>
        <w:t>квіток</w:t>
      </w:r>
      <w:r w:rsidR="00283146" w:rsidRPr="00CA4710">
        <w:rPr>
          <w:sz w:val="28"/>
          <w:szCs w:val="28"/>
          <w:lang w:val="uk-UA"/>
        </w:rPr>
        <w:t xml:space="preserve"> різних генотипів арахісу.</w:t>
      </w:r>
    </w:p>
    <w:p w:rsidR="00B9591D" w:rsidRPr="00A93994" w:rsidRDefault="00B9591D" w:rsidP="00DD4061">
      <w:pPr>
        <w:spacing w:line="360" w:lineRule="auto"/>
        <w:ind w:firstLine="709"/>
        <w:jc w:val="both"/>
        <w:rPr>
          <w:sz w:val="28"/>
          <w:szCs w:val="28"/>
          <w:lang w:val="uk-UA"/>
        </w:rPr>
      </w:pPr>
      <w:r w:rsidRPr="00A93994">
        <w:rPr>
          <w:sz w:val="28"/>
          <w:szCs w:val="28"/>
          <w:lang w:val="uk-UA"/>
        </w:rPr>
        <w:t>Експеримент виконувався на базі Запорізького обласного Центра еколого-натуралістичної творчості учнівської молоді</w:t>
      </w:r>
      <w:r w:rsidR="00283146" w:rsidRPr="00A93994">
        <w:rPr>
          <w:sz w:val="28"/>
          <w:szCs w:val="28"/>
          <w:lang w:val="uk-UA"/>
        </w:rPr>
        <w:t xml:space="preserve"> та Інституту олійних культур НААН України</w:t>
      </w:r>
      <w:r w:rsidRPr="00A93994">
        <w:rPr>
          <w:sz w:val="28"/>
          <w:szCs w:val="28"/>
          <w:lang w:val="uk-UA"/>
        </w:rPr>
        <w:t>.</w:t>
      </w:r>
    </w:p>
    <w:p w:rsidR="00283146" w:rsidRPr="00A93994" w:rsidRDefault="00283146" w:rsidP="00DD4061">
      <w:pPr>
        <w:spacing w:line="360" w:lineRule="auto"/>
        <w:ind w:firstLine="709"/>
        <w:jc w:val="both"/>
        <w:rPr>
          <w:sz w:val="28"/>
          <w:szCs w:val="28"/>
          <w:lang w:val="uk-UA"/>
        </w:rPr>
      </w:pPr>
      <w:r w:rsidRPr="00A93994">
        <w:rPr>
          <w:sz w:val="28"/>
          <w:szCs w:val="28"/>
          <w:lang w:val="uk-UA"/>
        </w:rPr>
        <w:t>Для досліджень були використані наступні методи досліджень: біометричні вимірювання, лабораторні біохімічні методи, статистична обробка.</w:t>
      </w:r>
    </w:p>
    <w:p w:rsidR="00DD4061" w:rsidRPr="00A93994" w:rsidRDefault="00DD4061" w:rsidP="00DD4061">
      <w:pPr>
        <w:shd w:val="clear" w:color="auto" w:fill="FFFFFF"/>
        <w:spacing w:line="360" w:lineRule="auto"/>
        <w:ind w:firstLine="709"/>
        <w:jc w:val="both"/>
        <w:rPr>
          <w:sz w:val="28"/>
          <w:szCs w:val="28"/>
          <w:lang w:val="uk-UA"/>
        </w:rPr>
      </w:pPr>
      <w:r w:rsidRPr="00A93994">
        <w:rPr>
          <w:sz w:val="28"/>
          <w:lang w:val="uk-UA"/>
        </w:rPr>
        <w:t>Виходячи з вищевказаного, п</w:t>
      </w:r>
      <w:r w:rsidRPr="00A93994">
        <w:rPr>
          <w:sz w:val="28"/>
          <w:szCs w:val="28"/>
          <w:lang w:val="uk-UA"/>
        </w:rPr>
        <w:t xml:space="preserve">еред нами були поставлені наступні </w:t>
      </w:r>
      <w:r w:rsidR="00304974">
        <w:rPr>
          <w:sz w:val="28"/>
          <w:szCs w:val="28"/>
          <w:lang w:val="uk-UA"/>
        </w:rPr>
        <w:t>завдання</w:t>
      </w:r>
      <w:r w:rsidRPr="00A93994">
        <w:rPr>
          <w:sz w:val="28"/>
          <w:szCs w:val="28"/>
          <w:lang w:val="uk-UA"/>
        </w:rPr>
        <w:t>:</w:t>
      </w:r>
    </w:p>
    <w:p w:rsidR="00764450" w:rsidRPr="008870EE" w:rsidRDefault="00DD4061" w:rsidP="00B63720">
      <w:pPr>
        <w:pStyle w:val="ad"/>
        <w:numPr>
          <w:ilvl w:val="0"/>
          <w:numId w:val="18"/>
        </w:numPr>
        <w:tabs>
          <w:tab w:val="left" w:pos="1134"/>
        </w:tabs>
        <w:spacing w:line="360" w:lineRule="auto"/>
        <w:ind w:left="0" w:firstLine="709"/>
        <w:jc w:val="both"/>
        <w:rPr>
          <w:sz w:val="28"/>
          <w:szCs w:val="28"/>
          <w:lang w:val="uk-UA"/>
        </w:rPr>
      </w:pPr>
      <w:r w:rsidRPr="008870EE">
        <w:rPr>
          <w:sz w:val="28"/>
          <w:szCs w:val="28"/>
          <w:lang w:val="uk-UA"/>
        </w:rPr>
        <w:lastRenderedPageBreak/>
        <w:t>провести порівняльний</w:t>
      </w:r>
      <w:r w:rsidR="00477891">
        <w:rPr>
          <w:sz w:val="28"/>
          <w:szCs w:val="28"/>
          <w:lang w:val="uk-UA"/>
        </w:rPr>
        <w:t xml:space="preserve"> </w:t>
      </w:r>
      <w:r w:rsidR="00764450" w:rsidRPr="008870EE">
        <w:rPr>
          <w:sz w:val="28"/>
          <w:szCs w:val="28"/>
          <w:lang w:val="uk-UA"/>
        </w:rPr>
        <w:t>аналіз</w:t>
      </w:r>
      <w:r w:rsidR="00477891">
        <w:rPr>
          <w:sz w:val="28"/>
          <w:szCs w:val="28"/>
          <w:lang w:val="uk-UA"/>
        </w:rPr>
        <w:t xml:space="preserve"> </w:t>
      </w:r>
      <w:r w:rsidR="00CA4710" w:rsidRPr="008870EE">
        <w:rPr>
          <w:sz w:val="28"/>
          <w:szCs w:val="28"/>
          <w:lang w:val="uk-UA"/>
        </w:rPr>
        <w:t>методик опису ознак і проведення експертизи арахісу підземного</w:t>
      </w:r>
      <w:r w:rsidR="0025328A">
        <w:rPr>
          <w:sz w:val="28"/>
          <w:szCs w:val="28"/>
          <w:lang w:val="uk-UA"/>
        </w:rPr>
        <w:t>, які існують</w:t>
      </w:r>
      <w:r w:rsidR="00764450" w:rsidRPr="008870EE">
        <w:rPr>
          <w:sz w:val="28"/>
          <w:szCs w:val="28"/>
          <w:lang w:val="uk-UA"/>
        </w:rPr>
        <w:t>;</w:t>
      </w:r>
    </w:p>
    <w:p w:rsidR="00764450" w:rsidRPr="008870EE" w:rsidRDefault="00764450" w:rsidP="00B63720">
      <w:pPr>
        <w:pStyle w:val="ad"/>
        <w:numPr>
          <w:ilvl w:val="0"/>
          <w:numId w:val="18"/>
        </w:numPr>
        <w:tabs>
          <w:tab w:val="left" w:pos="1134"/>
        </w:tabs>
        <w:spacing w:line="360" w:lineRule="auto"/>
        <w:ind w:left="0" w:firstLine="709"/>
        <w:jc w:val="both"/>
        <w:rPr>
          <w:sz w:val="28"/>
          <w:szCs w:val="28"/>
          <w:lang w:val="uk-UA"/>
        </w:rPr>
      </w:pPr>
      <w:r w:rsidRPr="008870EE">
        <w:rPr>
          <w:sz w:val="28"/>
          <w:szCs w:val="28"/>
          <w:lang w:val="uk-UA"/>
        </w:rPr>
        <w:t>встановити</w:t>
      </w:r>
      <w:r w:rsidR="00477891">
        <w:rPr>
          <w:sz w:val="28"/>
          <w:szCs w:val="28"/>
          <w:lang w:val="uk-UA"/>
        </w:rPr>
        <w:t xml:space="preserve"> </w:t>
      </w:r>
      <w:r w:rsidR="008870EE" w:rsidRPr="008870EE">
        <w:rPr>
          <w:sz w:val="28"/>
          <w:szCs w:val="28"/>
          <w:lang w:val="uk-UA"/>
        </w:rPr>
        <w:t>ознаки</w:t>
      </w:r>
      <w:r w:rsidR="00477891">
        <w:rPr>
          <w:sz w:val="28"/>
          <w:szCs w:val="28"/>
          <w:lang w:val="uk-UA"/>
        </w:rPr>
        <w:t xml:space="preserve"> </w:t>
      </w:r>
      <w:r w:rsidRPr="008870EE">
        <w:rPr>
          <w:sz w:val="28"/>
          <w:szCs w:val="28"/>
          <w:lang w:val="uk-UA"/>
        </w:rPr>
        <w:t>арахісу культурного</w:t>
      </w:r>
      <w:r w:rsidR="008870EE" w:rsidRPr="008870EE">
        <w:rPr>
          <w:sz w:val="28"/>
          <w:szCs w:val="28"/>
          <w:lang w:val="uk-UA"/>
        </w:rPr>
        <w:t>, які необхідні для поглиблення генетико-селекційної роботи з культурою</w:t>
      </w:r>
      <w:r w:rsidRPr="008870EE">
        <w:rPr>
          <w:sz w:val="28"/>
          <w:szCs w:val="28"/>
          <w:lang w:val="uk-UA"/>
        </w:rPr>
        <w:t>;</w:t>
      </w:r>
    </w:p>
    <w:p w:rsidR="00F866B4" w:rsidRPr="008870EE" w:rsidRDefault="008870EE" w:rsidP="00B63720">
      <w:pPr>
        <w:pStyle w:val="a3"/>
        <w:numPr>
          <w:ilvl w:val="0"/>
          <w:numId w:val="18"/>
        </w:numPr>
        <w:tabs>
          <w:tab w:val="left" w:pos="1134"/>
        </w:tabs>
        <w:ind w:left="0" w:firstLine="709"/>
        <w:jc w:val="both"/>
        <w:rPr>
          <w:sz w:val="28"/>
          <w:szCs w:val="28"/>
          <w:lang w:val="uk-UA"/>
        </w:rPr>
      </w:pPr>
      <w:r w:rsidRPr="008870EE">
        <w:rPr>
          <w:rFonts w:ascii="Times New Roman" w:hAnsi="Times New Roman" w:cs="Times New Roman"/>
          <w:sz w:val="28"/>
          <w:lang w:val="uk-UA"/>
        </w:rPr>
        <w:t xml:space="preserve">виявити найбільш перспективні генотипи </w:t>
      </w:r>
      <w:r w:rsidRPr="008870EE">
        <w:rPr>
          <w:rFonts w:ascii="Times New Roman" w:hAnsi="Times New Roman" w:cs="Times New Roman"/>
          <w:sz w:val="28"/>
          <w:szCs w:val="28"/>
          <w:lang w:val="uk-UA"/>
        </w:rPr>
        <w:t>для подальшої роботи</w:t>
      </w:r>
      <w:r w:rsidR="00764450" w:rsidRPr="008870EE">
        <w:rPr>
          <w:rFonts w:ascii="Times New Roman" w:hAnsi="Times New Roman" w:cs="Times New Roman"/>
          <w:sz w:val="28"/>
          <w:szCs w:val="28"/>
          <w:lang w:val="uk-UA"/>
        </w:rPr>
        <w:t>.</w:t>
      </w:r>
    </w:p>
    <w:p w:rsidR="00283146" w:rsidRDefault="00283146" w:rsidP="00A42688">
      <w:pPr>
        <w:spacing w:line="360" w:lineRule="auto"/>
        <w:ind w:firstLine="709"/>
        <w:jc w:val="both"/>
        <w:rPr>
          <w:spacing w:val="-3"/>
          <w:sz w:val="28"/>
          <w:szCs w:val="28"/>
          <w:lang w:val="uk-UA"/>
        </w:rPr>
      </w:pPr>
      <w:r w:rsidRPr="00A93994">
        <w:rPr>
          <w:sz w:val="28"/>
          <w:szCs w:val="28"/>
          <w:lang w:val="uk-UA"/>
        </w:rPr>
        <w:t>Практичне значення роботи полягає в можливості застосування арахісу в сільськогосподарському виробництві для підвищення ефективності виробництва, покращення екологічного стану ґрунту</w:t>
      </w:r>
      <w:r w:rsidRPr="00A93994">
        <w:rPr>
          <w:spacing w:val="-3"/>
          <w:sz w:val="28"/>
          <w:szCs w:val="28"/>
          <w:lang w:val="uk-UA"/>
        </w:rPr>
        <w:t>.</w:t>
      </w:r>
    </w:p>
    <w:p w:rsidR="006C2F95" w:rsidRPr="00D5549A" w:rsidRDefault="00D5549A" w:rsidP="00D5549A">
      <w:pPr>
        <w:pStyle w:val="af0"/>
        <w:tabs>
          <w:tab w:val="left" w:pos="3618"/>
          <w:tab w:val="left" w:pos="5347"/>
          <w:tab w:val="left" w:pos="6776"/>
          <w:tab w:val="left" w:pos="8222"/>
          <w:tab w:val="left" w:pos="8694"/>
          <w:tab w:val="left" w:pos="9950"/>
        </w:tabs>
        <w:spacing w:after="0" w:line="360" w:lineRule="auto"/>
        <w:ind w:right="227" w:firstLine="709"/>
        <w:jc w:val="both"/>
        <w:rPr>
          <w:sz w:val="28"/>
          <w:szCs w:val="28"/>
          <w:lang w:val="uk-UA"/>
        </w:rPr>
      </w:pPr>
      <w:r>
        <w:rPr>
          <w:spacing w:val="-3"/>
          <w:sz w:val="28"/>
          <w:szCs w:val="28"/>
          <w:lang w:val="uk-UA"/>
        </w:rPr>
        <w:t xml:space="preserve">Результати роботи </w:t>
      </w:r>
      <w:r w:rsidR="006C2F95" w:rsidRPr="00D5549A">
        <w:rPr>
          <w:sz w:val="28"/>
          <w:szCs w:val="28"/>
          <w:lang w:val="uk-UA"/>
        </w:rPr>
        <w:t>були п</w:t>
      </w:r>
      <w:r w:rsidR="006C2F95" w:rsidRPr="00D5549A">
        <w:rPr>
          <w:sz w:val="28"/>
          <w:szCs w:val="28"/>
        </w:rPr>
        <w:t>pe</w:t>
      </w:r>
      <w:r w:rsidR="006C2F95" w:rsidRPr="00D5549A">
        <w:rPr>
          <w:sz w:val="28"/>
          <w:szCs w:val="28"/>
          <w:lang w:val="uk-UA"/>
        </w:rPr>
        <w:t>д</w:t>
      </w:r>
      <w:r w:rsidR="006C2F95" w:rsidRPr="00D5549A">
        <w:rPr>
          <w:sz w:val="28"/>
          <w:szCs w:val="28"/>
        </w:rPr>
        <w:t>c</w:t>
      </w:r>
      <w:r w:rsidR="006C2F95" w:rsidRPr="00D5549A">
        <w:rPr>
          <w:sz w:val="28"/>
          <w:szCs w:val="28"/>
          <w:lang w:val="uk-UA"/>
        </w:rPr>
        <w:t>т</w:t>
      </w:r>
      <w:r w:rsidR="006C2F95" w:rsidRPr="00D5549A">
        <w:rPr>
          <w:sz w:val="28"/>
          <w:szCs w:val="28"/>
        </w:rPr>
        <w:t>a</w:t>
      </w:r>
      <w:r w:rsidR="006C2F95" w:rsidRPr="00D5549A">
        <w:rPr>
          <w:sz w:val="28"/>
          <w:szCs w:val="28"/>
          <w:lang w:val="uk-UA"/>
        </w:rPr>
        <w:t>вл</w:t>
      </w:r>
      <w:r w:rsidR="006C2F95" w:rsidRPr="00D5549A">
        <w:rPr>
          <w:sz w:val="28"/>
          <w:szCs w:val="28"/>
        </w:rPr>
        <w:t>e</w:t>
      </w:r>
      <w:r w:rsidR="006C2F95" w:rsidRPr="00D5549A">
        <w:rPr>
          <w:sz w:val="28"/>
          <w:szCs w:val="28"/>
          <w:lang w:val="uk-UA"/>
        </w:rPr>
        <w:t>н</w:t>
      </w:r>
      <w:r w:rsidR="006C2F95" w:rsidRPr="00D5549A">
        <w:rPr>
          <w:sz w:val="28"/>
          <w:szCs w:val="28"/>
        </w:rPr>
        <w:t>i</w:t>
      </w:r>
      <w:r w:rsidR="006C2F95" w:rsidRPr="00D5549A">
        <w:rPr>
          <w:sz w:val="28"/>
          <w:szCs w:val="28"/>
          <w:lang w:val="uk-UA"/>
        </w:rPr>
        <w:t xml:space="preserve"> н</w:t>
      </w:r>
      <w:r w:rsidR="006C2F95" w:rsidRPr="00D5549A">
        <w:rPr>
          <w:sz w:val="28"/>
          <w:szCs w:val="28"/>
        </w:rPr>
        <w:t>a</w:t>
      </w:r>
      <w:r w:rsidR="006C2F95" w:rsidRPr="00D5549A">
        <w:rPr>
          <w:sz w:val="28"/>
          <w:szCs w:val="28"/>
          <w:lang w:val="uk-UA"/>
        </w:rPr>
        <w:t xml:space="preserve"> конференціях: </w:t>
      </w:r>
      <w:r w:rsidR="006C2F95" w:rsidRPr="00D5549A">
        <w:rPr>
          <w:sz w:val="28"/>
          <w:szCs w:val="28"/>
        </w:rPr>
        <w:t>VIII</w:t>
      </w:r>
      <w:r w:rsidR="00B31042" w:rsidRPr="00D5549A">
        <w:rPr>
          <w:sz w:val="28"/>
          <w:szCs w:val="28"/>
          <w:lang w:val="uk-UA"/>
        </w:rPr>
        <w:t xml:space="preserve"> регіональна науково-практична конференція </w:t>
      </w:r>
      <w:r>
        <w:rPr>
          <w:sz w:val="28"/>
          <w:szCs w:val="28"/>
          <w:lang w:val="uk-UA"/>
        </w:rPr>
        <w:t xml:space="preserve">студентів,аспірантів </w:t>
      </w:r>
      <w:r w:rsidR="006C2F95" w:rsidRPr="00D5549A">
        <w:rPr>
          <w:sz w:val="28"/>
          <w:szCs w:val="28"/>
          <w:lang w:val="uk-UA"/>
        </w:rPr>
        <w:t>та</w:t>
      </w:r>
      <w:r w:rsidR="006C2F95" w:rsidRPr="00D5549A">
        <w:rPr>
          <w:sz w:val="28"/>
          <w:szCs w:val="28"/>
          <w:lang w:val="uk-UA"/>
        </w:rPr>
        <w:tab/>
      </w:r>
      <w:r>
        <w:rPr>
          <w:sz w:val="28"/>
          <w:szCs w:val="28"/>
          <w:lang w:val="uk-UA"/>
        </w:rPr>
        <w:t xml:space="preserve"> </w:t>
      </w:r>
      <w:r w:rsidR="006C2F95" w:rsidRPr="00D5549A">
        <w:rPr>
          <w:sz w:val="28"/>
          <w:szCs w:val="28"/>
          <w:lang w:val="uk-UA"/>
        </w:rPr>
        <w:t>молодих</w:t>
      </w:r>
      <w:r>
        <w:rPr>
          <w:sz w:val="28"/>
          <w:szCs w:val="28"/>
          <w:lang w:val="uk-UA"/>
        </w:rPr>
        <w:t xml:space="preserve"> </w:t>
      </w:r>
      <w:r w:rsidR="006C2F95" w:rsidRPr="00D5549A">
        <w:rPr>
          <w:sz w:val="28"/>
          <w:szCs w:val="28"/>
          <w:lang w:val="uk-UA"/>
        </w:rPr>
        <w:t>вчених</w:t>
      </w:r>
      <w:r>
        <w:rPr>
          <w:sz w:val="28"/>
          <w:szCs w:val="28"/>
          <w:lang w:val="uk-UA"/>
        </w:rPr>
        <w:t xml:space="preserve"> </w:t>
      </w:r>
      <w:r w:rsidR="006C2F95" w:rsidRPr="00D5549A">
        <w:rPr>
          <w:sz w:val="28"/>
          <w:szCs w:val="28"/>
          <w:lang w:val="uk-UA"/>
        </w:rPr>
        <w:t>«Актуальні проблеми та перспективи природничих, медичних та фармацевтичних наук» 30 листопада 2019 року м. Запоріжжя та у міжнародній науковій конференції «Наука та інновації – 2019: теорія, методологія та практика» 6 грудня 2019 року м. Запоріжжя</w:t>
      </w:r>
      <w:r w:rsidR="00B31042" w:rsidRPr="00D5549A">
        <w:rPr>
          <w:sz w:val="28"/>
          <w:szCs w:val="28"/>
          <w:lang w:val="uk-UA"/>
        </w:rPr>
        <w:t xml:space="preserve"> а також Науково-технічному бюлетені ІОК НААН</w:t>
      </w:r>
      <w:r w:rsidR="006C2F95" w:rsidRPr="00D5549A">
        <w:rPr>
          <w:sz w:val="28"/>
          <w:szCs w:val="28"/>
          <w:lang w:val="uk-UA"/>
        </w:rPr>
        <w:t>.</w:t>
      </w:r>
    </w:p>
    <w:p w:rsidR="00495CB4" w:rsidRPr="00A93994" w:rsidRDefault="00495CB4" w:rsidP="00A42688">
      <w:pPr>
        <w:tabs>
          <w:tab w:val="left" w:pos="1134"/>
        </w:tabs>
        <w:jc w:val="both"/>
        <w:rPr>
          <w:sz w:val="28"/>
          <w:szCs w:val="28"/>
          <w:highlight w:val="yellow"/>
          <w:lang w:val="uk-UA"/>
        </w:rPr>
      </w:pPr>
      <w:r w:rsidRPr="00A93994">
        <w:rPr>
          <w:sz w:val="28"/>
          <w:szCs w:val="28"/>
          <w:lang w:val="uk-UA"/>
        </w:rPr>
        <w:br w:type="page"/>
      </w:r>
    </w:p>
    <w:p w:rsidR="00560D09" w:rsidRPr="00A93994" w:rsidRDefault="00CB1D3D" w:rsidP="00F866B4">
      <w:pPr>
        <w:pStyle w:val="1"/>
        <w:spacing w:before="0" w:line="360" w:lineRule="auto"/>
        <w:jc w:val="center"/>
        <w:rPr>
          <w:b w:val="0"/>
          <w:lang w:val="uk-UA"/>
        </w:rPr>
      </w:pPr>
      <w:bookmarkStart w:id="11" w:name="_Toc29829173"/>
      <w:r w:rsidRPr="00A93994">
        <w:rPr>
          <w:b w:val="0"/>
          <w:lang w:val="uk-UA"/>
        </w:rPr>
        <w:lastRenderedPageBreak/>
        <w:t>1 ОГЛЯД НАУКОВОЇ ЛІТЕРАТУРИ</w:t>
      </w:r>
      <w:bookmarkStart w:id="12" w:name="_Toc485651571"/>
      <w:bookmarkEnd w:id="11"/>
    </w:p>
    <w:p w:rsidR="00560D09" w:rsidRPr="00A93994" w:rsidRDefault="00487C16" w:rsidP="00F866B4">
      <w:pPr>
        <w:pStyle w:val="1"/>
        <w:spacing w:before="0" w:line="360" w:lineRule="auto"/>
        <w:ind w:firstLine="709"/>
        <w:rPr>
          <w:b w:val="0"/>
          <w:color w:val="auto"/>
          <w:lang w:val="uk-UA"/>
        </w:rPr>
      </w:pPr>
      <w:bookmarkStart w:id="13" w:name="_Toc29829174"/>
      <w:r w:rsidRPr="00A93994">
        <w:rPr>
          <w:b w:val="0"/>
          <w:lang w:val="uk-UA"/>
        </w:rPr>
        <w:t xml:space="preserve">1.1 </w:t>
      </w:r>
      <w:r w:rsidR="00560D09" w:rsidRPr="00A93994">
        <w:rPr>
          <w:b w:val="0"/>
          <w:color w:val="auto"/>
          <w:lang w:val="uk-UA"/>
        </w:rPr>
        <w:t xml:space="preserve">Морфологія і </w:t>
      </w:r>
      <w:r w:rsidRPr="00A93994">
        <w:rPr>
          <w:b w:val="0"/>
          <w:lang w:val="uk-UA"/>
        </w:rPr>
        <w:t>загально біологічна</w:t>
      </w:r>
      <w:r w:rsidR="00560D09" w:rsidRPr="00A93994">
        <w:rPr>
          <w:b w:val="0"/>
          <w:color w:val="auto"/>
          <w:lang w:val="uk-UA"/>
        </w:rPr>
        <w:t xml:space="preserve"> характеристика </w:t>
      </w:r>
      <w:r w:rsidR="00560D09" w:rsidRPr="00A93994">
        <w:rPr>
          <w:rFonts w:cs="Times New Roman"/>
          <w:b w:val="0"/>
          <w:lang w:val="uk-UA"/>
        </w:rPr>
        <w:t>культури</w:t>
      </w:r>
      <w:bookmarkEnd w:id="12"/>
      <w:bookmarkEnd w:id="13"/>
    </w:p>
    <w:p w:rsidR="00560D09" w:rsidRPr="00A93994" w:rsidRDefault="00560D09" w:rsidP="00F866B4">
      <w:pPr>
        <w:spacing w:line="360" w:lineRule="auto"/>
        <w:rPr>
          <w:sz w:val="28"/>
          <w:szCs w:val="28"/>
          <w:lang w:val="uk-UA"/>
        </w:rPr>
      </w:pPr>
    </w:p>
    <w:p w:rsidR="00560D09" w:rsidRPr="00A93994" w:rsidRDefault="00560D09" w:rsidP="00F866B4">
      <w:pPr>
        <w:spacing w:line="360" w:lineRule="auto"/>
        <w:rPr>
          <w:sz w:val="28"/>
          <w:szCs w:val="28"/>
          <w:lang w:val="uk-UA"/>
        </w:rPr>
      </w:pPr>
    </w:p>
    <w:p w:rsidR="00560D09" w:rsidRPr="00A93994" w:rsidRDefault="00560D09" w:rsidP="00F866B4">
      <w:pPr>
        <w:spacing w:line="360" w:lineRule="auto"/>
        <w:ind w:firstLine="709"/>
        <w:jc w:val="both"/>
        <w:rPr>
          <w:sz w:val="28"/>
          <w:szCs w:val="28"/>
          <w:lang w:val="uk-UA"/>
        </w:rPr>
      </w:pPr>
      <w:r w:rsidRPr="00A93994">
        <w:rPr>
          <w:sz w:val="28"/>
          <w:szCs w:val="28"/>
          <w:lang w:val="uk-UA"/>
        </w:rPr>
        <w:t>Арахіс культурний (</w:t>
      </w:r>
      <w:r w:rsidRPr="00A93994">
        <w:rPr>
          <w:i/>
          <w:iCs/>
          <w:color w:val="222222"/>
          <w:sz w:val="28"/>
          <w:szCs w:val="28"/>
          <w:shd w:val="clear" w:color="auto" w:fill="FFFFFF"/>
          <w:lang w:val="uk-UA"/>
        </w:rPr>
        <w:t>Arāchis hypogaēa</w:t>
      </w:r>
      <w:r w:rsidR="00477891">
        <w:rPr>
          <w:i/>
          <w:iCs/>
          <w:color w:val="222222"/>
          <w:sz w:val="28"/>
          <w:szCs w:val="28"/>
          <w:shd w:val="clear" w:color="auto" w:fill="FFFFFF"/>
          <w:lang w:val="uk-UA"/>
        </w:rPr>
        <w:t xml:space="preserve"> </w:t>
      </w:r>
      <w:r w:rsidR="009B4126" w:rsidRPr="00A93994">
        <w:rPr>
          <w:iCs/>
          <w:color w:val="222222"/>
          <w:sz w:val="28"/>
          <w:szCs w:val="28"/>
          <w:shd w:val="clear" w:color="auto" w:fill="FFFFFF"/>
          <w:lang w:val="uk-UA"/>
        </w:rPr>
        <w:t>L.</w:t>
      </w:r>
      <w:r w:rsidRPr="00A93994">
        <w:rPr>
          <w:iCs/>
          <w:color w:val="222222"/>
          <w:sz w:val="28"/>
          <w:szCs w:val="28"/>
          <w:shd w:val="clear" w:color="auto" w:fill="FFFFFF"/>
          <w:lang w:val="uk-UA"/>
        </w:rPr>
        <w:t>)</w:t>
      </w:r>
      <w:r w:rsidR="00092449" w:rsidRPr="00A93994">
        <w:rPr>
          <w:sz w:val="28"/>
          <w:szCs w:val="28"/>
          <w:lang w:val="uk-UA"/>
        </w:rPr>
        <w:t xml:space="preserve"> </w:t>
      </w:r>
      <w:r w:rsidR="00477891" w:rsidRPr="00A93994">
        <w:rPr>
          <w:sz w:val="28"/>
          <w:szCs w:val="28"/>
          <w:lang w:val="uk-UA"/>
        </w:rPr>
        <w:t>–</w:t>
      </w:r>
      <w:r w:rsidR="00477891">
        <w:rPr>
          <w:sz w:val="28"/>
          <w:szCs w:val="28"/>
          <w:lang w:val="uk-UA"/>
        </w:rPr>
        <w:t xml:space="preserve"> </w:t>
      </w:r>
      <w:r w:rsidR="00092449" w:rsidRPr="00A93994">
        <w:rPr>
          <w:sz w:val="28"/>
          <w:szCs w:val="28"/>
          <w:lang w:val="uk-UA"/>
        </w:rPr>
        <w:t>однорічна рослина 25–</w:t>
      </w:r>
      <w:r w:rsidRPr="00A93994">
        <w:rPr>
          <w:sz w:val="28"/>
          <w:szCs w:val="28"/>
          <w:lang w:val="uk-UA"/>
        </w:rPr>
        <w:t xml:space="preserve">40 (70) см заввишки, з сильно гіллястими пагонами,сімейства Бобові – </w:t>
      </w:r>
      <w:r w:rsidRPr="00A93994">
        <w:rPr>
          <w:i/>
          <w:sz w:val="28"/>
          <w:szCs w:val="28"/>
          <w:lang w:val="uk-UA"/>
        </w:rPr>
        <w:t>Fabaceae</w:t>
      </w:r>
      <w:r w:rsidRPr="00A93994">
        <w:rPr>
          <w:sz w:val="28"/>
          <w:szCs w:val="28"/>
          <w:lang w:val="uk-UA"/>
        </w:rPr>
        <w:t>. Корінь стрижневий, гіллястий, п</w:t>
      </w:r>
      <w:r w:rsidR="00092449" w:rsidRPr="00A93994">
        <w:rPr>
          <w:sz w:val="28"/>
          <w:szCs w:val="28"/>
          <w:lang w:val="uk-UA"/>
        </w:rPr>
        <w:t>роникає в глибину більш як на 1,</w:t>
      </w:r>
      <w:r w:rsidRPr="00A93994">
        <w:rPr>
          <w:sz w:val="28"/>
          <w:szCs w:val="28"/>
          <w:lang w:val="uk-UA"/>
        </w:rPr>
        <w:t>5 м[1]. На легких супіщаних ґрунтах коріння арахісу мають шаровидні, іноді вугловатівздуття, внаслідок симбіозу з бульбочковими бактеріями. На важких ґрунтах та на вилужених чорноземах бульбочки розвиваються погано [</w:t>
      </w:r>
      <w:r w:rsidR="00092449" w:rsidRPr="00A93994">
        <w:rPr>
          <w:sz w:val="28"/>
          <w:szCs w:val="28"/>
          <w:lang w:val="uk-UA"/>
        </w:rPr>
        <w:t>2–</w:t>
      </w:r>
      <w:r w:rsidRPr="00A93994">
        <w:rPr>
          <w:sz w:val="28"/>
          <w:szCs w:val="28"/>
          <w:lang w:val="uk-UA"/>
        </w:rPr>
        <w:t>4].</w:t>
      </w:r>
    </w:p>
    <w:p w:rsidR="00560D09" w:rsidRPr="00A93994" w:rsidRDefault="00560D09" w:rsidP="00560D09">
      <w:pPr>
        <w:spacing w:line="360" w:lineRule="auto"/>
        <w:ind w:firstLine="709"/>
        <w:jc w:val="both"/>
        <w:rPr>
          <w:sz w:val="28"/>
          <w:szCs w:val="28"/>
          <w:lang w:val="uk-UA"/>
        </w:rPr>
      </w:pPr>
      <w:r w:rsidRPr="00A93994">
        <w:rPr>
          <w:sz w:val="28"/>
          <w:szCs w:val="28"/>
          <w:lang w:val="uk-UA"/>
        </w:rPr>
        <w:t>Стебла прямостоячі, чотирьох-п'ятигранні, голі або опушені, з направленими вгору (кущові форми) або з лежачими (сланкі форми) бічними гілками. В Україні поширені кущові ф</w:t>
      </w:r>
      <w:r w:rsidR="00092449" w:rsidRPr="00A93994">
        <w:rPr>
          <w:sz w:val="28"/>
          <w:szCs w:val="28"/>
          <w:lang w:val="uk-UA"/>
        </w:rPr>
        <w:t>орми заввишки 50</w:t>
      </w:r>
      <w:r w:rsidR="00477891">
        <w:rPr>
          <w:sz w:val="28"/>
          <w:szCs w:val="28"/>
          <w:lang w:val="uk-UA"/>
        </w:rPr>
        <w:t>-</w:t>
      </w:r>
      <w:r w:rsidRPr="00A93994">
        <w:rPr>
          <w:sz w:val="28"/>
          <w:szCs w:val="28"/>
          <w:lang w:val="uk-UA"/>
        </w:rPr>
        <w:t>60 см. Гілки кущів у основи округлі, зверху – чотиригранні, опушені [1, 3].</w:t>
      </w:r>
    </w:p>
    <w:p w:rsidR="00560D09" w:rsidRPr="00A93994" w:rsidRDefault="00092449" w:rsidP="00560D09">
      <w:pPr>
        <w:spacing w:line="360" w:lineRule="auto"/>
        <w:ind w:firstLine="709"/>
        <w:jc w:val="both"/>
        <w:rPr>
          <w:sz w:val="28"/>
          <w:szCs w:val="28"/>
          <w:lang w:val="uk-UA"/>
        </w:rPr>
      </w:pPr>
      <w:r w:rsidRPr="00A93994">
        <w:rPr>
          <w:sz w:val="28"/>
          <w:szCs w:val="28"/>
          <w:lang w:val="uk-UA"/>
        </w:rPr>
        <w:t>Листки чергові, опушені, 3–</w:t>
      </w:r>
      <w:r w:rsidR="00560D09" w:rsidRPr="00A93994">
        <w:rPr>
          <w:sz w:val="28"/>
          <w:szCs w:val="28"/>
          <w:lang w:val="uk-UA"/>
        </w:rPr>
        <w:t>11 см довжини, з жолобчастим черешком, парноперисті, з двома парами еліптичних, загострених листочків; з верхньої сторони глянцевидні, з нижньої – опушені. Прилистки зрослі з черешком, великі, видовжені, загострені, цільнокраї.</w:t>
      </w:r>
    </w:p>
    <w:p w:rsidR="00560D09" w:rsidRPr="00A93994" w:rsidRDefault="00560D09" w:rsidP="00560D09">
      <w:pPr>
        <w:spacing w:line="360" w:lineRule="auto"/>
        <w:ind w:firstLine="709"/>
        <w:jc w:val="both"/>
        <w:rPr>
          <w:sz w:val="28"/>
          <w:szCs w:val="28"/>
          <w:lang w:val="uk-UA"/>
        </w:rPr>
      </w:pPr>
      <w:r w:rsidRPr="00A93994">
        <w:rPr>
          <w:sz w:val="28"/>
          <w:szCs w:val="28"/>
          <w:lang w:val="uk-UA"/>
        </w:rPr>
        <w:t>Жовто-червоні або білуваті квітки в коротких малоквітков</w:t>
      </w:r>
      <w:r w:rsidR="00092449" w:rsidRPr="00A93994">
        <w:rPr>
          <w:sz w:val="28"/>
          <w:szCs w:val="28"/>
          <w:lang w:val="uk-UA"/>
        </w:rPr>
        <w:t>их китицях на ніжках по чотири–</w:t>
      </w:r>
      <w:r w:rsidRPr="00A93994">
        <w:rPr>
          <w:sz w:val="28"/>
          <w:szCs w:val="28"/>
          <w:lang w:val="uk-UA"/>
        </w:rPr>
        <w:t>сім в пазухах листків. Перші суцвіття утворюються у нижній частині рослини. Кількість квітів у суцвітті залежить від типу суцвіття, а також від умов середовища – вологості і температури. Ці параметри також сприяють найбільшому утворенню квіток [2]. Чашечка двогуба, з відігнутим вітрилом і дуже довгою, тонкою трубкою. Верхня</w:t>
      </w:r>
      <w:r w:rsidR="00092449" w:rsidRPr="00A93994">
        <w:rPr>
          <w:sz w:val="28"/>
          <w:szCs w:val="28"/>
          <w:lang w:val="uk-UA"/>
        </w:rPr>
        <w:t xml:space="preserve"> губа її більш широка з трьома–</w:t>
      </w:r>
      <w:r w:rsidRPr="00A93994">
        <w:rPr>
          <w:sz w:val="28"/>
          <w:szCs w:val="28"/>
          <w:lang w:val="uk-UA"/>
        </w:rPr>
        <w:t>чо</w:t>
      </w:r>
      <w:r w:rsidR="00092449" w:rsidRPr="00A93994">
        <w:rPr>
          <w:sz w:val="28"/>
          <w:szCs w:val="28"/>
          <w:lang w:val="uk-UA"/>
        </w:rPr>
        <w:t>тирма короткими зубцями, нижня –</w:t>
      </w:r>
      <w:r w:rsidRPr="00A93994">
        <w:rPr>
          <w:sz w:val="28"/>
          <w:szCs w:val="28"/>
          <w:lang w:val="uk-UA"/>
        </w:rPr>
        <w:t xml:space="preserve"> довга, ланцетоподібна з одним зубцем. Віночок п’ятипелюстковий, метеликовий, вигнутий. Тичинки в числі десяти, з них дев'ять зрослі; одна (верхня) недорозвинена, вільна. Маточка з верхньою, одногнізд</w:t>
      </w:r>
      <w:r w:rsidR="002F7DF3" w:rsidRPr="00A93994">
        <w:rPr>
          <w:sz w:val="28"/>
          <w:szCs w:val="28"/>
          <w:lang w:val="uk-UA"/>
        </w:rPr>
        <w:t>н</w:t>
      </w:r>
      <w:r w:rsidRPr="00A93994">
        <w:rPr>
          <w:sz w:val="28"/>
          <w:szCs w:val="28"/>
          <w:lang w:val="uk-UA"/>
        </w:rPr>
        <w:t xml:space="preserve">ою зав'яззю і довгим ниткоподібним стовпчиком з тупою приймочкою. Тільки розташовані в нижній частині стебел і під землею (клейстогамні) квіти приносять плоди, а верхні, що зацвітають більш пізно (з </w:t>
      </w:r>
      <w:r w:rsidR="00092449" w:rsidRPr="00A93994">
        <w:rPr>
          <w:sz w:val="28"/>
          <w:szCs w:val="28"/>
          <w:lang w:val="uk-UA"/>
        </w:rPr>
        <w:lastRenderedPageBreak/>
        <w:t>другої половини серпня), –</w:t>
      </w:r>
      <w:r w:rsidRPr="00A93994">
        <w:rPr>
          <w:sz w:val="28"/>
          <w:szCs w:val="28"/>
          <w:lang w:val="uk-UA"/>
        </w:rPr>
        <w:t xml:space="preserve"> зазвичай безплідні. Період цвітіння кожної квітки може тривати до 1 дня.  Вранці квітка розкривається, а опівдні вже в’яне. На другий, третій день оцвітина повністю засихає [2]. Після запліднення починається зростання генофора, який, подовжуючись, вростає із зав'яззю в ґрунт. Цвіті</w:t>
      </w:r>
      <w:r w:rsidR="00092449" w:rsidRPr="00A93994">
        <w:rPr>
          <w:sz w:val="28"/>
          <w:szCs w:val="28"/>
          <w:lang w:val="uk-UA"/>
        </w:rPr>
        <w:t>ння починається в кінці червня –</w:t>
      </w:r>
      <w:r w:rsidRPr="00A93994">
        <w:rPr>
          <w:sz w:val="28"/>
          <w:szCs w:val="28"/>
          <w:lang w:val="uk-UA"/>
        </w:rPr>
        <w:t xml:space="preserve"> початку липня і триває до пізньої осені[3]. У наземних квітах можливе перехресне запилення. Підземні(клейстогамні) квітки самозапилюються. Після запліднення нижня частина зав’язі наземних квітів подовжуєть</w:t>
      </w:r>
      <w:r w:rsidR="00B57C70" w:rsidRPr="00A93994">
        <w:rPr>
          <w:sz w:val="28"/>
          <w:szCs w:val="28"/>
          <w:lang w:val="uk-UA"/>
        </w:rPr>
        <w:t>ся, утворюючі генофор, котрий 5–</w:t>
      </w:r>
      <w:r w:rsidRPr="00A93994">
        <w:rPr>
          <w:sz w:val="28"/>
          <w:szCs w:val="28"/>
          <w:lang w:val="uk-UA"/>
        </w:rPr>
        <w:t>6 діб росте вгору, а потім вигинається і «заривається» у ґрунт на 8</w:t>
      </w:r>
      <w:r w:rsidR="00561C94" w:rsidRPr="00A93994">
        <w:rPr>
          <w:sz w:val="28"/>
          <w:szCs w:val="28"/>
          <w:lang w:val="uk-UA"/>
        </w:rPr>
        <w:t>–</w:t>
      </w:r>
      <w:r w:rsidRPr="00A93994">
        <w:rPr>
          <w:sz w:val="28"/>
          <w:szCs w:val="28"/>
          <w:lang w:val="uk-UA"/>
        </w:rPr>
        <w:t>10 см [1, 2].</w:t>
      </w:r>
    </w:p>
    <w:p w:rsidR="00560D09" w:rsidRPr="00A93994" w:rsidRDefault="00560D09" w:rsidP="00560D09">
      <w:pPr>
        <w:spacing w:line="360" w:lineRule="auto"/>
        <w:ind w:firstLine="709"/>
        <w:jc w:val="both"/>
        <w:rPr>
          <w:sz w:val="28"/>
          <w:szCs w:val="28"/>
          <w:lang w:val="uk-UA"/>
        </w:rPr>
      </w:pPr>
      <w:r w:rsidRPr="00A93994">
        <w:rPr>
          <w:sz w:val="28"/>
          <w:szCs w:val="28"/>
          <w:lang w:val="uk-UA"/>
        </w:rPr>
        <w:t>На одній рослині за літо може утворитись до 2000 квітів Половина з них утворюєть</w:t>
      </w:r>
      <w:r w:rsidR="00561C94" w:rsidRPr="00A93994">
        <w:rPr>
          <w:sz w:val="28"/>
          <w:szCs w:val="28"/>
          <w:lang w:val="uk-UA"/>
        </w:rPr>
        <w:t>ся за 1–</w:t>
      </w:r>
      <w:r w:rsidRPr="00A93994">
        <w:rPr>
          <w:sz w:val="28"/>
          <w:szCs w:val="28"/>
          <w:lang w:val="uk-UA"/>
        </w:rPr>
        <w:t>1,5 місяця до прибирання.</w:t>
      </w:r>
    </w:p>
    <w:p w:rsidR="00560D09" w:rsidRPr="00A93994" w:rsidRDefault="00092449" w:rsidP="00560D09">
      <w:pPr>
        <w:spacing w:line="360" w:lineRule="auto"/>
        <w:ind w:firstLine="709"/>
        <w:jc w:val="both"/>
        <w:rPr>
          <w:sz w:val="28"/>
          <w:szCs w:val="28"/>
          <w:lang w:val="uk-UA"/>
        </w:rPr>
      </w:pPr>
      <w:r w:rsidRPr="00A93994">
        <w:rPr>
          <w:sz w:val="28"/>
          <w:szCs w:val="28"/>
          <w:lang w:val="uk-UA"/>
        </w:rPr>
        <w:t>Плоди –</w:t>
      </w:r>
      <w:r w:rsidR="00561C94" w:rsidRPr="00A93994">
        <w:rPr>
          <w:sz w:val="28"/>
          <w:szCs w:val="28"/>
          <w:lang w:val="uk-UA"/>
        </w:rPr>
        <w:t xml:space="preserve"> роздуті, овальні, 2–</w:t>
      </w:r>
      <w:r w:rsidR="00560D09" w:rsidRPr="00A93994">
        <w:rPr>
          <w:sz w:val="28"/>
          <w:szCs w:val="28"/>
          <w:lang w:val="uk-UA"/>
        </w:rPr>
        <w:t>4-</w:t>
      </w:r>
      <w:r w:rsidR="00561C94" w:rsidRPr="00A93994">
        <w:rPr>
          <w:sz w:val="28"/>
          <w:szCs w:val="28"/>
          <w:lang w:val="uk-UA"/>
        </w:rPr>
        <w:t>сім’яні боби 1,5–</w:t>
      </w:r>
      <w:r w:rsidR="00560D09" w:rsidRPr="00A93994">
        <w:rPr>
          <w:sz w:val="28"/>
          <w:szCs w:val="28"/>
          <w:lang w:val="uk-UA"/>
        </w:rPr>
        <w:t xml:space="preserve">6 см завдовжки, що не розкриваються з павутинистим малюнком. Боби з товстим, пухким, тендітним, на поверхні </w:t>
      </w:r>
      <w:r w:rsidR="00911EE4">
        <w:rPr>
          <w:sz w:val="28"/>
          <w:szCs w:val="28"/>
          <w:lang w:val="uk-UA"/>
        </w:rPr>
        <w:t xml:space="preserve">крупно сітчастим </w:t>
      </w:r>
      <w:r w:rsidR="00B57C70" w:rsidRPr="00A93994">
        <w:rPr>
          <w:sz w:val="28"/>
          <w:szCs w:val="28"/>
          <w:lang w:val="uk-UA"/>
        </w:rPr>
        <w:t>навколоплідником, з однією –</w:t>
      </w:r>
      <w:r w:rsidR="00560D09" w:rsidRPr="00A93994">
        <w:rPr>
          <w:sz w:val="28"/>
          <w:szCs w:val="28"/>
          <w:lang w:val="uk-UA"/>
        </w:rPr>
        <w:t xml:space="preserve"> п'ятьма насінням і часто з одним — двома перехопленнями. Насіння довгасте, нерідко плоскі з одного чи обох кінців, завбільшки з </w:t>
      </w:r>
      <w:r w:rsidR="00561C94" w:rsidRPr="00A93994">
        <w:rPr>
          <w:sz w:val="28"/>
          <w:szCs w:val="28"/>
          <w:lang w:val="uk-UA"/>
        </w:rPr>
        <w:t>середнього розміру квасолину (9–</w:t>
      </w:r>
      <w:r w:rsidR="00B57C70" w:rsidRPr="00A93994">
        <w:rPr>
          <w:sz w:val="28"/>
          <w:szCs w:val="28"/>
          <w:lang w:val="uk-UA"/>
        </w:rPr>
        <w:t>20 мм); містять до 40–50</w:t>
      </w:r>
      <w:r w:rsidR="00560D09" w:rsidRPr="00A93994">
        <w:rPr>
          <w:sz w:val="28"/>
          <w:szCs w:val="28"/>
          <w:lang w:val="uk-UA"/>
        </w:rPr>
        <w:t>% олії, що нагадує за смаком мигдальне, що вживається як освітлювальний матеріал (в Іспанії), а також у їжу, як нешкідлива домішка до штучного маргариновому маслу (у значній кількості), до шоколаду і в миловарінні. Забарвлення насіння арахісу темно-червоний або світло-рожева, кремова або сірувато-жовта; пігмент, який надає шкірці такий колір, захищає від комах, при потраплянні в ШКТ людини може викликати легке отруєння (діарею), легко видаляється при замочуванні. Плод</w:t>
      </w:r>
      <w:r w:rsidR="00B57C70" w:rsidRPr="00A93994">
        <w:rPr>
          <w:sz w:val="28"/>
          <w:szCs w:val="28"/>
          <w:lang w:val="uk-UA"/>
        </w:rPr>
        <w:t xml:space="preserve">и дозрівають у вересні – </w:t>
      </w:r>
      <w:r w:rsidR="00560D09" w:rsidRPr="00A93994">
        <w:rPr>
          <w:sz w:val="28"/>
          <w:szCs w:val="28"/>
          <w:lang w:val="uk-UA"/>
        </w:rPr>
        <w:t>жовтні [3].</w:t>
      </w:r>
    </w:p>
    <w:p w:rsidR="00560D09" w:rsidRPr="00A93994" w:rsidRDefault="00560D09" w:rsidP="00560D09">
      <w:pPr>
        <w:spacing w:line="360" w:lineRule="auto"/>
        <w:ind w:firstLine="709"/>
        <w:jc w:val="both"/>
        <w:rPr>
          <w:sz w:val="28"/>
          <w:szCs w:val="28"/>
          <w:lang w:val="uk-UA"/>
        </w:rPr>
      </w:pPr>
      <w:r w:rsidRPr="00A93994">
        <w:rPr>
          <w:sz w:val="28"/>
          <w:szCs w:val="28"/>
          <w:lang w:val="uk-UA"/>
        </w:rPr>
        <w:t>Після запліднення нижня частина зав’язі надземних квітів подовжується, утворюючи генофор, котри</w:t>
      </w:r>
      <w:r w:rsidR="00B57C70" w:rsidRPr="00A93994">
        <w:rPr>
          <w:sz w:val="28"/>
          <w:szCs w:val="28"/>
          <w:lang w:val="uk-UA"/>
        </w:rPr>
        <w:t>й 5–</w:t>
      </w:r>
      <w:r w:rsidRPr="00A93994">
        <w:rPr>
          <w:sz w:val="28"/>
          <w:szCs w:val="28"/>
          <w:lang w:val="uk-UA"/>
        </w:rPr>
        <w:t>6 днів росте вгору, а потім вигинається і</w:t>
      </w:r>
      <w:r w:rsidR="00B57C70" w:rsidRPr="00A93994">
        <w:rPr>
          <w:sz w:val="28"/>
          <w:szCs w:val="28"/>
          <w:lang w:val="uk-UA"/>
        </w:rPr>
        <w:t xml:space="preserve"> «зариває» зав’язь у ґрунт на 8–</w:t>
      </w:r>
      <w:r w:rsidRPr="00A93994">
        <w:rPr>
          <w:sz w:val="28"/>
          <w:szCs w:val="28"/>
          <w:lang w:val="uk-UA"/>
        </w:rPr>
        <w:t>10 см. Після цього з зав'язі починає розвиватись плід – біб, що не розтріскується, коконоподібної форми із товстою сітч</w:t>
      </w:r>
      <w:r w:rsidR="00B57C70" w:rsidRPr="00A93994">
        <w:rPr>
          <w:sz w:val="28"/>
          <w:szCs w:val="28"/>
          <w:lang w:val="uk-UA"/>
        </w:rPr>
        <w:t>астою шкіркою, котрий містить 3–</w:t>
      </w:r>
      <w:r w:rsidRPr="00A93994">
        <w:rPr>
          <w:sz w:val="28"/>
          <w:szCs w:val="28"/>
          <w:lang w:val="uk-UA"/>
        </w:rPr>
        <w:t>5 насінин [1]</w:t>
      </w:r>
      <w:r w:rsidR="00B57C70" w:rsidRPr="00A93994">
        <w:rPr>
          <w:sz w:val="28"/>
          <w:szCs w:val="28"/>
          <w:lang w:val="uk-UA"/>
        </w:rPr>
        <w:t>, або 1–</w:t>
      </w:r>
      <w:r w:rsidRPr="00A93994">
        <w:rPr>
          <w:sz w:val="28"/>
          <w:szCs w:val="28"/>
          <w:lang w:val="uk-UA"/>
        </w:rPr>
        <w:t xml:space="preserve">7 насінин [2]. Насіння подовжено-овальні, кутові [2] та округлі, різного забарвлення, залежно від </w:t>
      </w:r>
      <w:r w:rsidRPr="00A93994">
        <w:rPr>
          <w:sz w:val="28"/>
          <w:szCs w:val="28"/>
          <w:lang w:val="uk-UA"/>
        </w:rPr>
        <w:lastRenderedPageBreak/>
        <w:t>сорту: від темно-червоного (Краснодарець 14) до солом’яного (Клінський). Маса 100 насінин також варіює у різних сортів.</w:t>
      </w:r>
    </w:p>
    <w:p w:rsidR="00560D09" w:rsidRPr="00A93994" w:rsidRDefault="00560D09" w:rsidP="00560D09">
      <w:pPr>
        <w:spacing w:line="360" w:lineRule="auto"/>
        <w:ind w:firstLine="709"/>
        <w:jc w:val="both"/>
        <w:rPr>
          <w:sz w:val="28"/>
          <w:szCs w:val="28"/>
          <w:lang w:val="uk-UA"/>
        </w:rPr>
      </w:pPr>
      <w:r w:rsidRPr="00A93994">
        <w:rPr>
          <w:sz w:val="28"/>
          <w:szCs w:val="28"/>
          <w:lang w:val="uk-UA"/>
        </w:rPr>
        <w:t>Цвітіння та плодоношення у арахісу дуже розтягнуто, тому при його збиранні є частина бобів, що недорозвинулись. У сприятливі роки, відсоток таких недорозвинутих бобів буває до 1</w:t>
      </w:r>
      <w:r w:rsidR="009B4126" w:rsidRPr="00A93994">
        <w:rPr>
          <w:sz w:val="28"/>
          <w:szCs w:val="28"/>
          <w:lang w:val="uk-UA"/>
        </w:rPr>
        <w:t>0%, в інші роки – 50–</w:t>
      </w:r>
      <w:r w:rsidRPr="00A93994">
        <w:rPr>
          <w:sz w:val="28"/>
          <w:szCs w:val="28"/>
          <w:lang w:val="uk-UA"/>
        </w:rPr>
        <w:t>60%. Недорозвинуті боби можуть ускладнювати сушку арахісу, проте якщо їх вчасно висушити, вони можуть використовуватись не тільки у харчових цілях, але і у інших випадках та на насіння [2].</w:t>
      </w:r>
    </w:p>
    <w:p w:rsidR="00560D09" w:rsidRPr="00A93994" w:rsidRDefault="00560D09" w:rsidP="00C74592">
      <w:pPr>
        <w:spacing w:line="360" w:lineRule="auto"/>
        <w:ind w:firstLine="709"/>
        <w:jc w:val="both"/>
        <w:rPr>
          <w:sz w:val="28"/>
          <w:szCs w:val="28"/>
          <w:lang w:val="uk-UA"/>
        </w:rPr>
      </w:pPr>
    </w:p>
    <w:p w:rsidR="00487C16" w:rsidRPr="00A93994" w:rsidRDefault="00487C16" w:rsidP="00C74592">
      <w:pPr>
        <w:pStyle w:val="1"/>
        <w:spacing w:before="0" w:line="360" w:lineRule="auto"/>
        <w:jc w:val="both"/>
        <w:rPr>
          <w:rFonts w:eastAsia="Times New Roman" w:cs="Times New Roman"/>
          <w:b w:val="0"/>
          <w:bCs w:val="0"/>
          <w:color w:val="auto"/>
          <w:lang w:val="uk-UA" w:eastAsia="ru-RU"/>
        </w:rPr>
      </w:pPr>
      <w:bookmarkStart w:id="14" w:name="_Toc485651572"/>
    </w:p>
    <w:p w:rsidR="00560D09" w:rsidRPr="00A93994" w:rsidRDefault="00487C16" w:rsidP="00C74592">
      <w:pPr>
        <w:pStyle w:val="1"/>
        <w:spacing w:before="0" w:line="360" w:lineRule="auto"/>
        <w:ind w:firstLine="709"/>
        <w:jc w:val="both"/>
        <w:rPr>
          <w:b w:val="0"/>
          <w:lang w:val="uk-UA"/>
        </w:rPr>
      </w:pPr>
      <w:bookmarkStart w:id="15" w:name="_Toc29829175"/>
      <w:r w:rsidRPr="00A93994">
        <w:rPr>
          <w:rFonts w:eastAsia="Times New Roman" w:cs="Times New Roman"/>
          <w:b w:val="0"/>
          <w:bCs w:val="0"/>
          <w:color w:val="auto"/>
          <w:lang w:val="uk-UA" w:eastAsia="ru-RU"/>
        </w:rPr>
        <w:t xml:space="preserve">1.2 </w:t>
      </w:r>
      <w:r w:rsidR="00560D09" w:rsidRPr="00A93994">
        <w:rPr>
          <w:b w:val="0"/>
          <w:lang w:val="uk-UA"/>
        </w:rPr>
        <w:t>Історія відкриття арахісу, його розповсюдження та інтродукція на території України</w:t>
      </w:r>
      <w:bookmarkEnd w:id="14"/>
      <w:bookmarkEnd w:id="15"/>
    </w:p>
    <w:p w:rsidR="00560D09" w:rsidRPr="00A93994" w:rsidRDefault="00560D09" w:rsidP="00C74592">
      <w:pPr>
        <w:spacing w:line="360" w:lineRule="auto"/>
        <w:ind w:firstLine="709"/>
        <w:jc w:val="both"/>
        <w:rPr>
          <w:sz w:val="28"/>
          <w:szCs w:val="28"/>
          <w:lang w:val="uk-UA"/>
        </w:rPr>
      </w:pPr>
    </w:p>
    <w:p w:rsidR="00560D09" w:rsidRPr="00A93994" w:rsidRDefault="00560D09" w:rsidP="00C74592">
      <w:pPr>
        <w:spacing w:line="360" w:lineRule="auto"/>
        <w:ind w:firstLine="709"/>
        <w:jc w:val="both"/>
        <w:rPr>
          <w:sz w:val="28"/>
          <w:szCs w:val="28"/>
          <w:lang w:val="uk-UA"/>
        </w:rPr>
      </w:pPr>
    </w:p>
    <w:p w:rsidR="00560D09" w:rsidRPr="00A93994" w:rsidRDefault="00560D09" w:rsidP="00C74592">
      <w:pPr>
        <w:spacing w:line="360" w:lineRule="auto"/>
        <w:ind w:firstLine="709"/>
        <w:jc w:val="both"/>
        <w:rPr>
          <w:sz w:val="28"/>
          <w:szCs w:val="28"/>
          <w:lang w:val="uk-UA"/>
        </w:rPr>
      </w:pPr>
      <w:r w:rsidRPr="00A93994">
        <w:rPr>
          <w:sz w:val="28"/>
          <w:szCs w:val="28"/>
          <w:lang w:val="uk-UA"/>
        </w:rPr>
        <w:t>Про культуру арахісу свідчать археологічні знахідки у Південній Америці у захо</w:t>
      </w:r>
      <w:r w:rsidR="00B57C70" w:rsidRPr="00A93994">
        <w:rPr>
          <w:sz w:val="28"/>
          <w:szCs w:val="28"/>
          <w:lang w:val="uk-UA"/>
        </w:rPr>
        <w:t>роненнях періоду 12–</w:t>
      </w:r>
      <w:r w:rsidRPr="00A93994">
        <w:rPr>
          <w:sz w:val="28"/>
          <w:szCs w:val="28"/>
          <w:lang w:val="uk-UA"/>
        </w:rPr>
        <w:t xml:space="preserve">15 ст. </w:t>
      </w:r>
    </w:p>
    <w:p w:rsidR="00560D09" w:rsidRPr="00A93994" w:rsidRDefault="00560D09" w:rsidP="00560D09">
      <w:pPr>
        <w:spacing w:line="360" w:lineRule="auto"/>
        <w:ind w:firstLine="709"/>
        <w:jc w:val="both"/>
        <w:rPr>
          <w:sz w:val="28"/>
          <w:szCs w:val="28"/>
          <w:lang w:val="uk-UA"/>
        </w:rPr>
      </w:pPr>
      <w:r w:rsidRPr="00A93994">
        <w:rPr>
          <w:sz w:val="28"/>
          <w:szCs w:val="28"/>
          <w:lang w:val="uk-UA"/>
        </w:rPr>
        <w:t>У 1875 році плоди арахісу, що добре збереглись, були знайдені при розкопках гробниць в Анкорі, біля міста Ліма. Анкорська знахідка свідчить про те, що арахіс вирощувався та задовго до появи європейців.</w:t>
      </w:r>
      <w:r w:rsidR="00911EE4">
        <w:rPr>
          <w:sz w:val="28"/>
          <w:szCs w:val="28"/>
          <w:lang w:val="uk-UA"/>
        </w:rPr>
        <w:t xml:space="preserve"> </w:t>
      </w:r>
      <w:r w:rsidRPr="00A93994">
        <w:rPr>
          <w:sz w:val="28"/>
          <w:szCs w:val="28"/>
          <w:lang w:val="uk-UA"/>
        </w:rPr>
        <w:t>Це підтверджує перуанська ваза, що відноситься до періоду, коли Америка ще не була відкрита Колумбом. Ця ваза по-формі нагадує арахіс і оздоблена орнаментом у вигляді цих бобів, свідчить про те, що арахіс, як культура, цінувалась вже у ті часи. Іспанські завойовники, коли відкрили арахіс для себе у Південній Америці, вирішили його використовувати у морських подорожах, і завезли цю культуру у Європу у 16 столітті у Європу з Індії або Китаю, і тому арахіс довгий час називався «китайськими горішками». Європейці використовували арахіс замість кави [2].</w:t>
      </w:r>
    </w:p>
    <w:p w:rsidR="00560D09" w:rsidRPr="00A93994" w:rsidRDefault="00560D09" w:rsidP="00560D09">
      <w:pPr>
        <w:spacing w:line="360" w:lineRule="auto"/>
        <w:ind w:firstLine="709"/>
        <w:jc w:val="both"/>
        <w:rPr>
          <w:sz w:val="28"/>
          <w:szCs w:val="28"/>
          <w:lang w:val="uk-UA"/>
        </w:rPr>
      </w:pPr>
      <w:r w:rsidRPr="00A93994">
        <w:rPr>
          <w:sz w:val="28"/>
          <w:szCs w:val="28"/>
          <w:lang w:val="uk-UA"/>
        </w:rPr>
        <w:t>Португальці завезли арахіс у Африку, де оці</w:t>
      </w:r>
      <w:r w:rsidR="00561C94" w:rsidRPr="00A93994">
        <w:rPr>
          <w:sz w:val="28"/>
          <w:szCs w:val="28"/>
          <w:lang w:val="uk-UA"/>
        </w:rPr>
        <w:t xml:space="preserve">нили його харчові властивості, </w:t>
      </w:r>
      <w:r w:rsidRPr="00A93994">
        <w:rPr>
          <w:sz w:val="28"/>
          <w:szCs w:val="28"/>
          <w:lang w:val="uk-UA"/>
        </w:rPr>
        <w:t xml:space="preserve">і те, що він може рости на бідних ґрунтах, та сприяє збагаченню </w:t>
      </w:r>
      <w:r w:rsidRPr="00A93994">
        <w:rPr>
          <w:sz w:val="28"/>
          <w:szCs w:val="28"/>
          <w:lang w:val="uk-UA"/>
        </w:rPr>
        <w:lastRenderedPageBreak/>
        <w:t>ґрунту азотом. У Північну Америку арахіс потрапив у час работоргівлі із Африки.</w:t>
      </w:r>
    </w:p>
    <w:p w:rsidR="00560D09" w:rsidRPr="00A93994" w:rsidRDefault="00560D09" w:rsidP="00560D09">
      <w:pPr>
        <w:spacing w:line="360" w:lineRule="auto"/>
        <w:ind w:firstLine="709"/>
        <w:jc w:val="both"/>
        <w:rPr>
          <w:sz w:val="28"/>
          <w:szCs w:val="28"/>
          <w:lang w:val="uk-UA"/>
        </w:rPr>
      </w:pPr>
      <w:r w:rsidRPr="00A93994">
        <w:rPr>
          <w:sz w:val="28"/>
          <w:szCs w:val="28"/>
          <w:lang w:val="uk-UA"/>
        </w:rPr>
        <w:t>У 1530-х роках португальці завезли арахіс у Індію і Макао, а іспанці – на Філіппіни. Торговці цих країн познайомили з арахісом китайців, котрі вирішили, що ця культура допоможе їм у боротьбі із голодом. У 18 столітті ботаніки, що вивчали арахіс, називали його «земляним горіхом», і зробили висновок, що він є найкращим кормом для свиней.</w:t>
      </w:r>
    </w:p>
    <w:p w:rsidR="00560D09" w:rsidRPr="00A93994" w:rsidRDefault="00560D09" w:rsidP="00560D09">
      <w:pPr>
        <w:spacing w:line="360" w:lineRule="auto"/>
        <w:ind w:firstLine="709"/>
        <w:jc w:val="both"/>
        <w:rPr>
          <w:sz w:val="28"/>
          <w:szCs w:val="28"/>
          <w:lang w:val="uk-UA"/>
        </w:rPr>
      </w:pPr>
      <w:r w:rsidRPr="00A93994">
        <w:rPr>
          <w:sz w:val="28"/>
          <w:szCs w:val="28"/>
          <w:lang w:val="uk-UA"/>
        </w:rPr>
        <w:t>На початку 19 ст. почалос</w:t>
      </w:r>
      <w:r w:rsidR="009B4126" w:rsidRPr="00A93994">
        <w:rPr>
          <w:sz w:val="28"/>
          <w:szCs w:val="28"/>
          <w:lang w:val="uk-UA"/>
        </w:rPr>
        <w:t>ь промислове вирощування арахіс</w:t>
      </w:r>
      <w:r w:rsidRPr="00A93994">
        <w:rPr>
          <w:sz w:val="28"/>
          <w:szCs w:val="28"/>
          <w:lang w:val="uk-UA"/>
        </w:rPr>
        <w:t>у Південній Кароліні. Під час Громадянської війни в Америці, яка почалася в 1861 році, арахіс служив їжею для солдатів обох сторін.</w:t>
      </w:r>
    </w:p>
    <w:p w:rsidR="00560D09" w:rsidRPr="00A93994" w:rsidRDefault="00560D09" w:rsidP="00560D09">
      <w:pPr>
        <w:spacing w:line="360" w:lineRule="auto"/>
        <w:ind w:firstLine="709"/>
        <w:jc w:val="both"/>
        <w:rPr>
          <w:sz w:val="28"/>
          <w:szCs w:val="28"/>
          <w:lang w:val="uk-UA"/>
        </w:rPr>
      </w:pPr>
      <w:r w:rsidRPr="00A93994">
        <w:rPr>
          <w:sz w:val="28"/>
          <w:szCs w:val="28"/>
          <w:lang w:val="uk-UA"/>
        </w:rPr>
        <w:t>Але в той час багато хто вважав арахіс їжею для бідняків. Цей факт частково пояснює, чому американські фермери тоді не вирощували арахіс як продовольчу культуру. До того ж, до винаходу приблизно в 1900 році спеціального обладнання, вирощування арахісу було дуже трудомістким.</w:t>
      </w:r>
    </w:p>
    <w:p w:rsidR="00560D09" w:rsidRPr="00A93994" w:rsidRDefault="00560D09" w:rsidP="00560D09">
      <w:pPr>
        <w:spacing w:line="360" w:lineRule="auto"/>
        <w:ind w:firstLine="709"/>
        <w:jc w:val="both"/>
        <w:rPr>
          <w:sz w:val="28"/>
          <w:szCs w:val="28"/>
          <w:lang w:val="uk-UA"/>
        </w:rPr>
      </w:pPr>
      <w:r w:rsidRPr="00A93994">
        <w:rPr>
          <w:sz w:val="28"/>
          <w:szCs w:val="28"/>
          <w:lang w:val="uk-UA"/>
        </w:rPr>
        <w:t>У 1903 році американський агрохімік Джордж Вашингтон Карвер почав шукати, де можна було б використовувати арахіс. Згодом він запропонував понад 300 продуктів і товарів з арахісу, в тому числі напої, косметику, барвники, ліки, господарське мило, засіб для знищення комах і друкарську фарбу. Карвер також переконував фермерів чергувати вирощування бавовнику, що виснажує ґрунт, з вирощуванням арахісу. У той час через бавовняного довгоносика часто гинули врожаї бавовнику, тому багато фермерів перейшли на вирощування арахісу. У Дотане (штат Алабама) стоїть пам'ятник Карверу, а в місті Ентерпрайз (штат Алабама) встановлено пам'ятник бавовняному довгоносику (</w:t>
      </w:r>
      <w:r w:rsidRPr="00A93994">
        <w:rPr>
          <w:i/>
          <w:sz w:val="28"/>
          <w:szCs w:val="28"/>
          <w:lang w:val="uk-UA"/>
        </w:rPr>
        <w:t>Anthonomus</w:t>
      </w:r>
      <w:r w:rsidR="00911EE4">
        <w:rPr>
          <w:i/>
          <w:sz w:val="28"/>
          <w:szCs w:val="28"/>
          <w:lang w:val="uk-UA"/>
        </w:rPr>
        <w:t xml:space="preserve"> </w:t>
      </w:r>
      <w:r w:rsidRPr="00A93994">
        <w:rPr>
          <w:i/>
          <w:sz w:val="28"/>
          <w:szCs w:val="28"/>
          <w:lang w:val="uk-UA"/>
        </w:rPr>
        <w:t>grandis</w:t>
      </w:r>
      <w:r w:rsidRPr="00A93994">
        <w:rPr>
          <w:sz w:val="28"/>
          <w:szCs w:val="28"/>
          <w:lang w:val="uk-UA"/>
        </w:rPr>
        <w:t>), так як через навалу саме цієї комахи фермери перейшли до вирощування арахісу.</w:t>
      </w:r>
    </w:p>
    <w:p w:rsidR="00560D09" w:rsidRPr="00A93994" w:rsidRDefault="00560D09" w:rsidP="00560D09">
      <w:pPr>
        <w:spacing w:line="360" w:lineRule="auto"/>
        <w:ind w:firstLine="709"/>
        <w:jc w:val="both"/>
        <w:rPr>
          <w:sz w:val="28"/>
          <w:szCs w:val="28"/>
          <w:lang w:val="uk-UA"/>
        </w:rPr>
      </w:pPr>
      <w:r w:rsidRPr="00A93994">
        <w:rPr>
          <w:sz w:val="28"/>
          <w:szCs w:val="28"/>
          <w:lang w:val="uk-UA"/>
        </w:rPr>
        <w:t>В Україну арахіс потрапив у 1792 році через Одесу з Туреччини, а перші спроби його вирощування на території нашої держави відносяться до 1825 року, коли рослиною зацікавився Одеський ботанічний сад. Т</w:t>
      </w:r>
      <w:r w:rsidR="00561C94" w:rsidRPr="00A93994">
        <w:rPr>
          <w:sz w:val="28"/>
          <w:szCs w:val="28"/>
          <w:lang w:val="uk-UA"/>
        </w:rPr>
        <w:t>ам пробні посіви арахісу у 1825–</w:t>
      </w:r>
      <w:r w:rsidRPr="00A93994">
        <w:rPr>
          <w:sz w:val="28"/>
          <w:szCs w:val="28"/>
          <w:lang w:val="uk-UA"/>
        </w:rPr>
        <w:t xml:space="preserve">1827 роках були успішними, і встановили можливість </w:t>
      </w:r>
      <w:r w:rsidRPr="00A93994">
        <w:rPr>
          <w:sz w:val="28"/>
          <w:szCs w:val="28"/>
          <w:lang w:val="uk-UA"/>
        </w:rPr>
        <w:lastRenderedPageBreak/>
        <w:t>вирощування цієї культури в Україні. Довгий час він вирощується на півдні України у Херсонській області.</w:t>
      </w:r>
    </w:p>
    <w:p w:rsidR="00560D09" w:rsidRPr="00A93994" w:rsidRDefault="00560D09" w:rsidP="00487C16">
      <w:pPr>
        <w:spacing w:line="360" w:lineRule="auto"/>
        <w:ind w:firstLine="709"/>
        <w:jc w:val="both"/>
        <w:rPr>
          <w:sz w:val="28"/>
          <w:szCs w:val="28"/>
          <w:lang w:val="uk-UA"/>
        </w:rPr>
      </w:pPr>
      <w:r w:rsidRPr="00A93994">
        <w:rPr>
          <w:sz w:val="28"/>
          <w:szCs w:val="28"/>
          <w:lang w:val="uk-UA"/>
        </w:rPr>
        <w:t>В даний час, основні посіви цієї культури знаходяться в Індії, Китаї, США. На невеликих площах його вирощують у Краснодарському краї, Азербайджані, Грузії, Арменії та Україні [1].</w:t>
      </w:r>
    </w:p>
    <w:p w:rsidR="00487C16" w:rsidRPr="00A93994" w:rsidRDefault="00487C16" w:rsidP="00487C16">
      <w:pPr>
        <w:spacing w:line="360" w:lineRule="auto"/>
        <w:ind w:firstLine="709"/>
        <w:jc w:val="both"/>
        <w:rPr>
          <w:sz w:val="28"/>
          <w:szCs w:val="28"/>
          <w:lang w:val="uk-UA"/>
        </w:rPr>
      </w:pPr>
    </w:p>
    <w:p w:rsidR="00487C16" w:rsidRPr="00A93994" w:rsidRDefault="00487C16" w:rsidP="00487C16">
      <w:pPr>
        <w:spacing w:line="360" w:lineRule="auto"/>
        <w:ind w:firstLine="709"/>
        <w:jc w:val="both"/>
        <w:rPr>
          <w:sz w:val="28"/>
          <w:szCs w:val="28"/>
          <w:lang w:val="uk-UA"/>
        </w:rPr>
      </w:pPr>
    </w:p>
    <w:p w:rsidR="00560D09" w:rsidRPr="00A93994" w:rsidRDefault="00487C16" w:rsidP="00487C16">
      <w:pPr>
        <w:pStyle w:val="1"/>
        <w:spacing w:before="0" w:line="360" w:lineRule="auto"/>
        <w:ind w:left="709"/>
        <w:rPr>
          <w:b w:val="0"/>
          <w:lang w:val="uk-UA"/>
        </w:rPr>
      </w:pPr>
      <w:bookmarkStart w:id="16" w:name="_Toc485651573"/>
      <w:bookmarkStart w:id="17" w:name="_Toc29829176"/>
      <w:r w:rsidRPr="00A93994">
        <w:rPr>
          <w:b w:val="0"/>
          <w:lang w:val="uk-UA"/>
        </w:rPr>
        <w:t xml:space="preserve">1.3 </w:t>
      </w:r>
      <w:r w:rsidR="00560D09" w:rsidRPr="00A93994">
        <w:rPr>
          <w:b w:val="0"/>
          <w:lang w:val="uk-UA"/>
        </w:rPr>
        <w:t>Екологічні умови вирощування арахісу</w:t>
      </w:r>
      <w:bookmarkEnd w:id="16"/>
      <w:bookmarkEnd w:id="17"/>
    </w:p>
    <w:p w:rsidR="00560D09" w:rsidRPr="00A93994" w:rsidRDefault="00487C16" w:rsidP="00487C16">
      <w:pPr>
        <w:pStyle w:val="1"/>
        <w:spacing w:before="0" w:line="360" w:lineRule="auto"/>
        <w:ind w:firstLine="709"/>
        <w:rPr>
          <w:b w:val="0"/>
          <w:lang w:val="uk-UA"/>
        </w:rPr>
      </w:pPr>
      <w:bookmarkStart w:id="18" w:name="_Toc485651574"/>
      <w:bookmarkStart w:id="19" w:name="_Toc29829177"/>
      <w:r w:rsidRPr="00A93994">
        <w:rPr>
          <w:b w:val="0"/>
          <w:lang w:val="uk-UA"/>
        </w:rPr>
        <w:t>1.3.1</w:t>
      </w:r>
      <w:r w:rsidR="00560D09" w:rsidRPr="00A93994">
        <w:rPr>
          <w:b w:val="0"/>
          <w:lang w:val="uk-UA"/>
        </w:rPr>
        <w:t xml:space="preserve"> Особливості температурного режиму</w:t>
      </w:r>
      <w:bookmarkEnd w:id="18"/>
      <w:bookmarkEnd w:id="19"/>
    </w:p>
    <w:p w:rsidR="00560D09" w:rsidRPr="00A93994" w:rsidRDefault="00560D09" w:rsidP="00487C16">
      <w:pPr>
        <w:spacing w:line="360" w:lineRule="auto"/>
        <w:ind w:firstLine="709"/>
        <w:jc w:val="both"/>
        <w:rPr>
          <w:sz w:val="28"/>
          <w:szCs w:val="28"/>
          <w:lang w:val="uk-UA"/>
        </w:rPr>
      </w:pPr>
    </w:p>
    <w:p w:rsidR="00487C16" w:rsidRPr="00A93994" w:rsidRDefault="00487C16" w:rsidP="00487C16">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Через свої біологічні особливості арахіс дуже вимогливий до тепла, вологи, механічному складу ґрунту, і до його чистоти. Високі потреби до тепла арахіс виявля</w:t>
      </w:r>
      <w:r w:rsidR="00F866B4" w:rsidRPr="00A93994">
        <w:rPr>
          <w:sz w:val="28"/>
          <w:szCs w:val="28"/>
          <w:lang w:val="uk-UA"/>
        </w:rPr>
        <w:t>є від дня посіву до дня збору, –</w:t>
      </w:r>
      <w:r w:rsidRPr="00A93994">
        <w:rPr>
          <w:sz w:val="28"/>
          <w:szCs w:val="28"/>
          <w:lang w:val="uk-UA"/>
        </w:rPr>
        <w:t xml:space="preserve"> тому він краще росте у теплих районах, але окремі його сорти та різновиди адаптувались і в помірно теплому кліматі.</w:t>
      </w:r>
    </w:p>
    <w:p w:rsidR="00560D09" w:rsidRPr="00A93994" w:rsidRDefault="00560D09" w:rsidP="00560D09">
      <w:pPr>
        <w:spacing w:line="360" w:lineRule="auto"/>
        <w:ind w:firstLine="709"/>
        <w:jc w:val="both"/>
        <w:rPr>
          <w:sz w:val="28"/>
          <w:szCs w:val="28"/>
          <w:lang w:val="uk-UA"/>
        </w:rPr>
      </w:pPr>
      <w:r w:rsidRPr="00A93994">
        <w:rPr>
          <w:sz w:val="28"/>
          <w:szCs w:val="28"/>
          <w:lang w:val="uk-UA"/>
        </w:rPr>
        <w:t>Насіння проростає у ґрунті при температурі більше 12</w:t>
      </w:r>
      <w:r w:rsidR="00F866B4" w:rsidRPr="00A93994">
        <w:rPr>
          <w:sz w:val="28"/>
          <w:szCs w:val="28"/>
          <w:lang w:val="uk-UA"/>
        </w:rPr>
        <w:t> </w:t>
      </w:r>
      <w:r w:rsidRPr="00A93994">
        <w:rPr>
          <w:sz w:val="28"/>
          <w:szCs w:val="28"/>
          <w:lang w:val="uk-UA"/>
        </w:rPr>
        <w:t>°С. У більш холодному ґрунті насіння може загнити, або прорости частково, а інші з'їдаються шкідниками. Проросле насіння краще переносить дію низьких позитивних температур, тому похолодання після посіву не страшне. За літературними даними, зниження температури до 1,5</w:t>
      </w:r>
      <w:r w:rsidR="00921612" w:rsidRPr="00A93994">
        <w:rPr>
          <w:lang w:val="uk-UA"/>
        </w:rPr>
        <w:t> </w:t>
      </w:r>
      <w:r w:rsidRPr="00A93994">
        <w:rPr>
          <w:sz w:val="28"/>
          <w:szCs w:val="28"/>
          <w:lang w:val="uk-UA"/>
        </w:rPr>
        <w:t>°С є безпечними навіть для сходів [2].</w:t>
      </w:r>
    </w:p>
    <w:p w:rsidR="00560D09" w:rsidRPr="00A93994" w:rsidRDefault="00560D09" w:rsidP="00487C16">
      <w:pPr>
        <w:spacing w:line="360" w:lineRule="auto"/>
        <w:ind w:firstLine="709"/>
        <w:jc w:val="both"/>
        <w:rPr>
          <w:sz w:val="28"/>
          <w:szCs w:val="28"/>
          <w:lang w:val="uk-UA"/>
        </w:rPr>
      </w:pPr>
      <w:r w:rsidRPr="00A93994">
        <w:rPr>
          <w:sz w:val="28"/>
          <w:szCs w:val="28"/>
          <w:lang w:val="uk-UA"/>
        </w:rPr>
        <w:t>У період вегетації, особливо під час цвітіння і плодоутворення, арахіс потребує високих температур, і погано переносить різкі добові коливання. У осінній період плодоутворення може проходити при температурі більше 12°С. У деяких сортів, у більш холодні дні, прибавки до урожаю вже не спостерігається. Для таких сортів необхідно збирати урожай до настання температури нижче 12</w:t>
      </w:r>
      <w:r w:rsidR="00921612" w:rsidRPr="00A93994">
        <w:rPr>
          <w:sz w:val="28"/>
          <w:szCs w:val="28"/>
          <w:lang w:val="uk-UA"/>
        </w:rPr>
        <w:t> </w:t>
      </w:r>
      <w:r w:rsidRPr="00A93994">
        <w:rPr>
          <w:sz w:val="28"/>
          <w:szCs w:val="28"/>
          <w:lang w:val="uk-UA"/>
        </w:rPr>
        <w:t>°С. Осінні заморозки у 0,5</w:t>
      </w:r>
      <w:r w:rsidR="00921612" w:rsidRPr="00A93994">
        <w:rPr>
          <w:sz w:val="28"/>
          <w:szCs w:val="28"/>
          <w:lang w:val="uk-UA"/>
        </w:rPr>
        <w:t> </w:t>
      </w:r>
      <w:r w:rsidRPr="00A93994">
        <w:rPr>
          <w:sz w:val="28"/>
          <w:szCs w:val="28"/>
          <w:lang w:val="uk-UA"/>
        </w:rPr>
        <w:t>°С пошкоджують ботву, а заморозки у 3</w:t>
      </w:r>
      <w:r w:rsidR="00921612" w:rsidRPr="00A93994">
        <w:rPr>
          <w:sz w:val="28"/>
          <w:szCs w:val="28"/>
          <w:lang w:val="uk-UA"/>
        </w:rPr>
        <w:t> </w:t>
      </w:r>
      <w:r w:rsidRPr="00A93994">
        <w:rPr>
          <w:sz w:val="28"/>
          <w:szCs w:val="28"/>
          <w:lang w:val="uk-UA"/>
        </w:rPr>
        <w:t>°С вбивають життєдіяльність вологих, свіже зірваних із землі бобів [2</w:t>
      </w:r>
      <w:r w:rsidR="002C420C" w:rsidRPr="00A93994">
        <w:rPr>
          <w:sz w:val="28"/>
          <w:szCs w:val="28"/>
          <w:lang w:val="uk-UA"/>
        </w:rPr>
        <w:t xml:space="preserve">, </w:t>
      </w:r>
      <w:r w:rsidRPr="00A93994">
        <w:rPr>
          <w:sz w:val="28"/>
          <w:szCs w:val="28"/>
          <w:lang w:val="uk-UA"/>
        </w:rPr>
        <w:t>3].</w:t>
      </w:r>
    </w:p>
    <w:p w:rsidR="00560D09" w:rsidRPr="00A93994" w:rsidRDefault="00487C16" w:rsidP="00487C16">
      <w:pPr>
        <w:pStyle w:val="1"/>
        <w:spacing w:before="0"/>
        <w:ind w:firstLine="709"/>
        <w:rPr>
          <w:b w:val="0"/>
          <w:lang w:val="uk-UA"/>
        </w:rPr>
      </w:pPr>
      <w:bookmarkStart w:id="20" w:name="_Toc485651575"/>
      <w:bookmarkStart w:id="21" w:name="_Toc29829178"/>
      <w:r w:rsidRPr="00A93994">
        <w:rPr>
          <w:b w:val="0"/>
          <w:lang w:val="uk-UA"/>
        </w:rPr>
        <w:lastRenderedPageBreak/>
        <w:t>1.</w:t>
      </w:r>
      <w:r w:rsidR="00560D09" w:rsidRPr="00A93994">
        <w:rPr>
          <w:b w:val="0"/>
          <w:lang w:val="uk-UA"/>
        </w:rPr>
        <w:t>3.2 Особливості водного режиму</w:t>
      </w:r>
      <w:bookmarkEnd w:id="20"/>
      <w:bookmarkEnd w:id="21"/>
    </w:p>
    <w:p w:rsidR="00560D09" w:rsidRPr="00A93994" w:rsidRDefault="00560D09" w:rsidP="00560D09">
      <w:pPr>
        <w:spacing w:line="360" w:lineRule="auto"/>
        <w:ind w:firstLine="709"/>
        <w:jc w:val="both"/>
        <w:rPr>
          <w:sz w:val="28"/>
          <w:szCs w:val="28"/>
          <w:lang w:val="uk-UA"/>
        </w:rPr>
      </w:pPr>
    </w:p>
    <w:p w:rsidR="00487C16" w:rsidRPr="00A93994" w:rsidRDefault="00487C16"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Потреби арахісу у волозі великі, і в різні періоди розвитку неоднакові. У період від посіву до цвітіння волога арахісу необхідна для того, щоб сприяти проростанню насіння та для початкового розвитку зеленої маси. В цей період арахіс краще виносить засуху. Але, починаючи із фази цвітіння, арахіс потребує, щоб верхній горизонт ґрунту весь час був достатньо зволожений, щоб, залежно від механічного складу ґрунту, генофор міг у нього «заритись» [2].</w:t>
      </w:r>
    </w:p>
    <w:p w:rsidR="00560D09" w:rsidRPr="00A93994" w:rsidRDefault="00560D09" w:rsidP="00560D09">
      <w:pPr>
        <w:spacing w:line="360" w:lineRule="auto"/>
        <w:ind w:firstLine="709"/>
        <w:jc w:val="both"/>
        <w:rPr>
          <w:sz w:val="28"/>
          <w:szCs w:val="28"/>
          <w:lang w:val="uk-UA"/>
        </w:rPr>
      </w:pPr>
      <w:r w:rsidRPr="00A93994">
        <w:rPr>
          <w:sz w:val="28"/>
          <w:szCs w:val="28"/>
          <w:lang w:val="uk-UA"/>
        </w:rPr>
        <w:t>Для кращого плодоутворення більш сприятливим буде поєднання високої температури та опадів, або зрошення.</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Найбільше волога арахісу необхідна в період масового цвітіння та плодоутворення. Це відноситься до липня, першої половини серпня. В цей період арахіс краще переносить недостатнє тепло, ніж недолік вологи. </w:t>
      </w:r>
    </w:p>
    <w:p w:rsidR="00560D09" w:rsidRPr="00A93994" w:rsidRDefault="00560D09" w:rsidP="00487C16">
      <w:pPr>
        <w:spacing w:line="360" w:lineRule="auto"/>
        <w:ind w:firstLine="709"/>
        <w:jc w:val="both"/>
        <w:rPr>
          <w:sz w:val="28"/>
          <w:szCs w:val="28"/>
          <w:lang w:val="uk-UA"/>
        </w:rPr>
      </w:pPr>
      <w:r w:rsidRPr="00A93994">
        <w:rPr>
          <w:sz w:val="28"/>
          <w:szCs w:val="28"/>
          <w:lang w:val="uk-UA"/>
        </w:rPr>
        <w:t>У період дозрівання бобів (друга половина серпня та вересень) потреба у волозі в арахісу зменшується. Проте арахіс у весь період розвитку може переносити велику засуху, проте знижується його урожайність та якість насіння [3].</w:t>
      </w:r>
    </w:p>
    <w:p w:rsidR="00487C16" w:rsidRPr="00A93994" w:rsidRDefault="00487C16" w:rsidP="00487C16">
      <w:pPr>
        <w:spacing w:line="360" w:lineRule="auto"/>
        <w:ind w:firstLine="709"/>
        <w:jc w:val="both"/>
        <w:rPr>
          <w:sz w:val="28"/>
          <w:szCs w:val="28"/>
          <w:lang w:val="uk-UA"/>
        </w:rPr>
      </w:pPr>
    </w:p>
    <w:p w:rsidR="00487C16" w:rsidRPr="00A93994" w:rsidRDefault="00487C16" w:rsidP="00487C16">
      <w:pPr>
        <w:spacing w:line="360" w:lineRule="auto"/>
        <w:ind w:firstLine="709"/>
        <w:jc w:val="both"/>
        <w:rPr>
          <w:sz w:val="28"/>
          <w:szCs w:val="28"/>
          <w:lang w:val="uk-UA"/>
        </w:rPr>
      </w:pPr>
    </w:p>
    <w:p w:rsidR="00560D09" w:rsidRPr="00A93994" w:rsidRDefault="00487C16" w:rsidP="00487C16">
      <w:pPr>
        <w:pStyle w:val="1"/>
        <w:spacing w:before="0" w:line="360" w:lineRule="auto"/>
        <w:ind w:left="709"/>
        <w:rPr>
          <w:b w:val="0"/>
          <w:lang w:val="uk-UA"/>
        </w:rPr>
      </w:pPr>
      <w:bookmarkStart w:id="22" w:name="_Toc485651576"/>
      <w:bookmarkStart w:id="23" w:name="_Toc29829179"/>
      <w:r w:rsidRPr="00A93994">
        <w:rPr>
          <w:b w:val="0"/>
          <w:lang w:val="uk-UA"/>
        </w:rPr>
        <w:t xml:space="preserve">1.3.3 </w:t>
      </w:r>
      <w:r w:rsidR="00560D09" w:rsidRPr="00A93994">
        <w:rPr>
          <w:b w:val="0"/>
          <w:lang w:val="uk-UA"/>
        </w:rPr>
        <w:t>Особливості ґрунтів</w:t>
      </w:r>
      <w:bookmarkEnd w:id="22"/>
      <w:bookmarkEnd w:id="23"/>
    </w:p>
    <w:p w:rsidR="00560D09" w:rsidRPr="00A93994" w:rsidRDefault="00560D09"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p>
    <w:p w:rsidR="00560D09" w:rsidRPr="00A93994" w:rsidRDefault="00560D09" w:rsidP="00487C16">
      <w:pPr>
        <w:spacing w:line="360" w:lineRule="auto"/>
        <w:ind w:firstLine="709"/>
        <w:jc w:val="both"/>
        <w:rPr>
          <w:sz w:val="28"/>
          <w:szCs w:val="28"/>
          <w:lang w:val="uk-UA"/>
        </w:rPr>
      </w:pPr>
      <w:r w:rsidRPr="00A93994">
        <w:rPr>
          <w:sz w:val="28"/>
          <w:szCs w:val="28"/>
          <w:lang w:val="uk-UA"/>
        </w:rPr>
        <w:t>Найкращими ґрунтами для арахісу вважаються легкого механічного складу. Також арахіс може рости на бідних ґрунтах: пісках, супісках. Непридатні безструктурні, засолені та заболочені ґрунти, а також ділянки із застійними атмосферними водами [1, 2].</w:t>
      </w:r>
    </w:p>
    <w:p w:rsidR="00112B8A" w:rsidRPr="00A93994" w:rsidRDefault="00112B8A" w:rsidP="00487C16">
      <w:pPr>
        <w:spacing w:line="360" w:lineRule="auto"/>
        <w:ind w:firstLine="709"/>
        <w:jc w:val="both"/>
        <w:rPr>
          <w:sz w:val="28"/>
          <w:szCs w:val="28"/>
          <w:lang w:val="uk-UA"/>
        </w:rPr>
      </w:pPr>
    </w:p>
    <w:p w:rsidR="00560D09" w:rsidRPr="00A93994" w:rsidRDefault="00560D09" w:rsidP="00F866B4">
      <w:pPr>
        <w:pStyle w:val="1"/>
        <w:numPr>
          <w:ilvl w:val="1"/>
          <w:numId w:val="8"/>
        </w:numPr>
        <w:tabs>
          <w:tab w:val="left" w:pos="1134"/>
        </w:tabs>
        <w:spacing w:before="0" w:line="360" w:lineRule="auto"/>
        <w:ind w:left="709" w:firstLine="1"/>
        <w:rPr>
          <w:b w:val="0"/>
          <w:lang w:val="uk-UA"/>
        </w:rPr>
      </w:pPr>
      <w:bookmarkStart w:id="24" w:name="_Toc485651577"/>
      <w:bookmarkStart w:id="25" w:name="_Toc29829180"/>
      <w:r w:rsidRPr="00A93994">
        <w:rPr>
          <w:b w:val="0"/>
          <w:lang w:val="uk-UA"/>
        </w:rPr>
        <w:lastRenderedPageBreak/>
        <w:t>Особливості агротехніки культури</w:t>
      </w:r>
      <w:bookmarkEnd w:id="24"/>
      <w:r w:rsidR="00112B8A" w:rsidRPr="00A93994">
        <w:rPr>
          <w:b w:val="0"/>
          <w:lang w:val="uk-UA"/>
        </w:rPr>
        <w:t>.</w:t>
      </w:r>
      <w:bookmarkEnd w:id="25"/>
    </w:p>
    <w:p w:rsidR="00560D09" w:rsidRPr="00A93994" w:rsidRDefault="00560D09" w:rsidP="00560D09">
      <w:pPr>
        <w:spacing w:line="360" w:lineRule="auto"/>
        <w:ind w:firstLine="709"/>
        <w:jc w:val="both"/>
        <w:rPr>
          <w:sz w:val="28"/>
          <w:szCs w:val="28"/>
          <w:lang w:val="uk-UA"/>
        </w:rPr>
      </w:pPr>
    </w:p>
    <w:p w:rsidR="00751894" w:rsidRPr="00A93994" w:rsidRDefault="00751894"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Арахіс сіють у просапному полі після озимих культур. Арахіс, як попередник під зернові культури, залишає поле досить чистим від бур’янів. Під просапні технічні культури – бавовник, тютюн, кукурудзу – арахіс є найкращим попередником [2].</w:t>
      </w:r>
    </w:p>
    <w:p w:rsidR="00560D09" w:rsidRPr="00A93994" w:rsidRDefault="00560D09" w:rsidP="00560D09">
      <w:pPr>
        <w:spacing w:line="360" w:lineRule="auto"/>
        <w:ind w:firstLine="709"/>
        <w:jc w:val="both"/>
        <w:rPr>
          <w:sz w:val="28"/>
          <w:szCs w:val="28"/>
          <w:lang w:val="uk-UA"/>
        </w:rPr>
      </w:pPr>
      <w:r w:rsidRPr="00A93994">
        <w:rPr>
          <w:sz w:val="28"/>
          <w:szCs w:val="28"/>
          <w:lang w:val="uk-UA"/>
        </w:rPr>
        <w:t>Арахіс в країнах Західної Африки в змішаній культурі висівають разом з сорго, кукурудзою, пеннісетумом і бавовником.У чистих посівах відбувається наступне чергування культур:</w:t>
      </w:r>
    </w:p>
    <w:p w:rsidR="00560D09" w:rsidRPr="00B31042" w:rsidRDefault="00B57C70" w:rsidP="00B31042">
      <w:pPr>
        <w:pStyle w:val="a3"/>
        <w:numPr>
          <w:ilvl w:val="0"/>
          <w:numId w:val="23"/>
        </w:numPr>
        <w:spacing w:line="360" w:lineRule="auto"/>
        <w:ind w:left="1134" w:hanging="425"/>
        <w:jc w:val="both"/>
        <w:rPr>
          <w:rFonts w:ascii="Times New Roman" w:hAnsi="Times New Roman" w:cs="Times New Roman"/>
          <w:sz w:val="28"/>
          <w:szCs w:val="28"/>
          <w:lang w:val="uk-UA"/>
        </w:rPr>
      </w:pPr>
      <w:r w:rsidRPr="00B31042">
        <w:rPr>
          <w:rFonts w:ascii="Times New Roman" w:hAnsi="Times New Roman" w:cs="Times New Roman"/>
          <w:sz w:val="28"/>
          <w:szCs w:val="28"/>
          <w:lang w:val="uk-UA"/>
        </w:rPr>
        <w:t>арахіс – сорго – арахіс – сорго – арахіс –</w:t>
      </w:r>
      <w:r w:rsidR="00560D09" w:rsidRPr="00B31042">
        <w:rPr>
          <w:rFonts w:ascii="Times New Roman" w:hAnsi="Times New Roman" w:cs="Times New Roman"/>
          <w:sz w:val="28"/>
          <w:szCs w:val="28"/>
          <w:lang w:val="uk-UA"/>
        </w:rPr>
        <w:t xml:space="preserve"> переліг 5 років;</w:t>
      </w:r>
    </w:p>
    <w:p w:rsidR="00560D09" w:rsidRPr="00B31042" w:rsidRDefault="00B57C70" w:rsidP="00B31042">
      <w:pPr>
        <w:pStyle w:val="a3"/>
        <w:numPr>
          <w:ilvl w:val="0"/>
          <w:numId w:val="23"/>
        </w:numPr>
        <w:spacing w:line="360" w:lineRule="auto"/>
        <w:ind w:left="1134" w:hanging="425"/>
        <w:jc w:val="both"/>
        <w:rPr>
          <w:rFonts w:ascii="Times New Roman" w:hAnsi="Times New Roman" w:cs="Times New Roman"/>
          <w:sz w:val="28"/>
          <w:szCs w:val="28"/>
          <w:lang w:val="uk-UA"/>
        </w:rPr>
      </w:pPr>
      <w:r w:rsidRPr="00B31042">
        <w:rPr>
          <w:rFonts w:ascii="Times New Roman" w:hAnsi="Times New Roman" w:cs="Times New Roman"/>
          <w:sz w:val="28"/>
          <w:szCs w:val="28"/>
          <w:lang w:val="uk-UA"/>
        </w:rPr>
        <w:t>сорго – пеннісетум 2 роки – арахіс 2 роки –</w:t>
      </w:r>
      <w:r w:rsidR="00560D09" w:rsidRPr="00B31042">
        <w:rPr>
          <w:rFonts w:ascii="Times New Roman" w:hAnsi="Times New Roman" w:cs="Times New Roman"/>
          <w:sz w:val="28"/>
          <w:szCs w:val="28"/>
          <w:lang w:val="uk-UA"/>
        </w:rPr>
        <w:t xml:space="preserve"> переліг 10 років;</w:t>
      </w:r>
    </w:p>
    <w:p w:rsidR="00560D09" w:rsidRPr="00B31042" w:rsidRDefault="00B57C70" w:rsidP="00B31042">
      <w:pPr>
        <w:pStyle w:val="a3"/>
        <w:numPr>
          <w:ilvl w:val="0"/>
          <w:numId w:val="23"/>
        </w:numPr>
        <w:spacing w:line="360" w:lineRule="auto"/>
        <w:ind w:left="1134" w:hanging="425"/>
        <w:jc w:val="both"/>
        <w:rPr>
          <w:rFonts w:ascii="Times New Roman" w:hAnsi="Times New Roman" w:cs="Times New Roman"/>
          <w:sz w:val="28"/>
          <w:szCs w:val="28"/>
          <w:lang w:val="uk-UA"/>
        </w:rPr>
      </w:pPr>
      <w:r w:rsidRPr="00B31042">
        <w:rPr>
          <w:rFonts w:ascii="Times New Roman" w:hAnsi="Times New Roman" w:cs="Times New Roman"/>
          <w:sz w:val="28"/>
          <w:szCs w:val="28"/>
          <w:lang w:val="uk-UA"/>
        </w:rPr>
        <w:t>вигна – сорго 2 роки – арахіс – пеннісетум – арахіс –</w:t>
      </w:r>
      <w:r w:rsidR="00560D09" w:rsidRPr="00B31042">
        <w:rPr>
          <w:rFonts w:ascii="Times New Roman" w:hAnsi="Times New Roman" w:cs="Times New Roman"/>
          <w:sz w:val="28"/>
          <w:szCs w:val="28"/>
          <w:lang w:val="uk-UA"/>
        </w:rPr>
        <w:t xml:space="preserve"> переліг 10-15 років;</w:t>
      </w:r>
    </w:p>
    <w:p w:rsidR="00560D09" w:rsidRPr="00B31042" w:rsidRDefault="00B57C70" w:rsidP="00B31042">
      <w:pPr>
        <w:pStyle w:val="a3"/>
        <w:numPr>
          <w:ilvl w:val="0"/>
          <w:numId w:val="23"/>
        </w:numPr>
        <w:spacing w:line="360" w:lineRule="auto"/>
        <w:ind w:left="1134" w:hanging="425"/>
        <w:jc w:val="both"/>
        <w:rPr>
          <w:rFonts w:ascii="Times New Roman" w:hAnsi="Times New Roman" w:cs="Times New Roman"/>
          <w:sz w:val="28"/>
          <w:szCs w:val="28"/>
          <w:lang w:val="uk-UA"/>
        </w:rPr>
      </w:pPr>
      <w:r w:rsidRPr="00B31042">
        <w:rPr>
          <w:rFonts w:ascii="Times New Roman" w:hAnsi="Times New Roman" w:cs="Times New Roman"/>
          <w:sz w:val="28"/>
          <w:szCs w:val="28"/>
          <w:lang w:val="uk-UA"/>
        </w:rPr>
        <w:t>сорго – арахіс –</w:t>
      </w:r>
      <w:r w:rsidR="00560D09" w:rsidRPr="00B31042">
        <w:rPr>
          <w:rFonts w:ascii="Times New Roman" w:hAnsi="Times New Roman" w:cs="Times New Roman"/>
          <w:sz w:val="28"/>
          <w:szCs w:val="28"/>
          <w:lang w:val="uk-UA"/>
        </w:rPr>
        <w:t xml:space="preserve"> с</w:t>
      </w:r>
      <w:r w:rsidRPr="00B31042">
        <w:rPr>
          <w:rFonts w:ascii="Times New Roman" w:hAnsi="Times New Roman" w:cs="Times New Roman"/>
          <w:sz w:val="28"/>
          <w:szCs w:val="28"/>
          <w:lang w:val="uk-UA"/>
        </w:rPr>
        <w:t>орго – арахіс –</w:t>
      </w:r>
      <w:r w:rsidR="00560D09" w:rsidRPr="00B31042">
        <w:rPr>
          <w:rFonts w:ascii="Times New Roman" w:hAnsi="Times New Roman" w:cs="Times New Roman"/>
          <w:sz w:val="28"/>
          <w:szCs w:val="28"/>
          <w:lang w:val="uk-UA"/>
        </w:rPr>
        <w:t xml:space="preserve"> переліг 5 років [3].</w:t>
      </w:r>
    </w:p>
    <w:p w:rsidR="00560D09" w:rsidRPr="00A93994" w:rsidRDefault="00FA75BE" w:rsidP="00D30BAA">
      <w:pPr>
        <w:pStyle w:val="ad"/>
        <w:spacing w:line="360" w:lineRule="auto"/>
        <w:ind w:firstLine="709"/>
        <w:jc w:val="both"/>
        <w:rPr>
          <w:sz w:val="28"/>
          <w:szCs w:val="28"/>
          <w:lang w:val="uk-UA"/>
        </w:rPr>
      </w:pPr>
      <w:r w:rsidRPr="00A93994">
        <w:rPr>
          <w:sz w:val="28"/>
          <w:szCs w:val="28"/>
          <w:lang w:val="uk-UA"/>
        </w:rPr>
        <w:t>Щодо внесення добрив, то н</w:t>
      </w:r>
      <w:r w:rsidR="00560D09" w:rsidRPr="00A93994">
        <w:rPr>
          <w:sz w:val="28"/>
          <w:szCs w:val="28"/>
          <w:lang w:val="uk-UA"/>
        </w:rPr>
        <w:t>а лужних і слаболужних чорноземах необхідно вносити 10 тон гною, гранульованого суперфосфату 1 центнер та сульфат амонію 1 центнер на гектар, а при відсутності гною – гранульованого калі</w:t>
      </w:r>
      <w:r w:rsidR="00B57C70" w:rsidRPr="00A93994">
        <w:rPr>
          <w:sz w:val="28"/>
          <w:szCs w:val="28"/>
          <w:lang w:val="uk-UA"/>
        </w:rPr>
        <w:t>єм суперфосфату у кількості 1,5–</w:t>
      </w:r>
      <w:r w:rsidR="00560D09" w:rsidRPr="00A93994">
        <w:rPr>
          <w:sz w:val="28"/>
          <w:szCs w:val="28"/>
          <w:lang w:val="uk-UA"/>
        </w:rPr>
        <w:t>2 центнера та сульфату амонію – 2 центнера, хлористого калію – 0,5 центнера, або калійної солі 0,8 центнера. На ґрунтах, бідних, необхідно вносити повне добриво. Разом із гноєм у кількості 10 тонн вноситься 1 центнер гранульованого суперфосфату, 1 центнер сульфату амонію, 0,5 центнера хлористого калію (або 0,8 центнера калійної солі) [4].</w:t>
      </w:r>
    </w:p>
    <w:p w:rsidR="00560D09" w:rsidRPr="00A93994" w:rsidRDefault="00560D09" w:rsidP="00560D09">
      <w:pPr>
        <w:spacing w:line="360" w:lineRule="auto"/>
        <w:ind w:firstLine="709"/>
        <w:jc w:val="both"/>
        <w:rPr>
          <w:sz w:val="28"/>
          <w:szCs w:val="28"/>
          <w:lang w:val="uk-UA"/>
        </w:rPr>
      </w:pPr>
      <w:r w:rsidRPr="00A93994">
        <w:rPr>
          <w:sz w:val="28"/>
          <w:szCs w:val="28"/>
          <w:lang w:val="uk-UA"/>
        </w:rPr>
        <w:t>За відсутності суперфосфату в гранулах вноситься звичайний суперфосфат у кількості 3 центнери на гектар. Внесення добрив відбувається під зяблеву оранку.</w:t>
      </w:r>
    </w:p>
    <w:p w:rsidR="00560D09" w:rsidRPr="00A93994" w:rsidRDefault="00560D09" w:rsidP="00560D09">
      <w:pPr>
        <w:spacing w:line="360" w:lineRule="auto"/>
        <w:ind w:firstLine="709"/>
        <w:jc w:val="both"/>
        <w:rPr>
          <w:sz w:val="28"/>
          <w:szCs w:val="28"/>
          <w:lang w:val="uk-UA"/>
        </w:rPr>
      </w:pPr>
      <w:r w:rsidRPr="00A93994">
        <w:rPr>
          <w:sz w:val="28"/>
          <w:szCs w:val="28"/>
          <w:lang w:val="uk-UA"/>
        </w:rPr>
        <w:t>На землях, що зрощуються, а також у районах з достатньою кількістю опадів, у період цвітіння і плодоношення, рекомендується підживлювати арахіс суперфосфатом по 1,5 центнеру та сульфатом амонію по 1 центнеру на гектар [2].</w:t>
      </w:r>
    </w:p>
    <w:p w:rsidR="00112B8A" w:rsidRPr="00A93994" w:rsidRDefault="00560D09" w:rsidP="00112B8A">
      <w:pPr>
        <w:spacing w:line="360" w:lineRule="auto"/>
        <w:ind w:firstLine="709"/>
        <w:jc w:val="both"/>
        <w:rPr>
          <w:sz w:val="28"/>
          <w:szCs w:val="28"/>
          <w:lang w:val="uk-UA"/>
        </w:rPr>
      </w:pPr>
      <w:r w:rsidRPr="00A93994">
        <w:rPr>
          <w:sz w:val="28"/>
          <w:szCs w:val="28"/>
          <w:lang w:val="uk-UA"/>
        </w:rPr>
        <w:lastRenderedPageBreak/>
        <w:t>Також, необхідний молібден, як компонент нітрогенази, та кобальт для розмноження бульбочкових бактерій, цинк для нормального функціонування листя, розвитку репродуктивних органів, конусу наростання та насіння[5]</w:t>
      </w:r>
      <w:bookmarkStart w:id="26" w:name="_Toc485651580"/>
      <w:bookmarkStart w:id="27" w:name="_Toc510734405"/>
      <w:r w:rsidR="00112B8A" w:rsidRPr="00A93994">
        <w:rPr>
          <w:sz w:val="28"/>
          <w:szCs w:val="28"/>
          <w:lang w:val="uk-UA"/>
        </w:rPr>
        <w:t>.</w:t>
      </w:r>
    </w:p>
    <w:bookmarkEnd w:id="26"/>
    <w:bookmarkEnd w:id="27"/>
    <w:p w:rsidR="00560D09" w:rsidRPr="00A93994" w:rsidRDefault="00560D09" w:rsidP="00560D09">
      <w:pPr>
        <w:spacing w:line="360" w:lineRule="auto"/>
        <w:ind w:firstLine="709"/>
        <w:jc w:val="both"/>
        <w:rPr>
          <w:sz w:val="28"/>
          <w:szCs w:val="28"/>
          <w:lang w:val="uk-UA"/>
        </w:rPr>
      </w:pPr>
      <w:r w:rsidRPr="00A93994">
        <w:rPr>
          <w:sz w:val="28"/>
          <w:szCs w:val="28"/>
          <w:lang w:val="uk-UA"/>
        </w:rPr>
        <w:t>Обробіток ґрунту під арахіс повинний починатись відразу після збирання попередньої культури. Якщо попередньою культурою були злакові, то після їх прибирання по</w:t>
      </w:r>
      <w:r w:rsidR="00B57C70" w:rsidRPr="00A93994">
        <w:rPr>
          <w:sz w:val="28"/>
          <w:szCs w:val="28"/>
          <w:lang w:val="uk-UA"/>
        </w:rPr>
        <w:t>ле потрібно лущити на глибину 4–</w:t>
      </w:r>
      <w:r w:rsidRPr="00A93994">
        <w:rPr>
          <w:sz w:val="28"/>
          <w:szCs w:val="28"/>
          <w:lang w:val="uk-UA"/>
        </w:rPr>
        <w:t>5 см [2, 3]</w:t>
      </w:r>
      <w:r w:rsidR="00112B8A" w:rsidRPr="00A93994">
        <w:rPr>
          <w:sz w:val="28"/>
          <w:szCs w:val="28"/>
          <w:lang w:val="uk-UA"/>
        </w:rPr>
        <w:t>.</w:t>
      </w:r>
    </w:p>
    <w:p w:rsidR="00560D09" w:rsidRPr="00A93994" w:rsidRDefault="00560D09" w:rsidP="00560D09">
      <w:pPr>
        <w:spacing w:line="360" w:lineRule="auto"/>
        <w:ind w:firstLine="709"/>
        <w:jc w:val="both"/>
        <w:rPr>
          <w:sz w:val="28"/>
          <w:szCs w:val="28"/>
          <w:lang w:val="uk-UA"/>
        </w:rPr>
      </w:pPr>
      <w:r w:rsidRPr="00A93994">
        <w:rPr>
          <w:sz w:val="28"/>
          <w:szCs w:val="28"/>
          <w:lang w:val="uk-UA"/>
        </w:rPr>
        <w:t>Оранка на зяб проходить у ранні строки – у серпні, вересні. Під арахіс необхідно прово</w:t>
      </w:r>
      <w:r w:rsidR="00B57C70" w:rsidRPr="00A93994">
        <w:rPr>
          <w:sz w:val="28"/>
          <w:szCs w:val="28"/>
          <w:lang w:val="uk-UA"/>
        </w:rPr>
        <w:t>дити глибоку оранку не менше 25–</w:t>
      </w:r>
      <w:r w:rsidRPr="00A93994">
        <w:rPr>
          <w:sz w:val="28"/>
          <w:szCs w:val="28"/>
          <w:lang w:val="uk-UA"/>
        </w:rPr>
        <w:t>27 см, і обов’язково плугом із передплужниками [2, 3]</w:t>
      </w:r>
      <w:r w:rsidR="00921612" w:rsidRPr="00A93994">
        <w:rPr>
          <w:sz w:val="28"/>
          <w:szCs w:val="28"/>
          <w:lang w:val="uk-UA"/>
        </w:rPr>
        <w:t>.</w:t>
      </w:r>
    </w:p>
    <w:p w:rsidR="00560D09" w:rsidRPr="00A93994" w:rsidRDefault="00560D09" w:rsidP="00560D09">
      <w:pPr>
        <w:spacing w:line="360" w:lineRule="auto"/>
        <w:ind w:firstLine="709"/>
        <w:jc w:val="both"/>
        <w:rPr>
          <w:sz w:val="28"/>
          <w:szCs w:val="28"/>
          <w:lang w:val="uk-UA"/>
        </w:rPr>
      </w:pPr>
      <w:r w:rsidRPr="00A93994">
        <w:rPr>
          <w:sz w:val="28"/>
          <w:szCs w:val="28"/>
          <w:lang w:val="uk-UA"/>
        </w:rPr>
        <w:t>Ранньою весною, зразу ж після підсихання гребенів, пр</w:t>
      </w:r>
      <w:r w:rsidR="00B57C70" w:rsidRPr="00A93994">
        <w:rPr>
          <w:sz w:val="28"/>
          <w:szCs w:val="28"/>
          <w:lang w:val="uk-UA"/>
        </w:rPr>
        <w:t>оводиться боронування зябів у 1–2 сліди. Через 7–</w:t>
      </w:r>
      <w:r w:rsidRPr="00A93994">
        <w:rPr>
          <w:sz w:val="28"/>
          <w:szCs w:val="28"/>
          <w:lang w:val="uk-UA"/>
        </w:rPr>
        <w:t>10 днів після боронування, поле культивується тракторними культиваторами у поперечному та повздов</w:t>
      </w:r>
      <w:r w:rsidR="00B57C70" w:rsidRPr="00A93994">
        <w:rPr>
          <w:sz w:val="28"/>
          <w:szCs w:val="28"/>
          <w:lang w:val="uk-UA"/>
        </w:rPr>
        <w:t>жньому напрямку на глибину до 8–</w:t>
      </w:r>
      <w:r w:rsidRPr="00A93994">
        <w:rPr>
          <w:sz w:val="28"/>
          <w:szCs w:val="28"/>
          <w:lang w:val="uk-UA"/>
        </w:rPr>
        <w:t>10 см, з обов’язковим боронуванням в одному зчепі борони з культиваторами. Ділянки із кореневищними бур'янами до культив</w:t>
      </w:r>
      <w:r w:rsidR="00B57C70" w:rsidRPr="00A93994">
        <w:rPr>
          <w:sz w:val="28"/>
          <w:szCs w:val="28"/>
          <w:lang w:val="uk-UA"/>
        </w:rPr>
        <w:t>ації переорюються на глибину 12–</w:t>
      </w:r>
      <w:r w:rsidRPr="00A93994">
        <w:rPr>
          <w:sz w:val="28"/>
          <w:szCs w:val="28"/>
          <w:lang w:val="uk-UA"/>
        </w:rPr>
        <w:t>14 см і потім оброблюються, як і все поле [2, 3]</w:t>
      </w:r>
      <w:r w:rsidR="00B57C70" w:rsidRPr="00A93994">
        <w:rPr>
          <w:sz w:val="28"/>
          <w:szCs w:val="28"/>
          <w:lang w:val="uk-UA"/>
        </w:rPr>
        <w:t>.</w:t>
      </w:r>
    </w:p>
    <w:p w:rsidR="00112B8A" w:rsidRPr="00A93994" w:rsidRDefault="00560D09" w:rsidP="00112B8A">
      <w:pPr>
        <w:spacing w:line="360" w:lineRule="auto"/>
        <w:ind w:firstLine="709"/>
        <w:jc w:val="both"/>
        <w:rPr>
          <w:sz w:val="28"/>
          <w:szCs w:val="28"/>
          <w:lang w:val="uk-UA"/>
        </w:rPr>
      </w:pPr>
      <w:r w:rsidRPr="00A93994">
        <w:rPr>
          <w:sz w:val="28"/>
          <w:szCs w:val="28"/>
          <w:lang w:val="uk-UA"/>
        </w:rPr>
        <w:t>Період від першої культивації до посіву арахісу триває 20</w:t>
      </w:r>
      <w:r w:rsidR="00B57C70" w:rsidRPr="00A93994">
        <w:rPr>
          <w:sz w:val="28"/>
          <w:szCs w:val="28"/>
          <w:lang w:val="uk-UA"/>
        </w:rPr>
        <w:t>–</w:t>
      </w:r>
      <w:r w:rsidRPr="00A93994">
        <w:rPr>
          <w:sz w:val="28"/>
          <w:szCs w:val="28"/>
          <w:lang w:val="uk-UA"/>
        </w:rPr>
        <w:t>30 діб. Дуже важливо, щоб у цей період зяб весь час трималась у чистому та рихлому стані. Тому до посіву ґру</w:t>
      </w:r>
      <w:r w:rsidR="00B57C70" w:rsidRPr="00A93994">
        <w:rPr>
          <w:sz w:val="28"/>
          <w:szCs w:val="28"/>
          <w:lang w:val="uk-UA"/>
        </w:rPr>
        <w:t>нт оброблюється культиватором 1–</w:t>
      </w:r>
      <w:r w:rsidRPr="00A93994">
        <w:rPr>
          <w:sz w:val="28"/>
          <w:szCs w:val="28"/>
          <w:lang w:val="uk-UA"/>
        </w:rPr>
        <w:t>2 рази із послідуючим боронуванням. Остання культивація із боронуванням застосовується безпосередньо перед посів</w:t>
      </w:r>
      <w:r w:rsidR="00B57C70" w:rsidRPr="00A93994">
        <w:rPr>
          <w:sz w:val="28"/>
          <w:szCs w:val="28"/>
          <w:lang w:val="uk-UA"/>
        </w:rPr>
        <w:t>ом на глибину 5–</w:t>
      </w:r>
      <w:r w:rsidRPr="00A93994">
        <w:rPr>
          <w:sz w:val="28"/>
          <w:szCs w:val="28"/>
          <w:lang w:val="uk-UA"/>
        </w:rPr>
        <w:t>7 см, і не глибше подальшого закладення насіння[2, 3]</w:t>
      </w:r>
      <w:bookmarkStart w:id="28" w:name="_Toc485651581"/>
      <w:bookmarkStart w:id="29" w:name="_Toc510734406"/>
      <w:r w:rsidR="00112B8A" w:rsidRPr="00A93994">
        <w:rPr>
          <w:sz w:val="28"/>
          <w:szCs w:val="28"/>
          <w:lang w:val="uk-UA"/>
        </w:rPr>
        <w:t>.</w:t>
      </w:r>
    </w:p>
    <w:bookmarkEnd w:id="28"/>
    <w:bookmarkEnd w:id="29"/>
    <w:p w:rsidR="00560D09" w:rsidRPr="00A93994" w:rsidRDefault="00F529FF" w:rsidP="00560D09">
      <w:pPr>
        <w:spacing w:line="360" w:lineRule="auto"/>
        <w:ind w:firstLine="709"/>
        <w:jc w:val="both"/>
        <w:rPr>
          <w:sz w:val="28"/>
          <w:szCs w:val="28"/>
          <w:lang w:val="uk-UA"/>
        </w:rPr>
      </w:pPr>
      <w:r w:rsidRPr="00A93994">
        <w:rPr>
          <w:sz w:val="28"/>
          <w:szCs w:val="28"/>
          <w:lang w:val="uk-UA"/>
        </w:rPr>
        <w:t xml:space="preserve">Під </w:t>
      </w:r>
      <w:r w:rsidR="00B57C70" w:rsidRPr="00A93994">
        <w:rPr>
          <w:sz w:val="28"/>
          <w:szCs w:val="28"/>
          <w:lang w:val="uk-UA"/>
        </w:rPr>
        <w:t>час</w:t>
      </w:r>
      <w:r w:rsidRPr="00A93994">
        <w:rPr>
          <w:sz w:val="28"/>
          <w:szCs w:val="28"/>
          <w:lang w:val="uk-UA"/>
        </w:rPr>
        <w:t xml:space="preserve"> підготовки посівного матеріалу, звертають на його розмір, аджен</w:t>
      </w:r>
      <w:r w:rsidR="00560D09" w:rsidRPr="00A93994">
        <w:rPr>
          <w:sz w:val="28"/>
          <w:szCs w:val="28"/>
          <w:lang w:val="uk-UA"/>
        </w:rPr>
        <w:t>айбільш врожайними вважають крупне насіння.Для насінних цілей використовуються партії арахісу попереднього року. Двохрічне насіння може використовуватись тільки після ретельної перевірки на схожість [2, 3].</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Висівається арахіс облущеними насінинами, але можна сіяти арахіс і цілими бобами. Посів облущеним насінням має перевагу у тому, що можна використовувати тракторні зернові сівалки. Для посіву цілими бобами необхідні спеціальні сівалки,  або перероблені  тракторні зернові сівалки. При </w:t>
      </w:r>
      <w:r w:rsidRPr="00A93994">
        <w:rPr>
          <w:sz w:val="28"/>
          <w:szCs w:val="28"/>
          <w:lang w:val="uk-UA"/>
        </w:rPr>
        <w:lastRenderedPageBreak/>
        <w:t>ранній сівбі цілими бобами культура дає врожаї не менші, ніж при сівбі облущеним насінням [2, 3].</w:t>
      </w:r>
    </w:p>
    <w:p w:rsidR="00560D09" w:rsidRPr="00A93994" w:rsidRDefault="00560D09" w:rsidP="00560D09">
      <w:pPr>
        <w:spacing w:line="360" w:lineRule="auto"/>
        <w:ind w:firstLine="709"/>
        <w:jc w:val="both"/>
        <w:rPr>
          <w:sz w:val="28"/>
          <w:szCs w:val="28"/>
          <w:lang w:val="uk-UA"/>
        </w:rPr>
      </w:pPr>
      <w:r w:rsidRPr="00A93994">
        <w:rPr>
          <w:sz w:val="28"/>
          <w:szCs w:val="28"/>
          <w:lang w:val="uk-UA"/>
        </w:rPr>
        <w:t>Проте при посіві великоплідних сортів необхідно все ж лущити боби. Лущення можна проводити за 2-3 місяця до посіву.</w:t>
      </w:r>
    </w:p>
    <w:p w:rsidR="00560D09" w:rsidRPr="00A93994" w:rsidRDefault="00560D09" w:rsidP="00560D09">
      <w:pPr>
        <w:spacing w:line="360" w:lineRule="auto"/>
        <w:ind w:firstLine="709"/>
        <w:jc w:val="both"/>
        <w:rPr>
          <w:sz w:val="28"/>
          <w:szCs w:val="28"/>
          <w:lang w:val="uk-UA"/>
        </w:rPr>
      </w:pPr>
      <w:r w:rsidRPr="00A93994">
        <w:rPr>
          <w:sz w:val="28"/>
          <w:szCs w:val="28"/>
          <w:lang w:val="uk-UA"/>
        </w:rPr>
        <w:t>Для механізації лущення бобів застосовується арахісо-лущилка-сортувалка, котра складається із приймального ковшу, бийного барабану, змінної плетеної деки, вентилятора та решітного стана із набором насінних решіт [2, 3].</w:t>
      </w:r>
    </w:p>
    <w:p w:rsidR="00560D09" w:rsidRPr="00A93994" w:rsidRDefault="00560D09" w:rsidP="00560D09">
      <w:pPr>
        <w:spacing w:line="360" w:lineRule="auto"/>
        <w:ind w:firstLine="709"/>
        <w:jc w:val="both"/>
        <w:rPr>
          <w:sz w:val="28"/>
          <w:szCs w:val="28"/>
          <w:lang w:val="uk-UA"/>
        </w:rPr>
      </w:pPr>
      <w:r w:rsidRPr="00A93994">
        <w:rPr>
          <w:sz w:val="28"/>
          <w:szCs w:val="28"/>
          <w:lang w:val="uk-UA"/>
        </w:rPr>
        <w:t>Облущене насіння необхідно зберігати до посіву у сухих, добре вентильованих приміщеннях.</w:t>
      </w:r>
    </w:p>
    <w:p w:rsidR="00112B8A" w:rsidRPr="00A93994" w:rsidRDefault="00560D09" w:rsidP="00112B8A">
      <w:pPr>
        <w:spacing w:line="360" w:lineRule="auto"/>
        <w:ind w:firstLine="709"/>
        <w:jc w:val="both"/>
        <w:rPr>
          <w:sz w:val="28"/>
          <w:szCs w:val="28"/>
          <w:lang w:val="uk-UA"/>
        </w:rPr>
      </w:pPr>
      <w:r w:rsidRPr="00A93994">
        <w:rPr>
          <w:sz w:val="28"/>
          <w:szCs w:val="28"/>
          <w:lang w:val="uk-UA"/>
        </w:rPr>
        <w:t>Мішки з арахісом встановлюються у один ярус сторчма, або боби розсипаються на полу шаром не товще 25 см. При ручному лущенні бобів необхідно видаляти все непридатне для посіву насіння; дрібне та щупле насіння можна відсортувати за допомогою решіт [2, 3].</w:t>
      </w:r>
      <w:bookmarkStart w:id="30" w:name="_Toc485651582"/>
      <w:bookmarkStart w:id="31" w:name="_Toc510734407"/>
    </w:p>
    <w:bookmarkEnd w:id="30"/>
    <w:bookmarkEnd w:id="31"/>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До сівби арахісу необхідно приступати, коли ґрунт на </w:t>
      </w:r>
      <w:r w:rsidR="00B57C70" w:rsidRPr="00A93994">
        <w:rPr>
          <w:sz w:val="28"/>
          <w:szCs w:val="28"/>
          <w:lang w:val="uk-UA"/>
        </w:rPr>
        <w:t>глибині 10 см прогріється до 14–</w:t>
      </w:r>
      <w:r w:rsidRPr="00A93994">
        <w:rPr>
          <w:sz w:val="28"/>
          <w:szCs w:val="28"/>
          <w:lang w:val="uk-UA"/>
        </w:rPr>
        <w:t>15</w:t>
      </w:r>
      <w:r w:rsidR="00921612" w:rsidRPr="00A93994">
        <w:rPr>
          <w:sz w:val="28"/>
          <w:szCs w:val="28"/>
          <w:lang w:val="uk-UA"/>
        </w:rPr>
        <w:t> </w:t>
      </w:r>
      <w:r w:rsidRPr="00A93994">
        <w:rPr>
          <w:sz w:val="28"/>
          <w:szCs w:val="28"/>
          <w:lang w:val="uk-UA"/>
        </w:rPr>
        <w:t>°С.</w:t>
      </w:r>
    </w:p>
    <w:p w:rsidR="00560D09" w:rsidRPr="00A93994" w:rsidRDefault="00560D09" w:rsidP="00560D09">
      <w:pPr>
        <w:spacing w:line="360" w:lineRule="auto"/>
        <w:ind w:firstLine="709"/>
        <w:jc w:val="both"/>
        <w:rPr>
          <w:sz w:val="28"/>
          <w:szCs w:val="28"/>
          <w:lang w:val="uk-UA"/>
        </w:rPr>
      </w:pPr>
      <w:r w:rsidRPr="00A93994">
        <w:rPr>
          <w:sz w:val="28"/>
          <w:szCs w:val="28"/>
          <w:lang w:val="uk-UA"/>
        </w:rPr>
        <w:t>Найкращим часом для висіву арахіс</w:t>
      </w:r>
      <w:r w:rsidR="00B57C70" w:rsidRPr="00A93994">
        <w:rPr>
          <w:sz w:val="28"/>
          <w:szCs w:val="28"/>
          <w:lang w:val="uk-UA"/>
        </w:rPr>
        <w:t>у для нашої зони є період із 20–25 квітня до 5–</w:t>
      </w:r>
      <w:r w:rsidRPr="00A93994">
        <w:rPr>
          <w:sz w:val="28"/>
          <w:szCs w:val="28"/>
          <w:lang w:val="uk-UA"/>
        </w:rPr>
        <w:t>10 травня. Висів бобів необхідно проводити на 10 днів раніше вказаних термінів [2, 3].</w:t>
      </w:r>
    </w:p>
    <w:p w:rsidR="00560D09" w:rsidRPr="00A93994" w:rsidRDefault="00560D09" w:rsidP="00560D09">
      <w:pPr>
        <w:spacing w:line="360" w:lineRule="auto"/>
        <w:ind w:firstLine="709"/>
        <w:jc w:val="both"/>
        <w:rPr>
          <w:sz w:val="28"/>
          <w:szCs w:val="28"/>
          <w:lang w:val="uk-UA"/>
        </w:rPr>
      </w:pPr>
      <w:r w:rsidRPr="00A93994">
        <w:rPr>
          <w:sz w:val="28"/>
          <w:szCs w:val="28"/>
          <w:lang w:val="uk-UA"/>
        </w:rPr>
        <w:t>Сіяти арахіс у відкритому ґрунті потрібно широкими рядами 60 - 70 см в ширин</w:t>
      </w:r>
      <w:r w:rsidR="00B57C70" w:rsidRPr="00A93994">
        <w:rPr>
          <w:sz w:val="28"/>
          <w:szCs w:val="28"/>
          <w:lang w:val="uk-UA"/>
        </w:rPr>
        <w:t>у, з відстанню між кущами 15 –</w:t>
      </w:r>
      <w:r w:rsidRPr="00A93994">
        <w:rPr>
          <w:sz w:val="28"/>
          <w:szCs w:val="28"/>
          <w:lang w:val="uk-UA"/>
        </w:rPr>
        <w:t xml:space="preserve"> 20 см, на глибину 6</w:t>
      </w:r>
      <w:r w:rsidR="00B57C70" w:rsidRPr="00A93994">
        <w:rPr>
          <w:sz w:val="28"/>
          <w:szCs w:val="28"/>
          <w:lang w:val="uk-UA"/>
        </w:rPr>
        <w:t xml:space="preserve"> –</w:t>
      </w:r>
      <w:r w:rsidRPr="00A93994">
        <w:rPr>
          <w:sz w:val="28"/>
          <w:szCs w:val="28"/>
          <w:lang w:val="uk-UA"/>
        </w:rPr>
        <w:t xml:space="preserve"> 8 см.</w:t>
      </w:r>
    </w:p>
    <w:p w:rsidR="00560D09" w:rsidRPr="00A93994" w:rsidRDefault="00560D09" w:rsidP="00560D09">
      <w:pPr>
        <w:spacing w:line="360" w:lineRule="auto"/>
        <w:ind w:firstLine="709"/>
        <w:jc w:val="both"/>
        <w:rPr>
          <w:sz w:val="28"/>
          <w:szCs w:val="28"/>
          <w:lang w:val="uk-UA"/>
        </w:rPr>
      </w:pPr>
      <w:r w:rsidRPr="00A93994">
        <w:rPr>
          <w:sz w:val="28"/>
          <w:szCs w:val="28"/>
          <w:lang w:val="uk-UA"/>
        </w:rPr>
        <w:t>Для арахісу підходить гніздовий тип посіву, що дозволяє механізувати роботу по догляду за рослинами. Для отримання гарного квадратно-гніздового посіву, що дає можливість повздовжньої та поперечної культивації, поле необхідно попередньо розмаркірувати. При квадратно-гніздовому посіві міжряддя дорівнюють 70 см, відстань між гніздами – 70 см при 5 рослинах у гнізді. Менша кількість рослин в гнізді призведе до зниження урожаю [2, 3].</w:t>
      </w:r>
    </w:p>
    <w:p w:rsidR="00560D09" w:rsidRPr="00A93994" w:rsidRDefault="00560D09" w:rsidP="00560D09">
      <w:pPr>
        <w:spacing w:line="360" w:lineRule="auto"/>
        <w:ind w:firstLine="709"/>
        <w:jc w:val="both"/>
        <w:rPr>
          <w:sz w:val="28"/>
          <w:szCs w:val="28"/>
          <w:lang w:val="uk-UA"/>
        </w:rPr>
      </w:pPr>
      <w:r w:rsidRPr="00A93994">
        <w:rPr>
          <w:sz w:val="28"/>
          <w:szCs w:val="28"/>
          <w:lang w:val="uk-UA"/>
        </w:rPr>
        <w:t>Насіння арахісу закладаються у вологий шар ґрунту, але не досить глибоко. На суглинистих ґрунтах, слаболужних чорноземах найкращо</w:t>
      </w:r>
      <w:r w:rsidR="00B57C70" w:rsidRPr="00A93994">
        <w:rPr>
          <w:sz w:val="28"/>
          <w:szCs w:val="28"/>
          <w:lang w:val="uk-UA"/>
        </w:rPr>
        <w:t>ю глибиною закладки насіння є 5–</w:t>
      </w:r>
      <w:r w:rsidRPr="00A93994">
        <w:rPr>
          <w:sz w:val="28"/>
          <w:szCs w:val="28"/>
          <w:lang w:val="uk-UA"/>
        </w:rPr>
        <w:t xml:space="preserve">7 см. На легких супіщаних ґрунтах, при сухості </w:t>
      </w:r>
      <w:r w:rsidRPr="00A93994">
        <w:rPr>
          <w:sz w:val="28"/>
          <w:szCs w:val="28"/>
          <w:lang w:val="uk-UA"/>
        </w:rPr>
        <w:lastRenderedPageBreak/>
        <w:t>верхнього шару, можна закладати насіння на глибину до 10 см. Боби у всіх вип</w:t>
      </w:r>
      <w:r w:rsidR="00B57C70" w:rsidRPr="00A93994">
        <w:rPr>
          <w:sz w:val="28"/>
          <w:szCs w:val="28"/>
          <w:lang w:val="uk-UA"/>
        </w:rPr>
        <w:t>адках закладаються на глибину 8–</w:t>
      </w:r>
      <w:r w:rsidRPr="00A93994">
        <w:rPr>
          <w:sz w:val="28"/>
          <w:szCs w:val="28"/>
          <w:lang w:val="uk-UA"/>
        </w:rPr>
        <w:t>10 см [2, 3].</w:t>
      </w:r>
    </w:p>
    <w:p w:rsidR="00112B8A" w:rsidRPr="00A93994" w:rsidRDefault="00560D09" w:rsidP="00112B8A">
      <w:pPr>
        <w:spacing w:line="360" w:lineRule="auto"/>
        <w:ind w:firstLine="709"/>
        <w:jc w:val="both"/>
        <w:rPr>
          <w:sz w:val="28"/>
          <w:szCs w:val="28"/>
          <w:lang w:val="uk-UA"/>
        </w:rPr>
      </w:pPr>
      <w:r w:rsidRPr="00A93994">
        <w:rPr>
          <w:sz w:val="28"/>
          <w:szCs w:val="28"/>
          <w:lang w:val="uk-UA"/>
        </w:rPr>
        <w:t>У посушливу весну для отримання більш дружніх сходів рекомендується прикопування поля після посіву важкими катками із послідуючим негайним боронуванням легкими боронами. Ця робота повинна проводити</w:t>
      </w:r>
      <w:r w:rsidR="00B57C70" w:rsidRPr="00A93994">
        <w:rPr>
          <w:sz w:val="28"/>
          <w:szCs w:val="28"/>
          <w:lang w:val="uk-UA"/>
        </w:rPr>
        <w:t>сь після посіву, і не пізніше 2–</w:t>
      </w:r>
      <w:r w:rsidRPr="00A93994">
        <w:rPr>
          <w:sz w:val="28"/>
          <w:szCs w:val="28"/>
          <w:lang w:val="uk-UA"/>
        </w:rPr>
        <w:t>3 днів після нього[2, 3].</w:t>
      </w:r>
      <w:bookmarkStart w:id="32" w:name="_Toc485651583"/>
      <w:bookmarkStart w:id="33" w:name="_Toc510734408"/>
    </w:p>
    <w:bookmarkEnd w:id="32"/>
    <w:bookmarkEnd w:id="33"/>
    <w:p w:rsidR="00560D09" w:rsidRPr="00A93994" w:rsidRDefault="00560D09" w:rsidP="00560D09">
      <w:pPr>
        <w:spacing w:line="360" w:lineRule="auto"/>
        <w:ind w:firstLine="709"/>
        <w:jc w:val="both"/>
        <w:rPr>
          <w:sz w:val="28"/>
          <w:szCs w:val="28"/>
          <w:lang w:val="uk-UA"/>
        </w:rPr>
      </w:pPr>
      <w:r w:rsidRPr="00A93994">
        <w:rPr>
          <w:sz w:val="28"/>
          <w:szCs w:val="28"/>
          <w:lang w:val="uk-UA"/>
        </w:rPr>
        <w:t>Схо</w:t>
      </w:r>
      <w:r w:rsidR="00B57C70" w:rsidRPr="00A93994">
        <w:rPr>
          <w:sz w:val="28"/>
          <w:szCs w:val="28"/>
          <w:lang w:val="uk-UA"/>
        </w:rPr>
        <w:t>ди арахісу з’являються через 11–</w:t>
      </w:r>
      <w:r w:rsidRPr="00A93994">
        <w:rPr>
          <w:sz w:val="28"/>
          <w:szCs w:val="28"/>
          <w:lang w:val="uk-UA"/>
        </w:rPr>
        <w:t>12 днів після сівби. Догляд за посівами складається із видалення бур'янів, розпушування міжрядь, підгортання рослин та у поливі у районах зрошуваного землеробства.</w:t>
      </w:r>
    </w:p>
    <w:p w:rsidR="00560D09" w:rsidRPr="00A93994" w:rsidRDefault="00560D09" w:rsidP="00560D09">
      <w:pPr>
        <w:spacing w:line="360" w:lineRule="auto"/>
        <w:ind w:firstLine="709"/>
        <w:jc w:val="both"/>
        <w:rPr>
          <w:sz w:val="28"/>
          <w:szCs w:val="28"/>
          <w:lang w:val="uk-UA"/>
        </w:rPr>
      </w:pPr>
      <w:r w:rsidRPr="00A93994">
        <w:rPr>
          <w:sz w:val="28"/>
          <w:szCs w:val="28"/>
          <w:lang w:val="uk-UA"/>
        </w:rPr>
        <w:t>Сходи та молоді рослини нездатні боротись із бур'янами. До того ж, для арахісу краще наявність легких та пухких ґрунтів. Тому протягом всього періоду вегетації арахіс повинен перебувати у чистому вигляді, без бур'янів, а ґрунт – у пухкому стан</w:t>
      </w:r>
      <w:r w:rsidR="00B57C70" w:rsidRPr="00A93994">
        <w:rPr>
          <w:sz w:val="28"/>
          <w:szCs w:val="28"/>
          <w:lang w:val="uk-UA"/>
        </w:rPr>
        <w:t>і. Потрібний стан досягається 3–</w:t>
      </w:r>
      <w:r w:rsidRPr="00A93994">
        <w:rPr>
          <w:sz w:val="28"/>
          <w:szCs w:val="28"/>
          <w:lang w:val="uk-UA"/>
        </w:rPr>
        <w:t>4-кратною культивацією міжрядь та ручною прополкою у рядках [2].</w:t>
      </w:r>
    </w:p>
    <w:p w:rsidR="00560D09" w:rsidRPr="00A93994" w:rsidRDefault="00560D09" w:rsidP="00560D09">
      <w:pPr>
        <w:spacing w:line="360" w:lineRule="auto"/>
        <w:ind w:firstLine="709"/>
        <w:jc w:val="both"/>
        <w:rPr>
          <w:sz w:val="28"/>
          <w:szCs w:val="28"/>
          <w:lang w:val="uk-UA"/>
        </w:rPr>
      </w:pPr>
      <w:r w:rsidRPr="00A93994">
        <w:rPr>
          <w:sz w:val="28"/>
          <w:szCs w:val="28"/>
          <w:lang w:val="uk-UA"/>
        </w:rPr>
        <w:t>Перша міжрядна обробка із прополкою в рядках проводиться негайно, як тільки намічаються ряди сходів. Наступні культивації міжрядь із прополкою у рядках проводять по мірі появи бур'янів та кірки, не допускаючи утворення на ґрунті шпарин. Культивацію міжрядь необхідно проводити у суворій відповідності із опадами та поливами. Не можна допускати пересушування ґрунту після опадів або по</w:t>
      </w:r>
      <w:r w:rsidR="009B4126" w:rsidRPr="00A93994">
        <w:rPr>
          <w:sz w:val="28"/>
          <w:szCs w:val="28"/>
          <w:lang w:val="uk-UA"/>
        </w:rPr>
        <w:t>ливу, для чого і застосовується</w:t>
      </w:r>
      <w:r w:rsidRPr="00A93994">
        <w:rPr>
          <w:sz w:val="28"/>
          <w:szCs w:val="28"/>
          <w:lang w:val="uk-UA"/>
        </w:rPr>
        <w:t xml:space="preserve"> вчасна культивація. Перша і друга проводиться на глибину до 8 см, подальші – до 10 см.</w:t>
      </w:r>
    </w:p>
    <w:p w:rsidR="00560D09" w:rsidRPr="00A93994" w:rsidRDefault="00560D09" w:rsidP="00560D09">
      <w:pPr>
        <w:spacing w:line="360" w:lineRule="auto"/>
        <w:ind w:firstLine="709"/>
        <w:jc w:val="both"/>
        <w:rPr>
          <w:sz w:val="28"/>
          <w:szCs w:val="28"/>
          <w:lang w:val="uk-UA"/>
        </w:rPr>
      </w:pPr>
      <w:r w:rsidRPr="00A93994">
        <w:rPr>
          <w:sz w:val="28"/>
          <w:szCs w:val="28"/>
          <w:lang w:val="uk-UA"/>
        </w:rPr>
        <w:t>Через 10 днів, після початку цвітіння, пров</w:t>
      </w:r>
      <w:r w:rsidR="00B57C70" w:rsidRPr="00A93994">
        <w:rPr>
          <w:sz w:val="28"/>
          <w:szCs w:val="28"/>
          <w:lang w:val="uk-UA"/>
        </w:rPr>
        <w:t>одиться підгортання на висоту 5–</w:t>
      </w:r>
      <w:r w:rsidRPr="00A93994">
        <w:rPr>
          <w:sz w:val="28"/>
          <w:szCs w:val="28"/>
          <w:lang w:val="uk-UA"/>
        </w:rPr>
        <w:t xml:space="preserve">7 см. </w:t>
      </w:r>
      <w:r w:rsidR="00B57C70" w:rsidRPr="00A93994">
        <w:rPr>
          <w:sz w:val="28"/>
          <w:szCs w:val="28"/>
          <w:lang w:val="uk-UA"/>
        </w:rPr>
        <w:t>Надалі підгорнути ще 2–</w:t>
      </w:r>
      <w:r w:rsidRPr="00A93994">
        <w:rPr>
          <w:sz w:val="28"/>
          <w:szCs w:val="28"/>
          <w:lang w:val="uk-UA"/>
        </w:rPr>
        <w:t>3 рази кожні 10 ді</w:t>
      </w:r>
      <w:r w:rsidR="008E711B" w:rsidRPr="00A93994">
        <w:rPr>
          <w:sz w:val="28"/>
          <w:szCs w:val="28"/>
          <w:lang w:val="uk-UA"/>
        </w:rPr>
        <w:t>б</w:t>
      </w:r>
      <w:r w:rsidRPr="00A93994">
        <w:rPr>
          <w:sz w:val="28"/>
          <w:szCs w:val="28"/>
          <w:lang w:val="uk-UA"/>
        </w:rPr>
        <w:t>, засипаючи стебло рослини. Кожне підгортання краще проводити після дощу, або поливу [1].</w:t>
      </w:r>
    </w:p>
    <w:p w:rsidR="00560D09" w:rsidRPr="00A93994" w:rsidRDefault="00560D09" w:rsidP="00560D09">
      <w:pPr>
        <w:spacing w:line="360" w:lineRule="auto"/>
        <w:ind w:firstLine="709"/>
        <w:jc w:val="both"/>
        <w:rPr>
          <w:sz w:val="28"/>
          <w:szCs w:val="28"/>
          <w:lang w:val="uk-UA"/>
        </w:rPr>
      </w:pPr>
      <w:r w:rsidRPr="00A93994">
        <w:rPr>
          <w:sz w:val="28"/>
          <w:szCs w:val="28"/>
          <w:lang w:val="uk-UA"/>
        </w:rPr>
        <w:t>Останнє підгортання повинно проводитись з таким розрахунком, що після нього залишався проміжок часу, достатній для розвитку та дозрівання бобів. Вважаючи, що в осінній період для розвитку та дозрівання бобів необхідно не менше півтора місяця, останнє підгортання необхідно проводити не пізніше середини серпня.</w:t>
      </w:r>
    </w:p>
    <w:p w:rsidR="00560D09" w:rsidRPr="00A93994" w:rsidRDefault="00560D09" w:rsidP="00560D09">
      <w:pPr>
        <w:spacing w:line="360" w:lineRule="auto"/>
        <w:ind w:firstLine="709"/>
        <w:jc w:val="both"/>
        <w:rPr>
          <w:sz w:val="28"/>
          <w:szCs w:val="28"/>
          <w:lang w:val="uk-UA"/>
        </w:rPr>
      </w:pPr>
      <w:r w:rsidRPr="00A93994">
        <w:rPr>
          <w:sz w:val="28"/>
          <w:szCs w:val="28"/>
          <w:lang w:val="uk-UA"/>
        </w:rPr>
        <w:lastRenderedPageBreak/>
        <w:t>При сильному висиханні  ґрунту в період плодоутворення арахісу від підгортання необхідно відмовитись. У цьому випадку необхідно замінити підгортання додатковими культиваціями міжрядь.</w:t>
      </w:r>
    </w:p>
    <w:p w:rsidR="008E711B" w:rsidRPr="00A93994" w:rsidRDefault="00560D09" w:rsidP="008E711B">
      <w:pPr>
        <w:spacing w:line="360" w:lineRule="auto"/>
        <w:ind w:firstLine="709"/>
        <w:jc w:val="both"/>
        <w:rPr>
          <w:sz w:val="28"/>
          <w:szCs w:val="28"/>
          <w:lang w:val="uk-UA"/>
        </w:rPr>
      </w:pPr>
      <w:r w:rsidRPr="00A93994">
        <w:rPr>
          <w:sz w:val="28"/>
          <w:szCs w:val="28"/>
          <w:lang w:val="uk-UA"/>
        </w:rPr>
        <w:t>Сорти, що пройшли перевірку на придатність у нашому регіоні, та загалом Україні, не потребують спеціального поливу. Полив може збільшити врожайність при нестачі природних опадів. У посушливих регіонах поливати можна протягом усього ве</w:t>
      </w:r>
      <w:r w:rsidR="00092449" w:rsidRPr="00A93994">
        <w:rPr>
          <w:sz w:val="28"/>
          <w:szCs w:val="28"/>
          <w:lang w:val="uk-UA"/>
        </w:rPr>
        <w:t>гетаційного періоду, кожні 10</w:t>
      </w:r>
      <w:r w:rsidR="00B57C70" w:rsidRPr="00A93994">
        <w:rPr>
          <w:sz w:val="28"/>
          <w:szCs w:val="28"/>
          <w:lang w:val="uk-UA"/>
        </w:rPr>
        <w:t>–</w:t>
      </w:r>
      <w:r w:rsidRPr="00A93994">
        <w:rPr>
          <w:sz w:val="28"/>
          <w:szCs w:val="28"/>
          <w:lang w:val="uk-UA"/>
        </w:rPr>
        <w:t>12 днів (з урахуванням дощів), а після цвітіння під час утворення плодів полив можна зробити частішим. Необхідно слідкувати, щоб грунт був зволожений, але не залитий водою. Найкращим рішенням буде крапельний по</w:t>
      </w:r>
      <w:r w:rsidR="008E711B" w:rsidRPr="00A93994">
        <w:rPr>
          <w:sz w:val="28"/>
          <w:szCs w:val="28"/>
          <w:lang w:val="uk-UA"/>
        </w:rPr>
        <w:t xml:space="preserve">лив. </w:t>
      </w:r>
      <w:r w:rsidRPr="00A93994">
        <w:rPr>
          <w:sz w:val="28"/>
          <w:szCs w:val="28"/>
          <w:lang w:val="uk-UA"/>
        </w:rPr>
        <w:t>За місяць до збирання полив припиняють [3]</w:t>
      </w:r>
      <w:bookmarkStart w:id="34" w:name="_Toc485651584"/>
      <w:bookmarkStart w:id="35" w:name="_Toc510734409"/>
      <w:r w:rsidR="008E711B" w:rsidRPr="00A93994">
        <w:rPr>
          <w:sz w:val="28"/>
          <w:szCs w:val="28"/>
          <w:lang w:val="uk-UA"/>
        </w:rPr>
        <w:t>.</w:t>
      </w:r>
    </w:p>
    <w:bookmarkEnd w:id="34"/>
    <w:bookmarkEnd w:id="35"/>
    <w:p w:rsidR="00560D09" w:rsidRPr="00A93994" w:rsidRDefault="002129B3" w:rsidP="00560D09">
      <w:pPr>
        <w:spacing w:line="360" w:lineRule="auto"/>
        <w:ind w:firstLine="709"/>
        <w:jc w:val="both"/>
        <w:rPr>
          <w:sz w:val="28"/>
          <w:szCs w:val="28"/>
          <w:lang w:val="uk-UA"/>
        </w:rPr>
      </w:pPr>
      <w:r w:rsidRPr="00A93994">
        <w:rPr>
          <w:sz w:val="28"/>
          <w:szCs w:val="28"/>
          <w:lang w:val="uk-UA"/>
        </w:rPr>
        <w:t>Час збору арахісу визначають</w:t>
      </w:r>
      <w:r w:rsidR="000F6DF4" w:rsidRPr="00A93994">
        <w:rPr>
          <w:sz w:val="28"/>
          <w:szCs w:val="28"/>
          <w:lang w:val="uk-UA"/>
        </w:rPr>
        <w:t xml:space="preserve"> по вегетативній масі. </w:t>
      </w:r>
      <w:r w:rsidR="00560D09" w:rsidRPr="00A93994">
        <w:rPr>
          <w:sz w:val="28"/>
          <w:szCs w:val="28"/>
          <w:lang w:val="uk-UA"/>
        </w:rPr>
        <w:t>У арахісу зелена маса при дозріванні не відмирає, а набуває жовтого кольору.</w:t>
      </w:r>
    </w:p>
    <w:p w:rsidR="00560D09" w:rsidRPr="00A93994" w:rsidRDefault="00560D09" w:rsidP="00560D09">
      <w:pPr>
        <w:spacing w:line="360" w:lineRule="auto"/>
        <w:ind w:firstLine="709"/>
        <w:jc w:val="both"/>
        <w:rPr>
          <w:sz w:val="28"/>
          <w:szCs w:val="28"/>
          <w:lang w:val="uk-UA"/>
        </w:rPr>
      </w:pPr>
      <w:r w:rsidRPr="00A93994">
        <w:rPr>
          <w:sz w:val="28"/>
          <w:szCs w:val="28"/>
          <w:lang w:val="uk-UA"/>
        </w:rPr>
        <w:t>Перші плоди із найбільш низько розташованих суцвіть зріють у кінці липня на початку серпня, але цих плодів мало. З часом поступово утворюються та зріють нові плоди з більш вище розташованих суцвіть. У зв'язку з цим врожай зрілих бобів стає вище при довшому розвитку рослини. Проте накопичення поживних речовин у бобах найбільш швидко протікає тільки при середньо добових температурах повітря вище 12</w:t>
      </w:r>
      <w:r w:rsidR="00092449" w:rsidRPr="00A93994">
        <w:rPr>
          <w:sz w:val="28"/>
          <w:szCs w:val="28"/>
          <w:lang w:val="uk-UA"/>
        </w:rPr>
        <w:t> </w:t>
      </w:r>
      <w:r w:rsidRPr="00A93994">
        <w:rPr>
          <w:sz w:val="28"/>
          <w:szCs w:val="28"/>
          <w:lang w:val="uk-UA"/>
        </w:rPr>
        <w:t>°С. При температурах нижче 12</w:t>
      </w:r>
      <w:r w:rsidR="00092449" w:rsidRPr="00A93994">
        <w:rPr>
          <w:sz w:val="28"/>
          <w:szCs w:val="28"/>
          <w:lang w:val="uk-UA"/>
        </w:rPr>
        <w:t> </w:t>
      </w:r>
      <w:r w:rsidRPr="00A93994">
        <w:rPr>
          <w:sz w:val="28"/>
          <w:szCs w:val="28"/>
          <w:lang w:val="uk-UA"/>
        </w:rPr>
        <w:t>°С, утворення бобів, їх дозрівання відбувається дуже повільно [2].</w:t>
      </w:r>
    </w:p>
    <w:p w:rsidR="00560D09" w:rsidRPr="00A93994" w:rsidRDefault="00560D09" w:rsidP="00560D09">
      <w:pPr>
        <w:spacing w:line="360" w:lineRule="auto"/>
        <w:ind w:firstLine="709"/>
        <w:jc w:val="both"/>
        <w:rPr>
          <w:sz w:val="28"/>
          <w:szCs w:val="28"/>
          <w:lang w:val="uk-UA"/>
        </w:rPr>
      </w:pPr>
      <w:r w:rsidRPr="00A93994">
        <w:rPr>
          <w:sz w:val="28"/>
          <w:szCs w:val="28"/>
          <w:lang w:val="uk-UA"/>
        </w:rPr>
        <w:t>Дощі при збиранні заважають висушуванню та зберіганню врожаю. Невеликі заморозки до 1,5</w:t>
      </w:r>
      <w:r w:rsidR="00092449" w:rsidRPr="00A93994">
        <w:rPr>
          <w:sz w:val="28"/>
          <w:szCs w:val="28"/>
          <w:lang w:val="uk-UA"/>
        </w:rPr>
        <w:t> </w:t>
      </w:r>
      <w:r w:rsidRPr="00A93994">
        <w:rPr>
          <w:sz w:val="28"/>
          <w:szCs w:val="28"/>
          <w:lang w:val="uk-UA"/>
        </w:rPr>
        <w:t>°С для арахісу безпечні, вони пошкоджують тільки ботву, яка при цьому залишається придатною для годування худоби. Заморозки при 3</w:t>
      </w:r>
      <w:r w:rsidR="00092449" w:rsidRPr="00A93994">
        <w:rPr>
          <w:sz w:val="28"/>
          <w:szCs w:val="28"/>
          <w:lang w:val="uk-UA"/>
        </w:rPr>
        <w:t> </w:t>
      </w:r>
      <w:r w:rsidRPr="00A93994">
        <w:rPr>
          <w:sz w:val="28"/>
          <w:szCs w:val="28"/>
          <w:lang w:val="uk-UA"/>
        </w:rPr>
        <w:t>°С також є безпечними для арахісу, проте свіжовириті із землі бобі можуть за такої температури загинути, а за температур нижче 4</w:t>
      </w:r>
      <w:r w:rsidR="00092449" w:rsidRPr="00A93994">
        <w:rPr>
          <w:sz w:val="28"/>
          <w:szCs w:val="28"/>
          <w:lang w:val="uk-UA"/>
        </w:rPr>
        <w:t> </w:t>
      </w:r>
      <w:r w:rsidRPr="00A93994">
        <w:rPr>
          <w:sz w:val="28"/>
          <w:szCs w:val="28"/>
          <w:lang w:val="uk-UA"/>
        </w:rPr>
        <w:t>°С насіння не тільки гине, але й стає непридатним для їжі.</w:t>
      </w:r>
    </w:p>
    <w:p w:rsidR="00560D09" w:rsidRPr="00A93994" w:rsidRDefault="00560D09" w:rsidP="00560D09">
      <w:pPr>
        <w:spacing w:line="360" w:lineRule="auto"/>
        <w:ind w:firstLine="709"/>
        <w:jc w:val="both"/>
        <w:rPr>
          <w:sz w:val="28"/>
          <w:szCs w:val="28"/>
          <w:lang w:val="uk-UA"/>
        </w:rPr>
      </w:pPr>
      <w:r w:rsidRPr="00A93994">
        <w:rPr>
          <w:sz w:val="28"/>
          <w:szCs w:val="28"/>
          <w:lang w:val="uk-UA"/>
        </w:rPr>
        <w:t>Найкраще збирати арахіс за 10 днів до настання можливих заморозків.</w:t>
      </w:r>
    </w:p>
    <w:p w:rsidR="00560D09" w:rsidRPr="00A93994" w:rsidRDefault="00560D09" w:rsidP="00560D09">
      <w:pPr>
        <w:spacing w:line="360" w:lineRule="auto"/>
        <w:ind w:firstLine="709"/>
        <w:jc w:val="both"/>
        <w:rPr>
          <w:sz w:val="28"/>
          <w:szCs w:val="28"/>
          <w:lang w:val="uk-UA"/>
        </w:rPr>
      </w:pPr>
      <w:r w:rsidRPr="00A93994">
        <w:rPr>
          <w:sz w:val="28"/>
          <w:szCs w:val="28"/>
          <w:lang w:val="uk-UA"/>
        </w:rPr>
        <w:t>Ознакою достатньої зрілості арахісу є добра виповненість бобів, що витягуються з ґрунту при похиленні куща рукою, що для скоростиглих кущів настає 10 вересня.</w:t>
      </w:r>
    </w:p>
    <w:p w:rsidR="00560D09" w:rsidRPr="00A93994" w:rsidRDefault="00560D09" w:rsidP="00787858">
      <w:pPr>
        <w:spacing w:line="360" w:lineRule="auto"/>
        <w:ind w:firstLine="709"/>
        <w:jc w:val="both"/>
        <w:rPr>
          <w:sz w:val="28"/>
          <w:szCs w:val="28"/>
          <w:lang w:val="uk-UA"/>
        </w:rPr>
      </w:pPr>
      <w:r w:rsidRPr="00A93994">
        <w:rPr>
          <w:sz w:val="28"/>
          <w:szCs w:val="28"/>
          <w:lang w:val="uk-UA"/>
        </w:rPr>
        <w:lastRenderedPageBreak/>
        <w:t>Збирання арахісу відбувається у суху сонячну погоду, або з попереднім обрізанням коренів нижче зони розташування бобів, або просто  висмикуванням рослин руками. Потім рослини струшуються від землі та піддаються польовій сушці. Першими вибираються здорові рослини, потім – уражені хворобами [3].</w:t>
      </w:r>
    </w:p>
    <w:p w:rsidR="00787858" w:rsidRPr="00A93994" w:rsidRDefault="00787858" w:rsidP="00787858">
      <w:pPr>
        <w:spacing w:line="360" w:lineRule="auto"/>
        <w:ind w:firstLine="709"/>
        <w:jc w:val="both"/>
        <w:rPr>
          <w:sz w:val="28"/>
          <w:szCs w:val="28"/>
          <w:lang w:val="uk-UA"/>
        </w:rPr>
      </w:pPr>
    </w:p>
    <w:p w:rsidR="00787858" w:rsidRPr="00A93994" w:rsidRDefault="00787858" w:rsidP="00787858">
      <w:pPr>
        <w:spacing w:line="360" w:lineRule="auto"/>
        <w:ind w:firstLine="709"/>
        <w:jc w:val="both"/>
        <w:rPr>
          <w:sz w:val="28"/>
          <w:szCs w:val="28"/>
          <w:lang w:val="uk-UA"/>
        </w:rPr>
      </w:pPr>
    </w:p>
    <w:p w:rsidR="00560D09" w:rsidRPr="00A93994" w:rsidRDefault="00560D09" w:rsidP="00F866B4">
      <w:pPr>
        <w:pStyle w:val="1"/>
        <w:numPr>
          <w:ilvl w:val="1"/>
          <w:numId w:val="8"/>
        </w:numPr>
        <w:tabs>
          <w:tab w:val="left" w:pos="1134"/>
        </w:tabs>
        <w:spacing w:before="0"/>
        <w:ind w:left="709" w:firstLine="0"/>
        <w:rPr>
          <w:b w:val="0"/>
          <w:lang w:val="uk-UA"/>
        </w:rPr>
      </w:pPr>
      <w:bookmarkStart w:id="36" w:name="_Toc485651585"/>
      <w:bookmarkStart w:id="37" w:name="_Toc29829181"/>
      <w:r w:rsidRPr="00A93994">
        <w:rPr>
          <w:b w:val="0"/>
          <w:lang w:val="uk-UA"/>
        </w:rPr>
        <w:t>Хімічний склад насіння</w:t>
      </w:r>
      <w:bookmarkEnd w:id="36"/>
      <w:bookmarkEnd w:id="37"/>
    </w:p>
    <w:p w:rsidR="00560D09" w:rsidRPr="00A93994" w:rsidRDefault="00560D09"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Насіння арахісу містить значну кількість білків (табл. 1</w:t>
      </w:r>
      <w:r w:rsidR="00DF7A92" w:rsidRPr="00A93994">
        <w:rPr>
          <w:sz w:val="28"/>
          <w:szCs w:val="28"/>
          <w:lang w:val="uk-UA"/>
        </w:rPr>
        <w:t>.1</w:t>
      </w:r>
      <w:r w:rsidRPr="00A93994">
        <w:rPr>
          <w:sz w:val="28"/>
          <w:szCs w:val="28"/>
          <w:lang w:val="uk-UA"/>
        </w:rPr>
        <w:t xml:space="preserve">), які легко засвоюються організмом людини і мають високий вміст незамінних амінокислот  (табл. </w:t>
      </w:r>
      <w:r w:rsidR="00DF7A92" w:rsidRPr="00A93994">
        <w:rPr>
          <w:sz w:val="28"/>
          <w:szCs w:val="28"/>
          <w:lang w:val="uk-UA"/>
        </w:rPr>
        <w:t>1.</w:t>
      </w:r>
      <w:r w:rsidRPr="00A93994">
        <w:rPr>
          <w:sz w:val="28"/>
          <w:szCs w:val="28"/>
          <w:lang w:val="uk-UA"/>
        </w:rPr>
        <w:t>2). За біологічною цінністю білки арахісу близькі до білку курячого яйця та м'яса[4].</w:t>
      </w:r>
    </w:p>
    <w:p w:rsidR="00787858" w:rsidRPr="00A93994" w:rsidRDefault="00787858" w:rsidP="00560D09">
      <w:pPr>
        <w:spacing w:line="360" w:lineRule="auto"/>
        <w:ind w:firstLine="709"/>
        <w:jc w:val="both"/>
        <w:rPr>
          <w:sz w:val="28"/>
          <w:szCs w:val="28"/>
          <w:lang w:val="uk-UA"/>
        </w:rPr>
      </w:pPr>
    </w:p>
    <w:p w:rsidR="00DF7A92" w:rsidRDefault="00560D09" w:rsidP="00DF7A92">
      <w:pPr>
        <w:spacing w:line="360" w:lineRule="auto"/>
        <w:ind w:firstLine="709"/>
        <w:jc w:val="both"/>
        <w:rPr>
          <w:sz w:val="28"/>
          <w:szCs w:val="28"/>
          <w:lang w:val="uk-UA"/>
        </w:rPr>
      </w:pPr>
      <w:r w:rsidRPr="00A93994">
        <w:rPr>
          <w:sz w:val="28"/>
          <w:szCs w:val="28"/>
          <w:lang w:val="uk-UA"/>
        </w:rPr>
        <w:t>Таблиця 1.</w:t>
      </w:r>
      <w:r w:rsidR="00DF7A92" w:rsidRPr="00A93994">
        <w:rPr>
          <w:sz w:val="28"/>
          <w:szCs w:val="28"/>
          <w:lang w:val="uk-UA"/>
        </w:rPr>
        <w:t>1</w:t>
      </w:r>
      <w:r w:rsidR="00F866B4" w:rsidRPr="00A93994">
        <w:rPr>
          <w:sz w:val="28"/>
          <w:szCs w:val="28"/>
          <w:lang w:val="uk-UA"/>
        </w:rPr>
        <w:t xml:space="preserve">– </w:t>
      </w:r>
      <w:r w:rsidRPr="00A93994">
        <w:rPr>
          <w:sz w:val="28"/>
          <w:szCs w:val="28"/>
          <w:lang w:val="uk-UA"/>
        </w:rPr>
        <w:t>Вміст основних компонентів в насіння арахісу, %</w:t>
      </w:r>
      <w:r w:rsidR="00F866B4" w:rsidRPr="00A93994">
        <w:rPr>
          <w:sz w:val="28"/>
          <w:szCs w:val="28"/>
          <w:lang w:val="uk-UA"/>
        </w:rPr>
        <w:t xml:space="preserve"> [4]</w:t>
      </w:r>
    </w:p>
    <w:p w:rsidR="00911EE4" w:rsidRPr="00A93994" w:rsidRDefault="00911EE4" w:rsidP="00DF7A92">
      <w:pPr>
        <w:spacing w:line="360" w:lineRule="auto"/>
        <w:ind w:firstLine="709"/>
        <w:jc w:val="both"/>
        <w:rPr>
          <w:sz w:val="28"/>
          <w:szCs w:val="28"/>
          <w:lang w:val="uk-UA"/>
        </w:rPr>
      </w:pPr>
    </w:p>
    <w:tbl>
      <w:tblPr>
        <w:tblStyle w:val="a4"/>
        <w:tblW w:w="0" w:type="auto"/>
        <w:tblLook w:val="04A0" w:firstRow="1" w:lastRow="0" w:firstColumn="1" w:lastColumn="0" w:noHBand="0" w:noVBand="1"/>
      </w:tblPr>
      <w:tblGrid>
        <w:gridCol w:w="3190"/>
        <w:gridCol w:w="3190"/>
        <w:gridCol w:w="3191"/>
      </w:tblGrid>
      <w:tr w:rsidR="00560D09" w:rsidRPr="00A93994" w:rsidTr="00C61E96">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Компонент</w:t>
            </w:r>
          </w:p>
        </w:tc>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Насіння</w:t>
            </w:r>
          </w:p>
        </w:tc>
        <w:tc>
          <w:tcPr>
            <w:tcW w:w="3191" w:type="dxa"/>
          </w:tcPr>
          <w:p w:rsidR="00560D09" w:rsidRPr="00A93994" w:rsidRDefault="00560D09" w:rsidP="00C61E96">
            <w:pPr>
              <w:spacing w:line="360" w:lineRule="auto"/>
              <w:jc w:val="center"/>
              <w:rPr>
                <w:sz w:val="28"/>
                <w:szCs w:val="28"/>
                <w:lang w:val="uk-UA"/>
              </w:rPr>
            </w:pPr>
            <w:r w:rsidRPr="00A93994">
              <w:rPr>
                <w:sz w:val="28"/>
                <w:szCs w:val="28"/>
                <w:lang w:val="uk-UA"/>
              </w:rPr>
              <w:t>Шрот</w:t>
            </w:r>
          </w:p>
        </w:tc>
      </w:tr>
      <w:tr w:rsidR="00560D09" w:rsidRPr="00A93994" w:rsidTr="00C61E96">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Білок</w:t>
            </w:r>
          </w:p>
        </w:tc>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24,9</w:t>
            </w:r>
          </w:p>
        </w:tc>
        <w:tc>
          <w:tcPr>
            <w:tcW w:w="3191" w:type="dxa"/>
          </w:tcPr>
          <w:p w:rsidR="00560D09" w:rsidRPr="00A93994" w:rsidRDefault="00560D09" w:rsidP="00C61E96">
            <w:pPr>
              <w:spacing w:line="360" w:lineRule="auto"/>
              <w:jc w:val="center"/>
              <w:rPr>
                <w:sz w:val="28"/>
                <w:szCs w:val="28"/>
                <w:lang w:val="uk-UA"/>
              </w:rPr>
            </w:pPr>
            <w:r w:rsidRPr="00A93994">
              <w:rPr>
                <w:sz w:val="28"/>
                <w:szCs w:val="28"/>
                <w:lang w:val="uk-UA"/>
              </w:rPr>
              <w:t>57,9</w:t>
            </w:r>
          </w:p>
        </w:tc>
      </w:tr>
      <w:tr w:rsidR="00560D09" w:rsidRPr="00A93994" w:rsidTr="00C61E96">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Ліпіди</w:t>
            </w:r>
          </w:p>
        </w:tc>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56,1</w:t>
            </w:r>
          </w:p>
        </w:tc>
        <w:tc>
          <w:tcPr>
            <w:tcW w:w="3191" w:type="dxa"/>
          </w:tcPr>
          <w:p w:rsidR="00560D09" w:rsidRPr="00A93994" w:rsidRDefault="00560D09" w:rsidP="00C61E96">
            <w:pPr>
              <w:spacing w:line="360" w:lineRule="auto"/>
              <w:jc w:val="center"/>
              <w:rPr>
                <w:sz w:val="28"/>
                <w:szCs w:val="28"/>
                <w:lang w:val="uk-UA"/>
              </w:rPr>
            </w:pPr>
            <w:r w:rsidRPr="00A93994">
              <w:rPr>
                <w:sz w:val="28"/>
                <w:szCs w:val="28"/>
                <w:lang w:val="uk-UA"/>
              </w:rPr>
              <w:t>≤ 2</w:t>
            </w:r>
          </w:p>
        </w:tc>
      </w:tr>
      <w:tr w:rsidR="00560D09" w:rsidRPr="00A93994" w:rsidTr="00C61E96">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Волога</w:t>
            </w:r>
          </w:p>
        </w:tc>
        <w:tc>
          <w:tcPr>
            <w:tcW w:w="3190" w:type="dxa"/>
          </w:tcPr>
          <w:p w:rsidR="00560D09" w:rsidRPr="00A93994" w:rsidRDefault="00560D09" w:rsidP="00C61E96">
            <w:pPr>
              <w:spacing w:line="360" w:lineRule="auto"/>
              <w:jc w:val="center"/>
              <w:rPr>
                <w:sz w:val="28"/>
                <w:szCs w:val="28"/>
                <w:lang w:val="uk-UA"/>
              </w:rPr>
            </w:pPr>
            <w:r w:rsidRPr="00A93994">
              <w:rPr>
                <w:sz w:val="28"/>
                <w:szCs w:val="28"/>
                <w:lang w:val="uk-UA"/>
              </w:rPr>
              <w:t>3,5</w:t>
            </w:r>
          </w:p>
        </w:tc>
        <w:tc>
          <w:tcPr>
            <w:tcW w:w="3191" w:type="dxa"/>
          </w:tcPr>
          <w:p w:rsidR="00560D09" w:rsidRPr="00A93994" w:rsidRDefault="00560D09" w:rsidP="00C61E96">
            <w:pPr>
              <w:spacing w:line="360" w:lineRule="auto"/>
              <w:jc w:val="center"/>
              <w:rPr>
                <w:sz w:val="28"/>
                <w:szCs w:val="28"/>
                <w:lang w:val="uk-UA"/>
              </w:rPr>
            </w:pPr>
            <w:r w:rsidRPr="00A93994">
              <w:rPr>
                <w:sz w:val="28"/>
                <w:szCs w:val="28"/>
                <w:lang w:val="uk-UA"/>
              </w:rPr>
              <w:t>8,5</w:t>
            </w:r>
          </w:p>
        </w:tc>
      </w:tr>
    </w:tbl>
    <w:p w:rsidR="00787858" w:rsidRPr="00A93994" w:rsidRDefault="00787858"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За і</w:t>
      </w:r>
      <w:r w:rsidR="00B57C70" w:rsidRPr="00A93994">
        <w:rPr>
          <w:sz w:val="28"/>
          <w:szCs w:val="28"/>
          <w:lang w:val="uk-UA"/>
        </w:rPr>
        <w:t>ншими даними насіння містить 40–</w:t>
      </w:r>
      <w:r w:rsidRPr="00A93994">
        <w:rPr>
          <w:sz w:val="28"/>
          <w:szCs w:val="28"/>
          <w:lang w:val="uk-UA"/>
        </w:rPr>
        <w:t>46</w:t>
      </w:r>
      <w:r w:rsidR="00B57C70" w:rsidRPr="00A93994">
        <w:rPr>
          <w:sz w:val="28"/>
          <w:szCs w:val="28"/>
          <w:lang w:val="uk-UA"/>
        </w:rPr>
        <w:t>% невисихаючої олії, 5–</w:t>
      </w:r>
      <w:r w:rsidRPr="00A93994">
        <w:rPr>
          <w:sz w:val="28"/>
          <w:szCs w:val="28"/>
          <w:lang w:val="uk-UA"/>
        </w:rPr>
        <w:t>6% клітковини,  пурини, сапоніни, вітаміни В, Е, патентову кислоту, біотін.</w:t>
      </w:r>
    </w:p>
    <w:p w:rsidR="00560D09" w:rsidRDefault="00560D09" w:rsidP="00560D09">
      <w:pPr>
        <w:spacing w:line="360" w:lineRule="auto"/>
        <w:ind w:firstLine="709"/>
        <w:jc w:val="both"/>
        <w:rPr>
          <w:sz w:val="28"/>
          <w:szCs w:val="28"/>
          <w:lang w:val="uk-UA"/>
        </w:rPr>
      </w:pPr>
      <w:r w:rsidRPr="00A93994">
        <w:rPr>
          <w:sz w:val="28"/>
          <w:szCs w:val="28"/>
          <w:lang w:val="uk-UA"/>
        </w:rPr>
        <w:t>Арахісова олія містить гліцериди арахінової, лігноцеринової, стеаринової, пальмітинової, олеїнової кислот, до 30 мл на 100 г токоферолів: 30-50</w:t>
      </w:r>
      <w:r w:rsidR="00092449" w:rsidRPr="00A93994">
        <w:rPr>
          <w:sz w:val="28"/>
          <w:szCs w:val="28"/>
          <w:lang w:val="uk-UA"/>
        </w:rPr>
        <w:t> % –</w:t>
      </w:r>
      <w:r w:rsidRPr="00A93994">
        <w:rPr>
          <w:sz w:val="28"/>
          <w:szCs w:val="28"/>
          <w:lang w:val="uk-UA"/>
        </w:rPr>
        <w:t xml:space="preserve"> α-токоферолів, 30-40</w:t>
      </w:r>
      <w:r w:rsidR="00092449" w:rsidRPr="00A93994">
        <w:rPr>
          <w:sz w:val="28"/>
          <w:szCs w:val="28"/>
          <w:lang w:val="uk-UA"/>
        </w:rPr>
        <w:t>% –</w:t>
      </w:r>
      <w:r w:rsidRPr="00A93994">
        <w:rPr>
          <w:sz w:val="28"/>
          <w:szCs w:val="28"/>
          <w:lang w:val="uk-UA"/>
        </w:rPr>
        <w:t xml:space="preserve"> γ-токоферолів, 20</w:t>
      </w:r>
      <w:r w:rsidR="00092449" w:rsidRPr="00A93994">
        <w:rPr>
          <w:sz w:val="28"/>
          <w:szCs w:val="28"/>
          <w:lang w:val="uk-UA"/>
        </w:rPr>
        <w:t>% –</w:t>
      </w:r>
      <w:r w:rsidRPr="00A93994">
        <w:rPr>
          <w:sz w:val="28"/>
          <w:szCs w:val="28"/>
          <w:lang w:val="uk-UA"/>
        </w:rPr>
        <w:t xml:space="preserve"> δ-токоферолів. Дослідження показали, що при нестачі токоферолів в  організмі, виникає м’язова слабкість, дистрофія. Організму дорослої людини для нормальн</w:t>
      </w:r>
      <w:r w:rsidR="00B57C70" w:rsidRPr="00A93994">
        <w:rPr>
          <w:sz w:val="28"/>
          <w:szCs w:val="28"/>
          <w:lang w:val="uk-UA"/>
        </w:rPr>
        <w:t xml:space="preserve">ої життєдіяльності </w:t>
      </w:r>
      <w:r w:rsidR="00B57C70" w:rsidRPr="00A93994">
        <w:rPr>
          <w:sz w:val="28"/>
          <w:szCs w:val="28"/>
          <w:lang w:val="uk-UA"/>
        </w:rPr>
        <w:lastRenderedPageBreak/>
        <w:t>необхідно 20–</w:t>
      </w:r>
      <w:r w:rsidRPr="00A93994">
        <w:rPr>
          <w:sz w:val="28"/>
          <w:szCs w:val="28"/>
          <w:lang w:val="uk-UA"/>
        </w:rPr>
        <w:t>30 мл токоферолу на добу, тобто 100 г арахісу. Також його використовують для лікування у дітей геморагічного діатезу[1].</w:t>
      </w:r>
    </w:p>
    <w:p w:rsidR="00911EE4" w:rsidRPr="00A93994" w:rsidRDefault="00911EE4" w:rsidP="00560D09">
      <w:pPr>
        <w:spacing w:line="360" w:lineRule="auto"/>
        <w:ind w:firstLine="709"/>
        <w:jc w:val="both"/>
        <w:rPr>
          <w:sz w:val="28"/>
          <w:szCs w:val="28"/>
          <w:lang w:val="uk-UA"/>
        </w:rPr>
      </w:pPr>
    </w:p>
    <w:p w:rsidR="00F866B4" w:rsidRDefault="00F866B4" w:rsidP="00F866B4">
      <w:pPr>
        <w:spacing w:line="360" w:lineRule="auto"/>
        <w:ind w:firstLine="709"/>
        <w:jc w:val="both"/>
        <w:rPr>
          <w:sz w:val="28"/>
          <w:szCs w:val="28"/>
          <w:lang w:val="uk-UA"/>
        </w:rPr>
      </w:pPr>
      <w:r w:rsidRPr="00A93994">
        <w:rPr>
          <w:sz w:val="28"/>
          <w:szCs w:val="28"/>
          <w:lang w:val="uk-UA"/>
        </w:rPr>
        <w:t>Таблиця 1.2 – Амінокислотний склад білків насіння арахісу</w:t>
      </w:r>
      <w:r w:rsidR="00092449" w:rsidRPr="00A93994">
        <w:rPr>
          <w:sz w:val="28"/>
          <w:szCs w:val="28"/>
          <w:lang w:val="uk-UA"/>
        </w:rPr>
        <w:t xml:space="preserve"> [4]</w:t>
      </w:r>
    </w:p>
    <w:p w:rsidR="00911EE4" w:rsidRPr="00A93994" w:rsidRDefault="00911EE4" w:rsidP="00F866B4">
      <w:pPr>
        <w:spacing w:line="360" w:lineRule="auto"/>
        <w:ind w:firstLine="709"/>
        <w:jc w:val="both"/>
        <w:rPr>
          <w:sz w:val="28"/>
          <w:szCs w:val="28"/>
          <w:lang w:val="uk-UA"/>
        </w:rPr>
      </w:pPr>
    </w:p>
    <w:tbl>
      <w:tblPr>
        <w:tblStyle w:val="a4"/>
        <w:tblpPr w:leftFromText="180" w:rightFromText="180" w:vertAnchor="text" w:horzAnchor="page" w:tblpX="2234" w:tblpY="150"/>
        <w:tblW w:w="0" w:type="auto"/>
        <w:tblLook w:val="04A0" w:firstRow="1" w:lastRow="0" w:firstColumn="1" w:lastColumn="0" w:noHBand="0" w:noVBand="1"/>
      </w:tblPr>
      <w:tblGrid>
        <w:gridCol w:w="3227"/>
        <w:gridCol w:w="1842"/>
        <w:gridCol w:w="2269"/>
        <w:gridCol w:w="1808"/>
      </w:tblGrid>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Амінокислота</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 від суми</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Амінокислота</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 від суми</w:t>
            </w:r>
          </w:p>
        </w:tc>
      </w:tr>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Аланін</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3,8</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Лізин</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3,4</w:t>
            </w:r>
          </w:p>
        </w:tc>
      </w:tr>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Аргінін</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11,3</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Метіонін</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1,2</w:t>
            </w:r>
          </w:p>
        </w:tc>
      </w:tr>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Аспарагінова кислота</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10,3</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Пролін</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3,4</w:t>
            </w:r>
          </w:p>
        </w:tc>
      </w:tr>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Валін</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3,6</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Тирозін</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3,7</w:t>
            </w:r>
          </w:p>
        </w:tc>
      </w:tr>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Гістидин</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2,3</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Треонін+серін</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7,2</w:t>
            </w:r>
          </w:p>
        </w:tc>
      </w:tr>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Гліцин</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5,0</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Триптофан</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1,0</w:t>
            </w:r>
          </w:p>
        </w:tc>
      </w:tr>
      <w:tr w:rsidR="00F866B4" w:rsidRPr="00A93994" w:rsidTr="00911FA8">
        <w:tc>
          <w:tcPr>
            <w:tcW w:w="3227"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Глютамінова кислота</w:t>
            </w:r>
          </w:p>
        </w:tc>
        <w:tc>
          <w:tcPr>
            <w:tcW w:w="1842"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17,0</w:t>
            </w:r>
          </w:p>
        </w:tc>
        <w:tc>
          <w:tcPr>
            <w:tcW w:w="2269"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Фенілаланін</w:t>
            </w:r>
          </w:p>
        </w:tc>
        <w:tc>
          <w:tcPr>
            <w:tcW w:w="1808" w:type="dxa"/>
            <w:vAlign w:val="center"/>
          </w:tcPr>
          <w:p w:rsidR="00F866B4" w:rsidRPr="00A93994" w:rsidRDefault="00F866B4" w:rsidP="00F866B4">
            <w:pPr>
              <w:spacing w:line="360" w:lineRule="auto"/>
              <w:jc w:val="center"/>
              <w:rPr>
                <w:sz w:val="28"/>
                <w:szCs w:val="28"/>
                <w:lang w:val="uk-UA"/>
              </w:rPr>
            </w:pPr>
            <w:r w:rsidRPr="00A93994">
              <w:rPr>
                <w:sz w:val="28"/>
                <w:szCs w:val="28"/>
                <w:lang w:val="uk-UA"/>
              </w:rPr>
              <w:t>4,3</w:t>
            </w:r>
          </w:p>
        </w:tc>
      </w:tr>
      <w:tr w:rsidR="00911FA8" w:rsidRPr="00A93994" w:rsidTr="00911FA8">
        <w:tc>
          <w:tcPr>
            <w:tcW w:w="3227" w:type="dxa"/>
            <w:vAlign w:val="center"/>
          </w:tcPr>
          <w:p w:rsidR="00911FA8" w:rsidRPr="00A93994" w:rsidRDefault="00911FA8" w:rsidP="00F866B4">
            <w:pPr>
              <w:spacing w:line="360" w:lineRule="auto"/>
              <w:jc w:val="center"/>
              <w:rPr>
                <w:sz w:val="28"/>
                <w:szCs w:val="28"/>
                <w:lang w:val="uk-UA"/>
              </w:rPr>
            </w:pPr>
            <w:r w:rsidRPr="00A93994">
              <w:rPr>
                <w:sz w:val="28"/>
                <w:szCs w:val="28"/>
                <w:lang w:val="uk-UA"/>
              </w:rPr>
              <w:t>Ізолейцин</w:t>
            </w:r>
          </w:p>
        </w:tc>
        <w:tc>
          <w:tcPr>
            <w:tcW w:w="1842" w:type="dxa"/>
            <w:vAlign w:val="center"/>
          </w:tcPr>
          <w:p w:rsidR="00911FA8" w:rsidRPr="00A93994" w:rsidRDefault="00911FA8" w:rsidP="00F866B4">
            <w:pPr>
              <w:spacing w:line="360" w:lineRule="auto"/>
              <w:jc w:val="center"/>
              <w:rPr>
                <w:sz w:val="28"/>
                <w:szCs w:val="28"/>
                <w:lang w:val="uk-UA"/>
              </w:rPr>
            </w:pPr>
            <w:r w:rsidRPr="00A93994">
              <w:rPr>
                <w:sz w:val="28"/>
                <w:szCs w:val="28"/>
                <w:lang w:val="uk-UA"/>
              </w:rPr>
              <w:t>2,8</w:t>
            </w:r>
          </w:p>
        </w:tc>
        <w:tc>
          <w:tcPr>
            <w:tcW w:w="2269" w:type="dxa"/>
            <w:vMerge w:val="restart"/>
            <w:vAlign w:val="center"/>
          </w:tcPr>
          <w:p w:rsidR="00911FA8" w:rsidRPr="00A93994" w:rsidRDefault="00911FA8" w:rsidP="00911FA8">
            <w:pPr>
              <w:spacing w:line="360" w:lineRule="auto"/>
              <w:jc w:val="center"/>
              <w:rPr>
                <w:sz w:val="28"/>
                <w:szCs w:val="28"/>
                <w:lang w:val="uk-UA"/>
              </w:rPr>
            </w:pPr>
            <w:r w:rsidRPr="00A93994">
              <w:rPr>
                <w:sz w:val="28"/>
                <w:szCs w:val="28"/>
                <w:lang w:val="uk-UA"/>
              </w:rPr>
              <w:t>Цистін</w:t>
            </w:r>
          </w:p>
        </w:tc>
        <w:tc>
          <w:tcPr>
            <w:tcW w:w="1808" w:type="dxa"/>
            <w:vMerge w:val="restart"/>
            <w:vAlign w:val="center"/>
          </w:tcPr>
          <w:p w:rsidR="00911FA8" w:rsidRPr="00A93994" w:rsidRDefault="00911FA8" w:rsidP="00911FA8">
            <w:pPr>
              <w:spacing w:line="360" w:lineRule="auto"/>
              <w:jc w:val="center"/>
              <w:rPr>
                <w:sz w:val="28"/>
                <w:szCs w:val="28"/>
                <w:lang w:val="uk-UA"/>
              </w:rPr>
            </w:pPr>
            <w:r w:rsidRPr="00A93994">
              <w:rPr>
                <w:sz w:val="28"/>
                <w:szCs w:val="28"/>
                <w:lang w:val="uk-UA"/>
              </w:rPr>
              <w:t>1,2</w:t>
            </w:r>
          </w:p>
        </w:tc>
      </w:tr>
      <w:tr w:rsidR="00911FA8" w:rsidRPr="00A93994" w:rsidTr="00911FA8">
        <w:tc>
          <w:tcPr>
            <w:tcW w:w="3227" w:type="dxa"/>
            <w:vAlign w:val="center"/>
          </w:tcPr>
          <w:p w:rsidR="00911FA8" w:rsidRPr="00A93994" w:rsidRDefault="00911FA8" w:rsidP="00F866B4">
            <w:pPr>
              <w:spacing w:line="360" w:lineRule="auto"/>
              <w:jc w:val="center"/>
              <w:rPr>
                <w:sz w:val="28"/>
                <w:szCs w:val="28"/>
                <w:lang w:val="uk-UA"/>
              </w:rPr>
            </w:pPr>
            <w:r w:rsidRPr="00A93994">
              <w:rPr>
                <w:sz w:val="28"/>
                <w:szCs w:val="28"/>
                <w:lang w:val="uk-UA"/>
              </w:rPr>
              <w:t>Лейцин</w:t>
            </w:r>
          </w:p>
        </w:tc>
        <w:tc>
          <w:tcPr>
            <w:tcW w:w="1842" w:type="dxa"/>
            <w:vAlign w:val="center"/>
          </w:tcPr>
          <w:p w:rsidR="00911FA8" w:rsidRPr="00A93994" w:rsidRDefault="00911FA8" w:rsidP="00F866B4">
            <w:pPr>
              <w:spacing w:line="360" w:lineRule="auto"/>
              <w:jc w:val="center"/>
              <w:rPr>
                <w:sz w:val="28"/>
                <w:szCs w:val="28"/>
                <w:lang w:val="uk-UA"/>
              </w:rPr>
            </w:pPr>
            <w:r w:rsidRPr="00A93994">
              <w:rPr>
                <w:sz w:val="28"/>
                <w:szCs w:val="28"/>
                <w:lang w:val="uk-UA"/>
              </w:rPr>
              <w:t>6,0</w:t>
            </w:r>
          </w:p>
        </w:tc>
        <w:tc>
          <w:tcPr>
            <w:tcW w:w="2269" w:type="dxa"/>
            <w:vMerge/>
            <w:vAlign w:val="center"/>
          </w:tcPr>
          <w:p w:rsidR="00911FA8" w:rsidRPr="00A93994" w:rsidRDefault="00911FA8" w:rsidP="00F866B4">
            <w:pPr>
              <w:spacing w:line="360" w:lineRule="auto"/>
              <w:jc w:val="center"/>
              <w:rPr>
                <w:sz w:val="28"/>
                <w:szCs w:val="28"/>
                <w:lang w:val="uk-UA"/>
              </w:rPr>
            </w:pPr>
          </w:p>
        </w:tc>
        <w:tc>
          <w:tcPr>
            <w:tcW w:w="1808" w:type="dxa"/>
            <w:vMerge/>
            <w:vAlign w:val="center"/>
          </w:tcPr>
          <w:p w:rsidR="00911FA8" w:rsidRPr="00A93994" w:rsidRDefault="00911FA8" w:rsidP="00F866B4">
            <w:pPr>
              <w:spacing w:line="360" w:lineRule="auto"/>
              <w:jc w:val="center"/>
              <w:rPr>
                <w:sz w:val="28"/>
                <w:szCs w:val="28"/>
                <w:lang w:val="uk-UA"/>
              </w:rPr>
            </w:pPr>
          </w:p>
        </w:tc>
      </w:tr>
    </w:tbl>
    <w:p w:rsidR="00F866B4" w:rsidRPr="00A93994" w:rsidRDefault="00F866B4"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У насінні арахісу головним білком, зв’язаним з ліпідами, є арахін. Це глобулін, його молекула за формою представляє еліпсоїд (співвідношення осей 3:5) і складається з 6 субодиниць. При збільшенні перекисного окислення зв'язок ліпідів з арахіном посилюється. Солерозчинні білки більш пов’язані з ліпідами, ніж солерозчинні[4].</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В насінні арахісу містяться інгібітори трипсину та хімотрипсину. Інгібітори ферментів складають близько 6% загального вмісту білків. Інгібітор з насіння арахісу має молекулярну масу 8 кДа і в його поліпептидному ланцюзі міститься 48 амінокислотних залишків, сполучених дисульфід ними зв’язками в п’яти точках. З трипсином і хімотрипсином інгібітори утворюють потрійний комплекс: хімотрипсин-інгібітор-трипсин. У складі комплексів ферменти повністю позбавлені каталітичної активності тому засвоєння білків арахісу </w:t>
      </w:r>
      <w:r w:rsidRPr="00A93994">
        <w:rPr>
          <w:sz w:val="28"/>
          <w:szCs w:val="28"/>
          <w:lang w:val="uk-UA"/>
        </w:rPr>
        <w:lastRenderedPageBreak/>
        <w:t>різко знижується. Інактивацію інгібіторів зазвичай проводять шляхом теплової денатурації білків інгібіторів.</w:t>
      </w:r>
    </w:p>
    <w:p w:rsidR="00560D09" w:rsidRPr="00A93994" w:rsidRDefault="00560D09" w:rsidP="00560D09">
      <w:pPr>
        <w:spacing w:line="360" w:lineRule="auto"/>
        <w:ind w:firstLine="709"/>
        <w:jc w:val="both"/>
        <w:rPr>
          <w:sz w:val="28"/>
          <w:szCs w:val="28"/>
          <w:lang w:val="uk-UA"/>
        </w:rPr>
      </w:pPr>
      <w:r w:rsidRPr="00A93994">
        <w:rPr>
          <w:sz w:val="28"/>
          <w:szCs w:val="28"/>
          <w:lang w:val="uk-UA"/>
        </w:rPr>
        <w:t>Насіння арахісу містить активні ліпоксигеназу і уреазу. Присутність активної ліпоксигенази небажано перш за все тому, що вона викликає окислювальне псування продуктів з арахісу, веде до втрати каротиноїдів у складі олії і окислення лінолевої кислоти. Під дією уреази й</w:t>
      </w:r>
      <w:r w:rsidR="005B3696" w:rsidRPr="00A93994">
        <w:rPr>
          <w:sz w:val="28"/>
          <w:szCs w:val="28"/>
          <w:lang w:val="uk-UA"/>
        </w:rPr>
        <w:t>де інтенсивний розпад карбаміду</w:t>
      </w:r>
      <w:r w:rsidRPr="00A93994">
        <w:rPr>
          <w:sz w:val="28"/>
          <w:szCs w:val="28"/>
          <w:lang w:val="uk-UA"/>
        </w:rPr>
        <w:t xml:space="preserve"> одного з азотовмісних компонентів комбікормів для тварин. В результаті утворюється вільний аміак, токсичний для тварин[</w:t>
      </w:r>
      <w:r w:rsidR="00B57C70" w:rsidRPr="00A93994">
        <w:rPr>
          <w:sz w:val="28"/>
          <w:szCs w:val="28"/>
          <w:lang w:val="uk-UA"/>
        </w:rPr>
        <w:t>4–</w:t>
      </w:r>
      <w:r w:rsidRPr="00A93994">
        <w:rPr>
          <w:sz w:val="28"/>
          <w:szCs w:val="28"/>
          <w:lang w:val="uk-UA"/>
        </w:rPr>
        <w:t>6].</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Під час зараження насіння арахісу мікроскопічними грибами роду </w:t>
      </w:r>
      <w:r w:rsidRPr="00A93994">
        <w:rPr>
          <w:i/>
          <w:sz w:val="28"/>
          <w:szCs w:val="28"/>
          <w:lang w:val="uk-UA"/>
        </w:rPr>
        <w:t>Aspergillus</w:t>
      </w:r>
      <w:r w:rsidRPr="00A93994">
        <w:rPr>
          <w:sz w:val="28"/>
          <w:szCs w:val="28"/>
          <w:lang w:val="uk-UA"/>
        </w:rPr>
        <w:t xml:space="preserve"> швидко зменшується вміст високомолекулярних глобулі</w:t>
      </w:r>
      <w:r w:rsidR="00B57C70" w:rsidRPr="00A93994">
        <w:rPr>
          <w:sz w:val="28"/>
          <w:szCs w:val="28"/>
          <w:lang w:val="uk-UA"/>
        </w:rPr>
        <w:t>нів –</w:t>
      </w:r>
      <w:r w:rsidRPr="00A93994">
        <w:rPr>
          <w:sz w:val="28"/>
          <w:szCs w:val="28"/>
          <w:lang w:val="uk-UA"/>
        </w:rPr>
        <w:t xml:space="preserve"> арахіну і конарахіну, які руйнуються до низькомолекулярних білкових компонентів. В насінні майже повністю зникають алкогольдегідрогеназа і кисла фосфатаза і одночасно нагромаджуються естерази, пероксидази, каталази, оксидази і лейцинамінопептидази у вигляді ізоферментів[4].</w:t>
      </w:r>
    </w:p>
    <w:p w:rsidR="00560D09" w:rsidRPr="00A93994" w:rsidRDefault="00560D09" w:rsidP="00560D09">
      <w:pPr>
        <w:spacing w:line="360" w:lineRule="auto"/>
        <w:ind w:firstLine="709"/>
        <w:jc w:val="both"/>
        <w:rPr>
          <w:sz w:val="28"/>
          <w:szCs w:val="28"/>
          <w:lang w:val="uk-UA"/>
        </w:rPr>
      </w:pPr>
      <w:r w:rsidRPr="00A93994">
        <w:rPr>
          <w:sz w:val="28"/>
          <w:szCs w:val="28"/>
          <w:lang w:val="uk-UA"/>
        </w:rPr>
        <w:t>Мінеральний склад насіння арахісу досліджений дуже ретельно. В найбільшій к</w:t>
      </w:r>
      <w:r w:rsidR="002C420C" w:rsidRPr="00A93994">
        <w:rPr>
          <w:sz w:val="28"/>
          <w:szCs w:val="28"/>
          <w:lang w:val="uk-UA"/>
        </w:rPr>
        <w:t>ількості містяться калій (540-</w:t>
      </w:r>
      <w:r w:rsidRPr="00A93994">
        <w:rPr>
          <w:sz w:val="28"/>
          <w:szCs w:val="28"/>
          <w:lang w:val="uk-UA"/>
        </w:rPr>
        <w:t>890 мг/100 г), фосфор (250</w:t>
      </w:r>
      <w:r w:rsidR="002C420C" w:rsidRPr="00A93994">
        <w:rPr>
          <w:sz w:val="28"/>
          <w:szCs w:val="28"/>
          <w:lang w:val="uk-UA"/>
        </w:rPr>
        <w:t>-</w:t>
      </w:r>
      <w:r w:rsidRPr="00A93994">
        <w:rPr>
          <w:sz w:val="28"/>
          <w:szCs w:val="28"/>
          <w:lang w:val="uk-UA"/>
        </w:rPr>
        <w:t>660 мг/100 г), кремній і тітан (по 80 мг/100 г). Знайдено також бор, марганець, ванадій, цинк і інші елементи (всього 25)[4,6].</w:t>
      </w:r>
    </w:p>
    <w:p w:rsidR="00560D09" w:rsidRPr="00A93994" w:rsidRDefault="00560D09" w:rsidP="00560D09">
      <w:pPr>
        <w:spacing w:line="360" w:lineRule="auto"/>
        <w:ind w:firstLine="709"/>
        <w:jc w:val="both"/>
        <w:rPr>
          <w:sz w:val="28"/>
          <w:szCs w:val="28"/>
          <w:lang w:val="uk-UA"/>
        </w:rPr>
      </w:pPr>
      <w:r w:rsidRPr="00A93994">
        <w:rPr>
          <w:sz w:val="28"/>
          <w:szCs w:val="28"/>
          <w:lang w:val="uk-UA"/>
        </w:rPr>
        <w:t>В насінні арахісу знайдено багато вітамінів і біологічно активних речо</w:t>
      </w:r>
      <w:r w:rsidR="00B57C70" w:rsidRPr="00A93994">
        <w:rPr>
          <w:sz w:val="28"/>
          <w:szCs w:val="28"/>
          <w:lang w:val="uk-UA"/>
        </w:rPr>
        <w:t>вин. Серед них (мг/кг): біотин –</w:t>
      </w:r>
      <w:r w:rsidRPr="00A93994">
        <w:rPr>
          <w:sz w:val="28"/>
          <w:szCs w:val="28"/>
          <w:lang w:val="uk-UA"/>
        </w:rPr>
        <w:t xml:space="preserve"> 0,34</w:t>
      </w:r>
      <w:r w:rsidR="00B57C70" w:rsidRPr="00A93994">
        <w:rPr>
          <w:sz w:val="28"/>
          <w:szCs w:val="28"/>
          <w:lang w:val="uk-UA"/>
        </w:rPr>
        <w:t>–</w:t>
      </w:r>
      <w:r w:rsidRPr="00A93994">
        <w:rPr>
          <w:sz w:val="28"/>
          <w:szCs w:val="28"/>
          <w:lang w:val="uk-UA"/>
        </w:rPr>
        <w:t xml:space="preserve">1,10; холін </w:t>
      </w:r>
      <w:r w:rsidR="002C420C" w:rsidRPr="00A93994">
        <w:rPr>
          <w:sz w:val="28"/>
          <w:szCs w:val="28"/>
          <w:lang w:val="uk-UA"/>
        </w:rPr>
        <w:t>–</w:t>
      </w:r>
      <w:r w:rsidRPr="00A93994">
        <w:rPr>
          <w:sz w:val="28"/>
          <w:szCs w:val="28"/>
          <w:lang w:val="uk-UA"/>
        </w:rPr>
        <w:t xml:space="preserve"> 1650</w:t>
      </w:r>
      <w:r w:rsidR="00B57C70" w:rsidRPr="00A93994">
        <w:rPr>
          <w:sz w:val="28"/>
          <w:szCs w:val="28"/>
          <w:lang w:val="uk-UA"/>
        </w:rPr>
        <w:t>–</w:t>
      </w:r>
      <w:r w:rsidRPr="00A93994">
        <w:rPr>
          <w:sz w:val="28"/>
          <w:szCs w:val="28"/>
          <w:lang w:val="uk-UA"/>
        </w:rPr>
        <w:t>1740; фолієва</w:t>
      </w:r>
      <w:r w:rsidR="00092449" w:rsidRPr="00A93994">
        <w:rPr>
          <w:sz w:val="28"/>
          <w:szCs w:val="28"/>
          <w:lang w:val="uk-UA"/>
        </w:rPr>
        <w:t xml:space="preserve"> кислота – 2,8; інозитол –</w:t>
      </w:r>
      <w:r w:rsidRPr="00A93994">
        <w:rPr>
          <w:sz w:val="28"/>
          <w:szCs w:val="28"/>
          <w:lang w:val="uk-UA"/>
        </w:rPr>
        <w:t xml:space="preserve"> 1800; нікотинова кислота </w:t>
      </w:r>
      <w:r w:rsidR="002C420C" w:rsidRPr="00A93994">
        <w:rPr>
          <w:sz w:val="28"/>
          <w:szCs w:val="28"/>
          <w:lang w:val="uk-UA"/>
        </w:rPr>
        <w:t>–</w:t>
      </w:r>
      <w:r w:rsidRPr="00A93994">
        <w:rPr>
          <w:sz w:val="28"/>
          <w:szCs w:val="28"/>
          <w:lang w:val="uk-UA"/>
        </w:rPr>
        <w:t xml:space="preserve"> 88</w:t>
      </w:r>
      <w:r w:rsidR="00B57C70" w:rsidRPr="00A93994">
        <w:rPr>
          <w:sz w:val="28"/>
          <w:szCs w:val="28"/>
          <w:lang w:val="uk-UA"/>
        </w:rPr>
        <w:t>–</w:t>
      </w:r>
      <w:r w:rsidRPr="00A93994">
        <w:rPr>
          <w:sz w:val="28"/>
          <w:szCs w:val="28"/>
          <w:lang w:val="uk-UA"/>
        </w:rPr>
        <w:t xml:space="preserve">200; пантотенова кислота </w:t>
      </w:r>
      <w:r w:rsidR="002C420C" w:rsidRPr="00A93994">
        <w:rPr>
          <w:sz w:val="28"/>
          <w:szCs w:val="28"/>
          <w:lang w:val="uk-UA"/>
        </w:rPr>
        <w:t>–</w:t>
      </w:r>
      <w:r w:rsidRPr="00A93994">
        <w:rPr>
          <w:sz w:val="28"/>
          <w:szCs w:val="28"/>
          <w:lang w:val="uk-UA"/>
        </w:rPr>
        <w:t xml:space="preserve"> 25</w:t>
      </w:r>
      <w:r w:rsidR="002C420C" w:rsidRPr="00A93994">
        <w:rPr>
          <w:sz w:val="28"/>
          <w:szCs w:val="28"/>
          <w:lang w:val="uk-UA"/>
        </w:rPr>
        <w:t>-</w:t>
      </w:r>
      <w:r w:rsidRPr="00A93994">
        <w:rPr>
          <w:sz w:val="28"/>
          <w:szCs w:val="28"/>
          <w:lang w:val="uk-UA"/>
        </w:rPr>
        <w:t>35. 3 вуглеводів в насінні арахіс</w:t>
      </w:r>
      <w:r w:rsidR="00092449" w:rsidRPr="00A93994">
        <w:rPr>
          <w:sz w:val="28"/>
          <w:szCs w:val="28"/>
          <w:lang w:val="uk-UA"/>
        </w:rPr>
        <w:t>у присутні (%): редукуючіцукри –</w:t>
      </w:r>
      <w:r w:rsidRPr="00A93994">
        <w:rPr>
          <w:sz w:val="28"/>
          <w:szCs w:val="28"/>
          <w:lang w:val="uk-UA"/>
        </w:rPr>
        <w:t xml:space="preserve"> 0,06</w:t>
      </w:r>
      <w:r w:rsidR="002C420C" w:rsidRPr="00A93994">
        <w:rPr>
          <w:sz w:val="28"/>
          <w:szCs w:val="28"/>
          <w:lang w:val="uk-UA"/>
        </w:rPr>
        <w:t>-</w:t>
      </w:r>
      <w:r w:rsidR="00092449" w:rsidRPr="00A93994">
        <w:rPr>
          <w:sz w:val="28"/>
          <w:szCs w:val="28"/>
          <w:lang w:val="uk-UA"/>
        </w:rPr>
        <w:t>0,30; дисахариди (сахароза) –</w:t>
      </w:r>
      <w:r w:rsidRPr="00A93994">
        <w:rPr>
          <w:sz w:val="28"/>
          <w:szCs w:val="28"/>
          <w:lang w:val="uk-UA"/>
        </w:rPr>
        <w:t xml:space="preserve"> 1,5</w:t>
      </w:r>
      <w:r w:rsidR="002C420C" w:rsidRPr="00A93994">
        <w:rPr>
          <w:sz w:val="28"/>
          <w:szCs w:val="28"/>
          <w:lang w:val="uk-UA"/>
        </w:rPr>
        <w:t>-</w:t>
      </w:r>
      <w:r w:rsidR="00092449" w:rsidRPr="00A93994">
        <w:rPr>
          <w:sz w:val="28"/>
          <w:szCs w:val="28"/>
          <w:lang w:val="uk-UA"/>
        </w:rPr>
        <w:t>7,0; крохмаль –</w:t>
      </w:r>
      <w:r w:rsidRPr="00A93994">
        <w:rPr>
          <w:sz w:val="28"/>
          <w:szCs w:val="28"/>
          <w:lang w:val="uk-UA"/>
        </w:rPr>
        <w:t xml:space="preserve"> 0,9</w:t>
      </w:r>
      <w:r w:rsidR="002C420C" w:rsidRPr="00A93994">
        <w:rPr>
          <w:sz w:val="28"/>
          <w:szCs w:val="28"/>
          <w:lang w:val="uk-UA"/>
        </w:rPr>
        <w:t>-</w:t>
      </w:r>
      <w:r w:rsidR="00092449" w:rsidRPr="00A93994">
        <w:rPr>
          <w:sz w:val="28"/>
          <w:szCs w:val="28"/>
          <w:lang w:val="uk-UA"/>
        </w:rPr>
        <w:t>6,7; пентозани –</w:t>
      </w:r>
      <w:r w:rsidRPr="00A93994">
        <w:rPr>
          <w:sz w:val="28"/>
          <w:szCs w:val="28"/>
          <w:lang w:val="uk-UA"/>
        </w:rPr>
        <w:t xml:space="preserve"> 2,2</w:t>
      </w:r>
      <w:r w:rsidR="002C420C" w:rsidRPr="00A93994">
        <w:rPr>
          <w:sz w:val="28"/>
          <w:szCs w:val="28"/>
          <w:lang w:val="uk-UA"/>
        </w:rPr>
        <w:t>-</w:t>
      </w:r>
      <w:r w:rsidR="00092449" w:rsidRPr="00A93994">
        <w:rPr>
          <w:sz w:val="28"/>
          <w:szCs w:val="28"/>
          <w:lang w:val="uk-UA"/>
        </w:rPr>
        <w:t>2,8; целюлоза –</w:t>
      </w:r>
      <w:r w:rsidRPr="00A93994">
        <w:rPr>
          <w:sz w:val="28"/>
          <w:szCs w:val="28"/>
          <w:lang w:val="uk-UA"/>
        </w:rPr>
        <w:t xml:space="preserve"> 2,0; пе</w:t>
      </w:r>
      <w:r w:rsidR="00092449" w:rsidRPr="00A93994">
        <w:rPr>
          <w:sz w:val="28"/>
          <w:szCs w:val="28"/>
          <w:lang w:val="uk-UA"/>
        </w:rPr>
        <w:t>ктинова кислота –</w:t>
      </w:r>
      <w:r w:rsidRPr="00A93994">
        <w:rPr>
          <w:sz w:val="28"/>
          <w:szCs w:val="28"/>
          <w:lang w:val="uk-UA"/>
        </w:rPr>
        <w:t xml:space="preserve"> 4,0[5, 6].</w:t>
      </w:r>
    </w:p>
    <w:p w:rsidR="00560D09" w:rsidRPr="00A93994" w:rsidRDefault="00560D09" w:rsidP="00560D09">
      <w:pPr>
        <w:spacing w:line="360" w:lineRule="auto"/>
        <w:ind w:firstLine="709"/>
        <w:jc w:val="both"/>
        <w:rPr>
          <w:sz w:val="28"/>
          <w:szCs w:val="28"/>
          <w:lang w:val="uk-UA"/>
        </w:rPr>
      </w:pPr>
      <w:r w:rsidRPr="00A93994">
        <w:rPr>
          <w:sz w:val="28"/>
          <w:szCs w:val="28"/>
          <w:lang w:val="uk-UA"/>
        </w:rPr>
        <w:t>Відносно високий вміст в арахісовій олії пальмітинової кислоти (С</w:t>
      </w:r>
      <w:r w:rsidRPr="00A93994">
        <w:rPr>
          <w:sz w:val="28"/>
          <w:szCs w:val="28"/>
          <w:vertAlign w:val="subscript"/>
          <w:lang w:val="uk-UA"/>
        </w:rPr>
        <w:t>16:0</w:t>
      </w:r>
      <w:r w:rsidRPr="00A93994">
        <w:rPr>
          <w:sz w:val="28"/>
          <w:szCs w:val="28"/>
          <w:lang w:val="uk-UA"/>
        </w:rPr>
        <w:t>) обумовлює можливість отримання твердої фракції триацилгліцеринів (пальмітину) під час охолодження олії[6].</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В арахісовому шроті, що зберігався за несприятливих умов, можуть бути присутні токсичні продукти життєдіяльності мікрофлори - афлатоксини, тому необхідно проводити детоксикацію білкових продуктів різними методами: </w:t>
      </w:r>
      <w:r w:rsidRPr="00A93994">
        <w:rPr>
          <w:sz w:val="28"/>
          <w:szCs w:val="28"/>
          <w:lang w:val="uk-UA"/>
        </w:rPr>
        <w:lastRenderedPageBreak/>
        <w:t>фізичні (екстракція афлатоксинів сумішшю полярних розчинників типу метанол:вода:хлороформ), хімічні (окислення хлором, фосфорною кислотою, NaOH, Н</w:t>
      </w:r>
      <w:r w:rsidRPr="00A93994">
        <w:rPr>
          <w:sz w:val="28"/>
          <w:szCs w:val="28"/>
          <w:vertAlign w:val="subscript"/>
          <w:lang w:val="uk-UA"/>
        </w:rPr>
        <w:t>2</w:t>
      </w:r>
      <w:r w:rsidRPr="00A93994">
        <w:rPr>
          <w:sz w:val="28"/>
          <w:szCs w:val="28"/>
          <w:lang w:val="uk-UA"/>
        </w:rPr>
        <w:t>О</w:t>
      </w:r>
      <w:r w:rsidRPr="00A93994">
        <w:rPr>
          <w:sz w:val="28"/>
          <w:szCs w:val="28"/>
          <w:vertAlign w:val="subscript"/>
          <w:lang w:val="uk-UA"/>
        </w:rPr>
        <w:t>2</w:t>
      </w:r>
      <w:r w:rsidRPr="00A93994">
        <w:rPr>
          <w:sz w:val="28"/>
          <w:szCs w:val="28"/>
          <w:lang w:val="uk-UA"/>
        </w:rPr>
        <w:t xml:space="preserve"> і ін.) і мікробіологічні методи. На жаль, ці методи не знайшли поки що промислового застосування.</w:t>
      </w:r>
    </w:p>
    <w:p w:rsidR="00560D09" w:rsidRPr="00A93994" w:rsidRDefault="00560D09" w:rsidP="00560D09">
      <w:pPr>
        <w:spacing w:line="360" w:lineRule="auto"/>
        <w:ind w:firstLine="709"/>
        <w:jc w:val="both"/>
        <w:rPr>
          <w:sz w:val="28"/>
          <w:szCs w:val="28"/>
          <w:lang w:val="uk-UA"/>
        </w:rPr>
      </w:pPr>
      <w:r w:rsidRPr="00A93994">
        <w:rPr>
          <w:sz w:val="28"/>
          <w:szCs w:val="28"/>
          <w:lang w:val="uk-UA"/>
        </w:rPr>
        <w:t>Боби арахісу, які заготовляють, ділять на типи залежно від їх розмірів, кількості насіння та ма</w:t>
      </w:r>
      <w:r w:rsidR="00DF7A92" w:rsidRPr="00A93994">
        <w:rPr>
          <w:sz w:val="28"/>
          <w:szCs w:val="28"/>
          <w:lang w:val="uk-UA"/>
        </w:rPr>
        <w:t>си 1000 штук насіння (т</w:t>
      </w:r>
      <w:r w:rsidRPr="00A93994">
        <w:rPr>
          <w:sz w:val="28"/>
          <w:szCs w:val="28"/>
          <w:lang w:val="uk-UA"/>
        </w:rPr>
        <w:t>абл.</w:t>
      </w:r>
      <w:r w:rsidR="00DF7A92" w:rsidRPr="00A93994">
        <w:rPr>
          <w:sz w:val="28"/>
          <w:szCs w:val="28"/>
          <w:lang w:val="uk-UA"/>
        </w:rPr>
        <w:t xml:space="preserve"> 1.</w:t>
      </w:r>
      <w:r w:rsidRPr="00A93994">
        <w:rPr>
          <w:sz w:val="28"/>
          <w:szCs w:val="28"/>
          <w:lang w:val="uk-UA"/>
        </w:rPr>
        <w:t>3) [</w:t>
      </w:r>
      <w:r w:rsidR="00B57C70" w:rsidRPr="00A93994">
        <w:rPr>
          <w:sz w:val="28"/>
          <w:szCs w:val="28"/>
          <w:lang w:val="uk-UA"/>
        </w:rPr>
        <w:t>4–</w:t>
      </w:r>
      <w:r w:rsidRPr="00A93994">
        <w:rPr>
          <w:sz w:val="28"/>
          <w:szCs w:val="28"/>
          <w:lang w:val="uk-UA"/>
        </w:rPr>
        <w:t>7].</w:t>
      </w:r>
    </w:p>
    <w:p w:rsidR="00787858" w:rsidRPr="00A93994" w:rsidRDefault="00787858" w:rsidP="00560D09">
      <w:pPr>
        <w:spacing w:line="360" w:lineRule="auto"/>
        <w:ind w:firstLine="709"/>
        <w:jc w:val="both"/>
        <w:rPr>
          <w:sz w:val="28"/>
          <w:szCs w:val="28"/>
          <w:lang w:val="uk-UA"/>
        </w:rPr>
      </w:pPr>
    </w:p>
    <w:p w:rsidR="00560D09" w:rsidRDefault="00560D09" w:rsidP="00560D09">
      <w:pPr>
        <w:spacing w:line="360" w:lineRule="auto"/>
        <w:ind w:firstLine="709"/>
        <w:jc w:val="both"/>
        <w:rPr>
          <w:sz w:val="28"/>
          <w:szCs w:val="28"/>
          <w:lang w:val="uk-UA"/>
        </w:rPr>
      </w:pPr>
      <w:r w:rsidRPr="00A93994">
        <w:rPr>
          <w:sz w:val="28"/>
          <w:szCs w:val="28"/>
          <w:lang w:val="uk-UA"/>
        </w:rPr>
        <w:t xml:space="preserve">Таблиця </w:t>
      </w:r>
      <w:r w:rsidR="00DF7A92" w:rsidRPr="00A93994">
        <w:rPr>
          <w:sz w:val="28"/>
          <w:szCs w:val="28"/>
          <w:lang w:val="uk-UA"/>
        </w:rPr>
        <w:t>1.</w:t>
      </w:r>
      <w:r w:rsidR="00F866B4" w:rsidRPr="00A93994">
        <w:rPr>
          <w:sz w:val="28"/>
          <w:szCs w:val="28"/>
          <w:lang w:val="uk-UA"/>
        </w:rPr>
        <w:t>3 –</w:t>
      </w:r>
      <w:r w:rsidRPr="00A93994">
        <w:rPr>
          <w:sz w:val="28"/>
          <w:szCs w:val="28"/>
          <w:lang w:val="uk-UA"/>
        </w:rPr>
        <w:t xml:space="preserve"> Характеристика основнихтипіварахісу (ГОСТ 17111-88)[7]</w:t>
      </w:r>
    </w:p>
    <w:p w:rsidR="00911EE4" w:rsidRPr="00A93994" w:rsidRDefault="00911EE4" w:rsidP="00560D09">
      <w:pPr>
        <w:spacing w:line="360" w:lineRule="auto"/>
        <w:ind w:firstLine="709"/>
        <w:jc w:val="both"/>
        <w:rPr>
          <w:sz w:val="28"/>
          <w:szCs w:val="28"/>
          <w:lang w:val="uk-UA"/>
        </w:rPr>
      </w:pPr>
    </w:p>
    <w:tbl>
      <w:tblPr>
        <w:tblStyle w:val="a4"/>
        <w:tblW w:w="0" w:type="auto"/>
        <w:tblInd w:w="108" w:type="dxa"/>
        <w:tblLayout w:type="fixed"/>
        <w:tblLook w:val="04A0" w:firstRow="1" w:lastRow="0" w:firstColumn="1" w:lastColumn="0" w:noHBand="0" w:noVBand="1"/>
      </w:tblPr>
      <w:tblGrid>
        <w:gridCol w:w="2410"/>
        <w:gridCol w:w="2126"/>
        <w:gridCol w:w="2875"/>
        <w:gridCol w:w="2126"/>
      </w:tblGrid>
      <w:tr w:rsidR="00560D09" w:rsidRPr="00A93994" w:rsidTr="009E68CB">
        <w:tc>
          <w:tcPr>
            <w:tcW w:w="4536" w:type="dxa"/>
            <w:gridSpan w:val="2"/>
          </w:tcPr>
          <w:p w:rsidR="00560D09" w:rsidRPr="00A93994" w:rsidRDefault="00560D09" w:rsidP="00C61E96">
            <w:pPr>
              <w:spacing w:line="360" w:lineRule="auto"/>
              <w:jc w:val="center"/>
              <w:rPr>
                <w:sz w:val="28"/>
                <w:szCs w:val="28"/>
                <w:lang w:val="uk-UA"/>
              </w:rPr>
            </w:pPr>
            <w:r w:rsidRPr="00A93994">
              <w:rPr>
                <w:sz w:val="28"/>
                <w:szCs w:val="28"/>
                <w:lang w:val="uk-UA"/>
              </w:rPr>
              <w:t>Тип</w:t>
            </w:r>
          </w:p>
        </w:tc>
        <w:tc>
          <w:tcPr>
            <w:tcW w:w="2875" w:type="dxa"/>
          </w:tcPr>
          <w:p w:rsidR="00560D09" w:rsidRPr="00A93994" w:rsidRDefault="00560D09" w:rsidP="00C61E96">
            <w:pPr>
              <w:spacing w:line="360" w:lineRule="auto"/>
              <w:jc w:val="center"/>
              <w:rPr>
                <w:sz w:val="28"/>
                <w:szCs w:val="28"/>
                <w:lang w:val="uk-UA"/>
              </w:rPr>
            </w:pPr>
            <w:r w:rsidRPr="00A93994">
              <w:rPr>
                <w:sz w:val="28"/>
                <w:szCs w:val="28"/>
                <w:lang w:val="uk-UA"/>
              </w:rPr>
              <w:t>Кількістьнасінин в бобі, шт</w:t>
            </w:r>
          </w:p>
        </w:tc>
        <w:tc>
          <w:tcPr>
            <w:tcW w:w="2126" w:type="dxa"/>
          </w:tcPr>
          <w:p w:rsidR="00560D09" w:rsidRPr="00A93994" w:rsidRDefault="00560D09" w:rsidP="00C61E96">
            <w:pPr>
              <w:spacing w:line="360" w:lineRule="auto"/>
              <w:jc w:val="center"/>
              <w:rPr>
                <w:sz w:val="28"/>
                <w:szCs w:val="28"/>
                <w:lang w:val="uk-UA"/>
              </w:rPr>
            </w:pPr>
            <w:r w:rsidRPr="00A93994">
              <w:rPr>
                <w:sz w:val="28"/>
                <w:szCs w:val="28"/>
                <w:lang w:val="uk-UA"/>
              </w:rPr>
              <w:t>Маса 1000 бобів, г</w:t>
            </w:r>
          </w:p>
        </w:tc>
      </w:tr>
      <w:tr w:rsidR="00560D09" w:rsidRPr="00A93994" w:rsidTr="009E68CB">
        <w:tc>
          <w:tcPr>
            <w:tcW w:w="4536" w:type="dxa"/>
            <w:gridSpan w:val="2"/>
          </w:tcPr>
          <w:p w:rsidR="00560D09" w:rsidRPr="00A93994" w:rsidRDefault="00560D09" w:rsidP="00C61E96">
            <w:pPr>
              <w:spacing w:line="360" w:lineRule="auto"/>
              <w:jc w:val="center"/>
              <w:rPr>
                <w:sz w:val="28"/>
                <w:szCs w:val="28"/>
                <w:lang w:val="uk-UA"/>
              </w:rPr>
            </w:pPr>
            <w:r w:rsidRPr="00A93994">
              <w:rPr>
                <w:sz w:val="28"/>
                <w:szCs w:val="28"/>
                <w:lang w:val="uk-UA"/>
              </w:rPr>
              <w:t>Довгоплідний(І)</w:t>
            </w:r>
          </w:p>
        </w:tc>
        <w:tc>
          <w:tcPr>
            <w:tcW w:w="2875" w:type="dxa"/>
          </w:tcPr>
          <w:p w:rsidR="00560D09" w:rsidRPr="00A93994" w:rsidRDefault="00560D09" w:rsidP="00C61E96">
            <w:pPr>
              <w:spacing w:line="360" w:lineRule="auto"/>
              <w:jc w:val="center"/>
              <w:rPr>
                <w:sz w:val="28"/>
                <w:szCs w:val="28"/>
                <w:lang w:val="uk-UA"/>
              </w:rPr>
            </w:pPr>
            <w:r w:rsidRPr="00A93994">
              <w:rPr>
                <w:sz w:val="28"/>
                <w:szCs w:val="28"/>
                <w:lang w:val="uk-UA"/>
              </w:rPr>
              <w:t>3 і більше</w:t>
            </w:r>
          </w:p>
        </w:tc>
        <w:tc>
          <w:tcPr>
            <w:tcW w:w="2126" w:type="dxa"/>
          </w:tcPr>
          <w:p w:rsidR="00560D09" w:rsidRPr="00A93994" w:rsidRDefault="00560D09" w:rsidP="00C61E96">
            <w:pPr>
              <w:spacing w:line="360" w:lineRule="auto"/>
              <w:jc w:val="center"/>
              <w:rPr>
                <w:sz w:val="28"/>
                <w:szCs w:val="28"/>
                <w:lang w:val="uk-UA"/>
              </w:rPr>
            </w:pPr>
            <w:r w:rsidRPr="00A93994">
              <w:rPr>
                <w:sz w:val="28"/>
                <w:szCs w:val="28"/>
                <w:lang w:val="uk-UA"/>
              </w:rPr>
              <w:t>1200ібільше</w:t>
            </w:r>
          </w:p>
        </w:tc>
      </w:tr>
      <w:tr w:rsidR="00F866B4" w:rsidRPr="00A93994" w:rsidTr="009E68CB">
        <w:tc>
          <w:tcPr>
            <w:tcW w:w="2410" w:type="dxa"/>
            <w:vMerge w:val="restart"/>
          </w:tcPr>
          <w:p w:rsidR="00F866B4" w:rsidRPr="00A93994" w:rsidRDefault="00F866B4" w:rsidP="00F16BC8">
            <w:pPr>
              <w:spacing w:line="360" w:lineRule="auto"/>
              <w:jc w:val="center"/>
              <w:rPr>
                <w:sz w:val="28"/>
                <w:szCs w:val="28"/>
                <w:lang w:val="uk-UA"/>
              </w:rPr>
            </w:pPr>
            <w:r w:rsidRPr="00A93994">
              <w:rPr>
                <w:sz w:val="28"/>
                <w:szCs w:val="28"/>
                <w:lang w:val="uk-UA"/>
              </w:rPr>
              <w:t>Короткоплідний (II)</w:t>
            </w:r>
          </w:p>
        </w:tc>
        <w:tc>
          <w:tcPr>
            <w:tcW w:w="2126" w:type="dxa"/>
          </w:tcPr>
          <w:p w:rsidR="00F866B4" w:rsidRPr="00A93994" w:rsidRDefault="00F866B4" w:rsidP="00F16BC8">
            <w:pPr>
              <w:spacing w:line="360" w:lineRule="auto"/>
              <w:jc w:val="center"/>
              <w:rPr>
                <w:sz w:val="28"/>
                <w:szCs w:val="28"/>
                <w:lang w:val="uk-UA"/>
              </w:rPr>
            </w:pPr>
            <w:r w:rsidRPr="00A93994">
              <w:rPr>
                <w:sz w:val="28"/>
                <w:szCs w:val="28"/>
                <w:lang w:val="uk-UA"/>
              </w:rPr>
              <w:t>великоплідний</w:t>
            </w:r>
          </w:p>
        </w:tc>
        <w:tc>
          <w:tcPr>
            <w:tcW w:w="2875" w:type="dxa"/>
          </w:tcPr>
          <w:p w:rsidR="00F866B4" w:rsidRPr="00A93994" w:rsidRDefault="00F866B4" w:rsidP="00C61E96">
            <w:pPr>
              <w:spacing w:line="360" w:lineRule="auto"/>
              <w:jc w:val="center"/>
              <w:rPr>
                <w:sz w:val="28"/>
                <w:szCs w:val="28"/>
                <w:lang w:val="uk-UA"/>
              </w:rPr>
            </w:pPr>
            <w:r w:rsidRPr="00A93994">
              <w:rPr>
                <w:sz w:val="28"/>
                <w:szCs w:val="28"/>
                <w:lang w:val="uk-UA"/>
              </w:rPr>
              <w:t>1або2</w:t>
            </w:r>
          </w:p>
        </w:tc>
        <w:tc>
          <w:tcPr>
            <w:tcW w:w="2126" w:type="dxa"/>
          </w:tcPr>
          <w:p w:rsidR="00F866B4" w:rsidRPr="00A93994" w:rsidRDefault="00F866B4" w:rsidP="00C61E96">
            <w:pPr>
              <w:spacing w:line="360" w:lineRule="auto"/>
              <w:jc w:val="center"/>
              <w:rPr>
                <w:sz w:val="28"/>
                <w:szCs w:val="28"/>
                <w:lang w:val="uk-UA"/>
              </w:rPr>
            </w:pPr>
            <w:r w:rsidRPr="00A93994">
              <w:rPr>
                <w:sz w:val="28"/>
                <w:szCs w:val="28"/>
                <w:lang w:val="uk-UA"/>
              </w:rPr>
              <w:t>1000 і більше</w:t>
            </w:r>
          </w:p>
        </w:tc>
      </w:tr>
      <w:tr w:rsidR="00F866B4" w:rsidRPr="00A93994" w:rsidTr="009E68CB">
        <w:tc>
          <w:tcPr>
            <w:tcW w:w="2410" w:type="dxa"/>
            <w:vMerge/>
          </w:tcPr>
          <w:p w:rsidR="00F866B4" w:rsidRPr="00A93994" w:rsidRDefault="00F866B4" w:rsidP="00C61E96">
            <w:pPr>
              <w:spacing w:line="360" w:lineRule="auto"/>
              <w:jc w:val="center"/>
              <w:rPr>
                <w:sz w:val="28"/>
                <w:szCs w:val="28"/>
                <w:lang w:val="uk-UA"/>
              </w:rPr>
            </w:pPr>
          </w:p>
        </w:tc>
        <w:tc>
          <w:tcPr>
            <w:tcW w:w="2126" w:type="dxa"/>
          </w:tcPr>
          <w:p w:rsidR="00F866B4" w:rsidRPr="00A93994" w:rsidRDefault="00F866B4" w:rsidP="00C61E96">
            <w:pPr>
              <w:spacing w:line="360" w:lineRule="auto"/>
              <w:jc w:val="center"/>
              <w:rPr>
                <w:sz w:val="28"/>
                <w:szCs w:val="28"/>
                <w:lang w:val="uk-UA"/>
              </w:rPr>
            </w:pPr>
            <w:r w:rsidRPr="00A93994">
              <w:rPr>
                <w:sz w:val="28"/>
                <w:szCs w:val="28"/>
                <w:lang w:val="uk-UA"/>
              </w:rPr>
              <w:t>дрібноплідний</w:t>
            </w:r>
          </w:p>
        </w:tc>
        <w:tc>
          <w:tcPr>
            <w:tcW w:w="2875" w:type="dxa"/>
          </w:tcPr>
          <w:p w:rsidR="00F866B4" w:rsidRPr="00A93994" w:rsidRDefault="00F866B4" w:rsidP="00C61E96">
            <w:pPr>
              <w:spacing w:line="360" w:lineRule="auto"/>
              <w:jc w:val="center"/>
              <w:rPr>
                <w:sz w:val="28"/>
                <w:szCs w:val="28"/>
                <w:lang w:val="uk-UA"/>
              </w:rPr>
            </w:pPr>
            <w:r w:rsidRPr="00A93994">
              <w:rPr>
                <w:sz w:val="28"/>
                <w:szCs w:val="28"/>
                <w:lang w:val="uk-UA"/>
              </w:rPr>
              <w:t>1або2</w:t>
            </w:r>
          </w:p>
        </w:tc>
        <w:tc>
          <w:tcPr>
            <w:tcW w:w="2126" w:type="dxa"/>
          </w:tcPr>
          <w:p w:rsidR="00F866B4" w:rsidRPr="00A93994" w:rsidRDefault="00F866B4" w:rsidP="00C61E96">
            <w:pPr>
              <w:spacing w:line="360" w:lineRule="auto"/>
              <w:jc w:val="center"/>
              <w:rPr>
                <w:sz w:val="28"/>
                <w:szCs w:val="28"/>
                <w:lang w:val="uk-UA"/>
              </w:rPr>
            </w:pPr>
            <w:r w:rsidRPr="00A93994">
              <w:rPr>
                <w:sz w:val="28"/>
                <w:szCs w:val="28"/>
                <w:lang w:val="uk-UA"/>
              </w:rPr>
              <w:t>менше 1000</w:t>
            </w:r>
          </w:p>
        </w:tc>
      </w:tr>
    </w:tbl>
    <w:p w:rsidR="00787858" w:rsidRPr="00A93994" w:rsidRDefault="00787858" w:rsidP="00560D09">
      <w:pPr>
        <w:spacing w:line="360" w:lineRule="auto"/>
        <w:ind w:firstLine="709"/>
        <w:jc w:val="both"/>
        <w:rPr>
          <w:sz w:val="28"/>
          <w:szCs w:val="28"/>
          <w:lang w:val="uk-UA"/>
        </w:rPr>
      </w:pPr>
    </w:p>
    <w:p w:rsidR="00560D09" w:rsidRPr="00A93994" w:rsidRDefault="009E68CB" w:rsidP="00560D09">
      <w:pPr>
        <w:spacing w:line="360" w:lineRule="auto"/>
        <w:ind w:firstLine="709"/>
        <w:jc w:val="both"/>
        <w:rPr>
          <w:sz w:val="28"/>
          <w:szCs w:val="28"/>
          <w:lang w:val="uk-UA"/>
        </w:rPr>
      </w:pPr>
      <w:r w:rsidRPr="00A93994">
        <w:rPr>
          <w:sz w:val="28"/>
          <w:szCs w:val="28"/>
          <w:lang w:val="uk-UA"/>
        </w:rPr>
        <w:t>Допускається не більше 15</w:t>
      </w:r>
      <w:r w:rsidR="00560D09" w:rsidRPr="00A93994">
        <w:rPr>
          <w:sz w:val="28"/>
          <w:szCs w:val="28"/>
          <w:lang w:val="uk-UA"/>
        </w:rPr>
        <w:t>% домішок бобів арахісу іншого типу. За вологостю (%) боби арахісу розрізняють: сухі (до 8 включно), середньої сухості (від 8,1 до 11 включно), вологі (від 11,1 до 13 включно) і сирі (понад 13,1). За засміченостю боби арахісу можуть бути чисті (вміст сміттєв</w:t>
      </w:r>
      <w:r w:rsidR="00092449" w:rsidRPr="00A93994">
        <w:rPr>
          <w:sz w:val="28"/>
          <w:szCs w:val="28"/>
          <w:lang w:val="uk-UA"/>
        </w:rPr>
        <w:t>их домішок до 1,0, олійних до 2</w:t>
      </w:r>
      <w:r w:rsidR="00560D09" w:rsidRPr="00A93994">
        <w:rPr>
          <w:sz w:val="28"/>
          <w:szCs w:val="28"/>
          <w:lang w:val="uk-UA"/>
        </w:rPr>
        <w:t>%), середньої чистоти (вміст сміттєвих домішок від 1,1 до 3,0,</w:t>
      </w:r>
      <w:r w:rsidR="002247AB" w:rsidRPr="00A93994">
        <w:rPr>
          <w:sz w:val="28"/>
          <w:szCs w:val="28"/>
          <w:lang w:val="uk-UA"/>
        </w:rPr>
        <w:t xml:space="preserve"> олійних від 2,1 до 6,0</w:t>
      </w:r>
      <w:r w:rsidR="00560D09" w:rsidRPr="00A93994">
        <w:rPr>
          <w:sz w:val="28"/>
          <w:szCs w:val="28"/>
          <w:lang w:val="uk-UA"/>
        </w:rPr>
        <w:t>%) і засмічені (вм</w:t>
      </w:r>
      <w:r w:rsidR="00092449" w:rsidRPr="00A93994">
        <w:rPr>
          <w:sz w:val="28"/>
          <w:szCs w:val="28"/>
          <w:lang w:val="uk-UA"/>
        </w:rPr>
        <w:t>іст сміттєвих домішок понад 3,1%, олійних понад 6,1</w:t>
      </w:r>
      <w:r w:rsidR="00560D09" w:rsidRPr="00A93994">
        <w:rPr>
          <w:sz w:val="28"/>
          <w:szCs w:val="28"/>
          <w:lang w:val="uk-UA"/>
        </w:rPr>
        <w:t xml:space="preserve">%).Заготівельне насіння арахісу (боби) повинно бути без ознак самозігрівання, стороннього запаху, мати здоровий смак, солом'яно-жовтий колір (табл. </w:t>
      </w:r>
      <w:r w:rsidR="00DF7A92" w:rsidRPr="00A93994">
        <w:rPr>
          <w:sz w:val="28"/>
          <w:szCs w:val="28"/>
          <w:lang w:val="uk-UA"/>
        </w:rPr>
        <w:t>1.</w:t>
      </w:r>
      <w:r w:rsidR="00560D09" w:rsidRPr="00A93994">
        <w:rPr>
          <w:sz w:val="28"/>
          <w:szCs w:val="28"/>
          <w:lang w:val="uk-UA"/>
        </w:rPr>
        <w:t>4)[</w:t>
      </w:r>
      <w:r w:rsidR="002247AB" w:rsidRPr="00A93994">
        <w:rPr>
          <w:sz w:val="28"/>
          <w:szCs w:val="28"/>
          <w:lang w:val="uk-UA"/>
        </w:rPr>
        <w:t>8–</w:t>
      </w:r>
      <w:r w:rsidR="00560D09" w:rsidRPr="00A93994">
        <w:rPr>
          <w:sz w:val="28"/>
          <w:szCs w:val="28"/>
          <w:lang w:val="uk-UA"/>
        </w:rPr>
        <w:t>9].</w:t>
      </w:r>
    </w:p>
    <w:p w:rsidR="00911EE4" w:rsidRPr="00A93994" w:rsidRDefault="00911EE4" w:rsidP="00911EE4">
      <w:pPr>
        <w:spacing w:line="360" w:lineRule="auto"/>
        <w:ind w:firstLine="709"/>
        <w:jc w:val="both"/>
        <w:rPr>
          <w:sz w:val="28"/>
          <w:szCs w:val="28"/>
          <w:lang w:val="uk-UA"/>
        </w:rPr>
      </w:pPr>
      <w:r w:rsidRPr="00A93994">
        <w:rPr>
          <w:sz w:val="28"/>
          <w:szCs w:val="28"/>
          <w:lang w:val="uk-UA"/>
        </w:rPr>
        <w:t>Арахіс (боби) постачають для промислової переробки в кондитерську, олієжирову промисловість і в торгівельну мережу. Залежно від призначення якість насіння арахісу, що постачається, повинна відповідати наступним нормам (табл. 1.4) [9].</w:t>
      </w:r>
    </w:p>
    <w:p w:rsidR="00DF7A92" w:rsidRDefault="00DF7A92" w:rsidP="00560D09">
      <w:pPr>
        <w:spacing w:line="360" w:lineRule="auto"/>
        <w:ind w:firstLine="709"/>
        <w:jc w:val="both"/>
        <w:rPr>
          <w:sz w:val="28"/>
          <w:szCs w:val="28"/>
          <w:lang w:val="uk-UA"/>
        </w:rPr>
      </w:pPr>
    </w:p>
    <w:p w:rsidR="00911EE4" w:rsidRPr="00A93994" w:rsidRDefault="00911EE4" w:rsidP="00560D09">
      <w:pPr>
        <w:spacing w:line="360" w:lineRule="auto"/>
        <w:ind w:firstLine="709"/>
        <w:jc w:val="both"/>
        <w:rPr>
          <w:sz w:val="28"/>
          <w:szCs w:val="28"/>
          <w:lang w:val="uk-UA"/>
        </w:rPr>
      </w:pPr>
    </w:p>
    <w:p w:rsidR="00560D09" w:rsidRDefault="00560D09" w:rsidP="00560D09">
      <w:pPr>
        <w:spacing w:line="360" w:lineRule="auto"/>
        <w:ind w:firstLine="709"/>
        <w:jc w:val="both"/>
        <w:rPr>
          <w:sz w:val="28"/>
          <w:szCs w:val="28"/>
          <w:lang w:val="uk-UA"/>
        </w:rPr>
      </w:pPr>
      <w:r w:rsidRPr="00A93994">
        <w:rPr>
          <w:sz w:val="28"/>
          <w:szCs w:val="28"/>
          <w:lang w:val="uk-UA"/>
        </w:rPr>
        <w:lastRenderedPageBreak/>
        <w:t xml:space="preserve">Таблиця </w:t>
      </w:r>
      <w:r w:rsidR="00DF7A92" w:rsidRPr="00A93994">
        <w:rPr>
          <w:sz w:val="28"/>
          <w:szCs w:val="28"/>
          <w:lang w:val="uk-UA"/>
        </w:rPr>
        <w:t>1.</w:t>
      </w:r>
      <w:r w:rsidRPr="00A93994">
        <w:rPr>
          <w:sz w:val="28"/>
          <w:szCs w:val="28"/>
          <w:lang w:val="uk-UA"/>
        </w:rPr>
        <w:t>4</w:t>
      </w:r>
      <w:r w:rsidR="00911FA8" w:rsidRPr="00A93994">
        <w:rPr>
          <w:sz w:val="28"/>
          <w:szCs w:val="28"/>
          <w:lang w:val="uk-UA"/>
        </w:rPr>
        <w:t xml:space="preserve"> – </w:t>
      </w:r>
      <w:r w:rsidRPr="00A93994">
        <w:rPr>
          <w:sz w:val="28"/>
          <w:szCs w:val="28"/>
          <w:lang w:val="uk-UA"/>
        </w:rPr>
        <w:t>Вимоги до якості заготівельного насіння арахісу</w:t>
      </w:r>
      <w:r w:rsidR="00911FA8" w:rsidRPr="00A93994">
        <w:rPr>
          <w:sz w:val="28"/>
          <w:szCs w:val="28"/>
          <w:lang w:val="uk-UA"/>
        </w:rPr>
        <w:t xml:space="preserve"> [8]</w:t>
      </w:r>
    </w:p>
    <w:p w:rsidR="00911EE4" w:rsidRPr="00A93994" w:rsidRDefault="00911EE4" w:rsidP="00560D09">
      <w:pPr>
        <w:spacing w:line="360" w:lineRule="auto"/>
        <w:ind w:firstLine="709"/>
        <w:jc w:val="both"/>
        <w:rPr>
          <w:sz w:val="28"/>
          <w:szCs w:val="28"/>
          <w:lang w:val="uk-UA"/>
        </w:rPr>
      </w:pPr>
    </w:p>
    <w:tbl>
      <w:tblPr>
        <w:tblStyle w:val="a4"/>
        <w:tblW w:w="0" w:type="auto"/>
        <w:tblLook w:val="04A0" w:firstRow="1" w:lastRow="0" w:firstColumn="1" w:lastColumn="0" w:noHBand="0" w:noVBand="1"/>
      </w:tblPr>
      <w:tblGrid>
        <w:gridCol w:w="3794"/>
        <w:gridCol w:w="2693"/>
        <w:gridCol w:w="3084"/>
      </w:tblGrid>
      <w:tr w:rsidR="00560D09" w:rsidRPr="00A93994" w:rsidTr="00C61E96">
        <w:tc>
          <w:tcPr>
            <w:tcW w:w="3794" w:type="dxa"/>
          </w:tcPr>
          <w:p w:rsidR="00560D09" w:rsidRPr="00A93994" w:rsidRDefault="00560D09" w:rsidP="00C61E96">
            <w:pPr>
              <w:spacing w:line="360" w:lineRule="auto"/>
              <w:jc w:val="center"/>
              <w:rPr>
                <w:sz w:val="28"/>
                <w:szCs w:val="28"/>
                <w:lang w:val="uk-UA"/>
              </w:rPr>
            </w:pPr>
            <w:r w:rsidRPr="00A93994">
              <w:rPr>
                <w:sz w:val="28"/>
                <w:szCs w:val="28"/>
                <w:lang w:val="uk-UA"/>
              </w:rPr>
              <w:t>Показник</w:t>
            </w:r>
          </w:p>
        </w:tc>
        <w:tc>
          <w:tcPr>
            <w:tcW w:w="2693" w:type="dxa"/>
          </w:tcPr>
          <w:p w:rsidR="00560D09" w:rsidRPr="00A93994" w:rsidRDefault="00560D09" w:rsidP="00C61E96">
            <w:pPr>
              <w:spacing w:line="360" w:lineRule="auto"/>
              <w:jc w:val="center"/>
              <w:rPr>
                <w:sz w:val="28"/>
                <w:szCs w:val="28"/>
                <w:lang w:val="uk-UA"/>
              </w:rPr>
            </w:pPr>
            <w:r w:rsidRPr="00A93994">
              <w:rPr>
                <w:sz w:val="28"/>
                <w:szCs w:val="28"/>
                <w:lang w:val="uk-UA"/>
              </w:rPr>
              <w:t>Базисні норми</w:t>
            </w:r>
          </w:p>
        </w:tc>
        <w:tc>
          <w:tcPr>
            <w:tcW w:w="3084" w:type="dxa"/>
          </w:tcPr>
          <w:p w:rsidR="00560D09" w:rsidRPr="00A93994" w:rsidRDefault="00560D09" w:rsidP="00C61E96">
            <w:pPr>
              <w:spacing w:line="360" w:lineRule="auto"/>
              <w:jc w:val="center"/>
              <w:rPr>
                <w:sz w:val="28"/>
                <w:szCs w:val="28"/>
                <w:lang w:val="uk-UA"/>
              </w:rPr>
            </w:pPr>
            <w:r w:rsidRPr="00A93994">
              <w:rPr>
                <w:sz w:val="28"/>
                <w:szCs w:val="28"/>
                <w:lang w:val="uk-UA"/>
              </w:rPr>
              <w:t>Обмежувальні норми</w:t>
            </w:r>
          </w:p>
        </w:tc>
      </w:tr>
      <w:tr w:rsidR="00560D09" w:rsidRPr="00A93994" w:rsidTr="00C61E96">
        <w:tc>
          <w:tcPr>
            <w:tcW w:w="3794" w:type="dxa"/>
          </w:tcPr>
          <w:p w:rsidR="00560D09" w:rsidRPr="00A93994" w:rsidRDefault="00560D09" w:rsidP="00C61E96">
            <w:pPr>
              <w:spacing w:line="360" w:lineRule="auto"/>
              <w:jc w:val="center"/>
              <w:rPr>
                <w:sz w:val="28"/>
                <w:szCs w:val="28"/>
                <w:lang w:val="uk-UA"/>
              </w:rPr>
            </w:pPr>
            <w:r w:rsidRPr="00A93994">
              <w:rPr>
                <w:sz w:val="28"/>
                <w:szCs w:val="28"/>
                <w:lang w:val="uk-UA"/>
              </w:rPr>
              <w:t>Вологість, %</w:t>
            </w:r>
          </w:p>
        </w:tc>
        <w:tc>
          <w:tcPr>
            <w:tcW w:w="2693" w:type="dxa"/>
          </w:tcPr>
          <w:p w:rsidR="00560D09" w:rsidRPr="00A93994" w:rsidRDefault="00560D09" w:rsidP="00C61E96">
            <w:pPr>
              <w:spacing w:line="360" w:lineRule="auto"/>
              <w:jc w:val="center"/>
              <w:rPr>
                <w:sz w:val="28"/>
                <w:szCs w:val="28"/>
                <w:lang w:val="uk-UA"/>
              </w:rPr>
            </w:pPr>
            <w:r w:rsidRPr="00A93994">
              <w:rPr>
                <w:sz w:val="28"/>
                <w:szCs w:val="28"/>
                <w:lang w:val="uk-UA"/>
              </w:rPr>
              <w:t>10,0</w:t>
            </w:r>
          </w:p>
        </w:tc>
        <w:tc>
          <w:tcPr>
            <w:tcW w:w="3084" w:type="dxa"/>
          </w:tcPr>
          <w:p w:rsidR="00560D09" w:rsidRPr="00A93994" w:rsidRDefault="00560D09" w:rsidP="00C61E96">
            <w:pPr>
              <w:spacing w:line="360" w:lineRule="auto"/>
              <w:jc w:val="center"/>
              <w:rPr>
                <w:sz w:val="28"/>
                <w:szCs w:val="28"/>
                <w:lang w:val="uk-UA"/>
              </w:rPr>
            </w:pPr>
            <w:r w:rsidRPr="00A93994">
              <w:rPr>
                <w:sz w:val="28"/>
                <w:szCs w:val="28"/>
                <w:lang w:val="uk-UA"/>
              </w:rPr>
              <w:t>15,0</w:t>
            </w:r>
          </w:p>
        </w:tc>
      </w:tr>
      <w:tr w:rsidR="00560D09" w:rsidRPr="00A93994" w:rsidTr="00C61E96">
        <w:tc>
          <w:tcPr>
            <w:tcW w:w="3794" w:type="dxa"/>
          </w:tcPr>
          <w:p w:rsidR="00560D09" w:rsidRPr="00A93994" w:rsidRDefault="00560D09" w:rsidP="00C61E96">
            <w:pPr>
              <w:spacing w:line="360" w:lineRule="auto"/>
              <w:jc w:val="center"/>
              <w:rPr>
                <w:sz w:val="28"/>
                <w:szCs w:val="28"/>
                <w:lang w:val="uk-UA"/>
              </w:rPr>
            </w:pPr>
            <w:r w:rsidRPr="00A93994">
              <w:rPr>
                <w:sz w:val="28"/>
                <w:szCs w:val="28"/>
                <w:lang w:val="uk-UA"/>
              </w:rPr>
              <w:t>Вміст домішок, %:</w:t>
            </w:r>
          </w:p>
        </w:tc>
        <w:tc>
          <w:tcPr>
            <w:tcW w:w="2693" w:type="dxa"/>
          </w:tcPr>
          <w:p w:rsidR="00560D09" w:rsidRPr="00A93994" w:rsidRDefault="00560D09" w:rsidP="00C61E96">
            <w:pPr>
              <w:spacing w:line="360" w:lineRule="auto"/>
              <w:jc w:val="center"/>
              <w:rPr>
                <w:sz w:val="28"/>
                <w:szCs w:val="28"/>
                <w:lang w:val="uk-UA"/>
              </w:rPr>
            </w:pPr>
          </w:p>
        </w:tc>
        <w:tc>
          <w:tcPr>
            <w:tcW w:w="3084" w:type="dxa"/>
          </w:tcPr>
          <w:p w:rsidR="00560D09" w:rsidRPr="00A93994" w:rsidRDefault="00560D09" w:rsidP="00C61E96">
            <w:pPr>
              <w:spacing w:line="360" w:lineRule="auto"/>
              <w:jc w:val="center"/>
              <w:rPr>
                <w:sz w:val="28"/>
                <w:szCs w:val="28"/>
                <w:lang w:val="uk-UA"/>
              </w:rPr>
            </w:pPr>
          </w:p>
        </w:tc>
      </w:tr>
      <w:tr w:rsidR="00560D09" w:rsidRPr="00A93994" w:rsidTr="00C61E96">
        <w:tc>
          <w:tcPr>
            <w:tcW w:w="3794" w:type="dxa"/>
          </w:tcPr>
          <w:p w:rsidR="00560D09" w:rsidRPr="00A93994" w:rsidRDefault="00163231" w:rsidP="00C61E96">
            <w:pPr>
              <w:spacing w:line="360" w:lineRule="auto"/>
              <w:jc w:val="center"/>
              <w:rPr>
                <w:sz w:val="28"/>
                <w:szCs w:val="28"/>
                <w:lang w:val="uk-UA"/>
              </w:rPr>
            </w:pPr>
            <w:r w:rsidRPr="00A93994">
              <w:rPr>
                <w:sz w:val="28"/>
                <w:szCs w:val="28"/>
                <w:lang w:val="uk-UA"/>
              </w:rPr>
              <w:t>С</w:t>
            </w:r>
            <w:r w:rsidR="00560D09" w:rsidRPr="00A93994">
              <w:rPr>
                <w:sz w:val="28"/>
                <w:szCs w:val="28"/>
                <w:lang w:val="uk-UA"/>
              </w:rPr>
              <w:t>міттєвих</w:t>
            </w:r>
          </w:p>
        </w:tc>
        <w:tc>
          <w:tcPr>
            <w:tcW w:w="2693" w:type="dxa"/>
          </w:tcPr>
          <w:p w:rsidR="00560D09" w:rsidRPr="00A93994" w:rsidRDefault="00560D09" w:rsidP="00C61E96">
            <w:pPr>
              <w:spacing w:line="360" w:lineRule="auto"/>
              <w:jc w:val="center"/>
              <w:rPr>
                <w:sz w:val="28"/>
                <w:szCs w:val="28"/>
                <w:lang w:val="uk-UA"/>
              </w:rPr>
            </w:pPr>
            <w:r w:rsidRPr="00A93994">
              <w:rPr>
                <w:sz w:val="28"/>
                <w:szCs w:val="28"/>
                <w:lang w:val="uk-UA"/>
              </w:rPr>
              <w:t>2,0</w:t>
            </w:r>
          </w:p>
        </w:tc>
        <w:tc>
          <w:tcPr>
            <w:tcW w:w="3084" w:type="dxa"/>
          </w:tcPr>
          <w:p w:rsidR="00560D09" w:rsidRPr="00A93994" w:rsidRDefault="00560D09" w:rsidP="00C61E96">
            <w:pPr>
              <w:spacing w:line="360" w:lineRule="auto"/>
              <w:jc w:val="center"/>
              <w:rPr>
                <w:sz w:val="28"/>
                <w:szCs w:val="28"/>
                <w:lang w:val="uk-UA"/>
              </w:rPr>
            </w:pPr>
            <w:r w:rsidRPr="00A93994">
              <w:rPr>
                <w:sz w:val="28"/>
                <w:szCs w:val="28"/>
                <w:lang w:val="uk-UA"/>
              </w:rPr>
              <w:t>5,0</w:t>
            </w:r>
          </w:p>
        </w:tc>
      </w:tr>
      <w:tr w:rsidR="00560D09" w:rsidRPr="00A93994" w:rsidTr="00C61E96">
        <w:tc>
          <w:tcPr>
            <w:tcW w:w="3794" w:type="dxa"/>
          </w:tcPr>
          <w:p w:rsidR="00560D09" w:rsidRPr="00A93994" w:rsidRDefault="00163231" w:rsidP="00C61E96">
            <w:pPr>
              <w:spacing w:line="360" w:lineRule="auto"/>
              <w:jc w:val="center"/>
              <w:rPr>
                <w:sz w:val="28"/>
                <w:szCs w:val="28"/>
                <w:lang w:val="uk-UA"/>
              </w:rPr>
            </w:pPr>
            <w:r w:rsidRPr="00A93994">
              <w:rPr>
                <w:sz w:val="28"/>
                <w:szCs w:val="28"/>
                <w:lang w:val="uk-UA"/>
              </w:rPr>
              <w:t>О</w:t>
            </w:r>
            <w:r w:rsidR="00560D09" w:rsidRPr="00A93994">
              <w:rPr>
                <w:sz w:val="28"/>
                <w:szCs w:val="28"/>
                <w:lang w:val="uk-UA"/>
              </w:rPr>
              <w:t>лійних</w:t>
            </w:r>
          </w:p>
        </w:tc>
        <w:tc>
          <w:tcPr>
            <w:tcW w:w="2693" w:type="dxa"/>
          </w:tcPr>
          <w:p w:rsidR="00560D09" w:rsidRPr="00A93994" w:rsidRDefault="00560D09" w:rsidP="00C61E96">
            <w:pPr>
              <w:spacing w:line="360" w:lineRule="auto"/>
              <w:jc w:val="center"/>
              <w:rPr>
                <w:sz w:val="28"/>
                <w:szCs w:val="28"/>
                <w:lang w:val="uk-UA"/>
              </w:rPr>
            </w:pPr>
            <w:r w:rsidRPr="00A93994">
              <w:rPr>
                <w:sz w:val="28"/>
                <w:szCs w:val="28"/>
                <w:lang w:val="uk-UA"/>
              </w:rPr>
              <w:t>4,0</w:t>
            </w:r>
          </w:p>
        </w:tc>
        <w:tc>
          <w:tcPr>
            <w:tcW w:w="3084" w:type="dxa"/>
          </w:tcPr>
          <w:p w:rsidR="00560D09" w:rsidRPr="00A93994" w:rsidRDefault="00560D09" w:rsidP="00C61E96">
            <w:pPr>
              <w:spacing w:line="360" w:lineRule="auto"/>
              <w:jc w:val="center"/>
              <w:rPr>
                <w:sz w:val="28"/>
                <w:szCs w:val="28"/>
                <w:lang w:val="uk-UA"/>
              </w:rPr>
            </w:pPr>
            <w:r w:rsidRPr="00A93994">
              <w:rPr>
                <w:sz w:val="28"/>
                <w:szCs w:val="28"/>
                <w:lang w:val="uk-UA"/>
              </w:rPr>
              <w:t>10,0</w:t>
            </w:r>
          </w:p>
        </w:tc>
      </w:tr>
      <w:tr w:rsidR="00560D09" w:rsidRPr="00A93994" w:rsidTr="00C61E96">
        <w:tc>
          <w:tcPr>
            <w:tcW w:w="3794" w:type="dxa"/>
          </w:tcPr>
          <w:p w:rsidR="00560D09" w:rsidRPr="00A93994" w:rsidRDefault="00560D09" w:rsidP="00C61E96">
            <w:pPr>
              <w:spacing w:line="360" w:lineRule="auto"/>
              <w:jc w:val="center"/>
              <w:rPr>
                <w:sz w:val="28"/>
                <w:szCs w:val="28"/>
                <w:lang w:val="uk-UA"/>
              </w:rPr>
            </w:pPr>
            <w:r w:rsidRPr="00A93994">
              <w:rPr>
                <w:sz w:val="28"/>
                <w:szCs w:val="28"/>
                <w:lang w:val="uk-UA"/>
              </w:rPr>
              <w:t>Зараженість шкідниками</w:t>
            </w:r>
          </w:p>
        </w:tc>
        <w:tc>
          <w:tcPr>
            <w:tcW w:w="2693" w:type="dxa"/>
          </w:tcPr>
          <w:p w:rsidR="00560D09" w:rsidRPr="00A93994" w:rsidRDefault="00560D09" w:rsidP="00C61E96">
            <w:pPr>
              <w:spacing w:line="360" w:lineRule="auto"/>
              <w:jc w:val="center"/>
              <w:rPr>
                <w:sz w:val="28"/>
                <w:szCs w:val="28"/>
                <w:lang w:val="uk-UA"/>
              </w:rPr>
            </w:pPr>
            <w:r w:rsidRPr="00A93994">
              <w:rPr>
                <w:sz w:val="28"/>
                <w:szCs w:val="28"/>
                <w:lang w:val="uk-UA"/>
              </w:rPr>
              <w:t>не допускається</w:t>
            </w:r>
          </w:p>
        </w:tc>
        <w:tc>
          <w:tcPr>
            <w:tcW w:w="3084" w:type="dxa"/>
          </w:tcPr>
          <w:p w:rsidR="00560D09" w:rsidRPr="00A93994" w:rsidRDefault="00560D09" w:rsidP="00C61E96">
            <w:pPr>
              <w:spacing w:line="360" w:lineRule="auto"/>
              <w:jc w:val="center"/>
              <w:rPr>
                <w:sz w:val="28"/>
                <w:szCs w:val="28"/>
                <w:lang w:val="uk-UA"/>
              </w:rPr>
            </w:pPr>
            <w:r w:rsidRPr="00A93994">
              <w:rPr>
                <w:sz w:val="28"/>
                <w:szCs w:val="28"/>
                <w:lang w:val="uk-UA"/>
              </w:rPr>
              <w:t>допускається зараженість кліщем</w:t>
            </w:r>
          </w:p>
        </w:tc>
      </w:tr>
      <w:tr w:rsidR="00560D09" w:rsidRPr="00A93994" w:rsidTr="00C61E96">
        <w:tc>
          <w:tcPr>
            <w:tcW w:w="3794" w:type="dxa"/>
          </w:tcPr>
          <w:p w:rsidR="00560D09" w:rsidRPr="00A93994" w:rsidRDefault="00560D09" w:rsidP="00C61E96">
            <w:pPr>
              <w:spacing w:line="360" w:lineRule="auto"/>
              <w:jc w:val="center"/>
              <w:rPr>
                <w:sz w:val="28"/>
                <w:szCs w:val="28"/>
                <w:lang w:val="uk-UA"/>
              </w:rPr>
            </w:pPr>
            <w:r w:rsidRPr="00A93994">
              <w:rPr>
                <w:sz w:val="28"/>
                <w:szCs w:val="28"/>
                <w:lang w:val="uk-UA"/>
              </w:rPr>
              <w:t>Вміст насіння рицини</w:t>
            </w:r>
          </w:p>
        </w:tc>
        <w:tc>
          <w:tcPr>
            <w:tcW w:w="2693" w:type="dxa"/>
          </w:tcPr>
          <w:p w:rsidR="00560D09" w:rsidRPr="00A93994" w:rsidRDefault="00560D09" w:rsidP="00C61E96">
            <w:pPr>
              <w:spacing w:line="360" w:lineRule="auto"/>
              <w:jc w:val="center"/>
              <w:rPr>
                <w:sz w:val="28"/>
                <w:szCs w:val="28"/>
                <w:lang w:val="uk-UA"/>
              </w:rPr>
            </w:pPr>
            <w:r w:rsidRPr="00A93994">
              <w:rPr>
                <w:sz w:val="28"/>
                <w:szCs w:val="28"/>
                <w:lang w:val="uk-UA"/>
              </w:rPr>
              <w:t>не допускається</w:t>
            </w:r>
          </w:p>
        </w:tc>
        <w:tc>
          <w:tcPr>
            <w:tcW w:w="3084" w:type="dxa"/>
          </w:tcPr>
          <w:p w:rsidR="00560D09" w:rsidRPr="00A93994" w:rsidRDefault="00560D09" w:rsidP="00C61E96">
            <w:pPr>
              <w:spacing w:line="360" w:lineRule="auto"/>
              <w:jc w:val="center"/>
              <w:rPr>
                <w:sz w:val="28"/>
                <w:szCs w:val="28"/>
                <w:lang w:val="uk-UA"/>
              </w:rPr>
            </w:pPr>
            <w:r w:rsidRPr="00A93994">
              <w:rPr>
                <w:sz w:val="28"/>
                <w:szCs w:val="28"/>
                <w:lang w:val="uk-UA"/>
              </w:rPr>
              <w:t>не допускається</w:t>
            </w:r>
          </w:p>
        </w:tc>
      </w:tr>
    </w:tbl>
    <w:p w:rsidR="00787858" w:rsidRPr="00A93994" w:rsidRDefault="00787858" w:rsidP="00560D09">
      <w:pPr>
        <w:spacing w:line="360" w:lineRule="auto"/>
        <w:ind w:firstLine="709"/>
        <w:jc w:val="both"/>
        <w:rPr>
          <w:color w:val="000000" w:themeColor="text1"/>
          <w:sz w:val="28"/>
          <w:szCs w:val="28"/>
          <w:lang w:val="uk-UA"/>
        </w:rPr>
      </w:pPr>
    </w:p>
    <w:p w:rsidR="00560D09" w:rsidRDefault="00560D09" w:rsidP="00560D09">
      <w:pPr>
        <w:spacing w:line="360" w:lineRule="auto"/>
        <w:ind w:firstLine="709"/>
        <w:jc w:val="both"/>
        <w:rPr>
          <w:color w:val="000000" w:themeColor="text1"/>
          <w:sz w:val="28"/>
          <w:szCs w:val="28"/>
          <w:lang w:val="uk-UA"/>
        </w:rPr>
      </w:pPr>
      <w:r w:rsidRPr="00A93994">
        <w:rPr>
          <w:color w:val="000000" w:themeColor="text1"/>
          <w:sz w:val="28"/>
          <w:szCs w:val="28"/>
          <w:lang w:val="uk-UA"/>
        </w:rPr>
        <w:t xml:space="preserve">Таблиця </w:t>
      </w:r>
      <w:r w:rsidR="00DF7A92" w:rsidRPr="00A93994">
        <w:rPr>
          <w:color w:val="000000" w:themeColor="text1"/>
          <w:sz w:val="28"/>
          <w:szCs w:val="28"/>
          <w:lang w:val="uk-UA"/>
        </w:rPr>
        <w:t>1.5</w:t>
      </w:r>
      <w:r w:rsidR="00B57C70" w:rsidRPr="00A93994">
        <w:rPr>
          <w:sz w:val="28"/>
          <w:szCs w:val="28"/>
          <w:lang w:val="uk-UA"/>
        </w:rPr>
        <w:t>–</w:t>
      </w:r>
      <w:r w:rsidRPr="00A93994">
        <w:rPr>
          <w:color w:val="000000" w:themeColor="text1"/>
          <w:sz w:val="28"/>
          <w:szCs w:val="28"/>
          <w:lang w:val="uk-UA"/>
        </w:rPr>
        <w:t xml:space="preserve"> Фізико-хімічні властивості арахісової олії</w:t>
      </w:r>
      <w:r w:rsidR="00B57C70" w:rsidRPr="00A93994">
        <w:rPr>
          <w:color w:val="000000" w:themeColor="text1"/>
          <w:sz w:val="28"/>
          <w:szCs w:val="28"/>
          <w:lang w:val="uk-UA"/>
        </w:rPr>
        <w:t xml:space="preserve"> [10]</w:t>
      </w:r>
    </w:p>
    <w:p w:rsidR="00911EE4" w:rsidRPr="00A93994" w:rsidRDefault="00911EE4" w:rsidP="00560D09">
      <w:pPr>
        <w:spacing w:line="360" w:lineRule="auto"/>
        <w:ind w:firstLine="709"/>
        <w:jc w:val="both"/>
        <w:rPr>
          <w:color w:val="000000" w:themeColor="text1"/>
          <w:sz w:val="28"/>
          <w:szCs w:val="28"/>
          <w:lang w:val="uk-UA"/>
        </w:rPr>
      </w:pPr>
    </w:p>
    <w:tbl>
      <w:tblPr>
        <w:tblStyle w:val="a4"/>
        <w:tblW w:w="0" w:type="auto"/>
        <w:tblLook w:val="04A0" w:firstRow="1" w:lastRow="0" w:firstColumn="1" w:lastColumn="0" w:noHBand="0" w:noVBand="1"/>
      </w:tblPr>
      <w:tblGrid>
        <w:gridCol w:w="6345"/>
        <w:gridCol w:w="3226"/>
      </w:tblGrid>
      <w:tr w:rsidR="00560D09" w:rsidRPr="00A93994" w:rsidTr="00C61E96">
        <w:tc>
          <w:tcPr>
            <w:tcW w:w="6345" w:type="dxa"/>
          </w:tcPr>
          <w:p w:rsidR="00560D09" w:rsidRPr="00A93994" w:rsidRDefault="00560D09" w:rsidP="00C61E96">
            <w:pPr>
              <w:spacing w:line="360" w:lineRule="auto"/>
              <w:jc w:val="center"/>
              <w:rPr>
                <w:sz w:val="28"/>
                <w:szCs w:val="28"/>
                <w:lang w:val="uk-UA"/>
              </w:rPr>
            </w:pPr>
            <w:r w:rsidRPr="00A93994">
              <w:rPr>
                <w:sz w:val="28"/>
                <w:szCs w:val="28"/>
                <w:lang w:val="uk-UA"/>
              </w:rPr>
              <w:t>Показник</w:t>
            </w:r>
          </w:p>
        </w:tc>
        <w:tc>
          <w:tcPr>
            <w:tcW w:w="3226" w:type="dxa"/>
          </w:tcPr>
          <w:p w:rsidR="00560D09" w:rsidRPr="00A93994" w:rsidRDefault="00560D09" w:rsidP="00C61E96">
            <w:pPr>
              <w:spacing w:line="360" w:lineRule="auto"/>
              <w:jc w:val="center"/>
              <w:rPr>
                <w:sz w:val="28"/>
                <w:szCs w:val="28"/>
                <w:lang w:val="uk-UA"/>
              </w:rPr>
            </w:pPr>
            <w:r w:rsidRPr="00A93994">
              <w:rPr>
                <w:sz w:val="28"/>
                <w:szCs w:val="28"/>
                <w:lang w:val="uk-UA"/>
              </w:rPr>
              <w:t>Значення</w:t>
            </w:r>
          </w:p>
        </w:tc>
      </w:tr>
      <w:tr w:rsidR="00560D09" w:rsidRPr="00A93994" w:rsidTr="00C61E96">
        <w:tc>
          <w:tcPr>
            <w:tcW w:w="6345" w:type="dxa"/>
          </w:tcPr>
          <w:p w:rsidR="00560D09" w:rsidRPr="00A93994" w:rsidRDefault="00560D09" w:rsidP="00C61E96">
            <w:pPr>
              <w:spacing w:line="360" w:lineRule="auto"/>
              <w:jc w:val="center"/>
              <w:rPr>
                <w:sz w:val="28"/>
                <w:szCs w:val="28"/>
                <w:lang w:val="uk-UA"/>
              </w:rPr>
            </w:pPr>
            <w:r w:rsidRPr="00A93994">
              <w:rPr>
                <w:sz w:val="28"/>
                <w:szCs w:val="28"/>
                <w:lang w:val="uk-UA"/>
              </w:rPr>
              <w:t>Число омилення, мг КОН/г</w:t>
            </w:r>
          </w:p>
        </w:tc>
        <w:tc>
          <w:tcPr>
            <w:tcW w:w="3226" w:type="dxa"/>
          </w:tcPr>
          <w:p w:rsidR="00560D09" w:rsidRPr="00A93994" w:rsidRDefault="00B57C70" w:rsidP="00C61E96">
            <w:pPr>
              <w:spacing w:line="360" w:lineRule="auto"/>
              <w:jc w:val="center"/>
              <w:rPr>
                <w:sz w:val="28"/>
                <w:szCs w:val="28"/>
                <w:lang w:val="uk-UA"/>
              </w:rPr>
            </w:pPr>
            <w:r w:rsidRPr="00A93994">
              <w:rPr>
                <w:sz w:val="28"/>
                <w:szCs w:val="28"/>
                <w:lang w:val="uk-UA"/>
              </w:rPr>
              <w:t xml:space="preserve">182 – </w:t>
            </w:r>
            <w:r w:rsidR="00560D09" w:rsidRPr="00A93994">
              <w:rPr>
                <w:sz w:val="28"/>
                <w:szCs w:val="28"/>
                <w:lang w:val="uk-UA"/>
              </w:rPr>
              <w:t>207</w:t>
            </w:r>
          </w:p>
        </w:tc>
      </w:tr>
      <w:tr w:rsidR="00560D09" w:rsidRPr="00A93994" w:rsidTr="00C61E96">
        <w:tc>
          <w:tcPr>
            <w:tcW w:w="6345" w:type="dxa"/>
          </w:tcPr>
          <w:p w:rsidR="00560D09" w:rsidRPr="00A93994" w:rsidRDefault="00560D09" w:rsidP="00C61E96">
            <w:pPr>
              <w:spacing w:line="360" w:lineRule="auto"/>
              <w:jc w:val="center"/>
              <w:rPr>
                <w:sz w:val="28"/>
                <w:szCs w:val="28"/>
                <w:lang w:val="uk-UA"/>
              </w:rPr>
            </w:pPr>
            <w:r w:rsidRPr="00A93994">
              <w:rPr>
                <w:sz w:val="28"/>
                <w:szCs w:val="28"/>
                <w:lang w:val="uk-UA"/>
              </w:rPr>
              <w:t>Йодне число, г І</w:t>
            </w:r>
            <w:r w:rsidRPr="00A93994">
              <w:rPr>
                <w:sz w:val="28"/>
                <w:szCs w:val="28"/>
                <w:vertAlign w:val="subscript"/>
                <w:lang w:val="uk-UA"/>
              </w:rPr>
              <w:t>2</w:t>
            </w:r>
            <w:r w:rsidRPr="00A93994">
              <w:rPr>
                <w:sz w:val="28"/>
                <w:szCs w:val="28"/>
                <w:lang w:val="uk-UA"/>
              </w:rPr>
              <w:t>/100г</w:t>
            </w:r>
          </w:p>
        </w:tc>
        <w:tc>
          <w:tcPr>
            <w:tcW w:w="3226" w:type="dxa"/>
          </w:tcPr>
          <w:p w:rsidR="00560D09" w:rsidRPr="00A93994" w:rsidRDefault="00B57C70" w:rsidP="00C61E96">
            <w:pPr>
              <w:spacing w:line="360" w:lineRule="auto"/>
              <w:jc w:val="center"/>
              <w:rPr>
                <w:sz w:val="28"/>
                <w:szCs w:val="28"/>
                <w:lang w:val="uk-UA"/>
              </w:rPr>
            </w:pPr>
            <w:r w:rsidRPr="00A93994">
              <w:rPr>
                <w:sz w:val="28"/>
                <w:szCs w:val="28"/>
                <w:lang w:val="uk-UA"/>
              </w:rPr>
              <w:t>83 –</w:t>
            </w:r>
            <w:r w:rsidR="00560D09" w:rsidRPr="00A93994">
              <w:rPr>
                <w:sz w:val="28"/>
                <w:szCs w:val="28"/>
                <w:lang w:val="uk-UA"/>
              </w:rPr>
              <w:t xml:space="preserve"> 105</w:t>
            </w:r>
          </w:p>
        </w:tc>
      </w:tr>
      <w:tr w:rsidR="00560D09" w:rsidRPr="00A93994" w:rsidTr="00C61E96">
        <w:tc>
          <w:tcPr>
            <w:tcW w:w="6345" w:type="dxa"/>
          </w:tcPr>
          <w:p w:rsidR="00560D09" w:rsidRPr="00A93994" w:rsidRDefault="00560D09" w:rsidP="00C61E96">
            <w:pPr>
              <w:spacing w:line="360" w:lineRule="auto"/>
              <w:jc w:val="center"/>
              <w:rPr>
                <w:sz w:val="28"/>
                <w:szCs w:val="28"/>
                <w:vertAlign w:val="superscript"/>
                <w:lang w:val="uk-UA"/>
              </w:rPr>
            </w:pPr>
            <w:r w:rsidRPr="00A93994">
              <w:rPr>
                <w:sz w:val="28"/>
                <w:szCs w:val="28"/>
                <w:lang w:val="uk-UA"/>
              </w:rPr>
              <w:t>Густина за температури 15°С, кг/м</w:t>
            </w:r>
            <w:r w:rsidRPr="00A93994">
              <w:rPr>
                <w:sz w:val="28"/>
                <w:szCs w:val="28"/>
                <w:vertAlign w:val="superscript"/>
                <w:lang w:val="uk-UA"/>
              </w:rPr>
              <w:t>3</w:t>
            </w:r>
          </w:p>
        </w:tc>
        <w:tc>
          <w:tcPr>
            <w:tcW w:w="3226" w:type="dxa"/>
          </w:tcPr>
          <w:p w:rsidR="00560D09" w:rsidRPr="00A93994" w:rsidRDefault="00B57C70" w:rsidP="00B57C70">
            <w:pPr>
              <w:spacing w:line="360" w:lineRule="auto"/>
              <w:jc w:val="center"/>
              <w:rPr>
                <w:sz w:val="28"/>
                <w:szCs w:val="28"/>
                <w:lang w:val="uk-UA"/>
              </w:rPr>
            </w:pPr>
            <w:r w:rsidRPr="00A93994">
              <w:rPr>
                <w:sz w:val="28"/>
                <w:szCs w:val="28"/>
                <w:lang w:val="uk-UA"/>
              </w:rPr>
              <w:t xml:space="preserve">911 – </w:t>
            </w:r>
            <w:r w:rsidR="00560D09" w:rsidRPr="00A93994">
              <w:rPr>
                <w:sz w:val="28"/>
                <w:szCs w:val="28"/>
                <w:lang w:val="uk-UA"/>
              </w:rPr>
              <w:t>929</w:t>
            </w:r>
          </w:p>
        </w:tc>
      </w:tr>
      <w:tr w:rsidR="00560D09" w:rsidRPr="00A93994" w:rsidTr="00C61E96">
        <w:tc>
          <w:tcPr>
            <w:tcW w:w="6345" w:type="dxa"/>
          </w:tcPr>
          <w:p w:rsidR="00560D09" w:rsidRPr="00A93994" w:rsidRDefault="00560D09" w:rsidP="00C61E96">
            <w:pPr>
              <w:spacing w:line="360" w:lineRule="auto"/>
              <w:jc w:val="center"/>
              <w:rPr>
                <w:sz w:val="28"/>
                <w:szCs w:val="28"/>
                <w:lang w:val="uk-UA"/>
              </w:rPr>
            </w:pPr>
            <w:r w:rsidRPr="00A93994">
              <w:rPr>
                <w:sz w:val="28"/>
                <w:szCs w:val="28"/>
                <w:lang w:val="uk-UA"/>
              </w:rPr>
              <w:t>Показник заломлення за температури 20</w:t>
            </w:r>
            <w:r w:rsidR="00B57C70" w:rsidRPr="00A93994">
              <w:rPr>
                <w:sz w:val="28"/>
                <w:szCs w:val="28"/>
                <w:lang w:val="uk-UA"/>
              </w:rPr>
              <w:t> </w:t>
            </w:r>
            <w:r w:rsidRPr="00A93994">
              <w:rPr>
                <w:sz w:val="28"/>
                <w:szCs w:val="28"/>
                <w:lang w:val="uk-UA"/>
              </w:rPr>
              <w:t>°С</w:t>
            </w:r>
          </w:p>
        </w:tc>
        <w:tc>
          <w:tcPr>
            <w:tcW w:w="3226" w:type="dxa"/>
          </w:tcPr>
          <w:p w:rsidR="00560D09" w:rsidRPr="00A93994" w:rsidRDefault="00B57C70" w:rsidP="00C61E96">
            <w:pPr>
              <w:spacing w:line="360" w:lineRule="auto"/>
              <w:jc w:val="center"/>
              <w:rPr>
                <w:sz w:val="28"/>
                <w:szCs w:val="28"/>
                <w:lang w:val="uk-UA"/>
              </w:rPr>
            </w:pPr>
            <w:r w:rsidRPr="00A93994">
              <w:rPr>
                <w:sz w:val="28"/>
                <w:szCs w:val="28"/>
                <w:lang w:val="uk-UA"/>
              </w:rPr>
              <w:t xml:space="preserve">1,468 – </w:t>
            </w:r>
            <w:r w:rsidR="00560D09" w:rsidRPr="00A93994">
              <w:rPr>
                <w:sz w:val="28"/>
                <w:szCs w:val="28"/>
                <w:lang w:val="uk-UA"/>
              </w:rPr>
              <w:t>1,472</w:t>
            </w:r>
          </w:p>
        </w:tc>
      </w:tr>
      <w:tr w:rsidR="00560D09" w:rsidRPr="00A93994" w:rsidTr="00C61E96">
        <w:tc>
          <w:tcPr>
            <w:tcW w:w="6345" w:type="dxa"/>
          </w:tcPr>
          <w:p w:rsidR="00560D09" w:rsidRPr="00A93994" w:rsidRDefault="00560D09" w:rsidP="00C61E96">
            <w:pPr>
              <w:spacing w:line="360" w:lineRule="auto"/>
              <w:jc w:val="center"/>
              <w:rPr>
                <w:sz w:val="28"/>
                <w:szCs w:val="28"/>
                <w:lang w:val="uk-UA"/>
              </w:rPr>
            </w:pPr>
            <w:r w:rsidRPr="00A93994">
              <w:rPr>
                <w:sz w:val="28"/>
                <w:szCs w:val="28"/>
                <w:lang w:val="uk-UA"/>
              </w:rPr>
              <w:t>Температура застигання, °С</w:t>
            </w:r>
          </w:p>
        </w:tc>
        <w:tc>
          <w:tcPr>
            <w:tcW w:w="3226" w:type="dxa"/>
          </w:tcPr>
          <w:p w:rsidR="00560D09" w:rsidRPr="00A93994" w:rsidRDefault="00B57C70" w:rsidP="00C61E96">
            <w:pPr>
              <w:spacing w:line="360" w:lineRule="auto"/>
              <w:jc w:val="center"/>
              <w:rPr>
                <w:sz w:val="28"/>
                <w:szCs w:val="28"/>
                <w:lang w:val="uk-UA"/>
              </w:rPr>
            </w:pPr>
            <w:r w:rsidRPr="00A93994">
              <w:rPr>
                <w:sz w:val="28"/>
                <w:szCs w:val="28"/>
                <w:lang w:val="uk-UA"/>
              </w:rPr>
              <w:t xml:space="preserve">-2,5 – </w:t>
            </w:r>
            <w:r w:rsidR="00560D09" w:rsidRPr="00A93994">
              <w:rPr>
                <w:sz w:val="28"/>
                <w:szCs w:val="28"/>
                <w:lang w:val="uk-UA"/>
              </w:rPr>
              <w:t>3,0</w:t>
            </w:r>
          </w:p>
        </w:tc>
      </w:tr>
      <w:tr w:rsidR="00560D09" w:rsidRPr="00A93994" w:rsidTr="00C61E96">
        <w:tc>
          <w:tcPr>
            <w:tcW w:w="6345" w:type="dxa"/>
          </w:tcPr>
          <w:p w:rsidR="00560D09" w:rsidRPr="00A93994" w:rsidRDefault="00560D09" w:rsidP="00C61E96">
            <w:pPr>
              <w:spacing w:line="360" w:lineRule="auto"/>
              <w:jc w:val="center"/>
              <w:rPr>
                <w:sz w:val="28"/>
                <w:szCs w:val="28"/>
                <w:lang w:val="uk-UA"/>
              </w:rPr>
            </w:pPr>
            <w:r w:rsidRPr="00A93994">
              <w:rPr>
                <w:sz w:val="28"/>
                <w:szCs w:val="28"/>
                <w:lang w:val="uk-UA"/>
              </w:rPr>
              <w:t>Кінематична в'язкість за температури 20°С, м</w:t>
            </w:r>
            <w:r w:rsidRPr="00A93994">
              <w:rPr>
                <w:sz w:val="28"/>
                <w:szCs w:val="28"/>
                <w:vertAlign w:val="superscript"/>
                <w:lang w:val="uk-UA"/>
              </w:rPr>
              <w:t>2</w:t>
            </w:r>
            <w:r w:rsidRPr="00A93994">
              <w:rPr>
                <w:sz w:val="28"/>
                <w:szCs w:val="28"/>
                <w:lang w:val="uk-UA"/>
              </w:rPr>
              <w:t>/с</w:t>
            </w:r>
          </w:p>
        </w:tc>
        <w:tc>
          <w:tcPr>
            <w:tcW w:w="3226" w:type="dxa"/>
          </w:tcPr>
          <w:p w:rsidR="00560D09" w:rsidRPr="00A93994" w:rsidRDefault="00560D09" w:rsidP="00C61E96">
            <w:pPr>
              <w:spacing w:line="360" w:lineRule="auto"/>
              <w:jc w:val="center"/>
              <w:rPr>
                <w:sz w:val="28"/>
                <w:szCs w:val="28"/>
                <w:vertAlign w:val="superscript"/>
                <w:lang w:val="uk-UA"/>
              </w:rPr>
            </w:pPr>
            <w:r w:rsidRPr="00A93994">
              <w:rPr>
                <w:sz w:val="28"/>
                <w:szCs w:val="28"/>
                <w:lang w:val="uk-UA"/>
              </w:rPr>
              <w:t>(74-89)*10</w:t>
            </w:r>
            <w:r w:rsidRPr="00A93994">
              <w:rPr>
                <w:sz w:val="28"/>
                <w:szCs w:val="28"/>
                <w:vertAlign w:val="superscript"/>
                <w:lang w:val="uk-UA"/>
              </w:rPr>
              <w:t>-6</w:t>
            </w:r>
          </w:p>
        </w:tc>
      </w:tr>
    </w:tbl>
    <w:p w:rsidR="00B31042" w:rsidRDefault="00B31042" w:rsidP="00B31042">
      <w:pPr>
        <w:spacing w:line="360" w:lineRule="auto"/>
        <w:ind w:firstLine="709"/>
        <w:jc w:val="both"/>
        <w:rPr>
          <w:color w:val="000000" w:themeColor="text1"/>
          <w:sz w:val="28"/>
          <w:szCs w:val="28"/>
          <w:lang w:val="uk-UA"/>
        </w:rPr>
      </w:pPr>
      <w:bookmarkStart w:id="38" w:name="_Toc485651586"/>
    </w:p>
    <w:p w:rsidR="00B31042" w:rsidRPr="00A93994" w:rsidRDefault="00B31042" w:rsidP="00B31042">
      <w:pPr>
        <w:spacing w:line="360" w:lineRule="auto"/>
        <w:ind w:firstLine="709"/>
        <w:jc w:val="both"/>
        <w:rPr>
          <w:color w:val="000000" w:themeColor="text1"/>
          <w:sz w:val="28"/>
          <w:szCs w:val="28"/>
          <w:lang w:val="uk-UA"/>
        </w:rPr>
      </w:pPr>
      <w:r w:rsidRPr="00A93994">
        <w:rPr>
          <w:color w:val="000000" w:themeColor="text1"/>
          <w:sz w:val="28"/>
          <w:szCs w:val="28"/>
          <w:lang w:val="uk-UA"/>
        </w:rPr>
        <w:t>Фізико-хімічні властивості арахісової олії наведені в таблиці 1.5 [10].</w:t>
      </w:r>
    </w:p>
    <w:p w:rsidR="00787858" w:rsidRPr="00A93994" w:rsidRDefault="00787858" w:rsidP="00911FA8">
      <w:pPr>
        <w:spacing w:line="360" w:lineRule="auto"/>
        <w:rPr>
          <w:sz w:val="28"/>
          <w:szCs w:val="28"/>
          <w:lang w:val="uk-UA"/>
        </w:rPr>
      </w:pPr>
    </w:p>
    <w:p w:rsidR="00163231" w:rsidRPr="00A93994" w:rsidRDefault="00163231" w:rsidP="00911FA8">
      <w:pPr>
        <w:spacing w:line="360" w:lineRule="auto"/>
        <w:rPr>
          <w:sz w:val="28"/>
          <w:szCs w:val="28"/>
          <w:lang w:val="uk-UA"/>
        </w:rPr>
      </w:pPr>
    </w:p>
    <w:p w:rsidR="00560D09" w:rsidRPr="00A93994" w:rsidRDefault="00560D09" w:rsidP="00B57C70">
      <w:pPr>
        <w:pStyle w:val="1"/>
        <w:numPr>
          <w:ilvl w:val="1"/>
          <w:numId w:val="8"/>
        </w:numPr>
        <w:spacing w:before="0"/>
        <w:ind w:left="1134" w:hanging="425"/>
        <w:rPr>
          <w:b w:val="0"/>
          <w:lang w:val="uk-UA"/>
        </w:rPr>
      </w:pPr>
      <w:bookmarkStart w:id="39" w:name="_Toc29829182"/>
      <w:r w:rsidRPr="00A93994">
        <w:rPr>
          <w:b w:val="0"/>
          <w:lang w:val="uk-UA"/>
        </w:rPr>
        <w:t>Використання арахісу</w:t>
      </w:r>
      <w:bookmarkEnd w:id="38"/>
      <w:bookmarkEnd w:id="39"/>
    </w:p>
    <w:p w:rsidR="00560D09" w:rsidRPr="00A93994" w:rsidRDefault="00560D09"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Ядра арахісу знаходять безліч застосувань. Вони можуть бути просто з'їдені як смачні горішки. Також вони використовуються в рецептах, з них роблять розчинники і олії, їх використовують в макіяжі, в медикаментах, </w:t>
      </w:r>
      <w:r w:rsidRPr="00A93994">
        <w:rPr>
          <w:sz w:val="28"/>
          <w:szCs w:val="28"/>
          <w:lang w:val="uk-UA"/>
        </w:rPr>
        <w:lastRenderedPageBreak/>
        <w:t>текстильних матеріалах, арахісовій пасті (peanutbutter), а також вони мають безліч інших застосувань. Популярні кондитерські вироби, виготовлені з арахісу включають солоний арахіс, арахісову пасту (бутерброди, арахісові цукерки, печиво з арахісовою пастою, і ін.), арахісові крихти і очищені горіхи (звичайні / смажені)[10].</w:t>
      </w:r>
    </w:p>
    <w:p w:rsidR="00560D09" w:rsidRPr="00A93994" w:rsidRDefault="00560D09" w:rsidP="00560D09">
      <w:pPr>
        <w:spacing w:line="360" w:lineRule="auto"/>
        <w:ind w:firstLine="709"/>
        <w:jc w:val="both"/>
        <w:rPr>
          <w:sz w:val="28"/>
          <w:szCs w:val="28"/>
          <w:lang w:val="uk-UA"/>
        </w:rPr>
      </w:pPr>
      <w:r w:rsidRPr="00A93994">
        <w:rPr>
          <w:sz w:val="28"/>
          <w:szCs w:val="28"/>
          <w:lang w:val="uk-UA"/>
        </w:rPr>
        <w:t>Арахіс часто виступає основним інгредієнтом в змішаних горіхових наборах через його дешевизну в порівнянні з бразильськими горіхами, кешью, волоськими горіхами, тощо. Хоча арахісова паста вже стала традиційною їжею в далеких походах через високий вміст в ній білку і тому, що вона довго не псується. Але первинне використання арахісова паста знаходить все-таки в домашньому господарстві, хоча у великих кількостях використовуються також в комерційному виробництві сандвічів, цукерок і хлібобулочних виробів. Варений арахіс отримують шляхом підготовки сирих, неочищених зелених горіхів, їх варять в розсолі і їдять в якості закуски. Горіхи арахісу також використовуються в найрізноманітніших інших областях, таких як косметика, виробництво нітрогліцерину, пластмас, барвників і фарб[</w:t>
      </w:r>
      <w:r w:rsidR="009E68CB" w:rsidRPr="00A93994">
        <w:rPr>
          <w:sz w:val="28"/>
          <w:szCs w:val="28"/>
          <w:lang w:val="uk-UA"/>
        </w:rPr>
        <w:t xml:space="preserve">11, </w:t>
      </w:r>
      <w:r w:rsidRPr="00A93994">
        <w:rPr>
          <w:sz w:val="28"/>
          <w:szCs w:val="28"/>
          <w:lang w:val="uk-UA"/>
        </w:rPr>
        <w:t>12].</w:t>
      </w:r>
    </w:p>
    <w:p w:rsidR="00560D09" w:rsidRPr="00A93994" w:rsidRDefault="00560D09" w:rsidP="00560D09">
      <w:pPr>
        <w:spacing w:line="360" w:lineRule="auto"/>
        <w:ind w:firstLine="709"/>
        <w:jc w:val="both"/>
        <w:rPr>
          <w:sz w:val="28"/>
          <w:szCs w:val="28"/>
          <w:lang w:val="uk-UA"/>
        </w:rPr>
      </w:pPr>
      <w:r w:rsidRPr="00A93994">
        <w:rPr>
          <w:sz w:val="28"/>
          <w:szCs w:val="28"/>
          <w:lang w:val="uk-UA"/>
        </w:rPr>
        <w:t>Арахісова олія (peanutoil) часто використовується в приготуванні їжі, оскільки вона має м'який смак і відносно високу точку кипіння. Завдяки високому вмісту мононенасичених жирів, вона вважається більш корисною, ніж насичені олії, і до того ж, вона дуже стійка до прогоркання. Є кілька типів арахісової олії, в тому числі:</w:t>
      </w:r>
    </w:p>
    <w:p w:rsidR="00560D09" w:rsidRPr="00A93994" w:rsidRDefault="00560D09" w:rsidP="00B31042">
      <w:pPr>
        <w:pStyle w:val="a3"/>
        <w:numPr>
          <w:ilvl w:val="0"/>
          <w:numId w:val="25"/>
        </w:numPr>
        <w:tabs>
          <w:tab w:val="left" w:pos="1134"/>
        </w:tabs>
        <w:spacing w:after="0" w:line="360" w:lineRule="auto"/>
        <w:ind w:left="1134" w:hanging="425"/>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ароматична смажена арахісоваолія;</w:t>
      </w:r>
    </w:p>
    <w:p w:rsidR="00560D09" w:rsidRPr="00A93994" w:rsidRDefault="00560D09" w:rsidP="00B31042">
      <w:pPr>
        <w:pStyle w:val="a3"/>
        <w:numPr>
          <w:ilvl w:val="0"/>
          <w:numId w:val="25"/>
        </w:numPr>
        <w:tabs>
          <w:tab w:val="left" w:pos="1134"/>
        </w:tabs>
        <w:spacing w:after="0" w:line="360" w:lineRule="auto"/>
        <w:ind w:left="1134" w:hanging="425"/>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рафінована арахісоваолія;</w:t>
      </w:r>
    </w:p>
    <w:p w:rsidR="00560D09" w:rsidRPr="00A93994" w:rsidRDefault="00560D09" w:rsidP="00B31042">
      <w:pPr>
        <w:pStyle w:val="a3"/>
        <w:numPr>
          <w:ilvl w:val="0"/>
          <w:numId w:val="25"/>
        </w:numPr>
        <w:tabs>
          <w:tab w:val="left" w:pos="1134"/>
        </w:tabs>
        <w:spacing w:after="0" w:line="360" w:lineRule="auto"/>
        <w:ind w:left="1134" w:hanging="425"/>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екстра чистаолія або олія холодного віджиму;</w:t>
      </w:r>
    </w:p>
    <w:p w:rsidR="00560D09" w:rsidRPr="00A93994" w:rsidRDefault="00560D09" w:rsidP="00B31042">
      <w:pPr>
        <w:pStyle w:val="a3"/>
        <w:numPr>
          <w:ilvl w:val="0"/>
          <w:numId w:val="25"/>
        </w:numPr>
        <w:tabs>
          <w:tab w:val="left" w:pos="1134"/>
        </w:tabs>
        <w:spacing w:after="0" w:line="360" w:lineRule="auto"/>
        <w:ind w:left="1134" w:hanging="425"/>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арахісовий екстракт.</w:t>
      </w:r>
    </w:p>
    <w:p w:rsidR="00560D09" w:rsidRPr="00A93994" w:rsidRDefault="00560D09" w:rsidP="00560D09">
      <w:pPr>
        <w:spacing w:line="360" w:lineRule="auto"/>
        <w:ind w:firstLine="709"/>
        <w:jc w:val="both"/>
        <w:rPr>
          <w:sz w:val="28"/>
          <w:szCs w:val="28"/>
          <w:lang w:val="uk-UA"/>
        </w:rPr>
      </w:pPr>
      <w:r w:rsidRPr="00A93994">
        <w:rPr>
          <w:sz w:val="28"/>
          <w:szCs w:val="28"/>
          <w:lang w:val="uk-UA"/>
        </w:rPr>
        <w:t>У Сполучених Штатах, наприклад, рафінована олія арахісу, офіційно виключена зі списку алергенів[13].</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Борошно з арахісу містить менше жиру, ніж арахісова паста, і користується популярністю серед кухарів, тому що високий вміст білка робить </w:t>
      </w:r>
      <w:r w:rsidRPr="00A93994">
        <w:rPr>
          <w:sz w:val="28"/>
          <w:szCs w:val="28"/>
          <w:lang w:val="uk-UA"/>
        </w:rPr>
        <w:lastRenderedPageBreak/>
        <w:t>його придатним як підсилювач смаку. Арахісове борошно використовується в якості харчової клейковини.</w:t>
      </w:r>
    </w:p>
    <w:p w:rsidR="00560D09" w:rsidRPr="00A93994" w:rsidRDefault="00560D09" w:rsidP="00560D09">
      <w:pPr>
        <w:spacing w:line="360" w:lineRule="auto"/>
        <w:ind w:firstLine="709"/>
        <w:jc w:val="both"/>
        <w:rPr>
          <w:sz w:val="28"/>
          <w:szCs w:val="28"/>
          <w:lang w:val="uk-UA"/>
        </w:rPr>
      </w:pPr>
      <w:r w:rsidRPr="00A93994">
        <w:rPr>
          <w:sz w:val="28"/>
          <w:szCs w:val="28"/>
          <w:lang w:val="uk-UA"/>
        </w:rPr>
        <w:t>Арахіс може бути використаний, як і інші бобові та зернові культури, для виробництва безлактозних молочних напоїв, як наприклад, «арахісове молоко». Верхівка рослини використовується для виготовлення сіна.</w:t>
      </w:r>
    </w:p>
    <w:p w:rsidR="00560D09" w:rsidRPr="00A93994" w:rsidRDefault="00560D09" w:rsidP="00560D09">
      <w:pPr>
        <w:spacing w:line="360" w:lineRule="auto"/>
        <w:ind w:firstLine="709"/>
        <w:jc w:val="both"/>
        <w:rPr>
          <w:sz w:val="28"/>
          <w:szCs w:val="28"/>
          <w:lang w:val="uk-UA"/>
        </w:rPr>
      </w:pPr>
      <w:r w:rsidRPr="00A93994">
        <w:rPr>
          <w:sz w:val="28"/>
          <w:szCs w:val="28"/>
          <w:lang w:val="uk-UA"/>
        </w:rPr>
        <w:t>Низькосортний або некондиційний арахіс не підходить для продажу на ринку, його використовують у виробництві арахісової олії. Білковий залишок (макуха) після переробки арахісу на олію використовується як корм для тварин і як добрива для ґрунту. Низькосортний арахіс також широко продається як корм для садових птахів[12].</w:t>
      </w:r>
    </w:p>
    <w:p w:rsidR="00560D09" w:rsidRPr="00A93994" w:rsidRDefault="00560D09" w:rsidP="00560D09">
      <w:pPr>
        <w:spacing w:line="360" w:lineRule="auto"/>
        <w:ind w:firstLine="709"/>
        <w:jc w:val="both"/>
        <w:rPr>
          <w:sz w:val="28"/>
          <w:szCs w:val="28"/>
          <w:lang w:val="uk-UA"/>
        </w:rPr>
      </w:pPr>
      <w:r w:rsidRPr="00A93994">
        <w:rPr>
          <w:sz w:val="28"/>
          <w:szCs w:val="28"/>
          <w:lang w:val="uk-UA"/>
        </w:rPr>
        <w:t>У арахісу є безліч промислових застосувань, а саме: фарби, лаки, масла, шкіряні пов'язки, для полірування меблів, інсектициди й нітрогліцерин. Мило і багато косметичних засобів містять цю олію і його похідні. Білкова частина олії використовується у виробництві деяких текстильних волокон. Арахісова шкірка використовується у виробництві пластмас, деревних плит, абразивів, паливо, целюлози (використовується при виробництві віскози та паперу) і рослинного клею. Рудольф Дизель запускав деякі з перших двигунів, які носять його ім'я на арахісовій олії і він як і раніше розглядається в якості потенційно корисного палива[14].</w:t>
      </w:r>
    </w:p>
    <w:p w:rsidR="00560D09" w:rsidRPr="00A93994" w:rsidRDefault="00560D09" w:rsidP="00560D09">
      <w:pPr>
        <w:spacing w:line="360" w:lineRule="auto"/>
        <w:ind w:firstLine="709"/>
        <w:jc w:val="both"/>
        <w:rPr>
          <w:sz w:val="28"/>
          <w:szCs w:val="28"/>
          <w:lang w:val="uk-UA"/>
        </w:rPr>
      </w:pPr>
      <w:r w:rsidRPr="00A93994">
        <w:rPr>
          <w:sz w:val="28"/>
          <w:szCs w:val="28"/>
          <w:lang w:val="uk-UA"/>
        </w:rPr>
        <w:t>На основі арахісового білку створюють мазі та креми для запаленої шкіри, екзем, препарати для видалення вушної сірки та ін.</w:t>
      </w:r>
    </w:p>
    <w:p w:rsidR="002F1937" w:rsidRPr="00A93994" w:rsidRDefault="00560D09" w:rsidP="00560D09">
      <w:pPr>
        <w:spacing w:line="360" w:lineRule="auto"/>
        <w:ind w:firstLine="709"/>
        <w:jc w:val="both"/>
        <w:rPr>
          <w:sz w:val="28"/>
          <w:szCs w:val="28"/>
          <w:lang w:val="uk-UA"/>
        </w:rPr>
      </w:pPr>
      <w:r w:rsidRPr="00A93994">
        <w:rPr>
          <w:sz w:val="28"/>
          <w:szCs w:val="28"/>
          <w:lang w:val="uk-UA"/>
        </w:rPr>
        <w:t>Шрот, який одержують після віджимання олії, містить до 45% білку</w:t>
      </w:r>
      <w:r w:rsidR="002247AB" w:rsidRPr="00A93994">
        <w:rPr>
          <w:sz w:val="28"/>
          <w:szCs w:val="28"/>
          <w:lang w:val="uk-UA"/>
        </w:rPr>
        <w:t>, 8% олії і 20–</w:t>
      </w:r>
      <w:r w:rsidRPr="00A93994">
        <w:rPr>
          <w:sz w:val="28"/>
          <w:szCs w:val="28"/>
          <w:lang w:val="uk-UA"/>
        </w:rPr>
        <w:t>24% безазотистих речовин, в які входить головним чином крохмаль. Використовують його в кондитерській промисловості для отримання цукеркової халви, какао, кава, виготовлення всіляких кондитерських виробів. Для технологів харчової промисловості становлять інтерес і білкові ізольти, одержувані з борошна або шроту шляхом екстрагаціі білка при мінімальній його денатурації. Ізольти використовують для виготовлення штучного молока або морозива[12].</w:t>
      </w:r>
    </w:p>
    <w:p w:rsidR="002F1937" w:rsidRPr="00A93994" w:rsidRDefault="002F1937" w:rsidP="00A862ED">
      <w:pPr>
        <w:spacing w:line="360" w:lineRule="auto"/>
        <w:ind w:firstLine="709"/>
        <w:rPr>
          <w:sz w:val="28"/>
          <w:szCs w:val="28"/>
          <w:lang w:val="uk-UA"/>
        </w:rPr>
      </w:pPr>
    </w:p>
    <w:p w:rsidR="00560D09" w:rsidRPr="00A93994" w:rsidRDefault="00560D09" w:rsidP="00DF7A92">
      <w:pPr>
        <w:pStyle w:val="1"/>
        <w:numPr>
          <w:ilvl w:val="1"/>
          <w:numId w:val="8"/>
        </w:numPr>
        <w:spacing w:before="0" w:line="360" w:lineRule="auto"/>
        <w:ind w:left="0" w:firstLine="709"/>
        <w:rPr>
          <w:b w:val="0"/>
          <w:lang w:val="uk-UA"/>
        </w:rPr>
      </w:pPr>
      <w:bookmarkStart w:id="40" w:name="_Toc485651587"/>
      <w:bookmarkStart w:id="41" w:name="_Toc29829183"/>
      <w:r w:rsidRPr="00A93994">
        <w:rPr>
          <w:b w:val="0"/>
          <w:color w:val="auto"/>
          <w:lang w:val="uk-UA"/>
        </w:rPr>
        <w:lastRenderedPageBreak/>
        <w:t xml:space="preserve">Генетика </w:t>
      </w:r>
      <w:r w:rsidRPr="00A93994">
        <w:rPr>
          <w:rFonts w:cs="Times New Roman"/>
          <w:b w:val="0"/>
          <w:i/>
          <w:lang w:val="uk-UA"/>
        </w:rPr>
        <w:t>Arachis</w:t>
      </w:r>
      <w:r w:rsidR="00911EE4">
        <w:rPr>
          <w:rFonts w:cs="Times New Roman"/>
          <w:b w:val="0"/>
          <w:i/>
          <w:lang w:val="uk-UA"/>
        </w:rPr>
        <w:t xml:space="preserve"> </w:t>
      </w:r>
      <w:r w:rsidRPr="00A93994">
        <w:rPr>
          <w:rFonts w:cs="Times New Roman"/>
          <w:b w:val="0"/>
          <w:i/>
          <w:lang w:val="uk-UA"/>
        </w:rPr>
        <w:t>hypogeae</w:t>
      </w:r>
      <w:r w:rsidR="00911EE4">
        <w:rPr>
          <w:rFonts w:cs="Times New Roman"/>
          <w:b w:val="0"/>
          <w:i/>
          <w:lang w:val="uk-UA"/>
        </w:rPr>
        <w:t xml:space="preserve"> </w:t>
      </w:r>
      <w:r w:rsidRPr="00A93994">
        <w:rPr>
          <w:rFonts w:cs="Times New Roman"/>
          <w:b w:val="0"/>
          <w:lang w:val="uk-UA"/>
        </w:rPr>
        <w:t>L. та методи її дослідження</w:t>
      </w:r>
      <w:bookmarkEnd w:id="40"/>
      <w:bookmarkEnd w:id="41"/>
    </w:p>
    <w:p w:rsidR="00560D09" w:rsidRPr="00A93994" w:rsidRDefault="00560D09" w:rsidP="00A862ED">
      <w:pPr>
        <w:spacing w:line="360" w:lineRule="auto"/>
        <w:ind w:firstLine="709"/>
        <w:jc w:val="both"/>
        <w:rPr>
          <w:sz w:val="28"/>
          <w:szCs w:val="28"/>
          <w:lang w:val="uk-UA"/>
        </w:rPr>
      </w:pPr>
    </w:p>
    <w:p w:rsidR="00560D09" w:rsidRPr="00A93994" w:rsidRDefault="00560D09" w:rsidP="00A862ED">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Культурний арахіс (</w:t>
      </w:r>
      <w:r w:rsidRPr="00A93994">
        <w:rPr>
          <w:i/>
          <w:sz w:val="28"/>
          <w:szCs w:val="28"/>
          <w:lang w:val="uk-UA"/>
        </w:rPr>
        <w:t>Arachis</w:t>
      </w:r>
      <w:r w:rsidR="00911EE4">
        <w:rPr>
          <w:i/>
          <w:sz w:val="28"/>
          <w:szCs w:val="28"/>
          <w:lang w:val="uk-UA"/>
        </w:rPr>
        <w:t xml:space="preserve"> </w:t>
      </w:r>
      <w:r w:rsidRPr="00A93994">
        <w:rPr>
          <w:i/>
          <w:sz w:val="28"/>
          <w:szCs w:val="28"/>
          <w:lang w:val="uk-UA"/>
        </w:rPr>
        <w:t>hypogaea</w:t>
      </w:r>
      <w:r w:rsidR="00911EE4">
        <w:rPr>
          <w:i/>
          <w:sz w:val="28"/>
          <w:szCs w:val="28"/>
          <w:lang w:val="uk-UA"/>
        </w:rPr>
        <w:t xml:space="preserve"> </w:t>
      </w:r>
      <w:r w:rsidR="0073712F" w:rsidRPr="00A93994">
        <w:rPr>
          <w:sz w:val="28"/>
          <w:szCs w:val="28"/>
          <w:lang w:val="uk-UA"/>
        </w:rPr>
        <w:t>L.</w:t>
      </w:r>
      <w:r w:rsidRPr="00A93994">
        <w:rPr>
          <w:sz w:val="28"/>
          <w:szCs w:val="28"/>
          <w:lang w:val="uk-UA"/>
        </w:rPr>
        <w:t>) є аллотетраплоїдом (2n=20;40) з тісно пов'язаним субгеномом з загальним розміром ~ 2.7 Gb. Це робить збірку хромосомних псевдомолекул дуже складним завданням. Для розуміння геному арахісу культурного, приводимогеномні послідовності його диплоїдних предків (</w:t>
      </w:r>
      <w:r w:rsidRPr="00A93994">
        <w:rPr>
          <w:i/>
          <w:sz w:val="28"/>
          <w:szCs w:val="28"/>
          <w:lang w:val="uk-UA"/>
        </w:rPr>
        <w:t>Arachis</w:t>
      </w:r>
      <w:r w:rsidR="00911EE4">
        <w:rPr>
          <w:i/>
          <w:sz w:val="28"/>
          <w:szCs w:val="28"/>
          <w:lang w:val="uk-UA"/>
        </w:rPr>
        <w:t xml:space="preserve"> </w:t>
      </w:r>
      <w:r w:rsidRPr="00A93994">
        <w:rPr>
          <w:i/>
          <w:sz w:val="28"/>
          <w:szCs w:val="28"/>
          <w:lang w:val="uk-UA"/>
        </w:rPr>
        <w:t>duranensis</w:t>
      </w:r>
      <w:r w:rsidR="00911EE4">
        <w:rPr>
          <w:i/>
          <w:sz w:val="28"/>
          <w:szCs w:val="28"/>
          <w:lang w:val="uk-UA"/>
        </w:rPr>
        <w:t xml:space="preserve"> </w:t>
      </w:r>
      <w:r w:rsidRPr="00A93994">
        <w:rPr>
          <w:sz w:val="28"/>
          <w:szCs w:val="28"/>
          <w:lang w:val="uk-UA"/>
        </w:rPr>
        <w:t>і</w:t>
      </w:r>
      <w:r w:rsidR="00911EE4">
        <w:rPr>
          <w:sz w:val="28"/>
          <w:szCs w:val="28"/>
          <w:lang w:val="uk-UA"/>
        </w:rPr>
        <w:t xml:space="preserve"> </w:t>
      </w:r>
      <w:r w:rsidRPr="00A93994">
        <w:rPr>
          <w:i/>
          <w:sz w:val="28"/>
          <w:szCs w:val="28"/>
          <w:lang w:val="uk-UA"/>
        </w:rPr>
        <w:t>Arachis</w:t>
      </w:r>
      <w:r w:rsidR="00911EE4">
        <w:rPr>
          <w:i/>
          <w:sz w:val="28"/>
          <w:szCs w:val="28"/>
          <w:lang w:val="uk-UA"/>
        </w:rPr>
        <w:t xml:space="preserve"> </w:t>
      </w:r>
      <w:r w:rsidRPr="00A93994">
        <w:rPr>
          <w:i/>
          <w:sz w:val="28"/>
          <w:szCs w:val="28"/>
          <w:lang w:val="uk-UA"/>
        </w:rPr>
        <w:t>ipaensis</w:t>
      </w:r>
      <w:r w:rsidR="009E68CB" w:rsidRPr="00A93994">
        <w:rPr>
          <w:sz w:val="28"/>
          <w:szCs w:val="28"/>
          <w:lang w:val="uk-UA"/>
        </w:rPr>
        <w:t xml:space="preserve"> (р</w:t>
      </w:r>
      <w:r w:rsidRPr="00A93994">
        <w:rPr>
          <w:sz w:val="28"/>
          <w:szCs w:val="28"/>
          <w:lang w:val="uk-UA"/>
        </w:rPr>
        <w:t>ис.1</w:t>
      </w:r>
      <w:r w:rsidR="00DF7A92" w:rsidRPr="00A93994">
        <w:rPr>
          <w:sz w:val="28"/>
          <w:szCs w:val="28"/>
          <w:lang w:val="uk-UA"/>
        </w:rPr>
        <w:t>.1</w:t>
      </w:r>
      <w:r w:rsidRPr="00A93994">
        <w:rPr>
          <w:sz w:val="28"/>
          <w:szCs w:val="28"/>
          <w:lang w:val="uk-UA"/>
        </w:rPr>
        <w:t>)</w:t>
      </w:r>
      <w:r w:rsidR="00911EE4">
        <w:rPr>
          <w:sz w:val="28"/>
          <w:szCs w:val="28"/>
          <w:lang w:val="uk-UA"/>
        </w:rPr>
        <w:t>)</w:t>
      </w:r>
      <w:r w:rsidRPr="00A93994">
        <w:rPr>
          <w:sz w:val="28"/>
          <w:szCs w:val="28"/>
          <w:lang w:val="uk-UA"/>
        </w:rPr>
        <w:t>.</w:t>
      </w:r>
    </w:p>
    <w:p w:rsidR="00636576" w:rsidRPr="00A93994" w:rsidRDefault="00560D09" w:rsidP="00560D09">
      <w:pPr>
        <w:spacing w:line="360" w:lineRule="auto"/>
        <w:ind w:firstLine="709"/>
        <w:jc w:val="both"/>
        <w:rPr>
          <w:sz w:val="28"/>
          <w:szCs w:val="28"/>
          <w:lang w:val="uk-UA"/>
        </w:rPr>
      </w:pPr>
      <w:r w:rsidRPr="00A93994">
        <w:rPr>
          <w:noProof/>
          <w:sz w:val="28"/>
          <w:szCs w:val="28"/>
        </w:rPr>
        <w:drawing>
          <wp:anchor distT="0" distB="0" distL="114300" distR="114300" simplePos="0" relativeHeight="251660288" behindDoc="1" locked="0" layoutInCell="1" allowOverlap="1">
            <wp:simplePos x="0" y="0"/>
            <wp:positionH relativeFrom="column">
              <wp:posOffset>474345</wp:posOffset>
            </wp:positionH>
            <wp:positionV relativeFrom="paragraph">
              <wp:posOffset>380365</wp:posOffset>
            </wp:positionV>
            <wp:extent cx="2749550" cy="1103630"/>
            <wp:effectExtent l="0" t="0" r="0" b="0"/>
            <wp:wrapTight wrapText="bothSides">
              <wp:wrapPolygon edited="0">
                <wp:start x="0" y="0"/>
                <wp:lineTo x="0" y="21252"/>
                <wp:lineTo x="21400" y="21252"/>
                <wp:lineTo x="21400" y="0"/>
                <wp:lineTo x="0" y="0"/>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0" cstate="print"/>
                    <a:srcRect l="29136" t="64648" r="46706" b="17773"/>
                    <a:stretch>
                      <a:fillRect/>
                    </a:stretch>
                  </pic:blipFill>
                  <pic:spPr bwMode="auto">
                    <a:xfrm>
                      <a:off x="0" y="0"/>
                      <a:ext cx="2749550" cy="1103630"/>
                    </a:xfrm>
                    <a:prstGeom prst="rect">
                      <a:avLst/>
                    </a:prstGeom>
                    <a:noFill/>
                    <a:ln w="9525">
                      <a:noFill/>
                      <a:miter lim="800000"/>
                      <a:headEnd/>
                      <a:tailEnd/>
                    </a:ln>
                    <a:effectLst/>
                  </pic:spPr>
                </pic:pic>
              </a:graphicData>
            </a:graphic>
          </wp:anchor>
        </w:drawing>
      </w:r>
      <w:r w:rsidRPr="00A93994">
        <w:rPr>
          <w:noProof/>
          <w:sz w:val="28"/>
          <w:szCs w:val="28"/>
        </w:rPr>
        <w:drawing>
          <wp:anchor distT="0" distB="0" distL="114300" distR="114300" simplePos="0" relativeHeight="251659264" behindDoc="0" locked="0" layoutInCell="1" allowOverlap="1">
            <wp:simplePos x="0" y="0"/>
            <wp:positionH relativeFrom="column">
              <wp:posOffset>3215640</wp:posOffset>
            </wp:positionH>
            <wp:positionV relativeFrom="paragraph">
              <wp:posOffset>385445</wp:posOffset>
            </wp:positionV>
            <wp:extent cx="2770505" cy="965835"/>
            <wp:effectExtent l="19050" t="0" r="0"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11" cstate="print"/>
                    <a:srcRect l="25293" t="65625" r="49451" b="20703"/>
                    <a:stretch>
                      <a:fillRect/>
                    </a:stretch>
                  </pic:blipFill>
                  <pic:spPr bwMode="auto">
                    <a:xfrm>
                      <a:off x="0" y="0"/>
                      <a:ext cx="2770505" cy="965835"/>
                    </a:xfrm>
                    <a:prstGeom prst="rect">
                      <a:avLst/>
                    </a:prstGeom>
                    <a:noFill/>
                    <a:ln w="9525">
                      <a:noFill/>
                      <a:miter lim="800000"/>
                      <a:headEnd/>
                      <a:tailEnd/>
                    </a:ln>
                    <a:effectLst/>
                  </pic:spPr>
                </pic:pic>
              </a:graphicData>
            </a:graphic>
          </wp:anchor>
        </w:drawing>
      </w:r>
      <w:r w:rsidR="00F23CE5">
        <w:rPr>
          <w:noProof/>
          <w:sz w:val="28"/>
          <w:szCs w:val="28"/>
          <w:lang w:val="uk-UA"/>
        </w:rPr>
        <w:pict>
          <v:shape id="Поле 3" o:spid="_x0000_s1027" type="#_x0000_t202" style="position:absolute;left:0;text-align:left;margin-left:15.15pt;margin-top:36.4pt;width:24.9pt;height:23.8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" stroked="f">
            <v:textbox>
              <w:txbxContent>
                <w:p w:rsidR="008C5F89" w:rsidRPr="00BC30C6" w:rsidRDefault="008C5F89" w:rsidP="00560D09">
                  <w:pPr>
                    <w:rPr>
                      <w:sz w:val="28"/>
                      <w:szCs w:val="28"/>
                    </w:rPr>
                  </w:pPr>
                  <w:r w:rsidRPr="00BC30C6">
                    <w:rPr>
                      <w:sz w:val="28"/>
                      <w:szCs w:val="28"/>
                      <w:lang w:val="uk-UA"/>
                    </w:rPr>
                    <w:t>1</w:t>
                  </w:r>
                </w:p>
              </w:txbxContent>
            </v:textbox>
          </v:shape>
        </w:pict>
      </w:r>
      <w:r w:rsidR="00F23CE5">
        <w:rPr>
          <w:noProof/>
          <w:sz w:val="28"/>
          <w:szCs w:val="28"/>
          <w:lang w:val="uk-UA"/>
        </w:rPr>
        <w:pict>
          <v:shape id="Поле 4" o:spid="_x0000_s1026" type="#_x0000_t202" style="position:absolute;left:0;text-align:left;margin-left:264.75pt;margin-top:36.9pt;width:32.35pt;height:23.3pt;z-index:251662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" stroked="f">
            <v:textbox style="mso-fit-shape-to-text:t">
              <w:txbxContent>
                <w:p w:rsidR="008C5F89" w:rsidRPr="00BC30C6" w:rsidRDefault="008C5F89" w:rsidP="00560D09">
                  <w:pPr>
                    <w:rPr>
                      <w:sz w:val="28"/>
                      <w:szCs w:val="28"/>
                    </w:rPr>
                  </w:pPr>
                  <w:r w:rsidRPr="00BC30C6">
                    <w:rPr>
                      <w:sz w:val="28"/>
                      <w:szCs w:val="28"/>
                      <w:lang w:val="uk-UA"/>
                    </w:rPr>
                    <w:t>2</w:t>
                  </w:r>
                </w:p>
              </w:txbxContent>
            </v:textbox>
          </v:shape>
        </w:pict>
      </w:r>
    </w:p>
    <w:p w:rsidR="00636576" w:rsidRPr="00A93994" w:rsidRDefault="009E68CB" w:rsidP="00560D09">
      <w:pPr>
        <w:spacing w:line="360" w:lineRule="auto"/>
        <w:ind w:firstLine="709"/>
        <w:jc w:val="both"/>
        <w:rPr>
          <w:sz w:val="28"/>
          <w:szCs w:val="28"/>
          <w:lang w:val="uk-UA"/>
        </w:rPr>
      </w:pPr>
      <w:r w:rsidRPr="00A93994">
        <w:rPr>
          <w:sz w:val="28"/>
          <w:szCs w:val="28"/>
          <w:lang w:val="uk-UA"/>
        </w:rPr>
        <w:t>Рисунок</w:t>
      </w:r>
      <w:r w:rsidR="00636576" w:rsidRPr="00A93994">
        <w:rPr>
          <w:sz w:val="28"/>
          <w:szCs w:val="28"/>
          <w:lang w:val="uk-UA"/>
        </w:rPr>
        <w:t xml:space="preserve"> 1</w:t>
      </w:r>
      <w:r w:rsidR="00DF7A92" w:rsidRPr="00A93994">
        <w:rPr>
          <w:sz w:val="28"/>
          <w:szCs w:val="28"/>
          <w:lang w:val="uk-UA"/>
        </w:rPr>
        <w:t>.1</w:t>
      </w:r>
      <w:r w:rsidRPr="00A93994">
        <w:rPr>
          <w:sz w:val="28"/>
          <w:szCs w:val="28"/>
          <w:lang w:val="uk-UA"/>
        </w:rPr>
        <w:t xml:space="preserve"> –</w:t>
      </w:r>
      <w:r w:rsidR="00636576" w:rsidRPr="00A93994">
        <w:rPr>
          <w:sz w:val="28"/>
          <w:szCs w:val="28"/>
          <w:lang w:val="uk-UA"/>
        </w:rPr>
        <w:t xml:space="preserve"> Ідіограми хромосом </w:t>
      </w:r>
      <w:r w:rsidR="00636576" w:rsidRPr="00A93994">
        <w:rPr>
          <w:i/>
          <w:sz w:val="28"/>
          <w:szCs w:val="28"/>
          <w:lang w:val="uk-UA"/>
        </w:rPr>
        <w:t>Arachis</w:t>
      </w:r>
      <w:r w:rsidR="00911EE4">
        <w:rPr>
          <w:i/>
          <w:sz w:val="28"/>
          <w:szCs w:val="28"/>
          <w:lang w:val="uk-UA"/>
        </w:rPr>
        <w:t xml:space="preserve"> </w:t>
      </w:r>
      <w:r w:rsidR="00636576" w:rsidRPr="00A93994">
        <w:rPr>
          <w:i/>
          <w:sz w:val="28"/>
          <w:szCs w:val="28"/>
          <w:lang w:val="uk-UA"/>
        </w:rPr>
        <w:t>duranensis</w:t>
      </w:r>
      <w:r w:rsidR="00636576" w:rsidRPr="00A93994">
        <w:rPr>
          <w:sz w:val="28"/>
          <w:szCs w:val="28"/>
          <w:lang w:val="uk-UA"/>
        </w:rPr>
        <w:t xml:space="preserve"> (1) та </w:t>
      </w:r>
      <w:r w:rsidR="00636576" w:rsidRPr="00A93994">
        <w:rPr>
          <w:i/>
          <w:sz w:val="28"/>
          <w:szCs w:val="28"/>
          <w:lang w:val="uk-UA"/>
        </w:rPr>
        <w:t>Arachis</w:t>
      </w:r>
      <w:r w:rsidR="00911EE4">
        <w:rPr>
          <w:i/>
          <w:sz w:val="28"/>
          <w:szCs w:val="28"/>
          <w:lang w:val="uk-UA"/>
        </w:rPr>
        <w:t xml:space="preserve"> </w:t>
      </w:r>
      <w:r w:rsidR="00636576" w:rsidRPr="00A93994">
        <w:rPr>
          <w:i/>
          <w:sz w:val="28"/>
          <w:szCs w:val="28"/>
          <w:lang w:val="uk-UA"/>
        </w:rPr>
        <w:t>ipaensis</w:t>
      </w:r>
      <w:r w:rsidR="00911EE4">
        <w:rPr>
          <w:i/>
          <w:sz w:val="28"/>
          <w:szCs w:val="28"/>
          <w:lang w:val="uk-UA"/>
        </w:rPr>
        <w:t xml:space="preserve"> </w:t>
      </w:r>
      <w:r w:rsidR="00636576" w:rsidRPr="00A93994">
        <w:rPr>
          <w:sz w:val="28"/>
          <w:szCs w:val="28"/>
          <w:lang w:val="uk-UA"/>
        </w:rPr>
        <w:t>(2)</w:t>
      </w:r>
      <w:r w:rsidR="00911EE4">
        <w:rPr>
          <w:sz w:val="28"/>
          <w:szCs w:val="28"/>
          <w:lang w:val="uk-UA"/>
        </w:rPr>
        <w:t xml:space="preserve"> </w:t>
      </w:r>
      <w:r w:rsidR="002247AB" w:rsidRPr="00A93994">
        <w:rPr>
          <w:sz w:val="28"/>
          <w:szCs w:val="28"/>
          <w:lang w:val="uk-UA"/>
        </w:rPr>
        <w:t>[16]</w:t>
      </w:r>
    </w:p>
    <w:p w:rsidR="00636576" w:rsidRPr="00A93994" w:rsidRDefault="00636576" w:rsidP="00560D09">
      <w:pPr>
        <w:spacing w:line="360" w:lineRule="auto"/>
        <w:ind w:firstLine="709"/>
        <w:jc w:val="both"/>
        <w:rPr>
          <w:sz w:val="28"/>
          <w:szCs w:val="28"/>
          <w:lang w:val="uk-UA"/>
        </w:rPr>
      </w:pPr>
    </w:p>
    <w:p w:rsidR="00560D09" w:rsidRPr="00A93994" w:rsidRDefault="00560D09" w:rsidP="00560D09">
      <w:pPr>
        <w:spacing w:line="360" w:lineRule="auto"/>
        <w:ind w:firstLine="709"/>
        <w:jc w:val="both"/>
        <w:rPr>
          <w:sz w:val="28"/>
          <w:szCs w:val="28"/>
          <w:lang w:val="uk-UA"/>
        </w:rPr>
      </w:pPr>
      <w:r w:rsidRPr="00A93994">
        <w:rPr>
          <w:sz w:val="28"/>
          <w:szCs w:val="28"/>
          <w:lang w:val="uk-UA"/>
        </w:rPr>
        <w:t>Показано, що ці геномита субгеноми А та В схожі на культурний арахіс, та їх перестройки у тетраплоїді, в даний час, використовуються для виведення імунностійких рослин. На основі надзвичайно високої ідентичності ДНК-генома</w:t>
      </w:r>
      <w:r w:rsidRPr="00A93994">
        <w:rPr>
          <w:i/>
          <w:sz w:val="28"/>
          <w:szCs w:val="28"/>
          <w:lang w:val="uk-UA"/>
        </w:rPr>
        <w:t>A. ipaensis</w:t>
      </w:r>
      <w:r w:rsidRPr="00A93994">
        <w:rPr>
          <w:sz w:val="28"/>
          <w:szCs w:val="28"/>
          <w:lang w:val="uk-UA"/>
        </w:rPr>
        <w:t xml:space="preserve"> і B субгеному культивованого арахісу, і біогеографічному доказу, можна прийти до висновку, що </w:t>
      </w:r>
      <w:r w:rsidRPr="00A93994">
        <w:rPr>
          <w:i/>
          <w:sz w:val="28"/>
          <w:szCs w:val="28"/>
          <w:lang w:val="uk-UA"/>
        </w:rPr>
        <w:t>А. ipaensis</w:t>
      </w:r>
      <w:r w:rsidRPr="00A93994">
        <w:rPr>
          <w:sz w:val="28"/>
          <w:szCs w:val="28"/>
          <w:lang w:val="uk-UA"/>
        </w:rPr>
        <w:t xml:space="preserve"> може бути прямим нащадком популяції, що сприяло</w:t>
      </w:r>
      <w:r w:rsidR="002247AB" w:rsidRPr="00A93994">
        <w:rPr>
          <w:sz w:val="28"/>
          <w:szCs w:val="28"/>
          <w:lang w:val="uk-UA"/>
        </w:rPr>
        <w:t xml:space="preserve"> розвитку </w:t>
      </w:r>
      <w:r w:rsidR="00DF7A92" w:rsidRPr="00A93994">
        <w:rPr>
          <w:sz w:val="28"/>
          <w:szCs w:val="28"/>
          <w:lang w:val="uk-UA"/>
        </w:rPr>
        <w:t xml:space="preserve">арахісу культурного </w:t>
      </w:r>
      <w:r w:rsidRPr="00A93994">
        <w:rPr>
          <w:sz w:val="28"/>
          <w:szCs w:val="28"/>
          <w:lang w:val="uk-UA"/>
        </w:rPr>
        <w:t>[16].</w:t>
      </w:r>
    </w:p>
    <w:p w:rsidR="00560D09" w:rsidRPr="00A93994" w:rsidRDefault="002F1937" w:rsidP="00560D09">
      <w:pPr>
        <w:spacing w:line="360" w:lineRule="auto"/>
        <w:ind w:firstLine="709"/>
        <w:jc w:val="both"/>
        <w:rPr>
          <w:sz w:val="28"/>
          <w:szCs w:val="28"/>
          <w:lang w:val="uk-UA"/>
        </w:rPr>
      </w:pPr>
      <w:r w:rsidRPr="00A93994">
        <w:rPr>
          <w:sz w:val="28"/>
          <w:szCs w:val="28"/>
          <w:lang w:val="uk-UA"/>
        </w:rPr>
        <w:t>А-геном</w:t>
      </w:r>
      <w:r w:rsidR="00911EE4">
        <w:rPr>
          <w:sz w:val="28"/>
          <w:szCs w:val="28"/>
          <w:lang w:val="uk-UA"/>
        </w:rPr>
        <w:t xml:space="preserve"> </w:t>
      </w:r>
      <w:r w:rsidR="00560D09" w:rsidRPr="00A93994">
        <w:rPr>
          <w:i/>
          <w:sz w:val="28"/>
          <w:szCs w:val="28"/>
          <w:lang w:val="uk-UA"/>
        </w:rPr>
        <w:t>Arachis</w:t>
      </w:r>
      <w:r w:rsidR="00911EE4">
        <w:rPr>
          <w:i/>
          <w:sz w:val="28"/>
          <w:szCs w:val="28"/>
          <w:lang w:val="uk-UA"/>
        </w:rPr>
        <w:t xml:space="preserve"> </w:t>
      </w:r>
      <w:r w:rsidR="00560D09" w:rsidRPr="00A93994">
        <w:rPr>
          <w:i/>
          <w:sz w:val="28"/>
          <w:szCs w:val="28"/>
          <w:lang w:val="uk-UA"/>
        </w:rPr>
        <w:t>duranensis</w:t>
      </w:r>
      <w:r w:rsidR="00911EE4">
        <w:rPr>
          <w:i/>
          <w:sz w:val="28"/>
          <w:szCs w:val="28"/>
          <w:lang w:val="uk-UA"/>
        </w:rPr>
        <w:t xml:space="preserve"> </w:t>
      </w:r>
      <w:r w:rsidR="00560D09" w:rsidRPr="00A93994">
        <w:rPr>
          <w:sz w:val="28"/>
          <w:szCs w:val="28"/>
          <w:lang w:val="uk-UA"/>
        </w:rPr>
        <w:t xml:space="preserve">представляє собою 50,324 моделей генів, що кодують білок, і є предком арахісу культурного. Моделі дуплікації генів припускають, що арахісова лінія була порушена, принаймні, три рази за рахунок поліплоїдії з моменту виникнення еудікоти. Переупорядковування з синтетичних тетраплоїдів арахісу показує велике перетворення генів у три покоління, природно, спонтанно, після виникнення поліплоїдів. Розширення деяких конкретних сімейств генів передбачає роль в незвичайному підземному плодоношення арахісу. Наприклад, S1Fa-подібний фактор транскрипції </w:t>
      </w:r>
      <w:r w:rsidR="00560D09" w:rsidRPr="00A93994">
        <w:rPr>
          <w:sz w:val="28"/>
          <w:szCs w:val="28"/>
          <w:lang w:val="uk-UA"/>
        </w:rPr>
        <w:lastRenderedPageBreak/>
        <w:t xml:space="preserve">сімействаприсутній у 126 представників арахісових, та не більше у 5 інших видах рослин, і має також більш високий рівень експресії в корінніта етіолованих проростках, ніж у зеленому листі. Геном </w:t>
      </w:r>
      <w:r w:rsidR="00560D09" w:rsidRPr="00A93994">
        <w:rPr>
          <w:i/>
          <w:sz w:val="28"/>
          <w:szCs w:val="28"/>
          <w:lang w:val="uk-UA"/>
        </w:rPr>
        <w:t>A. duranensis</w:t>
      </w:r>
      <w:r w:rsidR="00560D09" w:rsidRPr="00A93994">
        <w:rPr>
          <w:sz w:val="28"/>
          <w:szCs w:val="28"/>
          <w:lang w:val="uk-UA"/>
        </w:rPr>
        <w:t xml:space="preserve"> забезпечує основне джерело генів-кандидатів для плодоношення, біосинтезу олії і алергенів, розширення знань у областях біології рослин і  їх впливу на здоров'я людини [17].</w:t>
      </w:r>
    </w:p>
    <w:p w:rsidR="00560D09" w:rsidRPr="00A93994" w:rsidRDefault="00560D09" w:rsidP="00560D09">
      <w:pPr>
        <w:spacing w:line="360" w:lineRule="auto"/>
        <w:ind w:firstLine="709"/>
        <w:jc w:val="both"/>
        <w:rPr>
          <w:sz w:val="28"/>
          <w:szCs w:val="28"/>
          <w:lang w:val="uk-UA"/>
        </w:rPr>
      </w:pPr>
      <w:r w:rsidRPr="00A93994">
        <w:rPr>
          <w:sz w:val="28"/>
          <w:szCs w:val="28"/>
          <w:lang w:val="uk-UA"/>
        </w:rPr>
        <w:t>Основним методом селекції бобових є відбір. Проблема гібридизації бобових полягає у особливості морфології і розташування їх квітки, що ускладнює виконання гібридизації, але ця проблема не є катастрофічною.</w:t>
      </w:r>
    </w:p>
    <w:p w:rsidR="00560D09" w:rsidRPr="00A93994" w:rsidRDefault="00560D09" w:rsidP="002F1937">
      <w:pPr>
        <w:spacing w:line="360" w:lineRule="auto"/>
        <w:ind w:firstLine="709"/>
        <w:jc w:val="both"/>
        <w:rPr>
          <w:sz w:val="28"/>
          <w:szCs w:val="28"/>
          <w:lang w:val="uk-UA"/>
        </w:rPr>
      </w:pPr>
      <w:r w:rsidRPr="00A93994">
        <w:rPr>
          <w:sz w:val="28"/>
          <w:szCs w:val="28"/>
          <w:lang w:val="uk-UA"/>
        </w:rPr>
        <w:t>Зараз вивчається геном арахісу за допомогою нозерн-блота</w:t>
      </w:r>
      <w:r w:rsidR="002247AB" w:rsidRPr="00A93994">
        <w:rPr>
          <w:sz w:val="28"/>
          <w:szCs w:val="28"/>
          <w:lang w:val="uk-UA"/>
        </w:rPr>
        <w:t xml:space="preserve"> (нозерн-гібридизації) та c</w:t>
      </w:r>
      <w:r w:rsidRPr="00A93994">
        <w:rPr>
          <w:sz w:val="28"/>
          <w:szCs w:val="28"/>
          <w:lang w:val="uk-UA"/>
        </w:rPr>
        <w:t>аузерн-блота. Так було вивчено багато послідовностей мРНК і рРНК арахісу[18].</w:t>
      </w:r>
    </w:p>
    <w:p w:rsidR="00163231" w:rsidRPr="00A93994" w:rsidRDefault="00163231" w:rsidP="00A862ED">
      <w:pPr>
        <w:spacing w:line="360" w:lineRule="auto"/>
        <w:ind w:firstLine="709"/>
        <w:jc w:val="both"/>
        <w:rPr>
          <w:sz w:val="28"/>
          <w:szCs w:val="28"/>
          <w:lang w:val="uk-UA"/>
        </w:rPr>
      </w:pPr>
    </w:p>
    <w:p w:rsidR="002F1937" w:rsidRPr="00A93994" w:rsidRDefault="002F1937" w:rsidP="00A862ED">
      <w:pPr>
        <w:spacing w:line="360" w:lineRule="auto"/>
        <w:ind w:firstLine="709"/>
        <w:jc w:val="both"/>
        <w:rPr>
          <w:sz w:val="28"/>
          <w:szCs w:val="28"/>
          <w:lang w:val="uk-UA"/>
        </w:rPr>
      </w:pPr>
    </w:p>
    <w:p w:rsidR="00560D09" w:rsidRPr="00A93994" w:rsidRDefault="00560D09" w:rsidP="00112CD4">
      <w:pPr>
        <w:pStyle w:val="1"/>
        <w:numPr>
          <w:ilvl w:val="1"/>
          <w:numId w:val="8"/>
        </w:numPr>
        <w:tabs>
          <w:tab w:val="left" w:pos="1276"/>
        </w:tabs>
        <w:spacing w:before="0" w:line="360" w:lineRule="auto"/>
        <w:ind w:left="0" w:firstLine="709"/>
        <w:rPr>
          <w:lang w:val="uk-UA"/>
        </w:rPr>
      </w:pPr>
      <w:bookmarkStart w:id="42" w:name="_Toc485651588"/>
      <w:bookmarkStart w:id="43" w:name="_Toc29829184"/>
      <w:r w:rsidRPr="00A93994">
        <w:rPr>
          <w:b w:val="0"/>
          <w:lang w:val="uk-UA"/>
        </w:rPr>
        <w:t xml:space="preserve">Сорти </w:t>
      </w:r>
      <w:r w:rsidRPr="00A93994">
        <w:rPr>
          <w:rFonts w:cs="Times New Roman"/>
          <w:b w:val="0"/>
          <w:i/>
          <w:lang w:val="uk-UA"/>
        </w:rPr>
        <w:t>Arachis</w:t>
      </w:r>
      <w:r w:rsidR="00911EE4">
        <w:rPr>
          <w:rFonts w:cs="Times New Roman"/>
          <w:b w:val="0"/>
          <w:i/>
          <w:lang w:val="uk-UA"/>
        </w:rPr>
        <w:t xml:space="preserve"> </w:t>
      </w:r>
      <w:r w:rsidRPr="00A93994">
        <w:rPr>
          <w:rFonts w:cs="Times New Roman"/>
          <w:b w:val="0"/>
          <w:i/>
          <w:lang w:val="uk-UA"/>
        </w:rPr>
        <w:t>hypogeae</w:t>
      </w:r>
      <w:bookmarkEnd w:id="42"/>
      <w:r w:rsidR="00911EE4">
        <w:rPr>
          <w:rFonts w:cs="Times New Roman"/>
          <w:b w:val="0"/>
          <w:i/>
          <w:lang w:val="uk-UA"/>
        </w:rPr>
        <w:t xml:space="preserve"> </w:t>
      </w:r>
      <w:r w:rsidR="00641CD3" w:rsidRPr="00A93994">
        <w:rPr>
          <w:rFonts w:cs="Times New Roman"/>
          <w:b w:val="0"/>
          <w:lang w:val="uk-UA"/>
        </w:rPr>
        <w:t>L.</w:t>
      </w:r>
      <w:bookmarkEnd w:id="43"/>
    </w:p>
    <w:p w:rsidR="00560D09" w:rsidRPr="00A93994" w:rsidRDefault="00560D09" w:rsidP="00A862ED">
      <w:pPr>
        <w:spacing w:line="360" w:lineRule="auto"/>
        <w:ind w:firstLine="709"/>
        <w:rPr>
          <w:sz w:val="28"/>
          <w:szCs w:val="28"/>
          <w:lang w:val="uk-UA"/>
        </w:rPr>
      </w:pPr>
    </w:p>
    <w:p w:rsidR="00A862ED" w:rsidRPr="00A93994" w:rsidRDefault="00A862ED" w:rsidP="00A862ED">
      <w:pPr>
        <w:spacing w:line="360" w:lineRule="auto"/>
        <w:ind w:firstLine="709"/>
        <w:rPr>
          <w:sz w:val="28"/>
          <w:szCs w:val="28"/>
          <w:lang w:val="uk-UA"/>
        </w:rPr>
      </w:pPr>
    </w:p>
    <w:p w:rsidR="00560D09" w:rsidRPr="00A93994" w:rsidRDefault="00560D09" w:rsidP="002F1937">
      <w:pPr>
        <w:spacing w:line="360" w:lineRule="auto"/>
        <w:ind w:firstLine="709"/>
        <w:jc w:val="both"/>
        <w:rPr>
          <w:sz w:val="28"/>
          <w:szCs w:val="28"/>
          <w:lang w:val="uk-UA"/>
        </w:rPr>
      </w:pPr>
      <w:r w:rsidRPr="00A93994">
        <w:rPr>
          <w:sz w:val="28"/>
          <w:szCs w:val="28"/>
          <w:lang w:val="uk-UA"/>
        </w:rPr>
        <w:t>В кожній</w:t>
      </w:r>
      <w:r w:rsidR="00911EE4">
        <w:rPr>
          <w:sz w:val="28"/>
          <w:szCs w:val="28"/>
          <w:lang w:val="uk-UA"/>
        </w:rPr>
        <w:t xml:space="preserve"> </w:t>
      </w:r>
      <w:r w:rsidRPr="00A93994">
        <w:rPr>
          <w:sz w:val="28"/>
          <w:szCs w:val="28"/>
          <w:lang w:val="uk-UA"/>
        </w:rPr>
        <w:t>країні, де вирощується</w:t>
      </w:r>
      <w:r w:rsidR="00911EE4">
        <w:rPr>
          <w:sz w:val="28"/>
          <w:szCs w:val="28"/>
          <w:lang w:val="uk-UA"/>
        </w:rPr>
        <w:t xml:space="preserve"> </w:t>
      </w:r>
      <w:r w:rsidRPr="00A93994">
        <w:rPr>
          <w:sz w:val="28"/>
          <w:szCs w:val="28"/>
          <w:lang w:val="uk-UA"/>
        </w:rPr>
        <w:t>арахіс</w:t>
      </w:r>
      <w:r w:rsidR="00911EE4">
        <w:rPr>
          <w:sz w:val="28"/>
          <w:szCs w:val="28"/>
          <w:lang w:val="uk-UA"/>
        </w:rPr>
        <w:t xml:space="preserve"> </w:t>
      </w:r>
      <w:r w:rsidRPr="00A93994">
        <w:rPr>
          <w:sz w:val="28"/>
          <w:szCs w:val="28"/>
          <w:lang w:val="uk-UA"/>
        </w:rPr>
        <w:t>виділяються</w:t>
      </w:r>
      <w:r w:rsidR="00911EE4">
        <w:rPr>
          <w:sz w:val="28"/>
          <w:szCs w:val="28"/>
          <w:lang w:val="uk-UA"/>
        </w:rPr>
        <w:t xml:space="preserve"> </w:t>
      </w:r>
      <w:r w:rsidRPr="00A93994">
        <w:rPr>
          <w:sz w:val="28"/>
          <w:szCs w:val="28"/>
          <w:lang w:val="uk-UA"/>
        </w:rPr>
        <w:t>сорти, що</w:t>
      </w:r>
      <w:r w:rsidR="00911EE4">
        <w:rPr>
          <w:sz w:val="28"/>
          <w:szCs w:val="28"/>
          <w:lang w:val="uk-UA"/>
        </w:rPr>
        <w:t xml:space="preserve"> </w:t>
      </w:r>
      <w:r w:rsidRPr="00A93994">
        <w:rPr>
          <w:sz w:val="28"/>
          <w:szCs w:val="28"/>
          <w:lang w:val="uk-UA"/>
        </w:rPr>
        <w:t>найкраще</w:t>
      </w:r>
      <w:r w:rsidR="00911EE4">
        <w:rPr>
          <w:sz w:val="28"/>
          <w:szCs w:val="28"/>
          <w:lang w:val="uk-UA"/>
        </w:rPr>
        <w:t xml:space="preserve"> </w:t>
      </w:r>
      <w:r w:rsidRPr="00A93994">
        <w:rPr>
          <w:sz w:val="28"/>
          <w:szCs w:val="28"/>
          <w:lang w:val="uk-UA"/>
        </w:rPr>
        <w:t>пристосувались,</w:t>
      </w:r>
      <w:r w:rsidR="00911EE4">
        <w:rPr>
          <w:sz w:val="28"/>
          <w:szCs w:val="28"/>
          <w:lang w:val="uk-UA"/>
        </w:rPr>
        <w:t xml:space="preserve"> </w:t>
      </w:r>
      <w:r w:rsidRPr="00A93994">
        <w:rPr>
          <w:sz w:val="28"/>
          <w:szCs w:val="28"/>
          <w:lang w:val="uk-UA"/>
        </w:rPr>
        <w:t>або</w:t>
      </w:r>
      <w:r w:rsidR="00911EE4">
        <w:rPr>
          <w:sz w:val="28"/>
          <w:szCs w:val="28"/>
          <w:lang w:val="uk-UA"/>
        </w:rPr>
        <w:t xml:space="preserve"> </w:t>
      </w:r>
      <w:r w:rsidRPr="00A93994">
        <w:rPr>
          <w:sz w:val="28"/>
          <w:szCs w:val="28"/>
          <w:lang w:val="uk-UA"/>
        </w:rPr>
        <w:t>відібрались</w:t>
      </w:r>
      <w:r w:rsidR="00911EE4">
        <w:rPr>
          <w:sz w:val="28"/>
          <w:szCs w:val="28"/>
          <w:lang w:val="uk-UA"/>
        </w:rPr>
        <w:t xml:space="preserve"> </w:t>
      </w:r>
      <w:r w:rsidRPr="00A93994">
        <w:rPr>
          <w:sz w:val="28"/>
          <w:szCs w:val="28"/>
          <w:lang w:val="uk-UA"/>
        </w:rPr>
        <w:t>для умов</w:t>
      </w:r>
      <w:r w:rsidR="00911EE4">
        <w:rPr>
          <w:sz w:val="28"/>
          <w:szCs w:val="28"/>
          <w:lang w:val="uk-UA"/>
        </w:rPr>
        <w:t xml:space="preserve"> </w:t>
      </w:r>
      <w:r w:rsidRPr="00A93994">
        <w:rPr>
          <w:sz w:val="28"/>
          <w:szCs w:val="28"/>
          <w:lang w:val="uk-UA"/>
        </w:rPr>
        <w:t>даної</w:t>
      </w:r>
      <w:r w:rsidR="00911EE4">
        <w:rPr>
          <w:sz w:val="28"/>
          <w:szCs w:val="28"/>
          <w:lang w:val="uk-UA"/>
        </w:rPr>
        <w:t xml:space="preserve"> </w:t>
      </w:r>
      <w:r w:rsidRPr="00A93994">
        <w:rPr>
          <w:sz w:val="28"/>
          <w:szCs w:val="28"/>
          <w:lang w:val="uk-UA"/>
        </w:rPr>
        <w:t>країни.</w:t>
      </w:r>
    </w:p>
    <w:p w:rsidR="00560D09" w:rsidRPr="00A93994" w:rsidRDefault="00560D09" w:rsidP="00560D09">
      <w:pPr>
        <w:spacing w:line="360" w:lineRule="auto"/>
        <w:ind w:firstLine="709"/>
        <w:jc w:val="both"/>
        <w:rPr>
          <w:sz w:val="28"/>
          <w:szCs w:val="28"/>
          <w:lang w:val="uk-UA"/>
        </w:rPr>
      </w:pPr>
      <w:r w:rsidRPr="00A93994">
        <w:rPr>
          <w:sz w:val="28"/>
          <w:szCs w:val="28"/>
          <w:lang w:val="uk-UA"/>
        </w:rPr>
        <w:t>Розглянемо</w:t>
      </w:r>
      <w:r w:rsidR="00911EE4">
        <w:rPr>
          <w:sz w:val="28"/>
          <w:szCs w:val="28"/>
          <w:lang w:val="uk-UA"/>
        </w:rPr>
        <w:t xml:space="preserve"> </w:t>
      </w:r>
      <w:r w:rsidRPr="00A93994">
        <w:rPr>
          <w:sz w:val="28"/>
          <w:szCs w:val="28"/>
          <w:lang w:val="uk-UA"/>
        </w:rPr>
        <w:t>сорти, що</w:t>
      </w:r>
      <w:r w:rsidR="00911EE4">
        <w:rPr>
          <w:sz w:val="28"/>
          <w:szCs w:val="28"/>
          <w:lang w:val="uk-UA"/>
        </w:rPr>
        <w:t xml:space="preserve"> </w:t>
      </w:r>
      <w:r w:rsidRPr="00A93994">
        <w:rPr>
          <w:sz w:val="28"/>
          <w:szCs w:val="28"/>
          <w:lang w:val="uk-UA"/>
        </w:rPr>
        <w:t>вирощуються</w:t>
      </w:r>
      <w:r w:rsidR="00911EE4">
        <w:rPr>
          <w:sz w:val="28"/>
          <w:szCs w:val="28"/>
          <w:lang w:val="uk-UA"/>
        </w:rPr>
        <w:t xml:space="preserve"> </w:t>
      </w:r>
      <w:r w:rsidRPr="00A93994">
        <w:rPr>
          <w:sz w:val="28"/>
          <w:szCs w:val="28"/>
          <w:lang w:val="uk-UA"/>
        </w:rPr>
        <w:t>у</w:t>
      </w:r>
      <w:r w:rsidR="00911EE4">
        <w:rPr>
          <w:sz w:val="28"/>
          <w:szCs w:val="28"/>
          <w:lang w:val="uk-UA"/>
        </w:rPr>
        <w:t xml:space="preserve"> </w:t>
      </w:r>
      <w:r w:rsidRPr="00A93994">
        <w:rPr>
          <w:sz w:val="28"/>
          <w:szCs w:val="28"/>
          <w:lang w:val="uk-UA"/>
        </w:rPr>
        <w:t>всьому</w:t>
      </w:r>
      <w:r w:rsidR="00911EE4">
        <w:rPr>
          <w:sz w:val="28"/>
          <w:szCs w:val="28"/>
          <w:lang w:val="uk-UA"/>
        </w:rPr>
        <w:t xml:space="preserve"> </w:t>
      </w:r>
      <w:r w:rsidRPr="00A93994">
        <w:rPr>
          <w:sz w:val="28"/>
          <w:szCs w:val="28"/>
          <w:lang w:val="uk-UA"/>
        </w:rPr>
        <w:t>світі і є універсальними, та сорти</w:t>
      </w:r>
      <w:r w:rsidR="00911EE4">
        <w:rPr>
          <w:sz w:val="28"/>
          <w:szCs w:val="28"/>
          <w:lang w:val="uk-UA"/>
        </w:rPr>
        <w:t xml:space="preserve"> </w:t>
      </w:r>
      <w:r w:rsidRPr="00A93994">
        <w:rPr>
          <w:sz w:val="28"/>
          <w:szCs w:val="28"/>
          <w:lang w:val="uk-UA"/>
        </w:rPr>
        <w:t>характерні для України:</w:t>
      </w:r>
    </w:p>
    <w:p w:rsidR="00560D09" w:rsidRPr="00A93994" w:rsidRDefault="00560D09" w:rsidP="002247AB">
      <w:pPr>
        <w:pStyle w:val="a3"/>
        <w:numPr>
          <w:ilvl w:val="0"/>
          <w:numId w:val="5"/>
        </w:numPr>
        <w:tabs>
          <w:tab w:val="left" w:pos="1134"/>
        </w:tabs>
        <w:spacing w:after="0" w:line="360" w:lineRule="auto"/>
        <w:ind w:hanging="106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Група сортів</w:t>
      </w:r>
      <w:r w:rsidR="00911EE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Спеніш</w:t>
      </w:r>
      <w:r w:rsidR="00112CD4" w:rsidRPr="00A93994">
        <w:rPr>
          <w:rFonts w:ascii="Times New Roman" w:hAnsi="Times New Roman" w:cs="Times New Roman"/>
          <w:sz w:val="28"/>
          <w:szCs w:val="28"/>
          <w:lang w:val="uk-UA"/>
        </w:rPr>
        <w:t>.</w:t>
      </w:r>
    </w:p>
    <w:p w:rsidR="00560D09" w:rsidRPr="00A93994" w:rsidRDefault="00560D09" w:rsidP="00560D09">
      <w:pPr>
        <w:spacing w:line="360" w:lineRule="auto"/>
        <w:ind w:firstLine="709"/>
        <w:jc w:val="both"/>
        <w:rPr>
          <w:sz w:val="28"/>
          <w:szCs w:val="28"/>
          <w:lang w:val="uk-UA"/>
        </w:rPr>
      </w:pPr>
      <w:r w:rsidRPr="00A93994">
        <w:rPr>
          <w:sz w:val="28"/>
          <w:szCs w:val="28"/>
          <w:lang w:val="uk-UA"/>
        </w:rPr>
        <w:t>Маленький арахіс Спеніш вирощується в Південній Африці, а також на південно-заході і південному-сході Спо</w:t>
      </w:r>
      <w:r w:rsidR="002247AB" w:rsidRPr="00A93994">
        <w:rPr>
          <w:sz w:val="28"/>
          <w:szCs w:val="28"/>
          <w:lang w:val="uk-UA"/>
        </w:rPr>
        <w:t>лучених Штатів. До 1940 року 90</w:t>
      </w:r>
      <w:r w:rsidRPr="00A93994">
        <w:rPr>
          <w:sz w:val="28"/>
          <w:szCs w:val="28"/>
          <w:lang w:val="uk-UA"/>
        </w:rPr>
        <w:t>% арахісу, вирощуваного в Джорджії (США), був сорт Спеніш. Але з тих пір був збільшений розмір плодів, підвищена врожайність, з'явилася велика стійкість до хвороб, були виведені більш стійкі культурні сорти арахісу. Сорт Спеніш має більш високий вміст олії, порівняно з іншими сортами. Сьогодні в США арахіс найбільше вирощують у штатах Оклахома і Техас[19].</w:t>
      </w:r>
    </w:p>
    <w:p w:rsidR="00560D09" w:rsidRPr="00A93994" w:rsidRDefault="00560D09" w:rsidP="002247AB">
      <w:pPr>
        <w:pStyle w:val="a3"/>
        <w:numPr>
          <w:ilvl w:val="0"/>
          <w:numId w:val="5"/>
        </w:numPr>
        <w:tabs>
          <w:tab w:val="left" w:pos="1134"/>
        </w:tabs>
        <w:spacing w:after="0" w:line="360" w:lineRule="auto"/>
        <w:ind w:hanging="106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Група сортів Ранер</w:t>
      </w:r>
      <w:r w:rsidR="00112CD4" w:rsidRPr="00A93994">
        <w:rPr>
          <w:rFonts w:ascii="Times New Roman" w:hAnsi="Times New Roman" w:cs="Times New Roman"/>
          <w:sz w:val="28"/>
          <w:szCs w:val="28"/>
          <w:lang w:val="uk-UA"/>
        </w:rPr>
        <w:t>.</w:t>
      </w:r>
    </w:p>
    <w:p w:rsidR="00560D09" w:rsidRPr="00A93994" w:rsidRDefault="00560D09" w:rsidP="00560D09">
      <w:pPr>
        <w:spacing w:line="360" w:lineRule="auto"/>
        <w:ind w:firstLine="709"/>
        <w:jc w:val="both"/>
        <w:rPr>
          <w:sz w:val="28"/>
          <w:szCs w:val="28"/>
          <w:lang w:val="uk-UA"/>
        </w:rPr>
      </w:pPr>
      <w:r w:rsidRPr="00A93994">
        <w:rPr>
          <w:sz w:val="28"/>
          <w:szCs w:val="28"/>
          <w:lang w:val="uk-UA"/>
        </w:rPr>
        <w:lastRenderedPageBreak/>
        <w:t>З 1940 року на Південному-Сході Сполучених Штатів було проведення зрушення в бік збільшення обсягів виробництва арахісу. Арахіс цього сорту зустрічається в Джорджії, Алабамі, Флориді і Південній Кароліні. Перевагу цьому сорту було віддано за його гарний смак, краще жаріння і більш високий врожай, порівняно з сортом Спеніш[19].</w:t>
      </w:r>
    </w:p>
    <w:p w:rsidR="00560D09" w:rsidRPr="00A93994" w:rsidRDefault="00560D09" w:rsidP="002247AB">
      <w:pPr>
        <w:pStyle w:val="a3"/>
        <w:numPr>
          <w:ilvl w:val="0"/>
          <w:numId w:val="5"/>
        </w:numPr>
        <w:tabs>
          <w:tab w:val="left" w:pos="1134"/>
        </w:tabs>
        <w:spacing w:after="0" w:line="360" w:lineRule="auto"/>
        <w:ind w:hanging="106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Група сортів Вірджинія</w:t>
      </w:r>
      <w:r w:rsidR="00112CD4" w:rsidRPr="00A93994">
        <w:rPr>
          <w:rFonts w:ascii="Times New Roman" w:hAnsi="Times New Roman" w:cs="Times New Roman"/>
          <w:sz w:val="28"/>
          <w:szCs w:val="28"/>
          <w:lang w:val="uk-UA"/>
        </w:rPr>
        <w:t>.</w:t>
      </w:r>
    </w:p>
    <w:p w:rsidR="00560D09" w:rsidRPr="00A93994" w:rsidRDefault="00560D09" w:rsidP="00560D09">
      <w:pPr>
        <w:spacing w:line="360" w:lineRule="auto"/>
        <w:ind w:firstLine="709"/>
        <w:jc w:val="both"/>
        <w:rPr>
          <w:sz w:val="28"/>
          <w:szCs w:val="28"/>
          <w:lang w:val="uk-UA"/>
        </w:rPr>
      </w:pPr>
      <w:r w:rsidRPr="00A93994">
        <w:rPr>
          <w:sz w:val="28"/>
          <w:szCs w:val="28"/>
          <w:lang w:val="uk-UA"/>
        </w:rPr>
        <w:t>Вирощується в американських штатах Вірджинія, Північна Кароліна, Теннессі, Техас, Нью-Мексико, Оклахома і деяких районах Джорджії. Популярність цього арахісу збільшується, оскільки зростає попит на сорти арахісу великих розмірів. З них в основному виробляють солоний арахіс, додають у кондитерські вироби і смажать у шкаралупі.</w:t>
      </w:r>
    </w:p>
    <w:p w:rsidR="00560D09" w:rsidRPr="00A93994" w:rsidRDefault="00560D09" w:rsidP="00560D09">
      <w:pPr>
        <w:spacing w:line="360" w:lineRule="auto"/>
        <w:ind w:firstLine="709"/>
        <w:jc w:val="both"/>
        <w:rPr>
          <w:sz w:val="28"/>
          <w:szCs w:val="28"/>
          <w:lang w:val="uk-UA"/>
        </w:rPr>
      </w:pPr>
      <w:r w:rsidRPr="00A93994">
        <w:rPr>
          <w:sz w:val="28"/>
          <w:szCs w:val="28"/>
          <w:lang w:val="uk-UA"/>
        </w:rPr>
        <w:t>Арахіс сорту Вірджинія зростає або зв'язкою, або пагонами. Тип зв'язки вертикальний, вона досягає висоти 45</w:t>
      </w:r>
      <w:r w:rsidR="002247AB" w:rsidRPr="00A93994">
        <w:rPr>
          <w:sz w:val="28"/>
          <w:szCs w:val="28"/>
          <w:lang w:val="uk-UA"/>
        </w:rPr>
        <w:t>–</w:t>
      </w:r>
      <w:r w:rsidRPr="00A93994">
        <w:rPr>
          <w:sz w:val="28"/>
          <w:szCs w:val="28"/>
          <w:lang w:val="uk-UA"/>
        </w:rPr>
        <w:t>55 см, і поширюється на 70</w:t>
      </w:r>
      <w:r w:rsidR="002247AB" w:rsidRPr="00A93994">
        <w:rPr>
          <w:sz w:val="28"/>
          <w:szCs w:val="28"/>
          <w:lang w:val="uk-UA"/>
        </w:rPr>
        <w:t>–</w:t>
      </w:r>
      <w:r w:rsidRPr="00A93994">
        <w:rPr>
          <w:sz w:val="28"/>
          <w:szCs w:val="28"/>
          <w:lang w:val="uk-UA"/>
        </w:rPr>
        <w:t>80 см, з рядами по 80</w:t>
      </w:r>
      <w:r w:rsidR="002247AB" w:rsidRPr="00A93994">
        <w:rPr>
          <w:sz w:val="28"/>
          <w:szCs w:val="28"/>
          <w:lang w:val="uk-UA"/>
        </w:rPr>
        <w:t>–</w:t>
      </w:r>
      <w:r w:rsidRPr="00A93994">
        <w:rPr>
          <w:sz w:val="28"/>
          <w:szCs w:val="28"/>
          <w:lang w:val="uk-UA"/>
        </w:rPr>
        <w:t>90 см, які рідко виходять на поверхню. Боби розташовані в межах 5</w:t>
      </w:r>
      <w:r w:rsidR="002247AB" w:rsidRPr="00A93994">
        <w:rPr>
          <w:sz w:val="28"/>
          <w:szCs w:val="28"/>
          <w:lang w:val="uk-UA"/>
        </w:rPr>
        <w:t>–</w:t>
      </w:r>
      <w:r w:rsidRPr="00A93994">
        <w:rPr>
          <w:sz w:val="28"/>
          <w:szCs w:val="28"/>
          <w:lang w:val="uk-UA"/>
        </w:rPr>
        <w:t>10 см від основи рослини [19, 21].</w:t>
      </w:r>
    </w:p>
    <w:p w:rsidR="00560D09" w:rsidRPr="00A93994" w:rsidRDefault="00560D09" w:rsidP="002247AB">
      <w:pPr>
        <w:pStyle w:val="a3"/>
        <w:numPr>
          <w:ilvl w:val="0"/>
          <w:numId w:val="5"/>
        </w:numPr>
        <w:tabs>
          <w:tab w:val="left" w:pos="1134"/>
        </w:tabs>
        <w:spacing w:after="0" w:line="360" w:lineRule="auto"/>
        <w:ind w:hanging="106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Група сортів Валенсія</w:t>
      </w:r>
      <w:r w:rsidR="00112CD4" w:rsidRPr="00A93994">
        <w:rPr>
          <w:rFonts w:ascii="Times New Roman" w:hAnsi="Times New Roman" w:cs="Times New Roman"/>
          <w:sz w:val="28"/>
          <w:szCs w:val="28"/>
          <w:lang w:val="uk-UA"/>
        </w:rPr>
        <w:t>.</w:t>
      </w:r>
    </w:p>
    <w:p w:rsidR="00911EE4" w:rsidRDefault="00560D09" w:rsidP="00560D09">
      <w:pPr>
        <w:spacing w:line="360" w:lineRule="auto"/>
        <w:ind w:firstLine="709"/>
        <w:jc w:val="both"/>
        <w:rPr>
          <w:sz w:val="28"/>
          <w:szCs w:val="28"/>
          <w:lang w:val="uk-UA"/>
        </w:rPr>
      </w:pPr>
      <w:r w:rsidRPr="00A93994">
        <w:rPr>
          <w:sz w:val="28"/>
          <w:szCs w:val="28"/>
          <w:lang w:val="uk-UA"/>
        </w:rPr>
        <w:t xml:space="preserve">Має важкі червонуваті стебла і велике листя. У США його вирощують в основному в східній частині штату Нью-Мексико, але в невеликих обсягах також виробляють на півдні штату, оскільки цей сорт добре підходить для виготовлення вареного арахісу. Рослини порівняно високі, досягають у висоту до 125 см, кущ поширюється на 75 см. </w:t>
      </w:r>
    </w:p>
    <w:p w:rsidR="00911EE4" w:rsidRDefault="00560D09" w:rsidP="00560D09">
      <w:pPr>
        <w:spacing w:line="360" w:lineRule="auto"/>
        <w:ind w:firstLine="709"/>
        <w:jc w:val="both"/>
        <w:rPr>
          <w:sz w:val="28"/>
          <w:szCs w:val="28"/>
          <w:lang w:val="uk-UA"/>
        </w:rPr>
      </w:pPr>
      <w:r w:rsidRPr="00A93994">
        <w:rPr>
          <w:sz w:val="28"/>
          <w:szCs w:val="28"/>
          <w:lang w:val="uk-UA"/>
        </w:rPr>
        <w:t xml:space="preserve">Стручки арахісу спираються на гінофори, що виходять з головного стебла і гілок. Більшість стручків групується навколо основи рослини, і тільки деякі знаходяться на відстані в кілька дюймів. </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Плоди цього сорту трьохнасінні, гладкі, без стиснення між насінням. Ядра горіхів овальні і дуже тісно розташовані в стручках. Вага ядра арахісу </w:t>
      </w:r>
      <w:r w:rsidR="002247AB" w:rsidRPr="00A93994">
        <w:rPr>
          <w:sz w:val="28"/>
          <w:szCs w:val="28"/>
          <w:lang w:val="uk-UA"/>
        </w:rPr>
        <w:t>–</w:t>
      </w:r>
      <w:r w:rsidRPr="00A93994">
        <w:rPr>
          <w:sz w:val="28"/>
          <w:szCs w:val="28"/>
          <w:lang w:val="uk-UA"/>
        </w:rPr>
        <w:t xml:space="preserve"> 0</w:t>
      </w:r>
      <w:r w:rsidR="002247AB" w:rsidRPr="00A93994">
        <w:rPr>
          <w:sz w:val="28"/>
          <w:szCs w:val="28"/>
          <w:lang w:val="uk-UA"/>
        </w:rPr>
        <w:t>,</w:t>
      </w:r>
      <w:r w:rsidRPr="00A93994">
        <w:rPr>
          <w:sz w:val="28"/>
          <w:szCs w:val="28"/>
          <w:lang w:val="uk-UA"/>
        </w:rPr>
        <w:t>4</w:t>
      </w:r>
      <w:r w:rsidR="002247AB" w:rsidRPr="00A93994">
        <w:rPr>
          <w:sz w:val="28"/>
          <w:szCs w:val="28"/>
          <w:lang w:val="uk-UA"/>
        </w:rPr>
        <w:t>–0,</w:t>
      </w:r>
      <w:r w:rsidRPr="00A93994">
        <w:rPr>
          <w:sz w:val="28"/>
          <w:szCs w:val="28"/>
          <w:lang w:val="uk-UA"/>
        </w:rPr>
        <w:t>5 г [19, 21].</w:t>
      </w:r>
    </w:p>
    <w:p w:rsidR="002F1937" w:rsidRPr="00A93994" w:rsidRDefault="002F1937" w:rsidP="002F1937">
      <w:pPr>
        <w:spacing w:line="360" w:lineRule="auto"/>
        <w:ind w:firstLine="709"/>
        <w:jc w:val="both"/>
        <w:rPr>
          <w:sz w:val="28"/>
          <w:szCs w:val="28"/>
          <w:lang w:val="uk-UA"/>
        </w:rPr>
      </w:pPr>
    </w:p>
    <w:p w:rsidR="00DF7A92" w:rsidRPr="00A93994" w:rsidRDefault="00DF7A92" w:rsidP="002F1937">
      <w:pPr>
        <w:spacing w:line="360" w:lineRule="auto"/>
        <w:ind w:firstLine="709"/>
        <w:jc w:val="both"/>
        <w:rPr>
          <w:sz w:val="28"/>
          <w:szCs w:val="28"/>
          <w:lang w:val="uk-UA"/>
        </w:rPr>
      </w:pPr>
    </w:p>
    <w:p w:rsidR="00560D09" w:rsidRPr="00A93994" w:rsidRDefault="00560D09" w:rsidP="002247AB">
      <w:pPr>
        <w:pStyle w:val="1"/>
        <w:numPr>
          <w:ilvl w:val="1"/>
          <w:numId w:val="8"/>
        </w:numPr>
        <w:tabs>
          <w:tab w:val="left" w:pos="1134"/>
        </w:tabs>
        <w:spacing w:before="0"/>
        <w:ind w:hanging="659"/>
        <w:rPr>
          <w:b w:val="0"/>
          <w:lang w:val="uk-UA"/>
        </w:rPr>
      </w:pPr>
      <w:bookmarkStart w:id="44" w:name="_Toc485651589"/>
      <w:bookmarkStart w:id="45" w:name="_Toc29829185"/>
      <w:r w:rsidRPr="00A93994">
        <w:rPr>
          <w:b w:val="0"/>
          <w:lang w:val="uk-UA"/>
        </w:rPr>
        <w:lastRenderedPageBreak/>
        <w:t>Шкідники та хвороби арахісу культурного</w:t>
      </w:r>
      <w:bookmarkEnd w:id="44"/>
      <w:bookmarkEnd w:id="45"/>
    </w:p>
    <w:p w:rsidR="002F1937" w:rsidRPr="00A93994" w:rsidRDefault="002F1937" w:rsidP="002F1937">
      <w:pPr>
        <w:rPr>
          <w:sz w:val="28"/>
          <w:szCs w:val="28"/>
          <w:lang w:val="uk-UA" w:eastAsia="en-US"/>
        </w:rPr>
      </w:pPr>
    </w:p>
    <w:p w:rsidR="00DF7A92" w:rsidRPr="00A93994" w:rsidRDefault="00DF7A92" w:rsidP="002F1937">
      <w:pPr>
        <w:rPr>
          <w:sz w:val="28"/>
          <w:szCs w:val="28"/>
          <w:lang w:val="uk-UA" w:eastAsia="en-US"/>
        </w:rPr>
      </w:pPr>
    </w:p>
    <w:p w:rsidR="00560D09" w:rsidRPr="00A93994" w:rsidRDefault="00560D09" w:rsidP="00560D09">
      <w:pPr>
        <w:pStyle w:val="a3"/>
        <w:numPr>
          <w:ilvl w:val="0"/>
          <w:numId w:val="6"/>
        </w:numPr>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Фузаріоз. Збудник хвороби – гриб роду </w:t>
      </w:r>
      <w:r w:rsidRPr="00A93994">
        <w:rPr>
          <w:rFonts w:ascii="Times New Roman" w:hAnsi="Times New Roman" w:cs="Times New Roman"/>
          <w:i/>
          <w:sz w:val="28"/>
          <w:szCs w:val="28"/>
          <w:lang w:val="uk-UA"/>
        </w:rPr>
        <w:t>Fusarium</w:t>
      </w:r>
      <w:r w:rsidRPr="00A93994">
        <w:rPr>
          <w:rFonts w:ascii="Times New Roman" w:hAnsi="Times New Roman" w:cs="Times New Roman"/>
          <w:sz w:val="28"/>
          <w:szCs w:val="28"/>
          <w:lang w:val="uk-UA"/>
        </w:rPr>
        <w:t>. Прояв хвороби спостерігається протягом всього вегетаційного періоду. Збудник проникає у рослин із ґрунту або знаходиться безпосередньо на насінні. При ураженні паростків вони можуть гинути до виходу на поверхню, або якщо виходять, то спостерігається затримка у рості, пожовтіння, морщення та всихання листя. Уражені дорослі рослини поступово в’януть, буріють та засихають. На ґрунтах хвороба проявляється осередками.</w:t>
      </w:r>
    </w:p>
    <w:p w:rsidR="00560D09" w:rsidRPr="00A93994" w:rsidRDefault="00560D09" w:rsidP="002247AB">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Склеротиніоз. Збудник хвороби – гриб</w:t>
      </w:r>
      <w:r w:rsidRPr="00A93994">
        <w:rPr>
          <w:rFonts w:ascii="Times New Roman" w:hAnsi="Times New Roman" w:cs="Times New Roman"/>
          <w:i/>
          <w:sz w:val="28"/>
          <w:szCs w:val="28"/>
          <w:lang w:val="uk-UA"/>
        </w:rPr>
        <w:t>Sclerotium bataticola</w:t>
      </w:r>
      <w:r w:rsidRPr="00A93994">
        <w:rPr>
          <w:rFonts w:ascii="Times New Roman" w:hAnsi="Times New Roman" w:cs="Times New Roman"/>
          <w:sz w:val="28"/>
          <w:szCs w:val="28"/>
          <w:lang w:val="uk-UA"/>
        </w:rPr>
        <w:t>Taub. Хвороба проявляється у дорослих рослин. В результаті ураження відбувається в’янення та засихання рослин. У нижній прикореневій частині стебла спостерігається сухе загнивання. Заражені частини буріють. Всередині стебла утворюються багато малих чорних склероціїв.</w:t>
      </w:r>
    </w:p>
    <w:p w:rsidR="00560D09" w:rsidRPr="00A93994" w:rsidRDefault="00560D09" w:rsidP="002247AB">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Бактеріоз бобів. Збудник – бактерія </w:t>
      </w:r>
      <w:r w:rsidRPr="00A93994">
        <w:rPr>
          <w:rFonts w:ascii="Times New Roman" w:hAnsi="Times New Roman" w:cs="Times New Roman"/>
          <w:i/>
          <w:sz w:val="28"/>
          <w:szCs w:val="28"/>
          <w:lang w:val="uk-UA"/>
        </w:rPr>
        <w:t>Pseudomonassolanacearum</w:t>
      </w:r>
      <w:r w:rsidRPr="00A93994">
        <w:rPr>
          <w:rFonts w:ascii="Times New Roman" w:hAnsi="Times New Roman" w:cs="Times New Roman"/>
          <w:sz w:val="28"/>
          <w:szCs w:val="28"/>
          <w:lang w:val="uk-UA"/>
        </w:rPr>
        <w:t>E. F. Smith. Хвороба проявляється на бобах. На них відмічаються коричневі плями. Насіння таких бобів морщаться та гниють.</w:t>
      </w:r>
    </w:p>
    <w:p w:rsidR="00560D09" w:rsidRPr="00A93994" w:rsidRDefault="00560D09" w:rsidP="002247AB">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Вірусні хвороби. Віруси викликають мозаїчність листя, карликовість, гофрованість листя, вкорочення міжвузел та жовтуху. При жовтусі зворі рослини припиняють плодоношення і тому, чим раніше наступає хвороба, тим більше знижується врожай.  Хворі рослини внаслідок вкорочення пагонів стають карликовими. Краї старого листя набувають яскраво-жовтого кольору. Молоді верхівкові листя мозаїчні і трохи курчаві, а згодом також жовтіють. Хоч цвітіння і продовжується, плодоношення припиняється.</w:t>
      </w:r>
    </w:p>
    <w:p w:rsidR="00560D09" w:rsidRPr="00A93994" w:rsidRDefault="00560D09" w:rsidP="005E6084">
      <w:pPr>
        <w:spacing w:line="360" w:lineRule="auto"/>
        <w:ind w:firstLine="709"/>
        <w:jc w:val="both"/>
        <w:rPr>
          <w:sz w:val="28"/>
          <w:szCs w:val="28"/>
          <w:lang w:val="uk-UA"/>
        </w:rPr>
      </w:pPr>
      <w:r w:rsidRPr="00A93994">
        <w:rPr>
          <w:sz w:val="28"/>
          <w:szCs w:val="28"/>
          <w:lang w:val="uk-UA"/>
        </w:rPr>
        <w:t>Основними засобами боротьби із хворобами є:правильні сівозміни, адже більшість хвороб залишаються у ґрунті протягом декількох років;ретельна очистка полів від поживних залишків та їх знищення;глибока зяблева оранка плугами з передплужниками;посів здорового насіння [1</w:t>
      </w:r>
      <w:r w:rsidR="00641CD3" w:rsidRPr="00A93994">
        <w:rPr>
          <w:sz w:val="28"/>
          <w:szCs w:val="28"/>
          <w:lang w:val="uk-UA"/>
        </w:rPr>
        <w:t>–</w:t>
      </w:r>
      <w:r w:rsidRPr="00A93994">
        <w:rPr>
          <w:sz w:val="28"/>
          <w:szCs w:val="28"/>
          <w:lang w:val="uk-UA"/>
        </w:rPr>
        <w:t>3,18].</w:t>
      </w:r>
    </w:p>
    <w:p w:rsidR="00560D09" w:rsidRPr="00A93994" w:rsidRDefault="00560D09" w:rsidP="00560D09">
      <w:pPr>
        <w:spacing w:line="360" w:lineRule="auto"/>
        <w:ind w:firstLine="709"/>
        <w:jc w:val="both"/>
        <w:rPr>
          <w:sz w:val="28"/>
          <w:szCs w:val="28"/>
          <w:lang w:val="uk-UA"/>
        </w:rPr>
      </w:pPr>
      <w:r w:rsidRPr="00A93994">
        <w:rPr>
          <w:sz w:val="28"/>
          <w:szCs w:val="28"/>
          <w:lang w:val="uk-UA"/>
        </w:rPr>
        <w:t xml:space="preserve">Арахісу шкодять дротяники, ложнодротяники, котрі помітно шкодять боби у ґрунті під кінець літа, і частково висіяне насіння весною. Велику шкоду </w:t>
      </w:r>
      <w:r w:rsidRPr="00A93994">
        <w:rPr>
          <w:sz w:val="28"/>
          <w:szCs w:val="28"/>
          <w:lang w:val="uk-UA"/>
        </w:rPr>
        <w:lastRenderedPageBreak/>
        <w:t>може принести молодим паросткам капустянка. Озима совка підгризає кореневу шийку, а павутинний кліщ смокче сік з листя.</w:t>
      </w:r>
    </w:p>
    <w:p w:rsidR="00560D09" w:rsidRPr="00A93994" w:rsidRDefault="00560D09" w:rsidP="00560D09">
      <w:pPr>
        <w:spacing w:line="360" w:lineRule="auto"/>
        <w:ind w:firstLine="709"/>
        <w:jc w:val="both"/>
        <w:rPr>
          <w:sz w:val="28"/>
          <w:szCs w:val="28"/>
          <w:lang w:val="uk-UA"/>
        </w:rPr>
      </w:pPr>
      <w:r w:rsidRPr="00A93994">
        <w:rPr>
          <w:sz w:val="28"/>
          <w:szCs w:val="28"/>
          <w:lang w:val="uk-UA"/>
        </w:rPr>
        <w:t>Лущення стерні та глибока зяблева оранка, що летально діє на ґрунтових шкідників. Найкращим попередником для арахісу є озима пшениця та озимий ячмінь. Застосування хімічних препаратів на арахіс не рекомендовано[1</w:t>
      </w:r>
      <w:r w:rsidR="00641CD3" w:rsidRPr="00A93994">
        <w:rPr>
          <w:sz w:val="28"/>
          <w:szCs w:val="28"/>
          <w:lang w:val="uk-UA"/>
        </w:rPr>
        <w:t>–</w:t>
      </w:r>
      <w:r w:rsidRPr="00A93994">
        <w:rPr>
          <w:sz w:val="28"/>
          <w:szCs w:val="28"/>
          <w:lang w:val="uk-UA"/>
        </w:rPr>
        <w:t>3].</w:t>
      </w:r>
    </w:p>
    <w:p w:rsidR="00560D09" w:rsidRPr="00A93994" w:rsidRDefault="00560D09" w:rsidP="00560D09">
      <w:pPr>
        <w:spacing w:line="360" w:lineRule="auto"/>
        <w:ind w:firstLine="709"/>
        <w:jc w:val="both"/>
        <w:rPr>
          <w:lang w:val="uk-UA"/>
        </w:rPr>
      </w:pPr>
      <w:r w:rsidRPr="00A93994">
        <w:rPr>
          <w:lang w:val="uk-UA"/>
        </w:rPr>
        <w:br w:type="page"/>
      </w:r>
    </w:p>
    <w:p w:rsidR="00CB1D3D" w:rsidRPr="00A93994" w:rsidRDefault="007E61EE" w:rsidP="005F7365">
      <w:pPr>
        <w:pStyle w:val="1"/>
        <w:spacing w:line="360" w:lineRule="auto"/>
        <w:jc w:val="center"/>
        <w:rPr>
          <w:b w:val="0"/>
          <w:lang w:val="uk-UA"/>
        </w:rPr>
      </w:pPr>
      <w:bookmarkStart w:id="46" w:name="_Toc29829186"/>
      <w:r w:rsidRPr="00A93994">
        <w:rPr>
          <w:b w:val="0"/>
          <w:lang w:val="uk-UA"/>
        </w:rPr>
        <w:lastRenderedPageBreak/>
        <w:t>2 МАТЕРІАЛИ ТА МЕТОДИ</w:t>
      </w:r>
      <w:r w:rsidR="00B63720" w:rsidRPr="00A93994">
        <w:rPr>
          <w:b w:val="0"/>
          <w:lang w:val="uk-UA"/>
        </w:rPr>
        <w:t xml:space="preserve"> ДОСЛІДЖЕННЯ</w:t>
      </w:r>
      <w:bookmarkEnd w:id="46"/>
    </w:p>
    <w:p w:rsidR="00CB1D3D" w:rsidRPr="00A93994" w:rsidRDefault="005F7365" w:rsidP="00C5574F">
      <w:pPr>
        <w:pStyle w:val="1"/>
        <w:spacing w:before="0" w:line="360" w:lineRule="auto"/>
        <w:ind w:firstLine="709"/>
        <w:jc w:val="both"/>
        <w:rPr>
          <w:b w:val="0"/>
          <w:lang w:val="uk-UA"/>
        </w:rPr>
      </w:pPr>
      <w:bookmarkStart w:id="47" w:name="_Toc29829187"/>
      <w:r w:rsidRPr="00A93994">
        <w:rPr>
          <w:b w:val="0"/>
          <w:lang w:val="uk-UA"/>
        </w:rPr>
        <w:t>2.1 Матеріали дослідження</w:t>
      </w:r>
      <w:bookmarkEnd w:id="47"/>
    </w:p>
    <w:p w:rsidR="002F7DF3" w:rsidRPr="00A93994" w:rsidRDefault="002F7DF3" w:rsidP="005F7365">
      <w:pPr>
        <w:spacing w:line="360" w:lineRule="auto"/>
        <w:ind w:firstLine="709"/>
        <w:jc w:val="both"/>
        <w:rPr>
          <w:sz w:val="28"/>
          <w:szCs w:val="28"/>
          <w:lang w:val="uk-UA"/>
        </w:rPr>
      </w:pPr>
    </w:p>
    <w:p w:rsidR="00C5574F" w:rsidRPr="00A93994" w:rsidRDefault="00C5574F" w:rsidP="005F7365">
      <w:pPr>
        <w:spacing w:line="360" w:lineRule="auto"/>
        <w:ind w:firstLine="709"/>
        <w:jc w:val="both"/>
        <w:rPr>
          <w:sz w:val="28"/>
          <w:szCs w:val="28"/>
          <w:lang w:val="uk-UA"/>
        </w:rPr>
      </w:pPr>
    </w:p>
    <w:p w:rsidR="00C5574F" w:rsidRPr="00A93994" w:rsidRDefault="00C5574F" w:rsidP="00C5574F">
      <w:pPr>
        <w:spacing w:line="360" w:lineRule="auto"/>
        <w:ind w:firstLine="709"/>
        <w:jc w:val="both"/>
        <w:rPr>
          <w:sz w:val="28"/>
          <w:szCs w:val="28"/>
          <w:lang w:val="uk-UA"/>
        </w:rPr>
      </w:pPr>
      <w:r w:rsidRPr="00A93994">
        <w:rPr>
          <w:sz w:val="28"/>
          <w:szCs w:val="28"/>
          <w:lang w:val="uk-UA"/>
        </w:rPr>
        <w:t>Як матеріал дослідницької роботи ми використовували 19 генотипів арахісу: Клінський, Місцевий, Краснодарець 13, Краснодарець 14, Степняк український, Валенсія українська, Л-3, AR-5, Темно-червоний, Рожевий великий, Біло-рожевий 1, Біло-ро</w:t>
      </w:r>
      <w:r w:rsidR="00967A6E" w:rsidRPr="00A93994">
        <w:rPr>
          <w:sz w:val="28"/>
          <w:szCs w:val="28"/>
          <w:lang w:val="uk-UA"/>
        </w:rPr>
        <w:t>жевий 2, Біло</w:t>
      </w:r>
      <w:r w:rsidRPr="00A93994">
        <w:rPr>
          <w:sz w:val="28"/>
          <w:szCs w:val="28"/>
          <w:lang w:val="uk-UA"/>
        </w:rPr>
        <w:t>-рожевий 3, AR-2, AR-4, ВНІІМК 15, AR-1, AR-3, Відбір №2. Контролем виступав сорт Клінський.</w:t>
      </w:r>
    </w:p>
    <w:p w:rsidR="00C5574F" w:rsidRPr="00A93994" w:rsidRDefault="00C5574F" w:rsidP="00C5574F">
      <w:pPr>
        <w:spacing w:line="360" w:lineRule="auto"/>
        <w:ind w:firstLine="709"/>
        <w:jc w:val="both"/>
        <w:rPr>
          <w:sz w:val="28"/>
          <w:szCs w:val="28"/>
          <w:lang w:val="uk-UA"/>
        </w:rPr>
      </w:pPr>
      <w:r w:rsidRPr="00A93994">
        <w:rPr>
          <w:sz w:val="28"/>
          <w:szCs w:val="28"/>
          <w:lang w:val="uk-UA"/>
        </w:rPr>
        <w:t>Сорт Клінський виведений українськими селекціонерами в Херсоні методом масового відбору. Внесений Державного реєстру сортів з 2002 року, рекомендований для вирощув</w:t>
      </w:r>
      <w:r w:rsidR="005A11F6">
        <w:rPr>
          <w:sz w:val="28"/>
          <w:szCs w:val="28"/>
          <w:lang w:val="uk-UA"/>
        </w:rPr>
        <w:t>ання в степовій зоні України [23</w:t>
      </w:r>
      <w:r w:rsidRPr="00A93994">
        <w:rPr>
          <w:sz w:val="28"/>
          <w:szCs w:val="28"/>
          <w:lang w:val="uk-UA"/>
        </w:rPr>
        <w:t>]. Вегетаційний період 120</w:t>
      </w:r>
      <w:r w:rsidR="002247AB" w:rsidRPr="00A93994">
        <w:rPr>
          <w:sz w:val="28"/>
          <w:szCs w:val="28"/>
          <w:lang w:val="uk-UA"/>
        </w:rPr>
        <w:t>–</w:t>
      </w:r>
      <w:r w:rsidRPr="00A93994">
        <w:rPr>
          <w:sz w:val="28"/>
          <w:szCs w:val="28"/>
          <w:lang w:val="uk-UA"/>
        </w:rPr>
        <w:t xml:space="preserve">130 днів. Висота рослин </w:t>
      </w:r>
      <w:r w:rsidR="002247AB" w:rsidRPr="00A93994">
        <w:rPr>
          <w:sz w:val="28"/>
          <w:szCs w:val="28"/>
          <w:lang w:val="uk-UA"/>
        </w:rPr>
        <w:t>–</w:t>
      </w:r>
      <w:r w:rsidRPr="00A93994">
        <w:rPr>
          <w:sz w:val="28"/>
          <w:szCs w:val="28"/>
          <w:lang w:val="uk-UA"/>
        </w:rPr>
        <w:t xml:space="preserve"> 32</w:t>
      </w:r>
      <w:r w:rsidR="002247AB" w:rsidRPr="00A93994">
        <w:rPr>
          <w:sz w:val="28"/>
          <w:szCs w:val="28"/>
          <w:lang w:val="uk-UA"/>
        </w:rPr>
        <w:t>–</w:t>
      </w:r>
      <w:r w:rsidR="005A11F6">
        <w:rPr>
          <w:sz w:val="28"/>
          <w:szCs w:val="28"/>
          <w:lang w:val="uk-UA"/>
        </w:rPr>
        <w:t>41 см [24</w:t>
      </w:r>
      <w:r w:rsidRPr="00A93994">
        <w:rPr>
          <w:sz w:val="28"/>
          <w:szCs w:val="28"/>
          <w:lang w:val="uk-UA"/>
        </w:rPr>
        <w:t>]. Цей сорт є раннім. Боби продовгуваті, циліндричної форми, жовто-солом’яного кольору. Вихід зерна – від 36</w:t>
      </w:r>
      <w:r w:rsidR="002247AB" w:rsidRPr="00A93994">
        <w:rPr>
          <w:sz w:val="28"/>
          <w:szCs w:val="28"/>
          <w:lang w:val="uk-UA"/>
        </w:rPr>
        <w:t>–</w:t>
      </w:r>
      <w:r w:rsidRPr="00A93994">
        <w:rPr>
          <w:sz w:val="28"/>
          <w:szCs w:val="28"/>
          <w:lang w:val="uk-UA"/>
        </w:rPr>
        <w:t>64%. Врожайність – 12,4-26,2 ц/га. Товарність бобів – від 62до 92%. Проростає при +10</w:t>
      </w:r>
      <w:r w:rsidR="002247AB" w:rsidRPr="00A93994">
        <w:rPr>
          <w:sz w:val="28"/>
          <w:szCs w:val="28"/>
          <w:lang w:val="uk-UA"/>
        </w:rPr>
        <w:t>–</w:t>
      </w:r>
      <w:r w:rsidRPr="00A93994">
        <w:rPr>
          <w:sz w:val="28"/>
          <w:szCs w:val="28"/>
          <w:lang w:val="uk-UA"/>
        </w:rPr>
        <w:t>14</w:t>
      </w:r>
      <w:r w:rsidR="002247AB" w:rsidRPr="00A93994">
        <w:rPr>
          <w:sz w:val="28"/>
          <w:szCs w:val="28"/>
          <w:lang w:val="uk-UA"/>
        </w:rPr>
        <w:t> </w:t>
      </w:r>
      <w:r w:rsidRPr="00A93994">
        <w:rPr>
          <w:sz w:val="28"/>
          <w:szCs w:val="28"/>
          <w:lang w:val="uk-UA"/>
        </w:rPr>
        <w:t>°С [2, 2</w:t>
      </w:r>
      <w:r w:rsidR="005A11F6">
        <w:rPr>
          <w:sz w:val="28"/>
          <w:szCs w:val="28"/>
          <w:lang w:val="uk-UA"/>
        </w:rPr>
        <w:t>2</w:t>
      </w:r>
      <w:r w:rsidRPr="00A93994">
        <w:rPr>
          <w:sz w:val="28"/>
          <w:szCs w:val="28"/>
          <w:lang w:val="uk-UA"/>
        </w:rPr>
        <w:t>, 2</w:t>
      </w:r>
      <w:r w:rsidR="005A11F6">
        <w:rPr>
          <w:sz w:val="28"/>
          <w:szCs w:val="28"/>
          <w:lang w:val="uk-UA"/>
        </w:rPr>
        <w:t>3</w:t>
      </w:r>
      <w:r w:rsidRPr="00A93994">
        <w:rPr>
          <w:sz w:val="28"/>
          <w:szCs w:val="28"/>
          <w:lang w:val="uk-UA"/>
        </w:rPr>
        <w:t>].</w:t>
      </w:r>
    </w:p>
    <w:p w:rsidR="00C5574F" w:rsidRPr="00A93994" w:rsidRDefault="00C5574F" w:rsidP="00C5574F">
      <w:pPr>
        <w:spacing w:line="360" w:lineRule="auto"/>
        <w:ind w:firstLine="709"/>
        <w:jc w:val="both"/>
        <w:rPr>
          <w:sz w:val="28"/>
          <w:szCs w:val="28"/>
          <w:lang w:val="uk-UA"/>
        </w:rPr>
      </w:pPr>
      <w:r w:rsidRPr="00A93994">
        <w:rPr>
          <w:sz w:val="28"/>
          <w:szCs w:val="28"/>
          <w:lang w:val="uk-UA"/>
        </w:rPr>
        <w:t>Краснодарець 13. Вегетаційний період становить 150 днів [2</w:t>
      </w:r>
      <w:r w:rsidR="005A11F6">
        <w:rPr>
          <w:sz w:val="28"/>
          <w:szCs w:val="28"/>
          <w:lang w:val="uk-UA"/>
        </w:rPr>
        <w:t>5</w:t>
      </w:r>
      <w:r w:rsidRPr="00A93994">
        <w:rPr>
          <w:sz w:val="28"/>
          <w:szCs w:val="28"/>
          <w:lang w:val="uk-UA"/>
        </w:rPr>
        <w:t>]. Висота рослин до 25 см.Проростає при +12-14°С. Боби з 5-7 подовженно-овальним насінням, кремового кольору, корочка з тріщинами. Насіння містить до 37% білків, органічні кислоти, вітаміни, олію – 44</w:t>
      </w:r>
      <w:r w:rsidR="002247AB" w:rsidRPr="00A93994">
        <w:rPr>
          <w:sz w:val="28"/>
          <w:szCs w:val="28"/>
          <w:lang w:val="uk-UA"/>
        </w:rPr>
        <w:t>–</w:t>
      </w:r>
      <w:r w:rsidRPr="00A93994">
        <w:rPr>
          <w:sz w:val="28"/>
          <w:szCs w:val="28"/>
          <w:lang w:val="uk-UA"/>
        </w:rPr>
        <w:t>60%, в склад якої входять арахідонова, лігноцеринова, лауринова та інші жирні кислоти, а також каротиноїди. У стеблах присутній алкалоїд арахін, бетаїн, холін [2</w:t>
      </w:r>
      <w:r w:rsidR="005A11F6">
        <w:rPr>
          <w:sz w:val="28"/>
          <w:szCs w:val="28"/>
          <w:lang w:val="uk-UA"/>
        </w:rPr>
        <w:t>2</w:t>
      </w:r>
      <w:r w:rsidRPr="00A93994">
        <w:rPr>
          <w:sz w:val="28"/>
          <w:szCs w:val="28"/>
          <w:lang w:val="uk-UA"/>
        </w:rPr>
        <w:t>].</w:t>
      </w:r>
    </w:p>
    <w:p w:rsidR="00C5574F" w:rsidRPr="00A93994" w:rsidRDefault="00C5574F" w:rsidP="00C5574F">
      <w:pPr>
        <w:spacing w:line="360" w:lineRule="auto"/>
        <w:ind w:firstLine="709"/>
        <w:jc w:val="both"/>
        <w:rPr>
          <w:sz w:val="28"/>
          <w:szCs w:val="28"/>
          <w:lang w:val="uk-UA"/>
        </w:rPr>
      </w:pPr>
      <w:r w:rsidRPr="00A93994">
        <w:rPr>
          <w:sz w:val="28"/>
          <w:szCs w:val="28"/>
          <w:lang w:val="uk-UA"/>
        </w:rPr>
        <w:t>Краснодарець 14. Вегетаційний період становить 150</w:t>
      </w:r>
      <w:r w:rsidR="002247AB" w:rsidRPr="00A93994">
        <w:rPr>
          <w:sz w:val="28"/>
          <w:szCs w:val="28"/>
          <w:lang w:val="uk-UA"/>
        </w:rPr>
        <w:t>–</w:t>
      </w:r>
      <w:r w:rsidRPr="00A93994">
        <w:rPr>
          <w:sz w:val="28"/>
          <w:szCs w:val="28"/>
          <w:lang w:val="uk-UA"/>
        </w:rPr>
        <w:t>60 днів [2</w:t>
      </w:r>
      <w:r w:rsidR="005A11F6">
        <w:rPr>
          <w:sz w:val="28"/>
          <w:szCs w:val="28"/>
          <w:lang w:val="uk-UA"/>
        </w:rPr>
        <w:t>5</w:t>
      </w:r>
      <w:r w:rsidRPr="00A93994">
        <w:rPr>
          <w:sz w:val="28"/>
          <w:szCs w:val="28"/>
          <w:lang w:val="uk-UA"/>
        </w:rPr>
        <w:t>]. Висота рослин до 30 см</w:t>
      </w:r>
      <w:r w:rsidR="00967A6E" w:rsidRPr="00A93994">
        <w:rPr>
          <w:sz w:val="28"/>
          <w:szCs w:val="28"/>
          <w:lang w:val="uk-UA"/>
        </w:rPr>
        <w:t xml:space="preserve"> [2</w:t>
      </w:r>
      <w:r w:rsidR="005A11F6">
        <w:rPr>
          <w:sz w:val="28"/>
          <w:szCs w:val="28"/>
          <w:lang w:val="uk-UA"/>
        </w:rPr>
        <w:t>6</w:t>
      </w:r>
      <w:r w:rsidR="00967A6E" w:rsidRPr="00A93994">
        <w:rPr>
          <w:sz w:val="28"/>
          <w:szCs w:val="28"/>
          <w:lang w:val="uk-UA"/>
        </w:rPr>
        <w:t>, 2</w:t>
      </w:r>
      <w:r w:rsidR="005A11F6">
        <w:rPr>
          <w:sz w:val="28"/>
          <w:szCs w:val="28"/>
          <w:lang w:val="uk-UA"/>
        </w:rPr>
        <w:t>7</w:t>
      </w:r>
      <w:r w:rsidR="00967A6E" w:rsidRPr="00A93994">
        <w:rPr>
          <w:sz w:val="28"/>
          <w:szCs w:val="28"/>
          <w:lang w:val="uk-UA"/>
        </w:rPr>
        <w:t>]</w:t>
      </w:r>
      <w:r w:rsidRPr="00A93994">
        <w:rPr>
          <w:sz w:val="28"/>
          <w:szCs w:val="28"/>
          <w:lang w:val="uk-UA"/>
        </w:rPr>
        <w:t>.</w:t>
      </w:r>
    </w:p>
    <w:p w:rsidR="00C5574F" w:rsidRPr="00A93994" w:rsidRDefault="00C5574F" w:rsidP="00C5574F">
      <w:pPr>
        <w:spacing w:line="360" w:lineRule="auto"/>
        <w:ind w:firstLine="709"/>
        <w:jc w:val="both"/>
        <w:rPr>
          <w:sz w:val="28"/>
          <w:szCs w:val="28"/>
          <w:lang w:val="uk-UA"/>
        </w:rPr>
      </w:pPr>
      <w:r w:rsidRPr="00A93994">
        <w:rPr>
          <w:sz w:val="28"/>
          <w:szCs w:val="28"/>
          <w:lang w:val="uk-UA"/>
        </w:rPr>
        <w:t>Валенсія українська - адаптований американський сорт. Рослини великі, мають важкі червонуваті стебла, що мають кущові форми. Вегетаційний період становить 120</w:t>
      </w:r>
      <w:r w:rsidR="002247AB" w:rsidRPr="00A93994">
        <w:rPr>
          <w:sz w:val="28"/>
          <w:szCs w:val="28"/>
          <w:lang w:val="uk-UA"/>
        </w:rPr>
        <w:t>–</w:t>
      </w:r>
      <w:r w:rsidRPr="00A93994">
        <w:rPr>
          <w:sz w:val="28"/>
          <w:szCs w:val="28"/>
          <w:lang w:val="uk-UA"/>
        </w:rPr>
        <w:t>130 днів [</w:t>
      </w:r>
      <w:r w:rsidR="00967A6E" w:rsidRPr="00A93994">
        <w:rPr>
          <w:sz w:val="28"/>
          <w:szCs w:val="28"/>
          <w:lang w:val="uk-UA"/>
        </w:rPr>
        <w:t>2</w:t>
      </w:r>
      <w:r w:rsidR="005A11F6">
        <w:rPr>
          <w:sz w:val="28"/>
          <w:szCs w:val="28"/>
          <w:lang w:val="uk-UA"/>
        </w:rPr>
        <w:t>8</w:t>
      </w:r>
      <w:r w:rsidR="00967A6E" w:rsidRPr="00A93994">
        <w:rPr>
          <w:sz w:val="28"/>
          <w:szCs w:val="28"/>
          <w:lang w:val="uk-UA"/>
        </w:rPr>
        <w:t>-</w:t>
      </w:r>
      <w:r w:rsidR="005A11F6">
        <w:rPr>
          <w:sz w:val="28"/>
          <w:szCs w:val="28"/>
          <w:lang w:val="uk-UA"/>
        </w:rPr>
        <w:t>30</w:t>
      </w:r>
      <w:r w:rsidRPr="00A93994">
        <w:rPr>
          <w:sz w:val="28"/>
          <w:szCs w:val="28"/>
          <w:lang w:val="uk-UA"/>
        </w:rPr>
        <w:t xml:space="preserve">].На батьківщині її вирощують через великий розмір та чорну оболонку бобу.Рослини цього сорту крупні, мають важкі краснуваті стебла і велике листя. Кущові форми – 75 см. Плоди трьохнасінні, </w:t>
      </w:r>
      <w:r w:rsidRPr="00A93994">
        <w:rPr>
          <w:sz w:val="28"/>
          <w:szCs w:val="28"/>
          <w:lang w:val="uk-UA"/>
        </w:rPr>
        <w:lastRenderedPageBreak/>
        <w:t>овальні, із вагою – 0,4</w:t>
      </w:r>
      <w:r w:rsidR="002247AB" w:rsidRPr="00A93994">
        <w:rPr>
          <w:sz w:val="28"/>
          <w:szCs w:val="28"/>
          <w:lang w:val="uk-UA"/>
        </w:rPr>
        <w:t>–</w:t>
      </w:r>
      <w:r w:rsidRPr="00A93994">
        <w:rPr>
          <w:sz w:val="28"/>
          <w:szCs w:val="28"/>
          <w:lang w:val="uk-UA"/>
        </w:rPr>
        <w:t>0,5 г. Врожайність – 200</w:t>
      </w:r>
      <w:r w:rsidR="002247AB" w:rsidRPr="00A93994">
        <w:rPr>
          <w:sz w:val="28"/>
          <w:szCs w:val="28"/>
          <w:lang w:val="uk-UA"/>
        </w:rPr>
        <w:t>–</w:t>
      </w:r>
      <w:r w:rsidRPr="00A93994">
        <w:rPr>
          <w:sz w:val="28"/>
          <w:szCs w:val="28"/>
          <w:lang w:val="uk-UA"/>
        </w:rPr>
        <w:t>400 г/м</w:t>
      </w:r>
      <w:r w:rsidRPr="00A93994">
        <w:rPr>
          <w:sz w:val="28"/>
          <w:szCs w:val="28"/>
          <w:vertAlign w:val="superscript"/>
          <w:lang w:val="uk-UA"/>
        </w:rPr>
        <w:t>2</w:t>
      </w:r>
      <w:r w:rsidRPr="00A93994">
        <w:rPr>
          <w:sz w:val="28"/>
          <w:szCs w:val="28"/>
          <w:lang w:val="uk-UA"/>
        </w:rPr>
        <w:t>. Склад насіння: олія</w:t>
      </w:r>
      <w:r w:rsidR="002247AB" w:rsidRPr="00A93994">
        <w:rPr>
          <w:sz w:val="28"/>
          <w:szCs w:val="28"/>
          <w:lang w:val="uk-UA"/>
        </w:rPr>
        <w:t xml:space="preserve"> – </w:t>
      </w:r>
      <w:r w:rsidRPr="00A93994">
        <w:rPr>
          <w:sz w:val="28"/>
          <w:szCs w:val="28"/>
          <w:lang w:val="uk-UA"/>
        </w:rPr>
        <w:t>44,1</w:t>
      </w:r>
      <w:r w:rsidR="002247AB" w:rsidRPr="00A93994">
        <w:rPr>
          <w:sz w:val="28"/>
          <w:szCs w:val="28"/>
          <w:lang w:val="uk-UA"/>
        </w:rPr>
        <w:t>–</w:t>
      </w:r>
      <w:r w:rsidRPr="00A93994">
        <w:rPr>
          <w:sz w:val="28"/>
          <w:szCs w:val="28"/>
          <w:lang w:val="uk-UA"/>
        </w:rPr>
        <w:t xml:space="preserve">56,4%, білки </w:t>
      </w:r>
      <w:r w:rsidR="002247AB" w:rsidRPr="00A93994">
        <w:rPr>
          <w:sz w:val="28"/>
          <w:szCs w:val="28"/>
          <w:lang w:val="uk-UA"/>
        </w:rPr>
        <w:t>–</w:t>
      </w:r>
      <w:r w:rsidRPr="00A93994">
        <w:rPr>
          <w:sz w:val="28"/>
          <w:szCs w:val="28"/>
          <w:lang w:val="uk-UA"/>
        </w:rPr>
        <w:t xml:space="preserve"> 22,9</w:t>
      </w:r>
      <w:r w:rsidR="002247AB" w:rsidRPr="00A93994">
        <w:rPr>
          <w:sz w:val="28"/>
          <w:szCs w:val="28"/>
          <w:lang w:val="uk-UA"/>
        </w:rPr>
        <w:t>–</w:t>
      </w:r>
      <w:r w:rsidRPr="00A93994">
        <w:rPr>
          <w:sz w:val="28"/>
          <w:szCs w:val="28"/>
          <w:lang w:val="uk-UA"/>
        </w:rPr>
        <w:t xml:space="preserve">37,2%,вуглеводи </w:t>
      </w:r>
      <w:r w:rsidR="002247AB" w:rsidRPr="00A93994">
        <w:rPr>
          <w:sz w:val="28"/>
          <w:szCs w:val="28"/>
          <w:lang w:val="uk-UA"/>
        </w:rPr>
        <w:t xml:space="preserve">– </w:t>
      </w:r>
      <w:r w:rsidRPr="00A93994">
        <w:rPr>
          <w:sz w:val="28"/>
          <w:szCs w:val="28"/>
          <w:lang w:val="uk-UA"/>
        </w:rPr>
        <w:t>6,3</w:t>
      </w:r>
      <w:r w:rsidR="002247AB" w:rsidRPr="00A93994">
        <w:rPr>
          <w:sz w:val="28"/>
          <w:szCs w:val="28"/>
          <w:lang w:val="uk-UA"/>
        </w:rPr>
        <w:t xml:space="preserve"> –</w:t>
      </w:r>
      <w:r w:rsidRPr="00A93994">
        <w:rPr>
          <w:sz w:val="28"/>
          <w:szCs w:val="28"/>
          <w:lang w:val="uk-UA"/>
        </w:rPr>
        <w:t xml:space="preserve"> 20</w:t>
      </w:r>
      <w:r w:rsidR="00F94250" w:rsidRPr="00A93994">
        <w:rPr>
          <w:sz w:val="28"/>
          <w:szCs w:val="28"/>
          <w:lang w:val="uk-UA"/>
        </w:rPr>
        <w:t>,6%</w:t>
      </w:r>
      <w:r w:rsidRPr="00A93994">
        <w:rPr>
          <w:sz w:val="28"/>
          <w:szCs w:val="28"/>
          <w:lang w:val="uk-UA"/>
        </w:rPr>
        <w:t xml:space="preserve"> [2</w:t>
      </w:r>
      <w:r w:rsidR="005A11F6">
        <w:rPr>
          <w:sz w:val="28"/>
          <w:szCs w:val="28"/>
          <w:lang w:val="uk-UA"/>
        </w:rPr>
        <w:t>1</w:t>
      </w:r>
      <w:r w:rsidRPr="00A93994">
        <w:rPr>
          <w:sz w:val="28"/>
          <w:szCs w:val="28"/>
          <w:lang w:val="uk-UA"/>
        </w:rPr>
        <w:t>, 2</w:t>
      </w:r>
      <w:r w:rsidR="005A11F6">
        <w:rPr>
          <w:sz w:val="28"/>
          <w:szCs w:val="28"/>
          <w:lang w:val="uk-UA"/>
        </w:rPr>
        <w:t>2</w:t>
      </w:r>
      <w:r w:rsidR="00967A6E" w:rsidRPr="00A93994">
        <w:rPr>
          <w:sz w:val="28"/>
          <w:szCs w:val="28"/>
          <w:lang w:val="uk-UA"/>
        </w:rPr>
        <w:t>, 3</w:t>
      </w:r>
      <w:r w:rsidR="005A11F6">
        <w:rPr>
          <w:sz w:val="28"/>
          <w:szCs w:val="28"/>
          <w:lang w:val="uk-UA"/>
        </w:rPr>
        <w:t>1</w:t>
      </w:r>
      <w:r w:rsidR="00967A6E" w:rsidRPr="00A93994">
        <w:rPr>
          <w:sz w:val="28"/>
          <w:szCs w:val="28"/>
          <w:lang w:val="uk-UA"/>
        </w:rPr>
        <w:t>–3</w:t>
      </w:r>
      <w:r w:rsidR="005A11F6">
        <w:rPr>
          <w:sz w:val="28"/>
          <w:szCs w:val="28"/>
          <w:lang w:val="uk-UA"/>
        </w:rPr>
        <w:t>4</w:t>
      </w:r>
      <w:r w:rsidRPr="00A93994">
        <w:rPr>
          <w:sz w:val="28"/>
          <w:szCs w:val="28"/>
          <w:lang w:val="uk-UA"/>
        </w:rPr>
        <w:t>].</w:t>
      </w:r>
    </w:p>
    <w:p w:rsidR="00C5574F" w:rsidRPr="00A93994" w:rsidRDefault="00C5574F" w:rsidP="00C5574F">
      <w:pPr>
        <w:spacing w:line="360" w:lineRule="auto"/>
        <w:ind w:firstLine="709"/>
        <w:jc w:val="both"/>
        <w:rPr>
          <w:sz w:val="28"/>
          <w:szCs w:val="28"/>
          <w:lang w:val="uk-UA"/>
        </w:rPr>
      </w:pPr>
      <w:r w:rsidRPr="00A93994">
        <w:rPr>
          <w:sz w:val="28"/>
          <w:szCs w:val="28"/>
          <w:lang w:val="uk-UA"/>
        </w:rPr>
        <w:t>Степняк український. Вегетаційний період 120</w:t>
      </w:r>
      <w:r w:rsidR="002247AB" w:rsidRPr="00A93994">
        <w:rPr>
          <w:sz w:val="28"/>
          <w:szCs w:val="28"/>
          <w:lang w:val="uk-UA"/>
        </w:rPr>
        <w:t>–</w:t>
      </w:r>
      <w:r w:rsidRPr="00A93994">
        <w:rPr>
          <w:sz w:val="28"/>
          <w:szCs w:val="28"/>
          <w:lang w:val="uk-UA"/>
        </w:rPr>
        <w:t xml:space="preserve">130 днів. Висота рослин </w:t>
      </w:r>
      <w:r w:rsidR="002247AB" w:rsidRPr="00A93994">
        <w:rPr>
          <w:sz w:val="28"/>
          <w:szCs w:val="28"/>
          <w:lang w:val="uk-UA"/>
        </w:rPr>
        <w:t xml:space="preserve">– </w:t>
      </w:r>
      <w:r w:rsidRPr="00A93994">
        <w:rPr>
          <w:sz w:val="28"/>
          <w:szCs w:val="28"/>
          <w:lang w:val="uk-UA"/>
        </w:rPr>
        <w:t>до 45 см [</w:t>
      </w:r>
      <w:r w:rsidR="00967A6E" w:rsidRPr="00A93994">
        <w:rPr>
          <w:sz w:val="28"/>
          <w:szCs w:val="28"/>
          <w:lang w:val="uk-UA"/>
        </w:rPr>
        <w:t>2</w:t>
      </w:r>
      <w:r w:rsidR="005A11F6">
        <w:rPr>
          <w:sz w:val="28"/>
          <w:szCs w:val="28"/>
          <w:lang w:val="uk-UA"/>
        </w:rPr>
        <w:t>4</w:t>
      </w:r>
      <w:r w:rsidR="00967A6E" w:rsidRPr="00A93994">
        <w:rPr>
          <w:sz w:val="28"/>
          <w:szCs w:val="28"/>
          <w:lang w:val="uk-UA"/>
        </w:rPr>
        <w:t>, 3</w:t>
      </w:r>
      <w:r w:rsidR="005A11F6">
        <w:rPr>
          <w:sz w:val="28"/>
          <w:szCs w:val="28"/>
          <w:lang w:val="uk-UA"/>
        </w:rPr>
        <w:t>5</w:t>
      </w:r>
      <w:r w:rsidRPr="00A93994">
        <w:rPr>
          <w:sz w:val="28"/>
          <w:szCs w:val="28"/>
          <w:lang w:val="uk-UA"/>
        </w:rPr>
        <w:t>].Боби продовгуваті, циліндричної форми, жовтуватого кольору. Врожайність – 10</w:t>
      </w:r>
      <w:r w:rsidR="002247AB" w:rsidRPr="00A93994">
        <w:rPr>
          <w:sz w:val="28"/>
          <w:szCs w:val="28"/>
          <w:lang w:val="uk-UA"/>
        </w:rPr>
        <w:t>,4–24,2 ц/га. Проростає при +12–</w:t>
      </w:r>
      <w:r w:rsidRPr="00A93994">
        <w:rPr>
          <w:sz w:val="28"/>
          <w:szCs w:val="28"/>
          <w:lang w:val="uk-UA"/>
        </w:rPr>
        <w:t>14</w:t>
      </w:r>
      <w:r w:rsidR="002247AB" w:rsidRPr="00A93994">
        <w:rPr>
          <w:sz w:val="28"/>
          <w:szCs w:val="28"/>
          <w:lang w:val="uk-UA"/>
        </w:rPr>
        <w:t> </w:t>
      </w:r>
      <w:r w:rsidRPr="00A93994">
        <w:rPr>
          <w:sz w:val="28"/>
          <w:szCs w:val="28"/>
          <w:lang w:val="uk-UA"/>
        </w:rPr>
        <w:t>°С[2</w:t>
      </w:r>
      <w:r w:rsidR="005A11F6">
        <w:rPr>
          <w:sz w:val="28"/>
          <w:szCs w:val="28"/>
          <w:lang w:val="uk-UA"/>
        </w:rPr>
        <w:t>1</w:t>
      </w:r>
      <w:r w:rsidR="00967A6E" w:rsidRPr="00A93994">
        <w:rPr>
          <w:sz w:val="28"/>
          <w:szCs w:val="28"/>
          <w:lang w:val="uk-UA"/>
        </w:rPr>
        <w:t xml:space="preserve">, </w:t>
      </w:r>
      <w:r w:rsidR="00666425">
        <w:rPr>
          <w:sz w:val="28"/>
          <w:szCs w:val="28"/>
          <w:lang w:val="uk-UA"/>
        </w:rPr>
        <w:t>3</w:t>
      </w:r>
      <w:r w:rsidR="005A11F6">
        <w:rPr>
          <w:sz w:val="28"/>
          <w:szCs w:val="28"/>
          <w:lang w:val="uk-UA"/>
        </w:rPr>
        <w:t>4</w:t>
      </w:r>
      <w:r w:rsidR="00666425">
        <w:rPr>
          <w:sz w:val="28"/>
          <w:szCs w:val="28"/>
          <w:lang w:val="uk-UA"/>
        </w:rPr>
        <w:t>-</w:t>
      </w:r>
      <w:r w:rsidR="00967A6E" w:rsidRPr="00A93994">
        <w:rPr>
          <w:sz w:val="28"/>
          <w:szCs w:val="28"/>
          <w:lang w:val="uk-UA"/>
        </w:rPr>
        <w:t>3</w:t>
      </w:r>
      <w:r w:rsidR="005A11F6">
        <w:rPr>
          <w:sz w:val="28"/>
          <w:szCs w:val="28"/>
          <w:lang w:val="uk-UA"/>
        </w:rPr>
        <w:t>6</w:t>
      </w:r>
      <w:r w:rsidRPr="00A93994">
        <w:rPr>
          <w:sz w:val="28"/>
          <w:szCs w:val="28"/>
          <w:lang w:val="uk-UA"/>
        </w:rPr>
        <w:t>].</w:t>
      </w:r>
    </w:p>
    <w:p w:rsidR="00C5574F" w:rsidRPr="00A93994" w:rsidRDefault="00C5574F" w:rsidP="00C5574F">
      <w:pPr>
        <w:spacing w:line="360" w:lineRule="auto"/>
        <w:ind w:firstLine="709"/>
        <w:jc w:val="both"/>
        <w:rPr>
          <w:sz w:val="28"/>
          <w:szCs w:val="28"/>
          <w:lang w:val="uk-UA"/>
        </w:rPr>
      </w:pPr>
      <w:r w:rsidRPr="00A93994">
        <w:rPr>
          <w:sz w:val="28"/>
          <w:szCs w:val="28"/>
          <w:lang w:val="uk-UA"/>
        </w:rPr>
        <w:t>ВНІІМК 15 виведений російськими селекціонерами у ВНІІМК (</w:t>
      </w:r>
      <w:r w:rsidR="00E606EB" w:rsidRPr="00A93994">
        <w:rPr>
          <w:sz w:val="28"/>
          <w:szCs w:val="28"/>
          <w:lang w:val="uk-UA"/>
        </w:rPr>
        <w:t>м</w:t>
      </w:r>
      <w:r w:rsidRPr="00A93994">
        <w:rPr>
          <w:sz w:val="28"/>
          <w:szCs w:val="28"/>
          <w:lang w:val="uk-UA"/>
        </w:rPr>
        <w:t xml:space="preserve">. Краснодар) методом масового відбору </w:t>
      </w:r>
      <w:r w:rsidR="00E606EB" w:rsidRPr="00A93994">
        <w:rPr>
          <w:sz w:val="28"/>
          <w:szCs w:val="28"/>
          <w:lang w:val="uk-UA"/>
        </w:rPr>
        <w:t>за розміром</w:t>
      </w:r>
      <w:r w:rsidRPr="00A93994">
        <w:rPr>
          <w:sz w:val="28"/>
          <w:szCs w:val="28"/>
          <w:lang w:val="uk-UA"/>
        </w:rPr>
        <w:t xml:space="preserve"> бобів.</w:t>
      </w:r>
    </w:p>
    <w:p w:rsidR="00C5574F" w:rsidRPr="00A93994" w:rsidRDefault="00C5574F" w:rsidP="00C5574F">
      <w:pPr>
        <w:spacing w:line="360" w:lineRule="auto"/>
        <w:ind w:firstLine="709"/>
        <w:jc w:val="both"/>
        <w:rPr>
          <w:sz w:val="28"/>
          <w:szCs w:val="28"/>
          <w:lang w:val="uk-UA"/>
        </w:rPr>
      </w:pPr>
      <w:r w:rsidRPr="00A93994">
        <w:rPr>
          <w:sz w:val="28"/>
          <w:szCs w:val="28"/>
          <w:lang w:val="uk-UA"/>
        </w:rPr>
        <w:t>Решта сортів була залучена до дослідів у співробітництві лабораторії генетичних ресурсів Інституту олійних культур НААН України.</w:t>
      </w:r>
    </w:p>
    <w:p w:rsidR="002F7DF3" w:rsidRPr="00A93994" w:rsidRDefault="002F7DF3" w:rsidP="002F7DF3">
      <w:pPr>
        <w:spacing w:line="360" w:lineRule="auto"/>
        <w:ind w:firstLine="709"/>
        <w:jc w:val="both"/>
        <w:rPr>
          <w:sz w:val="28"/>
          <w:szCs w:val="28"/>
          <w:lang w:val="uk-UA"/>
        </w:rPr>
      </w:pPr>
    </w:p>
    <w:p w:rsidR="00180075" w:rsidRPr="00A93994" w:rsidRDefault="00180075" w:rsidP="005F7365">
      <w:pPr>
        <w:spacing w:line="360" w:lineRule="auto"/>
        <w:ind w:firstLine="709"/>
        <w:jc w:val="both"/>
        <w:rPr>
          <w:sz w:val="28"/>
          <w:szCs w:val="28"/>
          <w:lang w:val="uk-UA"/>
        </w:rPr>
      </w:pPr>
    </w:p>
    <w:p w:rsidR="00180075" w:rsidRPr="00A93994" w:rsidRDefault="00180075" w:rsidP="00180075">
      <w:pPr>
        <w:pStyle w:val="1"/>
        <w:spacing w:before="0" w:line="360" w:lineRule="auto"/>
        <w:ind w:firstLine="709"/>
        <w:rPr>
          <w:b w:val="0"/>
          <w:lang w:val="uk-UA"/>
        </w:rPr>
      </w:pPr>
      <w:bookmarkStart w:id="48" w:name="_Toc29829188"/>
      <w:r w:rsidRPr="00A93994">
        <w:rPr>
          <w:b w:val="0"/>
          <w:lang w:val="uk-UA"/>
        </w:rPr>
        <w:t>2.2 Методи досліджень</w:t>
      </w:r>
      <w:bookmarkEnd w:id="48"/>
    </w:p>
    <w:p w:rsidR="00180075" w:rsidRPr="00A93994" w:rsidRDefault="00180075" w:rsidP="002F7DF3">
      <w:pPr>
        <w:spacing w:line="360" w:lineRule="auto"/>
        <w:rPr>
          <w:sz w:val="28"/>
          <w:szCs w:val="28"/>
          <w:lang w:val="uk-UA" w:eastAsia="en-US"/>
        </w:rPr>
      </w:pPr>
    </w:p>
    <w:p w:rsidR="00180075" w:rsidRPr="00A93994" w:rsidRDefault="00180075" w:rsidP="002F7DF3">
      <w:pPr>
        <w:spacing w:line="360" w:lineRule="auto"/>
        <w:rPr>
          <w:sz w:val="28"/>
          <w:szCs w:val="28"/>
          <w:lang w:val="uk-UA" w:eastAsia="en-US"/>
        </w:rPr>
      </w:pPr>
    </w:p>
    <w:p w:rsidR="002F7DF3" w:rsidRPr="00A93994" w:rsidRDefault="002F7DF3" w:rsidP="002F7DF3">
      <w:pPr>
        <w:spacing w:line="360" w:lineRule="auto"/>
        <w:ind w:firstLine="709"/>
        <w:jc w:val="both"/>
        <w:rPr>
          <w:sz w:val="28"/>
          <w:szCs w:val="28"/>
          <w:lang w:val="uk-UA"/>
        </w:rPr>
      </w:pPr>
      <w:r w:rsidRPr="008F04EA">
        <w:rPr>
          <w:sz w:val="28"/>
          <w:szCs w:val="28"/>
          <w:lang w:val="uk-UA"/>
        </w:rPr>
        <w:t xml:space="preserve">Для оцінки вихідного матеріалу ми </w:t>
      </w:r>
      <w:r w:rsidR="009F0579" w:rsidRPr="008F04EA">
        <w:rPr>
          <w:sz w:val="28"/>
          <w:szCs w:val="28"/>
          <w:lang w:val="uk-UA"/>
        </w:rPr>
        <w:t>використовували дзеркаль</w:t>
      </w:r>
      <w:r w:rsidR="00D5549A">
        <w:rPr>
          <w:sz w:val="28"/>
          <w:szCs w:val="28"/>
          <w:lang w:val="uk-UA"/>
        </w:rPr>
        <w:t>ний метод посадки рослин</w:t>
      </w:r>
      <w:r w:rsidR="009F0579" w:rsidRPr="008F04EA">
        <w:rPr>
          <w:sz w:val="28"/>
          <w:szCs w:val="28"/>
          <w:lang w:val="uk-UA"/>
        </w:rPr>
        <w:t xml:space="preserve">, що дає змогу ефективно порівняти їх. </w:t>
      </w:r>
      <w:r w:rsidRPr="008F04EA">
        <w:rPr>
          <w:sz w:val="28"/>
          <w:szCs w:val="28"/>
          <w:lang w:val="uk-UA"/>
        </w:rPr>
        <w:t>Для закладення досліду ми виділили вісім</w:t>
      </w:r>
      <w:r w:rsidR="00D5549A">
        <w:rPr>
          <w:sz w:val="28"/>
          <w:szCs w:val="28"/>
          <w:lang w:val="uk-UA"/>
        </w:rPr>
        <w:t>надцять</w:t>
      </w:r>
      <w:r w:rsidRPr="008F04EA">
        <w:rPr>
          <w:sz w:val="28"/>
          <w:szCs w:val="28"/>
          <w:lang w:val="uk-UA"/>
        </w:rPr>
        <w:t xml:space="preserve"> ділянок для кожного сорту на відстань 1 м один від одного. У кожній ділянці було 2 рядка матеріалу.</w:t>
      </w:r>
    </w:p>
    <w:p w:rsidR="00180075" w:rsidRPr="00A93994" w:rsidRDefault="00180075" w:rsidP="00D5549A">
      <w:pPr>
        <w:spacing w:line="360" w:lineRule="auto"/>
        <w:ind w:firstLine="709"/>
        <w:jc w:val="both"/>
        <w:rPr>
          <w:sz w:val="28"/>
          <w:szCs w:val="28"/>
          <w:lang w:val="uk-UA"/>
        </w:rPr>
      </w:pPr>
      <w:r w:rsidRPr="00A93994">
        <w:rPr>
          <w:sz w:val="28"/>
          <w:szCs w:val="28"/>
          <w:lang w:val="uk-UA"/>
        </w:rPr>
        <w:t>Всі вимірювання і спостереження при вивченні зразків проводилися відповідно до загальноприйнятих методик [</w:t>
      </w:r>
      <w:r w:rsidR="00666425">
        <w:rPr>
          <w:sz w:val="28"/>
          <w:szCs w:val="28"/>
          <w:lang w:val="uk-UA"/>
        </w:rPr>
        <w:t>3</w:t>
      </w:r>
      <w:r w:rsidR="005A11F6">
        <w:rPr>
          <w:sz w:val="28"/>
          <w:szCs w:val="28"/>
          <w:lang w:val="uk-UA"/>
        </w:rPr>
        <w:t>7</w:t>
      </w:r>
      <w:r w:rsidR="00666425">
        <w:rPr>
          <w:sz w:val="28"/>
          <w:szCs w:val="28"/>
          <w:lang w:val="uk-UA"/>
        </w:rPr>
        <w:t>–3</w:t>
      </w:r>
      <w:r w:rsidR="005A11F6">
        <w:rPr>
          <w:sz w:val="28"/>
          <w:szCs w:val="28"/>
          <w:lang w:val="uk-UA"/>
        </w:rPr>
        <w:t>9</w:t>
      </w:r>
      <w:r w:rsidRPr="00A93994">
        <w:rPr>
          <w:sz w:val="28"/>
          <w:szCs w:val="28"/>
          <w:lang w:val="uk-UA"/>
        </w:rPr>
        <w:t>].</w:t>
      </w:r>
    </w:p>
    <w:p w:rsidR="00180075" w:rsidRPr="00A93994" w:rsidRDefault="00CD73D4" w:rsidP="00D5549A">
      <w:pPr>
        <w:spacing w:line="360" w:lineRule="auto"/>
        <w:ind w:firstLine="709"/>
        <w:jc w:val="both"/>
        <w:rPr>
          <w:sz w:val="28"/>
          <w:szCs w:val="28"/>
          <w:lang w:val="uk-UA"/>
        </w:rPr>
      </w:pPr>
      <w:r w:rsidRPr="00A93994">
        <w:rPr>
          <w:sz w:val="28"/>
          <w:szCs w:val="28"/>
          <w:lang w:val="uk-UA"/>
        </w:rPr>
        <w:t>Статистична обробка результатів проводилася за допомогою загальноприйнятих методик [</w:t>
      </w:r>
      <w:r w:rsidR="00666425">
        <w:rPr>
          <w:sz w:val="28"/>
          <w:szCs w:val="28"/>
          <w:lang w:val="uk-UA"/>
        </w:rPr>
        <w:t>4</w:t>
      </w:r>
      <w:r w:rsidR="005A11F6">
        <w:rPr>
          <w:sz w:val="28"/>
          <w:szCs w:val="28"/>
          <w:lang w:val="uk-UA"/>
        </w:rPr>
        <w:t>3</w:t>
      </w:r>
      <w:r w:rsidRPr="00A93994">
        <w:rPr>
          <w:sz w:val="28"/>
          <w:szCs w:val="28"/>
          <w:lang w:val="uk-UA"/>
        </w:rPr>
        <w:t>].</w:t>
      </w:r>
      <w:r w:rsidR="00E606EB" w:rsidRPr="00A93994">
        <w:rPr>
          <w:sz w:val="28"/>
          <w:szCs w:val="28"/>
          <w:lang w:val="uk-UA"/>
        </w:rPr>
        <w:t xml:space="preserve"> З</w:t>
      </w:r>
      <w:r w:rsidR="00180075" w:rsidRPr="00A93994">
        <w:rPr>
          <w:sz w:val="28"/>
          <w:szCs w:val="28"/>
          <w:lang w:val="uk-UA"/>
        </w:rPr>
        <w:t xml:space="preserve">находили середню арифметичну прямим способом </w:t>
      </w:r>
      <w:r w:rsidR="00112CD4" w:rsidRPr="00A93994">
        <w:rPr>
          <w:sz w:val="28"/>
          <w:szCs w:val="28"/>
          <w:lang w:val="uk-UA"/>
        </w:rPr>
        <w:t xml:space="preserve">для малих вибірок </w:t>
      </w:r>
      <w:r w:rsidR="00180075" w:rsidRPr="00A93994">
        <w:rPr>
          <w:sz w:val="28"/>
          <w:szCs w:val="28"/>
          <w:lang w:val="uk-UA"/>
        </w:rPr>
        <w:t xml:space="preserve">за формулою </w:t>
      </w:r>
      <w:r w:rsidR="009E68CB" w:rsidRPr="00A93994">
        <w:rPr>
          <w:sz w:val="28"/>
          <w:szCs w:val="28"/>
          <w:lang w:val="uk-UA"/>
        </w:rPr>
        <w:t>[2.</w:t>
      </w:r>
      <w:r w:rsidR="00180075" w:rsidRPr="00A93994">
        <w:rPr>
          <w:sz w:val="28"/>
          <w:szCs w:val="28"/>
          <w:lang w:val="uk-UA"/>
        </w:rPr>
        <w:t>1</w:t>
      </w:r>
      <w:r w:rsidR="009E68CB" w:rsidRPr="00A93994">
        <w:rPr>
          <w:sz w:val="28"/>
          <w:szCs w:val="28"/>
          <w:lang w:val="uk-UA"/>
        </w:rPr>
        <w:t>]</w:t>
      </w:r>
      <w:r w:rsidR="00180075" w:rsidRPr="00A93994">
        <w:rPr>
          <w:sz w:val="28"/>
          <w:szCs w:val="28"/>
          <w:lang w:val="uk-UA"/>
        </w:rPr>
        <w:t>:</w:t>
      </w:r>
    </w:p>
    <w:p w:rsidR="009E68CB" w:rsidRPr="00A93994" w:rsidRDefault="009E68CB" w:rsidP="00D5549A">
      <w:pPr>
        <w:spacing w:line="360" w:lineRule="auto"/>
        <w:ind w:firstLine="709"/>
        <w:jc w:val="both"/>
        <w:rPr>
          <w:sz w:val="28"/>
          <w:szCs w:val="28"/>
          <w:lang w:val="uk-UA"/>
        </w:rPr>
      </w:pPr>
    </w:p>
    <w:p w:rsidR="009E68CB" w:rsidRPr="00A93994" w:rsidRDefault="00F23CE5" w:rsidP="00D5549A">
      <w:pPr>
        <w:tabs>
          <w:tab w:val="left" w:pos="3261"/>
          <w:tab w:val="left" w:pos="3828"/>
          <w:tab w:val="left" w:pos="5245"/>
        </w:tabs>
        <w:spacing w:line="360" w:lineRule="auto"/>
        <w:jc w:val="center"/>
        <w:rPr>
          <w:sz w:val="28"/>
          <w:szCs w:val="28"/>
          <w:lang w:val="uk-UA"/>
        </w:rPr>
      </w:pPr>
      <w:r>
        <w:rPr>
          <w:rFonts w:eastAsiaTheme="minorEastAsia"/>
          <w:noProof/>
          <w:sz w:val="28"/>
          <w:szCs w:val="28"/>
          <w:lang w:val="uk-UA" w:eastAsia="en-US"/>
        </w:rPr>
        <w:pict>
          <v:shape id="_x0000_s1029" type="#_x0000_t202" style="position:absolute;left:0;text-align:left;margin-left:365.65pt;margin-top:2.6pt;width:122.55pt;height:27.2pt;z-index:-251652096;mso-width-relative:margin;mso-height-relative:margin" wrapcoords="-502 0 -502 20903 21600 20903 21600 0 -502 0" stroked="f">
            <v:textbox style="mso-next-textbox:#_x0000_s1029">
              <w:txbxContent>
                <w:p w:rsidR="008C5F89" w:rsidRPr="009E68CB" w:rsidRDefault="008C5F89" w:rsidP="009E68CB">
                  <w:pPr>
                    <w:jc w:val="right"/>
                    <w:rPr>
                      <w:sz w:val="28"/>
                      <w:szCs w:val="28"/>
                      <w:lang w:val="uk-UA"/>
                    </w:rPr>
                  </w:pPr>
                  <w:r>
                    <w:rPr>
                      <w:sz w:val="28"/>
                      <w:szCs w:val="28"/>
                      <w:lang w:val="uk-UA"/>
                    </w:rPr>
                    <w:t>(2.1),</w:t>
                  </w:r>
                </w:p>
              </w:txbxContent>
            </v:textbox>
            <w10:wrap type="tight"/>
          </v:shape>
        </w:pict>
      </w:r>
      <m:oMath>
        <m:acc>
          <m:accPr>
            <m:chr m:val="̅"/>
            <m:ctrlPr>
              <w:rPr>
                <w:rFonts w:ascii="Cambria Math" w:hAnsi="Cambria Math"/>
                <w:i/>
                <w:sz w:val="28"/>
                <w:szCs w:val="28"/>
                <w:lang w:val="uk-UA"/>
              </w:rPr>
            </m:ctrlPr>
          </m:accPr>
          <m:e>
            <m:r>
              <w:rPr>
                <w:rFonts w:ascii="Cambria Math" w:hAnsi="Cambria Math"/>
                <w:sz w:val="28"/>
                <w:szCs w:val="28"/>
                <w:lang w:val="uk-UA"/>
              </w:rPr>
              <m:t>Х</m:t>
            </m:r>
          </m:e>
        </m:ac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nary>
      </m:oMath>
    </w:p>
    <w:p w:rsidR="00180075" w:rsidRPr="00A93994" w:rsidRDefault="00180075" w:rsidP="00D5549A">
      <w:pPr>
        <w:spacing w:line="360" w:lineRule="auto"/>
        <w:jc w:val="center"/>
        <w:rPr>
          <w:sz w:val="28"/>
          <w:szCs w:val="28"/>
          <w:lang w:val="uk-UA"/>
        </w:rPr>
      </w:pPr>
    </w:p>
    <w:p w:rsidR="00824760" w:rsidRPr="00824760" w:rsidRDefault="00180075" w:rsidP="00D5549A">
      <w:pPr>
        <w:spacing w:line="360" w:lineRule="auto"/>
        <w:ind w:firstLine="851"/>
        <w:jc w:val="both"/>
        <w:rPr>
          <w:sz w:val="28"/>
          <w:szCs w:val="28"/>
        </w:rPr>
      </w:pPr>
      <w:r w:rsidRPr="00A93994">
        <w:rPr>
          <w:sz w:val="28"/>
          <w:szCs w:val="28"/>
          <w:lang w:val="uk-UA"/>
        </w:rPr>
        <w:t xml:space="preserve">де </w:t>
      </w:r>
      <w:r w:rsidR="00C10DAE" w:rsidRPr="00C10DAE">
        <w:rPr>
          <w:i/>
          <w:sz w:val="28"/>
          <w:szCs w:val="28"/>
          <w:lang w:val="en-US"/>
        </w:rPr>
        <w:t>x</w:t>
      </w:r>
      <w:r w:rsidR="00C10DAE">
        <w:rPr>
          <w:i/>
          <w:sz w:val="28"/>
          <w:szCs w:val="28"/>
          <w:vertAlign w:val="subscript"/>
          <w:lang w:val="en-US"/>
        </w:rPr>
        <w:t>i</w:t>
      </w:r>
      <w:r w:rsidR="00824760">
        <w:rPr>
          <w:sz w:val="28"/>
          <w:szCs w:val="28"/>
          <w:lang w:val="uk-UA"/>
        </w:rPr>
        <w:t xml:space="preserve"> – значення окремих особин</w:t>
      </w:r>
      <w:r w:rsidR="00824760" w:rsidRPr="00824760">
        <w:rPr>
          <w:sz w:val="28"/>
          <w:szCs w:val="28"/>
        </w:rPr>
        <w:t>;</w:t>
      </w:r>
    </w:p>
    <w:p w:rsidR="00112CD4" w:rsidRPr="00A93994" w:rsidRDefault="00180075" w:rsidP="00D5549A">
      <w:pPr>
        <w:spacing w:line="360" w:lineRule="auto"/>
        <w:ind w:firstLine="1134"/>
        <w:jc w:val="both"/>
        <w:rPr>
          <w:sz w:val="28"/>
          <w:szCs w:val="28"/>
          <w:lang w:val="uk-UA"/>
        </w:rPr>
      </w:pPr>
      <w:r w:rsidRPr="00A93994">
        <w:rPr>
          <w:i/>
          <w:sz w:val="28"/>
          <w:szCs w:val="28"/>
          <w:lang w:val="uk-UA"/>
        </w:rPr>
        <w:t>n</w:t>
      </w:r>
      <w:r w:rsidRPr="00A93994">
        <w:rPr>
          <w:sz w:val="28"/>
          <w:szCs w:val="28"/>
          <w:lang w:val="uk-UA"/>
        </w:rPr>
        <w:t xml:space="preserve"> – кількість особин.</w:t>
      </w:r>
    </w:p>
    <w:p w:rsidR="0003206C" w:rsidRPr="00A93994" w:rsidRDefault="00112CD4" w:rsidP="00D5549A">
      <w:pPr>
        <w:spacing w:line="360" w:lineRule="auto"/>
        <w:ind w:firstLine="709"/>
        <w:jc w:val="both"/>
        <w:rPr>
          <w:sz w:val="28"/>
          <w:szCs w:val="28"/>
          <w:lang w:val="uk-UA"/>
        </w:rPr>
      </w:pPr>
      <w:r w:rsidRPr="00A93994">
        <w:rPr>
          <w:sz w:val="28"/>
          <w:szCs w:val="28"/>
          <w:lang w:val="uk-UA"/>
        </w:rPr>
        <w:t>Середню арифметичну для великих вибірок визначали непрямим способом за формулою [2.2]</w:t>
      </w:r>
    </w:p>
    <w:p w:rsidR="00641CD3" w:rsidRPr="00A93994" w:rsidRDefault="00641CD3" w:rsidP="00D5549A">
      <w:pPr>
        <w:spacing w:line="360" w:lineRule="auto"/>
        <w:ind w:firstLine="709"/>
        <w:jc w:val="both"/>
        <w:rPr>
          <w:sz w:val="28"/>
          <w:szCs w:val="28"/>
          <w:lang w:val="uk-UA"/>
        </w:rPr>
      </w:pPr>
    </w:p>
    <w:p w:rsidR="00180075" w:rsidRPr="00A93994" w:rsidRDefault="00F23CE5" w:rsidP="00D5549A">
      <w:pPr>
        <w:tabs>
          <w:tab w:val="left" w:pos="2440"/>
          <w:tab w:val="center" w:pos="3828"/>
        </w:tabs>
        <w:spacing w:line="360" w:lineRule="auto"/>
        <w:ind w:firstLine="709"/>
        <w:jc w:val="center"/>
        <w:rPr>
          <w:rFonts w:eastAsiaTheme="minorEastAsia"/>
          <w:i/>
          <w:noProof/>
          <w:sz w:val="28"/>
          <w:szCs w:val="28"/>
          <w:lang w:val="uk-UA"/>
        </w:rPr>
      </w:pPr>
      <w:r>
        <w:rPr>
          <w:rFonts w:eastAsiaTheme="minorEastAsia"/>
          <w:i/>
          <w:noProof/>
          <w:sz w:val="28"/>
          <w:szCs w:val="28"/>
          <w:lang w:val="uk-UA" w:eastAsia="en-US"/>
        </w:rPr>
        <w:pict>
          <v:shape id="_x0000_s1030" type="#_x0000_t202" style="position:absolute;left:0;text-align:left;margin-left:389.4pt;margin-top:1.25pt;width:98.8pt;height:23.8pt;z-index:-251651072;mso-width-relative:margin;mso-height-relative:margin" wrapcoords="-491 0 -491 21214 21600 21214 21600 0 -491 0" stroked="f">
            <v:textbox style="mso-next-textbox:#_x0000_s1030">
              <w:txbxContent>
                <w:p w:rsidR="008C5F89" w:rsidRPr="00911EE4" w:rsidRDefault="008C5F89" w:rsidP="0003206C">
                  <w:pPr>
                    <w:jc w:val="right"/>
                    <w:rPr>
                      <w:sz w:val="28"/>
                      <w:szCs w:val="28"/>
                      <w:lang w:val="uk-UA"/>
                    </w:rPr>
                  </w:pPr>
                  <w:r>
                    <w:rPr>
                      <w:sz w:val="28"/>
                      <w:szCs w:val="28"/>
                      <w:lang w:val="en-US"/>
                    </w:rPr>
                    <w:t>(</w:t>
                  </w:r>
                  <w:r w:rsidRPr="00040E2F">
                    <w:rPr>
                      <w:sz w:val="28"/>
                      <w:szCs w:val="28"/>
                      <w:lang w:val="en-US"/>
                    </w:rPr>
                    <w:t>2</w:t>
                  </w:r>
                  <w:r>
                    <w:rPr>
                      <w:sz w:val="28"/>
                      <w:szCs w:val="28"/>
                      <w:lang w:val="en-US"/>
                    </w:rPr>
                    <w:t>.2)</w:t>
                  </w:r>
                  <w:r>
                    <w:rPr>
                      <w:sz w:val="28"/>
                      <w:szCs w:val="28"/>
                      <w:lang w:val="uk-UA"/>
                    </w:rPr>
                    <w:t>,</w:t>
                  </w:r>
                </w:p>
              </w:txbxContent>
            </v:textbox>
            <w10:wrap type="tight"/>
          </v:shape>
        </w:pict>
      </w:r>
      <m:oMath>
        <m:acc>
          <m:accPr>
            <m:chr m:val="̅"/>
            <m:ctrlPr>
              <w:rPr>
                <w:rFonts w:ascii="Cambria Math" w:hAnsi="Cambria Math"/>
                <w:i/>
                <w:sz w:val="28"/>
                <w:szCs w:val="28"/>
                <w:lang w:val="uk-UA"/>
              </w:rPr>
            </m:ctrlPr>
          </m:accPr>
          <m:e>
            <m:r>
              <w:rPr>
                <w:rFonts w:ascii="Cambria Math" w:hAnsi="Cambria Math"/>
                <w:sz w:val="28"/>
                <w:szCs w:val="28"/>
                <w:lang w:val="uk-UA"/>
              </w:rPr>
              <m:t>Х</m:t>
            </m:r>
          </m:e>
        </m:acc>
        <m:r>
          <w:rPr>
            <w:rFonts w:ascii="Cambria Math" w:hAnsi="Cambria Math"/>
            <w:sz w:val="28"/>
            <w:szCs w:val="28"/>
            <w:lang w:val="uk-UA"/>
          </w:rPr>
          <m:t>=A+k</m:t>
        </m:r>
        <m:f>
          <m:fPr>
            <m:ctrlPr>
              <w:rPr>
                <w:rFonts w:ascii="Cambria Math" w:hAnsi="Cambria Math"/>
                <w:i/>
                <w:sz w:val="28"/>
                <w:szCs w:val="28"/>
                <w:lang w:val="uk-UA"/>
              </w:rPr>
            </m:ctrlPr>
          </m:fPr>
          <m:num>
            <m:nary>
              <m:naryPr>
                <m:chr m:val="∑"/>
                <m:limLoc m:val="undOvr"/>
                <m:subHide m:val="1"/>
                <m:supHide m:val="1"/>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a</m:t>
                    </m:r>
                  </m:sub>
                </m:sSub>
              </m:e>
            </m:nary>
          </m:num>
          <m:den>
            <m:r>
              <w:rPr>
                <w:rFonts w:ascii="Cambria Math" w:hAnsi="Cambria Math"/>
                <w:sz w:val="28"/>
                <w:szCs w:val="28"/>
                <w:lang w:val="uk-UA"/>
              </w:rPr>
              <m:t>n</m:t>
            </m:r>
          </m:den>
        </m:f>
      </m:oMath>
    </w:p>
    <w:p w:rsidR="0003206C" w:rsidRPr="00A93994" w:rsidRDefault="0003206C" w:rsidP="00D5549A">
      <w:pPr>
        <w:tabs>
          <w:tab w:val="left" w:pos="2440"/>
          <w:tab w:val="center" w:pos="3796"/>
        </w:tabs>
        <w:spacing w:line="360" w:lineRule="auto"/>
        <w:ind w:firstLine="709"/>
        <w:jc w:val="center"/>
        <w:rPr>
          <w:i/>
          <w:sz w:val="28"/>
          <w:szCs w:val="28"/>
          <w:lang w:val="uk-UA"/>
        </w:rPr>
      </w:pPr>
    </w:p>
    <w:p w:rsidR="00824760" w:rsidRPr="00824760" w:rsidRDefault="00180075" w:rsidP="00D5549A">
      <w:pPr>
        <w:spacing w:line="360" w:lineRule="auto"/>
        <w:ind w:left="1276" w:hanging="425"/>
        <w:jc w:val="both"/>
        <w:rPr>
          <w:sz w:val="28"/>
          <w:szCs w:val="28"/>
        </w:rPr>
      </w:pPr>
      <w:r w:rsidRPr="00A93994">
        <w:rPr>
          <w:sz w:val="28"/>
          <w:szCs w:val="28"/>
          <w:lang w:val="uk-UA"/>
        </w:rPr>
        <w:t>де А – умовна</w:t>
      </w:r>
      <w:r w:rsidR="00D5549A">
        <w:rPr>
          <w:sz w:val="28"/>
          <w:szCs w:val="28"/>
          <w:lang w:val="uk-UA"/>
        </w:rPr>
        <w:t xml:space="preserve"> </w:t>
      </w:r>
      <w:r w:rsidRPr="00A93994">
        <w:rPr>
          <w:sz w:val="28"/>
          <w:szCs w:val="28"/>
          <w:lang w:val="uk-UA"/>
        </w:rPr>
        <w:t>одиниця, яку обирають</w:t>
      </w:r>
      <w:r w:rsidR="00D5549A">
        <w:rPr>
          <w:sz w:val="28"/>
          <w:szCs w:val="28"/>
          <w:lang w:val="uk-UA"/>
        </w:rPr>
        <w:t xml:space="preserve"> </w:t>
      </w:r>
      <w:r w:rsidRPr="00A93994">
        <w:rPr>
          <w:sz w:val="28"/>
          <w:szCs w:val="28"/>
          <w:lang w:val="uk-UA"/>
        </w:rPr>
        <w:t>довільно з урахув</w:t>
      </w:r>
      <w:r w:rsidR="00824760">
        <w:rPr>
          <w:sz w:val="28"/>
          <w:szCs w:val="28"/>
          <w:lang w:val="uk-UA"/>
        </w:rPr>
        <w:t>анням найбільшої частоти прояву</w:t>
      </w:r>
      <w:r w:rsidR="00824760" w:rsidRPr="00824760">
        <w:rPr>
          <w:sz w:val="28"/>
          <w:szCs w:val="28"/>
        </w:rPr>
        <w:t>;</w:t>
      </w:r>
    </w:p>
    <w:p w:rsidR="00824760" w:rsidRPr="00824760" w:rsidRDefault="00180075" w:rsidP="00D5549A">
      <w:pPr>
        <w:spacing w:line="360" w:lineRule="auto"/>
        <w:ind w:left="1276"/>
        <w:jc w:val="both"/>
        <w:rPr>
          <w:sz w:val="28"/>
          <w:szCs w:val="28"/>
        </w:rPr>
      </w:pPr>
      <w:r w:rsidRPr="00A93994">
        <w:rPr>
          <w:i/>
          <w:sz w:val="28"/>
          <w:szCs w:val="28"/>
          <w:lang w:val="uk-UA"/>
        </w:rPr>
        <w:t>f</w:t>
      </w:r>
      <w:r w:rsidRPr="00A93994">
        <w:rPr>
          <w:i/>
          <w:sz w:val="28"/>
          <w:szCs w:val="28"/>
          <w:vertAlign w:val="subscript"/>
          <w:lang w:val="uk-UA"/>
        </w:rPr>
        <w:t>a</w:t>
      </w:r>
      <w:r w:rsidRPr="00A93994">
        <w:rPr>
          <w:sz w:val="28"/>
          <w:szCs w:val="28"/>
          <w:lang w:val="uk-UA"/>
        </w:rPr>
        <w:t>– добуток відхилення на частоту</w:t>
      </w:r>
      <w:r w:rsidR="00824760" w:rsidRPr="00824760">
        <w:rPr>
          <w:sz w:val="28"/>
          <w:szCs w:val="28"/>
        </w:rPr>
        <w:t>;</w:t>
      </w:r>
    </w:p>
    <w:p w:rsidR="00180075" w:rsidRPr="00A93994" w:rsidRDefault="00180075" w:rsidP="00D5549A">
      <w:pPr>
        <w:spacing w:line="360" w:lineRule="auto"/>
        <w:ind w:left="1276"/>
        <w:jc w:val="both"/>
        <w:rPr>
          <w:sz w:val="28"/>
          <w:szCs w:val="28"/>
          <w:lang w:val="uk-UA"/>
        </w:rPr>
      </w:pPr>
      <m:oMath>
        <m:r>
          <w:rPr>
            <w:rFonts w:ascii="Cambria Math" w:hAnsi="Cambria Math"/>
            <w:sz w:val="28"/>
            <w:szCs w:val="28"/>
            <w:lang w:val="uk-UA"/>
          </w:rPr>
          <m:t>k</m:t>
        </m:r>
      </m:oMath>
      <w:r w:rsidR="00304974" w:rsidRPr="00A93994">
        <w:rPr>
          <w:sz w:val="28"/>
          <w:szCs w:val="28"/>
          <w:lang w:val="uk-UA"/>
        </w:rPr>
        <w:t>–</w:t>
      </w:r>
      <w:r w:rsidR="00304974">
        <w:rPr>
          <w:sz w:val="28"/>
          <w:szCs w:val="28"/>
          <w:lang w:val="uk-UA"/>
        </w:rPr>
        <w:t xml:space="preserve"> коефіцієнт перерахунку</w:t>
      </w:r>
      <w:r w:rsidRPr="00A93994">
        <w:rPr>
          <w:sz w:val="28"/>
          <w:szCs w:val="28"/>
          <w:lang w:val="uk-UA"/>
        </w:rPr>
        <w:t>.</w:t>
      </w:r>
    </w:p>
    <w:p w:rsidR="00180075" w:rsidRPr="00A93994" w:rsidRDefault="00180075" w:rsidP="00D5549A">
      <w:pPr>
        <w:spacing w:line="360" w:lineRule="auto"/>
        <w:ind w:firstLine="709"/>
        <w:jc w:val="both"/>
        <w:rPr>
          <w:sz w:val="28"/>
          <w:szCs w:val="28"/>
          <w:lang w:val="uk-UA"/>
        </w:rPr>
      </w:pPr>
      <w:r w:rsidRPr="00A93994">
        <w:rPr>
          <w:sz w:val="28"/>
          <w:szCs w:val="28"/>
          <w:lang w:val="uk-UA"/>
        </w:rPr>
        <w:t xml:space="preserve">Далі ми сформували уявлення про ступінь мінливості у вибірці за допомогою середнього квадратичного відхилення(σ), що є найліпшим показником різноманіття. Його </w:t>
      </w:r>
      <w:r w:rsidR="0003206C" w:rsidRPr="00A93994">
        <w:rPr>
          <w:sz w:val="28"/>
          <w:szCs w:val="28"/>
          <w:lang w:val="uk-UA"/>
        </w:rPr>
        <w:t>ми розраховували для малих</w:t>
      </w:r>
      <w:r w:rsidR="005820D9" w:rsidRPr="00A93994">
        <w:rPr>
          <w:sz w:val="28"/>
          <w:szCs w:val="28"/>
          <w:lang w:val="uk-UA"/>
        </w:rPr>
        <w:t>вибірок за формулою[</w:t>
      </w:r>
      <w:r w:rsidR="00F67F8C" w:rsidRPr="00A93994">
        <w:rPr>
          <w:sz w:val="28"/>
          <w:szCs w:val="28"/>
          <w:lang w:val="uk-UA"/>
        </w:rPr>
        <w:t>2.3</w:t>
      </w:r>
      <w:r w:rsidR="005820D9" w:rsidRPr="00A93994">
        <w:rPr>
          <w:sz w:val="28"/>
          <w:szCs w:val="28"/>
          <w:lang w:val="uk-UA"/>
        </w:rPr>
        <w:t>]</w:t>
      </w:r>
      <w:r w:rsidRPr="00A93994">
        <w:rPr>
          <w:sz w:val="28"/>
          <w:szCs w:val="28"/>
          <w:lang w:val="uk-UA"/>
        </w:rPr>
        <w:t>:</w:t>
      </w:r>
    </w:p>
    <w:p w:rsidR="0003206C" w:rsidRPr="00A93994" w:rsidRDefault="0003206C" w:rsidP="00D5549A">
      <w:pPr>
        <w:spacing w:line="360" w:lineRule="auto"/>
        <w:jc w:val="center"/>
        <w:rPr>
          <w:sz w:val="28"/>
          <w:szCs w:val="28"/>
          <w:lang w:val="uk-UA"/>
        </w:rPr>
      </w:pPr>
    </w:p>
    <w:p w:rsidR="00180075" w:rsidRPr="00A93994" w:rsidRDefault="00F23CE5" w:rsidP="00D5549A">
      <w:pPr>
        <w:spacing w:line="360" w:lineRule="auto"/>
        <w:jc w:val="center"/>
        <w:rPr>
          <w:rFonts w:eastAsiaTheme="minorEastAsia"/>
          <w:noProof/>
          <w:sz w:val="28"/>
          <w:szCs w:val="28"/>
          <w:lang w:val="uk-UA"/>
        </w:rPr>
      </w:pPr>
      <w:r>
        <w:rPr>
          <w:rFonts w:eastAsiaTheme="minorEastAsia"/>
          <w:noProof/>
          <w:sz w:val="28"/>
          <w:szCs w:val="28"/>
          <w:lang w:val="uk-UA" w:eastAsia="en-US"/>
        </w:rPr>
        <w:pict>
          <v:shape id="_x0000_s1031" type="#_x0000_t202" style="position:absolute;left:0;text-align:left;margin-left:369.95pt;margin-top:8.55pt;width:108.9pt;height:27.9pt;z-index:251666432;mso-width-relative:margin;mso-height-relative:margin" stroked="f">
            <v:textbox style="mso-next-textbox:#_x0000_s1031">
              <w:txbxContent>
                <w:p w:rsidR="008C5F89" w:rsidRPr="0003206C" w:rsidRDefault="008C5F89" w:rsidP="0003206C">
                  <w:pPr>
                    <w:jc w:val="right"/>
                    <w:rPr>
                      <w:sz w:val="28"/>
                      <w:szCs w:val="28"/>
                      <w:lang w:val="uk-UA"/>
                    </w:rPr>
                  </w:pPr>
                  <w:r>
                    <w:rPr>
                      <w:sz w:val="28"/>
                      <w:szCs w:val="28"/>
                      <w:lang w:val="uk-UA"/>
                    </w:rPr>
                    <w:t>(2.</w:t>
                  </w:r>
                  <w:r w:rsidRPr="0024441A">
                    <w:rPr>
                      <w:sz w:val="28"/>
                      <w:szCs w:val="28"/>
                      <w:lang w:val="en-US"/>
                    </w:rPr>
                    <w:t>3</w:t>
                  </w:r>
                  <w:r>
                    <w:rPr>
                      <w:sz w:val="28"/>
                      <w:szCs w:val="28"/>
                      <w:lang w:val="uk-UA"/>
                    </w:rPr>
                    <w:t>),</w:t>
                  </w:r>
                </w:p>
              </w:txbxContent>
            </v:textbox>
          </v:shape>
        </w:pict>
      </w:r>
      <m:oMath>
        <m:r>
          <w:rPr>
            <w:rFonts w:ascii="Cambria Math" w:hAnsi="Cambria Math"/>
            <w:sz w:val="28"/>
            <w:szCs w:val="28"/>
            <w:lang w:val="uk-UA"/>
          </w:rPr>
          <m:t>σ=</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p>
                      <m:sSupPr>
                        <m:ctrlPr>
                          <w:rPr>
                            <w:rFonts w:ascii="Cambria Math" w:hAnsi="Cambria Math"/>
                            <w:i/>
                            <w:sz w:val="28"/>
                            <w:szCs w:val="28"/>
                            <w:lang w:val="uk-UA"/>
                          </w:rPr>
                        </m:ctrlPr>
                      </m:sSup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x</m:t>
                            </m:r>
                          </m:e>
                        </m:acc>
                        <m:r>
                          <w:rPr>
                            <w:rFonts w:ascii="Cambria Math" w:hAnsi="Cambria Math"/>
                            <w:sz w:val="28"/>
                            <w:szCs w:val="28"/>
                            <w:lang w:val="uk-UA"/>
                          </w:rPr>
                          <m:t>)</m:t>
                        </m:r>
                      </m:e>
                      <m:sup>
                        <m:r>
                          <w:rPr>
                            <w:rFonts w:ascii="Cambria Math" w:hAnsi="Cambria Math"/>
                            <w:sz w:val="28"/>
                            <w:szCs w:val="28"/>
                            <w:lang w:val="uk-UA"/>
                          </w:rPr>
                          <m:t>2</m:t>
                        </m:r>
                      </m:sup>
                    </m:sSup>
                  </m:e>
                </m:nary>
              </m:num>
              <m:den>
                <m:r>
                  <w:rPr>
                    <w:rFonts w:ascii="Cambria Math" w:hAnsi="Cambria Math"/>
                    <w:sz w:val="28"/>
                    <w:szCs w:val="28"/>
                    <w:lang w:val="uk-UA"/>
                  </w:rPr>
                  <m:t>n-1</m:t>
                </m:r>
              </m:den>
            </m:f>
          </m:e>
        </m:rad>
      </m:oMath>
    </w:p>
    <w:p w:rsidR="0003206C" w:rsidRDefault="0003206C" w:rsidP="00D5549A">
      <w:pPr>
        <w:spacing w:line="360" w:lineRule="auto"/>
        <w:ind w:firstLine="709"/>
        <w:jc w:val="center"/>
        <w:rPr>
          <w:sz w:val="28"/>
          <w:szCs w:val="28"/>
          <w:lang w:val="en-US"/>
        </w:rPr>
      </w:pPr>
    </w:p>
    <w:p w:rsidR="00824760" w:rsidRPr="00824760" w:rsidRDefault="00C10DAE" w:rsidP="00D5549A">
      <w:pPr>
        <w:spacing w:line="360" w:lineRule="auto"/>
        <w:ind w:firstLine="993"/>
        <w:jc w:val="both"/>
        <w:rPr>
          <w:sz w:val="28"/>
          <w:szCs w:val="28"/>
        </w:rPr>
      </w:pPr>
      <w:r w:rsidRPr="00A93994">
        <w:rPr>
          <w:sz w:val="28"/>
          <w:szCs w:val="28"/>
          <w:lang w:val="uk-UA"/>
        </w:rPr>
        <w:t xml:space="preserve">де </w:t>
      </w:r>
      <w:r w:rsidRPr="00C10DAE">
        <w:rPr>
          <w:i/>
          <w:sz w:val="28"/>
          <w:szCs w:val="28"/>
          <w:lang w:val="en-US"/>
        </w:rPr>
        <w:t>x</w:t>
      </w:r>
      <w:r>
        <w:rPr>
          <w:i/>
          <w:sz w:val="28"/>
          <w:szCs w:val="28"/>
          <w:vertAlign w:val="subscript"/>
          <w:lang w:val="en-US"/>
        </w:rPr>
        <w:t>i</w:t>
      </w:r>
      <w:r w:rsidRPr="00A93994">
        <w:rPr>
          <w:sz w:val="28"/>
          <w:szCs w:val="28"/>
          <w:lang w:val="uk-UA"/>
        </w:rPr>
        <w:t xml:space="preserve"> – значення окремих особин</w:t>
      </w:r>
      <w:r w:rsidR="00824760" w:rsidRPr="00824760">
        <w:rPr>
          <w:sz w:val="28"/>
          <w:szCs w:val="28"/>
        </w:rPr>
        <w:t>;</w:t>
      </w:r>
    </w:p>
    <w:p w:rsidR="00824760" w:rsidRPr="00824760" w:rsidRDefault="00C10DAE" w:rsidP="00D5549A">
      <w:pPr>
        <w:spacing w:line="360" w:lineRule="auto"/>
        <w:ind w:firstLine="1276"/>
        <w:jc w:val="both"/>
        <w:rPr>
          <w:sz w:val="28"/>
          <w:szCs w:val="28"/>
        </w:rPr>
      </w:pPr>
      <w:r w:rsidRPr="00A93994">
        <w:rPr>
          <w:i/>
          <w:sz w:val="28"/>
          <w:szCs w:val="28"/>
          <w:lang w:val="uk-UA"/>
        </w:rPr>
        <w:t>f</w:t>
      </w:r>
      <w:r w:rsidRPr="00A93994">
        <w:rPr>
          <w:i/>
          <w:sz w:val="28"/>
          <w:szCs w:val="28"/>
          <w:vertAlign w:val="subscript"/>
          <w:lang w:val="uk-UA"/>
        </w:rPr>
        <w:t>a</w:t>
      </w:r>
      <w:r w:rsidRPr="00A93994">
        <w:rPr>
          <w:sz w:val="28"/>
          <w:szCs w:val="28"/>
          <w:lang w:val="uk-UA"/>
        </w:rPr>
        <w:t>– добуток відхилення на частоту</w:t>
      </w:r>
      <w:r w:rsidR="00824760" w:rsidRPr="00824760">
        <w:rPr>
          <w:sz w:val="28"/>
          <w:szCs w:val="28"/>
        </w:rPr>
        <w:t>;</w:t>
      </w:r>
    </w:p>
    <w:p w:rsidR="00824760" w:rsidRPr="00824760" w:rsidRDefault="00F23CE5" w:rsidP="00D5549A">
      <w:pPr>
        <w:spacing w:line="360" w:lineRule="auto"/>
        <w:ind w:firstLine="1276"/>
        <w:jc w:val="both"/>
        <w:rPr>
          <w:sz w:val="28"/>
          <w:szCs w:val="28"/>
        </w:rPr>
      </w:pPr>
      <m:oMath>
        <m:acc>
          <m:accPr>
            <m:chr m:val="̅"/>
            <m:ctrlPr>
              <w:rPr>
                <w:rFonts w:ascii="Cambria Math" w:hAnsi="Cambria Math"/>
                <w:i/>
                <w:sz w:val="28"/>
                <w:szCs w:val="28"/>
                <w:lang w:val="uk-UA"/>
              </w:rPr>
            </m:ctrlPr>
          </m:accPr>
          <m:e>
            <m:r>
              <w:rPr>
                <w:rFonts w:ascii="Cambria Math" w:hAnsi="Cambria Math"/>
                <w:sz w:val="28"/>
                <w:szCs w:val="28"/>
                <w:lang w:val="uk-UA"/>
              </w:rPr>
              <m:t>x</m:t>
            </m:r>
          </m:e>
        </m:acc>
      </m:oMath>
      <w:r w:rsidR="00824760">
        <w:rPr>
          <w:sz w:val="28"/>
          <w:szCs w:val="28"/>
          <w:lang w:val="uk-UA"/>
        </w:rPr>
        <w:t xml:space="preserve"> ‒ середнє значення вибірки</w:t>
      </w:r>
      <w:r w:rsidR="00824760" w:rsidRPr="00824760">
        <w:rPr>
          <w:sz w:val="28"/>
          <w:szCs w:val="28"/>
        </w:rPr>
        <w:t>;</w:t>
      </w:r>
    </w:p>
    <w:p w:rsidR="00C10DAE" w:rsidRDefault="00C10DAE" w:rsidP="00D5549A">
      <w:pPr>
        <w:spacing w:line="360" w:lineRule="auto"/>
        <w:ind w:firstLine="1276"/>
        <w:jc w:val="both"/>
        <w:rPr>
          <w:sz w:val="28"/>
          <w:szCs w:val="28"/>
          <w:lang w:val="uk-UA"/>
        </w:rPr>
      </w:pPr>
      <w:r w:rsidRPr="00A93994">
        <w:rPr>
          <w:i/>
          <w:sz w:val="28"/>
          <w:szCs w:val="28"/>
          <w:lang w:val="uk-UA"/>
        </w:rPr>
        <w:t>n</w:t>
      </w:r>
      <w:r w:rsidRPr="00A93994">
        <w:rPr>
          <w:sz w:val="28"/>
          <w:szCs w:val="28"/>
          <w:lang w:val="uk-UA"/>
        </w:rPr>
        <w:t xml:space="preserve"> – кількість особин</w:t>
      </w:r>
      <w:r>
        <w:rPr>
          <w:sz w:val="28"/>
          <w:szCs w:val="28"/>
          <w:lang w:val="uk-UA"/>
        </w:rPr>
        <w:t>.</w:t>
      </w:r>
    </w:p>
    <w:p w:rsidR="005820D9" w:rsidRPr="00A93994" w:rsidRDefault="005820D9" w:rsidP="00D5549A">
      <w:pPr>
        <w:spacing w:line="360" w:lineRule="auto"/>
        <w:ind w:firstLine="709"/>
        <w:jc w:val="both"/>
        <w:rPr>
          <w:sz w:val="28"/>
          <w:szCs w:val="28"/>
          <w:lang w:val="uk-UA"/>
        </w:rPr>
      </w:pPr>
      <w:r w:rsidRPr="00A93994">
        <w:rPr>
          <w:sz w:val="28"/>
          <w:szCs w:val="28"/>
          <w:lang w:val="uk-UA"/>
        </w:rPr>
        <w:t>Середнє ква</w:t>
      </w:r>
      <w:r w:rsidR="003047A2" w:rsidRPr="00A93994">
        <w:rPr>
          <w:sz w:val="28"/>
          <w:szCs w:val="28"/>
          <w:lang w:val="uk-UA"/>
        </w:rPr>
        <w:t>дратичне відхилення для великих вибірок формулою</w:t>
      </w:r>
      <w:r w:rsidR="00967A6E" w:rsidRPr="00A93994">
        <w:rPr>
          <w:sz w:val="28"/>
          <w:szCs w:val="28"/>
          <w:lang w:val="uk-UA"/>
        </w:rPr>
        <w:t xml:space="preserve"> [2.4]</w:t>
      </w:r>
      <w:r w:rsidR="003047A2" w:rsidRPr="00A93994">
        <w:rPr>
          <w:sz w:val="28"/>
          <w:szCs w:val="28"/>
          <w:lang w:val="uk-UA"/>
        </w:rPr>
        <w:t>:</w:t>
      </w:r>
    </w:p>
    <w:p w:rsidR="005820D9" w:rsidRPr="00A93994" w:rsidRDefault="005820D9" w:rsidP="00D5549A">
      <w:pPr>
        <w:spacing w:line="360" w:lineRule="auto"/>
        <w:ind w:firstLine="709"/>
        <w:jc w:val="center"/>
        <w:rPr>
          <w:sz w:val="28"/>
          <w:szCs w:val="28"/>
          <w:lang w:val="uk-UA"/>
        </w:rPr>
      </w:pPr>
    </w:p>
    <w:p w:rsidR="00180075" w:rsidRPr="00A93994" w:rsidRDefault="00F23CE5" w:rsidP="00D5549A">
      <w:pPr>
        <w:spacing w:line="360" w:lineRule="auto"/>
        <w:ind w:firstLine="709"/>
        <w:jc w:val="center"/>
        <w:rPr>
          <w:rFonts w:eastAsiaTheme="minorEastAsia"/>
          <w:i/>
          <w:noProof/>
          <w:sz w:val="28"/>
          <w:szCs w:val="28"/>
          <w:lang w:val="uk-UA"/>
        </w:rPr>
      </w:pPr>
      <w:r>
        <w:rPr>
          <w:rFonts w:eastAsiaTheme="minorEastAsia"/>
          <w:i/>
          <w:noProof/>
          <w:sz w:val="28"/>
          <w:szCs w:val="28"/>
          <w:lang w:val="uk-UA" w:eastAsia="en-US"/>
        </w:rPr>
        <w:pict>
          <v:shape id="_x0000_s1032" type="#_x0000_t202" style="position:absolute;left:0;text-align:left;margin-left:377.6pt;margin-top:4.7pt;width:105.65pt;height:23.3pt;z-index:251667456;mso-height-percent:200;mso-height-percent:200;mso-width-relative:margin;mso-height-relative:margin" stroked="f">
            <v:textbox style="mso-fit-shape-to-text:t">
              <w:txbxContent>
                <w:p w:rsidR="008C5F89" w:rsidRPr="0003206C" w:rsidRDefault="008C5F89" w:rsidP="0003206C">
                  <w:pPr>
                    <w:jc w:val="right"/>
                    <w:rPr>
                      <w:sz w:val="28"/>
                      <w:szCs w:val="28"/>
                      <w:lang w:val="uk-UA"/>
                    </w:rPr>
                  </w:pPr>
                  <w:r>
                    <w:rPr>
                      <w:sz w:val="28"/>
                      <w:szCs w:val="28"/>
                      <w:lang w:val="uk-UA"/>
                    </w:rPr>
                    <w:t>(2.</w:t>
                  </w:r>
                  <w:r w:rsidRPr="00F805E1">
                    <w:rPr>
                      <w:sz w:val="28"/>
                      <w:szCs w:val="28"/>
                      <w:lang w:val="en-US"/>
                    </w:rPr>
                    <w:t>4</w:t>
                  </w:r>
                  <w:r>
                    <w:rPr>
                      <w:sz w:val="28"/>
                      <w:szCs w:val="28"/>
                      <w:lang w:val="uk-UA"/>
                    </w:rPr>
                    <w:t>),</w:t>
                  </w:r>
                </w:p>
              </w:txbxContent>
            </v:textbox>
          </v:shape>
        </w:pict>
      </w:r>
      <m:oMath>
        <m:r>
          <w:rPr>
            <w:rFonts w:ascii="Cambria Math" w:hAnsi="Cambria Math"/>
            <w:sz w:val="28"/>
            <w:szCs w:val="28"/>
            <w:lang w:val="uk-UA"/>
          </w:rPr>
          <m:t>σ=k</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nary>
                  <m:naryPr>
                    <m:chr m:val="∑"/>
                    <m:limLoc m:val="undOvr"/>
                    <m:subHide m:val="1"/>
                    <m:supHide m:val="1"/>
                    <m:ctrlPr>
                      <w:rPr>
                        <w:rFonts w:ascii="Cambria Math" w:hAnsi="Cambria Math"/>
                        <w:i/>
                        <w:sz w:val="28"/>
                        <w:szCs w:val="28"/>
                        <w:lang w:val="uk-UA"/>
                      </w:rPr>
                    </m:ctrlPr>
                  </m:naryPr>
                  <m:sub/>
                  <m:sup/>
                  <m:e>
                    <m:sSubSup>
                      <m:sSubSupPr>
                        <m:ctrlPr>
                          <w:rPr>
                            <w:rFonts w:ascii="Cambria Math" w:hAnsi="Cambria Math"/>
                            <w:i/>
                            <w:sz w:val="28"/>
                            <w:szCs w:val="28"/>
                            <w:lang w:val="uk-UA"/>
                          </w:rPr>
                        </m:ctrlPr>
                      </m:sSubSupPr>
                      <m:e>
                        <m:r>
                          <w:rPr>
                            <w:rFonts w:ascii="Cambria Math" w:hAnsi="Cambria Math"/>
                            <w:sz w:val="28"/>
                            <w:szCs w:val="28"/>
                            <w:lang w:val="uk-UA"/>
                          </w:rPr>
                          <m:t>f</m:t>
                        </m:r>
                      </m:e>
                      <m:sub>
                        <m:r>
                          <w:rPr>
                            <w:rFonts w:ascii="Cambria Math" w:hAnsi="Cambria Math"/>
                            <w:sz w:val="28"/>
                            <w:szCs w:val="28"/>
                            <w:lang w:val="uk-UA"/>
                          </w:rPr>
                          <m:t>a</m:t>
                        </m:r>
                      </m:sub>
                      <m:sup>
                        <m:r>
                          <w:rPr>
                            <w:rFonts w:ascii="Cambria Math" w:hAnsi="Cambria Math"/>
                            <w:sz w:val="28"/>
                            <w:szCs w:val="28"/>
                            <w:lang w:val="uk-UA"/>
                          </w:rPr>
                          <m:t>2</m:t>
                        </m:r>
                      </m:sup>
                    </m:sSubSup>
                  </m:e>
                </m:nary>
              </m:num>
              <m:den>
                <m:r>
                  <w:rPr>
                    <w:rFonts w:ascii="Cambria Math" w:hAnsi="Cambria Math"/>
                    <w:sz w:val="28"/>
                    <w:szCs w:val="28"/>
                    <w:lang w:val="uk-UA"/>
                  </w:rPr>
                  <m:t>n</m:t>
                </m:r>
              </m:den>
            </m:f>
          </m:e>
        </m:rad>
        <m:r>
          <w:rPr>
            <w:rFonts w:ascii="Cambria Math" w:hAnsi="Cambria Math"/>
            <w:sz w:val="28"/>
            <w:szCs w:val="28"/>
            <w:lang w:val="uk-UA"/>
          </w:rPr>
          <m:t>-</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f>
                      <m:fPr>
                        <m:ctrlPr>
                          <w:rPr>
                            <w:rFonts w:ascii="Cambria Math" w:hAnsi="Cambria Math"/>
                            <w:i/>
                            <w:sz w:val="28"/>
                            <w:szCs w:val="28"/>
                            <w:lang w:val="uk-UA"/>
                          </w:rPr>
                        </m:ctrlPr>
                      </m:fPr>
                      <m:num>
                        <m:nary>
                          <m:naryPr>
                            <m:chr m:val="∑"/>
                            <m:limLoc m:val="undOvr"/>
                            <m:subHide m:val="1"/>
                            <m:supHide m:val="1"/>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a</m:t>
                                </m:r>
                              </m:sub>
                            </m:sSub>
                          </m:e>
                        </m:nary>
                      </m:num>
                      <m:den>
                        <m:r>
                          <w:rPr>
                            <w:rFonts w:ascii="Cambria Math" w:hAnsi="Cambria Math"/>
                            <w:sz w:val="28"/>
                            <w:szCs w:val="28"/>
                            <w:lang w:val="uk-UA"/>
                          </w:rPr>
                          <m:t>n</m:t>
                        </m:r>
                      </m:den>
                    </m:f>
                  </m:e>
                </m:d>
              </m:e>
              <m:sup>
                <m:r>
                  <w:rPr>
                    <w:rFonts w:ascii="Cambria Math" w:hAnsi="Cambria Math"/>
                    <w:sz w:val="28"/>
                    <w:szCs w:val="28"/>
                    <w:lang w:val="uk-UA"/>
                  </w:rPr>
                  <m:t>2</m:t>
                </m:r>
              </m:sup>
            </m:sSup>
          </m:e>
        </m:rad>
      </m:oMath>
    </w:p>
    <w:p w:rsidR="003047A2" w:rsidRDefault="003047A2" w:rsidP="00D5549A">
      <w:pPr>
        <w:spacing w:line="360" w:lineRule="auto"/>
        <w:ind w:firstLine="709"/>
        <w:jc w:val="center"/>
        <w:rPr>
          <w:i/>
          <w:sz w:val="28"/>
          <w:szCs w:val="28"/>
          <w:lang w:val="uk-UA"/>
        </w:rPr>
      </w:pPr>
    </w:p>
    <w:p w:rsidR="00824760" w:rsidRPr="00824760" w:rsidRDefault="00824760" w:rsidP="00D5549A">
      <w:pPr>
        <w:spacing w:line="360" w:lineRule="auto"/>
        <w:ind w:firstLine="993"/>
        <w:jc w:val="both"/>
        <w:rPr>
          <w:sz w:val="28"/>
          <w:szCs w:val="28"/>
        </w:rPr>
      </w:pPr>
      <w:r w:rsidRPr="00A93994">
        <w:rPr>
          <w:sz w:val="28"/>
          <w:szCs w:val="28"/>
          <w:lang w:val="uk-UA"/>
        </w:rPr>
        <w:t>д</w:t>
      </w:r>
      <w:r w:rsidR="00C10DAE">
        <w:rPr>
          <w:sz w:val="28"/>
          <w:szCs w:val="28"/>
          <w:lang w:val="uk-UA"/>
        </w:rPr>
        <w:t xml:space="preserve">е </w:t>
      </w:r>
      <w:r w:rsidR="00C10DAE" w:rsidRPr="00A93994">
        <w:rPr>
          <w:i/>
          <w:sz w:val="28"/>
          <w:szCs w:val="28"/>
          <w:lang w:val="uk-UA"/>
        </w:rPr>
        <w:t>f</w:t>
      </w:r>
      <w:r w:rsidR="00C10DAE" w:rsidRPr="00A93994">
        <w:rPr>
          <w:i/>
          <w:sz w:val="28"/>
          <w:szCs w:val="28"/>
          <w:vertAlign w:val="subscript"/>
          <w:lang w:val="uk-UA"/>
        </w:rPr>
        <w:t>a</w:t>
      </w:r>
      <w:r w:rsidR="00C10DAE" w:rsidRPr="00A93994">
        <w:rPr>
          <w:sz w:val="28"/>
          <w:szCs w:val="28"/>
          <w:lang w:val="uk-UA"/>
        </w:rPr>
        <w:t>– добуток відхилення на частоту</w:t>
      </w:r>
      <w:r w:rsidRPr="00824760">
        <w:rPr>
          <w:sz w:val="28"/>
          <w:szCs w:val="28"/>
        </w:rPr>
        <w:t>;</w:t>
      </w:r>
    </w:p>
    <w:p w:rsidR="00C10DAE" w:rsidRPr="00A93994" w:rsidRDefault="00C10DAE" w:rsidP="00D5549A">
      <w:pPr>
        <w:spacing w:line="360" w:lineRule="auto"/>
        <w:ind w:firstLine="1276"/>
        <w:jc w:val="both"/>
        <w:rPr>
          <w:i/>
          <w:sz w:val="28"/>
          <w:szCs w:val="28"/>
          <w:lang w:val="uk-UA"/>
        </w:rPr>
      </w:pPr>
      <w:r w:rsidRPr="00A93994">
        <w:rPr>
          <w:i/>
          <w:sz w:val="28"/>
          <w:szCs w:val="28"/>
          <w:lang w:val="uk-UA"/>
        </w:rPr>
        <w:t>n</w:t>
      </w:r>
      <w:r w:rsidRPr="00A93994">
        <w:rPr>
          <w:sz w:val="28"/>
          <w:szCs w:val="28"/>
          <w:lang w:val="uk-UA"/>
        </w:rPr>
        <w:t xml:space="preserve"> – кількість особин</w:t>
      </w:r>
      <w:r>
        <w:rPr>
          <w:sz w:val="28"/>
          <w:szCs w:val="28"/>
          <w:lang w:val="uk-UA"/>
        </w:rPr>
        <w:t>.</w:t>
      </w:r>
    </w:p>
    <w:p w:rsidR="0003206C" w:rsidRPr="00A93994" w:rsidRDefault="00180075" w:rsidP="00D5549A">
      <w:pPr>
        <w:spacing w:line="360" w:lineRule="auto"/>
        <w:ind w:firstLine="709"/>
        <w:jc w:val="both"/>
        <w:rPr>
          <w:sz w:val="28"/>
          <w:szCs w:val="28"/>
          <w:lang w:val="uk-UA"/>
        </w:rPr>
      </w:pPr>
      <w:r w:rsidRPr="00A93994">
        <w:rPr>
          <w:sz w:val="28"/>
          <w:szCs w:val="28"/>
          <w:lang w:val="uk-UA"/>
        </w:rPr>
        <w:t xml:space="preserve">Потім ми охарактеризували генеральну сукупність за допомогою помилки репрезентативності </w:t>
      </w:r>
      <w:r w:rsidR="003047A2" w:rsidRPr="00A93994">
        <w:rPr>
          <w:sz w:val="28"/>
          <w:szCs w:val="28"/>
          <w:lang w:val="uk-UA"/>
        </w:rPr>
        <w:t>за формулою[</w:t>
      </w:r>
      <w:r w:rsidR="0003206C" w:rsidRPr="00A93994">
        <w:rPr>
          <w:sz w:val="28"/>
          <w:szCs w:val="28"/>
          <w:lang w:val="uk-UA"/>
        </w:rPr>
        <w:t>2.</w:t>
      </w:r>
      <w:r w:rsidR="003047A2" w:rsidRPr="00A93994">
        <w:rPr>
          <w:sz w:val="28"/>
          <w:szCs w:val="28"/>
          <w:lang w:val="uk-UA"/>
        </w:rPr>
        <w:t>5]:</w:t>
      </w:r>
    </w:p>
    <w:p w:rsidR="003047A2" w:rsidRPr="00A93994" w:rsidRDefault="003047A2" w:rsidP="00D5549A">
      <w:pPr>
        <w:spacing w:line="360" w:lineRule="auto"/>
        <w:ind w:firstLine="709"/>
        <w:jc w:val="both"/>
        <w:rPr>
          <w:sz w:val="28"/>
          <w:szCs w:val="28"/>
          <w:lang w:val="uk-UA"/>
        </w:rPr>
      </w:pPr>
    </w:p>
    <w:p w:rsidR="00180075" w:rsidRPr="00A93994" w:rsidRDefault="00F23CE5" w:rsidP="00D5549A">
      <w:pPr>
        <w:spacing w:line="360" w:lineRule="auto"/>
        <w:ind w:firstLine="709"/>
        <w:jc w:val="center"/>
        <w:rPr>
          <w:noProof/>
          <w:sz w:val="28"/>
          <w:szCs w:val="28"/>
          <w:lang w:val="uk-UA"/>
        </w:rPr>
      </w:pPr>
      <w:r>
        <w:rPr>
          <w:rFonts w:eastAsiaTheme="minorEastAsia"/>
          <w:noProof/>
          <w:sz w:val="28"/>
          <w:szCs w:val="28"/>
          <w:lang w:val="uk-UA" w:eastAsia="en-US"/>
        </w:rPr>
        <w:pict>
          <v:shape id="_x0000_s1033" type="#_x0000_t202" style="position:absolute;left:0;text-align:left;margin-left:355.2pt;margin-top:.1pt;width:128.3pt;height:39.1pt;z-index:251668480;mso-width-relative:margin;mso-height-relative:margin" stroked="f">
            <v:textbox style="mso-next-textbox:#_x0000_s1033">
              <w:txbxContent>
                <w:p w:rsidR="008C5F89" w:rsidRPr="0003206C" w:rsidRDefault="008C5F89" w:rsidP="0003206C">
                  <w:pPr>
                    <w:jc w:val="right"/>
                    <w:rPr>
                      <w:sz w:val="28"/>
                      <w:szCs w:val="28"/>
                      <w:lang w:val="uk-UA"/>
                    </w:rPr>
                  </w:pPr>
                  <w:r>
                    <w:rPr>
                      <w:sz w:val="28"/>
                      <w:szCs w:val="28"/>
                      <w:lang w:val="uk-UA"/>
                    </w:rPr>
                    <w:t>(2.</w:t>
                  </w:r>
                  <w:r w:rsidRPr="00D05318">
                    <w:rPr>
                      <w:sz w:val="28"/>
                      <w:szCs w:val="28"/>
                      <w:lang w:val="en-US"/>
                    </w:rPr>
                    <w:t>5</w:t>
                  </w:r>
                  <w:r>
                    <w:rPr>
                      <w:sz w:val="28"/>
                      <w:szCs w:val="28"/>
                      <w:lang w:val="uk-UA"/>
                    </w:rPr>
                    <w:t>),</w:t>
                  </w:r>
                </w:p>
              </w:txbxContent>
            </v:textbox>
          </v:shape>
        </w:pic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x</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σ</m:t>
            </m:r>
          </m:num>
          <m:den>
            <m:rad>
              <m:radPr>
                <m:degHide m:val="1"/>
                <m:ctrlPr>
                  <w:rPr>
                    <w:rFonts w:ascii="Cambria Math" w:hAnsi="Cambria Math"/>
                    <w:i/>
                    <w:sz w:val="28"/>
                    <w:szCs w:val="28"/>
                    <w:lang w:val="uk-UA"/>
                  </w:rPr>
                </m:ctrlPr>
              </m:radPr>
              <m:deg/>
              <m:e>
                <m:r>
                  <w:rPr>
                    <w:rFonts w:ascii="Cambria Math" w:hAnsi="Cambria Math"/>
                    <w:sz w:val="28"/>
                    <w:szCs w:val="28"/>
                    <w:lang w:val="uk-UA"/>
                  </w:rPr>
                  <m:t>n</m:t>
                </m:r>
              </m:e>
            </m:rad>
          </m:den>
        </m:f>
      </m:oMath>
    </w:p>
    <w:p w:rsidR="003047A2" w:rsidRDefault="003047A2" w:rsidP="00D5549A">
      <w:pPr>
        <w:spacing w:line="360" w:lineRule="auto"/>
        <w:ind w:firstLine="709"/>
        <w:jc w:val="center"/>
        <w:rPr>
          <w:sz w:val="28"/>
          <w:szCs w:val="28"/>
          <w:lang w:val="uk-UA"/>
        </w:rPr>
      </w:pPr>
    </w:p>
    <w:p w:rsidR="00824760" w:rsidRPr="00824760" w:rsidRDefault="00C10DAE" w:rsidP="00D5549A">
      <w:pPr>
        <w:spacing w:line="360" w:lineRule="auto"/>
        <w:ind w:firstLine="993"/>
        <w:jc w:val="both"/>
        <w:rPr>
          <w:sz w:val="28"/>
          <w:szCs w:val="28"/>
        </w:rPr>
      </w:pPr>
      <w:r>
        <w:rPr>
          <w:sz w:val="28"/>
          <w:szCs w:val="28"/>
          <w:lang w:val="uk-UA"/>
        </w:rPr>
        <w:t xml:space="preserve">де </w:t>
      </w:r>
      <m:oMath>
        <m:r>
          <w:rPr>
            <w:rFonts w:ascii="Cambria Math" w:hAnsi="Cambria Math"/>
            <w:sz w:val="28"/>
            <w:szCs w:val="28"/>
            <w:lang w:val="uk-UA"/>
          </w:rPr>
          <m:t>σ</m:t>
        </m:r>
      </m:oMath>
      <w:r w:rsidRPr="00A93994">
        <w:rPr>
          <w:sz w:val="28"/>
          <w:szCs w:val="28"/>
          <w:lang w:val="uk-UA"/>
        </w:rPr>
        <w:t>–</w:t>
      </w:r>
      <w:r w:rsidR="00824760">
        <w:rPr>
          <w:sz w:val="28"/>
          <w:szCs w:val="28"/>
          <w:lang w:val="uk-UA"/>
        </w:rPr>
        <w:t xml:space="preserve"> середнє квадратичне відхилення</w:t>
      </w:r>
      <w:r w:rsidR="00824760" w:rsidRPr="00824760">
        <w:rPr>
          <w:sz w:val="28"/>
          <w:szCs w:val="28"/>
        </w:rPr>
        <w:t>;</w:t>
      </w:r>
    </w:p>
    <w:p w:rsidR="00C10DAE" w:rsidRPr="00A93994" w:rsidRDefault="00C10DAE" w:rsidP="00D5549A">
      <w:pPr>
        <w:spacing w:line="360" w:lineRule="auto"/>
        <w:ind w:firstLine="1276"/>
        <w:jc w:val="both"/>
        <w:rPr>
          <w:sz w:val="28"/>
          <w:szCs w:val="28"/>
          <w:lang w:val="uk-UA"/>
        </w:rPr>
      </w:pPr>
      <w:r w:rsidRPr="00A93994">
        <w:rPr>
          <w:i/>
          <w:sz w:val="28"/>
          <w:szCs w:val="28"/>
          <w:lang w:val="uk-UA"/>
        </w:rPr>
        <w:t>n</w:t>
      </w:r>
      <w:r w:rsidRPr="00A93994">
        <w:rPr>
          <w:sz w:val="28"/>
          <w:szCs w:val="28"/>
          <w:lang w:val="uk-UA"/>
        </w:rPr>
        <w:t xml:space="preserve"> – кількість особин</w:t>
      </w:r>
      <w:r>
        <w:rPr>
          <w:sz w:val="28"/>
          <w:szCs w:val="28"/>
          <w:lang w:val="uk-UA"/>
        </w:rPr>
        <w:t>.</w:t>
      </w:r>
    </w:p>
    <w:p w:rsidR="0003206C" w:rsidRPr="00A93994" w:rsidRDefault="003047A2" w:rsidP="00D5549A">
      <w:pPr>
        <w:spacing w:line="360" w:lineRule="auto"/>
        <w:ind w:firstLine="709"/>
        <w:jc w:val="both"/>
        <w:rPr>
          <w:noProof/>
          <w:sz w:val="28"/>
          <w:szCs w:val="28"/>
          <w:lang w:val="uk-UA" w:eastAsia="en-US"/>
        </w:rPr>
      </w:pPr>
      <w:r w:rsidRPr="00A93994">
        <w:rPr>
          <w:sz w:val="28"/>
          <w:szCs w:val="28"/>
          <w:lang w:val="uk-UA"/>
        </w:rPr>
        <w:t>Обчислили по</w:t>
      </w:r>
      <w:r w:rsidR="00304974">
        <w:rPr>
          <w:sz w:val="28"/>
          <w:szCs w:val="28"/>
          <w:lang w:val="uk-UA"/>
        </w:rPr>
        <w:t>хибк</w:t>
      </w:r>
      <w:r w:rsidR="00824760" w:rsidRPr="00A93994">
        <w:rPr>
          <w:sz w:val="28"/>
          <w:szCs w:val="28"/>
          <w:lang w:val="uk-UA"/>
        </w:rPr>
        <w:t>у</w:t>
      </w:r>
      <w:r w:rsidRPr="00A93994">
        <w:rPr>
          <w:sz w:val="28"/>
          <w:szCs w:val="28"/>
          <w:lang w:val="uk-UA"/>
        </w:rPr>
        <w:t xml:space="preserve"> середнього квадратичного відхилення формулою [2.6]</w:t>
      </w:r>
      <w:r w:rsidRPr="00A93994">
        <w:rPr>
          <w:noProof/>
          <w:sz w:val="28"/>
          <w:szCs w:val="28"/>
          <w:lang w:val="uk-UA" w:eastAsia="en-US"/>
        </w:rPr>
        <w:t>:</w:t>
      </w:r>
    </w:p>
    <w:p w:rsidR="003047A2" w:rsidRPr="00A93994" w:rsidRDefault="00F23CE5" w:rsidP="00D5549A">
      <w:pPr>
        <w:spacing w:line="360" w:lineRule="auto"/>
        <w:ind w:firstLine="709"/>
        <w:jc w:val="both"/>
        <w:rPr>
          <w:sz w:val="28"/>
          <w:szCs w:val="28"/>
          <w:lang w:val="uk-UA"/>
        </w:rPr>
      </w:pPr>
      <w:r>
        <w:rPr>
          <w:noProof/>
          <w:sz w:val="28"/>
          <w:szCs w:val="28"/>
          <w:lang w:val="uk-UA" w:eastAsia="en-US"/>
        </w:rPr>
        <w:pict>
          <v:shape id="_x0000_s1034" type="#_x0000_t202" style="position:absolute;left:0;text-align:left;margin-left:395.45pt;margin-top:22.9pt;width:88.05pt;height:33.95pt;z-index:251669504;mso-width-relative:margin;mso-height-relative:margin" stroked="f">
            <v:textbox>
              <w:txbxContent>
                <w:p w:rsidR="008C5F89" w:rsidRPr="0003206C" w:rsidRDefault="008C5F89" w:rsidP="0003206C">
                  <w:pPr>
                    <w:jc w:val="right"/>
                    <w:rPr>
                      <w:sz w:val="28"/>
                      <w:szCs w:val="28"/>
                      <w:lang w:val="uk-UA"/>
                    </w:rPr>
                  </w:pPr>
                  <w:r>
                    <w:rPr>
                      <w:sz w:val="28"/>
                      <w:szCs w:val="28"/>
                      <w:lang w:val="uk-UA"/>
                    </w:rPr>
                    <w:t>(2.</w:t>
                  </w:r>
                  <w:r w:rsidRPr="00D05318">
                    <w:rPr>
                      <w:sz w:val="28"/>
                      <w:szCs w:val="28"/>
                      <w:lang w:val="en-US"/>
                    </w:rPr>
                    <w:t>6</w:t>
                  </w:r>
                  <w:r>
                    <w:rPr>
                      <w:sz w:val="28"/>
                      <w:szCs w:val="28"/>
                      <w:lang w:val="uk-UA"/>
                    </w:rPr>
                    <w:t>),</w:t>
                  </w:r>
                </w:p>
              </w:txbxContent>
            </v:textbox>
          </v:shape>
        </w:pict>
      </w:r>
    </w:p>
    <w:p w:rsidR="00180075" w:rsidRPr="00A93994" w:rsidRDefault="00F23CE5" w:rsidP="00D5549A">
      <w:pPr>
        <w:spacing w:line="360" w:lineRule="auto"/>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σ</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σ</m:t>
              </m:r>
            </m:num>
            <m:den>
              <m:rad>
                <m:radPr>
                  <m:degHide m:val="1"/>
                  <m:ctrlPr>
                    <w:rPr>
                      <w:rFonts w:ascii="Cambria Math" w:hAnsi="Cambria Math"/>
                      <w:i/>
                      <w:sz w:val="28"/>
                      <w:szCs w:val="28"/>
                      <w:lang w:val="uk-UA"/>
                    </w:rPr>
                  </m:ctrlPr>
                </m:radPr>
                <m:deg/>
                <m:e>
                  <m:r>
                    <w:rPr>
                      <w:rFonts w:ascii="Cambria Math" w:hAnsi="Cambria Math"/>
                      <w:sz w:val="28"/>
                      <w:szCs w:val="28"/>
                      <w:lang w:val="uk-UA"/>
                    </w:rPr>
                    <m:t>2n</m:t>
                  </m:r>
                </m:e>
              </m:rad>
            </m:den>
          </m:f>
        </m:oMath>
      </m:oMathPara>
    </w:p>
    <w:p w:rsidR="0003206C" w:rsidRDefault="0003206C" w:rsidP="00D5549A">
      <w:pPr>
        <w:spacing w:line="360" w:lineRule="auto"/>
        <w:ind w:firstLine="709"/>
        <w:jc w:val="center"/>
        <w:rPr>
          <w:sz w:val="28"/>
          <w:szCs w:val="28"/>
          <w:lang w:val="uk-UA"/>
        </w:rPr>
      </w:pPr>
    </w:p>
    <w:p w:rsidR="00824760" w:rsidRPr="00824760" w:rsidRDefault="00C10DAE" w:rsidP="00D5549A">
      <w:pPr>
        <w:spacing w:line="360" w:lineRule="auto"/>
        <w:ind w:firstLine="993"/>
        <w:jc w:val="both"/>
        <w:rPr>
          <w:sz w:val="28"/>
          <w:szCs w:val="28"/>
        </w:rPr>
      </w:pPr>
      <w:r>
        <w:rPr>
          <w:sz w:val="28"/>
          <w:szCs w:val="28"/>
          <w:lang w:val="uk-UA"/>
        </w:rPr>
        <w:t xml:space="preserve">де </w:t>
      </w:r>
      <m:oMath>
        <m:r>
          <w:rPr>
            <w:rFonts w:ascii="Cambria Math" w:hAnsi="Cambria Math"/>
            <w:sz w:val="28"/>
            <w:szCs w:val="28"/>
            <w:lang w:val="uk-UA"/>
          </w:rPr>
          <m:t>σ</m:t>
        </m:r>
      </m:oMath>
      <w:r w:rsidRPr="00A93994">
        <w:rPr>
          <w:sz w:val="28"/>
          <w:szCs w:val="28"/>
          <w:lang w:val="uk-UA"/>
        </w:rPr>
        <w:t>–</w:t>
      </w:r>
      <w:r w:rsidR="00824760">
        <w:rPr>
          <w:sz w:val="28"/>
          <w:szCs w:val="28"/>
          <w:lang w:val="uk-UA"/>
        </w:rPr>
        <w:t xml:space="preserve"> середнє квадратичне відхилення</w:t>
      </w:r>
      <w:r w:rsidR="00824760" w:rsidRPr="00824760">
        <w:rPr>
          <w:sz w:val="28"/>
          <w:szCs w:val="28"/>
        </w:rPr>
        <w:t>;</w:t>
      </w:r>
    </w:p>
    <w:p w:rsidR="00C10DAE" w:rsidRPr="00A93994" w:rsidRDefault="00C10DAE" w:rsidP="00D5549A">
      <w:pPr>
        <w:spacing w:line="360" w:lineRule="auto"/>
        <w:ind w:firstLine="1276"/>
        <w:jc w:val="both"/>
        <w:rPr>
          <w:sz w:val="28"/>
          <w:szCs w:val="28"/>
          <w:lang w:val="uk-UA"/>
        </w:rPr>
      </w:pPr>
      <w:r w:rsidRPr="00A93994">
        <w:rPr>
          <w:i/>
          <w:sz w:val="28"/>
          <w:szCs w:val="28"/>
          <w:lang w:val="uk-UA"/>
        </w:rPr>
        <w:t>n</w:t>
      </w:r>
      <w:r w:rsidRPr="00A93994">
        <w:rPr>
          <w:sz w:val="28"/>
          <w:szCs w:val="28"/>
          <w:lang w:val="uk-UA"/>
        </w:rPr>
        <w:t xml:space="preserve"> – кількість особин</w:t>
      </w:r>
      <w:r>
        <w:rPr>
          <w:sz w:val="28"/>
          <w:szCs w:val="28"/>
          <w:lang w:val="uk-UA"/>
        </w:rPr>
        <w:t>.</w:t>
      </w:r>
    </w:p>
    <w:p w:rsidR="003047A2" w:rsidRPr="00A93994" w:rsidRDefault="003047A2" w:rsidP="00D5549A">
      <w:pPr>
        <w:spacing w:line="360" w:lineRule="auto"/>
        <w:ind w:firstLine="709"/>
        <w:jc w:val="both"/>
        <w:rPr>
          <w:sz w:val="28"/>
          <w:szCs w:val="28"/>
          <w:lang w:val="uk-UA"/>
        </w:rPr>
      </w:pPr>
      <w:r w:rsidRPr="00A93994">
        <w:rPr>
          <w:sz w:val="28"/>
          <w:szCs w:val="28"/>
          <w:lang w:val="uk-UA"/>
        </w:rPr>
        <w:t>Достовірність середнього квадратичного відхилення обчислили за формулою [2.7]:</w:t>
      </w:r>
    </w:p>
    <w:p w:rsidR="003047A2" w:rsidRPr="00A93994" w:rsidRDefault="003047A2" w:rsidP="00D5549A">
      <w:pPr>
        <w:spacing w:line="360" w:lineRule="auto"/>
        <w:ind w:firstLine="709"/>
        <w:jc w:val="center"/>
        <w:rPr>
          <w:sz w:val="28"/>
          <w:szCs w:val="28"/>
          <w:lang w:val="uk-UA"/>
        </w:rPr>
      </w:pPr>
    </w:p>
    <w:p w:rsidR="00180075" w:rsidRPr="00A93994" w:rsidRDefault="00F23CE5" w:rsidP="00D5549A">
      <w:pPr>
        <w:spacing w:line="360" w:lineRule="auto"/>
        <w:ind w:firstLine="709"/>
        <w:jc w:val="center"/>
        <w:rPr>
          <w:rFonts w:eastAsiaTheme="minorEastAsia"/>
          <w:noProof/>
          <w:sz w:val="28"/>
          <w:szCs w:val="28"/>
          <w:lang w:val="uk-UA"/>
        </w:rPr>
      </w:pPr>
      <w:r>
        <w:rPr>
          <w:rFonts w:eastAsiaTheme="minorEastAsia"/>
          <w:noProof/>
          <w:sz w:val="28"/>
          <w:szCs w:val="28"/>
          <w:lang w:val="uk-UA" w:eastAsia="en-US"/>
        </w:rPr>
        <w:pict>
          <v:shape id="_x0000_s1035" type="#_x0000_t202" style="position:absolute;left:0;text-align:left;margin-left:355.2pt;margin-top:1.2pt;width:128.3pt;height:27.1pt;z-index:251670528;mso-width-relative:margin;mso-height-relative:margin" stroked="f">
            <v:textbox style="mso-next-textbox:#_x0000_s1035">
              <w:txbxContent>
                <w:p w:rsidR="008C5F89" w:rsidRPr="0003206C" w:rsidRDefault="008C5F89" w:rsidP="0003206C">
                  <w:pPr>
                    <w:jc w:val="right"/>
                    <w:rPr>
                      <w:sz w:val="28"/>
                      <w:szCs w:val="28"/>
                      <w:lang w:val="uk-UA"/>
                    </w:rPr>
                  </w:pPr>
                  <w:r>
                    <w:rPr>
                      <w:sz w:val="28"/>
                      <w:szCs w:val="28"/>
                      <w:lang w:val="uk-UA"/>
                    </w:rPr>
                    <w:t>(2.</w:t>
                  </w:r>
                  <w:r w:rsidRPr="00D05318">
                    <w:rPr>
                      <w:sz w:val="28"/>
                      <w:szCs w:val="28"/>
                      <w:lang w:val="en-US"/>
                    </w:rPr>
                    <w:t>7</w:t>
                  </w:r>
                  <w:r>
                    <w:rPr>
                      <w:sz w:val="28"/>
                      <w:szCs w:val="28"/>
                      <w:lang w:val="uk-UA"/>
                    </w:rPr>
                    <w:t>),</w:t>
                  </w:r>
                </w:p>
              </w:txbxContent>
            </v:textbox>
          </v:shape>
        </w:pic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σ</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σ</m:t>
            </m:r>
          </m:num>
          <m:den>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σ</m:t>
                </m:r>
              </m:sub>
            </m:sSub>
          </m:den>
        </m:f>
      </m:oMath>
    </w:p>
    <w:p w:rsidR="0003206C" w:rsidRDefault="0003206C" w:rsidP="00D5549A">
      <w:pPr>
        <w:spacing w:line="360" w:lineRule="auto"/>
        <w:ind w:firstLine="709"/>
        <w:jc w:val="center"/>
        <w:rPr>
          <w:sz w:val="28"/>
          <w:szCs w:val="28"/>
          <w:lang w:val="uk-UA"/>
        </w:rPr>
      </w:pPr>
    </w:p>
    <w:p w:rsidR="00824760" w:rsidRPr="00824760" w:rsidRDefault="00C10DAE" w:rsidP="00D5549A">
      <w:pPr>
        <w:spacing w:line="360" w:lineRule="auto"/>
        <w:ind w:firstLine="993"/>
        <w:jc w:val="both"/>
        <w:rPr>
          <w:sz w:val="28"/>
          <w:szCs w:val="28"/>
        </w:rPr>
      </w:pPr>
      <w:r>
        <w:rPr>
          <w:sz w:val="28"/>
          <w:szCs w:val="28"/>
          <w:lang w:val="uk-UA"/>
        </w:rPr>
        <w:t xml:space="preserve">де </w:t>
      </w:r>
      <m:oMath>
        <m:r>
          <w:rPr>
            <w:rFonts w:ascii="Cambria Math" w:hAnsi="Cambria Math"/>
            <w:sz w:val="28"/>
            <w:szCs w:val="28"/>
            <w:lang w:val="uk-UA"/>
          </w:rPr>
          <m:t>σ</m:t>
        </m:r>
      </m:oMath>
      <w:r w:rsidRPr="00A93994">
        <w:rPr>
          <w:sz w:val="28"/>
          <w:szCs w:val="28"/>
          <w:lang w:val="uk-UA"/>
        </w:rPr>
        <w:t>–</w:t>
      </w:r>
      <w:r w:rsidR="00824760">
        <w:rPr>
          <w:sz w:val="28"/>
          <w:szCs w:val="28"/>
          <w:lang w:val="uk-UA"/>
        </w:rPr>
        <w:t xml:space="preserve"> середнє квадратичне відхилення</w:t>
      </w:r>
      <w:r w:rsidR="00824760" w:rsidRPr="00824760">
        <w:rPr>
          <w:sz w:val="28"/>
          <w:szCs w:val="28"/>
        </w:rPr>
        <w:t>;</w:t>
      </w:r>
    </w:p>
    <w:p w:rsidR="00C10DAE" w:rsidRPr="00A93994" w:rsidRDefault="00F23CE5" w:rsidP="00D5549A">
      <w:pPr>
        <w:spacing w:line="360" w:lineRule="auto"/>
        <w:ind w:firstLine="1276"/>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σ</m:t>
            </m:r>
          </m:sub>
        </m:sSub>
      </m:oMath>
      <w:r w:rsidR="00C10DAE" w:rsidRPr="00A93994">
        <w:rPr>
          <w:sz w:val="28"/>
          <w:szCs w:val="28"/>
          <w:lang w:val="uk-UA"/>
        </w:rPr>
        <w:t>–</w:t>
      </w:r>
      <w:r w:rsidR="00C10DAE">
        <w:rPr>
          <w:sz w:val="28"/>
          <w:szCs w:val="28"/>
          <w:lang w:val="uk-UA"/>
        </w:rPr>
        <w:t xml:space="preserve"> похибка середнього квадратичного відхилення.</w:t>
      </w:r>
    </w:p>
    <w:p w:rsidR="00112CD4" w:rsidRPr="00A93994" w:rsidRDefault="00B31042" w:rsidP="00D5549A">
      <w:pPr>
        <w:spacing w:line="360" w:lineRule="auto"/>
        <w:ind w:firstLine="709"/>
        <w:jc w:val="both"/>
        <w:rPr>
          <w:sz w:val="28"/>
          <w:szCs w:val="28"/>
          <w:lang w:val="uk-UA"/>
        </w:rPr>
      </w:pPr>
      <w:r>
        <w:rPr>
          <w:sz w:val="28"/>
          <w:szCs w:val="28"/>
          <w:lang w:val="uk-UA"/>
        </w:rPr>
        <w:t>Рі</w:t>
      </w:r>
      <w:r w:rsidR="00112CD4" w:rsidRPr="00A93994">
        <w:rPr>
          <w:sz w:val="28"/>
          <w:szCs w:val="28"/>
          <w:lang w:val="uk-UA"/>
        </w:rPr>
        <w:t>зницю даних вважали достовірними при Р</w:t>
      </w:r>
      <w:r w:rsidR="003047A2" w:rsidRPr="00A93994">
        <w:rPr>
          <w:sz w:val="28"/>
          <w:szCs w:val="28"/>
          <w:lang w:val="uk-UA"/>
        </w:rPr>
        <w:t>≤0,05[</w:t>
      </w:r>
      <w:r w:rsidR="005A11F6">
        <w:rPr>
          <w:sz w:val="28"/>
          <w:szCs w:val="28"/>
          <w:lang w:val="uk-UA"/>
        </w:rPr>
        <w:t>40</w:t>
      </w:r>
      <w:r w:rsidR="003047A2" w:rsidRPr="00A93994">
        <w:rPr>
          <w:sz w:val="28"/>
          <w:szCs w:val="28"/>
          <w:lang w:val="uk-UA"/>
        </w:rPr>
        <w:t>].</w:t>
      </w:r>
    </w:p>
    <w:p w:rsidR="0036650A" w:rsidRPr="00A93994" w:rsidRDefault="0036650A">
      <w:pPr>
        <w:spacing w:after="200" w:line="276" w:lineRule="auto"/>
        <w:rPr>
          <w:rFonts w:eastAsiaTheme="majorEastAsia" w:cstheme="majorBidi"/>
          <w:bCs/>
          <w:color w:val="000000" w:themeColor="text1"/>
          <w:sz w:val="28"/>
          <w:szCs w:val="28"/>
          <w:lang w:val="uk-UA" w:eastAsia="en-US"/>
        </w:rPr>
      </w:pPr>
      <w:bookmarkStart w:id="49" w:name="_Toc485545326"/>
      <w:r w:rsidRPr="00A93994">
        <w:rPr>
          <w:b/>
          <w:lang w:val="uk-UA"/>
        </w:rPr>
        <w:br w:type="page"/>
      </w:r>
    </w:p>
    <w:p w:rsidR="00180075" w:rsidRPr="00A93994" w:rsidRDefault="00C61E96" w:rsidP="00304974">
      <w:pPr>
        <w:pStyle w:val="1"/>
        <w:spacing w:before="0" w:line="360" w:lineRule="auto"/>
        <w:jc w:val="center"/>
        <w:rPr>
          <w:b w:val="0"/>
          <w:lang w:val="uk-UA"/>
        </w:rPr>
      </w:pPr>
      <w:bookmarkStart w:id="50" w:name="_Toc29829189"/>
      <w:r w:rsidRPr="00A93994">
        <w:rPr>
          <w:b w:val="0"/>
          <w:lang w:val="uk-UA"/>
        </w:rPr>
        <w:lastRenderedPageBreak/>
        <w:t>3 ЕКСПЕРИМЕНТАЛЬНА ЧАСТИНА</w:t>
      </w:r>
      <w:bookmarkEnd w:id="50"/>
    </w:p>
    <w:p w:rsidR="004A7AA6" w:rsidRPr="00A93994" w:rsidRDefault="004A7AA6" w:rsidP="00304974">
      <w:pPr>
        <w:pStyle w:val="1"/>
        <w:spacing w:before="0" w:line="360" w:lineRule="auto"/>
        <w:ind w:firstLine="709"/>
        <w:jc w:val="both"/>
        <w:rPr>
          <w:b w:val="0"/>
          <w:lang w:val="uk-UA"/>
        </w:rPr>
      </w:pPr>
      <w:bookmarkStart w:id="51" w:name="_Toc29829190"/>
      <w:r w:rsidRPr="00A93994">
        <w:rPr>
          <w:b w:val="0"/>
          <w:lang w:val="uk-UA"/>
        </w:rPr>
        <w:t>3.1 Загальний огляд</w:t>
      </w:r>
      <w:r w:rsidR="00911EE4">
        <w:rPr>
          <w:b w:val="0"/>
          <w:lang w:val="uk-UA"/>
        </w:rPr>
        <w:t xml:space="preserve"> </w:t>
      </w:r>
      <w:r w:rsidRPr="00A93994">
        <w:rPr>
          <w:b w:val="0"/>
          <w:lang w:val="uk-UA"/>
        </w:rPr>
        <w:t>методик ідентифікації сортів арахісу</w:t>
      </w:r>
      <w:bookmarkEnd w:id="51"/>
    </w:p>
    <w:p w:rsidR="004A7AA6" w:rsidRPr="00A93994" w:rsidRDefault="004A7AA6" w:rsidP="00180075">
      <w:pPr>
        <w:spacing w:line="360" w:lineRule="auto"/>
        <w:ind w:firstLine="709"/>
        <w:jc w:val="both"/>
        <w:rPr>
          <w:sz w:val="28"/>
          <w:szCs w:val="28"/>
          <w:lang w:val="uk-UA"/>
        </w:rPr>
      </w:pPr>
    </w:p>
    <w:p w:rsidR="004A7AA6" w:rsidRPr="00A93994" w:rsidRDefault="004A7AA6" w:rsidP="00180075">
      <w:pPr>
        <w:spacing w:line="360" w:lineRule="auto"/>
        <w:ind w:firstLine="709"/>
        <w:jc w:val="both"/>
        <w:rPr>
          <w:sz w:val="28"/>
          <w:szCs w:val="28"/>
          <w:lang w:val="uk-UA"/>
        </w:rPr>
      </w:pPr>
    </w:p>
    <w:p w:rsidR="004A7AA6" w:rsidRPr="00A93994" w:rsidRDefault="004A7AA6" w:rsidP="00180075">
      <w:pPr>
        <w:spacing w:line="360" w:lineRule="auto"/>
        <w:ind w:firstLine="709"/>
        <w:jc w:val="both"/>
        <w:rPr>
          <w:sz w:val="28"/>
          <w:szCs w:val="28"/>
          <w:lang w:val="uk-UA"/>
        </w:rPr>
      </w:pPr>
      <w:r w:rsidRPr="00A93994">
        <w:rPr>
          <w:sz w:val="28"/>
          <w:szCs w:val="28"/>
          <w:lang w:val="uk-UA"/>
        </w:rPr>
        <w:t>В даний час в Україні видано дві методики опису ознак і проведення експертизи арахісу підземного. Перша - «Методика проведення експертизи сортів, арахісу підземного (</w:t>
      </w:r>
      <w:r w:rsidRPr="00605E36">
        <w:rPr>
          <w:i/>
          <w:sz w:val="28"/>
          <w:szCs w:val="28"/>
          <w:lang w:val="uk-UA"/>
        </w:rPr>
        <w:t>Arachis hypogaea</w:t>
      </w:r>
      <w:r w:rsidRPr="00A93994">
        <w:rPr>
          <w:sz w:val="28"/>
          <w:szCs w:val="28"/>
          <w:lang w:val="uk-UA"/>
        </w:rPr>
        <w:t xml:space="preserve"> L.) на відмінність, однорідність и стабільність», затвердженого наказом Міністерства аграрної політики та продовольства України 13.12. 2007 р № 54 (</w:t>
      </w:r>
      <w:r w:rsidRPr="00605E36">
        <w:rPr>
          <w:sz w:val="28"/>
          <w:szCs w:val="28"/>
          <w:lang w:val="uk-UA"/>
        </w:rPr>
        <w:t>надалі М1, 2007)</w:t>
      </w:r>
      <w:r w:rsidR="00666425" w:rsidRPr="00605E36">
        <w:rPr>
          <w:sz w:val="28"/>
          <w:szCs w:val="28"/>
          <w:lang w:val="uk-UA"/>
        </w:rPr>
        <w:t xml:space="preserve"> [4</w:t>
      </w:r>
      <w:r w:rsidR="005A11F6">
        <w:rPr>
          <w:sz w:val="28"/>
          <w:szCs w:val="28"/>
          <w:lang w:val="uk-UA"/>
        </w:rPr>
        <w:t>5</w:t>
      </w:r>
      <w:r w:rsidR="00666425" w:rsidRPr="00605E36">
        <w:rPr>
          <w:sz w:val="28"/>
          <w:szCs w:val="28"/>
          <w:lang w:val="uk-UA"/>
        </w:rPr>
        <w:t>]</w:t>
      </w:r>
      <w:r w:rsidRPr="00605E36">
        <w:rPr>
          <w:sz w:val="28"/>
          <w:szCs w:val="28"/>
          <w:lang w:val="uk-UA"/>
        </w:rPr>
        <w:t>. Друга - «Методика проведення експертизи сортів, арахісу підземного (</w:t>
      </w:r>
      <w:r w:rsidRPr="00605E36">
        <w:rPr>
          <w:i/>
          <w:sz w:val="28"/>
          <w:szCs w:val="28"/>
          <w:lang w:val="uk-UA"/>
        </w:rPr>
        <w:t>Arachis hypogaea</w:t>
      </w:r>
      <w:r w:rsidRPr="00605E36">
        <w:rPr>
          <w:sz w:val="28"/>
          <w:szCs w:val="28"/>
          <w:lang w:val="uk-UA"/>
        </w:rPr>
        <w:t xml:space="preserve"> L.) на відмінність, однорідність и стабільність», затвердженого наказом Міністерства аграрної політики та продовольства України 13.12. 2016 р № 547 (надалі М2, 2016)</w:t>
      </w:r>
      <w:r w:rsidR="00666425" w:rsidRPr="00605E36">
        <w:rPr>
          <w:sz w:val="28"/>
          <w:szCs w:val="28"/>
          <w:lang w:val="uk-UA"/>
        </w:rPr>
        <w:t xml:space="preserve"> [4</w:t>
      </w:r>
      <w:r w:rsidR="005A11F6">
        <w:rPr>
          <w:sz w:val="28"/>
          <w:szCs w:val="28"/>
          <w:lang w:val="uk-UA"/>
        </w:rPr>
        <w:t>6</w:t>
      </w:r>
      <w:r w:rsidR="00666425" w:rsidRPr="00605E36">
        <w:rPr>
          <w:sz w:val="28"/>
          <w:szCs w:val="28"/>
          <w:lang w:val="uk-UA"/>
        </w:rPr>
        <w:t>]</w:t>
      </w:r>
      <w:r w:rsidRPr="00605E36">
        <w:rPr>
          <w:sz w:val="28"/>
          <w:szCs w:val="28"/>
          <w:lang w:val="uk-UA"/>
        </w:rPr>
        <w:t>.</w:t>
      </w:r>
    </w:p>
    <w:p w:rsidR="004A7AA6" w:rsidRPr="00A93994" w:rsidRDefault="004A7AA6" w:rsidP="00180075">
      <w:pPr>
        <w:spacing w:line="360" w:lineRule="auto"/>
        <w:ind w:firstLine="709"/>
        <w:jc w:val="both"/>
        <w:rPr>
          <w:sz w:val="28"/>
          <w:szCs w:val="28"/>
          <w:lang w:val="uk-UA"/>
        </w:rPr>
      </w:pPr>
      <w:r w:rsidRPr="00A93994">
        <w:rPr>
          <w:sz w:val="28"/>
          <w:szCs w:val="28"/>
          <w:lang w:val="uk-UA"/>
        </w:rPr>
        <w:t>Крім того, в 2014 році Міжнародним союзом по захисту нових сортів рослин (Женева) було підготовлено і видано докладний практичний посібник для узгодження аналізу на відміннвсть, однорідність і стабільність (ВОС) (Test Guidelines for the conduct of tests for distinctness, uniformity and stability of Groundnut 2014 року)</w:t>
      </w:r>
      <w:r w:rsidR="00666425" w:rsidRPr="00666425">
        <w:rPr>
          <w:sz w:val="28"/>
          <w:szCs w:val="28"/>
          <w:lang w:val="uk-UA"/>
        </w:rPr>
        <w:t>[</w:t>
      </w:r>
      <w:r w:rsidR="00666425">
        <w:rPr>
          <w:sz w:val="28"/>
          <w:szCs w:val="28"/>
          <w:lang w:val="uk-UA"/>
        </w:rPr>
        <w:t>4</w:t>
      </w:r>
      <w:r w:rsidR="005A11F6">
        <w:rPr>
          <w:sz w:val="28"/>
          <w:szCs w:val="28"/>
          <w:lang w:val="uk-UA"/>
        </w:rPr>
        <w:t>7</w:t>
      </w:r>
      <w:r w:rsidR="00666425" w:rsidRPr="00666425">
        <w:rPr>
          <w:sz w:val="28"/>
          <w:szCs w:val="28"/>
          <w:lang w:val="uk-UA"/>
        </w:rPr>
        <w:t>]</w:t>
      </w:r>
      <w:r w:rsidRPr="00A93994">
        <w:rPr>
          <w:sz w:val="28"/>
          <w:szCs w:val="28"/>
          <w:lang w:val="uk-UA"/>
        </w:rPr>
        <w:t>. Дана методика є дуже близькою з М2, 2016, ймовірно, через малу поширеності культури в Україні та відсутність з нею селекційної роботи.</w:t>
      </w:r>
    </w:p>
    <w:p w:rsidR="004A17B4" w:rsidRPr="002D41C0" w:rsidRDefault="004A17B4" w:rsidP="00A93994">
      <w:pPr>
        <w:pStyle w:val="1"/>
        <w:spacing w:line="360" w:lineRule="auto"/>
        <w:ind w:firstLine="709"/>
        <w:jc w:val="both"/>
        <w:rPr>
          <w:b w:val="0"/>
          <w:color w:val="auto"/>
          <w:lang w:val="uk-UA"/>
        </w:rPr>
      </w:pPr>
      <w:bookmarkStart w:id="52" w:name="_Toc29829191"/>
      <w:r w:rsidRPr="002D41C0">
        <w:rPr>
          <w:b w:val="0"/>
          <w:color w:val="auto"/>
          <w:lang w:val="uk-UA"/>
        </w:rPr>
        <w:t xml:space="preserve">3.2 </w:t>
      </w:r>
      <w:r w:rsidR="002D41C0" w:rsidRPr="002D41C0">
        <w:rPr>
          <w:b w:val="0"/>
          <w:color w:val="auto"/>
          <w:lang w:val="uk-UA"/>
        </w:rPr>
        <w:t>Характеристика методик ідентифікації сортів арахісу за вегетативними ознаками</w:t>
      </w:r>
      <w:bookmarkEnd w:id="52"/>
    </w:p>
    <w:p w:rsidR="004A17B4" w:rsidRPr="00A93994" w:rsidRDefault="004A17B4" w:rsidP="00180075">
      <w:pPr>
        <w:spacing w:line="360" w:lineRule="auto"/>
        <w:ind w:firstLine="709"/>
        <w:jc w:val="both"/>
        <w:rPr>
          <w:sz w:val="28"/>
          <w:szCs w:val="28"/>
          <w:lang w:val="uk-UA"/>
        </w:rPr>
      </w:pPr>
    </w:p>
    <w:p w:rsidR="004A17B4" w:rsidRPr="00A93994" w:rsidRDefault="004A17B4" w:rsidP="00180075">
      <w:pPr>
        <w:spacing w:line="360" w:lineRule="auto"/>
        <w:ind w:firstLine="709"/>
        <w:jc w:val="both"/>
        <w:rPr>
          <w:sz w:val="28"/>
          <w:szCs w:val="28"/>
          <w:lang w:val="uk-UA"/>
        </w:rPr>
      </w:pPr>
    </w:p>
    <w:p w:rsidR="004A7AA6" w:rsidRPr="00A93994" w:rsidRDefault="004A7AA6" w:rsidP="00180075">
      <w:pPr>
        <w:spacing w:line="360" w:lineRule="auto"/>
        <w:ind w:firstLine="709"/>
        <w:jc w:val="both"/>
        <w:rPr>
          <w:sz w:val="28"/>
          <w:szCs w:val="28"/>
          <w:lang w:val="uk-UA"/>
        </w:rPr>
      </w:pPr>
      <w:r w:rsidRPr="00A93994">
        <w:rPr>
          <w:sz w:val="28"/>
          <w:szCs w:val="28"/>
          <w:lang w:val="uk-UA"/>
        </w:rPr>
        <w:t xml:space="preserve">Нами проведено детальний аналіз і порівняльна характеристика цих методик (табл. </w:t>
      </w:r>
      <w:r w:rsidR="004A17B4" w:rsidRPr="00A93994">
        <w:rPr>
          <w:sz w:val="28"/>
          <w:szCs w:val="28"/>
          <w:lang w:val="uk-UA"/>
        </w:rPr>
        <w:t>3.</w:t>
      </w:r>
      <w:r w:rsidRPr="00A93994">
        <w:rPr>
          <w:sz w:val="28"/>
          <w:szCs w:val="28"/>
          <w:lang w:val="uk-UA"/>
        </w:rPr>
        <w:t xml:space="preserve">1, </w:t>
      </w:r>
      <w:r w:rsidR="004A17B4" w:rsidRPr="00A93994">
        <w:rPr>
          <w:sz w:val="28"/>
          <w:szCs w:val="28"/>
          <w:lang w:val="uk-UA"/>
        </w:rPr>
        <w:t>3.</w:t>
      </w:r>
      <w:r w:rsidRPr="00A93994">
        <w:rPr>
          <w:sz w:val="28"/>
          <w:szCs w:val="28"/>
          <w:lang w:val="uk-UA"/>
        </w:rPr>
        <w:t xml:space="preserve">2, </w:t>
      </w:r>
      <w:r w:rsidR="004A17B4" w:rsidRPr="00A93994">
        <w:rPr>
          <w:sz w:val="28"/>
          <w:szCs w:val="28"/>
          <w:lang w:val="uk-UA"/>
        </w:rPr>
        <w:t>3.</w:t>
      </w:r>
      <w:r w:rsidRPr="00A93994">
        <w:rPr>
          <w:sz w:val="28"/>
          <w:szCs w:val="28"/>
          <w:lang w:val="uk-UA"/>
        </w:rPr>
        <w:t xml:space="preserve">3). Встановлено, що обидві досліджувані методики в категорії вегетативних ознак мають 5 однакових позицій: 1) характеристика габітусу; 2) характеристика цвітіння на основному стеблі; 3) характеристика цвітіння на вторинних гілках; 4) інтенсивність зеленого забарвлення листка; 5) </w:t>
      </w:r>
      <w:r w:rsidRPr="00A93994">
        <w:rPr>
          <w:sz w:val="28"/>
          <w:szCs w:val="28"/>
          <w:lang w:val="uk-UA"/>
        </w:rPr>
        <w:lastRenderedPageBreak/>
        <w:t>розмір листової пластинки. При цьому в М1, 2007 робиться акцент на розмірі листової пластинки (площі), а в М2, 2016 - на довжині листочка, формі його верхівки і розташуванні найширшій частині.</w:t>
      </w:r>
    </w:p>
    <w:p w:rsidR="006277BA" w:rsidRPr="00A93994" w:rsidRDefault="006277BA" w:rsidP="00180075">
      <w:pPr>
        <w:spacing w:line="360" w:lineRule="auto"/>
        <w:ind w:firstLine="709"/>
        <w:jc w:val="both"/>
        <w:rPr>
          <w:sz w:val="28"/>
          <w:szCs w:val="28"/>
          <w:lang w:val="uk-UA"/>
        </w:rPr>
      </w:pPr>
    </w:p>
    <w:p w:rsidR="006277BA" w:rsidRDefault="006277BA" w:rsidP="006277BA">
      <w:pPr>
        <w:spacing w:line="360" w:lineRule="auto"/>
        <w:ind w:firstLine="709"/>
        <w:jc w:val="both"/>
        <w:rPr>
          <w:sz w:val="28"/>
          <w:szCs w:val="28"/>
          <w:lang w:val="uk-UA"/>
        </w:rPr>
      </w:pPr>
      <w:r w:rsidRPr="00A93994">
        <w:rPr>
          <w:sz w:val="28"/>
          <w:szCs w:val="28"/>
          <w:lang w:val="uk-UA"/>
        </w:rPr>
        <w:t xml:space="preserve">Таблиця 3.1 </w:t>
      </w:r>
      <w:r w:rsidR="00304974" w:rsidRPr="00A93994">
        <w:rPr>
          <w:sz w:val="28"/>
          <w:szCs w:val="28"/>
          <w:lang w:val="uk-UA"/>
        </w:rPr>
        <w:t>–</w:t>
      </w:r>
      <w:r w:rsidRPr="00A93994">
        <w:rPr>
          <w:sz w:val="28"/>
          <w:szCs w:val="28"/>
          <w:lang w:val="uk-UA"/>
        </w:rPr>
        <w:t>Порівняльний аналіз ідентифікаційних ознак вегетативної частини рослин арахісу підземного</w:t>
      </w:r>
    </w:p>
    <w:p w:rsidR="00304974" w:rsidRPr="00A93994" w:rsidRDefault="00304974" w:rsidP="006277BA">
      <w:pPr>
        <w:spacing w:line="360" w:lineRule="auto"/>
        <w:ind w:firstLine="709"/>
        <w:jc w:val="both"/>
        <w:rPr>
          <w:sz w:val="28"/>
          <w:szCs w:val="28"/>
          <w:lang w:val="uk-UA"/>
        </w:rPr>
      </w:pPr>
    </w:p>
    <w:tbl>
      <w:tblPr>
        <w:tblStyle w:val="a4"/>
        <w:tblW w:w="9781" w:type="dxa"/>
        <w:tblInd w:w="-34" w:type="dxa"/>
        <w:tblLayout w:type="fixed"/>
        <w:tblLook w:val="04A0" w:firstRow="1" w:lastRow="0" w:firstColumn="1" w:lastColumn="0" w:noHBand="0" w:noVBand="1"/>
      </w:tblPr>
      <w:tblGrid>
        <w:gridCol w:w="423"/>
        <w:gridCol w:w="1841"/>
        <w:gridCol w:w="1983"/>
        <w:gridCol w:w="427"/>
        <w:gridCol w:w="427"/>
        <w:gridCol w:w="1982"/>
        <w:gridCol w:w="2411"/>
        <w:gridCol w:w="287"/>
      </w:tblGrid>
      <w:tr w:rsidR="006277BA" w:rsidRPr="00680756" w:rsidTr="00304974">
        <w:tc>
          <w:tcPr>
            <w:tcW w:w="4674" w:type="dxa"/>
            <w:gridSpan w:val="4"/>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M1, 2007</w:t>
            </w:r>
          </w:p>
        </w:tc>
        <w:tc>
          <w:tcPr>
            <w:tcW w:w="5107" w:type="dxa"/>
            <w:gridSpan w:val="4"/>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М2, 2016</w:t>
            </w:r>
          </w:p>
        </w:tc>
      </w:tr>
      <w:tr w:rsidR="006277BA" w:rsidRPr="00680756" w:rsidTr="00304974">
        <w:trPr>
          <w:trHeight w:val="77"/>
        </w:trPr>
        <w:tc>
          <w:tcPr>
            <w:tcW w:w="4674" w:type="dxa"/>
            <w:gridSpan w:val="4"/>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c>
          <w:tcPr>
            <w:tcW w:w="5107" w:type="dxa"/>
            <w:gridSpan w:val="4"/>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r>
      <w:tr w:rsidR="006277BA" w:rsidRPr="00680756" w:rsidTr="00304974">
        <w:tc>
          <w:tcPr>
            <w:tcW w:w="423"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w:t>
            </w:r>
          </w:p>
        </w:tc>
        <w:tc>
          <w:tcPr>
            <w:tcW w:w="184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Ознаки</w:t>
            </w: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Рівень прояву ознаки</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Код</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w:t>
            </w:r>
          </w:p>
        </w:tc>
        <w:tc>
          <w:tcPr>
            <w:tcW w:w="1982"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Ознаки</w:t>
            </w: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Рівень прояву ознаки</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Код</w:t>
            </w:r>
          </w:p>
        </w:tc>
      </w:tr>
      <w:tr w:rsidR="00561554" w:rsidRPr="00680756" w:rsidTr="00304974">
        <w:tc>
          <w:tcPr>
            <w:tcW w:w="423"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1</w:t>
            </w:r>
          </w:p>
        </w:tc>
        <w:tc>
          <w:tcPr>
            <w:tcW w:w="1841"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2</w:t>
            </w:r>
          </w:p>
        </w:tc>
        <w:tc>
          <w:tcPr>
            <w:tcW w:w="1983"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3</w:t>
            </w:r>
          </w:p>
        </w:tc>
        <w:tc>
          <w:tcPr>
            <w:tcW w:w="427"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4</w:t>
            </w:r>
          </w:p>
        </w:tc>
        <w:tc>
          <w:tcPr>
            <w:tcW w:w="427"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1</w:t>
            </w:r>
          </w:p>
        </w:tc>
        <w:tc>
          <w:tcPr>
            <w:tcW w:w="1982"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2</w:t>
            </w:r>
          </w:p>
        </w:tc>
        <w:tc>
          <w:tcPr>
            <w:tcW w:w="2411"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3</w:t>
            </w:r>
          </w:p>
        </w:tc>
        <w:tc>
          <w:tcPr>
            <w:tcW w:w="287" w:type="dxa"/>
            <w:tcBorders>
              <w:top w:val="single" w:sz="4" w:space="0" w:color="auto"/>
              <w:left w:val="single" w:sz="4" w:space="0" w:color="auto"/>
              <w:bottom w:val="single" w:sz="4" w:space="0" w:color="auto"/>
              <w:right w:val="single" w:sz="4" w:space="0" w:color="auto"/>
            </w:tcBorders>
          </w:tcPr>
          <w:p w:rsidR="00561554" w:rsidRPr="00561554" w:rsidRDefault="00561554" w:rsidP="006277BA">
            <w:pPr>
              <w:spacing w:line="360" w:lineRule="auto"/>
              <w:jc w:val="center"/>
              <w:rPr>
                <w:sz w:val="27"/>
                <w:szCs w:val="27"/>
                <w:lang w:val="en-US"/>
              </w:rPr>
            </w:pPr>
            <w:r>
              <w:rPr>
                <w:sz w:val="27"/>
                <w:szCs w:val="27"/>
                <w:lang w:val="en-US"/>
              </w:rPr>
              <w:t>4</w:t>
            </w:r>
          </w:p>
        </w:tc>
      </w:tr>
      <w:tr w:rsidR="006277BA" w:rsidRPr="00680756" w:rsidTr="00304974">
        <w:tc>
          <w:tcPr>
            <w:tcW w:w="423"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Рослина</w:t>
            </w:r>
            <w:r w:rsidR="00680756" w:rsidRPr="00680756">
              <w:rPr>
                <w:sz w:val="27"/>
                <w:szCs w:val="27"/>
                <w:lang w:val="uk-UA"/>
              </w:rPr>
              <w:t>:</w:t>
            </w:r>
            <w:r w:rsidRPr="00680756">
              <w:rPr>
                <w:sz w:val="27"/>
                <w:szCs w:val="27"/>
                <w:lang w:val="uk-UA"/>
              </w:rPr>
              <w:t xml:space="preserve"> за габітусом</w:t>
            </w: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680756" w:rsidP="006277BA">
            <w:pPr>
              <w:spacing w:line="360" w:lineRule="auto"/>
              <w:jc w:val="center"/>
              <w:rPr>
                <w:sz w:val="27"/>
                <w:szCs w:val="27"/>
                <w:lang w:val="uk-UA" w:eastAsia="en-US"/>
              </w:rPr>
            </w:pPr>
            <w:r w:rsidRPr="00680756">
              <w:rPr>
                <w:sz w:val="27"/>
                <w:szCs w:val="27"/>
                <w:lang w:val="uk-UA"/>
              </w:rPr>
              <w:t>компактна</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c>
          <w:tcPr>
            <w:tcW w:w="42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c>
          <w:tcPr>
            <w:tcW w:w="1982"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Рослина за габітусом</w:t>
            </w: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пряма</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r>
      <w:tr w:rsidR="006277BA"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разлога</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напівпряма</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r>
      <w:tr w:rsidR="006277BA"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стелиться</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разлога</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r>
      <w:tr w:rsidR="006277BA" w:rsidRPr="00680756" w:rsidTr="00304974">
        <w:tc>
          <w:tcPr>
            <w:tcW w:w="423"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Головний пагін</w:t>
            </w:r>
            <w:r w:rsidR="00680756" w:rsidRPr="00680756">
              <w:rPr>
                <w:sz w:val="27"/>
                <w:szCs w:val="27"/>
                <w:lang w:val="uk-UA"/>
              </w:rPr>
              <w:t>:</w:t>
            </w:r>
            <w:r w:rsidRPr="00680756">
              <w:rPr>
                <w:sz w:val="27"/>
                <w:szCs w:val="27"/>
                <w:lang w:val="uk-UA"/>
              </w:rPr>
              <w:t xml:space="preserve"> за габітусом (для тих, що стеляться)</w:t>
            </w:r>
          </w:p>
        </w:tc>
        <w:tc>
          <w:tcPr>
            <w:tcW w:w="1983"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прямий</w:t>
            </w:r>
          </w:p>
        </w:tc>
        <w:tc>
          <w:tcPr>
            <w:tcW w:w="42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c>
          <w:tcPr>
            <w:tcW w:w="42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c>
          <w:tcPr>
            <w:tcW w:w="1982"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Рослина: щільність</w:t>
            </w: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нещільна</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r>
      <w:tr w:rsidR="006277BA" w:rsidRPr="00680756" w:rsidTr="00304974">
        <w:trPr>
          <w:trHeight w:val="483"/>
        </w:trPr>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eastAsia="en-US"/>
              </w:rPr>
              <w:t>помірна</w:t>
            </w:r>
          </w:p>
        </w:tc>
        <w:tc>
          <w:tcPr>
            <w:tcW w:w="28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5</w:t>
            </w:r>
          </w:p>
        </w:tc>
      </w:tr>
      <w:tr w:rsidR="006277BA" w:rsidRPr="00680756" w:rsidTr="00304974">
        <w:trPr>
          <w:trHeight w:val="483"/>
        </w:trPr>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пониклий</w:t>
            </w:r>
          </w:p>
        </w:tc>
        <w:tc>
          <w:tcPr>
            <w:tcW w:w="42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8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r>
      <w:tr w:rsidR="006277BA"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щільна</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7</w:t>
            </w:r>
          </w:p>
        </w:tc>
      </w:tr>
      <w:tr w:rsidR="006277BA" w:rsidRPr="00680756" w:rsidTr="00304974">
        <w:trPr>
          <w:trHeight w:val="68"/>
        </w:trPr>
        <w:tc>
          <w:tcPr>
            <w:tcW w:w="423"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Бокові гілки: за габітусом (для тих, що стеляться)</w:t>
            </w: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рівні</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c>
          <w:tcPr>
            <w:tcW w:w="42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c>
          <w:tcPr>
            <w:tcW w:w="1982"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8120A7" w:rsidP="006277BA">
            <w:pPr>
              <w:spacing w:line="360" w:lineRule="auto"/>
              <w:jc w:val="center"/>
              <w:rPr>
                <w:sz w:val="27"/>
                <w:szCs w:val="27"/>
                <w:lang w:val="uk-UA" w:eastAsia="en-US"/>
              </w:rPr>
            </w:pPr>
            <w:r w:rsidRPr="00680756">
              <w:rPr>
                <w:sz w:val="27"/>
                <w:szCs w:val="27"/>
                <w:lang w:val="uk-UA"/>
              </w:rPr>
              <w:t xml:space="preserve">Пагін: антоціан </w:t>
            </w:r>
          </w:p>
        </w:tc>
        <w:tc>
          <w:tcPr>
            <w:tcW w:w="2411"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8120A7" w:rsidP="006277BA">
            <w:pPr>
              <w:spacing w:line="360" w:lineRule="auto"/>
              <w:jc w:val="center"/>
              <w:rPr>
                <w:sz w:val="27"/>
                <w:szCs w:val="27"/>
                <w:lang w:val="uk-UA" w:eastAsia="en-US"/>
              </w:rPr>
            </w:pPr>
            <w:r w:rsidRPr="00680756">
              <w:rPr>
                <w:sz w:val="27"/>
                <w:szCs w:val="27"/>
                <w:lang w:val="uk-UA"/>
              </w:rPr>
              <w:t>відсутній або слабкий</w:t>
            </w:r>
          </w:p>
        </w:tc>
        <w:tc>
          <w:tcPr>
            <w:tcW w:w="28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r>
      <w:tr w:rsidR="006277BA" w:rsidRPr="00680756" w:rsidTr="00304974">
        <w:trPr>
          <w:trHeight w:val="19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680756" w:rsidP="008120A7">
            <w:pPr>
              <w:spacing w:line="360" w:lineRule="auto"/>
              <w:jc w:val="center"/>
              <w:rPr>
                <w:sz w:val="27"/>
                <w:szCs w:val="27"/>
                <w:lang w:val="uk-UA" w:eastAsia="en-US"/>
              </w:rPr>
            </w:pPr>
            <w:r>
              <w:rPr>
                <w:sz w:val="27"/>
                <w:szCs w:val="27"/>
                <w:lang w:val="uk-UA"/>
              </w:rPr>
              <w:t>в</w:t>
            </w:r>
            <w:r w:rsidR="006277BA" w:rsidRPr="00680756">
              <w:rPr>
                <w:sz w:val="27"/>
                <w:szCs w:val="27"/>
                <w:lang w:val="uk-UA"/>
              </w:rPr>
              <w:t>ерхівки злегка повер</w:t>
            </w:r>
            <w:r w:rsidR="008120A7" w:rsidRPr="00680756">
              <w:rPr>
                <w:sz w:val="27"/>
                <w:szCs w:val="27"/>
                <w:lang w:val="uk-UA"/>
              </w:rPr>
              <w:t>н</w:t>
            </w:r>
            <w:r w:rsidR="006277BA" w:rsidRPr="00680756">
              <w:rPr>
                <w:sz w:val="27"/>
                <w:szCs w:val="27"/>
                <w:lang w:val="uk-UA"/>
              </w:rPr>
              <w:t>уті догори</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8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r>
      <w:tr w:rsidR="006277BA" w:rsidRPr="00680756" w:rsidTr="00304974">
        <w:trPr>
          <w:trHeight w:val="23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680756" w:rsidP="008120A7">
            <w:pPr>
              <w:spacing w:line="360" w:lineRule="auto"/>
              <w:jc w:val="center"/>
              <w:rPr>
                <w:sz w:val="27"/>
                <w:szCs w:val="27"/>
                <w:lang w:val="uk-UA" w:eastAsia="en-US"/>
              </w:rPr>
            </w:pPr>
            <w:r>
              <w:rPr>
                <w:sz w:val="27"/>
                <w:szCs w:val="27"/>
                <w:lang w:val="uk-UA"/>
              </w:rPr>
              <w:t>в</w:t>
            </w:r>
            <w:r w:rsidR="008120A7" w:rsidRPr="00680756">
              <w:rPr>
                <w:sz w:val="27"/>
                <w:szCs w:val="27"/>
                <w:lang w:val="uk-UA"/>
              </w:rPr>
              <w:t>ерхівки помірно повернуті догори</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8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r>
    </w:tbl>
    <w:p w:rsidR="00911EE4" w:rsidRDefault="00911EE4">
      <w:pPr>
        <w:spacing w:after="200" w:line="276" w:lineRule="auto"/>
        <w:rPr>
          <w:sz w:val="28"/>
          <w:szCs w:val="28"/>
          <w:lang w:val="uk-UA"/>
        </w:rPr>
      </w:pPr>
      <w:r>
        <w:rPr>
          <w:sz w:val="28"/>
          <w:szCs w:val="28"/>
          <w:lang w:val="uk-UA"/>
        </w:rPr>
        <w:br w:type="page"/>
      </w:r>
    </w:p>
    <w:p w:rsidR="00304974" w:rsidRPr="00304974" w:rsidRDefault="00304974" w:rsidP="00304974">
      <w:pPr>
        <w:jc w:val="right"/>
        <w:rPr>
          <w:sz w:val="28"/>
          <w:szCs w:val="28"/>
          <w:lang w:val="uk-UA"/>
        </w:rPr>
      </w:pPr>
      <w:r w:rsidRPr="00304974">
        <w:rPr>
          <w:sz w:val="28"/>
          <w:szCs w:val="28"/>
          <w:lang w:val="uk-UA"/>
        </w:rPr>
        <w:lastRenderedPageBreak/>
        <w:t>Продовження таблиці 3.1</w:t>
      </w:r>
    </w:p>
    <w:tbl>
      <w:tblPr>
        <w:tblStyle w:val="a4"/>
        <w:tblW w:w="9781" w:type="dxa"/>
        <w:tblInd w:w="-34" w:type="dxa"/>
        <w:tblLayout w:type="fixed"/>
        <w:tblLook w:val="04A0" w:firstRow="1" w:lastRow="0" w:firstColumn="1" w:lastColumn="0" w:noHBand="0" w:noVBand="1"/>
      </w:tblPr>
      <w:tblGrid>
        <w:gridCol w:w="423"/>
        <w:gridCol w:w="1841"/>
        <w:gridCol w:w="1983"/>
        <w:gridCol w:w="427"/>
        <w:gridCol w:w="427"/>
        <w:gridCol w:w="2129"/>
        <w:gridCol w:w="2264"/>
        <w:gridCol w:w="287"/>
      </w:tblGrid>
      <w:tr w:rsidR="00680756" w:rsidRPr="00680756" w:rsidTr="00304974">
        <w:trPr>
          <w:trHeight w:val="289"/>
        </w:trPr>
        <w:tc>
          <w:tcPr>
            <w:tcW w:w="4674" w:type="dxa"/>
            <w:gridSpan w:val="4"/>
            <w:tcBorders>
              <w:top w:val="single" w:sz="4" w:space="0" w:color="auto"/>
              <w:left w:val="single" w:sz="4" w:space="0" w:color="auto"/>
              <w:bottom w:val="single" w:sz="4" w:space="0" w:color="auto"/>
              <w:right w:val="single" w:sz="4" w:space="0" w:color="auto"/>
            </w:tcBorders>
            <w:vAlign w:val="center"/>
          </w:tcPr>
          <w:p w:rsidR="00680756" w:rsidRPr="00561554" w:rsidRDefault="00680756" w:rsidP="00561554">
            <w:pPr>
              <w:jc w:val="center"/>
              <w:rPr>
                <w:sz w:val="24"/>
                <w:szCs w:val="27"/>
                <w:lang w:val="uk-UA"/>
              </w:rPr>
            </w:pPr>
            <w:r w:rsidRPr="00561554">
              <w:rPr>
                <w:sz w:val="24"/>
                <w:szCs w:val="27"/>
                <w:lang w:val="uk-UA"/>
              </w:rPr>
              <w:t>1</w:t>
            </w:r>
          </w:p>
        </w:tc>
        <w:tc>
          <w:tcPr>
            <w:tcW w:w="5107" w:type="dxa"/>
            <w:gridSpan w:val="4"/>
            <w:tcBorders>
              <w:top w:val="single" w:sz="4" w:space="0" w:color="auto"/>
              <w:left w:val="single" w:sz="4" w:space="0" w:color="auto"/>
              <w:bottom w:val="single" w:sz="4" w:space="0" w:color="auto"/>
              <w:right w:val="single" w:sz="4" w:space="0" w:color="auto"/>
            </w:tcBorders>
            <w:vAlign w:val="center"/>
          </w:tcPr>
          <w:p w:rsidR="00680756" w:rsidRPr="00561554" w:rsidRDefault="00680756" w:rsidP="00561554">
            <w:pPr>
              <w:jc w:val="center"/>
              <w:rPr>
                <w:sz w:val="24"/>
                <w:szCs w:val="27"/>
                <w:lang w:val="uk-UA"/>
              </w:rPr>
            </w:pPr>
            <w:r w:rsidRPr="00561554">
              <w:rPr>
                <w:sz w:val="24"/>
                <w:szCs w:val="27"/>
                <w:lang w:val="uk-UA"/>
              </w:rPr>
              <w:t>2</w:t>
            </w:r>
          </w:p>
        </w:tc>
      </w:tr>
      <w:tr w:rsidR="00561554" w:rsidRPr="00680756" w:rsidTr="00304974">
        <w:tc>
          <w:tcPr>
            <w:tcW w:w="423"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1</w:t>
            </w:r>
          </w:p>
        </w:tc>
        <w:tc>
          <w:tcPr>
            <w:tcW w:w="1841"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2</w:t>
            </w:r>
          </w:p>
        </w:tc>
        <w:tc>
          <w:tcPr>
            <w:tcW w:w="1983"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3</w:t>
            </w:r>
          </w:p>
        </w:tc>
        <w:tc>
          <w:tcPr>
            <w:tcW w:w="427"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4</w:t>
            </w:r>
          </w:p>
        </w:tc>
        <w:tc>
          <w:tcPr>
            <w:tcW w:w="427"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1</w:t>
            </w:r>
          </w:p>
        </w:tc>
        <w:tc>
          <w:tcPr>
            <w:tcW w:w="2129"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2</w:t>
            </w:r>
          </w:p>
        </w:tc>
        <w:tc>
          <w:tcPr>
            <w:tcW w:w="2264"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3</w:t>
            </w:r>
          </w:p>
        </w:tc>
        <w:tc>
          <w:tcPr>
            <w:tcW w:w="287"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561554">
            <w:pPr>
              <w:jc w:val="center"/>
              <w:rPr>
                <w:sz w:val="24"/>
                <w:szCs w:val="27"/>
                <w:lang w:val="en-US"/>
              </w:rPr>
            </w:pPr>
            <w:r w:rsidRPr="00561554">
              <w:rPr>
                <w:sz w:val="24"/>
                <w:szCs w:val="27"/>
                <w:lang w:val="en-US"/>
              </w:rPr>
              <w:t>4</w:t>
            </w:r>
          </w:p>
        </w:tc>
      </w:tr>
      <w:tr w:rsidR="00680756" w:rsidRPr="00680756" w:rsidTr="00304974">
        <w:tc>
          <w:tcPr>
            <w:tcW w:w="423"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561554">
            <w:pPr>
              <w:spacing w:line="360" w:lineRule="auto"/>
              <w:jc w:val="center"/>
              <w:rPr>
                <w:sz w:val="27"/>
                <w:szCs w:val="27"/>
                <w:lang w:val="uk-UA" w:eastAsia="en-US"/>
              </w:rPr>
            </w:pPr>
            <w:r w:rsidRPr="00680756">
              <w:rPr>
                <w:sz w:val="27"/>
                <w:szCs w:val="27"/>
                <w:lang w:val="uk-UA"/>
              </w:rPr>
              <w:t>3</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561554">
            <w:pPr>
              <w:spacing w:line="360" w:lineRule="auto"/>
              <w:jc w:val="center"/>
              <w:rPr>
                <w:sz w:val="27"/>
                <w:szCs w:val="27"/>
                <w:lang w:val="uk-UA" w:eastAsia="en-US"/>
              </w:rPr>
            </w:pPr>
            <w:r w:rsidRPr="00680756">
              <w:rPr>
                <w:sz w:val="27"/>
                <w:szCs w:val="27"/>
                <w:lang w:val="uk-UA"/>
              </w:rPr>
              <w:t>Бокові гілки: за габітусом (для тих, що стеляться)</w:t>
            </w: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Pr>
                <w:sz w:val="27"/>
                <w:szCs w:val="27"/>
                <w:lang w:val="uk-UA"/>
              </w:rPr>
              <w:t>в</w:t>
            </w:r>
            <w:r w:rsidRPr="00680756">
              <w:rPr>
                <w:sz w:val="27"/>
                <w:szCs w:val="27"/>
                <w:lang w:val="uk-UA"/>
              </w:rPr>
              <w:t>ерхівки сильно повернуті догори</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4</w:t>
            </w:r>
          </w:p>
        </w:tc>
        <w:tc>
          <w:tcPr>
            <w:tcW w:w="427"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561554">
            <w:pPr>
              <w:spacing w:line="360" w:lineRule="auto"/>
              <w:jc w:val="center"/>
              <w:rPr>
                <w:sz w:val="27"/>
                <w:szCs w:val="27"/>
                <w:lang w:val="uk-UA" w:eastAsia="en-US"/>
              </w:rPr>
            </w:pPr>
            <w:r w:rsidRPr="00680756">
              <w:rPr>
                <w:sz w:val="27"/>
                <w:szCs w:val="27"/>
                <w:lang w:val="uk-UA"/>
              </w:rPr>
              <w:t>3</w:t>
            </w:r>
          </w:p>
        </w:tc>
        <w:tc>
          <w:tcPr>
            <w:tcW w:w="2129"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561554">
            <w:pPr>
              <w:spacing w:line="360" w:lineRule="auto"/>
              <w:jc w:val="center"/>
              <w:rPr>
                <w:sz w:val="27"/>
                <w:szCs w:val="27"/>
                <w:lang w:val="uk-UA" w:eastAsia="en-US"/>
              </w:rPr>
            </w:pPr>
            <w:r w:rsidRPr="00680756">
              <w:rPr>
                <w:sz w:val="27"/>
                <w:szCs w:val="27"/>
                <w:lang w:val="uk-UA"/>
              </w:rPr>
              <w:t xml:space="preserve">Пагін: антоціан </w:t>
            </w:r>
          </w:p>
        </w:tc>
        <w:tc>
          <w:tcPr>
            <w:tcW w:w="2264"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помірний</w:t>
            </w:r>
          </w:p>
        </w:tc>
        <w:tc>
          <w:tcPr>
            <w:tcW w:w="28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2</w:t>
            </w:r>
          </w:p>
        </w:tc>
      </w:tr>
      <w:tr w:rsidR="00680756"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Pr>
                <w:sz w:val="27"/>
                <w:szCs w:val="27"/>
                <w:lang w:val="uk-UA"/>
              </w:rPr>
              <w:t>в</w:t>
            </w:r>
            <w:r w:rsidRPr="00680756">
              <w:rPr>
                <w:sz w:val="27"/>
                <w:szCs w:val="27"/>
                <w:lang w:val="uk-UA"/>
              </w:rPr>
              <w:t>ерхівки дуже сильно повернуті догори</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5</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264"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сильный</w:t>
            </w:r>
          </w:p>
        </w:tc>
        <w:tc>
          <w:tcPr>
            <w:tcW w:w="28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3</w:t>
            </w:r>
          </w:p>
        </w:tc>
      </w:tr>
      <w:tr w:rsidR="00680756" w:rsidRPr="00680756" w:rsidTr="00304974">
        <w:tc>
          <w:tcPr>
            <w:tcW w:w="423"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9</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Цвітіння: форма на основному пагоні</w:t>
            </w: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відсутнє</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1</w:t>
            </w:r>
          </w:p>
        </w:tc>
        <w:tc>
          <w:tcPr>
            <w:tcW w:w="427"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4</w:t>
            </w:r>
          </w:p>
        </w:tc>
        <w:tc>
          <w:tcPr>
            <w:tcW w:w="2129"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Головний пагін: квітки</w:t>
            </w:r>
          </w:p>
        </w:tc>
        <w:tc>
          <w:tcPr>
            <w:tcW w:w="2264"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відсутні</w:t>
            </w:r>
          </w:p>
        </w:tc>
        <w:tc>
          <w:tcPr>
            <w:tcW w:w="28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1</w:t>
            </w:r>
          </w:p>
        </w:tc>
      </w:tr>
      <w:tr w:rsidR="00680756"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з чергуванням</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2</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присутні</w:t>
            </w:r>
          </w:p>
        </w:tc>
        <w:tc>
          <w:tcPr>
            <w:tcW w:w="287" w:type="dxa"/>
            <w:vMerge w:val="restart"/>
            <w:tcBorders>
              <w:top w:val="single" w:sz="4" w:space="0" w:color="auto"/>
              <w:left w:val="single" w:sz="4" w:space="0" w:color="auto"/>
              <w:bottom w:val="single" w:sz="4" w:space="0" w:color="auto"/>
              <w:right w:val="single" w:sz="4" w:space="0" w:color="auto"/>
            </w:tcBorders>
          </w:tcPr>
          <w:p w:rsidR="00680756" w:rsidRPr="00680756" w:rsidRDefault="00680756" w:rsidP="006277BA">
            <w:pPr>
              <w:spacing w:line="360" w:lineRule="auto"/>
              <w:jc w:val="center"/>
              <w:rPr>
                <w:sz w:val="27"/>
                <w:szCs w:val="27"/>
                <w:lang w:val="uk-UA"/>
              </w:rPr>
            </w:pPr>
          </w:p>
          <w:p w:rsidR="00680756" w:rsidRPr="00680756" w:rsidRDefault="00680756" w:rsidP="006277BA">
            <w:pPr>
              <w:spacing w:line="360" w:lineRule="auto"/>
              <w:jc w:val="center"/>
              <w:rPr>
                <w:sz w:val="27"/>
                <w:szCs w:val="27"/>
                <w:lang w:val="uk-UA" w:eastAsia="en-US"/>
              </w:rPr>
            </w:pPr>
            <w:r w:rsidRPr="00680756">
              <w:rPr>
                <w:sz w:val="27"/>
                <w:szCs w:val="27"/>
                <w:lang w:val="uk-UA"/>
              </w:rPr>
              <w:t>9</w:t>
            </w:r>
          </w:p>
        </w:tc>
      </w:tr>
      <w:tr w:rsidR="00680756"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послідовне</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3</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264"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87"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r>
      <w:tr w:rsidR="00680756" w:rsidRPr="00680756" w:rsidTr="00304974">
        <w:tc>
          <w:tcPr>
            <w:tcW w:w="423"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8</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Цвітіння: основна форма</w:t>
            </w: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з чергуванням</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1</w:t>
            </w:r>
          </w:p>
        </w:tc>
        <w:tc>
          <w:tcPr>
            <w:tcW w:w="427"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9</w:t>
            </w:r>
          </w:p>
        </w:tc>
        <w:tc>
          <w:tcPr>
            <w:tcW w:w="2129"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Гілки першого порядку: характер цвітіння</w:t>
            </w:r>
          </w:p>
        </w:tc>
        <w:tc>
          <w:tcPr>
            <w:tcW w:w="2264"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преривчасте</w:t>
            </w:r>
          </w:p>
        </w:tc>
        <w:tc>
          <w:tcPr>
            <w:tcW w:w="28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1</w:t>
            </w:r>
          </w:p>
        </w:tc>
      </w:tr>
      <w:tr w:rsidR="00680756"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послідовне</w:t>
            </w:r>
          </w:p>
        </w:tc>
        <w:tc>
          <w:tcPr>
            <w:tcW w:w="427"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2</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264"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суцільне</w:t>
            </w:r>
          </w:p>
        </w:tc>
        <w:tc>
          <w:tcPr>
            <w:tcW w:w="28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2</w:t>
            </w:r>
          </w:p>
        </w:tc>
      </w:tr>
      <w:tr w:rsidR="00680756" w:rsidRPr="00680756" w:rsidTr="00304974">
        <w:tc>
          <w:tcPr>
            <w:tcW w:w="423"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7</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Листова пластинка: інтенсивність зеленого кольору</w:t>
            </w: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світла</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3</w:t>
            </w:r>
          </w:p>
        </w:tc>
        <w:tc>
          <w:tcPr>
            <w:tcW w:w="427"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5</w:t>
            </w:r>
          </w:p>
        </w:tc>
        <w:tc>
          <w:tcPr>
            <w:tcW w:w="2129" w:type="dxa"/>
            <w:vMerge w:val="restart"/>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Лист: інтенсивність зеленого кольору</w:t>
            </w:r>
          </w:p>
        </w:tc>
        <w:tc>
          <w:tcPr>
            <w:tcW w:w="2264" w:type="dxa"/>
            <w:tcBorders>
              <w:top w:val="single" w:sz="4" w:space="0" w:color="auto"/>
              <w:left w:val="single" w:sz="4" w:space="0" w:color="auto"/>
              <w:bottom w:val="single" w:sz="4" w:space="0" w:color="auto"/>
              <w:right w:val="single" w:sz="4" w:space="0" w:color="auto"/>
            </w:tcBorders>
            <w:hideMark/>
          </w:tcPr>
          <w:p w:rsidR="00680756" w:rsidRPr="00680756" w:rsidRDefault="00680756" w:rsidP="008120A7">
            <w:pPr>
              <w:spacing w:line="360" w:lineRule="auto"/>
              <w:jc w:val="center"/>
              <w:rPr>
                <w:sz w:val="27"/>
                <w:szCs w:val="27"/>
                <w:lang w:val="uk-UA" w:eastAsia="en-US"/>
              </w:rPr>
            </w:pPr>
            <w:r w:rsidRPr="00680756">
              <w:rPr>
                <w:sz w:val="27"/>
                <w:szCs w:val="27"/>
                <w:lang w:val="uk-UA"/>
              </w:rPr>
              <w:t>слабкий</w:t>
            </w:r>
          </w:p>
        </w:tc>
        <w:tc>
          <w:tcPr>
            <w:tcW w:w="28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1</w:t>
            </w:r>
          </w:p>
        </w:tc>
      </w:tr>
      <w:tr w:rsidR="00680756"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помірна</w:t>
            </w:r>
          </w:p>
        </w:tc>
        <w:tc>
          <w:tcPr>
            <w:tcW w:w="42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5</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264"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помірний</w:t>
            </w:r>
          </w:p>
        </w:tc>
        <w:tc>
          <w:tcPr>
            <w:tcW w:w="287" w:type="dxa"/>
            <w:tcBorders>
              <w:top w:val="single" w:sz="4" w:space="0" w:color="auto"/>
              <w:left w:val="single" w:sz="4" w:space="0" w:color="auto"/>
              <w:bottom w:val="single" w:sz="4" w:space="0" w:color="auto"/>
              <w:right w:val="single" w:sz="4" w:space="0" w:color="auto"/>
            </w:tcBorders>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2</w:t>
            </w:r>
          </w:p>
        </w:tc>
      </w:tr>
      <w:tr w:rsidR="00680756"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темна</w:t>
            </w:r>
          </w:p>
        </w:tc>
        <w:tc>
          <w:tcPr>
            <w:tcW w:w="427"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7</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p>
        </w:tc>
        <w:tc>
          <w:tcPr>
            <w:tcW w:w="2264"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сильний</w:t>
            </w:r>
          </w:p>
        </w:tc>
        <w:tc>
          <w:tcPr>
            <w:tcW w:w="287" w:type="dxa"/>
            <w:tcBorders>
              <w:top w:val="single" w:sz="4" w:space="0" w:color="auto"/>
              <w:left w:val="single" w:sz="4" w:space="0" w:color="auto"/>
              <w:bottom w:val="single" w:sz="4" w:space="0" w:color="auto"/>
              <w:right w:val="single" w:sz="4" w:space="0" w:color="auto"/>
            </w:tcBorders>
            <w:vAlign w:val="center"/>
            <w:hideMark/>
          </w:tcPr>
          <w:p w:rsidR="00680756" w:rsidRPr="00680756" w:rsidRDefault="00680756" w:rsidP="006277BA">
            <w:pPr>
              <w:spacing w:line="360" w:lineRule="auto"/>
              <w:jc w:val="center"/>
              <w:rPr>
                <w:sz w:val="27"/>
                <w:szCs w:val="27"/>
                <w:lang w:val="uk-UA" w:eastAsia="en-US"/>
              </w:rPr>
            </w:pPr>
            <w:r w:rsidRPr="00680756">
              <w:rPr>
                <w:sz w:val="27"/>
                <w:szCs w:val="27"/>
                <w:lang w:val="uk-UA"/>
              </w:rPr>
              <w:t>3</w:t>
            </w:r>
          </w:p>
        </w:tc>
      </w:tr>
      <w:tr w:rsidR="006277BA" w:rsidRPr="00680756" w:rsidTr="00304974">
        <w:tc>
          <w:tcPr>
            <w:tcW w:w="423"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6</w:t>
            </w:r>
          </w:p>
        </w:tc>
        <w:tc>
          <w:tcPr>
            <w:tcW w:w="1841"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8120A7" w:rsidP="008120A7">
            <w:pPr>
              <w:spacing w:line="360" w:lineRule="auto"/>
              <w:jc w:val="center"/>
              <w:rPr>
                <w:sz w:val="27"/>
                <w:szCs w:val="27"/>
                <w:lang w:val="uk-UA" w:eastAsia="en-US"/>
              </w:rPr>
            </w:pPr>
            <w:r w:rsidRPr="00680756">
              <w:rPr>
                <w:sz w:val="27"/>
                <w:szCs w:val="27"/>
                <w:lang w:val="uk-UA"/>
              </w:rPr>
              <w:t>Листова пластинка</w:t>
            </w:r>
            <w:r w:rsidR="006277BA" w:rsidRPr="00680756">
              <w:rPr>
                <w:sz w:val="27"/>
                <w:szCs w:val="27"/>
                <w:lang w:val="uk-UA"/>
              </w:rPr>
              <w:t xml:space="preserve">: </w:t>
            </w:r>
            <w:r w:rsidRPr="00680756">
              <w:rPr>
                <w:sz w:val="27"/>
                <w:szCs w:val="27"/>
                <w:lang w:val="uk-UA"/>
              </w:rPr>
              <w:t>за розміром</w:t>
            </w: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8120A7" w:rsidP="006277BA">
            <w:pPr>
              <w:spacing w:line="360" w:lineRule="auto"/>
              <w:jc w:val="center"/>
              <w:rPr>
                <w:sz w:val="27"/>
                <w:szCs w:val="27"/>
                <w:lang w:val="uk-UA" w:eastAsia="en-US"/>
              </w:rPr>
            </w:pPr>
            <w:r w:rsidRPr="00680756">
              <w:rPr>
                <w:sz w:val="27"/>
                <w:szCs w:val="27"/>
                <w:lang w:val="uk-UA"/>
              </w:rPr>
              <w:t>дрібна</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c>
          <w:tcPr>
            <w:tcW w:w="42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6</w:t>
            </w:r>
          </w:p>
        </w:tc>
        <w:tc>
          <w:tcPr>
            <w:tcW w:w="2129"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8120A7" w:rsidP="008120A7">
            <w:pPr>
              <w:spacing w:line="360" w:lineRule="auto"/>
              <w:jc w:val="center"/>
              <w:rPr>
                <w:sz w:val="27"/>
                <w:szCs w:val="27"/>
                <w:lang w:val="uk-UA" w:eastAsia="en-US"/>
              </w:rPr>
            </w:pPr>
            <w:r w:rsidRPr="00680756">
              <w:rPr>
                <w:sz w:val="27"/>
                <w:szCs w:val="27"/>
                <w:lang w:val="uk-UA"/>
              </w:rPr>
              <w:t>Листочо</w:t>
            </w:r>
            <w:r w:rsidR="006277BA" w:rsidRPr="00680756">
              <w:rPr>
                <w:sz w:val="27"/>
                <w:szCs w:val="27"/>
                <w:lang w:val="uk-UA"/>
              </w:rPr>
              <w:t xml:space="preserve">к: </w:t>
            </w:r>
            <w:r w:rsidRPr="00680756">
              <w:rPr>
                <w:sz w:val="27"/>
                <w:szCs w:val="27"/>
                <w:lang w:val="uk-UA"/>
              </w:rPr>
              <w:t>за довжиною</w:t>
            </w:r>
          </w:p>
        </w:tc>
        <w:tc>
          <w:tcPr>
            <w:tcW w:w="2264"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короткий</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r>
      <w:tr w:rsidR="006277BA"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8120A7" w:rsidP="006277BA">
            <w:pPr>
              <w:spacing w:line="360" w:lineRule="auto"/>
              <w:jc w:val="center"/>
              <w:rPr>
                <w:sz w:val="27"/>
                <w:szCs w:val="27"/>
                <w:lang w:val="uk-UA" w:eastAsia="en-US"/>
              </w:rPr>
            </w:pPr>
            <w:r w:rsidRPr="00680756">
              <w:rPr>
                <w:sz w:val="27"/>
                <w:szCs w:val="27"/>
                <w:lang w:val="uk-UA"/>
              </w:rPr>
              <w:t>середн</w:t>
            </w:r>
            <w:r w:rsidR="006277BA" w:rsidRPr="00680756">
              <w:rPr>
                <w:sz w:val="27"/>
                <w:szCs w:val="27"/>
                <w:lang w:val="uk-UA"/>
              </w:rPr>
              <w:t>я</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5</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264" w:type="dxa"/>
            <w:tcBorders>
              <w:top w:val="single" w:sz="4" w:space="0" w:color="auto"/>
              <w:left w:val="single" w:sz="4" w:space="0" w:color="auto"/>
              <w:bottom w:val="single" w:sz="4" w:space="0" w:color="auto"/>
              <w:right w:val="single" w:sz="4" w:space="0" w:color="auto"/>
            </w:tcBorders>
            <w:hideMark/>
          </w:tcPr>
          <w:p w:rsidR="006277BA" w:rsidRPr="00680756" w:rsidRDefault="006277BA" w:rsidP="008120A7">
            <w:pPr>
              <w:spacing w:line="360" w:lineRule="auto"/>
              <w:jc w:val="center"/>
              <w:rPr>
                <w:sz w:val="27"/>
                <w:szCs w:val="27"/>
                <w:lang w:val="uk-UA" w:eastAsia="en-US"/>
              </w:rPr>
            </w:pPr>
            <w:r w:rsidRPr="00680756">
              <w:rPr>
                <w:sz w:val="27"/>
                <w:szCs w:val="27"/>
                <w:lang w:val="uk-UA"/>
              </w:rPr>
              <w:t>средн</w:t>
            </w:r>
            <w:r w:rsidR="008120A7" w:rsidRPr="00680756">
              <w:rPr>
                <w:sz w:val="27"/>
                <w:szCs w:val="27"/>
                <w:lang w:val="uk-UA"/>
              </w:rPr>
              <w:t>і</w:t>
            </w:r>
            <w:r w:rsidRPr="00680756">
              <w:rPr>
                <w:sz w:val="27"/>
                <w:szCs w:val="27"/>
                <w:lang w:val="uk-UA"/>
              </w:rPr>
              <w:t>й</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r>
      <w:tr w:rsidR="006277BA" w:rsidRPr="00680756" w:rsidTr="00304974">
        <w:tc>
          <w:tcPr>
            <w:tcW w:w="42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3" w:type="dxa"/>
            <w:tcBorders>
              <w:top w:val="single" w:sz="4" w:space="0" w:color="auto"/>
              <w:left w:val="single" w:sz="4" w:space="0" w:color="auto"/>
              <w:bottom w:val="single" w:sz="4" w:space="0" w:color="auto"/>
              <w:right w:val="single" w:sz="4" w:space="0" w:color="auto"/>
            </w:tcBorders>
            <w:hideMark/>
          </w:tcPr>
          <w:p w:rsidR="006277BA" w:rsidRPr="00680756" w:rsidRDefault="008120A7" w:rsidP="006277BA">
            <w:pPr>
              <w:spacing w:line="360" w:lineRule="auto"/>
              <w:jc w:val="center"/>
              <w:rPr>
                <w:sz w:val="27"/>
                <w:szCs w:val="27"/>
                <w:lang w:val="uk-UA" w:eastAsia="en-US"/>
              </w:rPr>
            </w:pPr>
            <w:r w:rsidRPr="00680756">
              <w:rPr>
                <w:sz w:val="27"/>
                <w:szCs w:val="27"/>
                <w:lang w:val="uk-UA"/>
              </w:rPr>
              <w:t>велика</w:t>
            </w:r>
          </w:p>
        </w:tc>
        <w:tc>
          <w:tcPr>
            <w:tcW w:w="42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7</w:t>
            </w: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264" w:type="dxa"/>
            <w:tcBorders>
              <w:top w:val="single" w:sz="4" w:space="0" w:color="auto"/>
              <w:left w:val="single" w:sz="4" w:space="0" w:color="auto"/>
              <w:bottom w:val="single" w:sz="4" w:space="0" w:color="auto"/>
              <w:right w:val="single" w:sz="4" w:space="0" w:color="auto"/>
            </w:tcBorders>
            <w:hideMark/>
          </w:tcPr>
          <w:p w:rsidR="006277BA" w:rsidRPr="00680756" w:rsidRDefault="008120A7" w:rsidP="006277BA">
            <w:pPr>
              <w:spacing w:line="360" w:lineRule="auto"/>
              <w:jc w:val="center"/>
              <w:rPr>
                <w:sz w:val="27"/>
                <w:szCs w:val="27"/>
                <w:lang w:val="uk-UA" w:eastAsia="en-US"/>
              </w:rPr>
            </w:pPr>
            <w:r w:rsidRPr="00680756">
              <w:rPr>
                <w:sz w:val="27"/>
                <w:szCs w:val="27"/>
                <w:lang w:val="uk-UA"/>
              </w:rPr>
              <w:t>довгий</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r>
      <w:tr w:rsidR="006277BA" w:rsidRPr="00680756" w:rsidTr="00304974">
        <w:tc>
          <w:tcPr>
            <w:tcW w:w="4674" w:type="dxa"/>
            <w:gridSpan w:val="4"/>
            <w:vMerge w:val="restart"/>
            <w:tcBorders>
              <w:top w:val="single" w:sz="4" w:space="0" w:color="auto"/>
              <w:left w:val="single" w:sz="4" w:space="0" w:color="auto"/>
              <w:bottom w:val="single" w:sz="4" w:space="0" w:color="auto"/>
              <w:right w:val="single" w:sz="4" w:space="0" w:color="auto"/>
            </w:tcBorders>
          </w:tcPr>
          <w:p w:rsidR="006277BA" w:rsidRPr="00680756" w:rsidRDefault="006277BA" w:rsidP="006277BA">
            <w:pPr>
              <w:spacing w:line="360" w:lineRule="auto"/>
              <w:jc w:val="center"/>
              <w:rPr>
                <w:sz w:val="27"/>
                <w:szCs w:val="27"/>
                <w:lang w:val="uk-UA" w:eastAsia="en-US"/>
              </w:rPr>
            </w:pPr>
          </w:p>
        </w:tc>
        <w:tc>
          <w:tcPr>
            <w:tcW w:w="427"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7</w:t>
            </w:r>
          </w:p>
        </w:tc>
        <w:tc>
          <w:tcPr>
            <w:tcW w:w="2129"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DD5E10">
            <w:pPr>
              <w:spacing w:line="360" w:lineRule="auto"/>
              <w:jc w:val="center"/>
              <w:rPr>
                <w:sz w:val="27"/>
                <w:szCs w:val="27"/>
                <w:lang w:val="uk-UA" w:eastAsia="en-US"/>
              </w:rPr>
            </w:pPr>
            <w:r w:rsidRPr="00680756">
              <w:rPr>
                <w:sz w:val="27"/>
                <w:szCs w:val="27"/>
                <w:lang w:val="uk-UA"/>
              </w:rPr>
              <w:t>Листоч</w:t>
            </w:r>
            <w:r w:rsidR="00DD5E10" w:rsidRPr="00680756">
              <w:rPr>
                <w:sz w:val="27"/>
                <w:szCs w:val="27"/>
                <w:lang w:val="uk-UA"/>
              </w:rPr>
              <w:t>о</w:t>
            </w:r>
            <w:r w:rsidRPr="00680756">
              <w:rPr>
                <w:sz w:val="27"/>
                <w:szCs w:val="27"/>
                <w:lang w:val="uk-UA"/>
              </w:rPr>
              <w:t xml:space="preserve">к: </w:t>
            </w:r>
            <w:r w:rsidR="00DD5E10" w:rsidRPr="00680756">
              <w:rPr>
                <w:sz w:val="27"/>
                <w:szCs w:val="27"/>
                <w:lang w:val="uk-UA"/>
              </w:rPr>
              <w:t>розташування найширшої частини</w:t>
            </w:r>
          </w:p>
        </w:tc>
        <w:tc>
          <w:tcPr>
            <w:tcW w:w="2264" w:type="dxa"/>
            <w:tcBorders>
              <w:top w:val="single" w:sz="4" w:space="0" w:color="auto"/>
              <w:left w:val="single" w:sz="4" w:space="0" w:color="auto"/>
              <w:bottom w:val="single" w:sz="4" w:space="0" w:color="auto"/>
              <w:right w:val="single" w:sz="4" w:space="0" w:color="auto"/>
            </w:tcBorders>
            <w:hideMark/>
          </w:tcPr>
          <w:p w:rsidR="006277BA" w:rsidRPr="00680756" w:rsidRDefault="006277BA" w:rsidP="00DD5E10">
            <w:pPr>
              <w:spacing w:line="360" w:lineRule="auto"/>
              <w:jc w:val="center"/>
              <w:rPr>
                <w:sz w:val="27"/>
                <w:szCs w:val="27"/>
                <w:lang w:val="uk-UA" w:eastAsia="en-US"/>
              </w:rPr>
            </w:pPr>
            <w:r w:rsidRPr="00680756">
              <w:rPr>
                <w:sz w:val="27"/>
                <w:szCs w:val="27"/>
                <w:lang w:val="uk-UA"/>
              </w:rPr>
              <w:t>посередин</w:t>
            </w:r>
            <w:r w:rsidR="00DD5E10" w:rsidRPr="00680756">
              <w:rPr>
                <w:sz w:val="27"/>
                <w:szCs w:val="27"/>
                <w:lang w:val="uk-UA"/>
              </w:rPr>
              <w:t>і</w:t>
            </w:r>
          </w:p>
        </w:tc>
        <w:tc>
          <w:tcPr>
            <w:tcW w:w="287"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r>
      <w:tr w:rsidR="00304974" w:rsidRPr="00680756" w:rsidTr="00304974">
        <w:trPr>
          <w:trHeight w:val="1106"/>
        </w:trPr>
        <w:tc>
          <w:tcPr>
            <w:tcW w:w="4674" w:type="dxa"/>
            <w:gridSpan w:val="4"/>
            <w:vMerge/>
            <w:tcBorders>
              <w:top w:val="single" w:sz="4" w:space="0" w:color="auto"/>
              <w:left w:val="single" w:sz="4" w:space="0" w:color="auto"/>
              <w:bottom w:val="single" w:sz="4" w:space="0" w:color="auto"/>
              <w:right w:val="single" w:sz="4" w:space="0" w:color="auto"/>
            </w:tcBorders>
            <w:vAlign w:val="center"/>
            <w:hideMark/>
          </w:tcPr>
          <w:p w:rsidR="00304974" w:rsidRPr="00680756" w:rsidRDefault="00304974" w:rsidP="006277BA">
            <w:pPr>
              <w:spacing w:line="360" w:lineRule="auto"/>
              <w:jc w:val="center"/>
              <w:rPr>
                <w:sz w:val="27"/>
                <w:szCs w:val="27"/>
                <w:lang w:val="uk-UA" w:eastAsia="en-US"/>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304974" w:rsidRPr="00680756" w:rsidRDefault="00304974" w:rsidP="006277BA">
            <w:pPr>
              <w:spacing w:line="360" w:lineRule="auto"/>
              <w:jc w:val="center"/>
              <w:rPr>
                <w:sz w:val="27"/>
                <w:szCs w:val="27"/>
                <w:lang w:val="uk-UA" w:eastAsia="en-US"/>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304974" w:rsidRPr="00680756" w:rsidRDefault="00304974" w:rsidP="006277BA">
            <w:pPr>
              <w:spacing w:line="360" w:lineRule="auto"/>
              <w:jc w:val="center"/>
              <w:rPr>
                <w:sz w:val="27"/>
                <w:szCs w:val="27"/>
                <w:lang w:val="uk-UA" w:eastAsia="en-US"/>
              </w:rPr>
            </w:pPr>
          </w:p>
        </w:tc>
        <w:tc>
          <w:tcPr>
            <w:tcW w:w="2264" w:type="dxa"/>
            <w:tcBorders>
              <w:top w:val="single" w:sz="4" w:space="0" w:color="auto"/>
              <w:left w:val="single" w:sz="4" w:space="0" w:color="auto"/>
              <w:right w:val="single" w:sz="4" w:space="0" w:color="auto"/>
            </w:tcBorders>
            <w:hideMark/>
          </w:tcPr>
          <w:p w:rsidR="00304974" w:rsidRPr="00680756" w:rsidRDefault="00304974" w:rsidP="00DD5E10">
            <w:pPr>
              <w:spacing w:line="360" w:lineRule="auto"/>
              <w:jc w:val="center"/>
              <w:rPr>
                <w:sz w:val="27"/>
                <w:szCs w:val="27"/>
                <w:lang w:val="uk-UA" w:eastAsia="en-US"/>
              </w:rPr>
            </w:pPr>
            <w:r w:rsidRPr="00680756">
              <w:rPr>
                <w:sz w:val="27"/>
                <w:szCs w:val="27"/>
                <w:lang w:val="uk-UA"/>
              </w:rPr>
              <w:t>ближче до верхівки</w:t>
            </w:r>
          </w:p>
        </w:tc>
        <w:tc>
          <w:tcPr>
            <w:tcW w:w="287" w:type="dxa"/>
            <w:tcBorders>
              <w:top w:val="single" w:sz="4" w:space="0" w:color="auto"/>
              <w:left w:val="single" w:sz="4" w:space="0" w:color="auto"/>
              <w:right w:val="single" w:sz="4" w:space="0" w:color="auto"/>
            </w:tcBorders>
            <w:hideMark/>
          </w:tcPr>
          <w:p w:rsidR="00304974" w:rsidRPr="00680756" w:rsidRDefault="00304974" w:rsidP="006277BA">
            <w:pPr>
              <w:spacing w:line="360" w:lineRule="auto"/>
              <w:jc w:val="center"/>
              <w:rPr>
                <w:sz w:val="27"/>
                <w:szCs w:val="27"/>
                <w:lang w:val="uk-UA" w:eastAsia="en-US"/>
              </w:rPr>
            </w:pPr>
            <w:r w:rsidRPr="00680756">
              <w:rPr>
                <w:sz w:val="27"/>
                <w:szCs w:val="27"/>
                <w:lang w:val="uk-UA"/>
              </w:rPr>
              <w:t>2</w:t>
            </w:r>
          </w:p>
        </w:tc>
      </w:tr>
    </w:tbl>
    <w:p w:rsidR="00680756" w:rsidRDefault="00680756"/>
    <w:p w:rsidR="00304974" w:rsidRDefault="00304974" w:rsidP="00304974">
      <w:pPr>
        <w:jc w:val="right"/>
      </w:pPr>
      <w:r w:rsidRPr="00304974">
        <w:rPr>
          <w:sz w:val="28"/>
          <w:szCs w:val="28"/>
          <w:lang w:val="uk-UA"/>
        </w:rPr>
        <w:lastRenderedPageBreak/>
        <w:t>Продовження таблиці 3.1</w:t>
      </w:r>
    </w:p>
    <w:tbl>
      <w:tblPr>
        <w:tblStyle w:val="a4"/>
        <w:tblW w:w="9781" w:type="dxa"/>
        <w:tblInd w:w="-34" w:type="dxa"/>
        <w:tblLayout w:type="fixed"/>
        <w:tblLook w:val="04A0" w:firstRow="1" w:lastRow="0" w:firstColumn="1" w:lastColumn="0" w:noHBand="0" w:noVBand="1"/>
      </w:tblPr>
      <w:tblGrid>
        <w:gridCol w:w="4673"/>
        <w:gridCol w:w="428"/>
        <w:gridCol w:w="1985"/>
        <w:gridCol w:w="2411"/>
        <w:gridCol w:w="284"/>
      </w:tblGrid>
      <w:tr w:rsidR="00561554" w:rsidRPr="00680756" w:rsidTr="00561554">
        <w:tc>
          <w:tcPr>
            <w:tcW w:w="4673" w:type="dxa"/>
            <w:vMerge w:val="restart"/>
            <w:tcBorders>
              <w:top w:val="single" w:sz="4" w:space="0" w:color="auto"/>
              <w:left w:val="single" w:sz="4" w:space="0" w:color="auto"/>
              <w:right w:val="single" w:sz="4" w:space="0" w:color="auto"/>
            </w:tcBorders>
            <w:vAlign w:val="center"/>
          </w:tcPr>
          <w:p w:rsidR="00561554" w:rsidRPr="00680756" w:rsidRDefault="00561554" w:rsidP="006277BA">
            <w:pPr>
              <w:spacing w:line="360" w:lineRule="auto"/>
              <w:jc w:val="center"/>
              <w:rPr>
                <w:sz w:val="27"/>
                <w:szCs w:val="27"/>
                <w:lang w:val="uk-UA" w:eastAsia="en-US"/>
              </w:rPr>
            </w:pPr>
            <w:r>
              <w:rPr>
                <w:sz w:val="27"/>
                <w:szCs w:val="27"/>
                <w:lang w:val="uk-UA" w:eastAsia="en-US"/>
              </w:rPr>
              <w:t>1</w:t>
            </w:r>
          </w:p>
        </w:tc>
        <w:tc>
          <w:tcPr>
            <w:tcW w:w="5108" w:type="dxa"/>
            <w:gridSpan w:val="4"/>
            <w:tcBorders>
              <w:top w:val="single" w:sz="4" w:space="0" w:color="auto"/>
              <w:left w:val="single" w:sz="4" w:space="0" w:color="auto"/>
              <w:bottom w:val="single" w:sz="4" w:space="0" w:color="auto"/>
              <w:right w:val="single" w:sz="4" w:space="0" w:color="auto"/>
            </w:tcBorders>
          </w:tcPr>
          <w:p w:rsidR="00561554" w:rsidRPr="00680756" w:rsidRDefault="00561554" w:rsidP="006277BA">
            <w:pPr>
              <w:spacing w:line="360" w:lineRule="auto"/>
              <w:jc w:val="center"/>
              <w:rPr>
                <w:sz w:val="27"/>
                <w:szCs w:val="27"/>
                <w:lang w:val="uk-UA"/>
              </w:rPr>
            </w:pPr>
            <w:r>
              <w:rPr>
                <w:sz w:val="27"/>
                <w:szCs w:val="27"/>
                <w:lang w:val="uk-UA"/>
              </w:rPr>
              <w:t>2</w:t>
            </w:r>
          </w:p>
        </w:tc>
      </w:tr>
      <w:tr w:rsidR="00561554" w:rsidRPr="00680756" w:rsidTr="00561554">
        <w:tc>
          <w:tcPr>
            <w:tcW w:w="4673" w:type="dxa"/>
            <w:vMerge/>
            <w:tcBorders>
              <w:left w:val="single" w:sz="4" w:space="0" w:color="auto"/>
              <w:bottom w:val="single" w:sz="4" w:space="0" w:color="auto"/>
              <w:right w:val="single" w:sz="4" w:space="0" w:color="auto"/>
            </w:tcBorders>
            <w:vAlign w:val="center"/>
          </w:tcPr>
          <w:p w:rsidR="00561554" w:rsidRDefault="00561554" w:rsidP="006277BA">
            <w:pPr>
              <w:spacing w:line="360" w:lineRule="auto"/>
              <w:jc w:val="center"/>
              <w:rPr>
                <w:sz w:val="27"/>
                <w:szCs w:val="27"/>
                <w:lang w:val="uk-UA"/>
              </w:rPr>
            </w:pPr>
          </w:p>
        </w:tc>
        <w:tc>
          <w:tcPr>
            <w:tcW w:w="428"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6277BA">
            <w:pPr>
              <w:spacing w:line="360" w:lineRule="auto"/>
              <w:jc w:val="center"/>
              <w:rPr>
                <w:sz w:val="27"/>
                <w:szCs w:val="27"/>
                <w:lang w:val="en-US"/>
              </w:rPr>
            </w:pPr>
            <w:r>
              <w:rPr>
                <w:sz w:val="27"/>
                <w:szCs w:val="27"/>
                <w:lang w:val="en-US"/>
              </w:rPr>
              <w:t>1</w:t>
            </w:r>
          </w:p>
        </w:tc>
        <w:tc>
          <w:tcPr>
            <w:tcW w:w="1985"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6277BA">
            <w:pPr>
              <w:spacing w:line="360" w:lineRule="auto"/>
              <w:jc w:val="center"/>
              <w:rPr>
                <w:sz w:val="27"/>
                <w:szCs w:val="27"/>
                <w:lang w:val="en-US"/>
              </w:rPr>
            </w:pPr>
            <w:r>
              <w:rPr>
                <w:sz w:val="27"/>
                <w:szCs w:val="27"/>
                <w:lang w:val="en-US"/>
              </w:rPr>
              <w:t>2</w:t>
            </w:r>
          </w:p>
        </w:tc>
        <w:tc>
          <w:tcPr>
            <w:tcW w:w="2411"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6277BA">
            <w:pPr>
              <w:spacing w:line="360" w:lineRule="auto"/>
              <w:jc w:val="center"/>
              <w:rPr>
                <w:sz w:val="27"/>
                <w:szCs w:val="27"/>
                <w:lang w:val="en-US"/>
              </w:rPr>
            </w:pPr>
            <w:r>
              <w:rPr>
                <w:sz w:val="27"/>
                <w:szCs w:val="27"/>
                <w:lang w:val="en-US"/>
              </w:rPr>
              <w:t>3</w:t>
            </w:r>
          </w:p>
        </w:tc>
        <w:tc>
          <w:tcPr>
            <w:tcW w:w="284"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6277BA">
            <w:pPr>
              <w:spacing w:line="360" w:lineRule="auto"/>
              <w:jc w:val="center"/>
              <w:rPr>
                <w:sz w:val="27"/>
                <w:szCs w:val="27"/>
                <w:lang w:val="en-US"/>
              </w:rPr>
            </w:pPr>
            <w:r>
              <w:rPr>
                <w:sz w:val="27"/>
                <w:szCs w:val="27"/>
                <w:lang w:val="en-US"/>
              </w:rPr>
              <w:t>4</w:t>
            </w:r>
          </w:p>
        </w:tc>
      </w:tr>
      <w:tr w:rsidR="006277BA" w:rsidRPr="00680756" w:rsidTr="00561554">
        <w:tc>
          <w:tcPr>
            <w:tcW w:w="4673" w:type="dxa"/>
            <w:vMerge w:val="restart"/>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8"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8</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277BA" w:rsidRPr="00680756" w:rsidRDefault="006277BA" w:rsidP="00DD5E10">
            <w:pPr>
              <w:spacing w:line="360" w:lineRule="auto"/>
              <w:jc w:val="center"/>
              <w:rPr>
                <w:sz w:val="27"/>
                <w:szCs w:val="27"/>
                <w:lang w:val="uk-UA" w:eastAsia="en-US"/>
              </w:rPr>
            </w:pPr>
            <w:r w:rsidRPr="00680756">
              <w:rPr>
                <w:sz w:val="27"/>
                <w:szCs w:val="27"/>
                <w:lang w:val="uk-UA"/>
              </w:rPr>
              <w:t>Листоч</w:t>
            </w:r>
            <w:r w:rsidR="00DD5E10" w:rsidRPr="00680756">
              <w:rPr>
                <w:sz w:val="27"/>
                <w:szCs w:val="27"/>
                <w:lang w:val="uk-UA"/>
              </w:rPr>
              <w:t>о</w:t>
            </w:r>
            <w:r w:rsidRPr="00680756">
              <w:rPr>
                <w:sz w:val="27"/>
                <w:szCs w:val="27"/>
                <w:lang w:val="uk-UA"/>
              </w:rPr>
              <w:t>к: форма верх</w:t>
            </w:r>
            <w:r w:rsidR="00DD5E10" w:rsidRPr="00680756">
              <w:rPr>
                <w:sz w:val="27"/>
                <w:szCs w:val="27"/>
                <w:lang w:val="uk-UA"/>
              </w:rPr>
              <w:t>ів</w:t>
            </w:r>
            <w:r w:rsidRPr="00680756">
              <w:rPr>
                <w:sz w:val="27"/>
                <w:szCs w:val="27"/>
                <w:lang w:val="uk-UA"/>
              </w:rPr>
              <w:t>ки</w:t>
            </w: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DD5E10" w:rsidP="006277BA">
            <w:pPr>
              <w:spacing w:line="360" w:lineRule="auto"/>
              <w:jc w:val="center"/>
              <w:rPr>
                <w:sz w:val="27"/>
                <w:szCs w:val="27"/>
                <w:lang w:val="uk-UA" w:eastAsia="en-US"/>
              </w:rPr>
            </w:pPr>
            <w:r w:rsidRPr="00680756">
              <w:rPr>
                <w:sz w:val="27"/>
                <w:szCs w:val="27"/>
                <w:lang w:val="uk-UA"/>
              </w:rPr>
              <w:t>вузько</w:t>
            </w:r>
            <w:r w:rsidR="006277BA" w:rsidRPr="00680756">
              <w:rPr>
                <w:sz w:val="27"/>
                <w:szCs w:val="27"/>
                <w:lang w:val="uk-UA"/>
              </w:rPr>
              <w:t xml:space="preserve"> за</w:t>
            </w:r>
            <w:r w:rsidRPr="00680756">
              <w:rPr>
                <w:sz w:val="27"/>
                <w:szCs w:val="27"/>
                <w:lang w:val="uk-UA"/>
              </w:rPr>
              <w:t>г</w:t>
            </w:r>
            <w:r w:rsidR="006277BA" w:rsidRPr="00680756">
              <w:rPr>
                <w:sz w:val="27"/>
                <w:szCs w:val="27"/>
                <w:lang w:val="uk-UA"/>
              </w:rPr>
              <w:t>острена</w:t>
            </w:r>
          </w:p>
        </w:tc>
        <w:tc>
          <w:tcPr>
            <w:tcW w:w="284"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1</w:t>
            </w:r>
          </w:p>
        </w:tc>
      </w:tr>
      <w:tr w:rsidR="006277BA" w:rsidRPr="00680756" w:rsidTr="00561554">
        <w:tc>
          <w:tcPr>
            <w:tcW w:w="467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широко за</w:t>
            </w:r>
            <w:r w:rsidR="00DD5E10" w:rsidRPr="00680756">
              <w:rPr>
                <w:sz w:val="27"/>
                <w:szCs w:val="27"/>
                <w:lang w:val="uk-UA"/>
              </w:rPr>
              <w:t>г</w:t>
            </w:r>
            <w:r w:rsidRPr="00680756">
              <w:rPr>
                <w:sz w:val="27"/>
                <w:szCs w:val="27"/>
                <w:lang w:val="uk-UA"/>
              </w:rPr>
              <w:t>острена</w:t>
            </w:r>
          </w:p>
        </w:tc>
        <w:tc>
          <w:tcPr>
            <w:tcW w:w="284"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2</w:t>
            </w:r>
          </w:p>
        </w:tc>
      </w:tr>
      <w:tr w:rsidR="006277BA" w:rsidRPr="00680756" w:rsidTr="00561554">
        <w:tc>
          <w:tcPr>
            <w:tcW w:w="467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за</w:t>
            </w:r>
            <w:r w:rsidR="00DD5E10" w:rsidRPr="00680756">
              <w:rPr>
                <w:sz w:val="27"/>
                <w:szCs w:val="27"/>
                <w:lang w:val="uk-UA"/>
              </w:rPr>
              <w:t>о</w:t>
            </w:r>
            <w:r w:rsidRPr="00680756">
              <w:rPr>
                <w:sz w:val="27"/>
                <w:szCs w:val="27"/>
                <w:lang w:val="uk-UA"/>
              </w:rPr>
              <w:t>круглена</w:t>
            </w:r>
          </w:p>
        </w:tc>
        <w:tc>
          <w:tcPr>
            <w:tcW w:w="284"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3</w:t>
            </w:r>
          </w:p>
        </w:tc>
      </w:tr>
      <w:tr w:rsidR="006277BA" w:rsidRPr="00680756" w:rsidTr="00561554">
        <w:tc>
          <w:tcPr>
            <w:tcW w:w="4673"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277BA" w:rsidRPr="00680756" w:rsidRDefault="006277BA" w:rsidP="006277BA">
            <w:pPr>
              <w:spacing w:line="360" w:lineRule="auto"/>
              <w:jc w:val="center"/>
              <w:rPr>
                <w:sz w:val="27"/>
                <w:szCs w:val="27"/>
                <w:lang w:val="uk-UA" w:eastAsia="en-US"/>
              </w:rPr>
            </w:pPr>
          </w:p>
        </w:tc>
        <w:tc>
          <w:tcPr>
            <w:tcW w:w="2411"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вдавлена</w:t>
            </w:r>
          </w:p>
        </w:tc>
        <w:tc>
          <w:tcPr>
            <w:tcW w:w="284" w:type="dxa"/>
            <w:tcBorders>
              <w:top w:val="single" w:sz="4" w:space="0" w:color="auto"/>
              <w:left w:val="single" w:sz="4" w:space="0" w:color="auto"/>
              <w:bottom w:val="single" w:sz="4" w:space="0" w:color="auto"/>
              <w:right w:val="single" w:sz="4" w:space="0" w:color="auto"/>
            </w:tcBorders>
            <w:hideMark/>
          </w:tcPr>
          <w:p w:rsidR="006277BA" w:rsidRPr="00680756" w:rsidRDefault="006277BA" w:rsidP="006277BA">
            <w:pPr>
              <w:spacing w:line="360" w:lineRule="auto"/>
              <w:jc w:val="center"/>
              <w:rPr>
                <w:sz w:val="27"/>
                <w:szCs w:val="27"/>
                <w:lang w:val="uk-UA" w:eastAsia="en-US"/>
              </w:rPr>
            </w:pPr>
            <w:r w:rsidRPr="00680756">
              <w:rPr>
                <w:sz w:val="27"/>
                <w:szCs w:val="27"/>
                <w:lang w:val="uk-UA"/>
              </w:rPr>
              <w:t>4</w:t>
            </w:r>
          </w:p>
        </w:tc>
      </w:tr>
    </w:tbl>
    <w:tbl>
      <w:tblPr>
        <w:tblStyle w:val="a4"/>
        <w:tblpPr w:leftFromText="180" w:rightFromText="180" w:vertAnchor="text" w:horzAnchor="margin" w:tblpY="164"/>
        <w:tblW w:w="9781" w:type="dxa"/>
        <w:tblLayout w:type="fixed"/>
        <w:tblLook w:val="04A0" w:firstRow="1" w:lastRow="0" w:firstColumn="1" w:lastColumn="0" w:noHBand="0" w:noVBand="1"/>
      </w:tblPr>
      <w:tblGrid>
        <w:gridCol w:w="459"/>
        <w:gridCol w:w="1474"/>
        <w:gridCol w:w="2286"/>
        <w:gridCol w:w="425"/>
        <w:gridCol w:w="246"/>
        <w:gridCol w:w="180"/>
        <w:gridCol w:w="1984"/>
        <w:gridCol w:w="2410"/>
        <w:gridCol w:w="317"/>
      </w:tblGrid>
      <w:tr w:rsidR="00FE777F" w:rsidRPr="00680756" w:rsidTr="002425C8">
        <w:tc>
          <w:tcPr>
            <w:tcW w:w="9781" w:type="dxa"/>
            <w:gridSpan w:val="9"/>
            <w:tcBorders>
              <w:top w:val="single" w:sz="4" w:space="0" w:color="auto"/>
              <w:left w:val="single" w:sz="4" w:space="0" w:color="auto"/>
              <w:bottom w:val="single" w:sz="4" w:space="0" w:color="auto"/>
              <w:right w:val="single" w:sz="4" w:space="0" w:color="auto"/>
            </w:tcBorders>
            <w:hideMark/>
          </w:tcPr>
          <w:p w:rsidR="00FE777F" w:rsidRPr="00680756" w:rsidRDefault="00FE777F" w:rsidP="00131875">
            <w:pPr>
              <w:spacing w:line="360" w:lineRule="auto"/>
              <w:jc w:val="center"/>
              <w:rPr>
                <w:sz w:val="27"/>
                <w:szCs w:val="27"/>
                <w:lang w:val="uk-UA" w:eastAsia="en-US"/>
              </w:rPr>
            </w:pPr>
            <w:r w:rsidRPr="00680756">
              <w:rPr>
                <w:sz w:val="27"/>
                <w:szCs w:val="27"/>
                <w:lang w:val="uk-UA"/>
              </w:rPr>
              <w:t>Нов</w:t>
            </w:r>
            <w:r w:rsidR="00131875" w:rsidRPr="00680756">
              <w:rPr>
                <w:sz w:val="27"/>
                <w:szCs w:val="27"/>
                <w:lang w:val="uk-UA"/>
              </w:rPr>
              <w:t>аознака</w:t>
            </w:r>
          </w:p>
        </w:tc>
      </w:tr>
      <w:tr w:rsidR="00680756" w:rsidRPr="00680756" w:rsidTr="00561554">
        <w:tc>
          <w:tcPr>
            <w:tcW w:w="4890" w:type="dxa"/>
            <w:gridSpan w:val="5"/>
            <w:tcBorders>
              <w:top w:val="single" w:sz="4" w:space="0" w:color="auto"/>
              <w:left w:val="single" w:sz="4" w:space="0" w:color="auto"/>
              <w:bottom w:val="single" w:sz="4" w:space="0" w:color="auto"/>
              <w:right w:val="single" w:sz="4" w:space="0" w:color="auto"/>
            </w:tcBorders>
          </w:tcPr>
          <w:p w:rsidR="00680756" w:rsidRPr="00680756" w:rsidRDefault="00680756" w:rsidP="00131875">
            <w:pPr>
              <w:spacing w:line="360" w:lineRule="auto"/>
              <w:jc w:val="center"/>
              <w:rPr>
                <w:sz w:val="27"/>
                <w:szCs w:val="27"/>
                <w:lang w:val="uk-UA"/>
              </w:rPr>
            </w:pPr>
            <w:r>
              <w:rPr>
                <w:sz w:val="27"/>
                <w:szCs w:val="27"/>
                <w:lang w:val="uk-UA"/>
              </w:rPr>
              <w:t>1</w:t>
            </w:r>
          </w:p>
        </w:tc>
        <w:tc>
          <w:tcPr>
            <w:tcW w:w="4891" w:type="dxa"/>
            <w:gridSpan w:val="4"/>
            <w:tcBorders>
              <w:top w:val="single" w:sz="4" w:space="0" w:color="auto"/>
              <w:left w:val="single" w:sz="4" w:space="0" w:color="auto"/>
              <w:bottom w:val="single" w:sz="4" w:space="0" w:color="auto"/>
              <w:right w:val="single" w:sz="4" w:space="0" w:color="auto"/>
            </w:tcBorders>
          </w:tcPr>
          <w:p w:rsidR="00680756" w:rsidRPr="00680756" w:rsidRDefault="00680756" w:rsidP="00131875">
            <w:pPr>
              <w:spacing w:line="360" w:lineRule="auto"/>
              <w:jc w:val="center"/>
              <w:rPr>
                <w:sz w:val="27"/>
                <w:szCs w:val="27"/>
                <w:lang w:val="uk-UA"/>
              </w:rPr>
            </w:pPr>
            <w:r>
              <w:rPr>
                <w:sz w:val="27"/>
                <w:szCs w:val="27"/>
                <w:lang w:val="uk-UA"/>
              </w:rPr>
              <w:t>2</w:t>
            </w:r>
          </w:p>
        </w:tc>
      </w:tr>
      <w:tr w:rsidR="00FE777F" w:rsidRPr="00680756" w:rsidTr="00680756">
        <w:trPr>
          <w:trHeight w:val="312"/>
        </w:trPr>
        <w:tc>
          <w:tcPr>
            <w:tcW w:w="459" w:type="dxa"/>
            <w:vMerge w:val="restart"/>
            <w:tcBorders>
              <w:top w:val="single" w:sz="4" w:space="0" w:color="auto"/>
              <w:left w:val="single" w:sz="4" w:space="0" w:color="auto"/>
              <w:bottom w:val="single" w:sz="4" w:space="0" w:color="auto"/>
              <w:right w:val="single" w:sz="4" w:space="0" w:color="auto"/>
            </w:tcBorders>
            <w:hideMark/>
          </w:tcPr>
          <w:p w:rsidR="00FE777F" w:rsidRPr="00680756" w:rsidRDefault="00FE777F" w:rsidP="002425C8">
            <w:pPr>
              <w:spacing w:line="360" w:lineRule="auto"/>
              <w:jc w:val="center"/>
              <w:rPr>
                <w:sz w:val="27"/>
                <w:szCs w:val="27"/>
                <w:lang w:val="uk-UA" w:eastAsia="en-US"/>
              </w:rPr>
            </w:pPr>
            <w:r w:rsidRPr="00680756">
              <w:rPr>
                <w:sz w:val="27"/>
                <w:szCs w:val="27"/>
                <w:lang w:val="uk-UA"/>
              </w:rPr>
              <w:t>N1</w:t>
            </w:r>
          </w:p>
        </w:tc>
        <w:tc>
          <w:tcPr>
            <w:tcW w:w="1474" w:type="dxa"/>
            <w:vMerge w:val="restart"/>
            <w:tcBorders>
              <w:top w:val="single" w:sz="4" w:space="0" w:color="auto"/>
              <w:left w:val="single" w:sz="4" w:space="0" w:color="auto"/>
              <w:bottom w:val="single" w:sz="4" w:space="0" w:color="auto"/>
              <w:right w:val="single" w:sz="4" w:space="0" w:color="auto"/>
            </w:tcBorders>
            <w:hideMark/>
          </w:tcPr>
          <w:p w:rsidR="00FE777F" w:rsidRPr="00680756" w:rsidRDefault="00FE777F" w:rsidP="00131875">
            <w:pPr>
              <w:spacing w:line="360" w:lineRule="auto"/>
              <w:jc w:val="center"/>
              <w:rPr>
                <w:sz w:val="27"/>
                <w:szCs w:val="27"/>
                <w:lang w:val="uk-UA" w:eastAsia="en-US"/>
              </w:rPr>
            </w:pPr>
            <w:r w:rsidRPr="00680756">
              <w:rPr>
                <w:sz w:val="27"/>
                <w:szCs w:val="27"/>
                <w:lang w:val="uk-UA"/>
              </w:rPr>
              <w:t>До</w:t>
            </w:r>
            <w:r w:rsidR="00131875" w:rsidRPr="00680756">
              <w:rPr>
                <w:sz w:val="27"/>
                <w:szCs w:val="27"/>
                <w:lang w:val="uk-UA"/>
              </w:rPr>
              <w:t>даткові</w:t>
            </w:r>
            <w:r w:rsidRPr="00680756">
              <w:rPr>
                <w:sz w:val="27"/>
                <w:szCs w:val="27"/>
                <w:lang w:val="uk-UA"/>
              </w:rPr>
              <w:t xml:space="preserve"> лист</w:t>
            </w:r>
            <w:r w:rsidR="00131875" w:rsidRPr="00680756">
              <w:rPr>
                <w:sz w:val="27"/>
                <w:szCs w:val="27"/>
                <w:lang w:val="uk-UA"/>
              </w:rPr>
              <w:t>ки</w:t>
            </w:r>
          </w:p>
        </w:tc>
        <w:tc>
          <w:tcPr>
            <w:tcW w:w="2286" w:type="dxa"/>
            <w:tcBorders>
              <w:top w:val="single" w:sz="4" w:space="0" w:color="auto"/>
              <w:left w:val="single" w:sz="4" w:space="0" w:color="auto"/>
              <w:bottom w:val="single" w:sz="4" w:space="0" w:color="auto"/>
              <w:right w:val="single" w:sz="4" w:space="0" w:color="auto"/>
            </w:tcBorders>
            <w:hideMark/>
          </w:tcPr>
          <w:p w:rsidR="00FE777F" w:rsidRPr="00680756" w:rsidRDefault="00FE777F" w:rsidP="00131875">
            <w:pPr>
              <w:spacing w:line="360" w:lineRule="auto"/>
              <w:jc w:val="center"/>
              <w:rPr>
                <w:sz w:val="27"/>
                <w:szCs w:val="27"/>
                <w:lang w:val="uk-UA" w:eastAsia="en-US"/>
              </w:rPr>
            </w:pPr>
            <w:r w:rsidRPr="00680756">
              <w:rPr>
                <w:sz w:val="27"/>
                <w:szCs w:val="27"/>
                <w:lang w:val="uk-UA"/>
              </w:rPr>
              <w:t>присут</w:t>
            </w:r>
            <w:r w:rsidR="00131875" w:rsidRPr="00680756">
              <w:rPr>
                <w:sz w:val="27"/>
                <w:szCs w:val="27"/>
                <w:lang w:val="uk-UA"/>
              </w:rPr>
              <w:t>ні</w:t>
            </w:r>
          </w:p>
        </w:tc>
        <w:tc>
          <w:tcPr>
            <w:tcW w:w="425" w:type="dxa"/>
            <w:tcBorders>
              <w:top w:val="single" w:sz="4" w:space="0" w:color="auto"/>
              <w:left w:val="single" w:sz="4" w:space="0" w:color="auto"/>
              <w:bottom w:val="single" w:sz="4" w:space="0" w:color="auto"/>
              <w:right w:val="single" w:sz="4" w:space="0" w:color="auto"/>
            </w:tcBorders>
            <w:hideMark/>
          </w:tcPr>
          <w:p w:rsidR="00FE777F" w:rsidRPr="00680756" w:rsidRDefault="00FE777F" w:rsidP="002425C8">
            <w:pPr>
              <w:spacing w:line="360" w:lineRule="auto"/>
              <w:jc w:val="center"/>
              <w:rPr>
                <w:sz w:val="27"/>
                <w:szCs w:val="27"/>
                <w:lang w:val="uk-UA" w:eastAsia="en-US"/>
              </w:rPr>
            </w:pPr>
            <w:r w:rsidRPr="00680756">
              <w:rPr>
                <w:sz w:val="27"/>
                <w:szCs w:val="27"/>
                <w:lang w:val="uk-UA"/>
              </w:rPr>
              <w:t>1</w:t>
            </w:r>
          </w:p>
        </w:tc>
        <w:tc>
          <w:tcPr>
            <w:tcW w:w="426" w:type="dxa"/>
            <w:gridSpan w:val="2"/>
            <w:vMerge w:val="restart"/>
            <w:tcBorders>
              <w:top w:val="single" w:sz="4" w:space="0" w:color="auto"/>
              <w:left w:val="single" w:sz="4" w:space="0" w:color="auto"/>
              <w:bottom w:val="single" w:sz="4" w:space="0" w:color="auto"/>
              <w:right w:val="single" w:sz="4" w:space="0" w:color="auto"/>
            </w:tcBorders>
            <w:hideMark/>
          </w:tcPr>
          <w:p w:rsidR="00FE777F" w:rsidRPr="00680756" w:rsidRDefault="00FE777F" w:rsidP="002425C8">
            <w:pPr>
              <w:spacing w:line="360" w:lineRule="auto"/>
              <w:jc w:val="center"/>
              <w:rPr>
                <w:sz w:val="27"/>
                <w:szCs w:val="27"/>
                <w:lang w:val="uk-UA" w:eastAsia="en-US"/>
              </w:rPr>
            </w:pPr>
            <w:r w:rsidRPr="00680756">
              <w:rPr>
                <w:sz w:val="27"/>
                <w:szCs w:val="27"/>
                <w:lang w:val="uk-UA"/>
              </w:rPr>
              <w:t>N2</w:t>
            </w:r>
          </w:p>
        </w:tc>
        <w:tc>
          <w:tcPr>
            <w:tcW w:w="1984" w:type="dxa"/>
            <w:vMerge w:val="restart"/>
            <w:tcBorders>
              <w:top w:val="single" w:sz="4" w:space="0" w:color="auto"/>
              <w:left w:val="single" w:sz="4" w:space="0" w:color="auto"/>
              <w:bottom w:val="single" w:sz="4" w:space="0" w:color="auto"/>
              <w:right w:val="single" w:sz="4" w:space="0" w:color="auto"/>
            </w:tcBorders>
            <w:hideMark/>
          </w:tcPr>
          <w:p w:rsidR="00FE777F" w:rsidRPr="00680756" w:rsidRDefault="00FE777F" w:rsidP="002425C8">
            <w:pPr>
              <w:spacing w:line="360" w:lineRule="auto"/>
              <w:jc w:val="center"/>
              <w:rPr>
                <w:sz w:val="27"/>
                <w:szCs w:val="27"/>
                <w:lang w:val="uk-UA"/>
              </w:rPr>
            </w:pPr>
            <w:r w:rsidRPr="00680756">
              <w:rPr>
                <w:sz w:val="27"/>
                <w:szCs w:val="27"/>
                <w:lang w:val="uk-UA"/>
              </w:rPr>
              <w:t>Опушенн</w:t>
            </w:r>
            <w:r w:rsidR="00131875" w:rsidRPr="00680756">
              <w:rPr>
                <w:sz w:val="27"/>
                <w:szCs w:val="27"/>
                <w:lang w:val="uk-UA"/>
              </w:rPr>
              <w:t>я</w:t>
            </w:r>
          </w:p>
          <w:p w:rsidR="00FE777F" w:rsidRPr="00680756" w:rsidRDefault="00FE777F" w:rsidP="002425C8">
            <w:pPr>
              <w:pStyle w:val="a3"/>
              <w:spacing w:after="0" w:line="360" w:lineRule="auto"/>
              <w:ind w:left="0"/>
              <w:jc w:val="center"/>
              <w:rPr>
                <w:rFonts w:ascii="Times New Roman" w:hAnsi="Times New Roman" w:cs="Times New Roman"/>
                <w:sz w:val="27"/>
                <w:szCs w:val="27"/>
                <w:lang w:val="uk-UA"/>
              </w:rPr>
            </w:pPr>
            <w:r w:rsidRPr="00680756">
              <w:rPr>
                <w:rFonts w:ascii="Times New Roman" w:hAnsi="Times New Roman" w:cs="Times New Roman"/>
                <w:sz w:val="27"/>
                <w:szCs w:val="27"/>
                <w:lang w:val="uk-UA"/>
              </w:rPr>
              <w:t>листка</w:t>
            </w:r>
          </w:p>
        </w:tc>
        <w:tc>
          <w:tcPr>
            <w:tcW w:w="2410" w:type="dxa"/>
            <w:tcBorders>
              <w:top w:val="single" w:sz="4" w:space="0" w:color="auto"/>
              <w:left w:val="single" w:sz="4" w:space="0" w:color="auto"/>
              <w:bottom w:val="single" w:sz="4" w:space="0" w:color="auto"/>
              <w:right w:val="single" w:sz="4" w:space="0" w:color="auto"/>
            </w:tcBorders>
            <w:hideMark/>
          </w:tcPr>
          <w:p w:rsidR="00FE777F" w:rsidRPr="00680756" w:rsidRDefault="00131875" w:rsidP="00131875">
            <w:pPr>
              <w:spacing w:line="360" w:lineRule="auto"/>
              <w:jc w:val="center"/>
              <w:rPr>
                <w:sz w:val="27"/>
                <w:szCs w:val="27"/>
                <w:lang w:val="uk-UA" w:eastAsia="en-US"/>
              </w:rPr>
            </w:pPr>
            <w:r w:rsidRPr="00680756">
              <w:rPr>
                <w:sz w:val="27"/>
                <w:szCs w:val="27"/>
                <w:lang w:val="uk-UA"/>
              </w:rPr>
              <w:t>присутнє</w:t>
            </w:r>
          </w:p>
        </w:tc>
        <w:tc>
          <w:tcPr>
            <w:tcW w:w="317" w:type="dxa"/>
            <w:tcBorders>
              <w:top w:val="single" w:sz="4" w:space="0" w:color="auto"/>
              <w:left w:val="single" w:sz="4" w:space="0" w:color="auto"/>
              <w:bottom w:val="single" w:sz="4" w:space="0" w:color="auto"/>
              <w:right w:val="single" w:sz="4" w:space="0" w:color="auto"/>
            </w:tcBorders>
            <w:hideMark/>
          </w:tcPr>
          <w:p w:rsidR="00FE777F" w:rsidRPr="00680756" w:rsidRDefault="00FE777F" w:rsidP="002425C8">
            <w:pPr>
              <w:spacing w:line="360" w:lineRule="auto"/>
              <w:jc w:val="center"/>
              <w:rPr>
                <w:sz w:val="27"/>
                <w:szCs w:val="27"/>
                <w:lang w:val="uk-UA" w:eastAsia="en-US"/>
              </w:rPr>
            </w:pPr>
            <w:r w:rsidRPr="00680756">
              <w:rPr>
                <w:sz w:val="27"/>
                <w:szCs w:val="27"/>
                <w:lang w:val="uk-UA"/>
              </w:rPr>
              <w:t>1</w:t>
            </w:r>
          </w:p>
        </w:tc>
      </w:tr>
      <w:tr w:rsidR="00FE777F" w:rsidRPr="00680756" w:rsidTr="00680756">
        <w:trPr>
          <w:trHeight w:val="273"/>
        </w:trPr>
        <w:tc>
          <w:tcPr>
            <w:tcW w:w="459" w:type="dxa"/>
            <w:vMerge/>
            <w:tcBorders>
              <w:top w:val="single" w:sz="4" w:space="0" w:color="auto"/>
              <w:left w:val="single" w:sz="4" w:space="0" w:color="auto"/>
              <w:bottom w:val="single" w:sz="4" w:space="0" w:color="auto"/>
              <w:right w:val="single" w:sz="4" w:space="0" w:color="auto"/>
            </w:tcBorders>
            <w:vAlign w:val="center"/>
            <w:hideMark/>
          </w:tcPr>
          <w:p w:rsidR="00FE777F" w:rsidRPr="00680756" w:rsidRDefault="00FE777F" w:rsidP="002425C8">
            <w:pPr>
              <w:spacing w:line="360" w:lineRule="auto"/>
              <w:jc w:val="center"/>
              <w:rPr>
                <w:sz w:val="27"/>
                <w:szCs w:val="27"/>
                <w:lang w:val="uk-UA" w:eastAsia="en-US"/>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FE777F" w:rsidRPr="00680756" w:rsidRDefault="00FE777F" w:rsidP="002425C8">
            <w:pPr>
              <w:spacing w:line="360" w:lineRule="auto"/>
              <w:jc w:val="center"/>
              <w:rPr>
                <w:sz w:val="27"/>
                <w:szCs w:val="27"/>
                <w:lang w:val="uk-UA" w:eastAsia="en-US"/>
              </w:rPr>
            </w:pPr>
          </w:p>
        </w:tc>
        <w:tc>
          <w:tcPr>
            <w:tcW w:w="2286" w:type="dxa"/>
            <w:tcBorders>
              <w:top w:val="single" w:sz="4" w:space="0" w:color="auto"/>
              <w:left w:val="single" w:sz="4" w:space="0" w:color="auto"/>
              <w:bottom w:val="single" w:sz="4" w:space="0" w:color="auto"/>
              <w:right w:val="single" w:sz="4" w:space="0" w:color="auto"/>
            </w:tcBorders>
            <w:vAlign w:val="center"/>
            <w:hideMark/>
          </w:tcPr>
          <w:p w:rsidR="00FE777F" w:rsidRPr="00680756" w:rsidRDefault="00131875" w:rsidP="002425C8">
            <w:pPr>
              <w:spacing w:line="360" w:lineRule="auto"/>
              <w:jc w:val="center"/>
              <w:rPr>
                <w:sz w:val="27"/>
                <w:szCs w:val="27"/>
                <w:lang w:val="uk-UA" w:eastAsia="en-US"/>
              </w:rPr>
            </w:pPr>
            <w:r w:rsidRPr="00680756">
              <w:rPr>
                <w:sz w:val="27"/>
                <w:szCs w:val="27"/>
                <w:lang w:val="uk-UA"/>
              </w:rPr>
              <w:t>відсутні</w:t>
            </w:r>
          </w:p>
        </w:tc>
        <w:tc>
          <w:tcPr>
            <w:tcW w:w="425" w:type="dxa"/>
            <w:tcBorders>
              <w:top w:val="single" w:sz="4" w:space="0" w:color="auto"/>
              <w:left w:val="single" w:sz="4" w:space="0" w:color="auto"/>
              <w:bottom w:val="single" w:sz="4" w:space="0" w:color="auto"/>
              <w:right w:val="single" w:sz="4" w:space="0" w:color="auto"/>
            </w:tcBorders>
            <w:vAlign w:val="center"/>
            <w:hideMark/>
          </w:tcPr>
          <w:p w:rsidR="00FE777F" w:rsidRPr="00680756" w:rsidRDefault="00FE777F" w:rsidP="002425C8">
            <w:pPr>
              <w:spacing w:line="360" w:lineRule="auto"/>
              <w:jc w:val="center"/>
              <w:rPr>
                <w:sz w:val="27"/>
                <w:szCs w:val="27"/>
                <w:lang w:val="uk-UA" w:eastAsia="en-US"/>
              </w:rPr>
            </w:pPr>
            <w:r w:rsidRPr="00680756">
              <w:rPr>
                <w:sz w:val="27"/>
                <w:szCs w:val="27"/>
                <w:lang w:val="uk-UA"/>
              </w:rPr>
              <w:t>2</w:t>
            </w: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E777F" w:rsidRPr="00680756" w:rsidRDefault="00FE777F" w:rsidP="002425C8">
            <w:pPr>
              <w:spacing w:line="360" w:lineRule="auto"/>
              <w:jc w:val="center"/>
              <w:rPr>
                <w:sz w:val="27"/>
                <w:szCs w:val="27"/>
                <w:lang w:val="uk-UA"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E777F" w:rsidRPr="00680756" w:rsidRDefault="00FE777F" w:rsidP="002425C8">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FE777F" w:rsidRPr="00680756" w:rsidRDefault="00131875" w:rsidP="002425C8">
            <w:pPr>
              <w:spacing w:line="360" w:lineRule="auto"/>
              <w:jc w:val="center"/>
              <w:rPr>
                <w:sz w:val="27"/>
                <w:szCs w:val="27"/>
                <w:highlight w:val="green"/>
                <w:lang w:val="uk-UA" w:eastAsia="en-US"/>
              </w:rPr>
            </w:pPr>
            <w:r w:rsidRPr="00680756">
              <w:rPr>
                <w:sz w:val="27"/>
                <w:szCs w:val="27"/>
                <w:lang w:val="uk-UA"/>
              </w:rPr>
              <w:t>відсутнє</w:t>
            </w:r>
          </w:p>
        </w:tc>
        <w:tc>
          <w:tcPr>
            <w:tcW w:w="317" w:type="dxa"/>
            <w:tcBorders>
              <w:top w:val="single" w:sz="4" w:space="0" w:color="auto"/>
              <w:left w:val="single" w:sz="4" w:space="0" w:color="auto"/>
              <w:bottom w:val="single" w:sz="4" w:space="0" w:color="auto"/>
              <w:right w:val="single" w:sz="4" w:space="0" w:color="auto"/>
            </w:tcBorders>
            <w:hideMark/>
          </w:tcPr>
          <w:p w:rsidR="00FE777F" w:rsidRPr="00680756" w:rsidRDefault="00FE777F" w:rsidP="002425C8">
            <w:pPr>
              <w:spacing w:line="360" w:lineRule="auto"/>
              <w:jc w:val="center"/>
              <w:rPr>
                <w:sz w:val="27"/>
                <w:szCs w:val="27"/>
                <w:highlight w:val="green"/>
                <w:lang w:val="uk-UA" w:eastAsia="en-US"/>
              </w:rPr>
            </w:pPr>
            <w:r w:rsidRPr="00680756">
              <w:rPr>
                <w:sz w:val="27"/>
                <w:szCs w:val="27"/>
                <w:lang w:val="uk-UA"/>
              </w:rPr>
              <w:t>2</w:t>
            </w:r>
          </w:p>
        </w:tc>
      </w:tr>
    </w:tbl>
    <w:p w:rsidR="004A17B4" w:rsidRPr="00304974" w:rsidRDefault="004A17B4" w:rsidP="00304974">
      <w:pPr>
        <w:spacing w:line="360" w:lineRule="auto"/>
        <w:rPr>
          <w:sz w:val="28"/>
          <w:szCs w:val="28"/>
          <w:lang w:val="uk-UA"/>
        </w:rPr>
      </w:pPr>
    </w:p>
    <w:p w:rsidR="00DD5E10" w:rsidRPr="00A93994" w:rsidRDefault="00DD5E10" w:rsidP="00DD5E10">
      <w:pPr>
        <w:spacing w:line="360" w:lineRule="auto"/>
        <w:ind w:firstLine="709"/>
        <w:jc w:val="both"/>
        <w:rPr>
          <w:sz w:val="28"/>
          <w:szCs w:val="28"/>
          <w:lang w:val="uk-UA"/>
        </w:rPr>
      </w:pPr>
      <w:r w:rsidRPr="00A93994">
        <w:rPr>
          <w:sz w:val="28"/>
          <w:szCs w:val="28"/>
          <w:lang w:val="uk-UA"/>
        </w:rPr>
        <w:t>Крім цього, вони мають і деякі відмінності. В М1, 2007 включений така ознака, як «галуження». За нашими спостереженнями, дана ознака виявляється тільки у великих рослин, або у дуже вологих умовах. Іншими відмінностями, представленими у другому методикою є щільність галуження, антоціанове забарвлення, морфологія листа.</w:t>
      </w:r>
    </w:p>
    <w:p w:rsidR="00DD5E10" w:rsidRPr="00A93994" w:rsidRDefault="00DD5E10" w:rsidP="00DD5E10">
      <w:pPr>
        <w:spacing w:line="360" w:lineRule="auto"/>
        <w:ind w:firstLine="709"/>
        <w:jc w:val="both"/>
        <w:rPr>
          <w:sz w:val="28"/>
          <w:szCs w:val="28"/>
          <w:lang w:val="uk-UA"/>
        </w:rPr>
      </w:pPr>
      <w:r w:rsidRPr="00A93994">
        <w:rPr>
          <w:sz w:val="28"/>
          <w:szCs w:val="28"/>
          <w:lang w:val="uk-UA"/>
        </w:rPr>
        <w:t xml:space="preserve">Антоціанове забарвлення стебла є відмінною контрастною ознакою (рис. 3.1, а). Серед вивчених 18 генотипів, таке </w:t>
      </w:r>
      <w:r w:rsidR="00131875">
        <w:rPr>
          <w:sz w:val="28"/>
          <w:szCs w:val="28"/>
          <w:lang w:val="uk-UA"/>
        </w:rPr>
        <w:t>забарвле</w:t>
      </w:r>
      <w:r w:rsidRPr="00A93994">
        <w:rPr>
          <w:sz w:val="28"/>
          <w:szCs w:val="28"/>
          <w:lang w:val="uk-UA"/>
        </w:rPr>
        <w:t>ння характерно тільки для сорту Валенсія.</w:t>
      </w:r>
    </w:p>
    <w:p w:rsidR="00DD5E10" w:rsidRPr="00A93994" w:rsidRDefault="00DD5E10" w:rsidP="00DD5E10">
      <w:pPr>
        <w:spacing w:line="360" w:lineRule="auto"/>
        <w:ind w:firstLine="709"/>
        <w:jc w:val="both"/>
        <w:rPr>
          <w:sz w:val="28"/>
          <w:szCs w:val="28"/>
          <w:lang w:val="uk-UA"/>
        </w:rPr>
      </w:pPr>
      <w:r w:rsidRPr="00A93994">
        <w:rPr>
          <w:sz w:val="28"/>
          <w:szCs w:val="28"/>
          <w:lang w:val="uk-UA"/>
        </w:rPr>
        <w:t>На наш погляд, щільність кущів досить варіативний ознака і має певну кореляцію з висотою рослини. Так, низькорослі сорти Плямистий, Клінський мають велику щільність, тоді як більш високі генотипи AR-1, Степняк, Індійський, мають малу щільність розгалуження.</w:t>
      </w:r>
    </w:p>
    <w:p w:rsidR="009B5499" w:rsidRPr="00A93994" w:rsidRDefault="009B5499" w:rsidP="009B5499">
      <w:pPr>
        <w:spacing w:line="360" w:lineRule="auto"/>
        <w:ind w:firstLine="709"/>
        <w:jc w:val="both"/>
        <w:rPr>
          <w:sz w:val="28"/>
          <w:szCs w:val="28"/>
          <w:lang w:val="uk-UA"/>
        </w:rPr>
      </w:pPr>
      <w:r w:rsidRPr="00A93994">
        <w:rPr>
          <w:sz w:val="28"/>
          <w:szCs w:val="28"/>
          <w:lang w:val="uk-UA"/>
        </w:rPr>
        <w:t>При роботі з арахісом підземним нами виділені деякі морфологічні ознаки, які відсутні в обох українських методиках і в міжнародному англомовному практичному керівництві. Такі ознаки віднесені до категорії New (нові). Ми їх позначили англійської буквою N і привласнили порядкові номери - N1, N2, N3 і т.д.</w:t>
      </w:r>
    </w:p>
    <w:p w:rsidR="009B5499" w:rsidRPr="00A93994" w:rsidRDefault="009B5499" w:rsidP="009B5499">
      <w:pPr>
        <w:spacing w:line="360" w:lineRule="auto"/>
        <w:ind w:firstLine="709"/>
        <w:jc w:val="both"/>
        <w:rPr>
          <w:sz w:val="28"/>
          <w:szCs w:val="28"/>
          <w:lang w:val="uk-UA"/>
        </w:rPr>
      </w:pPr>
      <w:r w:rsidRPr="00A93994">
        <w:rPr>
          <w:sz w:val="28"/>
          <w:szCs w:val="28"/>
          <w:lang w:val="uk-UA"/>
        </w:rPr>
        <w:lastRenderedPageBreak/>
        <w:t>Такою новою ознакою є «наявність / відсутність додаткових листочків» (рис. 3.1, б). Додатковий листочок зростає з пазухи парного листочка нижньої пари листочків. Даний ознака відзначена у 15 генотипів. Найчастіше присутній один додатковий листочок (рідше два), а розташування буває різним.</w:t>
      </w:r>
    </w:p>
    <w:p w:rsidR="00DD5E10" w:rsidRPr="00A93994" w:rsidRDefault="00DD5E10" w:rsidP="004A17B4">
      <w:pPr>
        <w:spacing w:line="360" w:lineRule="auto"/>
        <w:ind w:firstLine="709"/>
        <w:jc w:val="both"/>
        <w:rPr>
          <w:sz w:val="28"/>
          <w:szCs w:val="28"/>
          <w:lang w:val="uk-UA"/>
        </w:rPr>
      </w:pPr>
    </w:p>
    <w:tbl>
      <w:tblPr>
        <w:tblStyle w:val="a4"/>
        <w:tblW w:w="0" w:type="auto"/>
        <w:tblLayout w:type="fixed"/>
        <w:tblLook w:val="04A0" w:firstRow="1" w:lastRow="0" w:firstColumn="1" w:lastColumn="0" w:noHBand="0" w:noVBand="1"/>
      </w:tblPr>
      <w:tblGrid>
        <w:gridCol w:w="3229"/>
        <w:gridCol w:w="3001"/>
        <w:gridCol w:w="2859"/>
      </w:tblGrid>
      <w:tr w:rsidR="00DD5E10" w:rsidRPr="00A93994" w:rsidTr="005F1AB6">
        <w:trPr>
          <w:trHeight w:val="3586"/>
        </w:trPr>
        <w:tc>
          <w:tcPr>
            <w:tcW w:w="3229" w:type="dxa"/>
            <w:tcBorders>
              <w:top w:val="nil"/>
              <w:left w:val="nil"/>
              <w:bottom w:val="nil"/>
              <w:right w:val="nil"/>
            </w:tcBorders>
            <w:hideMark/>
          </w:tcPr>
          <w:p w:rsidR="00DD5E10" w:rsidRPr="00A93994" w:rsidRDefault="00DD5E10">
            <w:pPr>
              <w:spacing w:line="360" w:lineRule="auto"/>
              <w:jc w:val="both"/>
              <w:rPr>
                <w:sz w:val="28"/>
                <w:szCs w:val="28"/>
                <w:lang w:val="uk-UA" w:eastAsia="en-US"/>
              </w:rPr>
            </w:pPr>
            <w:r w:rsidRPr="00A93994">
              <w:rPr>
                <w:noProof/>
                <w:sz w:val="28"/>
                <w:szCs w:val="28"/>
              </w:rPr>
              <w:drawing>
                <wp:inline distT="0" distB="0" distL="0" distR="0" wp14:anchorId="27981451" wp14:editId="1050337B">
                  <wp:extent cx="1732146" cy="2190307"/>
                  <wp:effectExtent l="0" t="0" r="0" b="0"/>
                  <wp:docPr id="8" name="Рисунок 8" descr="Описание: E:\арахис\арахис\статья\антоци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арахис\арахис\статья\антоциан.png"/>
                          <pic:cNvPicPr>
                            <a:picLocks noChangeAspect="1" noChangeArrowheads="1"/>
                          </pic:cNvPicPr>
                        </pic:nvPicPr>
                        <pic:blipFill>
                          <a:blip r:embed="rId12">
                            <a:extLst>
                              <a:ext uri="{28A0092B-C50C-407E-A947-70E740481C1C}">
                                <a14:useLocalDpi xmlns:a14="http://schemas.microsoft.com/office/drawing/2010/main" val="0"/>
                              </a:ext>
                            </a:extLst>
                          </a:blip>
                          <a:srcRect r="74593" b="61739"/>
                          <a:stretch>
                            <a:fillRect/>
                          </a:stretch>
                        </pic:blipFill>
                        <pic:spPr bwMode="auto">
                          <a:xfrm>
                            <a:off x="0" y="0"/>
                            <a:ext cx="1734157" cy="2192850"/>
                          </a:xfrm>
                          <a:prstGeom prst="rect">
                            <a:avLst/>
                          </a:prstGeom>
                          <a:noFill/>
                          <a:ln>
                            <a:noFill/>
                          </a:ln>
                        </pic:spPr>
                      </pic:pic>
                    </a:graphicData>
                  </a:graphic>
                </wp:inline>
              </w:drawing>
            </w:r>
          </w:p>
        </w:tc>
        <w:tc>
          <w:tcPr>
            <w:tcW w:w="3001" w:type="dxa"/>
            <w:tcBorders>
              <w:top w:val="single" w:sz="4" w:space="0" w:color="auto"/>
              <w:left w:val="nil"/>
              <w:bottom w:val="nil"/>
              <w:right w:val="nil"/>
            </w:tcBorders>
            <w:hideMark/>
          </w:tcPr>
          <w:p w:rsidR="00DD5E10" w:rsidRPr="00A93994" w:rsidRDefault="00DD5E10">
            <w:pPr>
              <w:spacing w:line="360" w:lineRule="auto"/>
              <w:jc w:val="both"/>
              <w:rPr>
                <w:sz w:val="28"/>
                <w:szCs w:val="28"/>
                <w:lang w:val="uk-UA" w:eastAsia="en-US"/>
              </w:rPr>
            </w:pPr>
            <w:r w:rsidRPr="00A93994">
              <w:rPr>
                <w:noProof/>
                <w:sz w:val="28"/>
                <w:szCs w:val="28"/>
              </w:rPr>
              <w:drawing>
                <wp:inline distT="0" distB="0" distL="0" distR="0" wp14:anchorId="6FD3B72B" wp14:editId="2826E362">
                  <wp:extent cx="1633124" cy="2190307"/>
                  <wp:effectExtent l="0" t="0" r="0" b="0"/>
                  <wp:docPr id="7" name="Рисунок 7" descr="Описание: G:\арахис\арахис\статья\доп.лис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G:\арахис\арахис\статья\доп.листы.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7120" cy="2195666"/>
                          </a:xfrm>
                          <a:prstGeom prst="rect">
                            <a:avLst/>
                          </a:prstGeom>
                          <a:noFill/>
                          <a:ln>
                            <a:noFill/>
                          </a:ln>
                        </pic:spPr>
                      </pic:pic>
                    </a:graphicData>
                  </a:graphic>
                </wp:inline>
              </w:drawing>
            </w:r>
          </w:p>
        </w:tc>
        <w:tc>
          <w:tcPr>
            <w:tcW w:w="2859" w:type="dxa"/>
            <w:tcBorders>
              <w:top w:val="nil"/>
              <w:left w:val="nil"/>
              <w:bottom w:val="nil"/>
              <w:right w:val="nil"/>
            </w:tcBorders>
            <w:hideMark/>
          </w:tcPr>
          <w:p w:rsidR="00DD5E10" w:rsidRPr="00A93994" w:rsidRDefault="00DD5E10">
            <w:pPr>
              <w:spacing w:line="360" w:lineRule="auto"/>
              <w:jc w:val="both"/>
              <w:rPr>
                <w:sz w:val="28"/>
                <w:szCs w:val="28"/>
                <w:lang w:val="uk-UA" w:eastAsia="en-US"/>
              </w:rPr>
            </w:pPr>
            <w:r w:rsidRPr="00A93994">
              <w:rPr>
                <w:noProof/>
                <w:sz w:val="28"/>
                <w:szCs w:val="28"/>
              </w:rPr>
              <w:drawing>
                <wp:inline distT="0" distB="0" distL="0" distR="0" wp14:anchorId="76EDFCB1" wp14:editId="23040731">
                  <wp:extent cx="1534101" cy="2190307"/>
                  <wp:effectExtent l="0" t="0" r="0" b="0"/>
                  <wp:docPr id="6" name="Рисунок 6" descr="Описание: E:\арахис\арахис\статья\опу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E:\арахис\арахис\статья\опуш.png"/>
                          <pic:cNvPicPr>
                            <a:picLocks noChangeAspect="1" noChangeArrowheads="1"/>
                          </pic:cNvPicPr>
                        </pic:nvPicPr>
                        <pic:blipFill>
                          <a:blip r:embed="rId14">
                            <a:extLst>
                              <a:ext uri="{28A0092B-C50C-407E-A947-70E740481C1C}">
                                <a14:useLocalDpi xmlns:a14="http://schemas.microsoft.com/office/drawing/2010/main" val="0"/>
                              </a:ext>
                            </a:extLst>
                          </a:blip>
                          <a:srcRect r="74756" b="63478"/>
                          <a:stretch>
                            <a:fillRect/>
                          </a:stretch>
                        </pic:blipFill>
                        <pic:spPr bwMode="auto">
                          <a:xfrm>
                            <a:off x="0" y="0"/>
                            <a:ext cx="1538921" cy="2197189"/>
                          </a:xfrm>
                          <a:prstGeom prst="rect">
                            <a:avLst/>
                          </a:prstGeom>
                          <a:noFill/>
                          <a:ln>
                            <a:noFill/>
                          </a:ln>
                        </pic:spPr>
                      </pic:pic>
                    </a:graphicData>
                  </a:graphic>
                </wp:inline>
              </w:drawing>
            </w:r>
          </w:p>
        </w:tc>
      </w:tr>
      <w:tr w:rsidR="00DD5E10" w:rsidRPr="00A93994" w:rsidTr="005F1AB6">
        <w:trPr>
          <w:trHeight w:val="1493"/>
        </w:trPr>
        <w:tc>
          <w:tcPr>
            <w:tcW w:w="3229" w:type="dxa"/>
            <w:tcBorders>
              <w:top w:val="nil"/>
              <w:left w:val="nil"/>
              <w:bottom w:val="nil"/>
              <w:right w:val="nil"/>
            </w:tcBorders>
            <w:hideMark/>
          </w:tcPr>
          <w:p w:rsidR="00DD5E10" w:rsidRPr="00A93994" w:rsidRDefault="00DD5E10" w:rsidP="00DD5E10">
            <w:pPr>
              <w:spacing w:line="360" w:lineRule="auto"/>
              <w:jc w:val="center"/>
              <w:rPr>
                <w:sz w:val="28"/>
                <w:szCs w:val="28"/>
                <w:lang w:val="uk-UA" w:eastAsia="en-US"/>
              </w:rPr>
            </w:pPr>
            <w:r w:rsidRPr="00A93994">
              <w:rPr>
                <w:sz w:val="28"/>
                <w:szCs w:val="28"/>
                <w:lang w:val="uk-UA"/>
              </w:rPr>
              <w:t>а) антоціанове забарвлення пагона</w:t>
            </w:r>
          </w:p>
        </w:tc>
        <w:tc>
          <w:tcPr>
            <w:tcW w:w="3001" w:type="dxa"/>
            <w:tcBorders>
              <w:top w:val="nil"/>
              <w:left w:val="nil"/>
              <w:bottom w:val="nil"/>
              <w:right w:val="nil"/>
            </w:tcBorders>
            <w:hideMark/>
          </w:tcPr>
          <w:p w:rsidR="00DD5E10" w:rsidRPr="00A93994" w:rsidRDefault="00DD5E10" w:rsidP="005F1AB6">
            <w:pPr>
              <w:spacing w:line="360" w:lineRule="auto"/>
              <w:ind w:left="-144" w:firstLine="144"/>
              <w:rPr>
                <w:sz w:val="28"/>
                <w:szCs w:val="28"/>
                <w:lang w:val="uk-UA" w:eastAsia="en-US"/>
              </w:rPr>
            </w:pPr>
            <w:r w:rsidRPr="00A93994">
              <w:rPr>
                <w:sz w:val="28"/>
                <w:szCs w:val="28"/>
                <w:lang w:val="uk-UA"/>
              </w:rPr>
              <w:t xml:space="preserve">б) N1 – додатковий лист </w:t>
            </w:r>
          </w:p>
        </w:tc>
        <w:tc>
          <w:tcPr>
            <w:tcW w:w="2859" w:type="dxa"/>
            <w:tcBorders>
              <w:top w:val="nil"/>
              <w:left w:val="nil"/>
              <w:bottom w:val="nil"/>
              <w:right w:val="nil"/>
            </w:tcBorders>
            <w:hideMark/>
          </w:tcPr>
          <w:p w:rsidR="00DD5E10" w:rsidRPr="00A93994" w:rsidRDefault="00DD5E10" w:rsidP="00DD5E10">
            <w:pPr>
              <w:spacing w:line="360" w:lineRule="auto"/>
              <w:jc w:val="center"/>
              <w:rPr>
                <w:sz w:val="28"/>
                <w:szCs w:val="28"/>
                <w:lang w:val="uk-UA"/>
              </w:rPr>
            </w:pPr>
            <w:r w:rsidRPr="00A93994">
              <w:rPr>
                <w:sz w:val="28"/>
                <w:szCs w:val="28"/>
                <w:lang w:val="uk-UA"/>
              </w:rPr>
              <w:t xml:space="preserve">в) N2 – </w:t>
            </w:r>
          </w:p>
          <w:p w:rsidR="00DD5E10" w:rsidRPr="00A93994" w:rsidRDefault="00DD5E10" w:rsidP="00DD5E10">
            <w:pPr>
              <w:spacing w:line="360" w:lineRule="auto"/>
              <w:jc w:val="center"/>
              <w:rPr>
                <w:sz w:val="28"/>
                <w:szCs w:val="28"/>
                <w:lang w:val="uk-UA" w:eastAsia="en-US"/>
              </w:rPr>
            </w:pPr>
            <w:r w:rsidRPr="00A93994">
              <w:rPr>
                <w:sz w:val="28"/>
                <w:szCs w:val="28"/>
                <w:lang w:val="uk-UA"/>
              </w:rPr>
              <w:t xml:space="preserve">опушеність листка </w:t>
            </w:r>
          </w:p>
        </w:tc>
      </w:tr>
      <w:tr w:rsidR="00DD5E10" w:rsidRPr="00A93994" w:rsidTr="005F1AB6">
        <w:trPr>
          <w:trHeight w:val="1002"/>
        </w:trPr>
        <w:tc>
          <w:tcPr>
            <w:tcW w:w="9089" w:type="dxa"/>
            <w:gridSpan w:val="3"/>
            <w:tcBorders>
              <w:top w:val="nil"/>
              <w:left w:val="nil"/>
              <w:bottom w:val="nil"/>
              <w:right w:val="nil"/>
            </w:tcBorders>
            <w:hideMark/>
          </w:tcPr>
          <w:p w:rsidR="00DD5E10" w:rsidRDefault="00DD5E10" w:rsidP="00DD5E10">
            <w:pPr>
              <w:spacing w:line="360" w:lineRule="auto"/>
              <w:jc w:val="both"/>
              <w:rPr>
                <w:sz w:val="28"/>
                <w:szCs w:val="28"/>
                <w:lang w:val="uk-UA"/>
              </w:rPr>
            </w:pPr>
            <w:r w:rsidRPr="00A93994">
              <w:rPr>
                <w:sz w:val="28"/>
                <w:szCs w:val="28"/>
                <w:lang w:val="uk-UA"/>
              </w:rPr>
              <w:t xml:space="preserve">Рисунок </w:t>
            </w:r>
            <w:r w:rsidR="00304974">
              <w:rPr>
                <w:sz w:val="28"/>
                <w:szCs w:val="28"/>
                <w:lang w:val="uk-UA"/>
              </w:rPr>
              <w:t>3.</w:t>
            </w:r>
            <w:r w:rsidRPr="00A93994">
              <w:rPr>
                <w:sz w:val="28"/>
                <w:szCs w:val="28"/>
                <w:lang w:val="uk-UA"/>
              </w:rPr>
              <w:t>1 – Нові ознаки вегетативних органів рослин арахісу підземного</w:t>
            </w:r>
          </w:p>
          <w:p w:rsidR="00304974" w:rsidRPr="00A93994" w:rsidRDefault="00304974" w:rsidP="00DD5E10">
            <w:pPr>
              <w:spacing w:line="360" w:lineRule="auto"/>
              <w:jc w:val="both"/>
              <w:rPr>
                <w:sz w:val="28"/>
                <w:szCs w:val="28"/>
                <w:lang w:val="uk-UA" w:eastAsia="en-US"/>
              </w:rPr>
            </w:pPr>
          </w:p>
        </w:tc>
      </w:tr>
    </w:tbl>
    <w:p w:rsidR="00FE777F" w:rsidRPr="00A93994" w:rsidRDefault="00FE777F" w:rsidP="00FE777F">
      <w:pPr>
        <w:spacing w:line="360" w:lineRule="auto"/>
        <w:ind w:firstLine="709"/>
        <w:jc w:val="both"/>
        <w:rPr>
          <w:sz w:val="28"/>
          <w:szCs w:val="28"/>
          <w:lang w:val="uk-UA"/>
        </w:rPr>
      </w:pPr>
      <w:r w:rsidRPr="00A93994">
        <w:rPr>
          <w:sz w:val="28"/>
          <w:szCs w:val="28"/>
          <w:lang w:val="uk-UA"/>
        </w:rPr>
        <w:t>Ще однією новою ознакою, не зазначеною в жодній з методик, є «наявність / відсутність опушення» (рис. 3.1, в). Ми виявили цей показник у 5 з 18 вивчених генотипів, а саме, у сортів Місцевий, Степняк український, Краснодарець 13, Л3, AR-5.</w:t>
      </w:r>
    </w:p>
    <w:p w:rsidR="004A17B4" w:rsidRPr="00131875" w:rsidRDefault="004A17B4" w:rsidP="00A93994">
      <w:pPr>
        <w:pStyle w:val="1"/>
        <w:spacing w:line="360" w:lineRule="auto"/>
        <w:ind w:firstLine="709"/>
        <w:jc w:val="both"/>
        <w:rPr>
          <w:b w:val="0"/>
          <w:color w:val="auto"/>
          <w:lang w:val="uk-UA"/>
        </w:rPr>
      </w:pPr>
      <w:bookmarkStart w:id="53" w:name="_Toc29829192"/>
      <w:r w:rsidRPr="00131875">
        <w:rPr>
          <w:b w:val="0"/>
          <w:color w:val="auto"/>
          <w:lang w:val="uk-UA"/>
        </w:rPr>
        <w:t xml:space="preserve">3.3 </w:t>
      </w:r>
      <w:r w:rsidR="00131875" w:rsidRPr="00131875">
        <w:rPr>
          <w:b w:val="0"/>
          <w:color w:val="auto"/>
          <w:lang w:val="uk-UA"/>
        </w:rPr>
        <w:t>Порівняння методик ідентифікації сортів арахісу за ознаками бобів та насіння</w:t>
      </w:r>
      <w:bookmarkEnd w:id="53"/>
    </w:p>
    <w:p w:rsidR="004A17B4" w:rsidRPr="00A93994" w:rsidRDefault="004A17B4" w:rsidP="004A17B4">
      <w:pPr>
        <w:spacing w:line="360" w:lineRule="auto"/>
        <w:ind w:firstLine="709"/>
        <w:jc w:val="both"/>
        <w:rPr>
          <w:sz w:val="28"/>
          <w:szCs w:val="28"/>
          <w:lang w:val="uk-UA"/>
        </w:rPr>
      </w:pPr>
    </w:p>
    <w:p w:rsidR="004A17B4" w:rsidRPr="00A93994" w:rsidRDefault="004A17B4" w:rsidP="004A17B4">
      <w:pPr>
        <w:spacing w:line="360" w:lineRule="auto"/>
        <w:ind w:firstLine="709"/>
        <w:jc w:val="both"/>
        <w:rPr>
          <w:sz w:val="28"/>
          <w:szCs w:val="28"/>
          <w:lang w:val="uk-UA"/>
        </w:rPr>
      </w:pPr>
    </w:p>
    <w:p w:rsidR="004A17B4" w:rsidRPr="00A93994" w:rsidRDefault="004A17B4" w:rsidP="004A17B4">
      <w:pPr>
        <w:spacing w:line="360" w:lineRule="auto"/>
        <w:ind w:firstLine="709"/>
        <w:jc w:val="both"/>
        <w:rPr>
          <w:sz w:val="28"/>
          <w:szCs w:val="28"/>
          <w:lang w:val="uk-UA"/>
        </w:rPr>
      </w:pPr>
      <w:r w:rsidRPr="00A93994">
        <w:rPr>
          <w:sz w:val="28"/>
          <w:szCs w:val="28"/>
          <w:lang w:val="uk-UA"/>
        </w:rPr>
        <w:t xml:space="preserve">При проведенні аналізу бобів і насіння в різних методиках, нами також виділено ряд змінюються ознак, а саме: перетяжки бобів, структура поверхні </w:t>
      </w:r>
      <w:r w:rsidRPr="00A93994">
        <w:rPr>
          <w:sz w:val="28"/>
          <w:szCs w:val="28"/>
          <w:lang w:val="uk-UA"/>
        </w:rPr>
        <w:lastRenderedPageBreak/>
        <w:t>бобів, кількість насіння в бобі, колір шкірки насіння. Відзначено, що дана група ширше представлена в M1, 2007. У цій методиці пропонується для опису 12 ознак, тоді як в пізнішій методиці М2, 2016 - тільки 6.</w:t>
      </w:r>
    </w:p>
    <w:p w:rsidR="004A17B4" w:rsidRPr="00A93994" w:rsidRDefault="004A17B4" w:rsidP="00DD5E10">
      <w:pPr>
        <w:spacing w:line="360" w:lineRule="auto"/>
        <w:ind w:firstLine="709"/>
        <w:jc w:val="both"/>
        <w:rPr>
          <w:sz w:val="28"/>
          <w:szCs w:val="28"/>
          <w:lang w:val="uk-UA"/>
        </w:rPr>
      </w:pPr>
    </w:p>
    <w:p w:rsidR="004A17B4" w:rsidRDefault="00B73411" w:rsidP="00DD5E10">
      <w:pPr>
        <w:spacing w:line="360" w:lineRule="auto"/>
        <w:ind w:firstLine="709"/>
        <w:jc w:val="both"/>
        <w:rPr>
          <w:sz w:val="28"/>
          <w:szCs w:val="28"/>
          <w:lang w:val="uk-UA"/>
        </w:rPr>
      </w:pPr>
      <w:r w:rsidRPr="00A93994">
        <w:rPr>
          <w:sz w:val="28"/>
          <w:szCs w:val="28"/>
          <w:lang w:val="uk-UA"/>
        </w:rPr>
        <w:t>Таблиця 3.2</w:t>
      </w:r>
      <w:r w:rsidR="00304974">
        <w:rPr>
          <w:sz w:val="28"/>
          <w:szCs w:val="28"/>
          <w:lang w:val="uk-UA"/>
        </w:rPr>
        <w:t xml:space="preserve"> ‒</w:t>
      </w:r>
      <w:r w:rsidRPr="00A93994">
        <w:rPr>
          <w:sz w:val="28"/>
          <w:szCs w:val="28"/>
          <w:lang w:val="uk-UA"/>
        </w:rPr>
        <w:t xml:space="preserve"> Порівняльний аналіз ідентифікаційних ознак плоду (бобу) і насіння арахісу підземного</w:t>
      </w:r>
    </w:p>
    <w:p w:rsidR="00304974" w:rsidRPr="00A93994" w:rsidRDefault="00304974" w:rsidP="00DD5E10">
      <w:pPr>
        <w:spacing w:line="360" w:lineRule="auto"/>
        <w:ind w:firstLine="709"/>
        <w:jc w:val="both"/>
        <w:rPr>
          <w:sz w:val="28"/>
          <w:szCs w:val="28"/>
          <w:lang w:val="uk-UA"/>
        </w:rPr>
      </w:pPr>
    </w:p>
    <w:tbl>
      <w:tblPr>
        <w:tblStyle w:val="a4"/>
        <w:tblW w:w="10065" w:type="dxa"/>
        <w:tblInd w:w="-176" w:type="dxa"/>
        <w:tblLayout w:type="fixed"/>
        <w:tblLook w:val="04A0" w:firstRow="1" w:lastRow="0" w:firstColumn="1" w:lastColumn="0" w:noHBand="0" w:noVBand="1"/>
      </w:tblPr>
      <w:tblGrid>
        <w:gridCol w:w="568"/>
        <w:gridCol w:w="1559"/>
        <w:gridCol w:w="2410"/>
        <w:gridCol w:w="567"/>
        <w:gridCol w:w="567"/>
        <w:gridCol w:w="2126"/>
        <w:gridCol w:w="1843"/>
        <w:gridCol w:w="425"/>
      </w:tblGrid>
      <w:tr w:rsidR="00B73411" w:rsidRPr="009B5499" w:rsidTr="0007635E">
        <w:tc>
          <w:tcPr>
            <w:tcW w:w="5104" w:type="dxa"/>
            <w:gridSpan w:val="4"/>
            <w:tcBorders>
              <w:top w:val="single" w:sz="4" w:space="0" w:color="auto"/>
              <w:left w:val="single" w:sz="4" w:space="0" w:color="auto"/>
              <w:bottom w:val="single" w:sz="4" w:space="0" w:color="auto"/>
              <w:right w:val="single" w:sz="4" w:space="0" w:color="auto"/>
            </w:tcBorders>
            <w:hideMark/>
          </w:tcPr>
          <w:p w:rsidR="00B73411" w:rsidRPr="00304974" w:rsidRDefault="00B73411" w:rsidP="00B73411">
            <w:pPr>
              <w:spacing w:line="360" w:lineRule="auto"/>
              <w:jc w:val="center"/>
              <w:rPr>
                <w:sz w:val="27"/>
                <w:szCs w:val="27"/>
                <w:lang w:val="uk-UA" w:eastAsia="en-US"/>
              </w:rPr>
            </w:pPr>
            <w:r w:rsidRPr="00304974">
              <w:rPr>
                <w:sz w:val="27"/>
                <w:szCs w:val="27"/>
                <w:lang w:val="uk-UA"/>
              </w:rPr>
              <w:t>M1, 2007</w:t>
            </w:r>
          </w:p>
        </w:tc>
        <w:tc>
          <w:tcPr>
            <w:tcW w:w="4961" w:type="dxa"/>
            <w:gridSpan w:val="4"/>
            <w:tcBorders>
              <w:top w:val="single" w:sz="4" w:space="0" w:color="auto"/>
              <w:left w:val="single" w:sz="4" w:space="0" w:color="auto"/>
              <w:bottom w:val="single" w:sz="4" w:space="0" w:color="auto"/>
              <w:right w:val="single" w:sz="4" w:space="0" w:color="auto"/>
            </w:tcBorders>
            <w:hideMark/>
          </w:tcPr>
          <w:p w:rsidR="00B73411" w:rsidRPr="00304974" w:rsidRDefault="00B73411" w:rsidP="00B73411">
            <w:pPr>
              <w:spacing w:line="360" w:lineRule="auto"/>
              <w:jc w:val="center"/>
              <w:rPr>
                <w:sz w:val="27"/>
                <w:szCs w:val="27"/>
                <w:lang w:val="uk-UA" w:eastAsia="en-US"/>
              </w:rPr>
            </w:pPr>
            <w:r w:rsidRPr="00304974">
              <w:rPr>
                <w:sz w:val="27"/>
                <w:szCs w:val="27"/>
                <w:lang w:val="uk-UA"/>
              </w:rPr>
              <w:t>М2, 2016</w:t>
            </w:r>
          </w:p>
        </w:tc>
      </w:tr>
      <w:tr w:rsidR="00B73411" w:rsidRPr="009B5499" w:rsidTr="0007635E">
        <w:tc>
          <w:tcPr>
            <w:tcW w:w="5104" w:type="dxa"/>
            <w:gridSpan w:val="4"/>
            <w:tcBorders>
              <w:top w:val="single" w:sz="4" w:space="0" w:color="auto"/>
              <w:left w:val="single" w:sz="4" w:space="0" w:color="auto"/>
              <w:bottom w:val="single" w:sz="4" w:space="0" w:color="auto"/>
              <w:right w:val="single" w:sz="4" w:space="0" w:color="auto"/>
            </w:tcBorders>
            <w:hideMark/>
          </w:tcPr>
          <w:p w:rsidR="00B73411" w:rsidRPr="00304974" w:rsidRDefault="00B73411" w:rsidP="00B73411">
            <w:pPr>
              <w:spacing w:line="360" w:lineRule="auto"/>
              <w:jc w:val="center"/>
              <w:rPr>
                <w:sz w:val="27"/>
                <w:szCs w:val="27"/>
                <w:lang w:val="uk-UA" w:eastAsia="en-US"/>
              </w:rPr>
            </w:pPr>
            <w:r w:rsidRPr="00304974">
              <w:rPr>
                <w:sz w:val="27"/>
                <w:szCs w:val="27"/>
                <w:lang w:val="uk-UA"/>
              </w:rPr>
              <w:t>1</w:t>
            </w:r>
          </w:p>
        </w:tc>
        <w:tc>
          <w:tcPr>
            <w:tcW w:w="4961" w:type="dxa"/>
            <w:gridSpan w:val="4"/>
            <w:tcBorders>
              <w:top w:val="single" w:sz="4" w:space="0" w:color="auto"/>
              <w:left w:val="single" w:sz="4" w:space="0" w:color="auto"/>
              <w:bottom w:val="single" w:sz="4" w:space="0" w:color="auto"/>
              <w:right w:val="single" w:sz="4" w:space="0" w:color="auto"/>
            </w:tcBorders>
            <w:hideMark/>
          </w:tcPr>
          <w:p w:rsidR="00B73411" w:rsidRPr="00304974" w:rsidRDefault="00B73411" w:rsidP="00B73411">
            <w:pPr>
              <w:spacing w:line="360" w:lineRule="auto"/>
              <w:jc w:val="center"/>
              <w:rPr>
                <w:sz w:val="27"/>
                <w:szCs w:val="27"/>
                <w:lang w:val="uk-UA" w:eastAsia="en-US"/>
              </w:rPr>
            </w:pPr>
            <w:r w:rsidRPr="00304974">
              <w:rPr>
                <w:sz w:val="27"/>
                <w:szCs w:val="27"/>
                <w:lang w:val="uk-UA"/>
              </w:rPr>
              <w:t>2</w:t>
            </w:r>
          </w:p>
        </w:tc>
      </w:tr>
      <w:tr w:rsidR="00561554" w:rsidRPr="009B5499" w:rsidTr="0007635E">
        <w:tc>
          <w:tcPr>
            <w:tcW w:w="568"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w:t>
            </w:r>
          </w:p>
        </w:tc>
        <w:tc>
          <w:tcPr>
            <w:tcW w:w="1559"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Ознаки</w:t>
            </w:r>
          </w:p>
        </w:tc>
        <w:tc>
          <w:tcPr>
            <w:tcW w:w="2410"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Рівень прояву ознаки</w:t>
            </w:r>
          </w:p>
        </w:tc>
        <w:tc>
          <w:tcPr>
            <w:tcW w:w="567"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Код</w:t>
            </w:r>
          </w:p>
        </w:tc>
        <w:tc>
          <w:tcPr>
            <w:tcW w:w="567"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w:t>
            </w:r>
          </w:p>
        </w:tc>
        <w:tc>
          <w:tcPr>
            <w:tcW w:w="2126"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Ознаки</w:t>
            </w:r>
          </w:p>
        </w:tc>
        <w:tc>
          <w:tcPr>
            <w:tcW w:w="1843"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Рівень прояву ознаки</w:t>
            </w:r>
          </w:p>
        </w:tc>
        <w:tc>
          <w:tcPr>
            <w:tcW w:w="425"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uk-UA" w:eastAsia="en-US"/>
              </w:rPr>
            </w:pPr>
            <w:r w:rsidRPr="00304974">
              <w:rPr>
                <w:sz w:val="27"/>
                <w:szCs w:val="27"/>
                <w:lang w:val="uk-UA"/>
              </w:rPr>
              <w:t>Код</w:t>
            </w:r>
          </w:p>
        </w:tc>
      </w:tr>
      <w:tr w:rsidR="00561554" w:rsidRPr="009B5499" w:rsidTr="0007635E">
        <w:tc>
          <w:tcPr>
            <w:tcW w:w="568"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1</w:t>
            </w:r>
          </w:p>
        </w:tc>
        <w:tc>
          <w:tcPr>
            <w:tcW w:w="1559"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2</w:t>
            </w:r>
          </w:p>
        </w:tc>
        <w:tc>
          <w:tcPr>
            <w:tcW w:w="2410"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3</w:t>
            </w:r>
          </w:p>
        </w:tc>
        <w:tc>
          <w:tcPr>
            <w:tcW w:w="567"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4</w:t>
            </w:r>
          </w:p>
        </w:tc>
        <w:tc>
          <w:tcPr>
            <w:tcW w:w="567"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1</w:t>
            </w:r>
          </w:p>
        </w:tc>
        <w:tc>
          <w:tcPr>
            <w:tcW w:w="2126"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2</w:t>
            </w:r>
          </w:p>
        </w:tc>
        <w:tc>
          <w:tcPr>
            <w:tcW w:w="1843"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3</w:t>
            </w:r>
          </w:p>
        </w:tc>
        <w:tc>
          <w:tcPr>
            <w:tcW w:w="425" w:type="dxa"/>
            <w:tcBorders>
              <w:top w:val="single" w:sz="4" w:space="0" w:color="auto"/>
              <w:left w:val="single" w:sz="4" w:space="0" w:color="auto"/>
              <w:bottom w:val="single" w:sz="4" w:space="0" w:color="auto"/>
              <w:right w:val="single" w:sz="4" w:space="0" w:color="auto"/>
            </w:tcBorders>
          </w:tcPr>
          <w:p w:rsidR="00561554" w:rsidRPr="00304974" w:rsidRDefault="00561554" w:rsidP="00561554">
            <w:pPr>
              <w:jc w:val="center"/>
              <w:rPr>
                <w:sz w:val="27"/>
                <w:szCs w:val="27"/>
                <w:lang w:val="en-US"/>
              </w:rPr>
            </w:pPr>
            <w:r w:rsidRPr="00304974">
              <w:rPr>
                <w:sz w:val="27"/>
                <w:szCs w:val="27"/>
                <w:lang w:val="en-US"/>
              </w:rPr>
              <w:t>4</w:t>
            </w:r>
          </w:p>
        </w:tc>
      </w:tr>
      <w:tr w:rsidR="00561554" w:rsidRPr="009B5499" w:rsidTr="0007635E">
        <w:trPr>
          <w:trHeight w:val="473"/>
        </w:trPr>
        <w:tc>
          <w:tcPr>
            <w:tcW w:w="568"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10</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Біб: перетяжки</w:t>
            </w: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відсутні або дуже дрібні</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w:t>
            </w:r>
          </w:p>
        </w:tc>
        <w:tc>
          <w:tcPr>
            <w:tcW w:w="567"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10</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Біб: перетяжки</w:t>
            </w: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відсутні або дуже дрібні</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дрібні</w:t>
            </w:r>
          </w:p>
        </w:tc>
        <w:tc>
          <w:tcPr>
            <w:tcW w:w="567" w:type="dxa"/>
            <w:tcBorders>
              <w:top w:val="single" w:sz="4" w:space="0" w:color="auto"/>
              <w:left w:val="single" w:sz="4" w:space="0" w:color="auto"/>
              <w:bottom w:val="single" w:sz="4" w:space="0" w:color="auto"/>
              <w:right w:val="single" w:sz="4" w:space="0" w:color="auto"/>
            </w:tcBorders>
          </w:tcPr>
          <w:p w:rsidR="00561554" w:rsidRPr="00304974" w:rsidRDefault="00561554" w:rsidP="00B73411">
            <w:pPr>
              <w:spacing w:line="360" w:lineRule="auto"/>
              <w:jc w:val="center"/>
              <w:rPr>
                <w:sz w:val="27"/>
                <w:szCs w:val="27"/>
                <w:lang w:val="uk-UA" w:eastAsia="en-US"/>
              </w:rPr>
            </w:pPr>
            <w:r w:rsidRPr="00304974">
              <w:rPr>
                <w:sz w:val="27"/>
                <w:szCs w:val="27"/>
                <w:lang w:val="uk-UA" w:eastAsia="en-US"/>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дрібні</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2</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помірні</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3</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помірні</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3</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глибокі</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4</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глибокі</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4</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дуже глибокі</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5</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дуже глибокі</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5</w:t>
            </w:r>
          </w:p>
        </w:tc>
      </w:tr>
      <w:tr w:rsidR="00561554" w:rsidRPr="009B5499" w:rsidTr="0007635E">
        <w:tc>
          <w:tcPr>
            <w:tcW w:w="568"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11</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Біб: текстура поверхні</w:t>
            </w: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тонка</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3</w:t>
            </w:r>
          </w:p>
        </w:tc>
        <w:tc>
          <w:tcPr>
            <w:tcW w:w="567"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Біб: ступінь чарункуватості</w:t>
            </w: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слабка</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середня</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5</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помірна</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2</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груба</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7</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сильна</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3</w:t>
            </w:r>
          </w:p>
        </w:tc>
      </w:tr>
      <w:tr w:rsidR="00561554" w:rsidRPr="009B5499" w:rsidTr="0007635E">
        <w:tc>
          <w:tcPr>
            <w:tcW w:w="568"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12</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Біб: кількість насіння</w:t>
            </w: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декілька</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3</w:t>
            </w:r>
          </w:p>
        </w:tc>
        <w:tc>
          <w:tcPr>
            <w:tcW w:w="567"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12</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Біб: кількість насіння</w:t>
            </w:r>
          </w:p>
        </w:tc>
        <w:tc>
          <w:tcPr>
            <w:tcW w:w="1843"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дві</w:t>
            </w:r>
          </w:p>
        </w:tc>
        <w:tc>
          <w:tcPr>
            <w:tcW w:w="425"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середня кількість</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5</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три або більше</w:t>
            </w:r>
          </w:p>
        </w:tc>
        <w:tc>
          <w:tcPr>
            <w:tcW w:w="425"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2</w:t>
            </w: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багато</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7</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rPr>
                <w:sz w:val="27"/>
                <w:szCs w:val="27"/>
                <w:lang w:val="uk-UA" w:eastAsia="en-US"/>
              </w:rPr>
            </w:pPr>
          </w:p>
        </w:tc>
      </w:tr>
      <w:tr w:rsidR="00561554" w:rsidRPr="009B5499" w:rsidTr="0007635E">
        <w:tc>
          <w:tcPr>
            <w:tcW w:w="568"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13</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Біб: виражен-ність крючка</w:t>
            </w: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Відсутній або слабко виражений</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1</w:t>
            </w:r>
          </w:p>
        </w:tc>
        <w:tc>
          <w:tcPr>
            <w:tcW w:w="4961" w:type="dxa"/>
            <w:gridSpan w:val="4"/>
            <w:vMerge w:val="restart"/>
            <w:tcBorders>
              <w:top w:val="single" w:sz="4" w:space="0" w:color="auto"/>
              <w:left w:val="single" w:sz="4" w:space="0" w:color="auto"/>
              <w:bottom w:val="single" w:sz="4" w:space="0" w:color="auto"/>
              <w:right w:val="single" w:sz="4" w:space="0" w:color="auto"/>
            </w:tcBorders>
          </w:tcPr>
          <w:p w:rsidR="00561554" w:rsidRPr="00304974" w:rsidRDefault="00561554" w:rsidP="00B73411">
            <w:pPr>
              <w:spacing w:line="360" w:lineRule="auto"/>
              <w:jc w:val="center"/>
              <w:rPr>
                <w:sz w:val="27"/>
                <w:szCs w:val="27"/>
                <w:lang w:val="uk-UA" w:eastAsia="en-US"/>
              </w:rPr>
            </w:pP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слабко виражений</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3</w:t>
            </w:r>
          </w:p>
        </w:tc>
        <w:tc>
          <w:tcPr>
            <w:tcW w:w="4961" w:type="dxa"/>
            <w:gridSpan w:val="4"/>
            <w:vMerge/>
            <w:tcBorders>
              <w:top w:val="single" w:sz="4" w:space="0" w:color="auto"/>
              <w:left w:val="single" w:sz="4" w:space="0" w:color="auto"/>
              <w:bottom w:val="single" w:sz="4" w:space="0" w:color="auto"/>
              <w:right w:val="single" w:sz="4" w:space="0" w:color="auto"/>
            </w:tcBorders>
            <w:vAlign w:val="center"/>
            <w:hideMark/>
          </w:tcPr>
          <w:p w:rsidR="00561554" w:rsidRPr="009B5499" w:rsidRDefault="00561554" w:rsidP="00B73411">
            <w:pPr>
              <w:spacing w:line="360" w:lineRule="auto"/>
              <w:jc w:val="center"/>
              <w:rPr>
                <w:sz w:val="27"/>
                <w:szCs w:val="27"/>
                <w:lang w:val="uk-UA" w:eastAsia="en-US"/>
              </w:rPr>
            </w:pPr>
          </w:p>
        </w:tc>
      </w:tr>
      <w:tr w:rsidR="00561554" w:rsidRPr="009B5499" w:rsidTr="0007635E">
        <w:tc>
          <w:tcPr>
            <w:tcW w:w="568"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1554" w:rsidRPr="00304974" w:rsidRDefault="00561554" w:rsidP="00B73411">
            <w:pPr>
              <w:spacing w:line="360" w:lineRule="auto"/>
              <w:jc w:val="center"/>
              <w:rPr>
                <w:sz w:val="27"/>
                <w:szCs w:val="27"/>
                <w:lang w:val="uk-UA" w:eastAsia="en-US"/>
              </w:rPr>
            </w:pPr>
          </w:p>
        </w:tc>
        <w:tc>
          <w:tcPr>
            <w:tcW w:w="2410"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Помірно виражений</w:t>
            </w:r>
          </w:p>
        </w:tc>
        <w:tc>
          <w:tcPr>
            <w:tcW w:w="567" w:type="dxa"/>
            <w:tcBorders>
              <w:top w:val="single" w:sz="4" w:space="0" w:color="auto"/>
              <w:left w:val="single" w:sz="4" w:space="0" w:color="auto"/>
              <w:bottom w:val="single" w:sz="4" w:space="0" w:color="auto"/>
              <w:right w:val="single" w:sz="4" w:space="0" w:color="auto"/>
            </w:tcBorders>
            <w:hideMark/>
          </w:tcPr>
          <w:p w:rsidR="00561554" w:rsidRPr="00304974" w:rsidRDefault="00561554" w:rsidP="00B73411">
            <w:pPr>
              <w:spacing w:line="360" w:lineRule="auto"/>
              <w:jc w:val="center"/>
              <w:rPr>
                <w:sz w:val="27"/>
                <w:szCs w:val="27"/>
                <w:lang w:val="uk-UA" w:eastAsia="en-US"/>
              </w:rPr>
            </w:pPr>
            <w:r w:rsidRPr="00304974">
              <w:rPr>
                <w:sz w:val="27"/>
                <w:szCs w:val="27"/>
                <w:lang w:val="uk-UA"/>
              </w:rPr>
              <w:t>5</w:t>
            </w:r>
          </w:p>
        </w:tc>
        <w:tc>
          <w:tcPr>
            <w:tcW w:w="4961" w:type="dxa"/>
            <w:gridSpan w:val="4"/>
            <w:vMerge/>
            <w:tcBorders>
              <w:top w:val="single" w:sz="4" w:space="0" w:color="auto"/>
              <w:left w:val="single" w:sz="4" w:space="0" w:color="auto"/>
              <w:bottom w:val="single" w:sz="4" w:space="0" w:color="auto"/>
              <w:right w:val="single" w:sz="4" w:space="0" w:color="auto"/>
            </w:tcBorders>
            <w:vAlign w:val="center"/>
            <w:hideMark/>
          </w:tcPr>
          <w:p w:rsidR="00561554" w:rsidRPr="009B5499" w:rsidRDefault="00561554" w:rsidP="00B73411">
            <w:pPr>
              <w:spacing w:line="360" w:lineRule="auto"/>
              <w:jc w:val="center"/>
              <w:rPr>
                <w:sz w:val="27"/>
                <w:szCs w:val="27"/>
                <w:lang w:val="uk-UA" w:eastAsia="en-US"/>
              </w:rPr>
            </w:pPr>
          </w:p>
        </w:tc>
      </w:tr>
    </w:tbl>
    <w:p w:rsidR="0007635E" w:rsidRDefault="0007635E" w:rsidP="00304974">
      <w:pPr>
        <w:jc w:val="right"/>
        <w:rPr>
          <w:sz w:val="28"/>
          <w:szCs w:val="28"/>
          <w:lang w:val="uk-UA"/>
        </w:rPr>
      </w:pPr>
    </w:p>
    <w:p w:rsidR="0007635E" w:rsidRDefault="0007635E" w:rsidP="00304974">
      <w:pPr>
        <w:jc w:val="right"/>
        <w:rPr>
          <w:sz w:val="28"/>
          <w:szCs w:val="28"/>
          <w:lang w:val="uk-UA"/>
        </w:rPr>
      </w:pPr>
    </w:p>
    <w:p w:rsidR="00304974" w:rsidRPr="00304974" w:rsidRDefault="00304974" w:rsidP="00304974">
      <w:pPr>
        <w:jc w:val="right"/>
        <w:rPr>
          <w:sz w:val="28"/>
          <w:szCs w:val="28"/>
          <w:lang w:val="uk-UA"/>
        </w:rPr>
      </w:pPr>
      <w:r w:rsidRPr="00304974">
        <w:rPr>
          <w:sz w:val="28"/>
          <w:szCs w:val="28"/>
          <w:lang w:val="uk-UA"/>
        </w:rPr>
        <w:lastRenderedPageBreak/>
        <w:t>Продовження таблиці 3.</w:t>
      </w:r>
      <w:r>
        <w:rPr>
          <w:sz w:val="28"/>
          <w:szCs w:val="28"/>
          <w:lang w:val="uk-UA"/>
        </w:rPr>
        <w:t>2</w:t>
      </w:r>
    </w:p>
    <w:tbl>
      <w:tblPr>
        <w:tblStyle w:val="a4"/>
        <w:tblW w:w="9889" w:type="dxa"/>
        <w:tblLayout w:type="fixed"/>
        <w:tblLook w:val="04A0" w:firstRow="1" w:lastRow="0" w:firstColumn="1" w:lastColumn="0" w:noHBand="0" w:noVBand="1"/>
      </w:tblPr>
      <w:tblGrid>
        <w:gridCol w:w="488"/>
        <w:gridCol w:w="46"/>
        <w:gridCol w:w="1984"/>
        <w:gridCol w:w="1843"/>
        <w:gridCol w:w="567"/>
        <w:gridCol w:w="567"/>
        <w:gridCol w:w="2126"/>
        <w:gridCol w:w="1985"/>
        <w:gridCol w:w="283"/>
      </w:tblGrid>
      <w:tr w:rsidR="009B5499" w:rsidRPr="009B5499" w:rsidTr="00561554">
        <w:tc>
          <w:tcPr>
            <w:tcW w:w="4928" w:type="dxa"/>
            <w:gridSpan w:val="5"/>
            <w:tcBorders>
              <w:top w:val="single" w:sz="4" w:space="0" w:color="auto"/>
              <w:left w:val="single" w:sz="4" w:space="0" w:color="auto"/>
              <w:bottom w:val="single" w:sz="4" w:space="0" w:color="auto"/>
              <w:right w:val="single" w:sz="4" w:space="0" w:color="auto"/>
            </w:tcBorders>
            <w:vAlign w:val="center"/>
          </w:tcPr>
          <w:p w:rsidR="009B5499" w:rsidRPr="009B5499" w:rsidRDefault="009B5499" w:rsidP="00E87781">
            <w:pPr>
              <w:jc w:val="center"/>
              <w:rPr>
                <w:sz w:val="27"/>
                <w:szCs w:val="27"/>
                <w:lang w:val="uk-UA"/>
              </w:rPr>
            </w:pPr>
            <w:r>
              <w:rPr>
                <w:sz w:val="27"/>
                <w:szCs w:val="27"/>
                <w:lang w:val="uk-UA"/>
              </w:rPr>
              <w:t>1</w:t>
            </w:r>
          </w:p>
        </w:tc>
        <w:tc>
          <w:tcPr>
            <w:tcW w:w="4961" w:type="dxa"/>
            <w:gridSpan w:val="4"/>
            <w:tcBorders>
              <w:top w:val="single" w:sz="4" w:space="0" w:color="auto"/>
              <w:left w:val="single" w:sz="4" w:space="0" w:color="auto"/>
              <w:bottom w:val="single" w:sz="4" w:space="0" w:color="auto"/>
              <w:right w:val="single" w:sz="4" w:space="0" w:color="auto"/>
            </w:tcBorders>
            <w:vAlign w:val="center"/>
          </w:tcPr>
          <w:p w:rsidR="009B5499" w:rsidRPr="009B5499" w:rsidRDefault="009B5499" w:rsidP="00E87781">
            <w:pPr>
              <w:jc w:val="center"/>
              <w:rPr>
                <w:sz w:val="27"/>
                <w:szCs w:val="27"/>
                <w:lang w:val="uk-UA" w:eastAsia="en-US"/>
              </w:rPr>
            </w:pPr>
            <w:r>
              <w:rPr>
                <w:sz w:val="27"/>
                <w:szCs w:val="27"/>
                <w:lang w:val="uk-UA" w:eastAsia="en-US"/>
              </w:rPr>
              <w:t>2</w:t>
            </w:r>
          </w:p>
        </w:tc>
      </w:tr>
      <w:tr w:rsidR="00561554" w:rsidRPr="009B5499" w:rsidTr="00E87781">
        <w:tc>
          <w:tcPr>
            <w:tcW w:w="534" w:type="dxa"/>
            <w:gridSpan w:val="2"/>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1</w:t>
            </w:r>
          </w:p>
        </w:tc>
        <w:tc>
          <w:tcPr>
            <w:tcW w:w="1984"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4</w:t>
            </w:r>
          </w:p>
        </w:tc>
        <w:tc>
          <w:tcPr>
            <w:tcW w:w="567"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1</w:t>
            </w:r>
          </w:p>
        </w:tc>
        <w:tc>
          <w:tcPr>
            <w:tcW w:w="2126"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2</w:t>
            </w:r>
          </w:p>
        </w:tc>
        <w:tc>
          <w:tcPr>
            <w:tcW w:w="1985"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3</w:t>
            </w:r>
          </w:p>
        </w:tc>
        <w:tc>
          <w:tcPr>
            <w:tcW w:w="283" w:type="dxa"/>
            <w:tcBorders>
              <w:top w:val="single" w:sz="4" w:space="0" w:color="auto"/>
              <w:left w:val="single" w:sz="4" w:space="0" w:color="auto"/>
              <w:bottom w:val="single" w:sz="4" w:space="0" w:color="auto"/>
              <w:right w:val="single" w:sz="4" w:space="0" w:color="auto"/>
            </w:tcBorders>
            <w:vAlign w:val="center"/>
          </w:tcPr>
          <w:p w:rsidR="00561554" w:rsidRPr="00561554" w:rsidRDefault="00561554" w:rsidP="00E87781">
            <w:pPr>
              <w:jc w:val="center"/>
              <w:rPr>
                <w:sz w:val="27"/>
                <w:szCs w:val="27"/>
                <w:lang w:val="en-US" w:eastAsia="en-US"/>
              </w:rPr>
            </w:pPr>
            <w:r>
              <w:rPr>
                <w:sz w:val="27"/>
                <w:szCs w:val="27"/>
                <w:lang w:val="en-US" w:eastAsia="en-US"/>
              </w:rPr>
              <w:t>4</w:t>
            </w:r>
          </w:p>
        </w:tc>
      </w:tr>
      <w:tr w:rsidR="009B5499" w:rsidRPr="009B5499" w:rsidTr="00561554">
        <w:tc>
          <w:tcPr>
            <w:tcW w:w="534" w:type="dxa"/>
            <w:gridSpan w:val="2"/>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561554">
            <w:pPr>
              <w:spacing w:line="360" w:lineRule="auto"/>
              <w:jc w:val="center"/>
              <w:rPr>
                <w:sz w:val="27"/>
                <w:szCs w:val="27"/>
                <w:lang w:val="uk-UA" w:eastAsia="en-US"/>
              </w:rPr>
            </w:pPr>
            <w:r w:rsidRPr="009B5499">
              <w:rPr>
                <w:sz w:val="27"/>
                <w:szCs w:val="27"/>
                <w:lang w:val="uk-UA"/>
              </w:rPr>
              <w:t>13</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561554">
            <w:pPr>
              <w:spacing w:line="360" w:lineRule="auto"/>
              <w:jc w:val="center"/>
              <w:rPr>
                <w:sz w:val="27"/>
                <w:szCs w:val="27"/>
                <w:lang w:val="uk-UA" w:eastAsia="en-US"/>
              </w:rPr>
            </w:pPr>
            <w:r w:rsidRPr="009B5499">
              <w:rPr>
                <w:sz w:val="27"/>
                <w:szCs w:val="27"/>
                <w:lang w:val="uk-UA"/>
              </w:rPr>
              <w:t>Біб: виражен</w:t>
            </w:r>
            <w:r>
              <w:rPr>
                <w:sz w:val="27"/>
                <w:szCs w:val="27"/>
                <w:lang w:val="uk-UA"/>
              </w:rPr>
              <w:t>-</w:t>
            </w:r>
            <w:r w:rsidRPr="009B5499">
              <w:rPr>
                <w:sz w:val="27"/>
                <w:szCs w:val="27"/>
                <w:lang w:val="uk-UA"/>
              </w:rPr>
              <w:t>ність крючка</w:t>
            </w: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вражений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7</w:t>
            </w:r>
          </w:p>
        </w:tc>
        <w:tc>
          <w:tcPr>
            <w:tcW w:w="496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r>
      <w:tr w:rsidR="009B5499" w:rsidRPr="009B5499" w:rsidTr="00561554">
        <w:tc>
          <w:tcPr>
            <w:tcW w:w="534"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дуже виражений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9</w:t>
            </w:r>
          </w:p>
        </w:tc>
        <w:tc>
          <w:tcPr>
            <w:tcW w:w="4961" w:type="dxa"/>
            <w:gridSpan w:val="4"/>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r>
      <w:tr w:rsidR="009B5499" w:rsidRPr="009B5499" w:rsidTr="00561554">
        <w:tc>
          <w:tcPr>
            <w:tcW w:w="2518" w:type="dxa"/>
            <w:gridSpan w:val="3"/>
            <w:vMerge w:val="restart"/>
            <w:tcBorders>
              <w:top w:val="single" w:sz="4" w:space="0" w:color="auto"/>
              <w:left w:val="single" w:sz="4" w:space="0" w:color="auto"/>
              <w:right w:val="single" w:sz="4" w:space="0" w:color="auto"/>
            </w:tcBorders>
            <w:vAlign w:val="center"/>
            <w:hideMark/>
          </w:tcPr>
          <w:p w:rsidR="009B5499" w:rsidRPr="009B5499" w:rsidRDefault="009B5499" w:rsidP="00561554">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прямий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w:t>
            </w:r>
          </w:p>
        </w:tc>
        <w:tc>
          <w:tcPr>
            <w:tcW w:w="4961" w:type="dxa"/>
            <w:gridSpan w:val="4"/>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r>
      <w:tr w:rsidR="009B5499" w:rsidRPr="009B5499" w:rsidTr="00561554">
        <w:tc>
          <w:tcPr>
            <w:tcW w:w="2518" w:type="dxa"/>
            <w:gridSpan w:val="3"/>
            <w:vMerge/>
            <w:tcBorders>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вигнутий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2</w:t>
            </w:r>
          </w:p>
        </w:tc>
        <w:tc>
          <w:tcPr>
            <w:tcW w:w="4961" w:type="dxa"/>
            <w:gridSpan w:val="4"/>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r>
      <w:tr w:rsidR="009B5499" w:rsidRPr="009B5499" w:rsidTr="00561554">
        <w:tc>
          <w:tcPr>
            <w:tcW w:w="488"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15</w:t>
            </w:r>
          </w:p>
        </w:tc>
        <w:tc>
          <w:tcPr>
            <w:tcW w:w="2030" w:type="dxa"/>
            <w:gridSpan w:val="2"/>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Насіння: колір насіннєва оболонки до переробки</w:t>
            </w: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однокольорова</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w:t>
            </w:r>
          </w:p>
        </w:tc>
        <w:tc>
          <w:tcPr>
            <w:tcW w:w="567"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13</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Насіння: основне забарвлення насіннєвої оболонки</w:t>
            </w: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білий</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w:t>
            </w: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різнокольорова</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коричнювато-рожевий</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2</w:t>
            </w:r>
          </w:p>
        </w:tc>
      </w:tr>
      <w:tr w:rsidR="009B5499" w:rsidRPr="009B5499" w:rsidTr="00561554">
        <w:tc>
          <w:tcPr>
            <w:tcW w:w="488"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16</w:t>
            </w:r>
          </w:p>
        </w:tc>
        <w:tc>
          <w:tcPr>
            <w:tcW w:w="2030" w:type="dxa"/>
            <w:gridSpan w:val="2"/>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Насіння: колір насіннєва оболонки до переробки (для сортів з однокольоровою оболонкою)</w:t>
            </w: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від білого до кремового</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червоній</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3</w:t>
            </w: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кремовий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пурпуровий</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4</w:t>
            </w: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коричневий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3</w:t>
            </w:r>
          </w:p>
        </w:tc>
        <w:tc>
          <w:tcPr>
            <w:tcW w:w="567"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14</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Насіння: вторинне забарвлення насіннєвої оболонки</w:t>
            </w: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відсутнє</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w:t>
            </w: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рожевий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4</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присутнє</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9</w:t>
            </w: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червоний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5</w:t>
            </w:r>
          </w:p>
        </w:tc>
        <w:tc>
          <w:tcPr>
            <w:tcW w:w="4961" w:type="dxa"/>
            <w:gridSpan w:val="4"/>
            <w:vMerge w:val="restart"/>
            <w:tcBorders>
              <w:top w:val="single" w:sz="4" w:space="0" w:color="auto"/>
              <w:left w:val="single" w:sz="4" w:space="0" w:color="auto"/>
              <w:right w:val="single" w:sz="4" w:space="0" w:color="auto"/>
            </w:tcBorders>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пурпуровий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6</w:t>
            </w:r>
          </w:p>
        </w:tc>
        <w:tc>
          <w:tcPr>
            <w:tcW w:w="4961" w:type="dxa"/>
            <w:gridSpan w:val="4"/>
            <w:vMerge/>
            <w:tcBorders>
              <w:left w:val="single" w:sz="4" w:space="0" w:color="auto"/>
              <w:right w:val="single" w:sz="4" w:space="0" w:color="auto"/>
            </w:tcBorders>
            <w:vAlign w:val="center"/>
            <w:hideMark/>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темно пурпуровий</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7</w:t>
            </w:r>
          </w:p>
        </w:tc>
        <w:tc>
          <w:tcPr>
            <w:tcW w:w="4961" w:type="dxa"/>
            <w:gridSpan w:val="4"/>
            <w:vMerge/>
            <w:tcBorders>
              <w:left w:val="single" w:sz="4" w:space="0" w:color="auto"/>
              <w:right w:val="single" w:sz="4" w:space="0" w:color="auto"/>
            </w:tcBorders>
            <w:vAlign w:val="center"/>
            <w:hideMark/>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17</w:t>
            </w:r>
          </w:p>
        </w:tc>
        <w:tc>
          <w:tcPr>
            <w:tcW w:w="2030" w:type="dxa"/>
            <w:gridSpan w:val="2"/>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9B5499">
            <w:pPr>
              <w:spacing w:line="360" w:lineRule="auto"/>
              <w:jc w:val="center"/>
              <w:rPr>
                <w:sz w:val="27"/>
                <w:szCs w:val="27"/>
                <w:lang w:val="uk-UA" w:eastAsia="en-US"/>
              </w:rPr>
            </w:pPr>
            <w:r w:rsidRPr="009B5499">
              <w:rPr>
                <w:sz w:val="27"/>
                <w:szCs w:val="27"/>
                <w:lang w:val="uk-UA"/>
              </w:rPr>
              <w:t>Нас</w:t>
            </w:r>
            <w:r>
              <w:rPr>
                <w:sz w:val="27"/>
                <w:szCs w:val="27"/>
                <w:lang w:val="uk-UA"/>
              </w:rPr>
              <w:t>-</w:t>
            </w:r>
            <w:r w:rsidRPr="009B5499">
              <w:rPr>
                <w:sz w:val="27"/>
                <w:szCs w:val="27"/>
                <w:lang w:val="uk-UA"/>
              </w:rPr>
              <w:t>я: за формою</w:t>
            </w: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сферичні</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w:t>
            </w:r>
          </w:p>
        </w:tc>
        <w:tc>
          <w:tcPr>
            <w:tcW w:w="4961" w:type="dxa"/>
            <w:gridSpan w:val="4"/>
            <w:vMerge/>
            <w:tcBorders>
              <w:left w:val="single" w:sz="4" w:space="0" w:color="auto"/>
              <w:right w:val="single" w:sz="4" w:space="0" w:color="auto"/>
            </w:tcBorders>
            <w:vAlign w:val="center"/>
            <w:hideMark/>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циліндричні</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2</w:t>
            </w:r>
          </w:p>
        </w:tc>
        <w:tc>
          <w:tcPr>
            <w:tcW w:w="4961" w:type="dxa"/>
            <w:gridSpan w:val="4"/>
            <w:vMerge/>
            <w:tcBorders>
              <w:left w:val="single" w:sz="4" w:space="0" w:color="auto"/>
              <w:right w:val="single" w:sz="4" w:space="0" w:color="auto"/>
            </w:tcBorders>
            <w:vAlign w:val="center"/>
            <w:hideMark/>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18</w:t>
            </w:r>
          </w:p>
        </w:tc>
        <w:tc>
          <w:tcPr>
            <w:tcW w:w="2030" w:type="dxa"/>
            <w:gridSpan w:val="2"/>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Насіння:за розміром</w:t>
            </w: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маленьке</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3</w:t>
            </w:r>
          </w:p>
        </w:tc>
        <w:tc>
          <w:tcPr>
            <w:tcW w:w="4961" w:type="dxa"/>
            <w:gridSpan w:val="4"/>
            <w:vMerge/>
            <w:tcBorders>
              <w:left w:val="single" w:sz="4" w:space="0" w:color="auto"/>
              <w:right w:val="single" w:sz="4" w:space="0" w:color="auto"/>
            </w:tcBorders>
            <w:vAlign w:val="center"/>
            <w:hideMark/>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середнє</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5</w:t>
            </w:r>
          </w:p>
        </w:tc>
        <w:tc>
          <w:tcPr>
            <w:tcW w:w="4961" w:type="dxa"/>
            <w:gridSpan w:val="4"/>
            <w:vMerge/>
            <w:tcBorders>
              <w:left w:val="single" w:sz="4" w:space="0" w:color="auto"/>
              <w:right w:val="single" w:sz="4" w:space="0" w:color="auto"/>
            </w:tcBorders>
            <w:vAlign w:val="center"/>
            <w:hideMark/>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велике</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7</w:t>
            </w:r>
          </w:p>
        </w:tc>
        <w:tc>
          <w:tcPr>
            <w:tcW w:w="4961" w:type="dxa"/>
            <w:gridSpan w:val="4"/>
            <w:vMerge/>
            <w:tcBorders>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highlight w:val="red"/>
                <w:lang w:val="uk-UA" w:eastAsia="en-US"/>
              </w:rPr>
            </w:pPr>
          </w:p>
        </w:tc>
      </w:tr>
      <w:tr w:rsidR="009B5499" w:rsidRPr="009B5499" w:rsidTr="00561554">
        <w:tc>
          <w:tcPr>
            <w:tcW w:w="488"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19</w:t>
            </w:r>
          </w:p>
        </w:tc>
        <w:tc>
          <w:tcPr>
            <w:tcW w:w="2030" w:type="dxa"/>
            <w:gridSpan w:val="2"/>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Насіння: вага 1000 шт.</w:t>
            </w: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маленька</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3</w:t>
            </w:r>
          </w:p>
        </w:tc>
        <w:tc>
          <w:tcPr>
            <w:tcW w:w="567"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15</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32778B">
            <w:pPr>
              <w:spacing w:line="360" w:lineRule="auto"/>
              <w:jc w:val="center"/>
              <w:rPr>
                <w:sz w:val="27"/>
                <w:szCs w:val="27"/>
                <w:lang w:val="uk-UA" w:eastAsia="en-US"/>
              </w:rPr>
            </w:pPr>
            <w:r w:rsidRPr="009B5499">
              <w:rPr>
                <w:sz w:val="27"/>
                <w:szCs w:val="27"/>
                <w:lang w:val="uk-UA"/>
              </w:rPr>
              <w:t>Вага 100 насіння</w:t>
            </w: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2425C8">
            <w:pPr>
              <w:spacing w:line="360" w:lineRule="auto"/>
              <w:jc w:val="center"/>
              <w:rPr>
                <w:sz w:val="27"/>
                <w:szCs w:val="27"/>
                <w:lang w:val="uk-UA" w:eastAsia="en-US"/>
              </w:rPr>
            </w:pPr>
            <w:r w:rsidRPr="009B5499">
              <w:rPr>
                <w:sz w:val="27"/>
                <w:szCs w:val="27"/>
                <w:lang w:val="uk-UA"/>
              </w:rPr>
              <w:t>маленька</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1</w:t>
            </w:r>
          </w:p>
        </w:tc>
      </w:tr>
      <w:tr w:rsidR="009B5499" w:rsidRPr="009B5499" w:rsidTr="00561554">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030" w:type="dxa"/>
            <w:gridSpan w:val="2"/>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середня</w:t>
            </w:r>
          </w:p>
        </w:tc>
        <w:tc>
          <w:tcPr>
            <w:tcW w:w="567"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5</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B73411">
            <w:pPr>
              <w:spacing w:line="360" w:lineRule="auto"/>
              <w:jc w:val="center"/>
              <w:rPr>
                <w:sz w:val="27"/>
                <w:szCs w:val="27"/>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9B5499" w:rsidRPr="009B5499" w:rsidRDefault="009B5499" w:rsidP="002425C8">
            <w:pPr>
              <w:spacing w:line="360" w:lineRule="auto"/>
              <w:jc w:val="center"/>
              <w:rPr>
                <w:sz w:val="27"/>
                <w:szCs w:val="27"/>
                <w:lang w:val="uk-UA" w:eastAsia="en-US"/>
              </w:rPr>
            </w:pPr>
            <w:r w:rsidRPr="009B5499">
              <w:rPr>
                <w:sz w:val="27"/>
                <w:szCs w:val="27"/>
                <w:lang w:val="uk-UA"/>
              </w:rPr>
              <w:t>середня</w:t>
            </w:r>
          </w:p>
        </w:tc>
        <w:tc>
          <w:tcPr>
            <w:tcW w:w="283" w:type="dxa"/>
            <w:tcBorders>
              <w:top w:val="single" w:sz="4" w:space="0" w:color="auto"/>
              <w:left w:val="single" w:sz="4" w:space="0" w:color="auto"/>
              <w:bottom w:val="single" w:sz="4" w:space="0" w:color="auto"/>
              <w:right w:val="single" w:sz="4" w:space="0" w:color="auto"/>
            </w:tcBorders>
            <w:hideMark/>
          </w:tcPr>
          <w:p w:rsidR="009B5499" w:rsidRPr="009B5499" w:rsidRDefault="009B5499" w:rsidP="00B73411">
            <w:pPr>
              <w:spacing w:line="360" w:lineRule="auto"/>
              <w:jc w:val="center"/>
              <w:rPr>
                <w:sz w:val="27"/>
                <w:szCs w:val="27"/>
                <w:lang w:val="uk-UA" w:eastAsia="en-US"/>
              </w:rPr>
            </w:pPr>
            <w:r w:rsidRPr="009B5499">
              <w:rPr>
                <w:sz w:val="27"/>
                <w:szCs w:val="27"/>
                <w:lang w:val="uk-UA"/>
              </w:rPr>
              <w:t>2</w:t>
            </w:r>
          </w:p>
        </w:tc>
      </w:tr>
    </w:tbl>
    <w:p w:rsidR="00911EE4" w:rsidRDefault="00911EE4">
      <w:pPr>
        <w:spacing w:after="200" w:line="276" w:lineRule="auto"/>
        <w:rPr>
          <w:sz w:val="28"/>
          <w:szCs w:val="28"/>
          <w:lang w:val="uk-UA"/>
        </w:rPr>
      </w:pPr>
      <w:r>
        <w:rPr>
          <w:sz w:val="28"/>
          <w:szCs w:val="28"/>
          <w:lang w:val="uk-UA"/>
        </w:rPr>
        <w:br w:type="page"/>
      </w:r>
    </w:p>
    <w:p w:rsidR="0007635E" w:rsidRPr="00304974" w:rsidRDefault="0007635E" w:rsidP="0007635E">
      <w:pPr>
        <w:jc w:val="right"/>
        <w:rPr>
          <w:sz w:val="28"/>
          <w:szCs w:val="28"/>
          <w:lang w:val="uk-UA"/>
        </w:rPr>
      </w:pPr>
      <w:r w:rsidRPr="00304974">
        <w:rPr>
          <w:sz w:val="28"/>
          <w:szCs w:val="28"/>
          <w:lang w:val="uk-UA"/>
        </w:rPr>
        <w:lastRenderedPageBreak/>
        <w:t>Продовження таблиці 3.</w:t>
      </w:r>
      <w:r>
        <w:rPr>
          <w:sz w:val="28"/>
          <w:szCs w:val="28"/>
          <w:lang w:val="uk-UA"/>
        </w:rPr>
        <w:t>2</w:t>
      </w:r>
    </w:p>
    <w:tbl>
      <w:tblPr>
        <w:tblStyle w:val="a4"/>
        <w:tblW w:w="9889" w:type="dxa"/>
        <w:tblLayout w:type="fixed"/>
        <w:tblLook w:val="04A0" w:firstRow="1" w:lastRow="0" w:firstColumn="1" w:lastColumn="0" w:noHBand="0" w:noVBand="1"/>
      </w:tblPr>
      <w:tblGrid>
        <w:gridCol w:w="392"/>
        <w:gridCol w:w="2126"/>
        <w:gridCol w:w="2126"/>
        <w:gridCol w:w="284"/>
        <w:gridCol w:w="4961"/>
      </w:tblGrid>
      <w:tr w:rsidR="00E87781" w:rsidRPr="009B5499" w:rsidTr="00526830">
        <w:tc>
          <w:tcPr>
            <w:tcW w:w="4928" w:type="dxa"/>
            <w:gridSpan w:val="4"/>
            <w:tcBorders>
              <w:top w:val="single" w:sz="4" w:space="0" w:color="auto"/>
              <w:left w:val="single" w:sz="4" w:space="0" w:color="auto"/>
              <w:bottom w:val="single" w:sz="4" w:space="0" w:color="auto"/>
              <w:right w:val="single" w:sz="4" w:space="0" w:color="auto"/>
            </w:tcBorders>
          </w:tcPr>
          <w:p w:rsidR="00E87781" w:rsidRPr="009B5499" w:rsidRDefault="00E87781" w:rsidP="00B73411">
            <w:pPr>
              <w:spacing w:line="360" w:lineRule="auto"/>
              <w:jc w:val="center"/>
              <w:rPr>
                <w:sz w:val="27"/>
                <w:szCs w:val="27"/>
                <w:lang w:val="uk-UA"/>
              </w:rPr>
            </w:pPr>
            <w:r>
              <w:rPr>
                <w:sz w:val="27"/>
                <w:szCs w:val="27"/>
                <w:lang w:val="uk-UA"/>
              </w:rPr>
              <w:t>1</w:t>
            </w:r>
          </w:p>
        </w:tc>
        <w:tc>
          <w:tcPr>
            <w:tcW w:w="4961" w:type="dxa"/>
            <w:vMerge w:val="restart"/>
            <w:tcBorders>
              <w:top w:val="single" w:sz="4" w:space="0" w:color="auto"/>
              <w:left w:val="single" w:sz="4" w:space="0" w:color="auto"/>
              <w:right w:val="single" w:sz="4" w:space="0" w:color="auto"/>
            </w:tcBorders>
          </w:tcPr>
          <w:p w:rsidR="00E87781" w:rsidRPr="009B5499" w:rsidRDefault="00E87781" w:rsidP="00B73411">
            <w:pPr>
              <w:spacing w:line="360" w:lineRule="auto"/>
              <w:jc w:val="center"/>
              <w:rPr>
                <w:sz w:val="27"/>
                <w:szCs w:val="27"/>
                <w:lang w:val="uk-UA" w:eastAsia="en-US"/>
              </w:rPr>
            </w:pPr>
            <w:r>
              <w:rPr>
                <w:sz w:val="27"/>
                <w:szCs w:val="27"/>
                <w:lang w:val="uk-UA" w:eastAsia="en-US"/>
              </w:rPr>
              <w:t>2</w:t>
            </w:r>
          </w:p>
        </w:tc>
      </w:tr>
      <w:tr w:rsidR="00E87781" w:rsidRPr="009B5499" w:rsidTr="00526830">
        <w:tc>
          <w:tcPr>
            <w:tcW w:w="392" w:type="dxa"/>
            <w:tcBorders>
              <w:top w:val="single" w:sz="4" w:space="0" w:color="auto"/>
              <w:left w:val="single" w:sz="4" w:space="0" w:color="auto"/>
              <w:bottom w:val="single" w:sz="4" w:space="0" w:color="auto"/>
              <w:right w:val="single" w:sz="4" w:space="0" w:color="auto"/>
            </w:tcBorders>
          </w:tcPr>
          <w:p w:rsidR="00E87781" w:rsidRPr="00E87781" w:rsidRDefault="00E87781" w:rsidP="00B73411">
            <w:pPr>
              <w:spacing w:line="360" w:lineRule="auto"/>
              <w:jc w:val="center"/>
              <w:rPr>
                <w:sz w:val="27"/>
                <w:szCs w:val="27"/>
                <w:lang w:val="en-US" w:eastAsia="en-US"/>
              </w:rPr>
            </w:pPr>
            <w:r>
              <w:rPr>
                <w:sz w:val="27"/>
                <w:szCs w:val="27"/>
                <w:lang w:val="en-US" w:eastAsia="en-US"/>
              </w:rPr>
              <w:t>1</w:t>
            </w:r>
          </w:p>
        </w:tc>
        <w:tc>
          <w:tcPr>
            <w:tcW w:w="2126" w:type="dxa"/>
            <w:tcBorders>
              <w:top w:val="single" w:sz="4" w:space="0" w:color="auto"/>
              <w:left w:val="single" w:sz="4" w:space="0" w:color="auto"/>
              <w:bottom w:val="single" w:sz="4" w:space="0" w:color="auto"/>
              <w:right w:val="single" w:sz="4" w:space="0" w:color="auto"/>
            </w:tcBorders>
          </w:tcPr>
          <w:p w:rsidR="00E87781" w:rsidRPr="00E87781" w:rsidRDefault="00E87781" w:rsidP="00B73411">
            <w:pPr>
              <w:spacing w:line="360" w:lineRule="auto"/>
              <w:jc w:val="center"/>
              <w:rPr>
                <w:sz w:val="27"/>
                <w:szCs w:val="27"/>
                <w:lang w:val="en-US" w:eastAsia="en-US"/>
              </w:rPr>
            </w:pPr>
            <w:r>
              <w:rPr>
                <w:sz w:val="27"/>
                <w:szCs w:val="27"/>
                <w:lang w:val="en-US" w:eastAsia="en-US"/>
              </w:rPr>
              <w:t>2</w:t>
            </w:r>
          </w:p>
        </w:tc>
        <w:tc>
          <w:tcPr>
            <w:tcW w:w="2126" w:type="dxa"/>
            <w:tcBorders>
              <w:top w:val="single" w:sz="4" w:space="0" w:color="auto"/>
              <w:left w:val="single" w:sz="4" w:space="0" w:color="auto"/>
              <w:bottom w:val="single" w:sz="4" w:space="0" w:color="auto"/>
              <w:right w:val="single" w:sz="4" w:space="0" w:color="auto"/>
            </w:tcBorders>
          </w:tcPr>
          <w:p w:rsidR="00E87781" w:rsidRPr="00E87781" w:rsidRDefault="00E87781" w:rsidP="00B73411">
            <w:pPr>
              <w:spacing w:line="360" w:lineRule="auto"/>
              <w:jc w:val="center"/>
              <w:rPr>
                <w:sz w:val="27"/>
                <w:szCs w:val="27"/>
                <w:lang w:val="en-US" w:eastAsia="en-US"/>
              </w:rPr>
            </w:pPr>
            <w:r>
              <w:rPr>
                <w:sz w:val="27"/>
                <w:szCs w:val="27"/>
                <w:lang w:val="en-US" w:eastAsia="en-US"/>
              </w:rPr>
              <w:t>3</w:t>
            </w:r>
          </w:p>
        </w:tc>
        <w:tc>
          <w:tcPr>
            <w:tcW w:w="284" w:type="dxa"/>
            <w:tcBorders>
              <w:top w:val="single" w:sz="4" w:space="0" w:color="auto"/>
              <w:left w:val="single" w:sz="4" w:space="0" w:color="auto"/>
              <w:bottom w:val="single" w:sz="4" w:space="0" w:color="auto"/>
              <w:right w:val="single" w:sz="4" w:space="0" w:color="auto"/>
            </w:tcBorders>
          </w:tcPr>
          <w:p w:rsidR="00E87781" w:rsidRPr="00E87781" w:rsidRDefault="00E87781" w:rsidP="00B73411">
            <w:pPr>
              <w:spacing w:line="360" w:lineRule="auto"/>
              <w:jc w:val="center"/>
              <w:rPr>
                <w:sz w:val="27"/>
                <w:szCs w:val="27"/>
                <w:lang w:val="en-US" w:eastAsia="en-US"/>
              </w:rPr>
            </w:pPr>
            <w:r>
              <w:rPr>
                <w:sz w:val="27"/>
                <w:szCs w:val="27"/>
                <w:lang w:val="en-US" w:eastAsia="en-US"/>
              </w:rPr>
              <w:t>4</w:t>
            </w:r>
          </w:p>
        </w:tc>
        <w:tc>
          <w:tcPr>
            <w:tcW w:w="4961" w:type="dxa"/>
            <w:vMerge/>
            <w:tcBorders>
              <w:left w:val="single" w:sz="4" w:space="0" w:color="auto"/>
              <w:bottom w:val="single" w:sz="4" w:space="0" w:color="auto"/>
              <w:right w:val="single" w:sz="4" w:space="0" w:color="auto"/>
            </w:tcBorders>
          </w:tcPr>
          <w:p w:rsidR="00E87781" w:rsidRPr="00E87781" w:rsidRDefault="00E87781" w:rsidP="00B73411">
            <w:pPr>
              <w:spacing w:line="360" w:lineRule="auto"/>
              <w:jc w:val="center"/>
              <w:rPr>
                <w:sz w:val="27"/>
                <w:szCs w:val="27"/>
                <w:lang w:val="en-US" w:eastAsia="en-US"/>
              </w:rPr>
            </w:pPr>
          </w:p>
        </w:tc>
      </w:tr>
      <w:tr w:rsidR="00E87781" w:rsidRPr="009B5499" w:rsidTr="00526830">
        <w:tc>
          <w:tcPr>
            <w:tcW w:w="392"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20</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32778B">
            <w:pPr>
              <w:spacing w:line="360" w:lineRule="auto"/>
              <w:jc w:val="center"/>
              <w:rPr>
                <w:sz w:val="27"/>
                <w:szCs w:val="27"/>
                <w:lang w:val="uk-UA" w:eastAsia="en-US"/>
              </w:rPr>
            </w:pPr>
            <w:r w:rsidRPr="009B5499">
              <w:rPr>
                <w:sz w:val="27"/>
                <w:szCs w:val="27"/>
                <w:lang w:val="uk-UA"/>
              </w:rPr>
              <w:t>Насіння: період спокою (свіжезібраних)</w:t>
            </w:r>
          </w:p>
        </w:tc>
        <w:tc>
          <w:tcPr>
            <w:tcW w:w="2126"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Короткий</w:t>
            </w:r>
          </w:p>
        </w:tc>
        <w:tc>
          <w:tcPr>
            <w:tcW w:w="284"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3</w:t>
            </w:r>
          </w:p>
        </w:tc>
        <w:tc>
          <w:tcPr>
            <w:tcW w:w="4961" w:type="dxa"/>
            <w:vMerge w:val="restart"/>
            <w:tcBorders>
              <w:top w:val="single" w:sz="4" w:space="0" w:color="auto"/>
              <w:left w:val="single" w:sz="4" w:space="0" w:color="auto"/>
              <w:bottom w:val="single" w:sz="4" w:space="0" w:color="auto"/>
              <w:right w:val="single" w:sz="4" w:space="0" w:color="auto"/>
            </w:tcBorders>
            <w:vAlign w:val="center"/>
          </w:tcPr>
          <w:p w:rsidR="00E87781" w:rsidRPr="009B5499" w:rsidRDefault="00E87781" w:rsidP="00B73411">
            <w:pPr>
              <w:spacing w:line="360" w:lineRule="auto"/>
              <w:jc w:val="center"/>
              <w:rPr>
                <w:sz w:val="27"/>
                <w:szCs w:val="27"/>
                <w:lang w:val="uk-UA" w:eastAsia="en-US"/>
              </w:rPr>
            </w:pPr>
          </w:p>
        </w:tc>
      </w:tr>
      <w:tr w:rsidR="00E87781" w:rsidRPr="009B5499" w:rsidTr="00E87781">
        <w:tc>
          <w:tcPr>
            <w:tcW w:w="392"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tcBorders>
              <w:top w:val="single" w:sz="4" w:space="0" w:color="auto"/>
              <w:left w:val="single" w:sz="4" w:space="0" w:color="auto"/>
              <w:bottom w:val="single" w:sz="4" w:space="0" w:color="auto"/>
              <w:right w:val="single" w:sz="4" w:space="0" w:color="auto"/>
            </w:tcBorders>
            <w:hideMark/>
          </w:tcPr>
          <w:p w:rsidR="00E87781" w:rsidRPr="009B5499" w:rsidRDefault="00E87781" w:rsidP="0032778B">
            <w:pPr>
              <w:spacing w:line="360" w:lineRule="auto"/>
              <w:jc w:val="center"/>
              <w:rPr>
                <w:sz w:val="27"/>
                <w:szCs w:val="27"/>
                <w:lang w:val="uk-UA" w:eastAsia="en-US"/>
              </w:rPr>
            </w:pPr>
            <w:r w:rsidRPr="009B5499">
              <w:rPr>
                <w:sz w:val="27"/>
                <w:szCs w:val="27"/>
                <w:lang w:val="uk-UA"/>
              </w:rPr>
              <w:t>средній</w:t>
            </w:r>
          </w:p>
        </w:tc>
        <w:tc>
          <w:tcPr>
            <w:tcW w:w="284"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5</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r>
      <w:tr w:rsidR="00E87781" w:rsidRPr="009B5499" w:rsidTr="00E87781">
        <w:tc>
          <w:tcPr>
            <w:tcW w:w="392"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тривалий</w:t>
            </w:r>
          </w:p>
        </w:tc>
        <w:tc>
          <w:tcPr>
            <w:tcW w:w="284"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7</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r>
      <w:tr w:rsidR="00E87781" w:rsidRPr="009B5499" w:rsidTr="00E87781">
        <w:tc>
          <w:tcPr>
            <w:tcW w:w="392"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21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Насіння: відсоток лушпиння</w:t>
            </w:r>
          </w:p>
        </w:tc>
        <w:tc>
          <w:tcPr>
            <w:tcW w:w="2126" w:type="dxa"/>
            <w:tcBorders>
              <w:top w:val="single" w:sz="4" w:space="0" w:color="auto"/>
              <w:left w:val="single" w:sz="4" w:space="0" w:color="auto"/>
              <w:bottom w:val="single" w:sz="4" w:space="0" w:color="auto"/>
              <w:right w:val="single" w:sz="4" w:space="0" w:color="auto"/>
            </w:tcBorders>
            <w:hideMark/>
          </w:tcPr>
          <w:p w:rsidR="00E87781" w:rsidRPr="009B5499" w:rsidRDefault="00E87781" w:rsidP="0032778B">
            <w:pPr>
              <w:spacing w:line="360" w:lineRule="auto"/>
              <w:jc w:val="center"/>
              <w:rPr>
                <w:sz w:val="27"/>
                <w:szCs w:val="27"/>
                <w:lang w:val="uk-UA" w:eastAsia="en-US"/>
              </w:rPr>
            </w:pPr>
            <w:r w:rsidRPr="009B5499">
              <w:rPr>
                <w:sz w:val="27"/>
                <w:szCs w:val="27"/>
                <w:lang w:val="uk-UA"/>
              </w:rPr>
              <w:t>низькій</w:t>
            </w:r>
          </w:p>
        </w:tc>
        <w:tc>
          <w:tcPr>
            <w:tcW w:w="284"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3</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r>
      <w:tr w:rsidR="00E87781" w:rsidRPr="009B5499" w:rsidTr="00E87781">
        <w:tc>
          <w:tcPr>
            <w:tcW w:w="392"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tcBorders>
              <w:top w:val="single" w:sz="4" w:space="0" w:color="auto"/>
              <w:left w:val="single" w:sz="4" w:space="0" w:color="auto"/>
              <w:bottom w:val="single" w:sz="4" w:space="0" w:color="auto"/>
              <w:right w:val="single" w:sz="4" w:space="0" w:color="auto"/>
            </w:tcBorders>
            <w:hideMark/>
          </w:tcPr>
          <w:p w:rsidR="00E87781" w:rsidRPr="009B5499" w:rsidRDefault="00E87781" w:rsidP="0032778B">
            <w:pPr>
              <w:spacing w:line="360" w:lineRule="auto"/>
              <w:jc w:val="center"/>
              <w:rPr>
                <w:sz w:val="27"/>
                <w:szCs w:val="27"/>
                <w:lang w:val="uk-UA" w:eastAsia="en-US"/>
              </w:rPr>
            </w:pPr>
            <w:r w:rsidRPr="009B5499">
              <w:rPr>
                <w:sz w:val="27"/>
                <w:szCs w:val="27"/>
                <w:lang w:val="uk-UA"/>
              </w:rPr>
              <w:t>средній</w:t>
            </w:r>
          </w:p>
        </w:tc>
        <w:tc>
          <w:tcPr>
            <w:tcW w:w="284"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5</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r>
      <w:tr w:rsidR="00E87781" w:rsidRPr="009B5499" w:rsidTr="00526830">
        <w:tc>
          <w:tcPr>
            <w:tcW w:w="392"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B73411">
            <w:pPr>
              <w:spacing w:line="360" w:lineRule="auto"/>
              <w:jc w:val="center"/>
              <w:rPr>
                <w:sz w:val="27"/>
                <w:szCs w:val="27"/>
                <w:lang w:val="uk-UA" w:eastAsia="en-US"/>
              </w:rPr>
            </w:pPr>
          </w:p>
        </w:tc>
        <w:tc>
          <w:tcPr>
            <w:tcW w:w="2126" w:type="dxa"/>
            <w:tcBorders>
              <w:top w:val="single" w:sz="4" w:space="0" w:color="auto"/>
              <w:left w:val="single" w:sz="4" w:space="0" w:color="auto"/>
              <w:bottom w:val="single" w:sz="4" w:space="0" w:color="auto"/>
              <w:right w:val="single" w:sz="4" w:space="0" w:color="auto"/>
            </w:tcBorders>
            <w:hideMark/>
          </w:tcPr>
          <w:p w:rsidR="00E87781" w:rsidRPr="009B5499" w:rsidRDefault="00E87781" w:rsidP="0032778B">
            <w:pPr>
              <w:spacing w:line="360" w:lineRule="auto"/>
              <w:jc w:val="center"/>
              <w:rPr>
                <w:sz w:val="27"/>
                <w:szCs w:val="27"/>
                <w:lang w:val="uk-UA" w:eastAsia="en-US"/>
              </w:rPr>
            </w:pPr>
            <w:r w:rsidRPr="009B5499">
              <w:rPr>
                <w:sz w:val="27"/>
                <w:szCs w:val="27"/>
                <w:lang w:val="uk-UA"/>
              </w:rPr>
              <w:t>високий</w:t>
            </w:r>
          </w:p>
        </w:tc>
        <w:tc>
          <w:tcPr>
            <w:tcW w:w="284" w:type="dxa"/>
            <w:tcBorders>
              <w:top w:val="single" w:sz="4" w:space="0" w:color="auto"/>
              <w:left w:val="single" w:sz="4" w:space="0" w:color="auto"/>
              <w:bottom w:val="single" w:sz="4" w:space="0" w:color="auto"/>
              <w:right w:val="single" w:sz="4" w:space="0" w:color="auto"/>
            </w:tcBorders>
            <w:hideMark/>
          </w:tcPr>
          <w:p w:rsidR="00E87781" w:rsidRPr="009B5499" w:rsidRDefault="00E87781" w:rsidP="00B73411">
            <w:pPr>
              <w:spacing w:line="360" w:lineRule="auto"/>
              <w:jc w:val="center"/>
              <w:rPr>
                <w:sz w:val="27"/>
                <w:szCs w:val="27"/>
                <w:lang w:val="uk-UA" w:eastAsia="en-US"/>
              </w:rPr>
            </w:pPr>
            <w:r w:rsidRPr="009B5499">
              <w:rPr>
                <w:sz w:val="27"/>
                <w:szCs w:val="27"/>
                <w:lang w:val="uk-UA"/>
              </w:rPr>
              <w:t>7</w:t>
            </w:r>
          </w:p>
        </w:tc>
        <w:tc>
          <w:tcPr>
            <w:tcW w:w="4961" w:type="dxa"/>
            <w:vMerge/>
            <w:tcBorders>
              <w:top w:val="single" w:sz="4" w:space="0" w:color="auto"/>
              <w:left w:val="single" w:sz="4" w:space="0" w:color="auto"/>
              <w:bottom w:val="single" w:sz="4" w:space="0" w:color="auto"/>
              <w:right w:val="single" w:sz="4" w:space="0" w:color="auto"/>
            </w:tcBorders>
            <w:vAlign w:val="center"/>
          </w:tcPr>
          <w:p w:rsidR="00E87781" w:rsidRPr="009B5499" w:rsidRDefault="00E87781" w:rsidP="00B73411">
            <w:pPr>
              <w:spacing w:line="360" w:lineRule="auto"/>
              <w:jc w:val="center"/>
              <w:rPr>
                <w:sz w:val="27"/>
                <w:szCs w:val="27"/>
                <w:lang w:val="uk-UA" w:eastAsia="en-US"/>
              </w:rPr>
            </w:pPr>
          </w:p>
        </w:tc>
      </w:tr>
    </w:tbl>
    <w:p w:rsidR="0032778B" w:rsidRPr="009B5499" w:rsidRDefault="00131875" w:rsidP="00131875">
      <w:pPr>
        <w:jc w:val="center"/>
        <w:rPr>
          <w:sz w:val="27"/>
          <w:szCs w:val="27"/>
          <w:lang w:val="uk-UA"/>
        </w:rPr>
      </w:pPr>
      <w:r w:rsidRPr="009B5499">
        <w:rPr>
          <w:sz w:val="27"/>
          <w:szCs w:val="27"/>
          <w:lang w:val="uk-UA"/>
        </w:rPr>
        <w:t>Нова ознака</w:t>
      </w:r>
    </w:p>
    <w:tbl>
      <w:tblPr>
        <w:tblStyle w:val="a4"/>
        <w:tblW w:w="9889" w:type="dxa"/>
        <w:tblLayout w:type="fixed"/>
        <w:tblLook w:val="04A0" w:firstRow="1" w:lastRow="0" w:firstColumn="1" w:lastColumn="0" w:noHBand="0" w:noVBand="1"/>
      </w:tblPr>
      <w:tblGrid>
        <w:gridCol w:w="488"/>
        <w:gridCol w:w="2030"/>
        <w:gridCol w:w="2126"/>
        <w:gridCol w:w="284"/>
        <w:gridCol w:w="4961"/>
      </w:tblGrid>
      <w:tr w:rsidR="009B5499" w:rsidRPr="009B5499" w:rsidTr="009B5499">
        <w:tc>
          <w:tcPr>
            <w:tcW w:w="488"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2425C8">
            <w:pPr>
              <w:spacing w:line="360" w:lineRule="auto"/>
              <w:jc w:val="center"/>
              <w:rPr>
                <w:sz w:val="27"/>
                <w:szCs w:val="27"/>
                <w:lang w:val="uk-UA" w:eastAsia="en-US"/>
              </w:rPr>
            </w:pPr>
            <w:r w:rsidRPr="009B5499">
              <w:rPr>
                <w:sz w:val="27"/>
                <w:szCs w:val="27"/>
                <w:lang w:val="uk-UA"/>
              </w:rPr>
              <w:t>N3</w:t>
            </w:r>
          </w:p>
        </w:tc>
        <w:tc>
          <w:tcPr>
            <w:tcW w:w="2030" w:type="dxa"/>
            <w:vMerge w:val="restart"/>
            <w:tcBorders>
              <w:top w:val="single" w:sz="4" w:space="0" w:color="auto"/>
              <w:left w:val="single" w:sz="4" w:space="0" w:color="auto"/>
              <w:bottom w:val="single" w:sz="4" w:space="0" w:color="auto"/>
              <w:right w:val="single" w:sz="4" w:space="0" w:color="auto"/>
            </w:tcBorders>
            <w:hideMark/>
          </w:tcPr>
          <w:p w:rsidR="009B5499" w:rsidRPr="009B5499" w:rsidRDefault="009B5499" w:rsidP="002425C8">
            <w:pPr>
              <w:spacing w:line="360" w:lineRule="auto"/>
              <w:jc w:val="center"/>
              <w:rPr>
                <w:sz w:val="27"/>
                <w:szCs w:val="27"/>
                <w:lang w:val="uk-UA" w:eastAsia="en-US"/>
              </w:rPr>
            </w:pPr>
            <w:r w:rsidRPr="009B5499">
              <w:rPr>
                <w:sz w:val="27"/>
                <w:szCs w:val="27"/>
                <w:lang w:val="uk-UA"/>
              </w:rPr>
              <w:t>Маса 100 бобів</w:t>
            </w:r>
          </w:p>
        </w:tc>
        <w:tc>
          <w:tcPr>
            <w:tcW w:w="2126" w:type="dxa"/>
            <w:tcBorders>
              <w:top w:val="single" w:sz="4" w:space="0" w:color="auto"/>
              <w:left w:val="single" w:sz="4" w:space="0" w:color="auto"/>
              <w:bottom w:val="single" w:sz="4" w:space="0" w:color="auto"/>
              <w:right w:val="single" w:sz="4" w:space="0" w:color="auto"/>
            </w:tcBorders>
            <w:hideMark/>
          </w:tcPr>
          <w:p w:rsidR="009B5499" w:rsidRPr="009B5499" w:rsidRDefault="009B5499" w:rsidP="00131875">
            <w:pPr>
              <w:spacing w:line="360" w:lineRule="auto"/>
              <w:jc w:val="center"/>
              <w:rPr>
                <w:sz w:val="27"/>
                <w:szCs w:val="27"/>
                <w:lang w:val="uk-UA" w:eastAsia="en-US"/>
              </w:rPr>
            </w:pPr>
            <w:r w:rsidRPr="009B5499">
              <w:rPr>
                <w:sz w:val="27"/>
                <w:szCs w:val="27"/>
                <w:lang w:val="uk-UA"/>
              </w:rPr>
              <w:t>маленька</w:t>
            </w:r>
          </w:p>
        </w:tc>
        <w:tc>
          <w:tcPr>
            <w:tcW w:w="284" w:type="dxa"/>
            <w:tcBorders>
              <w:top w:val="single" w:sz="4" w:space="0" w:color="auto"/>
              <w:left w:val="single" w:sz="4" w:space="0" w:color="auto"/>
              <w:bottom w:val="single" w:sz="4" w:space="0" w:color="auto"/>
              <w:right w:val="single" w:sz="4" w:space="0" w:color="auto"/>
            </w:tcBorders>
          </w:tcPr>
          <w:p w:rsidR="009B5499" w:rsidRPr="009B5499" w:rsidRDefault="009B5499" w:rsidP="002425C8">
            <w:pPr>
              <w:spacing w:line="360" w:lineRule="auto"/>
              <w:jc w:val="center"/>
              <w:rPr>
                <w:sz w:val="27"/>
                <w:szCs w:val="27"/>
                <w:lang w:val="uk-UA" w:eastAsia="en-US"/>
              </w:rPr>
            </w:pPr>
            <w:r>
              <w:rPr>
                <w:sz w:val="27"/>
                <w:szCs w:val="27"/>
                <w:lang w:val="uk-UA" w:eastAsia="en-US"/>
              </w:rPr>
              <w:t>1</w:t>
            </w:r>
          </w:p>
        </w:tc>
        <w:tc>
          <w:tcPr>
            <w:tcW w:w="4961" w:type="dxa"/>
            <w:vMerge w:val="restart"/>
            <w:tcBorders>
              <w:top w:val="single" w:sz="4" w:space="0" w:color="auto"/>
              <w:left w:val="single" w:sz="4" w:space="0" w:color="auto"/>
              <w:right w:val="single" w:sz="4" w:space="0" w:color="auto"/>
            </w:tcBorders>
          </w:tcPr>
          <w:p w:rsidR="009B5499" w:rsidRPr="009B5499" w:rsidRDefault="009B5499" w:rsidP="002425C8">
            <w:pPr>
              <w:spacing w:line="360" w:lineRule="auto"/>
              <w:jc w:val="center"/>
              <w:rPr>
                <w:sz w:val="27"/>
                <w:szCs w:val="27"/>
                <w:lang w:val="uk-UA" w:eastAsia="en-US"/>
              </w:rPr>
            </w:pPr>
          </w:p>
        </w:tc>
      </w:tr>
      <w:tr w:rsidR="009B5499" w:rsidRPr="009B5499" w:rsidTr="009B5499">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2425C8">
            <w:pPr>
              <w:spacing w:line="360" w:lineRule="auto"/>
              <w:jc w:val="center"/>
              <w:rPr>
                <w:sz w:val="27"/>
                <w:szCs w:val="27"/>
                <w:lang w:val="uk-UA" w:eastAsia="en-US"/>
              </w:rPr>
            </w:pPr>
          </w:p>
        </w:tc>
        <w:tc>
          <w:tcPr>
            <w:tcW w:w="2030"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2425C8">
            <w:pPr>
              <w:spacing w:line="360" w:lineRule="auto"/>
              <w:jc w:val="center"/>
              <w:rPr>
                <w:sz w:val="27"/>
                <w:szCs w:val="27"/>
                <w:lang w:val="uk-UA"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5499" w:rsidRPr="009B5499" w:rsidRDefault="009B5499" w:rsidP="002425C8">
            <w:pPr>
              <w:spacing w:line="360" w:lineRule="auto"/>
              <w:jc w:val="center"/>
              <w:rPr>
                <w:sz w:val="27"/>
                <w:szCs w:val="27"/>
                <w:lang w:val="uk-UA" w:eastAsia="en-US"/>
              </w:rPr>
            </w:pPr>
            <w:r w:rsidRPr="009B5499">
              <w:rPr>
                <w:sz w:val="27"/>
                <w:szCs w:val="27"/>
                <w:lang w:val="uk-UA"/>
              </w:rPr>
              <w:t>середня</w:t>
            </w:r>
          </w:p>
        </w:tc>
        <w:tc>
          <w:tcPr>
            <w:tcW w:w="284" w:type="dxa"/>
            <w:tcBorders>
              <w:top w:val="single" w:sz="4" w:space="0" w:color="auto"/>
              <w:left w:val="single" w:sz="4" w:space="0" w:color="auto"/>
              <w:bottom w:val="single" w:sz="4" w:space="0" w:color="auto"/>
              <w:right w:val="single" w:sz="4" w:space="0" w:color="auto"/>
            </w:tcBorders>
          </w:tcPr>
          <w:p w:rsidR="009B5499" w:rsidRPr="009B5499" w:rsidRDefault="009B5499" w:rsidP="002425C8">
            <w:pPr>
              <w:spacing w:line="360" w:lineRule="auto"/>
              <w:jc w:val="center"/>
              <w:rPr>
                <w:sz w:val="27"/>
                <w:szCs w:val="27"/>
                <w:lang w:val="uk-UA" w:eastAsia="en-US"/>
              </w:rPr>
            </w:pPr>
            <w:r>
              <w:rPr>
                <w:sz w:val="27"/>
                <w:szCs w:val="27"/>
                <w:lang w:val="uk-UA" w:eastAsia="en-US"/>
              </w:rPr>
              <w:t>2</w:t>
            </w:r>
          </w:p>
        </w:tc>
        <w:tc>
          <w:tcPr>
            <w:tcW w:w="4961" w:type="dxa"/>
            <w:vMerge/>
            <w:tcBorders>
              <w:left w:val="single" w:sz="4" w:space="0" w:color="auto"/>
              <w:right w:val="single" w:sz="4" w:space="0" w:color="auto"/>
            </w:tcBorders>
          </w:tcPr>
          <w:p w:rsidR="009B5499" w:rsidRPr="009B5499" w:rsidRDefault="009B5499" w:rsidP="002425C8">
            <w:pPr>
              <w:spacing w:line="360" w:lineRule="auto"/>
              <w:jc w:val="center"/>
              <w:rPr>
                <w:sz w:val="27"/>
                <w:szCs w:val="27"/>
                <w:lang w:val="uk-UA" w:eastAsia="en-US"/>
              </w:rPr>
            </w:pPr>
          </w:p>
        </w:tc>
      </w:tr>
      <w:tr w:rsidR="009B5499" w:rsidRPr="009B5499" w:rsidTr="009B5499">
        <w:tc>
          <w:tcPr>
            <w:tcW w:w="488"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2425C8">
            <w:pPr>
              <w:spacing w:line="360" w:lineRule="auto"/>
              <w:jc w:val="center"/>
              <w:rPr>
                <w:sz w:val="27"/>
                <w:szCs w:val="27"/>
                <w:lang w:val="uk-UA" w:eastAsia="en-US"/>
              </w:rPr>
            </w:pPr>
          </w:p>
        </w:tc>
        <w:tc>
          <w:tcPr>
            <w:tcW w:w="2030" w:type="dxa"/>
            <w:vMerge/>
            <w:tcBorders>
              <w:top w:val="single" w:sz="4" w:space="0" w:color="auto"/>
              <w:left w:val="single" w:sz="4" w:space="0" w:color="auto"/>
              <w:bottom w:val="single" w:sz="4" w:space="0" w:color="auto"/>
              <w:right w:val="single" w:sz="4" w:space="0" w:color="auto"/>
            </w:tcBorders>
            <w:vAlign w:val="center"/>
            <w:hideMark/>
          </w:tcPr>
          <w:p w:rsidR="009B5499" w:rsidRPr="009B5499" w:rsidRDefault="009B5499" w:rsidP="002425C8">
            <w:pPr>
              <w:spacing w:line="360" w:lineRule="auto"/>
              <w:jc w:val="center"/>
              <w:rPr>
                <w:sz w:val="27"/>
                <w:szCs w:val="27"/>
                <w:lang w:val="uk-UA"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5499" w:rsidRPr="009B5499" w:rsidRDefault="009B5499" w:rsidP="002425C8">
            <w:pPr>
              <w:spacing w:line="360" w:lineRule="auto"/>
              <w:jc w:val="center"/>
              <w:rPr>
                <w:sz w:val="27"/>
                <w:szCs w:val="27"/>
                <w:lang w:val="uk-UA" w:eastAsia="en-US"/>
              </w:rPr>
            </w:pPr>
            <w:r w:rsidRPr="009B5499">
              <w:rPr>
                <w:sz w:val="27"/>
                <w:szCs w:val="27"/>
                <w:lang w:val="uk-UA"/>
              </w:rPr>
              <w:t>велика</w:t>
            </w:r>
          </w:p>
        </w:tc>
        <w:tc>
          <w:tcPr>
            <w:tcW w:w="284" w:type="dxa"/>
            <w:tcBorders>
              <w:top w:val="single" w:sz="4" w:space="0" w:color="auto"/>
              <w:left w:val="single" w:sz="4" w:space="0" w:color="auto"/>
              <w:bottom w:val="single" w:sz="4" w:space="0" w:color="auto"/>
              <w:right w:val="single" w:sz="4" w:space="0" w:color="auto"/>
            </w:tcBorders>
          </w:tcPr>
          <w:p w:rsidR="009B5499" w:rsidRPr="009B5499" w:rsidRDefault="009B5499" w:rsidP="002425C8">
            <w:pPr>
              <w:spacing w:line="360" w:lineRule="auto"/>
              <w:jc w:val="center"/>
              <w:rPr>
                <w:sz w:val="27"/>
                <w:szCs w:val="27"/>
                <w:lang w:val="uk-UA" w:eastAsia="en-US"/>
              </w:rPr>
            </w:pPr>
            <w:r>
              <w:rPr>
                <w:sz w:val="27"/>
                <w:szCs w:val="27"/>
                <w:lang w:val="uk-UA" w:eastAsia="en-US"/>
              </w:rPr>
              <w:t>3</w:t>
            </w:r>
          </w:p>
        </w:tc>
        <w:tc>
          <w:tcPr>
            <w:tcW w:w="4961" w:type="dxa"/>
            <w:vMerge/>
            <w:tcBorders>
              <w:left w:val="single" w:sz="4" w:space="0" w:color="auto"/>
              <w:bottom w:val="single" w:sz="4" w:space="0" w:color="auto"/>
              <w:right w:val="single" w:sz="4" w:space="0" w:color="auto"/>
            </w:tcBorders>
          </w:tcPr>
          <w:p w:rsidR="009B5499" w:rsidRPr="009B5499" w:rsidRDefault="009B5499" w:rsidP="002425C8">
            <w:pPr>
              <w:spacing w:line="360" w:lineRule="auto"/>
              <w:jc w:val="center"/>
              <w:rPr>
                <w:sz w:val="27"/>
                <w:szCs w:val="27"/>
                <w:lang w:val="uk-UA" w:eastAsia="en-US"/>
              </w:rPr>
            </w:pPr>
          </w:p>
        </w:tc>
      </w:tr>
    </w:tbl>
    <w:p w:rsidR="00FE777F" w:rsidRDefault="00FE777F" w:rsidP="00605E36">
      <w:pPr>
        <w:spacing w:line="360" w:lineRule="auto"/>
        <w:ind w:firstLine="709"/>
        <w:jc w:val="both"/>
        <w:rPr>
          <w:sz w:val="28"/>
          <w:szCs w:val="28"/>
          <w:lang w:val="uk-UA"/>
        </w:rPr>
      </w:pPr>
    </w:p>
    <w:p w:rsidR="0007635E" w:rsidRPr="00A93994" w:rsidRDefault="0007635E" w:rsidP="0007635E">
      <w:pPr>
        <w:spacing w:line="360" w:lineRule="auto"/>
        <w:ind w:firstLine="709"/>
        <w:jc w:val="both"/>
        <w:rPr>
          <w:sz w:val="28"/>
          <w:szCs w:val="28"/>
          <w:lang w:val="uk-UA"/>
        </w:rPr>
      </w:pPr>
      <w:r w:rsidRPr="00A93994">
        <w:rPr>
          <w:sz w:val="28"/>
          <w:szCs w:val="28"/>
          <w:lang w:val="uk-UA"/>
        </w:rPr>
        <w:t>Крім того, в методиках по-різному проводиться порівняння показників ваги насіння: перша передбачає вимірювання ваги 1000 штук насіння, а друга - 100 штук.</w:t>
      </w:r>
    </w:p>
    <w:p w:rsidR="00561554" w:rsidRPr="00A93994" w:rsidRDefault="00561554" w:rsidP="00561554">
      <w:pPr>
        <w:spacing w:line="360" w:lineRule="auto"/>
        <w:ind w:firstLine="709"/>
        <w:jc w:val="both"/>
        <w:rPr>
          <w:sz w:val="28"/>
          <w:szCs w:val="28"/>
          <w:lang w:val="uk-UA"/>
        </w:rPr>
      </w:pPr>
      <w:r w:rsidRPr="00A93994">
        <w:rPr>
          <w:sz w:val="28"/>
          <w:szCs w:val="28"/>
          <w:lang w:val="uk-UA"/>
        </w:rPr>
        <w:t>На наш погляд, слід додати ще одну ознаку - N3 «маса 100 бобів», для більш точної оцінки врожайності і визначення відсотку виходу насіння.</w:t>
      </w:r>
    </w:p>
    <w:p w:rsidR="00605E36" w:rsidRPr="00526830" w:rsidRDefault="00605E36" w:rsidP="00605E36">
      <w:pPr>
        <w:spacing w:line="360" w:lineRule="auto"/>
        <w:ind w:firstLine="709"/>
        <w:jc w:val="both"/>
        <w:rPr>
          <w:sz w:val="28"/>
          <w:szCs w:val="28"/>
          <w:lang w:val="uk-UA"/>
        </w:rPr>
      </w:pPr>
    </w:p>
    <w:p w:rsidR="00561554" w:rsidRPr="00526830" w:rsidRDefault="00561554" w:rsidP="00605E36">
      <w:pPr>
        <w:spacing w:line="360" w:lineRule="auto"/>
        <w:ind w:firstLine="709"/>
        <w:jc w:val="both"/>
        <w:rPr>
          <w:sz w:val="28"/>
          <w:szCs w:val="28"/>
          <w:lang w:val="uk-UA"/>
        </w:rPr>
      </w:pPr>
    </w:p>
    <w:p w:rsidR="00FE777F" w:rsidRPr="00131875" w:rsidRDefault="00FE777F" w:rsidP="00605E36">
      <w:pPr>
        <w:pStyle w:val="1"/>
        <w:spacing w:before="0" w:line="360" w:lineRule="auto"/>
        <w:ind w:firstLine="709"/>
        <w:jc w:val="both"/>
        <w:rPr>
          <w:b w:val="0"/>
          <w:color w:val="auto"/>
          <w:lang w:val="uk-UA"/>
        </w:rPr>
      </w:pPr>
      <w:bookmarkStart w:id="54" w:name="_Toc29829193"/>
      <w:r w:rsidRPr="00131875">
        <w:rPr>
          <w:b w:val="0"/>
          <w:color w:val="auto"/>
          <w:lang w:val="uk-UA"/>
        </w:rPr>
        <w:t xml:space="preserve">3.4 </w:t>
      </w:r>
      <w:r w:rsidR="00131875" w:rsidRPr="00131875">
        <w:rPr>
          <w:b w:val="0"/>
          <w:color w:val="auto"/>
          <w:lang w:val="uk-UA"/>
        </w:rPr>
        <w:t>Ідентифікація сортів арахісу за господарська-цінними ознаками</w:t>
      </w:r>
      <w:bookmarkEnd w:id="54"/>
    </w:p>
    <w:p w:rsidR="00FE777F" w:rsidRPr="005F1AB6" w:rsidRDefault="00FE777F" w:rsidP="00605E36">
      <w:pPr>
        <w:spacing w:line="360" w:lineRule="auto"/>
        <w:ind w:firstLine="709"/>
        <w:jc w:val="both"/>
        <w:rPr>
          <w:color w:val="FF0000"/>
          <w:sz w:val="28"/>
          <w:szCs w:val="28"/>
          <w:lang w:val="uk-UA"/>
        </w:rPr>
      </w:pPr>
    </w:p>
    <w:p w:rsidR="00FE777F" w:rsidRPr="00A93994" w:rsidRDefault="00FE777F" w:rsidP="00605E36">
      <w:pPr>
        <w:spacing w:line="360" w:lineRule="auto"/>
        <w:ind w:firstLine="709"/>
        <w:jc w:val="both"/>
        <w:rPr>
          <w:sz w:val="28"/>
          <w:szCs w:val="28"/>
          <w:lang w:val="uk-UA"/>
        </w:rPr>
      </w:pPr>
    </w:p>
    <w:p w:rsidR="00FE777F" w:rsidRPr="00A93994" w:rsidRDefault="00FE777F" w:rsidP="00180075">
      <w:pPr>
        <w:spacing w:line="360" w:lineRule="auto"/>
        <w:ind w:firstLine="709"/>
        <w:jc w:val="both"/>
        <w:rPr>
          <w:sz w:val="28"/>
          <w:szCs w:val="28"/>
          <w:lang w:val="uk-UA"/>
        </w:rPr>
      </w:pPr>
      <w:r w:rsidRPr="00A93994">
        <w:rPr>
          <w:sz w:val="28"/>
          <w:szCs w:val="28"/>
          <w:lang w:val="uk-UA"/>
        </w:rPr>
        <w:t>У категорії господарсько-цінних ознак розглядають час дозрівання. Також в M1, 2007 пропонується проводити оцінку стійкості рослин до хвороб (табл. 3.3).</w:t>
      </w:r>
    </w:p>
    <w:p w:rsidR="00FE777F" w:rsidRDefault="00FE777F" w:rsidP="00180075">
      <w:pPr>
        <w:spacing w:line="360" w:lineRule="auto"/>
        <w:ind w:firstLine="709"/>
        <w:jc w:val="both"/>
        <w:rPr>
          <w:sz w:val="28"/>
          <w:szCs w:val="28"/>
          <w:lang w:val="uk-UA"/>
        </w:rPr>
      </w:pPr>
    </w:p>
    <w:p w:rsidR="0007635E" w:rsidRDefault="0007635E" w:rsidP="00180075">
      <w:pPr>
        <w:spacing w:line="360" w:lineRule="auto"/>
        <w:ind w:firstLine="709"/>
        <w:jc w:val="both"/>
        <w:rPr>
          <w:sz w:val="28"/>
          <w:szCs w:val="28"/>
          <w:lang w:val="uk-UA"/>
        </w:rPr>
      </w:pPr>
    </w:p>
    <w:p w:rsidR="0007635E" w:rsidRDefault="0007635E" w:rsidP="00180075">
      <w:pPr>
        <w:spacing w:line="360" w:lineRule="auto"/>
        <w:ind w:firstLine="709"/>
        <w:jc w:val="both"/>
        <w:rPr>
          <w:sz w:val="28"/>
          <w:szCs w:val="28"/>
          <w:lang w:val="uk-UA"/>
        </w:rPr>
      </w:pPr>
    </w:p>
    <w:p w:rsidR="0007635E" w:rsidRPr="00A93994" w:rsidRDefault="0007635E" w:rsidP="00180075">
      <w:pPr>
        <w:spacing w:line="360" w:lineRule="auto"/>
        <w:ind w:firstLine="709"/>
        <w:jc w:val="both"/>
        <w:rPr>
          <w:sz w:val="28"/>
          <w:szCs w:val="28"/>
          <w:lang w:val="uk-UA"/>
        </w:rPr>
      </w:pPr>
    </w:p>
    <w:p w:rsidR="00FE777F" w:rsidRDefault="00FE777F" w:rsidP="00180075">
      <w:pPr>
        <w:spacing w:line="360" w:lineRule="auto"/>
        <w:ind w:firstLine="709"/>
        <w:jc w:val="both"/>
        <w:rPr>
          <w:sz w:val="28"/>
          <w:szCs w:val="28"/>
          <w:lang w:val="uk-UA"/>
        </w:rPr>
      </w:pPr>
      <w:r w:rsidRPr="00A93994">
        <w:rPr>
          <w:sz w:val="28"/>
          <w:szCs w:val="28"/>
          <w:lang w:val="uk-UA"/>
        </w:rPr>
        <w:lastRenderedPageBreak/>
        <w:t>Таблиця 3.3</w:t>
      </w:r>
      <w:r w:rsidR="0007635E">
        <w:rPr>
          <w:sz w:val="28"/>
          <w:szCs w:val="28"/>
          <w:lang w:val="uk-UA"/>
        </w:rPr>
        <w:t xml:space="preserve"> ‒</w:t>
      </w:r>
      <w:r w:rsidRPr="00A93994">
        <w:rPr>
          <w:sz w:val="28"/>
          <w:szCs w:val="28"/>
          <w:lang w:val="uk-UA"/>
        </w:rPr>
        <w:t xml:space="preserve"> Порівняння ідентифікаційних господарсько-цінних ознак арахісу культурного</w:t>
      </w:r>
    </w:p>
    <w:p w:rsidR="0007635E" w:rsidRPr="00A93994" w:rsidRDefault="0007635E" w:rsidP="00180075">
      <w:pPr>
        <w:spacing w:line="360" w:lineRule="auto"/>
        <w:ind w:firstLine="709"/>
        <w:jc w:val="both"/>
        <w:rPr>
          <w:sz w:val="28"/>
          <w:szCs w:val="28"/>
          <w:lang w:val="uk-UA"/>
        </w:rPr>
      </w:pPr>
    </w:p>
    <w:tbl>
      <w:tblPr>
        <w:tblStyle w:val="a4"/>
        <w:tblW w:w="9791" w:type="dxa"/>
        <w:tblLayout w:type="fixed"/>
        <w:tblLook w:val="04A0" w:firstRow="1" w:lastRow="0" w:firstColumn="1" w:lastColumn="0" w:noHBand="0" w:noVBand="1"/>
      </w:tblPr>
      <w:tblGrid>
        <w:gridCol w:w="675"/>
        <w:gridCol w:w="50"/>
        <w:gridCol w:w="1926"/>
        <w:gridCol w:w="9"/>
        <w:gridCol w:w="2112"/>
        <w:gridCol w:w="14"/>
        <w:gridCol w:w="373"/>
        <w:gridCol w:w="52"/>
        <w:gridCol w:w="567"/>
        <w:gridCol w:w="1562"/>
        <w:gridCol w:w="1982"/>
        <w:gridCol w:w="469"/>
      </w:tblGrid>
      <w:tr w:rsidR="00FE777F" w:rsidRPr="00A93994" w:rsidTr="00E87781">
        <w:trPr>
          <w:trHeight w:val="321"/>
        </w:trPr>
        <w:tc>
          <w:tcPr>
            <w:tcW w:w="5211" w:type="dxa"/>
            <w:gridSpan w:val="8"/>
            <w:tcBorders>
              <w:top w:val="single" w:sz="4" w:space="0" w:color="auto"/>
              <w:left w:val="single" w:sz="4" w:space="0" w:color="auto"/>
              <w:bottom w:val="single" w:sz="4" w:space="0" w:color="auto"/>
              <w:right w:val="single" w:sz="4" w:space="0" w:color="auto"/>
            </w:tcBorders>
            <w:hideMark/>
          </w:tcPr>
          <w:p w:rsidR="00FE777F" w:rsidRPr="00A93994" w:rsidRDefault="00FE777F" w:rsidP="00FE777F">
            <w:pPr>
              <w:spacing w:line="360" w:lineRule="auto"/>
              <w:jc w:val="center"/>
              <w:rPr>
                <w:sz w:val="28"/>
                <w:szCs w:val="28"/>
                <w:lang w:val="uk-UA" w:eastAsia="en-US"/>
              </w:rPr>
            </w:pPr>
            <w:r w:rsidRPr="00A93994">
              <w:rPr>
                <w:sz w:val="28"/>
                <w:szCs w:val="28"/>
                <w:lang w:val="uk-UA"/>
              </w:rPr>
              <w:t>M1, 2007</w:t>
            </w:r>
          </w:p>
        </w:tc>
        <w:tc>
          <w:tcPr>
            <w:tcW w:w="4580" w:type="dxa"/>
            <w:gridSpan w:val="4"/>
            <w:tcBorders>
              <w:top w:val="single" w:sz="4" w:space="0" w:color="auto"/>
              <w:left w:val="single" w:sz="4" w:space="0" w:color="auto"/>
              <w:bottom w:val="single" w:sz="4" w:space="0" w:color="auto"/>
              <w:right w:val="single" w:sz="4" w:space="0" w:color="auto"/>
            </w:tcBorders>
            <w:hideMark/>
          </w:tcPr>
          <w:p w:rsidR="00FE777F" w:rsidRPr="00A93994" w:rsidRDefault="00FE777F" w:rsidP="00FE777F">
            <w:pPr>
              <w:spacing w:line="360" w:lineRule="auto"/>
              <w:jc w:val="center"/>
              <w:rPr>
                <w:sz w:val="28"/>
                <w:szCs w:val="28"/>
                <w:lang w:val="uk-UA" w:eastAsia="en-US"/>
              </w:rPr>
            </w:pPr>
            <w:r w:rsidRPr="00A93994">
              <w:rPr>
                <w:sz w:val="28"/>
                <w:szCs w:val="28"/>
                <w:lang w:val="uk-UA"/>
              </w:rPr>
              <w:t>М2, 2016</w:t>
            </w:r>
          </w:p>
        </w:tc>
      </w:tr>
      <w:tr w:rsidR="00E87781" w:rsidRPr="00A93994" w:rsidTr="00E87781">
        <w:trPr>
          <w:trHeight w:val="321"/>
        </w:trPr>
        <w:tc>
          <w:tcPr>
            <w:tcW w:w="675" w:type="dxa"/>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w:t>
            </w:r>
          </w:p>
        </w:tc>
        <w:tc>
          <w:tcPr>
            <w:tcW w:w="1985" w:type="dxa"/>
            <w:gridSpan w:val="3"/>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Ознаки</w:t>
            </w:r>
          </w:p>
        </w:tc>
        <w:tc>
          <w:tcPr>
            <w:tcW w:w="2126" w:type="dxa"/>
            <w:gridSpan w:val="2"/>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Рівень прояву ознаки</w:t>
            </w:r>
          </w:p>
        </w:tc>
        <w:tc>
          <w:tcPr>
            <w:tcW w:w="425" w:type="dxa"/>
            <w:gridSpan w:val="2"/>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Код</w:t>
            </w:r>
          </w:p>
        </w:tc>
        <w:tc>
          <w:tcPr>
            <w:tcW w:w="567" w:type="dxa"/>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w:t>
            </w:r>
          </w:p>
        </w:tc>
        <w:tc>
          <w:tcPr>
            <w:tcW w:w="1562" w:type="dxa"/>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Ознаки</w:t>
            </w:r>
          </w:p>
        </w:tc>
        <w:tc>
          <w:tcPr>
            <w:tcW w:w="1982" w:type="dxa"/>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Рівень прояву ознаки</w:t>
            </w:r>
          </w:p>
        </w:tc>
        <w:tc>
          <w:tcPr>
            <w:tcW w:w="469" w:type="dxa"/>
            <w:tcBorders>
              <w:top w:val="single" w:sz="4" w:space="0" w:color="auto"/>
              <w:left w:val="single" w:sz="4" w:space="0" w:color="auto"/>
              <w:bottom w:val="single" w:sz="4" w:space="0" w:color="auto"/>
              <w:right w:val="single" w:sz="4" w:space="0" w:color="auto"/>
            </w:tcBorders>
          </w:tcPr>
          <w:p w:rsidR="00E87781" w:rsidRPr="00E87781" w:rsidRDefault="00E87781" w:rsidP="00526830">
            <w:pPr>
              <w:jc w:val="center"/>
              <w:rPr>
                <w:sz w:val="28"/>
                <w:szCs w:val="27"/>
                <w:lang w:val="uk-UA" w:eastAsia="en-US"/>
              </w:rPr>
            </w:pPr>
            <w:r w:rsidRPr="00E87781">
              <w:rPr>
                <w:sz w:val="28"/>
                <w:szCs w:val="27"/>
                <w:lang w:val="uk-UA"/>
              </w:rPr>
              <w:t>Код</w:t>
            </w:r>
          </w:p>
        </w:tc>
      </w:tr>
      <w:tr w:rsidR="00E87781" w:rsidRPr="00A93994" w:rsidTr="00E87781">
        <w:trPr>
          <w:trHeight w:val="344"/>
        </w:trPr>
        <w:tc>
          <w:tcPr>
            <w:tcW w:w="675" w:type="dxa"/>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pPr>
              <w:spacing w:before="100" w:beforeAutospacing="1"/>
              <w:rPr>
                <w:sz w:val="28"/>
                <w:szCs w:val="28"/>
                <w:lang w:val="uk-UA" w:eastAsia="en-US"/>
              </w:rPr>
            </w:pPr>
            <w:r w:rsidRPr="00A93994">
              <w:rPr>
                <w:sz w:val="28"/>
                <w:szCs w:val="28"/>
                <w:lang w:val="uk-UA"/>
              </w:rPr>
              <w:t>5</w:t>
            </w:r>
          </w:p>
        </w:tc>
        <w:tc>
          <w:tcPr>
            <w:tcW w:w="1976" w:type="dxa"/>
            <w:gridSpan w:val="2"/>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Період дозрівання (технічна стиглість)</w:t>
            </w: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ранній</w:t>
            </w:r>
          </w:p>
        </w:tc>
        <w:tc>
          <w:tcPr>
            <w:tcW w:w="439" w:type="dxa"/>
            <w:gridSpan w:val="3"/>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3</w:t>
            </w:r>
          </w:p>
        </w:tc>
        <w:tc>
          <w:tcPr>
            <w:tcW w:w="567" w:type="dxa"/>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pPr>
              <w:spacing w:before="100" w:beforeAutospacing="1"/>
              <w:jc w:val="center"/>
              <w:rPr>
                <w:sz w:val="28"/>
                <w:szCs w:val="28"/>
                <w:lang w:val="uk-UA" w:eastAsia="en-US"/>
              </w:rPr>
            </w:pPr>
            <w:r w:rsidRPr="00A93994">
              <w:rPr>
                <w:sz w:val="28"/>
                <w:szCs w:val="28"/>
                <w:lang w:val="uk-UA"/>
              </w:rPr>
              <w:t>17</w:t>
            </w:r>
          </w:p>
        </w:tc>
        <w:tc>
          <w:tcPr>
            <w:tcW w:w="1562" w:type="dxa"/>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Період дозрівання</w:t>
            </w:r>
          </w:p>
        </w:tc>
        <w:tc>
          <w:tcPr>
            <w:tcW w:w="1982" w:type="dxa"/>
            <w:tcBorders>
              <w:top w:val="single" w:sz="4" w:space="0" w:color="auto"/>
              <w:left w:val="single" w:sz="4" w:space="0" w:color="auto"/>
              <w:bottom w:val="single" w:sz="4" w:space="0" w:color="auto"/>
              <w:right w:val="single" w:sz="4" w:space="0" w:color="auto"/>
            </w:tcBorders>
            <w:hideMark/>
          </w:tcPr>
          <w:p w:rsidR="00E87781" w:rsidRPr="00A93994" w:rsidRDefault="00E87781" w:rsidP="002425C8">
            <w:pPr>
              <w:spacing w:line="360" w:lineRule="auto"/>
              <w:jc w:val="center"/>
              <w:rPr>
                <w:sz w:val="28"/>
                <w:szCs w:val="28"/>
                <w:lang w:val="uk-UA" w:eastAsia="en-US"/>
              </w:rPr>
            </w:pPr>
            <w:r w:rsidRPr="00A93994">
              <w:rPr>
                <w:sz w:val="28"/>
                <w:szCs w:val="28"/>
                <w:lang w:val="uk-UA"/>
              </w:rPr>
              <w:t>ранній</w:t>
            </w:r>
          </w:p>
        </w:tc>
        <w:tc>
          <w:tcPr>
            <w:tcW w:w="469" w:type="dxa"/>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3</w:t>
            </w:r>
          </w:p>
        </w:tc>
      </w:tr>
      <w:tr w:rsidR="00E87781" w:rsidRPr="00A93994" w:rsidTr="00E87781">
        <w:trPr>
          <w:trHeight w:val="212"/>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8"/>
                <w:szCs w:val="28"/>
                <w:lang w:val="uk-UA" w:eastAsia="en-US"/>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rsidP="00FE777F">
            <w:pPr>
              <w:spacing w:line="360" w:lineRule="auto"/>
              <w:jc w:val="center"/>
              <w:rPr>
                <w:sz w:val="28"/>
                <w:szCs w:val="28"/>
                <w:lang w:val="uk-UA" w:eastAsia="en-US"/>
              </w:rPr>
            </w:pP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середній</w:t>
            </w:r>
          </w:p>
        </w:tc>
        <w:tc>
          <w:tcPr>
            <w:tcW w:w="439" w:type="dxa"/>
            <w:gridSpan w:val="3"/>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5</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0"/>
                <w:szCs w:val="20"/>
                <w:lang w:val="uk-UA" w:eastAsia="en-US"/>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rsidP="00FE777F">
            <w:pPr>
              <w:spacing w:line="360" w:lineRule="auto"/>
              <w:rPr>
                <w:sz w:val="28"/>
                <w:szCs w:val="28"/>
                <w:lang w:val="uk-UA" w:eastAsia="en-US"/>
              </w:rPr>
            </w:pPr>
          </w:p>
        </w:tc>
        <w:tc>
          <w:tcPr>
            <w:tcW w:w="1982" w:type="dxa"/>
            <w:tcBorders>
              <w:top w:val="single" w:sz="4" w:space="0" w:color="auto"/>
              <w:left w:val="single" w:sz="4" w:space="0" w:color="auto"/>
              <w:bottom w:val="single" w:sz="4" w:space="0" w:color="auto"/>
              <w:right w:val="single" w:sz="4" w:space="0" w:color="auto"/>
            </w:tcBorders>
            <w:hideMark/>
          </w:tcPr>
          <w:p w:rsidR="00E87781" w:rsidRPr="00A93994" w:rsidRDefault="00E87781" w:rsidP="002425C8">
            <w:pPr>
              <w:spacing w:line="360" w:lineRule="auto"/>
              <w:jc w:val="center"/>
              <w:rPr>
                <w:sz w:val="28"/>
                <w:szCs w:val="28"/>
                <w:lang w:val="uk-UA" w:eastAsia="en-US"/>
              </w:rPr>
            </w:pPr>
            <w:r w:rsidRPr="00A93994">
              <w:rPr>
                <w:sz w:val="28"/>
                <w:szCs w:val="28"/>
                <w:lang w:val="uk-UA"/>
              </w:rPr>
              <w:t>середній</w:t>
            </w:r>
          </w:p>
        </w:tc>
        <w:tc>
          <w:tcPr>
            <w:tcW w:w="469" w:type="dxa"/>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5</w:t>
            </w:r>
          </w:p>
        </w:tc>
      </w:tr>
      <w:tr w:rsidR="00E87781" w:rsidRPr="00A93994" w:rsidTr="00E87781">
        <w:trPr>
          <w:trHeight w:val="212"/>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8"/>
                <w:szCs w:val="28"/>
                <w:lang w:val="uk-UA" w:eastAsia="en-US"/>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rsidP="00FE777F">
            <w:pPr>
              <w:spacing w:line="360" w:lineRule="auto"/>
              <w:jc w:val="center"/>
              <w:rPr>
                <w:sz w:val="28"/>
                <w:szCs w:val="28"/>
                <w:lang w:val="uk-UA" w:eastAsia="en-US"/>
              </w:rPr>
            </w:pP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 xml:space="preserve">пізній </w:t>
            </w:r>
          </w:p>
        </w:tc>
        <w:tc>
          <w:tcPr>
            <w:tcW w:w="439" w:type="dxa"/>
            <w:gridSpan w:val="3"/>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7</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0"/>
                <w:szCs w:val="20"/>
                <w:lang w:val="uk-UA" w:eastAsia="en-US"/>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rsidP="00FE777F">
            <w:pPr>
              <w:spacing w:line="360" w:lineRule="auto"/>
              <w:rPr>
                <w:sz w:val="28"/>
                <w:szCs w:val="28"/>
                <w:lang w:val="uk-UA" w:eastAsia="en-US"/>
              </w:rPr>
            </w:pPr>
          </w:p>
        </w:tc>
        <w:tc>
          <w:tcPr>
            <w:tcW w:w="1982" w:type="dxa"/>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 xml:space="preserve">пізній </w:t>
            </w:r>
          </w:p>
        </w:tc>
        <w:tc>
          <w:tcPr>
            <w:tcW w:w="469" w:type="dxa"/>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7</w:t>
            </w:r>
          </w:p>
        </w:tc>
      </w:tr>
      <w:tr w:rsidR="00E87781" w:rsidRPr="00A93994" w:rsidTr="00E87781">
        <w:trPr>
          <w:trHeight w:val="321"/>
        </w:trPr>
        <w:tc>
          <w:tcPr>
            <w:tcW w:w="675" w:type="dxa"/>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pPr>
              <w:spacing w:before="100" w:beforeAutospacing="1"/>
              <w:rPr>
                <w:sz w:val="28"/>
                <w:szCs w:val="28"/>
                <w:lang w:val="uk-UA" w:eastAsia="en-US"/>
              </w:rPr>
            </w:pPr>
            <w:r w:rsidRPr="00A93994">
              <w:rPr>
                <w:sz w:val="28"/>
                <w:szCs w:val="28"/>
                <w:lang w:val="uk-UA"/>
              </w:rPr>
              <w:t>22</w:t>
            </w:r>
          </w:p>
        </w:tc>
        <w:tc>
          <w:tcPr>
            <w:tcW w:w="1976" w:type="dxa"/>
            <w:gridSpan w:val="2"/>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Стійкість до гнилі бобів(</w:t>
            </w:r>
            <w:r w:rsidRPr="00A93994">
              <w:rPr>
                <w:i/>
                <w:sz w:val="28"/>
                <w:szCs w:val="28"/>
                <w:lang w:val="uk-UA"/>
              </w:rPr>
              <w:t>Thielaviopsis basicola</w:t>
            </w:r>
            <w:r w:rsidRPr="00A93994">
              <w:rPr>
                <w:sz w:val="28"/>
                <w:szCs w:val="28"/>
                <w:lang w:val="uk-UA"/>
              </w:rPr>
              <w:t>)</w:t>
            </w: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відсутня</w:t>
            </w:r>
          </w:p>
        </w:tc>
        <w:tc>
          <w:tcPr>
            <w:tcW w:w="439" w:type="dxa"/>
            <w:gridSpan w:val="3"/>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1</w:t>
            </w:r>
          </w:p>
        </w:tc>
        <w:tc>
          <w:tcPr>
            <w:tcW w:w="4580" w:type="dxa"/>
            <w:gridSpan w:val="4"/>
            <w:vMerge w:val="restart"/>
            <w:tcBorders>
              <w:top w:val="single" w:sz="4" w:space="0" w:color="auto"/>
              <w:left w:val="single" w:sz="4" w:space="0" w:color="auto"/>
              <w:bottom w:val="single" w:sz="4" w:space="0" w:color="auto"/>
              <w:right w:val="single" w:sz="4" w:space="0" w:color="auto"/>
            </w:tcBorders>
          </w:tcPr>
          <w:p w:rsidR="00E87781" w:rsidRPr="00A93994" w:rsidRDefault="00E87781">
            <w:pPr>
              <w:spacing w:before="100" w:beforeAutospacing="1"/>
              <w:jc w:val="center"/>
              <w:rPr>
                <w:sz w:val="20"/>
                <w:szCs w:val="20"/>
                <w:highlight w:val="yellow"/>
                <w:lang w:val="uk-UA" w:eastAsia="en-US"/>
              </w:rPr>
            </w:pPr>
          </w:p>
        </w:tc>
      </w:tr>
      <w:tr w:rsidR="00E87781" w:rsidRPr="00A93994" w:rsidTr="00E87781">
        <w:trPr>
          <w:trHeight w:val="124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8"/>
                <w:szCs w:val="28"/>
                <w:lang w:val="uk-UA" w:eastAsia="en-US"/>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rsidP="00FE777F">
            <w:pPr>
              <w:spacing w:line="360" w:lineRule="auto"/>
              <w:jc w:val="center"/>
              <w:rPr>
                <w:sz w:val="28"/>
                <w:szCs w:val="28"/>
                <w:lang w:val="uk-UA" w:eastAsia="en-US"/>
              </w:rPr>
            </w:pP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A93994">
            <w:pPr>
              <w:spacing w:line="360" w:lineRule="auto"/>
              <w:jc w:val="center"/>
              <w:rPr>
                <w:sz w:val="28"/>
                <w:szCs w:val="28"/>
                <w:lang w:val="uk-UA" w:eastAsia="en-US"/>
              </w:rPr>
            </w:pPr>
            <w:r w:rsidRPr="00A93994">
              <w:rPr>
                <w:sz w:val="28"/>
                <w:szCs w:val="28"/>
                <w:lang w:val="uk-UA"/>
              </w:rPr>
              <w:t>присутня</w:t>
            </w:r>
          </w:p>
        </w:tc>
        <w:tc>
          <w:tcPr>
            <w:tcW w:w="439" w:type="dxa"/>
            <w:gridSpan w:val="3"/>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9</w:t>
            </w:r>
          </w:p>
        </w:tc>
        <w:tc>
          <w:tcPr>
            <w:tcW w:w="4580" w:type="dxa"/>
            <w:gridSpan w:val="4"/>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0"/>
                <w:szCs w:val="20"/>
                <w:highlight w:val="yellow"/>
                <w:lang w:val="uk-UA" w:eastAsia="en-US"/>
              </w:rPr>
            </w:pPr>
          </w:p>
        </w:tc>
      </w:tr>
      <w:tr w:rsidR="00E87781" w:rsidRPr="00A93994" w:rsidTr="00E87781">
        <w:trPr>
          <w:trHeight w:val="344"/>
        </w:trPr>
        <w:tc>
          <w:tcPr>
            <w:tcW w:w="675" w:type="dxa"/>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pPr>
              <w:spacing w:before="100" w:beforeAutospacing="1"/>
              <w:rPr>
                <w:sz w:val="28"/>
                <w:szCs w:val="28"/>
                <w:lang w:val="uk-UA" w:eastAsia="en-US"/>
              </w:rPr>
            </w:pPr>
            <w:r w:rsidRPr="00A93994">
              <w:rPr>
                <w:sz w:val="28"/>
                <w:szCs w:val="28"/>
                <w:lang w:val="uk-UA"/>
              </w:rPr>
              <w:t>23</w:t>
            </w:r>
          </w:p>
        </w:tc>
        <w:tc>
          <w:tcPr>
            <w:tcW w:w="1976" w:type="dxa"/>
            <w:gridSpan w:val="2"/>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Стійкість до іржі (</w:t>
            </w:r>
            <w:r w:rsidRPr="00A93994">
              <w:rPr>
                <w:i/>
                <w:sz w:val="28"/>
                <w:szCs w:val="28"/>
                <w:lang w:val="uk-UA"/>
              </w:rPr>
              <w:t>Puccinia arachielis</w:t>
            </w:r>
            <w:r w:rsidRPr="00A93994">
              <w:rPr>
                <w:sz w:val="28"/>
                <w:szCs w:val="28"/>
                <w:lang w:val="uk-UA"/>
              </w:rPr>
              <w:t>)</w:t>
            </w: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2425C8">
            <w:pPr>
              <w:spacing w:line="360" w:lineRule="auto"/>
              <w:jc w:val="center"/>
              <w:rPr>
                <w:sz w:val="28"/>
                <w:szCs w:val="28"/>
                <w:lang w:val="uk-UA" w:eastAsia="en-US"/>
              </w:rPr>
            </w:pPr>
            <w:r w:rsidRPr="00A93994">
              <w:rPr>
                <w:sz w:val="28"/>
                <w:szCs w:val="28"/>
                <w:lang w:val="uk-UA"/>
              </w:rPr>
              <w:t>відсутня</w:t>
            </w:r>
          </w:p>
        </w:tc>
        <w:tc>
          <w:tcPr>
            <w:tcW w:w="439" w:type="dxa"/>
            <w:gridSpan w:val="3"/>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1</w:t>
            </w:r>
          </w:p>
        </w:tc>
        <w:tc>
          <w:tcPr>
            <w:tcW w:w="4580" w:type="dxa"/>
            <w:gridSpan w:val="4"/>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0"/>
                <w:szCs w:val="20"/>
                <w:highlight w:val="yellow"/>
                <w:lang w:val="uk-UA" w:eastAsia="en-US"/>
              </w:rPr>
            </w:pPr>
          </w:p>
        </w:tc>
      </w:tr>
      <w:tr w:rsidR="00E87781" w:rsidRPr="00A93994" w:rsidTr="00E87781">
        <w:trPr>
          <w:trHeight w:val="212"/>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8"/>
                <w:szCs w:val="28"/>
                <w:lang w:val="uk-UA" w:eastAsia="en-US"/>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rsidP="00FE777F">
            <w:pPr>
              <w:spacing w:line="360" w:lineRule="auto"/>
              <w:jc w:val="center"/>
              <w:rPr>
                <w:sz w:val="28"/>
                <w:szCs w:val="28"/>
                <w:lang w:val="uk-UA" w:eastAsia="en-US"/>
              </w:rPr>
            </w:pP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2425C8">
            <w:pPr>
              <w:spacing w:line="360" w:lineRule="auto"/>
              <w:jc w:val="center"/>
              <w:rPr>
                <w:sz w:val="28"/>
                <w:szCs w:val="28"/>
                <w:lang w:val="uk-UA" w:eastAsia="en-US"/>
              </w:rPr>
            </w:pPr>
            <w:r w:rsidRPr="00A93994">
              <w:rPr>
                <w:sz w:val="28"/>
                <w:szCs w:val="28"/>
                <w:lang w:val="uk-UA"/>
              </w:rPr>
              <w:t>присутня</w:t>
            </w:r>
          </w:p>
        </w:tc>
        <w:tc>
          <w:tcPr>
            <w:tcW w:w="439" w:type="dxa"/>
            <w:gridSpan w:val="3"/>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9</w:t>
            </w:r>
          </w:p>
        </w:tc>
        <w:tc>
          <w:tcPr>
            <w:tcW w:w="4580" w:type="dxa"/>
            <w:gridSpan w:val="4"/>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0"/>
                <w:szCs w:val="20"/>
                <w:highlight w:val="yellow"/>
                <w:lang w:val="uk-UA" w:eastAsia="en-US"/>
              </w:rPr>
            </w:pPr>
          </w:p>
        </w:tc>
      </w:tr>
      <w:tr w:rsidR="00E87781" w:rsidRPr="00A93994" w:rsidTr="00FE777F">
        <w:trPr>
          <w:trHeight w:val="321"/>
        </w:trPr>
        <w:tc>
          <w:tcPr>
            <w:tcW w:w="9791" w:type="dxa"/>
            <w:gridSpan w:val="12"/>
            <w:tcBorders>
              <w:top w:val="single" w:sz="4" w:space="0" w:color="auto"/>
              <w:left w:val="single" w:sz="4" w:space="0" w:color="auto"/>
              <w:bottom w:val="single" w:sz="4" w:space="0" w:color="auto"/>
              <w:right w:val="single" w:sz="4" w:space="0" w:color="auto"/>
            </w:tcBorders>
            <w:hideMark/>
          </w:tcPr>
          <w:p w:rsidR="00E87781" w:rsidRPr="00A93994" w:rsidRDefault="00E87781" w:rsidP="008F5C4E">
            <w:pPr>
              <w:spacing w:line="360" w:lineRule="auto"/>
              <w:jc w:val="center"/>
              <w:rPr>
                <w:sz w:val="28"/>
                <w:szCs w:val="28"/>
                <w:lang w:val="uk-UA" w:eastAsia="en-US"/>
              </w:rPr>
            </w:pPr>
            <w:r w:rsidRPr="00605E36">
              <w:rPr>
                <w:sz w:val="28"/>
                <w:szCs w:val="28"/>
                <w:lang w:val="uk-UA"/>
              </w:rPr>
              <w:t>Нова ознака</w:t>
            </w:r>
          </w:p>
        </w:tc>
      </w:tr>
      <w:tr w:rsidR="00E87781" w:rsidRPr="00A93994" w:rsidTr="00E87781">
        <w:trPr>
          <w:trHeight w:val="321"/>
        </w:trPr>
        <w:tc>
          <w:tcPr>
            <w:tcW w:w="725" w:type="dxa"/>
            <w:gridSpan w:val="2"/>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pPr>
              <w:spacing w:before="100" w:beforeAutospacing="1"/>
              <w:jc w:val="center"/>
              <w:rPr>
                <w:sz w:val="28"/>
                <w:szCs w:val="28"/>
                <w:highlight w:val="yellow"/>
                <w:lang w:val="uk-UA" w:eastAsia="en-US"/>
              </w:rPr>
            </w:pPr>
            <w:r w:rsidRPr="00A93994">
              <w:rPr>
                <w:sz w:val="28"/>
                <w:szCs w:val="28"/>
                <w:lang w:val="uk-UA"/>
              </w:rPr>
              <w:t>N4</w:t>
            </w:r>
          </w:p>
        </w:tc>
        <w:tc>
          <w:tcPr>
            <w:tcW w:w="1926" w:type="dxa"/>
            <w:vMerge w:val="restart"/>
            <w:tcBorders>
              <w:top w:val="single" w:sz="4" w:space="0" w:color="auto"/>
              <w:left w:val="single" w:sz="4" w:space="0" w:color="auto"/>
              <w:bottom w:val="single" w:sz="4" w:space="0" w:color="auto"/>
              <w:right w:val="single" w:sz="4" w:space="0" w:color="auto"/>
            </w:tcBorders>
            <w:hideMark/>
          </w:tcPr>
          <w:p w:rsidR="00E87781" w:rsidRPr="00A93994" w:rsidRDefault="00E87781" w:rsidP="008F5C4E">
            <w:pPr>
              <w:spacing w:line="360" w:lineRule="auto"/>
              <w:jc w:val="center"/>
              <w:rPr>
                <w:sz w:val="28"/>
                <w:szCs w:val="28"/>
                <w:lang w:val="uk-UA" w:eastAsia="en-US"/>
              </w:rPr>
            </w:pPr>
            <w:r w:rsidRPr="00A93994">
              <w:rPr>
                <w:sz w:val="28"/>
                <w:szCs w:val="28"/>
                <w:lang w:val="uk-UA"/>
              </w:rPr>
              <w:t>Наявність бульб</w:t>
            </w:r>
            <w:r>
              <w:rPr>
                <w:sz w:val="28"/>
                <w:szCs w:val="28"/>
                <w:lang w:val="uk-UA"/>
              </w:rPr>
              <w:t>очок</w:t>
            </w:r>
            <w:r w:rsidRPr="00A93994">
              <w:rPr>
                <w:sz w:val="28"/>
                <w:szCs w:val="28"/>
                <w:lang w:val="uk-UA"/>
              </w:rPr>
              <w:t xml:space="preserve"> на корен</w:t>
            </w:r>
            <w:r>
              <w:rPr>
                <w:sz w:val="28"/>
                <w:szCs w:val="28"/>
                <w:lang w:val="uk-UA"/>
              </w:rPr>
              <w:t>ні</w:t>
            </w: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2425C8">
            <w:pPr>
              <w:spacing w:line="360" w:lineRule="auto"/>
              <w:jc w:val="center"/>
              <w:rPr>
                <w:sz w:val="28"/>
                <w:szCs w:val="28"/>
                <w:lang w:val="uk-UA" w:eastAsia="en-US"/>
              </w:rPr>
            </w:pPr>
            <w:r w:rsidRPr="00A93994">
              <w:rPr>
                <w:sz w:val="28"/>
                <w:szCs w:val="28"/>
                <w:lang w:val="uk-UA"/>
              </w:rPr>
              <w:t>відсутня</w:t>
            </w:r>
          </w:p>
        </w:tc>
        <w:tc>
          <w:tcPr>
            <w:tcW w:w="387"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1</w:t>
            </w:r>
          </w:p>
        </w:tc>
        <w:tc>
          <w:tcPr>
            <w:tcW w:w="4632" w:type="dxa"/>
            <w:gridSpan w:val="5"/>
            <w:vMerge w:val="restart"/>
            <w:tcBorders>
              <w:top w:val="single" w:sz="4" w:space="0" w:color="auto"/>
              <w:left w:val="single" w:sz="4" w:space="0" w:color="auto"/>
              <w:bottom w:val="single" w:sz="4" w:space="0" w:color="auto"/>
              <w:right w:val="single" w:sz="4" w:space="0" w:color="auto"/>
            </w:tcBorders>
          </w:tcPr>
          <w:p w:rsidR="00E87781" w:rsidRPr="00A93994" w:rsidRDefault="00E87781">
            <w:pPr>
              <w:spacing w:before="100" w:beforeAutospacing="1"/>
              <w:jc w:val="center"/>
              <w:rPr>
                <w:sz w:val="20"/>
                <w:szCs w:val="20"/>
                <w:lang w:val="uk-UA" w:eastAsia="en-US"/>
              </w:rPr>
            </w:pPr>
          </w:p>
        </w:tc>
      </w:tr>
      <w:tr w:rsidR="00E87781" w:rsidRPr="00A93994" w:rsidTr="00E87781">
        <w:trPr>
          <w:trHeight w:val="212"/>
        </w:trPr>
        <w:tc>
          <w:tcPr>
            <w:tcW w:w="725" w:type="dxa"/>
            <w:gridSpan w:val="2"/>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0"/>
                <w:szCs w:val="20"/>
                <w:highlight w:val="yellow"/>
                <w:lang w:val="uk-UA" w:eastAsia="en-US"/>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rsidP="00FE777F">
            <w:pPr>
              <w:spacing w:line="360" w:lineRule="auto"/>
              <w:jc w:val="center"/>
              <w:rPr>
                <w:sz w:val="28"/>
                <w:szCs w:val="28"/>
                <w:lang w:val="uk-UA" w:eastAsia="en-US"/>
              </w:rPr>
            </w:pPr>
          </w:p>
        </w:tc>
        <w:tc>
          <w:tcPr>
            <w:tcW w:w="2121"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2425C8">
            <w:pPr>
              <w:spacing w:line="360" w:lineRule="auto"/>
              <w:jc w:val="center"/>
              <w:rPr>
                <w:sz w:val="28"/>
                <w:szCs w:val="28"/>
                <w:lang w:val="uk-UA" w:eastAsia="en-US"/>
              </w:rPr>
            </w:pPr>
            <w:r w:rsidRPr="00A93994">
              <w:rPr>
                <w:sz w:val="28"/>
                <w:szCs w:val="28"/>
                <w:lang w:val="uk-UA"/>
              </w:rPr>
              <w:t>присутня</w:t>
            </w:r>
          </w:p>
        </w:tc>
        <w:tc>
          <w:tcPr>
            <w:tcW w:w="387" w:type="dxa"/>
            <w:gridSpan w:val="2"/>
            <w:tcBorders>
              <w:top w:val="single" w:sz="4" w:space="0" w:color="auto"/>
              <w:left w:val="single" w:sz="4" w:space="0" w:color="auto"/>
              <w:bottom w:val="single" w:sz="4" w:space="0" w:color="auto"/>
              <w:right w:val="single" w:sz="4" w:space="0" w:color="auto"/>
            </w:tcBorders>
            <w:hideMark/>
          </w:tcPr>
          <w:p w:rsidR="00E87781" w:rsidRPr="00A93994" w:rsidRDefault="00E87781" w:rsidP="00FE777F">
            <w:pPr>
              <w:spacing w:line="360" w:lineRule="auto"/>
              <w:jc w:val="center"/>
              <w:rPr>
                <w:sz w:val="28"/>
                <w:szCs w:val="28"/>
                <w:lang w:val="uk-UA" w:eastAsia="en-US"/>
              </w:rPr>
            </w:pPr>
            <w:r w:rsidRPr="00A93994">
              <w:rPr>
                <w:sz w:val="28"/>
                <w:szCs w:val="28"/>
                <w:lang w:val="uk-UA"/>
              </w:rPr>
              <w:t>2</w:t>
            </w:r>
          </w:p>
        </w:tc>
        <w:tc>
          <w:tcPr>
            <w:tcW w:w="4632" w:type="dxa"/>
            <w:gridSpan w:val="5"/>
            <w:vMerge/>
            <w:tcBorders>
              <w:top w:val="single" w:sz="4" w:space="0" w:color="auto"/>
              <w:left w:val="single" w:sz="4" w:space="0" w:color="auto"/>
              <w:bottom w:val="single" w:sz="4" w:space="0" w:color="auto"/>
              <w:right w:val="single" w:sz="4" w:space="0" w:color="auto"/>
            </w:tcBorders>
            <w:vAlign w:val="center"/>
            <w:hideMark/>
          </w:tcPr>
          <w:p w:rsidR="00E87781" w:rsidRPr="00A93994" w:rsidRDefault="00E87781">
            <w:pPr>
              <w:rPr>
                <w:sz w:val="20"/>
                <w:szCs w:val="20"/>
                <w:lang w:val="uk-UA" w:eastAsia="en-US"/>
              </w:rPr>
            </w:pPr>
          </w:p>
        </w:tc>
      </w:tr>
    </w:tbl>
    <w:p w:rsidR="00A93994" w:rsidRDefault="00A93994" w:rsidP="00030ACA">
      <w:pPr>
        <w:spacing w:line="360" w:lineRule="auto"/>
        <w:ind w:firstLine="709"/>
        <w:jc w:val="both"/>
        <w:rPr>
          <w:sz w:val="28"/>
          <w:szCs w:val="28"/>
          <w:lang w:val="uk-UA"/>
        </w:rPr>
      </w:pPr>
    </w:p>
    <w:p w:rsidR="0007635E" w:rsidRDefault="0007635E" w:rsidP="0007635E">
      <w:pPr>
        <w:spacing w:line="360" w:lineRule="auto"/>
        <w:ind w:firstLine="709"/>
        <w:jc w:val="both"/>
        <w:rPr>
          <w:sz w:val="28"/>
          <w:szCs w:val="28"/>
          <w:lang w:val="uk-UA"/>
        </w:rPr>
      </w:pPr>
      <w:r w:rsidRPr="00A93994">
        <w:rPr>
          <w:sz w:val="28"/>
          <w:szCs w:val="28"/>
          <w:lang w:val="uk-UA"/>
        </w:rPr>
        <w:t>Дану категорію ми пропонуємо доповнити новою ознакою N4 «наявність/ відсутність бульбочок на коренях». Ця ознака вказує на сімбіотрофну активність рослин арахісу і їх здатність до азотфіксації. Така ознака виявлено нами у 6 з 18 вивчених генотипів (Л3, Краснодарец 13, Степняк український, AR-1, Індійський, Місцевий).</w:t>
      </w:r>
    </w:p>
    <w:p w:rsidR="00030ACA" w:rsidRDefault="00030ACA" w:rsidP="00030ACA">
      <w:pPr>
        <w:spacing w:line="360" w:lineRule="auto"/>
        <w:ind w:firstLine="709"/>
        <w:jc w:val="both"/>
        <w:rPr>
          <w:sz w:val="28"/>
          <w:szCs w:val="28"/>
          <w:lang w:val="uk-UA"/>
        </w:rPr>
      </w:pPr>
    </w:p>
    <w:p w:rsidR="0007635E" w:rsidRDefault="0007635E" w:rsidP="00030ACA">
      <w:pPr>
        <w:spacing w:line="360" w:lineRule="auto"/>
        <w:ind w:firstLine="709"/>
        <w:jc w:val="both"/>
        <w:rPr>
          <w:sz w:val="28"/>
          <w:szCs w:val="28"/>
          <w:lang w:val="uk-UA"/>
        </w:rPr>
      </w:pPr>
    </w:p>
    <w:p w:rsidR="00A93994" w:rsidRPr="008F5C4E" w:rsidRDefault="00A93994" w:rsidP="00030ACA">
      <w:pPr>
        <w:pStyle w:val="1"/>
        <w:spacing w:before="0" w:line="360" w:lineRule="auto"/>
        <w:ind w:firstLine="709"/>
        <w:jc w:val="both"/>
        <w:rPr>
          <w:b w:val="0"/>
          <w:color w:val="auto"/>
          <w:lang w:val="uk-UA"/>
        </w:rPr>
      </w:pPr>
      <w:bookmarkStart w:id="55" w:name="_Toc29829194"/>
      <w:r w:rsidRPr="008F5C4E">
        <w:rPr>
          <w:b w:val="0"/>
          <w:color w:val="auto"/>
          <w:lang w:val="uk-UA"/>
        </w:rPr>
        <w:lastRenderedPageBreak/>
        <w:t xml:space="preserve">3.5 </w:t>
      </w:r>
      <w:r w:rsidR="008F5C4E" w:rsidRPr="008F5C4E">
        <w:rPr>
          <w:b w:val="0"/>
          <w:color w:val="auto"/>
          <w:lang w:val="uk-UA"/>
        </w:rPr>
        <w:t>Аналіз ідентифікаційних ознак квітки арахісу</w:t>
      </w:r>
      <w:bookmarkEnd w:id="55"/>
    </w:p>
    <w:p w:rsidR="00A93994" w:rsidRDefault="00A93994" w:rsidP="00A93994">
      <w:pPr>
        <w:spacing w:line="360" w:lineRule="auto"/>
        <w:ind w:firstLine="709"/>
        <w:jc w:val="both"/>
        <w:rPr>
          <w:sz w:val="28"/>
          <w:szCs w:val="28"/>
          <w:lang w:val="uk-UA"/>
        </w:rPr>
      </w:pPr>
    </w:p>
    <w:p w:rsidR="00A93994" w:rsidRPr="00A93994" w:rsidRDefault="00A93994" w:rsidP="00A93994">
      <w:pPr>
        <w:spacing w:line="360" w:lineRule="auto"/>
        <w:ind w:firstLine="709"/>
        <w:jc w:val="both"/>
        <w:rPr>
          <w:sz w:val="28"/>
          <w:szCs w:val="28"/>
          <w:lang w:val="uk-UA"/>
        </w:rPr>
      </w:pPr>
    </w:p>
    <w:p w:rsidR="00FE777F" w:rsidRPr="00526830" w:rsidRDefault="00A93994" w:rsidP="00A93994">
      <w:pPr>
        <w:spacing w:line="360" w:lineRule="auto"/>
        <w:ind w:firstLine="709"/>
        <w:jc w:val="both"/>
        <w:rPr>
          <w:sz w:val="28"/>
          <w:szCs w:val="28"/>
          <w:lang w:val="uk-UA"/>
        </w:rPr>
      </w:pPr>
      <w:r w:rsidRPr="00A93994">
        <w:rPr>
          <w:sz w:val="28"/>
          <w:szCs w:val="28"/>
          <w:lang w:val="uk-UA"/>
        </w:rPr>
        <w:t xml:space="preserve">В ході досліджень нами виділено ряд важливих ознак, які не представлені ні в одній з досліджуваних методик. Ми об'єднали їх в категорію «ознаки квітки» (табл. </w:t>
      </w:r>
      <w:r>
        <w:rPr>
          <w:sz w:val="28"/>
          <w:szCs w:val="28"/>
          <w:lang w:val="uk-UA"/>
        </w:rPr>
        <w:t>3.</w:t>
      </w:r>
      <w:r w:rsidRPr="00A93994">
        <w:rPr>
          <w:sz w:val="28"/>
          <w:szCs w:val="28"/>
          <w:lang w:val="uk-UA"/>
        </w:rPr>
        <w:t xml:space="preserve">4, рис. </w:t>
      </w:r>
      <w:r>
        <w:rPr>
          <w:sz w:val="28"/>
          <w:szCs w:val="28"/>
          <w:lang w:val="uk-UA"/>
        </w:rPr>
        <w:t>3.</w:t>
      </w:r>
      <w:r w:rsidRPr="00A93994">
        <w:rPr>
          <w:sz w:val="28"/>
          <w:szCs w:val="28"/>
          <w:lang w:val="uk-UA"/>
        </w:rPr>
        <w:t>2).</w:t>
      </w:r>
    </w:p>
    <w:p w:rsidR="00911EE4" w:rsidRPr="00030ACA" w:rsidRDefault="00911EE4" w:rsidP="00E87781">
      <w:pPr>
        <w:spacing w:line="360" w:lineRule="auto"/>
        <w:ind w:firstLine="709"/>
        <w:jc w:val="both"/>
        <w:rPr>
          <w:sz w:val="28"/>
          <w:szCs w:val="28"/>
          <w:lang w:val="uk-UA"/>
        </w:rPr>
      </w:pPr>
    </w:p>
    <w:tbl>
      <w:tblPr>
        <w:tblStyle w:val="a4"/>
        <w:tblW w:w="0" w:type="auto"/>
        <w:tblLook w:val="04A0" w:firstRow="1" w:lastRow="0" w:firstColumn="1" w:lastColumn="0" w:noHBand="0" w:noVBand="1"/>
      </w:tblPr>
      <w:tblGrid>
        <w:gridCol w:w="3171"/>
        <w:gridCol w:w="3322"/>
        <w:gridCol w:w="3257"/>
      </w:tblGrid>
      <w:tr w:rsidR="00030ACA" w:rsidTr="00B13F91">
        <w:trPr>
          <w:trHeight w:val="2698"/>
        </w:trPr>
        <w:tc>
          <w:tcPr>
            <w:tcW w:w="3171" w:type="dxa"/>
            <w:tcBorders>
              <w:top w:val="nil"/>
              <w:left w:val="nil"/>
              <w:bottom w:val="nil"/>
              <w:right w:val="nil"/>
            </w:tcBorders>
            <w:hideMark/>
          </w:tcPr>
          <w:p w:rsidR="00030ACA" w:rsidRDefault="00030ACA" w:rsidP="00B13F91">
            <w:pPr>
              <w:spacing w:line="360" w:lineRule="auto"/>
              <w:jc w:val="both"/>
              <w:rPr>
                <w:sz w:val="28"/>
                <w:szCs w:val="28"/>
                <w:lang w:eastAsia="en-US"/>
              </w:rPr>
            </w:pPr>
            <w:r>
              <w:rPr>
                <w:noProof/>
                <w:sz w:val="28"/>
                <w:szCs w:val="28"/>
              </w:rPr>
              <w:drawing>
                <wp:inline distT="0" distB="0" distL="0" distR="0" wp14:anchorId="6C94A410" wp14:editId="1D66DBAC">
                  <wp:extent cx="1435100" cy="1445895"/>
                  <wp:effectExtent l="0" t="0" r="0" b="0"/>
                  <wp:docPr id="3" name="Рисунок 3" descr="Описание: G:\арахис\арахис\фото\Telegram Desktop\photo_2019-01-14_2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G:\арахис\арахис\фото\Telegram Desktop\photo_2019-01-14_20-08-00.jpg"/>
                          <pic:cNvPicPr>
                            <a:picLocks noChangeAspect="1" noChangeArrowheads="1"/>
                          </pic:cNvPicPr>
                        </pic:nvPicPr>
                        <pic:blipFill>
                          <a:blip r:embed="rId15">
                            <a:extLst>
                              <a:ext uri="{28A0092B-C50C-407E-A947-70E740481C1C}">
                                <a14:useLocalDpi xmlns:a14="http://schemas.microsoft.com/office/drawing/2010/main" val="0"/>
                              </a:ext>
                            </a:extLst>
                          </a:blip>
                          <a:srcRect l="36739" t="39050" r="26208" b="32971"/>
                          <a:stretch>
                            <a:fillRect/>
                          </a:stretch>
                        </pic:blipFill>
                        <pic:spPr bwMode="auto">
                          <a:xfrm rot="5400000">
                            <a:off x="0" y="0"/>
                            <a:ext cx="1435100" cy="1445895"/>
                          </a:xfrm>
                          <a:prstGeom prst="rect">
                            <a:avLst/>
                          </a:prstGeom>
                          <a:noFill/>
                          <a:ln>
                            <a:noFill/>
                          </a:ln>
                        </pic:spPr>
                      </pic:pic>
                    </a:graphicData>
                  </a:graphic>
                </wp:inline>
              </w:drawing>
            </w:r>
          </w:p>
        </w:tc>
        <w:tc>
          <w:tcPr>
            <w:tcW w:w="3322" w:type="dxa"/>
            <w:tcBorders>
              <w:top w:val="nil"/>
              <w:left w:val="nil"/>
              <w:bottom w:val="nil"/>
              <w:right w:val="nil"/>
            </w:tcBorders>
            <w:hideMark/>
          </w:tcPr>
          <w:p w:rsidR="00030ACA" w:rsidRDefault="00030ACA" w:rsidP="00B13F91">
            <w:pPr>
              <w:spacing w:line="360" w:lineRule="auto"/>
              <w:jc w:val="both"/>
              <w:rPr>
                <w:sz w:val="28"/>
                <w:szCs w:val="28"/>
                <w:lang w:eastAsia="en-US"/>
              </w:rPr>
            </w:pPr>
            <w:r>
              <w:rPr>
                <w:noProof/>
                <w:sz w:val="28"/>
                <w:szCs w:val="28"/>
              </w:rPr>
              <w:drawing>
                <wp:inline distT="0" distB="0" distL="0" distR="0" wp14:anchorId="0E0611A8" wp14:editId="19E0080A">
                  <wp:extent cx="1510030" cy="1275715"/>
                  <wp:effectExtent l="0" t="114300" r="0" b="95885"/>
                  <wp:docPr id="4" name="Рисунок 4" descr="Описание: G:\арахис\арахис\фото\Telegram Desktop\photo_2019-01-14_2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G:\арахис\арахис\фото\Telegram Desktop\photo_2019-01-14_20-08-13.jpg"/>
                          <pic:cNvPicPr>
                            <a:picLocks noChangeAspect="1" noChangeArrowheads="1"/>
                          </pic:cNvPicPr>
                        </pic:nvPicPr>
                        <pic:blipFill>
                          <a:blip r:embed="rId16">
                            <a:extLst>
                              <a:ext uri="{28A0092B-C50C-407E-A947-70E740481C1C}">
                                <a14:useLocalDpi xmlns:a14="http://schemas.microsoft.com/office/drawing/2010/main" val="0"/>
                              </a:ext>
                            </a:extLst>
                          </a:blip>
                          <a:srcRect l="11479" t="32378" r="18011" b="35657"/>
                          <a:stretch>
                            <a:fillRect/>
                          </a:stretch>
                        </pic:blipFill>
                        <pic:spPr bwMode="auto">
                          <a:xfrm rot="5400000">
                            <a:off x="0" y="0"/>
                            <a:ext cx="1510030" cy="1275715"/>
                          </a:xfrm>
                          <a:prstGeom prst="rect">
                            <a:avLst/>
                          </a:prstGeom>
                          <a:noFill/>
                          <a:ln>
                            <a:noFill/>
                          </a:ln>
                        </pic:spPr>
                      </pic:pic>
                    </a:graphicData>
                  </a:graphic>
                </wp:inline>
              </w:drawing>
            </w:r>
          </w:p>
        </w:tc>
        <w:tc>
          <w:tcPr>
            <w:tcW w:w="3257" w:type="dxa"/>
            <w:tcBorders>
              <w:top w:val="nil"/>
              <w:left w:val="nil"/>
              <w:bottom w:val="nil"/>
              <w:right w:val="nil"/>
            </w:tcBorders>
            <w:hideMark/>
          </w:tcPr>
          <w:p w:rsidR="00030ACA" w:rsidRDefault="00030ACA" w:rsidP="00B13F91">
            <w:pPr>
              <w:spacing w:line="360" w:lineRule="auto"/>
              <w:jc w:val="both"/>
              <w:rPr>
                <w:sz w:val="28"/>
                <w:szCs w:val="28"/>
                <w:lang w:eastAsia="en-US"/>
              </w:rPr>
            </w:pPr>
            <w:r>
              <w:rPr>
                <w:noProof/>
                <w:sz w:val="28"/>
                <w:szCs w:val="28"/>
              </w:rPr>
              <w:drawing>
                <wp:inline distT="0" distB="0" distL="0" distR="0" wp14:anchorId="42A12F57" wp14:editId="3CA1EFED">
                  <wp:extent cx="1477645" cy="1456690"/>
                  <wp:effectExtent l="0" t="0" r="0" b="0"/>
                  <wp:docPr id="5" name="Рисунок 5" descr="Описание: G:\арахис\арахис\фото\Telegram Desktop\photo_2019-01-14_2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G:\арахис\арахис\фото\Telegram Desktop\photo_2019-01-14_20-10-29.jpg"/>
                          <pic:cNvPicPr>
                            <a:picLocks noChangeAspect="1" noChangeArrowheads="1"/>
                          </pic:cNvPicPr>
                        </pic:nvPicPr>
                        <pic:blipFill>
                          <a:blip r:embed="rId17">
                            <a:extLst>
                              <a:ext uri="{28A0092B-C50C-407E-A947-70E740481C1C}">
                                <a14:useLocalDpi xmlns:a14="http://schemas.microsoft.com/office/drawing/2010/main" val="0"/>
                              </a:ext>
                            </a:extLst>
                          </a:blip>
                          <a:srcRect l="23193" t="13559" r="32962" b="28813"/>
                          <a:stretch>
                            <a:fillRect/>
                          </a:stretch>
                        </pic:blipFill>
                        <pic:spPr bwMode="auto">
                          <a:xfrm>
                            <a:off x="0" y="0"/>
                            <a:ext cx="1477645" cy="1456690"/>
                          </a:xfrm>
                          <a:prstGeom prst="rect">
                            <a:avLst/>
                          </a:prstGeom>
                          <a:noFill/>
                          <a:ln>
                            <a:noFill/>
                          </a:ln>
                        </pic:spPr>
                      </pic:pic>
                    </a:graphicData>
                  </a:graphic>
                </wp:inline>
              </w:drawing>
            </w:r>
          </w:p>
        </w:tc>
      </w:tr>
      <w:tr w:rsidR="00030ACA" w:rsidRPr="001A27C7" w:rsidTr="00B13F91">
        <w:trPr>
          <w:trHeight w:val="582"/>
        </w:trPr>
        <w:tc>
          <w:tcPr>
            <w:tcW w:w="3171" w:type="dxa"/>
            <w:tcBorders>
              <w:top w:val="nil"/>
              <w:left w:val="nil"/>
              <w:bottom w:val="nil"/>
              <w:right w:val="nil"/>
            </w:tcBorders>
            <w:hideMark/>
          </w:tcPr>
          <w:p w:rsidR="00030ACA" w:rsidRPr="001A27C7" w:rsidRDefault="00030ACA" w:rsidP="00B13F91">
            <w:pPr>
              <w:spacing w:line="360" w:lineRule="auto"/>
              <w:jc w:val="both"/>
              <w:rPr>
                <w:sz w:val="28"/>
                <w:szCs w:val="28"/>
                <w:lang w:val="uk-UA" w:eastAsia="en-US"/>
              </w:rPr>
            </w:pPr>
            <w:r w:rsidRPr="001A27C7">
              <w:rPr>
                <w:sz w:val="28"/>
                <w:szCs w:val="28"/>
              </w:rPr>
              <w:t xml:space="preserve">а) </w:t>
            </w:r>
            <w:r w:rsidRPr="001A27C7">
              <w:rPr>
                <w:sz w:val="28"/>
                <w:szCs w:val="28"/>
                <w:lang w:val="en-US"/>
              </w:rPr>
              <w:t>N</w:t>
            </w:r>
            <w:r w:rsidRPr="001A27C7">
              <w:rPr>
                <w:sz w:val="28"/>
                <w:szCs w:val="28"/>
              </w:rPr>
              <w:t xml:space="preserve">6/1– </w:t>
            </w:r>
            <w:r>
              <w:rPr>
                <w:sz w:val="28"/>
                <w:szCs w:val="28"/>
                <w:lang w:val="uk-UA"/>
              </w:rPr>
              <w:t>лимонне забарвлення квітки</w:t>
            </w:r>
          </w:p>
        </w:tc>
        <w:tc>
          <w:tcPr>
            <w:tcW w:w="3322" w:type="dxa"/>
            <w:tcBorders>
              <w:top w:val="nil"/>
              <w:left w:val="nil"/>
              <w:bottom w:val="nil"/>
              <w:right w:val="nil"/>
            </w:tcBorders>
            <w:hideMark/>
          </w:tcPr>
          <w:p w:rsidR="00030ACA" w:rsidRPr="001A27C7" w:rsidRDefault="00030ACA" w:rsidP="00B13F91">
            <w:pPr>
              <w:spacing w:line="360" w:lineRule="auto"/>
              <w:jc w:val="center"/>
              <w:rPr>
                <w:sz w:val="28"/>
                <w:szCs w:val="28"/>
                <w:lang w:eastAsia="en-US"/>
              </w:rPr>
            </w:pPr>
            <w:r w:rsidRPr="001A27C7">
              <w:rPr>
                <w:sz w:val="28"/>
                <w:szCs w:val="28"/>
              </w:rPr>
              <w:t xml:space="preserve">б) </w:t>
            </w:r>
            <w:r w:rsidRPr="001A27C7">
              <w:rPr>
                <w:sz w:val="28"/>
                <w:szCs w:val="28"/>
                <w:lang w:val="en-US"/>
              </w:rPr>
              <w:t>N</w:t>
            </w:r>
            <w:r w:rsidRPr="001A27C7">
              <w:rPr>
                <w:sz w:val="28"/>
                <w:szCs w:val="28"/>
              </w:rPr>
              <w:t xml:space="preserve">6/2 – </w:t>
            </w:r>
            <w:r>
              <w:rPr>
                <w:sz w:val="28"/>
                <w:szCs w:val="28"/>
                <w:lang w:val="uk-UA"/>
              </w:rPr>
              <w:t>жовте</w:t>
            </w:r>
            <w:r w:rsidR="00911EE4">
              <w:rPr>
                <w:sz w:val="28"/>
                <w:szCs w:val="28"/>
                <w:lang w:val="uk-UA"/>
              </w:rPr>
              <w:t xml:space="preserve"> </w:t>
            </w:r>
            <w:r>
              <w:rPr>
                <w:sz w:val="28"/>
                <w:szCs w:val="28"/>
                <w:lang w:val="uk-UA"/>
              </w:rPr>
              <w:t>забарвлення квітки</w:t>
            </w:r>
          </w:p>
        </w:tc>
        <w:tc>
          <w:tcPr>
            <w:tcW w:w="3257" w:type="dxa"/>
            <w:tcBorders>
              <w:top w:val="nil"/>
              <w:left w:val="nil"/>
              <w:bottom w:val="nil"/>
              <w:right w:val="nil"/>
            </w:tcBorders>
            <w:hideMark/>
          </w:tcPr>
          <w:p w:rsidR="00030ACA" w:rsidRPr="001A27C7" w:rsidRDefault="00030ACA" w:rsidP="00B13F91">
            <w:pPr>
              <w:spacing w:line="360" w:lineRule="auto"/>
              <w:jc w:val="center"/>
              <w:rPr>
                <w:sz w:val="28"/>
                <w:szCs w:val="28"/>
                <w:lang w:val="uk-UA" w:eastAsia="en-US"/>
              </w:rPr>
            </w:pPr>
            <w:r w:rsidRPr="001A27C7">
              <w:rPr>
                <w:sz w:val="28"/>
                <w:szCs w:val="28"/>
              </w:rPr>
              <w:t xml:space="preserve">в) </w:t>
            </w:r>
            <w:r w:rsidRPr="001A27C7">
              <w:rPr>
                <w:sz w:val="28"/>
                <w:szCs w:val="28"/>
                <w:lang w:val="en-US"/>
              </w:rPr>
              <w:t>N</w:t>
            </w:r>
            <w:r w:rsidRPr="001A27C7">
              <w:rPr>
                <w:sz w:val="28"/>
                <w:szCs w:val="28"/>
              </w:rPr>
              <w:t xml:space="preserve">9 – </w:t>
            </w:r>
            <w:r>
              <w:rPr>
                <w:sz w:val="28"/>
                <w:szCs w:val="28"/>
                <w:lang w:val="uk-UA"/>
              </w:rPr>
              <w:t>червона основа паруса</w:t>
            </w:r>
          </w:p>
        </w:tc>
      </w:tr>
      <w:tr w:rsidR="00030ACA" w:rsidRPr="001A27C7" w:rsidTr="00B13F91">
        <w:trPr>
          <w:trHeight w:val="311"/>
        </w:trPr>
        <w:tc>
          <w:tcPr>
            <w:tcW w:w="9750" w:type="dxa"/>
            <w:gridSpan w:val="3"/>
            <w:tcBorders>
              <w:top w:val="nil"/>
              <w:left w:val="nil"/>
              <w:bottom w:val="nil"/>
              <w:right w:val="nil"/>
            </w:tcBorders>
            <w:hideMark/>
          </w:tcPr>
          <w:p w:rsidR="00911EE4" w:rsidRDefault="00911EE4" w:rsidP="00B13F91">
            <w:pPr>
              <w:spacing w:line="360" w:lineRule="auto"/>
              <w:ind w:firstLine="709"/>
              <w:jc w:val="both"/>
              <w:rPr>
                <w:sz w:val="28"/>
                <w:szCs w:val="28"/>
                <w:lang w:val="uk-UA"/>
              </w:rPr>
            </w:pPr>
          </w:p>
          <w:p w:rsidR="00030ACA" w:rsidRPr="001A27C7" w:rsidRDefault="00030ACA" w:rsidP="00B13F91">
            <w:pPr>
              <w:spacing w:line="360" w:lineRule="auto"/>
              <w:ind w:firstLine="709"/>
              <w:jc w:val="both"/>
              <w:rPr>
                <w:sz w:val="28"/>
                <w:szCs w:val="28"/>
                <w:lang w:eastAsia="en-US"/>
              </w:rPr>
            </w:pPr>
            <w:r w:rsidRPr="001A27C7">
              <w:rPr>
                <w:sz w:val="28"/>
                <w:szCs w:val="28"/>
              </w:rPr>
              <w:t xml:space="preserve">Рисунок </w:t>
            </w:r>
            <w:r>
              <w:rPr>
                <w:sz w:val="28"/>
                <w:szCs w:val="28"/>
                <w:lang w:val="uk-UA"/>
              </w:rPr>
              <w:t>3.</w:t>
            </w:r>
            <w:r w:rsidRPr="001A27C7">
              <w:rPr>
                <w:sz w:val="28"/>
                <w:szCs w:val="28"/>
              </w:rPr>
              <w:t>2 – Нов</w:t>
            </w:r>
            <w:r>
              <w:rPr>
                <w:sz w:val="28"/>
                <w:szCs w:val="28"/>
                <w:lang w:val="uk-UA"/>
              </w:rPr>
              <w:t>і</w:t>
            </w:r>
            <w:r w:rsidR="00911EE4">
              <w:rPr>
                <w:sz w:val="28"/>
                <w:szCs w:val="28"/>
                <w:lang w:val="uk-UA"/>
              </w:rPr>
              <w:t xml:space="preserve"> </w:t>
            </w:r>
            <w:r>
              <w:rPr>
                <w:sz w:val="28"/>
                <w:szCs w:val="28"/>
                <w:lang w:val="uk-UA"/>
              </w:rPr>
              <w:t xml:space="preserve">ознаки забарвлення квітки арахісу </w:t>
            </w:r>
            <w:proofErr w:type="gramStart"/>
            <w:r>
              <w:rPr>
                <w:sz w:val="28"/>
                <w:szCs w:val="28"/>
                <w:lang w:val="uk-UA"/>
              </w:rPr>
              <w:t>підземного</w:t>
            </w:r>
            <w:r w:rsidRPr="001A27C7">
              <w:rPr>
                <w:sz w:val="28"/>
                <w:szCs w:val="28"/>
              </w:rPr>
              <w:t xml:space="preserve">.  </w:t>
            </w:r>
            <w:proofErr w:type="gramEnd"/>
          </w:p>
        </w:tc>
      </w:tr>
    </w:tbl>
    <w:p w:rsidR="006B5171" w:rsidRDefault="006B5171" w:rsidP="006B5171">
      <w:pPr>
        <w:spacing w:line="360" w:lineRule="auto"/>
        <w:ind w:firstLine="709"/>
        <w:jc w:val="both"/>
        <w:rPr>
          <w:sz w:val="28"/>
          <w:szCs w:val="28"/>
          <w:lang w:val="uk-UA"/>
        </w:rPr>
      </w:pPr>
    </w:p>
    <w:p w:rsidR="006B5171" w:rsidRDefault="006B5171" w:rsidP="006B5171">
      <w:pPr>
        <w:spacing w:line="360" w:lineRule="auto"/>
        <w:ind w:firstLine="709"/>
        <w:jc w:val="both"/>
        <w:rPr>
          <w:sz w:val="28"/>
          <w:szCs w:val="28"/>
          <w:lang w:val="uk-UA"/>
        </w:rPr>
      </w:pPr>
      <w:r w:rsidRPr="001A27C7">
        <w:rPr>
          <w:sz w:val="28"/>
          <w:szCs w:val="28"/>
          <w:lang w:val="uk-UA"/>
        </w:rPr>
        <w:t xml:space="preserve">Це нові ознаки арахісу підземного, а саме: розмір квітки, забарвлення квітки і облямівки, розмір облямівки і червоне підставу </w:t>
      </w:r>
      <w:r w:rsidRPr="00030ACA">
        <w:rPr>
          <w:sz w:val="28"/>
          <w:szCs w:val="28"/>
          <w:lang w:val="uk-UA"/>
        </w:rPr>
        <w:t>вітрила (рис. 3.2).</w:t>
      </w:r>
    </w:p>
    <w:p w:rsidR="006B5171" w:rsidRDefault="006B5171" w:rsidP="006B5171">
      <w:pPr>
        <w:spacing w:line="360" w:lineRule="auto"/>
        <w:ind w:firstLine="709"/>
        <w:jc w:val="both"/>
        <w:rPr>
          <w:sz w:val="28"/>
          <w:szCs w:val="28"/>
          <w:lang w:val="uk-UA"/>
        </w:rPr>
      </w:pPr>
    </w:p>
    <w:p w:rsidR="006B5171" w:rsidRPr="00A93994" w:rsidRDefault="006B5171" w:rsidP="006B5171">
      <w:pPr>
        <w:spacing w:line="360" w:lineRule="auto"/>
        <w:ind w:firstLine="709"/>
        <w:jc w:val="both"/>
        <w:rPr>
          <w:sz w:val="28"/>
          <w:szCs w:val="28"/>
          <w:lang w:val="uk-UA"/>
        </w:rPr>
      </w:pPr>
      <w:r>
        <w:rPr>
          <w:sz w:val="28"/>
          <w:szCs w:val="28"/>
          <w:lang w:val="uk-UA"/>
        </w:rPr>
        <w:t xml:space="preserve">Таблиця 3.4 ‒ </w:t>
      </w:r>
      <w:r w:rsidRPr="00A93994">
        <w:rPr>
          <w:sz w:val="28"/>
          <w:szCs w:val="28"/>
          <w:lang w:val="uk-UA"/>
        </w:rPr>
        <w:t>Порівняльний аналіз ідентифікаційних ознакквітки арахісу підземного</w:t>
      </w:r>
    </w:p>
    <w:tbl>
      <w:tblPr>
        <w:tblStyle w:val="a4"/>
        <w:tblW w:w="9735" w:type="dxa"/>
        <w:jc w:val="center"/>
        <w:tblLayout w:type="fixed"/>
        <w:tblLook w:val="04A0" w:firstRow="1" w:lastRow="0" w:firstColumn="1" w:lastColumn="0" w:noHBand="0" w:noVBand="1"/>
      </w:tblPr>
      <w:tblGrid>
        <w:gridCol w:w="757"/>
        <w:gridCol w:w="1418"/>
        <w:gridCol w:w="1701"/>
        <w:gridCol w:w="513"/>
        <w:gridCol w:w="763"/>
        <w:gridCol w:w="1910"/>
        <w:gridCol w:w="2201"/>
        <w:gridCol w:w="472"/>
      </w:tblGrid>
      <w:tr w:rsidR="006B5171" w:rsidRPr="00A93994" w:rsidTr="008C5F89">
        <w:trPr>
          <w:trHeight w:val="270"/>
          <w:jc w:val="center"/>
        </w:trPr>
        <w:tc>
          <w:tcPr>
            <w:tcW w:w="757" w:type="dxa"/>
            <w:tcBorders>
              <w:top w:val="single" w:sz="4" w:space="0" w:color="auto"/>
              <w:left w:val="single" w:sz="4" w:space="0" w:color="auto"/>
              <w:bottom w:val="single" w:sz="4" w:space="0" w:color="auto"/>
              <w:right w:val="single" w:sz="4" w:space="0" w:color="auto"/>
            </w:tcBorders>
            <w:hideMark/>
          </w:tcPr>
          <w:p w:rsidR="006B5171" w:rsidRPr="00E87781" w:rsidRDefault="006B5171" w:rsidP="008C5F89">
            <w:pPr>
              <w:jc w:val="center"/>
              <w:rPr>
                <w:sz w:val="28"/>
                <w:szCs w:val="27"/>
                <w:lang w:val="uk-UA" w:eastAsia="en-US"/>
              </w:rPr>
            </w:pPr>
            <w:r w:rsidRPr="00E87781">
              <w:rPr>
                <w:sz w:val="28"/>
                <w:szCs w:val="27"/>
                <w:lang w:val="uk-UA"/>
              </w:rPr>
              <w:t>№</w:t>
            </w:r>
          </w:p>
        </w:tc>
        <w:tc>
          <w:tcPr>
            <w:tcW w:w="1418"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eastAsia="en-US"/>
              </w:rPr>
            </w:pPr>
            <w:r w:rsidRPr="00E87781">
              <w:rPr>
                <w:sz w:val="28"/>
                <w:szCs w:val="27"/>
                <w:lang w:val="uk-UA"/>
              </w:rPr>
              <w:t>Ознаки</w:t>
            </w:r>
          </w:p>
        </w:tc>
        <w:tc>
          <w:tcPr>
            <w:tcW w:w="1701"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eastAsia="en-US"/>
              </w:rPr>
            </w:pPr>
            <w:r w:rsidRPr="00E87781">
              <w:rPr>
                <w:sz w:val="28"/>
                <w:szCs w:val="27"/>
                <w:lang w:val="uk-UA"/>
              </w:rPr>
              <w:t>Рівень прояву ознаки</w:t>
            </w:r>
          </w:p>
        </w:tc>
        <w:tc>
          <w:tcPr>
            <w:tcW w:w="513"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eastAsia="en-US"/>
              </w:rPr>
            </w:pPr>
            <w:r w:rsidRPr="00E87781">
              <w:rPr>
                <w:sz w:val="28"/>
                <w:szCs w:val="27"/>
                <w:lang w:val="uk-UA"/>
              </w:rPr>
              <w:t>Код</w:t>
            </w:r>
          </w:p>
        </w:tc>
        <w:tc>
          <w:tcPr>
            <w:tcW w:w="763" w:type="dxa"/>
            <w:tcBorders>
              <w:top w:val="single" w:sz="4" w:space="0" w:color="auto"/>
              <w:left w:val="single" w:sz="4" w:space="0" w:color="auto"/>
              <w:bottom w:val="single" w:sz="4" w:space="0" w:color="auto"/>
              <w:right w:val="single" w:sz="4" w:space="0" w:color="auto"/>
            </w:tcBorders>
            <w:hideMark/>
          </w:tcPr>
          <w:p w:rsidR="006B5171" w:rsidRPr="00E87781" w:rsidRDefault="006B5171" w:rsidP="008C5F89">
            <w:pPr>
              <w:jc w:val="center"/>
              <w:rPr>
                <w:sz w:val="28"/>
                <w:szCs w:val="27"/>
                <w:lang w:val="uk-UA" w:eastAsia="en-US"/>
              </w:rPr>
            </w:pPr>
            <w:r w:rsidRPr="00E87781">
              <w:rPr>
                <w:sz w:val="28"/>
                <w:szCs w:val="27"/>
                <w:lang w:val="uk-UA"/>
              </w:rPr>
              <w:t>№</w:t>
            </w:r>
          </w:p>
        </w:tc>
        <w:tc>
          <w:tcPr>
            <w:tcW w:w="1910"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eastAsia="en-US"/>
              </w:rPr>
            </w:pPr>
            <w:r w:rsidRPr="00E87781">
              <w:rPr>
                <w:sz w:val="28"/>
                <w:szCs w:val="27"/>
                <w:lang w:val="uk-UA"/>
              </w:rPr>
              <w:t>Ознаки</w:t>
            </w:r>
          </w:p>
        </w:tc>
        <w:tc>
          <w:tcPr>
            <w:tcW w:w="2201"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eastAsia="en-US"/>
              </w:rPr>
            </w:pPr>
            <w:r w:rsidRPr="00E87781">
              <w:rPr>
                <w:sz w:val="28"/>
                <w:szCs w:val="27"/>
                <w:lang w:val="uk-UA"/>
              </w:rPr>
              <w:t>Рівень прояву ознаки</w:t>
            </w:r>
          </w:p>
        </w:tc>
        <w:tc>
          <w:tcPr>
            <w:tcW w:w="472"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eastAsia="en-US"/>
              </w:rPr>
            </w:pPr>
            <w:r w:rsidRPr="00E87781">
              <w:rPr>
                <w:sz w:val="28"/>
                <w:szCs w:val="27"/>
                <w:lang w:val="uk-UA"/>
              </w:rPr>
              <w:t>Код</w:t>
            </w:r>
          </w:p>
        </w:tc>
      </w:tr>
      <w:tr w:rsidR="006B5171" w:rsidRPr="00A93994" w:rsidTr="008C5F89">
        <w:trPr>
          <w:trHeight w:val="270"/>
          <w:jc w:val="center"/>
        </w:trPr>
        <w:tc>
          <w:tcPr>
            <w:tcW w:w="757"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1</w:t>
            </w:r>
          </w:p>
        </w:tc>
        <w:tc>
          <w:tcPr>
            <w:tcW w:w="1418"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2</w:t>
            </w:r>
          </w:p>
        </w:tc>
        <w:tc>
          <w:tcPr>
            <w:tcW w:w="1701"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3</w:t>
            </w:r>
          </w:p>
        </w:tc>
        <w:tc>
          <w:tcPr>
            <w:tcW w:w="513"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4</w:t>
            </w:r>
          </w:p>
        </w:tc>
        <w:tc>
          <w:tcPr>
            <w:tcW w:w="763"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1</w:t>
            </w:r>
          </w:p>
        </w:tc>
        <w:tc>
          <w:tcPr>
            <w:tcW w:w="1910"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2</w:t>
            </w:r>
          </w:p>
        </w:tc>
        <w:tc>
          <w:tcPr>
            <w:tcW w:w="2201"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3</w:t>
            </w:r>
          </w:p>
        </w:tc>
        <w:tc>
          <w:tcPr>
            <w:tcW w:w="472" w:type="dxa"/>
            <w:tcBorders>
              <w:top w:val="single" w:sz="4" w:space="0" w:color="auto"/>
              <w:left w:val="single" w:sz="4" w:space="0" w:color="auto"/>
              <w:bottom w:val="single" w:sz="4" w:space="0" w:color="auto"/>
              <w:right w:val="single" w:sz="4" w:space="0" w:color="auto"/>
            </w:tcBorders>
          </w:tcPr>
          <w:p w:rsidR="006B5171" w:rsidRPr="00E87781" w:rsidRDefault="006B5171" w:rsidP="008C5F89">
            <w:pPr>
              <w:jc w:val="center"/>
              <w:rPr>
                <w:sz w:val="28"/>
                <w:szCs w:val="27"/>
                <w:lang w:val="uk-UA"/>
              </w:rPr>
            </w:pPr>
            <w:r>
              <w:rPr>
                <w:sz w:val="28"/>
                <w:szCs w:val="27"/>
                <w:lang w:val="uk-UA"/>
              </w:rPr>
              <w:t>4</w:t>
            </w:r>
          </w:p>
        </w:tc>
      </w:tr>
      <w:tr w:rsidR="006B5171" w:rsidRPr="00A93994" w:rsidTr="008C5F89">
        <w:trPr>
          <w:trHeight w:val="290"/>
          <w:jc w:val="center"/>
        </w:trPr>
        <w:tc>
          <w:tcPr>
            <w:tcW w:w="757" w:type="dxa"/>
            <w:vMerge w:val="restart"/>
            <w:tcBorders>
              <w:top w:val="single" w:sz="4" w:space="0" w:color="auto"/>
              <w:left w:val="single" w:sz="4" w:space="0" w:color="auto"/>
              <w:bottom w:val="single" w:sz="4" w:space="0" w:color="auto"/>
              <w:right w:val="single" w:sz="4" w:space="0" w:color="auto"/>
            </w:tcBorders>
            <w:hideMark/>
          </w:tcPr>
          <w:p w:rsidR="006B5171" w:rsidRPr="009B5499" w:rsidRDefault="006B5171" w:rsidP="008C5F89">
            <w:pPr>
              <w:spacing w:line="360" w:lineRule="auto"/>
              <w:jc w:val="center"/>
              <w:rPr>
                <w:sz w:val="27"/>
                <w:szCs w:val="27"/>
                <w:lang w:eastAsia="en-US"/>
              </w:rPr>
            </w:pPr>
            <w:r w:rsidRPr="009B5499">
              <w:rPr>
                <w:sz w:val="27"/>
                <w:szCs w:val="27"/>
                <w:lang w:val="en-US"/>
              </w:rPr>
              <w:t>N</w:t>
            </w:r>
            <w:r w:rsidRPr="009B5499">
              <w:rPr>
                <w:sz w:val="27"/>
                <w:szCs w:val="27"/>
              </w:rPr>
              <w:t>5</w:t>
            </w:r>
          </w:p>
        </w:tc>
        <w:tc>
          <w:tcPr>
            <w:tcW w:w="1418" w:type="dxa"/>
            <w:vMerge w:val="restart"/>
            <w:tcBorders>
              <w:top w:val="single" w:sz="4" w:space="0" w:color="auto"/>
              <w:left w:val="single" w:sz="4" w:space="0" w:color="auto"/>
              <w:bottom w:val="single" w:sz="4" w:space="0" w:color="auto"/>
              <w:right w:val="single" w:sz="4" w:space="0" w:color="auto"/>
            </w:tcBorders>
          </w:tcPr>
          <w:p w:rsidR="006B5171" w:rsidRPr="009B5499" w:rsidRDefault="006B5171" w:rsidP="008C5F89">
            <w:pPr>
              <w:spacing w:line="360" w:lineRule="auto"/>
              <w:rPr>
                <w:sz w:val="27"/>
                <w:szCs w:val="27"/>
                <w:lang w:val="uk-UA"/>
              </w:rPr>
            </w:pPr>
            <w:r w:rsidRPr="009B5499">
              <w:rPr>
                <w:sz w:val="27"/>
                <w:szCs w:val="27"/>
                <w:lang w:val="uk-UA"/>
              </w:rPr>
              <w:t>Розмір квітки</w:t>
            </w:r>
          </w:p>
          <w:p w:rsidR="006B5171" w:rsidRPr="009B5499" w:rsidRDefault="006B5171" w:rsidP="008C5F89">
            <w:pPr>
              <w:spacing w:line="360" w:lineRule="auto"/>
              <w:rPr>
                <w:sz w:val="27"/>
                <w:szCs w:val="27"/>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6B5171" w:rsidRPr="009B5499" w:rsidRDefault="006B5171" w:rsidP="008C5F89">
            <w:pPr>
              <w:spacing w:line="360" w:lineRule="auto"/>
              <w:jc w:val="center"/>
              <w:rPr>
                <w:sz w:val="27"/>
                <w:szCs w:val="27"/>
                <w:lang w:val="uk-UA" w:eastAsia="en-US"/>
              </w:rPr>
            </w:pPr>
            <w:r w:rsidRPr="009B5499">
              <w:rPr>
                <w:sz w:val="27"/>
                <w:szCs w:val="27"/>
                <w:lang w:val="uk-UA"/>
              </w:rPr>
              <w:t>дрібні</w:t>
            </w:r>
          </w:p>
        </w:tc>
        <w:tc>
          <w:tcPr>
            <w:tcW w:w="513" w:type="dxa"/>
            <w:tcBorders>
              <w:top w:val="single" w:sz="4" w:space="0" w:color="auto"/>
              <w:left w:val="single" w:sz="4" w:space="0" w:color="auto"/>
              <w:bottom w:val="single" w:sz="4" w:space="0" w:color="auto"/>
              <w:right w:val="single" w:sz="4" w:space="0" w:color="auto"/>
            </w:tcBorders>
            <w:hideMark/>
          </w:tcPr>
          <w:p w:rsidR="006B5171" w:rsidRPr="009B5499" w:rsidRDefault="006B5171" w:rsidP="008C5F89">
            <w:pPr>
              <w:spacing w:line="360" w:lineRule="auto"/>
              <w:jc w:val="center"/>
              <w:rPr>
                <w:sz w:val="27"/>
                <w:szCs w:val="27"/>
                <w:lang w:eastAsia="en-US"/>
              </w:rPr>
            </w:pPr>
            <w:r w:rsidRPr="009B5499">
              <w:rPr>
                <w:sz w:val="27"/>
                <w:szCs w:val="27"/>
              </w:rPr>
              <w:t>1</w:t>
            </w:r>
          </w:p>
        </w:tc>
        <w:tc>
          <w:tcPr>
            <w:tcW w:w="5346" w:type="dxa"/>
            <w:gridSpan w:val="4"/>
            <w:vMerge w:val="restart"/>
            <w:tcBorders>
              <w:top w:val="single" w:sz="4" w:space="0" w:color="auto"/>
              <w:left w:val="single" w:sz="4" w:space="0" w:color="auto"/>
              <w:bottom w:val="single" w:sz="4" w:space="0" w:color="auto"/>
              <w:right w:val="single" w:sz="4" w:space="0" w:color="auto"/>
            </w:tcBorders>
          </w:tcPr>
          <w:p w:rsidR="006B5171" w:rsidRPr="009B5499" w:rsidRDefault="006B5171" w:rsidP="008C5F89">
            <w:pPr>
              <w:spacing w:line="360" w:lineRule="auto"/>
              <w:jc w:val="center"/>
              <w:rPr>
                <w:sz w:val="27"/>
                <w:szCs w:val="27"/>
                <w:lang w:eastAsia="en-US"/>
              </w:rPr>
            </w:pPr>
          </w:p>
        </w:tc>
      </w:tr>
      <w:tr w:rsidR="006B5171" w:rsidRPr="00A93994" w:rsidTr="008C5F89">
        <w:trPr>
          <w:trHeight w:val="179"/>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rsidR="006B5171" w:rsidRPr="009B5499" w:rsidRDefault="006B5171" w:rsidP="008C5F89">
            <w:pPr>
              <w:spacing w:line="360" w:lineRule="auto"/>
              <w:rPr>
                <w:sz w:val="27"/>
                <w:szCs w:val="27"/>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B5171" w:rsidRPr="009B5499" w:rsidRDefault="006B5171" w:rsidP="008C5F89">
            <w:pPr>
              <w:spacing w:line="360" w:lineRule="auto"/>
              <w:rPr>
                <w:sz w:val="27"/>
                <w:szCs w:val="27"/>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6B5171" w:rsidRPr="009B5499" w:rsidRDefault="006B5171" w:rsidP="008C5F89">
            <w:pPr>
              <w:spacing w:line="360" w:lineRule="auto"/>
              <w:jc w:val="center"/>
              <w:rPr>
                <w:sz w:val="27"/>
                <w:szCs w:val="27"/>
                <w:lang w:val="uk-UA" w:eastAsia="en-US"/>
              </w:rPr>
            </w:pPr>
            <w:r w:rsidRPr="009B5499">
              <w:rPr>
                <w:sz w:val="27"/>
                <w:szCs w:val="27"/>
              </w:rPr>
              <w:t>с</w:t>
            </w:r>
            <w:r w:rsidRPr="009B5499">
              <w:rPr>
                <w:sz w:val="27"/>
                <w:szCs w:val="27"/>
                <w:lang w:val="uk-UA"/>
              </w:rPr>
              <w:t>е</w:t>
            </w:r>
            <w:r w:rsidRPr="009B5499">
              <w:rPr>
                <w:sz w:val="27"/>
                <w:szCs w:val="27"/>
              </w:rPr>
              <w:t>редн</w:t>
            </w:r>
            <w:r w:rsidRPr="009B5499">
              <w:rPr>
                <w:sz w:val="27"/>
                <w:szCs w:val="27"/>
                <w:lang w:val="uk-UA"/>
              </w:rPr>
              <w:t>і</w:t>
            </w:r>
          </w:p>
        </w:tc>
        <w:tc>
          <w:tcPr>
            <w:tcW w:w="513" w:type="dxa"/>
            <w:tcBorders>
              <w:top w:val="single" w:sz="4" w:space="0" w:color="auto"/>
              <w:left w:val="single" w:sz="4" w:space="0" w:color="auto"/>
              <w:bottom w:val="single" w:sz="4" w:space="0" w:color="auto"/>
              <w:right w:val="single" w:sz="4" w:space="0" w:color="auto"/>
            </w:tcBorders>
            <w:hideMark/>
          </w:tcPr>
          <w:p w:rsidR="006B5171" w:rsidRPr="009B5499" w:rsidRDefault="006B5171" w:rsidP="008C5F89">
            <w:pPr>
              <w:spacing w:line="360" w:lineRule="auto"/>
              <w:jc w:val="center"/>
              <w:rPr>
                <w:sz w:val="27"/>
                <w:szCs w:val="27"/>
                <w:lang w:eastAsia="en-US"/>
              </w:rPr>
            </w:pPr>
            <w:r w:rsidRPr="009B5499">
              <w:rPr>
                <w:sz w:val="27"/>
                <w:szCs w:val="27"/>
              </w:rPr>
              <w:t>2</w:t>
            </w:r>
          </w:p>
        </w:tc>
        <w:tc>
          <w:tcPr>
            <w:tcW w:w="5346" w:type="dxa"/>
            <w:gridSpan w:val="4"/>
            <w:vMerge/>
            <w:tcBorders>
              <w:top w:val="single" w:sz="4" w:space="0" w:color="auto"/>
              <w:left w:val="single" w:sz="4" w:space="0" w:color="auto"/>
              <w:bottom w:val="single" w:sz="4" w:space="0" w:color="auto"/>
              <w:right w:val="single" w:sz="4" w:space="0" w:color="auto"/>
            </w:tcBorders>
            <w:vAlign w:val="center"/>
            <w:hideMark/>
          </w:tcPr>
          <w:p w:rsidR="006B5171" w:rsidRPr="009B5499" w:rsidRDefault="006B5171" w:rsidP="008C5F89">
            <w:pPr>
              <w:spacing w:line="360" w:lineRule="auto"/>
              <w:rPr>
                <w:sz w:val="27"/>
                <w:szCs w:val="27"/>
                <w:lang w:eastAsia="en-US"/>
              </w:rPr>
            </w:pPr>
          </w:p>
        </w:tc>
      </w:tr>
      <w:tr w:rsidR="006B5171" w:rsidRPr="00A93994" w:rsidTr="008C5F89">
        <w:trPr>
          <w:trHeight w:val="179"/>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rsidR="006B5171" w:rsidRPr="009B5499" w:rsidRDefault="006B5171" w:rsidP="008C5F89">
            <w:pPr>
              <w:spacing w:line="360" w:lineRule="auto"/>
              <w:rPr>
                <w:sz w:val="27"/>
                <w:szCs w:val="27"/>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B5171" w:rsidRPr="009B5499" w:rsidRDefault="006B5171" w:rsidP="008C5F89">
            <w:pPr>
              <w:spacing w:line="360" w:lineRule="auto"/>
              <w:rPr>
                <w:sz w:val="27"/>
                <w:szCs w:val="27"/>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6B5171" w:rsidRPr="009B5499" w:rsidRDefault="006B5171" w:rsidP="008C5F89">
            <w:pPr>
              <w:spacing w:line="360" w:lineRule="auto"/>
              <w:jc w:val="center"/>
              <w:rPr>
                <w:sz w:val="27"/>
                <w:szCs w:val="27"/>
                <w:lang w:val="uk-UA" w:eastAsia="en-US"/>
              </w:rPr>
            </w:pPr>
            <w:r w:rsidRPr="009B5499">
              <w:rPr>
                <w:sz w:val="27"/>
                <w:szCs w:val="27"/>
                <w:lang w:val="uk-UA"/>
              </w:rPr>
              <w:t>великі</w:t>
            </w:r>
          </w:p>
        </w:tc>
        <w:tc>
          <w:tcPr>
            <w:tcW w:w="513" w:type="dxa"/>
            <w:tcBorders>
              <w:top w:val="single" w:sz="4" w:space="0" w:color="auto"/>
              <w:left w:val="single" w:sz="4" w:space="0" w:color="auto"/>
              <w:bottom w:val="single" w:sz="4" w:space="0" w:color="auto"/>
              <w:right w:val="single" w:sz="4" w:space="0" w:color="auto"/>
            </w:tcBorders>
            <w:hideMark/>
          </w:tcPr>
          <w:p w:rsidR="006B5171" w:rsidRPr="009B5499" w:rsidRDefault="006B5171" w:rsidP="008C5F89">
            <w:pPr>
              <w:spacing w:line="360" w:lineRule="auto"/>
              <w:jc w:val="center"/>
              <w:rPr>
                <w:sz w:val="27"/>
                <w:szCs w:val="27"/>
                <w:lang w:eastAsia="en-US"/>
              </w:rPr>
            </w:pPr>
            <w:r w:rsidRPr="009B5499">
              <w:rPr>
                <w:sz w:val="27"/>
                <w:szCs w:val="27"/>
              </w:rPr>
              <w:t>3</w:t>
            </w:r>
          </w:p>
        </w:tc>
        <w:tc>
          <w:tcPr>
            <w:tcW w:w="5346" w:type="dxa"/>
            <w:gridSpan w:val="4"/>
            <w:vMerge/>
            <w:tcBorders>
              <w:top w:val="single" w:sz="4" w:space="0" w:color="auto"/>
              <w:left w:val="single" w:sz="4" w:space="0" w:color="auto"/>
              <w:bottom w:val="single" w:sz="4" w:space="0" w:color="auto"/>
              <w:right w:val="single" w:sz="4" w:space="0" w:color="auto"/>
            </w:tcBorders>
            <w:vAlign w:val="center"/>
            <w:hideMark/>
          </w:tcPr>
          <w:p w:rsidR="006B5171" w:rsidRPr="009B5499" w:rsidRDefault="006B5171" w:rsidP="008C5F89">
            <w:pPr>
              <w:spacing w:line="360" w:lineRule="auto"/>
              <w:rPr>
                <w:sz w:val="27"/>
                <w:szCs w:val="27"/>
                <w:lang w:eastAsia="en-US"/>
              </w:rPr>
            </w:pPr>
          </w:p>
        </w:tc>
      </w:tr>
    </w:tbl>
    <w:p w:rsidR="006B5171" w:rsidRDefault="006B5171" w:rsidP="006B5171">
      <w:pPr>
        <w:rPr>
          <w:lang w:val="uk-UA"/>
        </w:rPr>
      </w:pPr>
    </w:p>
    <w:p w:rsidR="006B5171" w:rsidRDefault="006B5171" w:rsidP="006B5171">
      <w:pPr>
        <w:rPr>
          <w:lang w:val="uk-UA"/>
        </w:rPr>
      </w:pPr>
    </w:p>
    <w:p w:rsidR="006B5171" w:rsidRDefault="006B5171" w:rsidP="006B5171">
      <w:pPr>
        <w:spacing w:line="360" w:lineRule="auto"/>
        <w:ind w:firstLine="709"/>
        <w:jc w:val="both"/>
        <w:rPr>
          <w:sz w:val="28"/>
          <w:szCs w:val="28"/>
          <w:lang w:val="uk-UA"/>
        </w:rPr>
      </w:pPr>
    </w:p>
    <w:p w:rsidR="0007635E" w:rsidRPr="0007635E" w:rsidRDefault="0007635E" w:rsidP="0007635E">
      <w:pPr>
        <w:jc w:val="right"/>
        <w:rPr>
          <w:sz w:val="28"/>
          <w:szCs w:val="28"/>
          <w:lang w:val="uk-UA"/>
        </w:rPr>
      </w:pPr>
      <w:r w:rsidRPr="0007635E">
        <w:rPr>
          <w:sz w:val="28"/>
          <w:szCs w:val="28"/>
          <w:lang w:val="uk-UA"/>
        </w:rPr>
        <w:lastRenderedPageBreak/>
        <w:t>Продовження таблиці 3.4</w:t>
      </w:r>
    </w:p>
    <w:tbl>
      <w:tblPr>
        <w:tblStyle w:val="a4"/>
        <w:tblW w:w="9735" w:type="dxa"/>
        <w:jc w:val="center"/>
        <w:tblLayout w:type="fixed"/>
        <w:tblLook w:val="04A0" w:firstRow="1" w:lastRow="0" w:firstColumn="1" w:lastColumn="0" w:noHBand="0" w:noVBand="1"/>
      </w:tblPr>
      <w:tblGrid>
        <w:gridCol w:w="757"/>
        <w:gridCol w:w="1418"/>
        <w:gridCol w:w="1701"/>
        <w:gridCol w:w="513"/>
        <w:gridCol w:w="763"/>
        <w:gridCol w:w="1910"/>
        <w:gridCol w:w="2201"/>
        <w:gridCol w:w="472"/>
      </w:tblGrid>
      <w:tr w:rsidR="0007635E" w:rsidRPr="00A93994" w:rsidTr="0007635E">
        <w:trPr>
          <w:trHeight w:val="387"/>
          <w:jc w:val="center"/>
        </w:trPr>
        <w:tc>
          <w:tcPr>
            <w:tcW w:w="757" w:type="dxa"/>
            <w:tcBorders>
              <w:top w:val="single" w:sz="4" w:space="0" w:color="auto"/>
              <w:left w:val="single" w:sz="4" w:space="0" w:color="auto"/>
              <w:bottom w:val="single" w:sz="4" w:space="0" w:color="auto"/>
              <w:right w:val="single" w:sz="4" w:space="0" w:color="auto"/>
            </w:tcBorders>
          </w:tcPr>
          <w:p w:rsidR="0007635E" w:rsidRPr="0007635E" w:rsidRDefault="0007635E" w:rsidP="00A93994">
            <w:pPr>
              <w:spacing w:line="360" w:lineRule="auto"/>
              <w:jc w:val="center"/>
              <w:rPr>
                <w:sz w:val="27"/>
                <w:szCs w:val="27"/>
                <w:lang w:val="uk-UA"/>
              </w:rPr>
            </w:pPr>
            <w:r>
              <w:rPr>
                <w:sz w:val="27"/>
                <w:szCs w:val="27"/>
                <w:lang w:val="uk-UA"/>
              </w:rPr>
              <w:t>1</w:t>
            </w:r>
          </w:p>
        </w:tc>
        <w:tc>
          <w:tcPr>
            <w:tcW w:w="1418" w:type="dxa"/>
            <w:tcBorders>
              <w:top w:val="single" w:sz="4" w:space="0" w:color="auto"/>
              <w:left w:val="single" w:sz="4" w:space="0" w:color="auto"/>
              <w:bottom w:val="single" w:sz="4" w:space="0" w:color="auto"/>
              <w:right w:val="single" w:sz="4" w:space="0" w:color="auto"/>
            </w:tcBorders>
          </w:tcPr>
          <w:p w:rsidR="0007635E" w:rsidRPr="009B5499" w:rsidRDefault="0007635E" w:rsidP="00A93994">
            <w:pPr>
              <w:spacing w:line="360" w:lineRule="auto"/>
              <w:rPr>
                <w:sz w:val="27"/>
                <w:szCs w:val="27"/>
                <w:lang w:val="uk-UA"/>
              </w:rPr>
            </w:pPr>
            <w:r>
              <w:rPr>
                <w:sz w:val="27"/>
                <w:szCs w:val="27"/>
                <w:lang w:val="uk-UA"/>
              </w:rPr>
              <w:t>2</w:t>
            </w:r>
          </w:p>
        </w:tc>
        <w:tc>
          <w:tcPr>
            <w:tcW w:w="1701" w:type="dxa"/>
            <w:tcBorders>
              <w:top w:val="single" w:sz="4" w:space="0" w:color="auto"/>
              <w:left w:val="single" w:sz="4" w:space="0" w:color="auto"/>
              <w:bottom w:val="single" w:sz="4" w:space="0" w:color="auto"/>
              <w:right w:val="single" w:sz="4" w:space="0" w:color="auto"/>
            </w:tcBorders>
          </w:tcPr>
          <w:p w:rsidR="0007635E" w:rsidRPr="009B5499" w:rsidRDefault="0007635E" w:rsidP="00A93994">
            <w:pPr>
              <w:spacing w:line="360" w:lineRule="auto"/>
              <w:jc w:val="center"/>
              <w:rPr>
                <w:sz w:val="27"/>
                <w:szCs w:val="27"/>
                <w:lang w:val="uk-UA"/>
              </w:rPr>
            </w:pPr>
            <w:r>
              <w:rPr>
                <w:sz w:val="27"/>
                <w:szCs w:val="27"/>
                <w:lang w:val="uk-UA"/>
              </w:rPr>
              <w:t>3</w:t>
            </w:r>
          </w:p>
        </w:tc>
        <w:tc>
          <w:tcPr>
            <w:tcW w:w="513" w:type="dxa"/>
            <w:tcBorders>
              <w:top w:val="single" w:sz="4" w:space="0" w:color="auto"/>
              <w:left w:val="single" w:sz="4" w:space="0" w:color="auto"/>
              <w:bottom w:val="single" w:sz="4" w:space="0" w:color="auto"/>
              <w:right w:val="single" w:sz="4" w:space="0" w:color="auto"/>
            </w:tcBorders>
          </w:tcPr>
          <w:p w:rsidR="0007635E" w:rsidRPr="0007635E" w:rsidRDefault="0007635E" w:rsidP="00A93994">
            <w:pPr>
              <w:spacing w:line="360" w:lineRule="auto"/>
              <w:jc w:val="center"/>
              <w:rPr>
                <w:sz w:val="27"/>
                <w:szCs w:val="27"/>
                <w:lang w:val="uk-UA"/>
              </w:rPr>
            </w:pPr>
            <w:r>
              <w:rPr>
                <w:sz w:val="27"/>
                <w:szCs w:val="27"/>
                <w:lang w:val="uk-UA"/>
              </w:rPr>
              <w:t>4</w:t>
            </w:r>
          </w:p>
        </w:tc>
        <w:tc>
          <w:tcPr>
            <w:tcW w:w="763" w:type="dxa"/>
            <w:tcBorders>
              <w:top w:val="single" w:sz="4" w:space="0" w:color="auto"/>
              <w:left w:val="single" w:sz="4" w:space="0" w:color="auto"/>
              <w:bottom w:val="single" w:sz="4" w:space="0" w:color="auto"/>
              <w:right w:val="single" w:sz="4" w:space="0" w:color="auto"/>
            </w:tcBorders>
          </w:tcPr>
          <w:p w:rsidR="0007635E" w:rsidRPr="0007635E" w:rsidRDefault="0007635E" w:rsidP="00A93994">
            <w:pPr>
              <w:spacing w:line="360" w:lineRule="auto"/>
              <w:jc w:val="center"/>
              <w:rPr>
                <w:sz w:val="27"/>
                <w:szCs w:val="27"/>
                <w:lang w:val="uk-UA"/>
              </w:rPr>
            </w:pPr>
            <w:r>
              <w:rPr>
                <w:sz w:val="27"/>
                <w:szCs w:val="27"/>
                <w:lang w:val="uk-UA"/>
              </w:rPr>
              <w:t>1</w:t>
            </w:r>
          </w:p>
        </w:tc>
        <w:tc>
          <w:tcPr>
            <w:tcW w:w="1910" w:type="dxa"/>
            <w:tcBorders>
              <w:top w:val="single" w:sz="4" w:space="0" w:color="auto"/>
              <w:left w:val="single" w:sz="4" w:space="0" w:color="auto"/>
              <w:bottom w:val="single" w:sz="4" w:space="0" w:color="auto"/>
              <w:right w:val="single" w:sz="4" w:space="0" w:color="auto"/>
            </w:tcBorders>
          </w:tcPr>
          <w:p w:rsidR="0007635E" w:rsidRPr="0007635E" w:rsidRDefault="0007635E" w:rsidP="00A93994">
            <w:pPr>
              <w:spacing w:line="360" w:lineRule="auto"/>
              <w:rPr>
                <w:sz w:val="27"/>
                <w:szCs w:val="27"/>
                <w:lang w:val="uk-UA"/>
              </w:rPr>
            </w:pPr>
            <w:r>
              <w:rPr>
                <w:sz w:val="27"/>
                <w:szCs w:val="27"/>
                <w:lang w:val="uk-UA"/>
              </w:rPr>
              <w:t>2</w:t>
            </w:r>
          </w:p>
        </w:tc>
        <w:tc>
          <w:tcPr>
            <w:tcW w:w="2201" w:type="dxa"/>
            <w:tcBorders>
              <w:top w:val="single" w:sz="4" w:space="0" w:color="auto"/>
              <w:left w:val="single" w:sz="4" w:space="0" w:color="auto"/>
              <w:bottom w:val="single" w:sz="4" w:space="0" w:color="auto"/>
              <w:right w:val="single" w:sz="4" w:space="0" w:color="auto"/>
            </w:tcBorders>
          </w:tcPr>
          <w:p w:rsidR="0007635E" w:rsidRPr="009B5499" w:rsidRDefault="0007635E" w:rsidP="00A93994">
            <w:pPr>
              <w:spacing w:line="360" w:lineRule="auto"/>
              <w:jc w:val="center"/>
              <w:rPr>
                <w:sz w:val="27"/>
                <w:szCs w:val="27"/>
                <w:lang w:val="uk-UA"/>
              </w:rPr>
            </w:pPr>
            <w:r>
              <w:rPr>
                <w:sz w:val="27"/>
                <w:szCs w:val="27"/>
                <w:lang w:val="uk-UA"/>
              </w:rPr>
              <w:t>3</w:t>
            </w:r>
          </w:p>
        </w:tc>
        <w:tc>
          <w:tcPr>
            <w:tcW w:w="472" w:type="dxa"/>
            <w:tcBorders>
              <w:top w:val="single" w:sz="4" w:space="0" w:color="auto"/>
              <w:left w:val="single" w:sz="4" w:space="0" w:color="auto"/>
              <w:bottom w:val="single" w:sz="4" w:space="0" w:color="auto"/>
              <w:right w:val="single" w:sz="4" w:space="0" w:color="auto"/>
            </w:tcBorders>
          </w:tcPr>
          <w:p w:rsidR="0007635E" w:rsidRPr="0007635E" w:rsidRDefault="0007635E" w:rsidP="00A93994">
            <w:pPr>
              <w:spacing w:line="360" w:lineRule="auto"/>
              <w:jc w:val="center"/>
              <w:rPr>
                <w:sz w:val="27"/>
                <w:szCs w:val="27"/>
                <w:lang w:val="uk-UA"/>
              </w:rPr>
            </w:pPr>
            <w:r>
              <w:rPr>
                <w:sz w:val="27"/>
                <w:szCs w:val="27"/>
                <w:lang w:val="uk-UA"/>
              </w:rPr>
              <w:t>4</w:t>
            </w:r>
          </w:p>
        </w:tc>
      </w:tr>
      <w:tr w:rsidR="00E87781" w:rsidRPr="00A93994" w:rsidTr="0007635E">
        <w:trPr>
          <w:trHeight w:val="387"/>
          <w:jc w:val="center"/>
        </w:trPr>
        <w:tc>
          <w:tcPr>
            <w:tcW w:w="757"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lang w:val="en-US"/>
              </w:rPr>
              <w:t>N</w:t>
            </w:r>
            <w:r w:rsidRPr="009B5499">
              <w:rPr>
                <w:sz w:val="27"/>
                <w:szCs w:val="27"/>
              </w:rPr>
              <w:t>6</w:t>
            </w:r>
          </w:p>
        </w:tc>
        <w:tc>
          <w:tcPr>
            <w:tcW w:w="1418"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rPr>
                <w:sz w:val="27"/>
                <w:szCs w:val="27"/>
                <w:lang w:val="uk-UA" w:eastAsia="en-US"/>
              </w:rPr>
            </w:pPr>
            <w:r w:rsidRPr="009B5499">
              <w:rPr>
                <w:sz w:val="27"/>
                <w:szCs w:val="27"/>
                <w:lang w:val="uk-UA"/>
              </w:rPr>
              <w:t>Забарвлення квітки</w:t>
            </w:r>
          </w:p>
        </w:tc>
        <w:tc>
          <w:tcPr>
            <w:tcW w:w="17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val="uk-UA" w:eastAsia="en-US"/>
              </w:rPr>
            </w:pPr>
            <w:r w:rsidRPr="009B5499">
              <w:rPr>
                <w:sz w:val="27"/>
                <w:szCs w:val="27"/>
                <w:lang w:val="uk-UA"/>
              </w:rPr>
              <w:t>лимонний</w:t>
            </w:r>
          </w:p>
        </w:tc>
        <w:tc>
          <w:tcPr>
            <w:tcW w:w="513"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1</w:t>
            </w:r>
          </w:p>
        </w:tc>
        <w:tc>
          <w:tcPr>
            <w:tcW w:w="763"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lang w:val="en-US"/>
              </w:rPr>
              <w:t>N</w:t>
            </w:r>
            <w:r w:rsidRPr="009B5499">
              <w:rPr>
                <w:sz w:val="27"/>
                <w:szCs w:val="27"/>
              </w:rPr>
              <w:t>7</w:t>
            </w:r>
          </w:p>
        </w:tc>
        <w:tc>
          <w:tcPr>
            <w:tcW w:w="1910"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rPr>
                <w:sz w:val="27"/>
                <w:szCs w:val="27"/>
                <w:lang w:eastAsia="en-US"/>
              </w:rPr>
            </w:pPr>
            <w:r w:rsidRPr="009B5499">
              <w:rPr>
                <w:sz w:val="27"/>
                <w:szCs w:val="27"/>
                <w:lang w:val="uk-UA"/>
              </w:rPr>
              <w:t>Забарвлення</w:t>
            </w:r>
            <w:r w:rsidRPr="009B5499">
              <w:rPr>
                <w:sz w:val="27"/>
                <w:szCs w:val="27"/>
              </w:rPr>
              <w:t xml:space="preserve"> «кайм</w:t>
            </w:r>
            <w:r w:rsidRPr="009B5499">
              <w:rPr>
                <w:sz w:val="27"/>
                <w:szCs w:val="27"/>
                <w:lang w:val="uk-UA"/>
              </w:rPr>
              <w:t>и</w:t>
            </w:r>
            <w:r w:rsidRPr="009B5499">
              <w:rPr>
                <w:sz w:val="27"/>
                <w:szCs w:val="27"/>
              </w:rPr>
              <w:t>»</w:t>
            </w:r>
          </w:p>
        </w:tc>
        <w:tc>
          <w:tcPr>
            <w:tcW w:w="22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val="uk-UA" w:eastAsia="en-US"/>
              </w:rPr>
            </w:pPr>
            <w:r w:rsidRPr="009B5499">
              <w:rPr>
                <w:sz w:val="27"/>
                <w:szCs w:val="27"/>
                <w:lang w:val="uk-UA"/>
              </w:rPr>
              <w:t xml:space="preserve">блідо персиковий </w:t>
            </w:r>
          </w:p>
        </w:tc>
        <w:tc>
          <w:tcPr>
            <w:tcW w:w="472"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1</w:t>
            </w:r>
          </w:p>
        </w:tc>
      </w:tr>
      <w:tr w:rsidR="00E87781" w:rsidRPr="00A93994" w:rsidTr="0007635E">
        <w:trPr>
          <w:trHeight w:val="179"/>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val="uk-UA" w:eastAsia="en-US"/>
              </w:rPr>
            </w:pPr>
            <w:r w:rsidRPr="009B5499">
              <w:rPr>
                <w:sz w:val="27"/>
                <w:szCs w:val="27"/>
              </w:rPr>
              <w:t>ж</w:t>
            </w:r>
            <w:r w:rsidRPr="009B5499">
              <w:rPr>
                <w:sz w:val="27"/>
                <w:szCs w:val="27"/>
                <w:lang w:val="uk-UA"/>
              </w:rPr>
              <w:t>овтий</w:t>
            </w:r>
          </w:p>
        </w:tc>
        <w:tc>
          <w:tcPr>
            <w:tcW w:w="513"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2</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1A27C7">
            <w:pPr>
              <w:spacing w:line="360" w:lineRule="auto"/>
              <w:jc w:val="center"/>
              <w:rPr>
                <w:sz w:val="27"/>
                <w:szCs w:val="27"/>
                <w:lang w:eastAsia="en-US"/>
              </w:rPr>
            </w:pPr>
            <w:r w:rsidRPr="009B5499">
              <w:rPr>
                <w:sz w:val="27"/>
                <w:szCs w:val="27"/>
              </w:rPr>
              <w:t>персиков</w:t>
            </w:r>
            <w:r w:rsidRPr="009B5499">
              <w:rPr>
                <w:sz w:val="27"/>
                <w:szCs w:val="27"/>
                <w:lang w:val="uk-UA"/>
              </w:rPr>
              <w:t>и</w:t>
            </w:r>
            <w:r w:rsidRPr="009B5499">
              <w:rPr>
                <w:sz w:val="27"/>
                <w:szCs w:val="27"/>
              </w:rPr>
              <w:t>й</w:t>
            </w:r>
          </w:p>
        </w:tc>
        <w:tc>
          <w:tcPr>
            <w:tcW w:w="472"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2</w:t>
            </w:r>
          </w:p>
        </w:tc>
      </w:tr>
      <w:tr w:rsidR="00E87781" w:rsidRPr="00A93994" w:rsidTr="0007635E">
        <w:trPr>
          <w:trHeight w:val="179"/>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lang w:val="uk-UA"/>
              </w:rPr>
              <w:t>яскраво жовтий</w:t>
            </w:r>
          </w:p>
        </w:tc>
        <w:tc>
          <w:tcPr>
            <w:tcW w:w="513"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3</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1A27C7">
            <w:pPr>
              <w:spacing w:line="360" w:lineRule="auto"/>
              <w:jc w:val="center"/>
              <w:rPr>
                <w:sz w:val="27"/>
                <w:szCs w:val="27"/>
                <w:lang w:eastAsia="en-US"/>
              </w:rPr>
            </w:pPr>
            <w:r w:rsidRPr="009B5499">
              <w:rPr>
                <w:sz w:val="27"/>
                <w:szCs w:val="27"/>
              </w:rPr>
              <w:t>оранжев</w:t>
            </w:r>
            <w:r w:rsidRPr="009B5499">
              <w:rPr>
                <w:sz w:val="27"/>
                <w:szCs w:val="27"/>
                <w:lang w:val="uk-UA"/>
              </w:rPr>
              <w:t>и</w:t>
            </w:r>
            <w:r w:rsidRPr="009B5499">
              <w:rPr>
                <w:sz w:val="27"/>
                <w:szCs w:val="27"/>
              </w:rPr>
              <w:t>й</w:t>
            </w:r>
          </w:p>
        </w:tc>
        <w:tc>
          <w:tcPr>
            <w:tcW w:w="472"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3</w:t>
            </w:r>
          </w:p>
        </w:tc>
      </w:tr>
      <w:tr w:rsidR="00E87781" w:rsidRPr="00A93994" w:rsidTr="0007635E">
        <w:trPr>
          <w:trHeight w:val="179"/>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оранжев</w:t>
            </w:r>
            <w:r w:rsidRPr="009B5499">
              <w:rPr>
                <w:sz w:val="27"/>
                <w:szCs w:val="27"/>
                <w:lang w:val="uk-UA"/>
              </w:rPr>
              <w:t>и</w:t>
            </w:r>
            <w:r w:rsidRPr="009B5499">
              <w:rPr>
                <w:sz w:val="27"/>
                <w:szCs w:val="27"/>
              </w:rPr>
              <w:t>й</w:t>
            </w:r>
          </w:p>
        </w:tc>
        <w:tc>
          <w:tcPr>
            <w:tcW w:w="513"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4</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1A27C7">
            <w:pPr>
              <w:spacing w:line="360" w:lineRule="auto"/>
              <w:jc w:val="center"/>
              <w:rPr>
                <w:sz w:val="27"/>
                <w:szCs w:val="27"/>
                <w:lang w:eastAsia="en-US"/>
              </w:rPr>
            </w:pPr>
            <w:r w:rsidRPr="009B5499">
              <w:rPr>
                <w:sz w:val="27"/>
                <w:szCs w:val="27"/>
                <w:lang w:val="uk-UA"/>
              </w:rPr>
              <w:t xml:space="preserve">яскраво </w:t>
            </w:r>
            <w:r w:rsidRPr="009B5499">
              <w:rPr>
                <w:sz w:val="27"/>
                <w:szCs w:val="27"/>
              </w:rPr>
              <w:t>оранжев</w:t>
            </w:r>
            <w:r w:rsidRPr="009B5499">
              <w:rPr>
                <w:sz w:val="27"/>
                <w:szCs w:val="27"/>
                <w:lang w:val="uk-UA"/>
              </w:rPr>
              <w:t>и</w:t>
            </w:r>
            <w:r w:rsidRPr="009B5499">
              <w:rPr>
                <w:sz w:val="27"/>
                <w:szCs w:val="27"/>
              </w:rPr>
              <w:t>й</w:t>
            </w:r>
          </w:p>
        </w:tc>
        <w:tc>
          <w:tcPr>
            <w:tcW w:w="472"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4</w:t>
            </w:r>
          </w:p>
        </w:tc>
      </w:tr>
      <w:tr w:rsidR="00E87781" w:rsidRPr="00A93994" w:rsidTr="0007635E">
        <w:trPr>
          <w:trHeight w:val="270"/>
          <w:jc w:val="center"/>
        </w:trPr>
        <w:tc>
          <w:tcPr>
            <w:tcW w:w="757"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lang w:val="en-US"/>
              </w:rPr>
              <w:t>N</w:t>
            </w:r>
            <w:r w:rsidRPr="009B5499">
              <w:rPr>
                <w:sz w:val="27"/>
                <w:szCs w:val="27"/>
              </w:rPr>
              <w:t>8</w:t>
            </w:r>
          </w:p>
        </w:tc>
        <w:tc>
          <w:tcPr>
            <w:tcW w:w="1418"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rPr>
                <w:sz w:val="27"/>
                <w:szCs w:val="27"/>
                <w:lang w:eastAsia="en-US"/>
              </w:rPr>
            </w:pPr>
            <w:r w:rsidRPr="009B5499">
              <w:rPr>
                <w:sz w:val="27"/>
                <w:szCs w:val="27"/>
                <w:lang w:val="uk-UA"/>
              </w:rPr>
              <w:t>Розмір</w:t>
            </w:r>
            <w:r w:rsidRPr="009B5499">
              <w:rPr>
                <w:sz w:val="27"/>
                <w:szCs w:val="27"/>
              </w:rPr>
              <w:t xml:space="preserve"> «кайм</w:t>
            </w:r>
            <w:r w:rsidRPr="009B5499">
              <w:rPr>
                <w:sz w:val="27"/>
                <w:szCs w:val="27"/>
                <w:lang w:val="uk-UA"/>
              </w:rPr>
              <w:t>и</w:t>
            </w:r>
            <w:r w:rsidRPr="009B5499">
              <w:rPr>
                <w:sz w:val="27"/>
                <w:szCs w:val="27"/>
              </w:rPr>
              <w:t>»</w:t>
            </w:r>
          </w:p>
        </w:tc>
        <w:tc>
          <w:tcPr>
            <w:tcW w:w="17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тонкий</w:t>
            </w:r>
          </w:p>
        </w:tc>
        <w:tc>
          <w:tcPr>
            <w:tcW w:w="513"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1</w:t>
            </w:r>
          </w:p>
        </w:tc>
        <w:tc>
          <w:tcPr>
            <w:tcW w:w="763"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lang w:val="en-US"/>
              </w:rPr>
              <w:t>N</w:t>
            </w:r>
            <w:r w:rsidRPr="009B5499">
              <w:rPr>
                <w:sz w:val="27"/>
                <w:szCs w:val="27"/>
              </w:rPr>
              <w:t>9</w:t>
            </w:r>
          </w:p>
        </w:tc>
        <w:tc>
          <w:tcPr>
            <w:tcW w:w="1910" w:type="dxa"/>
            <w:vMerge w:val="restart"/>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rPr>
                <w:sz w:val="27"/>
                <w:szCs w:val="27"/>
                <w:lang w:val="uk-UA" w:eastAsia="en-US"/>
              </w:rPr>
            </w:pPr>
            <w:r w:rsidRPr="009B5499">
              <w:rPr>
                <w:sz w:val="27"/>
                <w:szCs w:val="27"/>
                <w:lang w:val="uk-UA"/>
              </w:rPr>
              <w:t>Червона основа паруса</w:t>
            </w:r>
          </w:p>
        </w:tc>
        <w:tc>
          <w:tcPr>
            <w:tcW w:w="22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1A27C7">
            <w:pPr>
              <w:spacing w:line="360" w:lineRule="auto"/>
              <w:jc w:val="center"/>
              <w:rPr>
                <w:sz w:val="27"/>
                <w:szCs w:val="27"/>
                <w:lang w:val="uk-UA" w:eastAsia="en-US"/>
              </w:rPr>
            </w:pPr>
            <w:r w:rsidRPr="009B5499">
              <w:rPr>
                <w:sz w:val="27"/>
                <w:szCs w:val="27"/>
                <w:lang w:val="uk-UA"/>
              </w:rPr>
              <w:t xml:space="preserve">відсутня </w:t>
            </w:r>
          </w:p>
        </w:tc>
        <w:tc>
          <w:tcPr>
            <w:tcW w:w="472"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1</w:t>
            </w:r>
          </w:p>
        </w:tc>
      </w:tr>
      <w:tr w:rsidR="00E87781" w:rsidRPr="00A93994" w:rsidTr="0007635E">
        <w:trPr>
          <w:trHeight w:val="179"/>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широкий</w:t>
            </w:r>
          </w:p>
        </w:tc>
        <w:tc>
          <w:tcPr>
            <w:tcW w:w="513"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2</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E87781" w:rsidRPr="009B5499" w:rsidRDefault="00E87781" w:rsidP="00A93994">
            <w:pPr>
              <w:spacing w:line="360" w:lineRule="auto"/>
              <w:rPr>
                <w:sz w:val="27"/>
                <w:szCs w:val="27"/>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E87781" w:rsidRPr="009B5499" w:rsidRDefault="00E87781" w:rsidP="001A27C7">
            <w:pPr>
              <w:spacing w:line="360" w:lineRule="auto"/>
              <w:jc w:val="center"/>
              <w:rPr>
                <w:sz w:val="27"/>
                <w:szCs w:val="27"/>
                <w:lang w:eastAsia="en-US"/>
              </w:rPr>
            </w:pPr>
            <w:r w:rsidRPr="009B5499">
              <w:rPr>
                <w:sz w:val="27"/>
                <w:szCs w:val="27"/>
                <w:lang w:val="uk-UA"/>
              </w:rPr>
              <w:t>присутня</w:t>
            </w:r>
          </w:p>
        </w:tc>
        <w:tc>
          <w:tcPr>
            <w:tcW w:w="472" w:type="dxa"/>
            <w:tcBorders>
              <w:top w:val="single" w:sz="4" w:space="0" w:color="auto"/>
              <w:left w:val="single" w:sz="4" w:space="0" w:color="auto"/>
              <w:bottom w:val="single" w:sz="4" w:space="0" w:color="auto"/>
              <w:right w:val="single" w:sz="4" w:space="0" w:color="auto"/>
            </w:tcBorders>
            <w:hideMark/>
          </w:tcPr>
          <w:p w:rsidR="00E87781" w:rsidRPr="009B5499" w:rsidRDefault="00E87781" w:rsidP="00A93994">
            <w:pPr>
              <w:spacing w:line="360" w:lineRule="auto"/>
              <w:jc w:val="center"/>
              <w:rPr>
                <w:sz w:val="27"/>
                <w:szCs w:val="27"/>
                <w:lang w:eastAsia="en-US"/>
              </w:rPr>
            </w:pPr>
            <w:r w:rsidRPr="009B5499">
              <w:rPr>
                <w:sz w:val="27"/>
                <w:szCs w:val="27"/>
              </w:rPr>
              <w:t>2</w:t>
            </w:r>
          </w:p>
        </w:tc>
      </w:tr>
    </w:tbl>
    <w:p w:rsidR="006B5171" w:rsidRDefault="006B5171" w:rsidP="006B5171">
      <w:pPr>
        <w:spacing w:line="360" w:lineRule="auto"/>
        <w:ind w:firstLine="709"/>
        <w:jc w:val="both"/>
        <w:rPr>
          <w:sz w:val="28"/>
          <w:szCs w:val="28"/>
          <w:lang w:val="uk-UA"/>
        </w:rPr>
      </w:pPr>
    </w:p>
    <w:p w:rsidR="006B5171" w:rsidRDefault="006B5171" w:rsidP="006B5171">
      <w:pPr>
        <w:spacing w:line="360" w:lineRule="auto"/>
        <w:ind w:firstLine="709"/>
        <w:jc w:val="both"/>
        <w:rPr>
          <w:sz w:val="28"/>
          <w:szCs w:val="28"/>
          <w:lang w:val="uk-UA"/>
        </w:rPr>
      </w:pPr>
      <w:r w:rsidRPr="00030ACA">
        <w:rPr>
          <w:sz w:val="28"/>
          <w:szCs w:val="28"/>
          <w:lang w:val="uk-UA"/>
        </w:rPr>
        <w:t>На фото представлені, виділені нами, ознаки: лимонне забарвлення квітки (рис. 3.2, а), жовте забарвлення квітки (рис. 3.2, б), червоне підставу вітрила</w:t>
      </w:r>
      <w:r w:rsidRPr="001A27C7">
        <w:rPr>
          <w:sz w:val="28"/>
          <w:szCs w:val="28"/>
          <w:lang w:val="uk-UA"/>
        </w:rPr>
        <w:t xml:space="preserve"> (рис.</w:t>
      </w:r>
      <w:r>
        <w:rPr>
          <w:sz w:val="28"/>
          <w:szCs w:val="28"/>
          <w:lang w:val="uk-UA"/>
        </w:rPr>
        <w:t>3.</w:t>
      </w:r>
      <w:r w:rsidRPr="001A27C7">
        <w:rPr>
          <w:sz w:val="28"/>
          <w:szCs w:val="28"/>
          <w:lang w:val="uk-UA"/>
        </w:rPr>
        <w:t>2, в).</w:t>
      </w:r>
    </w:p>
    <w:p w:rsidR="00EB70DD" w:rsidRPr="00526830" w:rsidRDefault="0004625A" w:rsidP="0004625A">
      <w:pPr>
        <w:spacing w:line="360" w:lineRule="auto"/>
        <w:ind w:firstLine="709"/>
        <w:jc w:val="both"/>
        <w:rPr>
          <w:sz w:val="28"/>
          <w:szCs w:val="28"/>
          <w:lang w:val="uk-UA"/>
        </w:rPr>
      </w:pPr>
      <w:r w:rsidRPr="0004625A">
        <w:rPr>
          <w:sz w:val="28"/>
          <w:szCs w:val="28"/>
          <w:lang w:val="uk-UA"/>
        </w:rPr>
        <w:t xml:space="preserve">Крім ідентифікаційних ознак для опису і проведення експертизи на відмінним, однорідність і стабільність нами вивчені і морфологічні ознаки рослин арахісу підземного. </w:t>
      </w:r>
      <w:r w:rsidRPr="00561554">
        <w:rPr>
          <w:sz w:val="28"/>
          <w:szCs w:val="28"/>
          <w:lang w:val="uk-UA"/>
        </w:rPr>
        <w:t>Отримані дані представлені в таблиці 3.5.</w:t>
      </w:r>
    </w:p>
    <w:p w:rsidR="00E87781" w:rsidRPr="00E87781" w:rsidRDefault="00E87781" w:rsidP="0004625A">
      <w:pPr>
        <w:spacing w:line="360" w:lineRule="auto"/>
        <w:ind w:firstLine="709"/>
        <w:jc w:val="both"/>
        <w:rPr>
          <w:sz w:val="28"/>
          <w:szCs w:val="28"/>
          <w:highlight w:val="yellow"/>
          <w:lang w:val="uk-UA"/>
        </w:rPr>
      </w:pPr>
    </w:p>
    <w:p w:rsidR="00EB70DD" w:rsidRPr="00561554" w:rsidRDefault="0004625A" w:rsidP="0004625A">
      <w:pPr>
        <w:spacing w:line="360" w:lineRule="auto"/>
        <w:ind w:firstLine="709"/>
        <w:jc w:val="both"/>
        <w:rPr>
          <w:b/>
          <w:sz w:val="28"/>
          <w:szCs w:val="28"/>
          <w:highlight w:val="yellow"/>
          <w:lang w:val="uk-UA"/>
        </w:rPr>
      </w:pPr>
      <w:r>
        <w:rPr>
          <w:sz w:val="28"/>
          <w:szCs w:val="28"/>
          <w:lang w:val="uk-UA"/>
        </w:rPr>
        <w:t>Таблиця 3.5</w:t>
      </w:r>
      <w:r w:rsidR="0007635E">
        <w:rPr>
          <w:sz w:val="28"/>
          <w:szCs w:val="28"/>
          <w:lang w:val="uk-UA"/>
        </w:rPr>
        <w:t xml:space="preserve"> ‒</w:t>
      </w:r>
      <w:r w:rsidRPr="0004625A">
        <w:rPr>
          <w:sz w:val="28"/>
          <w:szCs w:val="28"/>
          <w:lang w:val="uk-UA"/>
        </w:rPr>
        <w:t>Порівняльний аналіз морфологічних ознак рослин арахісу підземного, 2018-2019 рр.</w:t>
      </w:r>
    </w:p>
    <w:tbl>
      <w:tblPr>
        <w:tblStyle w:val="a4"/>
        <w:tblW w:w="9464" w:type="dxa"/>
        <w:tblLook w:val="04A0" w:firstRow="1" w:lastRow="0" w:firstColumn="1" w:lastColumn="0" w:noHBand="0" w:noVBand="1"/>
      </w:tblPr>
      <w:tblGrid>
        <w:gridCol w:w="2660"/>
        <w:gridCol w:w="1843"/>
        <w:gridCol w:w="2268"/>
        <w:gridCol w:w="2693"/>
      </w:tblGrid>
      <w:tr w:rsidR="00EB70DD" w:rsidRPr="00DE40F8" w:rsidTr="00EB70DD">
        <w:tc>
          <w:tcPr>
            <w:tcW w:w="2660" w:type="dxa"/>
            <w:vAlign w:val="center"/>
          </w:tcPr>
          <w:p w:rsidR="00EB70DD" w:rsidRPr="009B5499" w:rsidRDefault="00EB70DD" w:rsidP="00EB70DD">
            <w:pPr>
              <w:spacing w:line="360" w:lineRule="auto"/>
              <w:jc w:val="center"/>
              <w:rPr>
                <w:sz w:val="27"/>
                <w:szCs w:val="27"/>
              </w:rPr>
            </w:pPr>
            <w:r w:rsidRPr="009B5499">
              <w:rPr>
                <w:sz w:val="27"/>
                <w:szCs w:val="27"/>
              </w:rPr>
              <w:t>Сорт</w:t>
            </w:r>
          </w:p>
        </w:tc>
        <w:tc>
          <w:tcPr>
            <w:tcW w:w="1843" w:type="dxa"/>
            <w:vAlign w:val="center"/>
          </w:tcPr>
          <w:p w:rsidR="00EB70DD" w:rsidRPr="009B5499" w:rsidRDefault="0004625A" w:rsidP="00EB70DD">
            <w:pPr>
              <w:spacing w:line="360" w:lineRule="auto"/>
              <w:jc w:val="center"/>
              <w:rPr>
                <w:sz w:val="27"/>
                <w:szCs w:val="27"/>
              </w:rPr>
            </w:pPr>
            <w:r w:rsidRPr="009B5499">
              <w:rPr>
                <w:sz w:val="27"/>
                <w:szCs w:val="27"/>
                <w:lang w:val="uk-UA"/>
              </w:rPr>
              <w:t>Висота пагона</w:t>
            </w:r>
            <w:r w:rsidR="00EB70DD" w:rsidRPr="009B5499">
              <w:rPr>
                <w:sz w:val="27"/>
                <w:szCs w:val="27"/>
              </w:rPr>
              <w:t>, см</w:t>
            </w:r>
          </w:p>
        </w:tc>
        <w:tc>
          <w:tcPr>
            <w:tcW w:w="2268" w:type="dxa"/>
            <w:vAlign w:val="center"/>
          </w:tcPr>
          <w:p w:rsidR="00EB70DD" w:rsidRPr="009B5499" w:rsidRDefault="0004625A" w:rsidP="00EB70DD">
            <w:pPr>
              <w:spacing w:line="360" w:lineRule="auto"/>
              <w:jc w:val="center"/>
              <w:rPr>
                <w:sz w:val="27"/>
                <w:szCs w:val="27"/>
              </w:rPr>
            </w:pPr>
            <w:r w:rsidRPr="009B5499">
              <w:rPr>
                <w:sz w:val="27"/>
                <w:szCs w:val="27"/>
                <w:lang w:val="uk-UA"/>
              </w:rPr>
              <w:t>Кількість гілок</w:t>
            </w:r>
            <w:r w:rsidR="00EB70DD" w:rsidRPr="009B5499">
              <w:rPr>
                <w:sz w:val="27"/>
                <w:szCs w:val="27"/>
              </w:rPr>
              <w:t>, шт.</w:t>
            </w:r>
          </w:p>
        </w:tc>
        <w:tc>
          <w:tcPr>
            <w:tcW w:w="2693" w:type="dxa"/>
            <w:vAlign w:val="center"/>
          </w:tcPr>
          <w:p w:rsidR="00EB70DD" w:rsidRPr="009B5499" w:rsidRDefault="0004625A" w:rsidP="00EB70DD">
            <w:pPr>
              <w:spacing w:line="360" w:lineRule="auto"/>
              <w:jc w:val="center"/>
              <w:rPr>
                <w:sz w:val="27"/>
                <w:szCs w:val="27"/>
              </w:rPr>
            </w:pPr>
            <w:r w:rsidRPr="009B5499">
              <w:rPr>
                <w:sz w:val="27"/>
                <w:szCs w:val="27"/>
                <w:lang w:val="uk-UA"/>
              </w:rPr>
              <w:t>Діаметр квітки</w:t>
            </w:r>
            <w:r w:rsidR="00EB70DD" w:rsidRPr="009B5499">
              <w:rPr>
                <w:sz w:val="27"/>
                <w:szCs w:val="27"/>
              </w:rPr>
              <w:t>, см</w:t>
            </w:r>
          </w:p>
        </w:tc>
      </w:tr>
      <w:tr w:rsidR="0007635E" w:rsidRPr="00DE40F8" w:rsidTr="00EB70DD">
        <w:tc>
          <w:tcPr>
            <w:tcW w:w="2660" w:type="dxa"/>
            <w:vAlign w:val="center"/>
          </w:tcPr>
          <w:p w:rsidR="0007635E" w:rsidRPr="0007635E" w:rsidRDefault="0007635E" w:rsidP="00EB70DD">
            <w:pPr>
              <w:spacing w:line="360" w:lineRule="auto"/>
              <w:jc w:val="center"/>
              <w:rPr>
                <w:sz w:val="27"/>
                <w:szCs w:val="27"/>
                <w:lang w:val="uk-UA"/>
              </w:rPr>
            </w:pPr>
            <w:r>
              <w:rPr>
                <w:sz w:val="27"/>
                <w:szCs w:val="27"/>
                <w:lang w:val="uk-UA"/>
              </w:rPr>
              <w:t>1</w:t>
            </w:r>
          </w:p>
        </w:tc>
        <w:tc>
          <w:tcPr>
            <w:tcW w:w="1843" w:type="dxa"/>
            <w:vAlign w:val="center"/>
          </w:tcPr>
          <w:p w:rsidR="0007635E" w:rsidRPr="009B5499" w:rsidRDefault="0007635E" w:rsidP="00EB70DD">
            <w:pPr>
              <w:spacing w:line="360" w:lineRule="auto"/>
              <w:jc w:val="center"/>
              <w:rPr>
                <w:sz w:val="27"/>
                <w:szCs w:val="27"/>
                <w:lang w:val="uk-UA"/>
              </w:rPr>
            </w:pPr>
            <w:r>
              <w:rPr>
                <w:sz w:val="27"/>
                <w:szCs w:val="27"/>
                <w:lang w:val="uk-UA"/>
              </w:rPr>
              <w:t>2</w:t>
            </w:r>
          </w:p>
        </w:tc>
        <w:tc>
          <w:tcPr>
            <w:tcW w:w="2268" w:type="dxa"/>
            <w:vAlign w:val="center"/>
          </w:tcPr>
          <w:p w:rsidR="0007635E" w:rsidRPr="009B5499" w:rsidRDefault="0007635E" w:rsidP="00EB70DD">
            <w:pPr>
              <w:spacing w:line="360" w:lineRule="auto"/>
              <w:jc w:val="center"/>
              <w:rPr>
                <w:sz w:val="27"/>
                <w:szCs w:val="27"/>
                <w:lang w:val="uk-UA"/>
              </w:rPr>
            </w:pPr>
            <w:r>
              <w:rPr>
                <w:sz w:val="27"/>
                <w:szCs w:val="27"/>
                <w:lang w:val="uk-UA"/>
              </w:rPr>
              <w:t>3</w:t>
            </w:r>
          </w:p>
        </w:tc>
        <w:tc>
          <w:tcPr>
            <w:tcW w:w="2693" w:type="dxa"/>
            <w:vAlign w:val="center"/>
          </w:tcPr>
          <w:p w:rsidR="0007635E" w:rsidRPr="009B5499" w:rsidRDefault="0007635E" w:rsidP="00EB70DD">
            <w:pPr>
              <w:spacing w:line="360" w:lineRule="auto"/>
              <w:jc w:val="center"/>
              <w:rPr>
                <w:sz w:val="27"/>
                <w:szCs w:val="27"/>
                <w:lang w:val="uk-UA"/>
              </w:rPr>
            </w:pPr>
            <w:r>
              <w:rPr>
                <w:sz w:val="27"/>
                <w:szCs w:val="27"/>
                <w:lang w:val="uk-UA"/>
              </w:rPr>
              <w:t>4</w:t>
            </w:r>
          </w:p>
        </w:tc>
      </w:tr>
      <w:tr w:rsidR="00EB70DD" w:rsidRPr="00DE40F8" w:rsidTr="00EB70DD">
        <w:tc>
          <w:tcPr>
            <w:tcW w:w="2660" w:type="dxa"/>
          </w:tcPr>
          <w:p w:rsidR="00EB70DD" w:rsidRPr="009B5499" w:rsidRDefault="00EB70DD" w:rsidP="0004625A">
            <w:pPr>
              <w:spacing w:line="360" w:lineRule="auto"/>
              <w:jc w:val="both"/>
              <w:rPr>
                <w:sz w:val="27"/>
                <w:szCs w:val="27"/>
              </w:rPr>
            </w:pPr>
            <w:r w:rsidRPr="009B5499">
              <w:rPr>
                <w:sz w:val="27"/>
                <w:szCs w:val="27"/>
              </w:rPr>
              <w:t>Кл</w:t>
            </w:r>
            <w:r w:rsidR="0004625A" w:rsidRPr="009B5499">
              <w:rPr>
                <w:sz w:val="27"/>
                <w:szCs w:val="27"/>
                <w:lang w:val="uk-UA"/>
              </w:rPr>
              <w:t>і</w:t>
            </w:r>
            <w:r w:rsidRPr="009B5499">
              <w:rPr>
                <w:sz w:val="27"/>
                <w:szCs w:val="27"/>
              </w:rPr>
              <w:t>нс</w:t>
            </w:r>
            <w:r w:rsidR="0004625A" w:rsidRPr="009B5499">
              <w:rPr>
                <w:sz w:val="27"/>
                <w:szCs w:val="27"/>
                <w:lang w:val="uk-UA"/>
              </w:rPr>
              <w:t>ь</w:t>
            </w:r>
            <w:r w:rsidRPr="009B5499">
              <w:rPr>
                <w:sz w:val="27"/>
                <w:szCs w:val="27"/>
              </w:rPr>
              <w:t>кий</w:t>
            </w:r>
          </w:p>
        </w:tc>
        <w:tc>
          <w:tcPr>
            <w:tcW w:w="1843" w:type="dxa"/>
          </w:tcPr>
          <w:p w:rsidR="00EB70DD" w:rsidRPr="009B5499" w:rsidRDefault="00EB70DD" w:rsidP="00EB70DD">
            <w:pPr>
              <w:spacing w:line="360" w:lineRule="auto"/>
              <w:jc w:val="both"/>
              <w:rPr>
                <w:sz w:val="27"/>
                <w:szCs w:val="27"/>
              </w:rPr>
            </w:pPr>
            <w:r w:rsidRPr="009B5499">
              <w:rPr>
                <w:sz w:val="27"/>
                <w:szCs w:val="27"/>
              </w:rPr>
              <w:t>25,3±3,21</w:t>
            </w:r>
          </w:p>
        </w:tc>
        <w:tc>
          <w:tcPr>
            <w:tcW w:w="2268" w:type="dxa"/>
          </w:tcPr>
          <w:p w:rsidR="00EB70DD" w:rsidRPr="009B5499" w:rsidRDefault="00EB70DD" w:rsidP="00EB70DD">
            <w:pPr>
              <w:spacing w:line="360" w:lineRule="auto"/>
              <w:jc w:val="both"/>
              <w:rPr>
                <w:sz w:val="27"/>
                <w:szCs w:val="27"/>
              </w:rPr>
            </w:pPr>
            <w:r w:rsidRPr="009B5499">
              <w:rPr>
                <w:sz w:val="27"/>
                <w:szCs w:val="27"/>
              </w:rPr>
              <w:t>8,3±2,10</w:t>
            </w:r>
          </w:p>
        </w:tc>
        <w:tc>
          <w:tcPr>
            <w:tcW w:w="2693" w:type="dxa"/>
          </w:tcPr>
          <w:p w:rsidR="00EB70DD" w:rsidRPr="009B5499" w:rsidRDefault="00EB70DD" w:rsidP="00EB70DD">
            <w:pPr>
              <w:spacing w:line="360" w:lineRule="auto"/>
              <w:jc w:val="both"/>
              <w:rPr>
                <w:sz w:val="27"/>
                <w:szCs w:val="27"/>
              </w:rPr>
            </w:pPr>
            <w:r w:rsidRPr="009B5499">
              <w:rPr>
                <w:sz w:val="27"/>
                <w:szCs w:val="27"/>
              </w:rPr>
              <w:t>1,46±0,05</w:t>
            </w:r>
          </w:p>
        </w:tc>
      </w:tr>
      <w:tr w:rsidR="00EB70DD" w:rsidRPr="00DE40F8" w:rsidTr="00EB70DD">
        <w:tc>
          <w:tcPr>
            <w:tcW w:w="2660" w:type="dxa"/>
          </w:tcPr>
          <w:p w:rsidR="00EB70DD" w:rsidRPr="009B5499" w:rsidRDefault="00EB70DD" w:rsidP="0004625A">
            <w:pPr>
              <w:spacing w:line="360" w:lineRule="auto"/>
              <w:jc w:val="both"/>
              <w:rPr>
                <w:sz w:val="27"/>
                <w:szCs w:val="27"/>
                <w:lang w:val="uk-UA"/>
              </w:rPr>
            </w:pPr>
            <w:r w:rsidRPr="009B5499">
              <w:rPr>
                <w:sz w:val="27"/>
                <w:szCs w:val="27"/>
              </w:rPr>
              <w:t>М</w:t>
            </w:r>
            <w:r w:rsidR="0004625A" w:rsidRPr="009B5499">
              <w:rPr>
                <w:sz w:val="27"/>
                <w:szCs w:val="27"/>
                <w:lang w:val="uk-UA"/>
              </w:rPr>
              <w:t>ісцевий</w:t>
            </w:r>
          </w:p>
        </w:tc>
        <w:tc>
          <w:tcPr>
            <w:tcW w:w="1843" w:type="dxa"/>
          </w:tcPr>
          <w:p w:rsidR="00EB70DD" w:rsidRPr="009B5499" w:rsidRDefault="00EB70DD" w:rsidP="00EB70DD">
            <w:pPr>
              <w:spacing w:line="360" w:lineRule="auto"/>
              <w:jc w:val="both"/>
              <w:rPr>
                <w:sz w:val="27"/>
                <w:szCs w:val="27"/>
              </w:rPr>
            </w:pPr>
            <w:r w:rsidRPr="009B5499">
              <w:rPr>
                <w:sz w:val="27"/>
                <w:szCs w:val="27"/>
              </w:rPr>
              <w:t>22,1±1,02</w:t>
            </w:r>
          </w:p>
        </w:tc>
        <w:tc>
          <w:tcPr>
            <w:tcW w:w="2268" w:type="dxa"/>
          </w:tcPr>
          <w:p w:rsidR="00EB70DD" w:rsidRPr="009B5499" w:rsidRDefault="00EB70DD" w:rsidP="00EB70DD">
            <w:pPr>
              <w:spacing w:line="360" w:lineRule="auto"/>
              <w:jc w:val="both"/>
              <w:rPr>
                <w:sz w:val="27"/>
                <w:szCs w:val="27"/>
              </w:rPr>
            </w:pPr>
            <w:r w:rsidRPr="009B5499">
              <w:rPr>
                <w:sz w:val="27"/>
                <w:szCs w:val="27"/>
              </w:rPr>
              <w:t>8,4±0,65</w:t>
            </w:r>
          </w:p>
        </w:tc>
        <w:tc>
          <w:tcPr>
            <w:tcW w:w="2693" w:type="dxa"/>
          </w:tcPr>
          <w:p w:rsidR="00EB70DD" w:rsidRPr="009B5499" w:rsidRDefault="00EB70DD" w:rsidP="00EB70DD">
            <w:pPr>
              <w:spacing w:line="360" w:lineRule="auto"/>
              <w:jc w:val="both"/>
              <w:rPr>
                <w:sz w:val="27"/>
                <w:szCs w:val="27"/>
              </w:rPr>
            </w:pPr>
            <w:r w:rsidRPr="009B5499">
              <w:rPr>
                <w:sz w:val="27"/>
                <w:szCs w:val="27"/>
              </w:rPr>
              <w:t>1,54±0,43</w:t>
            </w:r>
          </w:p>
        </w:tc>
      </w:tr>
      <w:tr w:rsidR="00EB70DD" w:rsidRPr="00DE40F8" w:rsidTr="00EB70DD">
        <w:tc>
          <w:tcPr>
            <w:tcW w:w="2660" w:type="dxa"/>
          </w:tcPr>
          <w:p w:rsidR="00EB70DD" w:rsidRPr="009B5499" w:rsidRDefault="00EB70DD" w:rsidP="00EB70DD">
            <w:pPr>
              <w:spacing w:line="360" w:lineRule="auto"/>
              <w:jc w:val="both"/>
              <w:rPr>
                <w:sz w:val="27"/>
                <w:szCs w:val="27"/>
              </w:rPr>
            </w:pPr>
            <w:r w:rsidRPr="009B5499">
              <w:rPr>
                <w:sz w:val="27"/>
                <w:szCs w:val="27"/>
              </w:rPr>
              <w:t>Краснодарец</w:t>
            </w:r>
            <w:r w:rsidR="0004625A" w:rsidRPr="009B5499">
              <w:rPr>
                <w:sz w:val="27"/>
                <w:szCs w:val="27"/>
                <w:lang w:val="uk-UA"/>
              </w:rPr>
              <w:t>ь</w:t>
            </w:r>
            <w:r w:rsidRPr="009B5499">
              <w:rPr>
                <w:sz w:val="27"/>
                <w:szCs w:val="27"/>
              </w:rPr>
              <w:t xml:space="preserve"> 13</w:t>
            </w:r>
          </w:p>
        </w:tc>
        <w:tc>
          <w:tcPr>
            <w:tcW w:w="1843" w:type="dxa"/>
          </w:tcPr>
          <w:p w:rsidR="00EB70DD" w:rsidRPr="009B5499" w:rsidRDefault="00EB70DD" w:rsidP="00EB70DD">
            <w:pPr>
              <w:spacing w:line="360" w:lineRule="auto"/>
              <w:jc w:val="both"/>
              <w:rPr>
                <w:sz w:val="27"/>
                <w:szCs w:val="27"/>
              </w:rPr>
            </w:pPr>
            <w:r w:rsidRPr="009B5499">
              <w:rPr>
                <w:sz w:val="27"/>
                <w:szCs w:val="27"/>
              </w:rPr>
              <w:t>38,2±2,29***</w:t>
            </w:r>
          </w:p>
        </w:tc>
        <w:tc>
          <w:tcPr>
            <w:tcW w:w="2268" w:type="dxa"/>
          </w:tcPr>
          <w:p w:rsidR="00EB70DD" w:rsidRPr="009B5499" w:rsidRDefault="00EB70DD" w:rsidP="00EB70DD">
            <w:pPr>
              <w:spacing w:line="360" w:lineRule="auto"/>
              <w:jc w:val="both"/>
              <w:rPr>
                <w:sz w:val="27"/>
                <w:szCs w:val="27"/>
              </w:rPr>
            </w:pPr>
            <w:r w:rsidRPr="009B5499">
              <w:rPr>
                <w:sz w:val="27"/>
                <w:szCs w:val="27"/>
              </w:rPr>
              <w:t>9,3±1,68</w:t>
            </w:r>
          </w:p>
        </w:tc>
        <w:tc>
          <w:tcPr>
            <w:tcW w:w="2693" w:type="dxa"/>
          </w:tcPr>
          <w:p w:rsidR="00EB70DD" w:rsidRPr="009B5499" w:rsidRDefault="00EB70DD" w:rsidP="00EB70DD">
            <w:pPr>
              <w:spacing w:line="360" w:lineRule="auto"/>
              <w:jc w:val="both"/>
              <w:rPr>
                <w:sz w:val="27"/>
                <w:szCs w:val="27"/>
              </w:rPr>
            </w:pPr>
            <w:r w:rsidRPr="009B5499">
              <w:rPr>
                <w:sz w:val="27"/>
                <w:szCs w:val="27"/>
              </w:rPr>
              <w:t>1,47±0,06</w:t>
            </w:r>
          </w:p>
        </w:tc>
      </w:tr>
      <w:tr w:rsidR="00EB70DD" w:rsidRPr="00DE40F8" w:rsidTr="00EB70DD">
        <w:tc>
          <w:tcPr>
            <w:tcW w:w="2660" w:type="dxa"/>
          </w:tcPr>
          <w:p w:rsidR="00EB70DD" w:rsidRPr="009B5499" w:rsidRDefault="00EB70DD" w:rsidP="00DE40F8">
            <w:pPr>
              <w:spacing w:line="360" w:lineRule="auto"/>
              <w:jc w:val="both"/>
              <w:rPr>
                <w:sz w:val="27"/>
                <w:szCs w:val="27"/>
                <w:lang w:val="uk-UA"/>
              </w:rPr>
            </w:pPr>
            <w:r w:rsidRPr="009B5499">
              <w:rPr>
                <w:sz w:val="27"/>
                <w:szCs w:val="27"/>
              </w:rPr>
              <w:t>Степняк укра</w:t>
            </w:r>
            <w:r w:rsidR="00DE40F8" w:rsidRPr="009B5499">
              <w:rPr>
                <w:sz w:val="27"/>
                <w:szCs w:val="27"/>
                <w:lang w:val="uk-UA"/>
              </w:rPr>
              <w:t>їнський</w:t>
            </w:r>
          </w:p>
        </w:tc>
        <w:tc>
          <w:tcPr>
            <w:tcW w:w="1843" w:type="dxa"/>
          </w:tcPr>
          <w:p w:rsidR="00EB70DD" w:rsidRPr="009B5499" w:rsidRDefault="00EB70DD" w:rsidP="00EB70DD">
            <w:pPr>
              <w:spacing w:line="360" w:lineRule="auto"/>
              <w:jc w:val="both"/>
              <w:rPr>
                <w:sz w:val="27"/>
                <w:szCs w:val="27"/>
              </w:rPr>
            </w:pPr>
            <w:r w:rsidRPr="009B5499">
              <w:rPr>
                <w:sz w:val="27"/>
                <w:szCs w:val="27"/>
              </w:rPr>
              <w:t>43,8±2,16***</w:t>
            </w:r>
          </w:p>
        </w:tc>
        <w:tc>
          <w:tcPr>
            <w:tcW w:w="2268" w:type="dxa"/>
          </w:tcPr>
          <w:p w:rsidR="00EB70DD" w:rsidRPr="009B5499" w:rsidRDefault="00EB70DD" w:rsidP="00EB70DD">
            <w:pPr>
              <w:spacing w:line="360" w:lineRule="auto"/>
              <w:jc w:val="both"/>
              <w:rPr>
                <w:sz w:val="27"/>
                <w:szCs w:val="27"/>
              </w:rPr>
            </w:pPr>
            <w:r w:rsidRPr="009B5499">
              <w:rPr>
                <w:sz w:val="27"/>
                <w:szCs w:val="27"/>
              </w:rPr>
              <w:t>8,2±0,41</w:t>
            </w:r>
          </w:p>
        </w:tc>
        <w:tc>
          <w:tcPr>
            <w:tcW w:w="2693" w:type="dxa"/>
          </w:tcPr>
          <w:p w:rsidR="00EB70DD" w:rsidRPr="009B5499" w:rsidRDefault="00EB70DD" w:rsidP="00EB70DD">
            <w:pPr>
              <w:spacing w:line="360" w:lineRule="auto"/>
              <w:jc w:val="both"/>
              <w:rPr>
                <w:sz w:val="27"/>
                <w:szCs w:val="27"/>
              </w:rPr>
            </w:pPr>
            <w:r w:rsidRPr="009B5499">
              <w:rPr>
                <w:sz w:val="27"/>
                <w:szCs w:val="27"/>
              </w:rPr>
              <w:t>1,54±0,05</w:t>
            </w:r>
          </w:p>
        </w:tc>
      </w:tr>
      <w:tr w:rsidR="00EB70DD" w:rsidRPr="00DE40F8" w:rsidTr="00EB70DD">
        <w:tc>
          <w:tcPr>
            <w:tcW w:w="2660" w:type="dxa"/>
          </w:tcPr>
          <w:p w:rsidR="00EB70DD" w:rsidRPr="009B5499" w:rsidRDefault="00EB70DD" w:rsidP="00DE40F8">
            <w:pPr>
              <w:spacing w:line="360" w:lineRule="auto"/>
              <w:jc w:val="both"/>
              <w:rPr>
                <w:sz w:val="27"/>
                <w:szCs w:val="27"/>
                <w:lang w:val="uk-UA"/>
              </w:rPr>
            </w:pPr>
            <w:r w:rsidRPr="009B5499">
              <w:rPr>
                <w:sz w:val="27"/>
                <w:szCs w:val="27"/>
              </w:rPr>
              <w:t>Валенс</w:t>
            </w:r>
            <w:r w:rsidR="00DE40F8" w:rsidRPr="009B5499">
              <w:rPr>
                <w:sz w:val="27"/>
                <w:szCs w:val="27"/>
                <w:lang w:val="uk-UA"/>
              </w:rPr>
              <w:t>і</w:t>
            </w:r>
            <w:r w:rsidRPr="009B5499">
              <w:rPr>
                <w:sz w:val="27"/>
                <w:szCs w:val="27"/>
              </w:rPr>
              <w:t>я укра</w:t>
            </w:r>
            <w:r w:rsidR="00DE40F8" w:rsidRPr="009B5499">
              <w:rPr>
                <w:sz w:val="27"/>
                <w:szCs w:val="27"/>
                <w:lang w:val="uk-UA"/>
              </w:rPr>
              <w:t>їнська</w:t>
            </w:r>
          </w:p>
        </w:tc>
        <w:tc>
          <w:tcPr>
            <w:tcW w:w="1843" w:type="dxa"/>
          </w:tcPr>
          <w:p w:rsidR="00EB70DD" w:rsidRPr="009B5499" w:rsidRDefault="00EB70DD" w:rsidP="00EB70DD">
            <w:pPr>
              <w:spacing w:line="360" w:lineRule="auto"/>
              <w:jc w:val="both"/>
              <w:rPr>
                <w:sz w:val="27"/>
                <w:szCs w:val="27"/>
              </w:rPr>
            </w:pPr>
            <w:r w:rsidRPr="009B5499">
              <w:rPr>
                <w:sz w:val="27"/>
                <w:szCs w:val="27"/>
              </w:rPr>
              <w:t>25,7±1,83</w:t>
            </w:r>
          </w:p>
        </w:tc>
        <w:tc>
          <w:tcPr>
            <w:tcW w:w="2268" w:type="dxa"/>
          </w:tcPr>
          <w:p w:rsidR="00EB70DD" w:rsidRPr="009B5499" w:rsidRDefault="00EB70DD" w:rsidP="00EB70DD">
            <w:pPr>
              <w:spacing w:line="360" w:lineRule="auto"/>
              <w:jc w:val="both"/>
              <w:rPr>
                <w:sz w:val="27"/>
                <w:szCs w:val="27"/>
              </w:rPr>
            </w:pPr>
            <w:r w:rsidRPr="009B5499">
              <w:rPr>
                <w:sz w:val="27"/>
                <w:szCs w:val="27"/>
              </w:rPr>
              <w:t>6,4±0,89</w:t>
            </w:r>
          </w:p>
        </w:tc>
        <w:tc>
          <w:tcPr>
            <w:tcW w:w="2693" w:type="dxa"/>
          </w:tcPr>
          <w:p w:rsidR="00EB70DD" w:rsidRPr="009B5499" w:rsidRDefault="00EB70DD" w:rsidP="00EB70DD">
            <w:pPr>
              <w:spacing w:line="360" w:lineRule="auto"/>
              <w:jc w:val="both"/>
              <w:rPr>
                <w:sz w:val="27"/>
                <w:szCs w:val="27"/>
              </w:rPr>
            </w:pPr>
            <w:r w:rsidRPr="009B5499">
              <w:rPr>
                <w:sz w:val="27"/>
                <w:szCs w:val="27"/>
              </w:rPr>
              <w:t>1,26±0,06***</w:t>
            </w:r>
          </w:p>
        </w:tc>
      </w:tr>
      <w:tr w:rsidR="00EB70DD" w:rsidRPr="00DE40F8" w:rsidTr="00EB70DD">
        <w:tc>
          <w:tcPr>
            <w:tcW w:w="2660" w:type="dxa"/>
          </w:tcPr>
          <w:p w:rsidR="00EB70DD" w:rsidRPr="009B5499" w:rsidRDefault="00EB70DD" w:rsidP="00EB70DD">
            <w:pPr>
              <w:spacing w:line="360" w:lineRule="auto"/>
              <w:jc w:val="both"/>
              <w:rPr>
                <w:sz w:val="27"/>
                <w:szCs w:val="27"/>
              </w:rPr>
            </w:pPr>
            <w:r w:rsidRPr="009B5499">
              <w:rPr>
                <w:sz w:val="27"/>
                <w:szCs w:val="27"/>
              </w:rPr>
              <w:t>Л3</w:t>
            </w:r>
          </w:p>
        </w:tc>
        <w:tc>
          <w:tcPr>
            <w:tcW w:w="1843" w:type="dxa"/>
          </w:tcPr>
          <w:p w:rsidR="00EB70DD" w:rsidRPr="009B5499" w:rsidRDefault="00EB70DD" w:rsidP="00EB70DD">
            <w:pPr>
              <w:spacing w:line="360" w:lineRule="auto"/>
              <w:jc w:val="both"/>
              <w:rPr>
                <w:sz w:val="27"/>
                <w:szCs w:val="27"/>
              </w:rPr>
            </w:pPr>
            <w:r w:rsidRPr="009B5499">
              <w:rPr>
                <w:sz w:val="27"/>
                <w:szCs w:val="27"/>
              </w:rPr>
              <w:t>21,6±2,43</w:t>
            </w:r>
          </w:p>
        </w:tc>
        <w:tc>
          <w:tcPr>
            <w:tcW w:w="2268" w:type="dxa"/>
          </w:tcPr>
          <w:p w:rsidR="00EB70DD" w:rsidRPr="009B5499" w:rsidRDefault="00EB70DD" w:rsidP="00EB70DD">
            <w:pPr>
              <w:spacing w:line="360" w:lineRule="auto"/>
              <w:jc w:val="both"/>
              <w:rPr>
                <w:sz w:val="27"/>
                <w:szCs w:val="27"/>
              </w:rPr>
            </w:pPr>
            <w:r w:rsidRPr="009B5499">
              <w:rPr>
                <w:sz w:val="27"/>
                <w:szCs w:val="27"/>
              </w:rPr>
              <w:t>4,6±0,45*</w:t>
            </w:r>
          </w:p>
        </w:tc>
        <w:tc>
          <w:tcPr>
            <w:tcW w:w="2693" w:type="dxa"/>
          </w:tcPr>
          <w:p w:rsidR="00EB70DD" w:rsidRPr="009B5499" w:rsidRDefault="00EB70DD" w:rsidP="00EB70DD">
            <w:pPr>
              <w:spacing w:line="360" w:lineRule="auto"/>
              <w:jc w:val="both"/>
              <w:rPr>
                <w:sz w:val="27"/>
                <w:szCs w:val="27"/>
              </w:rPr>
            </w:pPr>
            <w:r w:rsidRPr="009B5499">
              <w:rPr>
                <w:sz w:val="27"/>
                <w:szCs w:val="27"/>
              </w:rPr>
              <w:t>1,36±0,01**</w:t>
            </w:r>
          </w:p>
        </w:tc>
      </w:tr>
    </w:tbl>
    <w:p w:rsidR="006B5171" w:rsidRDefault="006B5171">
      <w:pPr>
        <w:spacing w:after="200" w:line="276" w:lineRule="auto"/>
        <w:rPr>
          <w:sz w:val="28"/>
          <w:szCs w:val="28"/>
          <w:lang w:val="uk-UA"/>
        </w:rPr>
      </w:pPr>
      <w:r>
        <w:rPr>
          <w:sz w:val="28"/>
          <w:szCs w:val="28"/>
          <w:lang w:val="uk-UA"/>
        </w:rPr>
        <w:br w:type="page"/>
      </w:r>
    </w:p>
    <w:p w:rsidR="0007635E" w:rsidRPr="0007635E" w:rsidRDefault="0007635E" w:rsidP="0007635E">
      <w:pPr>
        <w:jc w:val="right"/>
        <w:rPr>
          <w:sz w:val="28"/>
          <w:szCs w:val="28"/>
          <w:lang w:val="uk-UA"/>
        </w:rPr>
      </w:pPr>
      <w:r>
        <w:rPr>
          <w:sz w:val="28"/>
          <w:szCs w:val="28"/>
          <w:lang w:val="uk-UA"/>
        </w:rPr>
        <w:lastRenderedPageBreak/>
        <w:t>Продовження таблиці 3.5</w:t>
      </w:r>
    </w:p>
    <w:tbl>
      <w:tblPr>
        <w:tblStyle w:val="a4"/>
        <w:tblW w:w="9464" w:type="dxa"/>
        <w:tblLook w:val="04A0" w:firstRow="1" w:lastRow="0" w:firstColumn="1" w:lastColumn="0" w:noHBand="0" w:noVBand="1"/>
      </w:tblPr>
      <w:tblGrid>
        <w:gridCol w:w="2660"/>
        <w:gridCol w:w="1843"/>
        <w:gridCol w:w="2268"/>
        <w:gridCol w:w="2693"/>
      </w:tblGrid>
      <w:tr w:rsidR="0007635E" w:rsidRPr="00DE40F8" w:rsidTr="00EB70DD">
        <w:tc>
          <w:tcPr>
            <w:tcW w:w="2660" w:type="dxa"/>
          </w:tcPr>
          <w:p w:rsidR="0007635E" w:rsidRPr="0007635E" w:rsidRDefault="0007635E" w:rsidP="0007635E">
            <w:pPr>
              <w:spacing w:line="360" w:lineRule="auto"/>
              <w:jc w:val="center"/>
              <w:rPr>
                <w:sz w:val="27"/>
                <w:szCs w:val="27"/>
                <w:lang w:val="uk-UA"/>
              </w:rPr>
            </w:pPr>
            <w:r>
              <w:rPr>
                <w:sz w:val="27"/>
                <w:szCs w:val="27"/>
                <w:lang w:val="uk-UA"/>
              </w:rPr>
              <w:t>1</w:t>
            </w:r>
          </w:p>
        </w:tc>
        <w:tc>
          <w:tcPr>
            <w:tcW w:w="1843" w:type="dxa"/>
          </w:tcPr>
          <w:p w:rsidR="0007635E" w:rsidRPr="0007635E" w:rsidRDefault="0007635E" w:rsidP="0007635E">
            <w:pPr>
              <w:spacing w:line="360" w:lineRule="auto"/>
              <w:jc w:val="center"/>
              <w:rPr>
                <w:sz w:val="27"/>
                <w:szCs w:val="27"/>
                <w:lang w:val="uk-UA"/>
              </w:rPr>
            </w:pPr>
            <w:r>
              <w:rPr>
                <w:sz w:val="27"/>
                <w:szCs w:val="27"/>
                <w:lang w:val="uk-UA"/>
              </w:rPr>
              <w:t>2</w:t>
            </w:r>
          </w:p>
        </w:tc>
        <w:tc>
          <w:tcPr>
            <w:tcW w:w="2268" w:type="dxa"/>
          </w:tcPr>
          <w:p w:rsidR="0007635E" w:rsidRPr="0007635E" w:rsidRDefault="0007635E" w:rsidP="0007635E">
            <w:pPr>
              <w:spacing w:line="360" w:lineRule="auto"/>
              <w:jc w:val="center"/>
              <w:rPr>
                <w:sz w:val="27"/>
                <w:szCs w:val="27"/>
                <w:lang w:val="uk-UA"/>
              </w:rPr>
            </w:pPr>
            <w:r>
              <w:rPr>
                <w:sz w:val="27"/>
                <w:szCs w:val="27"/>
                <w:lang w:val="uk-UA"/>
              </w:rPr>
              <w:t>3</w:t>
            </w:r>
          </w:p>
        </w:tc>
        <w:tc>
          <w:tcPr>
            <w:tcW w:w="2693" w:type="dxa"/>
          </w:tcPr>
          <w:p w:rsidR="0007635E" w:rsidRPr="0007635E" w:rsidRDefault="0007635E" w:rsidP="0007635E">
            <w:pPr>
              <w:spacing w:line="360" w:lineRule="auto"/>
              <w:jc w:val="center"/>
              <w:rPr>
                <w:sz w:val="27"/>
                <w:szCs w:val="27"/>
                <w:lang w:val="uk-UA"/>
              </w:rPr>
            </w:pPr>
            <w:r>
              <w:rPr>
                <w:sz w:val="27"/>
                <w:szCs w:val="27"/>
                <w:lang w:val="uk-UA"/>
              </w:rPr>
              <w:t>4</w:t>
            </w:r>
          </w:p>
        </w:tc>
      </w:tr>
      <w:tr w:rsidR="006B5171" w:rsidRPr="00DE40F8" w:rsidTr="008C5F89">
        <w:tc>
          <w:tcPr>
            <w:tcW w:w="2660" w:type="dxa"/>
          </w:tcPr>
          <w:p w:rsidR="006B5171" w:rsidRPr="009B5499" w:rsidRDefault="006B5171" w:rsidP="008C5F89">
            <w:pPr>
              <w:spacing w:line="360" w:lineRule="auto"/>
              <w:jc w:val="both"/>
              <w:rPr>
                <w:sz w:val="27"/>
                <w:szCs w:val="27"/>
              </w:rPr>
            </w:pPr>
            <w:r w:rsidRPr="009B5499">
              <w:rPr>
                <w:sz w:val="27"/>
                <w:szCs w:val="27"/>
              </w:rPr>
              <w:t>AR-1</w:t>
            </w:r>
          </w:p>
        </w:tc>
        <w:tc>
          <w:tcPr>
            <w:tcW w:w="1843" w:type="dxa"/>
          </w:tcPr>
          <w:p w:rsidR="006B5171" w:rsidRPr="009B5499" w:rsidRDefault="006B5171" w:rsidP="008C5F89">
            <w:pPr>
              <w:spacing w:line="360" w:lineRule="auto"/>
              <w:jc w:val="both"/>
              <w:rPr>
                <w:sz w:val="27"/>
                <w:szCs w:val="27"/>
              </w:rPr>
            </w:pPr>
            <w:r w:rsidRPr="009B5499">
              <w:rPr>
                <w:sz w:val="27"/>
                <w:szCs w:val="27"/>
              </w:rPr>
              <w:t>35,5±4,79</w:t>
            </w:r>
          </w:p>
        </w:tc>
        <w:tc>
          <w:tcPr>
            <w:tcW w:w="2268" w:type="dxa"/>
          </w:tcPr>
          <w:p w:rsidR="006B5171" w:rsidRPr="009B5499" w:rsidRDefault="006B5171" w:rsidP="008C5F89">
            <w:pPr>
              <w:spacing w:line="360" w:lineRule="auto"/>
              <w:jc w:val="both"/>
              <w:rPr>
                <w:sz w:val="27"/>
                <w:szCs w:val="27"/>
              </w:rPr>
            </w:pPr>
            <w:r w:rsidRPr="009B5499">
              <w:rPr>
                <w:sz w:val="27"/>
                <w:szCs w:val="27"/>
              </w:rPr>
              <w:t>10,2±1,86</w:t>
            </w:r>
          </w:p>
        </w:tc>
        <w:tc>
          <w:tcPr>
            <w:tcW w:w="2693" w:type="dxa"/>
          </w:tcPr>
          <w:p w:rsidR="006B5171" w:rsidRPr="009B5499" w:rsidRDefault="006B5171" w:rsidP="008C5F89">
            <w:pPr>
              <w:spacing w:line="360" w:lineRule="auto"/>
              <w:jc w:val="both"/>
              <w:rPr>
                <w:sz w:val="27"/>
                <w:szCs w:val="27"/>
              </w:rPr>
            </w:pPr>
            <w:r w:rsidRPr="009B5499">
              <w:rPr>
                <w:sz w:val="27"/>
                <w:szCs w:val="27"/>
              </w:rPr>
              <w:t>1,74±0,04***</w:t>
            </w:r>
          </w:p>
        </w:tc>
      </w:tr>
      <w:tr w:rsidR="006B5171" w:rsidRPr="00DE40F8" w:rsidTr="008C5F89">
        <w:tc>
          <w:tcPr>
            <w:tcW w:w="2660" w:type="dxa"/>
          </w:tcPr>
          <w:p w:rsidR="006B5171" w:rsidRPr="009B5499" w:rsidRDefault="006B5171" w:rsidP="008C5F89">
            <w:pPr>
              <w:spacing w:line="360" w:lineRule="auto"/>
              <w:jc w:val="both"/>
              <w:rPr>
                <w:sz w:val="27"/>
                <w:szCs w:val="27"/>
              </w:rPr>
            </w:pPr>
            <w:r w:rsidRPr="009B5499">
              <w:rPr>
                <w:sz w:val="27"/>
                <w:szCs w:val="27"/>
              </w:rPr>
              <w:t>AR-4</w:t>
            </w:r>
          </w:p>
        </w:tc>
        <w:tc>
          <w:tcPr>
            <w:tcW w:w="1843" w:type="dxa"/>
          </w:tcPr>
          <w:p w:rsidR="006B5171" w:rsidRPr="009B5499" w:rsidRDefault="006B5171" w:rsidP="008C5F89">
            <w:pPr>
              <w:spacing w:line="360" w:lineRule="auto"/>
              <w:jc w:val="both"/>
              <w:rPr>
                <w:sz w:val="27"/>
                <w:szCs w:val="27"/>
              </w:rPr>
            </w:pPr>
            <w:r w:rsidRPr="009B5499">
              <w:rPr>
                <w:sz w:val="27"/>
                <w:szCs w:val="27"/>
              </w:rPr>
              <w:t>18,7±3,17</w:t>
            </w:r>
          </w:p>
        </w:tc>
        <w:tc>
          <w:tcPr>
            <w:tcW w:w="2268" w:type="dxa"/>
          </w:tcPr>
          <w:p w:rsidR="006B5171" w:rsidRPr="009B5499" w:rsidRDefault="006B5171" w:rsidP="008C5F89">
            <w:pPr>
              <w:spacing w:line="360" w:lineRule="auto"/>
              <w:jc w:val="both"/>
              <w:rPr>
                <w:sz w:val="27"/>
                <w:szCs w:val="27"/>
              </w:rPr>
            </w:pPr>
            <w:r w:rsidRPr="009B5499">
              <w:rPr>
                <w:sz w:val="27"/>
                <w:szCs w:val="27"/>
              </w:rPr>
              <w:t>5,4±0,58</w:t>
            </w:r>
          </w:p>
        </w:tc>
        <w:tc>
          <w:tcPr>
            <w:tcW w:w="2693" w:type="dxa"/>
          </w:tcPr>
          <w:p w:rsidR="006B5171" w:rsidRPr="009B5499" w:rsidRDefault="006B5171" w:rsidP="008C5F89">
            <w:pPr>
              <w:spacing w:line="360" w:lineRule="auto"/>
              <w:jc w:val="both"/>
              <w:rPr>
                <w:sz w:val="27"/>
                <w:szCs w:val="27"/>
              </w:rPr>
            </w:pPr>
            <w:r w:rsidRPr="009B5499">
              <w:rPr>
                <w:sz w:val="27"/>
                <w:szCs w:val="27"/>
              </w:rPr>
              <w:t>1,11±0,02***</w:t>
            </w:r>
          </w:p>
        </w:tc>
      </w:tr>
      <w:tr w:rsidR="006B5171" w:rsidRPr="00DE40F8" w:rsidTr="008C5F89">
        <w:tc>
          <w:tcPr>
            <w:tcW w:w="2660" w:type="dxa"/>
          </w:tcPr>
          <w:p w:rsidR="006B5171" w:rsidRPr="009B5499" w:rsidRDefault="006B5171" w:rsidP="008C5F89">
            <w:pPr>
              <w:spacing w:line="360" w:lineRule="auto"/>
              <w:jc w:val="both"/>
              <w:rPr>
                <w:sz w:val="27"/>
                <w:szCs w:val="27"/>
              </w:rPr>
            </w:pPr>
            <w:r w:rsidRPr="009B5499">
              <w:rPr>
                <w:sz w:val="27"/>
                <w:szCs w:val="27"/>
              </w:rPr>
              <w:t>AR-5</w:t>
            </w:r>
          </w:p>
        </w:tc>
        <w:tc>
          <w:tcPr>
            <w:tcW w:w="1843" w:type="dxa"/>
          </w:tcPr>
          <w:p w:rsidR="006B5171" w:rsidRPr="009B5499" w:rsidRDefault="006B5171" w:rsidP="008C5F89">
            <w:pPr>
              <w:spacing w:line="360" w:lineRule="auto"/>
              <w:jc w:val="both"/>
              <w:rPr>
                <w:sz w:val="27"/>
                <w:szCs w:val="27"/>
              </w:rPr>
            </w:pPr>
            <w:r w:rsidRPr="009B5499">
              <w:rPr>
                <w:sz w:val="27"/>
                <w:szCs w:val="27"/>
              </w:rPr>
              <w:t>16,5±1,55**</w:t>
            </w:r>
          </w:p>
        </w:tc>
        <w:tc>
          <w:tcPr>
            <w:tcW w:w="2268" w:type="dxa"/>
          </w:tcPr>
          <w:p w:rsidR="006B5171" w:rsidRPr="009B5499" w:rsidRDefault="006B5171" w:rsidP="008C5F89">
            <w:pPr>
              <w:spacing w:line="360" w:lineRule="auto"/>
              <w:jc w:val="both"/>
              <w:rPr>
                <w:sz w:val="27"/>
                <w:szCs w:val="27"/>
              </w:rPr>
            </w:pPr>
            <w:r w:rsidRPr="009B5499">
              <w:rPr>
                <w:sz w:val="27"/>
                <w:szCs w:val="27"/>
              </w:rPr>
              <w:t>5,5±0,71</w:t>
            </w:r>
          </w:p>
        </w:tc>
        <w:tc>
          <w:tcPr>
            <w:tcW w:w="2693" w:type="dxa"/>
          </w:tcPr>
          <w:p w:rsidR="006B5171" w:rsidRPr="009B5499" w:rsidRDefault="006B5171" w:rsidP="008C5F89">
            <w:pPr>
              <w:spacing w:line="360" w:lineRule="auto"/>
              <w:jc w:val="both"/>
              <w:rPr>
                <w:sz w:val="27"/>
                <w:szCs w:val="27"/>
              </w:rPr>
            </w:pPr>
            <w:r w:rsidRPr="009B5499">
              <w:rPr>
                <w:sz w:val="27"/>
                <w:szCs w:val="27"/>
              </w:rPr>
              <w:t>1,45±0,07</w:t>
            </w:r>
          </w:p>
        </w:tc>
      </w:tr>
      <w:tr w:rsidR="00EB70DD" w:rsidRPr="00DE40F8" w:rsidTr="00EB70DD">
        <w:tc>
          <w:tcPr>
            <w:tcW w:w="2660" w:type="dxa"/>
          </w:tcPr>
          <w:p w:rsidR="00EB70DD" w:rsidRPr="009B5499" w:rsidRDefault="00EB70DD" w:rsidP="00EB70DD">
            <w:pPr>
              <w:spacing w:line="360" w:lineRule="auto"/>
              <w:jc w:val="both"/>
              <w:rPr>
                <w:sz w:val="27"/>
                <w:szCs w:val="27"/>
              </w:rPr>
            </w:pPr>
            <w:r w:rsidRPr="009B5499">
              <w:rPr>
                <w:sz w:val="27"/>
                <w:szCs w:val="27"/>
              </w:rPr>
              <w:t>AR-6</w:t>
            </w:r>
          </w:p>
        </w:tc>
        <w:tc>
          <w:tcPr>
            <w:tcW w:w="1843" w:type="dxa"/>
          </w:tcPr>
          <w:p w:rsidR="00EB70DD" w:rsidRPr="009B5499" w:rsidRDefault="00EB70DD" w:rsidP="00EB70DD">
            <w:pPr>
              <w:spacing w:line="360" w:lineRule="auto"/>
              <w:jc w:val="both"/>
              <w:rPr>
                <w:sz w:val="27"/>
                <w:szCs w:val="27"/>
              </w:rPr>
            </w:pPr>
            <w:r w:rsidRPr="009B5499">
              <w:rPr>
                <w:sz w:val="27"/>
                <w:szCs w:val="27"/>
              </w:rPr>
              <w:t>18,0±0,01**</w:t>
            </w:r>
          </w:p>
        </w:tc>
        <w:tc>
          <w:tcPr>
            <w:tcW w:w="2268" w:type="dxa"/>
          </w:tcPr>
          <w:p w:rsidR="00EB70DD" w:rsidRPr="009B5499" w:rsidRDefault="00EB70DD" w:rsidP="00EB70DD">
            <w:pPr>
              <w:spacing w:line="360" w:lineRule="auto"/>
              <w:jc w:val="both"/>
              <w:rPr>
                <w:sz w:val="27"/>
                <w:szCs w:val="27"/>
              </w:rPr>
            </w:pPr>
            <w:r w:rsidRPr="009B5499">
              <w:rPr>
                <w:sz w:val="27"/>
                <w:szCs w:val="27"/>
              </w:rPr>
              <w:t>8,1±0,01</w:t>
            </w:r>
          </w:p>
        </w:tc>
        <w:tc>
          <w:tcPr>
            <w:tcW w:w="2693" w:type="dxa"/>
          </w:tcPr>
          <w:p w:rsidR="00EB70DD" w:rsidRPr="009B5499" w:rsidRDefault="00EB70DD" w:rsidP="00EB70DD">
            <w:pPr>
              <w:spacing w:line="360" w:lineRule="auto"/>
              <w:jc w:val="both"/>
              <w:rPr>
                <w:sz w:val="27"/>
                <w:szCs w:val="27"/>
              </w:rPr>
            </w:pPr>
            <w:r w:rsidRPr="009B5499">
              <w:rPr>
                <w:sz w:val="27"/>
                <w:szCs w:val="27"/>
              </w:rPr>
              <w:t>1,48±0,01</w:t>
            </w:r>
          </w:p>
        </w:tc>
      </w:tr>
      <w:tr w:rsidR="00EB70DD" w:rsidRPr="00DE40F8" w:rsidTr="00EB70DD">
        <w:tc>
          <w:tcPr>
            <w:tcW w:w="2660" w:type="dxa"/>
          </w:tcPr>
          <w:p w:rsidR="00EB70DD" w:rsidRPr="009B5499" w:rsidRDefault="00DE40F8" w:rsidP="00EB70DD">
            <w:pPr>
              <w:spacing w:line="360" w:lineRule="auto"/>
              <w:jc w:val="both"/>
              <w:rPr>
                <w:sz w:val="27"/>
                <w:szCs w:val="27"/>
                <w:lang w:val="uk-UA"/>
              </w:rPr>
            </w:pPr>
            <w:r w:rsidRPr="009B5499">
              <w:rPr>
                <w:sz w:val="27"/>
                <w:szCs w:val="27"/>
                <w:lang w:val="uk-UA"/>
              </w:rPr>
              <w:t>Темно червоний</w:t>
            </w:r>
          </w:p>
        </w:tc>
        <w:tc>
          <w:tcPr>
            <w:tcW w:w="1843" w:type="dxa"/>
          </w:tcPr>
          <w:p w:rsidR="00EB70DD" w:rsidRPr="009B5499" w:rsidRDefault="00EB70DD" w:rsidP="00EB70DD">
            <w:pPr>
              <w:spacing w:line="360" w:lineRule="auto"/>
              <w:jc w:val="both"/>
              <w:rPr>
                <w:sz w:val="27"/>
                <w:szCs w:val="27"/>
              </w:rPr>
            </w:pPr>
            <w:r w:rsidRPr="009B5499">
              <w:rPr>
                <w:sz w:val="27"/>
                <w:szCs w:val="27"/>
              </w:rPr>
              <w:t>20,0±0,01</w:t>
            </w:r>
          </w:p>
        </w:tc>
        <w:tc>
          <w:tcPr>
            <w:tcW w:w="2268" w:type="dxa"/>
          </w:tcPr>
          <w:p w:rsidR="00EB70DD" w:rsidRPr="009B5499" w:rsidRDefault="00EB70DD" w:rsidP="00EB70DD">
            <w:pPr>
              <w:spacing w:line="360" w:lineRule="auto"/>
              <w:jc w:val="both"/>
              <w:rPr>
                <w:sz w:val="27"/>
                <w:szCs w:val="27"/>
              </w:rPr>
            </w:pPr>
            <w:r w:rsidRPr="009B5499">
              <w:rPr>
                <w:sz w:val="27"/>
                <w:szCs w:val="27"/>
              </w:rPr>
              <w:t>8,1±0,01</w:t>
            </w:r>
          </w:p>
        </w:tc>
        <w:tc>
          <w:tcPr>
            <w:tcW w:w="2693" w:type="dxa"/>
          </w:tcPr>
          <w:p w:rsidR="00EB70DD" w:rsidRPr="009B5499" w:rsidRDefault="00EB70DD" w:rsidP="00EB70DD">
            <w:pPr>
              <w:spacing w:line="360" w:lineRule="auto"/>
              <w:jc w:val="both"/>
              <w:rPr>
                <w:sz w:val="27"/>
                <w:szCs w:val="27"/>
              </w:rPr>
            </w:pPr>
            <w:r w:rsidRPr="009B5499">
              <w:rPr>
                <w:sz w:val="27"/>
                <w:szCs w:val="27"/>
              </w:rPr>
              <w:t>1,54±0,12</w:t>
            </w:r>
          </w:p>
        </w:tc>
      </w:tr>
      <w:tr w:rsidR="00EB70DD" w:rsidRPr="00DE40F8" w:rsidTr="00EB70DD">
        <w:tc>
          <w:tcPr>
            <w:tcW w:w="2660" w:type="dxa"/>
          </w:tcPr>
          <w:p w:rsidR="00EB70DD" w:rsidRPr="009B5499" w:rsidRDefault="00DE40F8" w:rsidP="00EB70DD">
            <w:pPr>
              <w:spacing w:line="360" w:lineRule="auto"/>
              <w:jc w:val="both"/>
              <w:rPr>
                <w:sz w:val="27"/>
                <w:szCs w:val="27"/>
                <w:lang w:val="uk-UA"/>
              </w:rPr>
            </w:pPr>
            <w:r w:rsidRPr="009B5499">
              <w:rPr>
                <w:sz w:val="27"/>
                <w:szCs w:val="27"/>
                <w:lang w:val="uk-UA"/>
              </w:rPr>
              <w:t>Рожевий крупний</w:t>
            </w:r>
          </w:p>
        </w:tc>
        <w:tc>
          <w:tcPr>
            <w:tcW w:w="1843" w:type="dxa"/>
          </w:tcPr>
          <w:p w:rsidR="00EB70DD" w:rsidRPr="009B5499" w:rsidRDefault="00EB70DD" w:rsidP="00EB70DD">
            <w:pPr>
              <w:spacing w:line="360" w:lineRule="auto"/>
              <w:jc w:val="both"/>
              <w:rPr>
                <w:sz w:val="27"/>
                <w:szCs w:val="27"/>
              </w:rPr>
            </w:pPr>
            <w:r w:rsidRPr="009B5499">
              <w:rPr>
                <w:sz w:val="27"/>
                <w:szCs w:val="27"/>
              </w:rPr>
              <w:t>14,6±4,51*</w:t>
            </w:r>
          </w:p>
        </w:tc>
        <w:tc>
          <w:tcPr>
            <w:tcW w:w="2268" w:type="dxa"/>
          </w:tcPr>
          <w:p w:rsidR="00EB70DD" w:rsidRPr="009B5499" w:rsidRDefault="00EB70DD" w:rsidP="00EB70DD">
            <w:pPr>
              <w:spacing w:line="360" w:lineRule="auto"/>
              <w:jc w:val="both"/>
              <w:rPr>
                <w:sz w:val="27"/>
                <w:szCs w:val="27"/>
              </w:rPr>
            </w:pPr>
            <w:r w:rsidRPr="009B5499">
              <w:rPr>
                <w:sz w:val="27"/>
                <w:szCs w:val="27"/>
              </w:rPr>
              <w:t>6,3±1,21</w:t>
            </w:r>
          </w:p>
        </w:tc>
        <w:tc>
          <w:tcPr>
            <w:tcW w:w="2693" w:type="dxa"/>
          </w:tcPr>
          <w:p w:rsidR="00EB70DD" w:rsidRPr="009B5499" w:rsidRDefault="00EB70DD" w:rsidP="00EB70DD">
            <w:pPr>
              <w:spacing w:line="360" w:lineRule="auto"/>
              <w:jc w:val="both"/>
              <w:rPr>
                <w:sz w:val="27"/>
                <w:szCs w:val="27"/>
              </w:rPr>
            </w:pPr>
            <w:r w:rsidRPr="009B5499">
              <w:rPr>
                <w:sz w:val="27"/>
                <w:szCs w:val="27"/>
              </w:rPr>
              <w:t>1,52±0,05-</w:t>
            </w:r>
          </w:p>
        </w:tc>
      </w:tr>
      <w:tr w:rsidR="00EB70DD" w:rsidRPr="00DE40F8" w:rsidTr="00EB70DD">
        <w:tc>
          <w:tcPr>
            <w:tcW w:w="2660" w:type="dxa"/>
          </w:tcPr>
          <w:p w:rsidR="00EB70DD" w:rsidRPr="009B5499" w:rsidRDefault="00DE40F8" w:rsidP="00EB70DD">
            <w:pPr>
              <w:spacing w:line="360" w:lineRule="auto"/>
              <w:jc w:val="both"/>
              <w:rPr>
                <w:sz w:val="27"/>
                <w:szCs w:val="27"/>
              </w:rPr>
            </w:pPr>
            <w:r w:rsidRPr="009B5499">
              <w:rPr>
                <w:sz w:val="27"/>
                <w:szCs w:val="27"/>
                <w:lang w:val="uk-UA"/>
              </w:rPr>
              <w:t>Біло-рожевий</w:t>
            </w:r>
            <w:r w:rsidR="00EB70DD" w:rsidRPr="009B5499">
              <w:rPr>
                <w:sz w:val="27"/>
                <w:szCs w:val="27"/>
              </w:rPr>
              <w:t xml:space="preserve"> 2</w:t>
            </w:r>
          </w:p>
        </w:tc>
        <w:tc>
          <w:tcPr>
            <w:tcW w:w="1843" w:type="dxa"/>
          </w:tcPr>
          <w:p w:rsidR="00EB70DD" w:rsidRPr="009B5499" w:rsidRDefault="00EB70DD" w:rsidP="00EB70DD">
            <w:pPr>
              <w:spacing w:line="360" w:lineRule="auto"/>
              <w:jc w:val="both"/>
              <w:rPr>
                <w:sz w:val="27"/>
                <w:szCs w:val="27"/>
              </w:rPr>
            </w:pPr>
            <w:r w:rsidRPr="009B5499">
              <w:rPr>
                <w:sz w:val="27"/>
                <w:szCs w:val="27"/>
              </w:rPr>
              <w:t>15,9±0,96***</w:t>
            </w:r>
          </w:p>
        </w:tc>
        <w:tc>
          <w:tcPr>
            <w:tcW w:w="2268" w:type="dxa"/>
          </w:tcPr>
          <w:p w:rsidR="00EB70DD" w:rsidRPr="009B5499" w:rsidRDefault="00EB70DD" w:rsidP="00EB70DD">
            <w:pPr>
              <w:spacing w:line="360" w:lineRule="auto"/>
              <w:jc w:val="both"/>
              <w:rPr>
                <w:sz w:val="27"/>
                <w:szCs w:val="27"/>
              </w:rPr>
            </w:pPr>
            <w:r w:rsidRPr="009B5499">
              <w:rPr>
                <w:sz w:val="27"/>
                <w:szCs w:val="27"/>
              </w:rPr>
              <w:t>6,7±0,42</w:t>
            </w:r>
          </w:p>
        </w:tc>
        <w:tc>
          <w:tcPr>
            <w:tcW w:w="2693" w:type="dxa"/>
          </w:tcPr>
          <w:p w:rsidR="00EB70DD" w:rsidRPr="009B5499" w:rsidRDefault="00EB70DD" w:rsidP="00EB70DD">
            <w:pPr>
              <w:spacing w:line="360" w:lineRule="auto"/>
              <w:jc w:val="both"/>
              <w:rPr>
                <w:sz w:val="27"/>
                <w:szCs w:val="27"/>
              </w:rPr>
            </w:pPr>
            <w:r w:rsidRPr="009B5499">
              <w:rPr>
                <w:sz w:val="27"/>
                <w:szCs w:val="27"/>
              </w:rPr>
              <w:t>1,58±0,04**</w:t>
            </w:r>
          </w:p>
        </w:tc>
      </w:tr>
      <w:tr w:rsidR="00EB70DD" w:rsidRPr="00DE40F8" w:rsidTr="00EB70DD">
        <w:tc>
          <w:tcPr>
            <w:tcW w:w="2660" w:type="dxa"/>
          </w:tcPr>
          <w:p w:rsidR="00EB70DD" w:rsidRPr="009B5499" w:rsidRDefault="00DE40F8" w:rsidP="00EB70DD">
            <w:pPr>
              <w:spacing w:line="360" w:lineRule="auto"/>
              <w:jc w:val="both"/>
              <w:rPr>
                <w:sz w:val="27"/>
                <w:szCs w:val="27"/>
              </w:rPr>
            </w:pPr>
            <w:r w:rsidRPr="009B5499">
              <w:rPr>
                <w:sz w:val="27"/>
                <w:szCs w:val="27"/>
                <w:lang w:val="uk-UA"/>
              </w:rPr>
              <w:t>Біло-рожевий</w:t>
            </w:r>
            <w:r w:rsidR="00EB70DD" w:rsidRPr="009B5499">
              <w:rPr>
                <w:sz w:val="27"/>
                <w:szCs w:val="27"/>
              </w:rPr>
              <w:t>3</w:t>
            </w:r>
          </w:p>
        </w:tc>
        <w:tc>
          <w:tcPr>
            <w:tcW w:w="1843" w:type="dxa"/>
          </w:tcPr>
          <w:p w:rsidR="00EB70DD" w:rsidRPr="009B5499" w:rsidRDefault="00EB70DD" w:rsidP="00EB70DD">
            <w:pPr>
              <w:spacing w:line="360" w:lineRule="auto"/>
              <w:jc w:val="both"/>
              <w:rPr>
                <w:sz w:val="27"/>
                <w:szCs w:val="27"/>
              </w:rPr>
            </w:pPr>
            <w:r w:rsidRPr="009B5499">
              <w:rPr>
                <w:sz w:val="27"/>
                <w:szCs w:val="27"/>
              </w:rPr>
              <w:t>27,2±3,81</w:t>
            </w:r>
          </w:p>
        </w:tc>
        <w:tc>
          <w:tcPr>
            <w:tcW w:w="2268" w:type="dxa"/>
          </w:tcPr>
          <w:p w:rsidR="00EB70DD" w:rsidRPr="009B5499" w:rsidRDefault="00EB70DD" w:rsidP="00EB70DD">
            <w:pPr>
              <w:spacing w:line="360" w:lineRule="auto"/>
              <w:jc w:val="both"/>
              <w:rPr>
                <w:sz w:val="27"/>
                <w:szCs w:val="27"/>
              </w:rPr>
            </w:pPr>
            <w:r w:rsidRPr="009B5499">
              <w:rPr>
                <w:sz w:val="27"/>
                <w:szCs w:val="27"/>
              </w:rPr>
              <w:t>5,2±1,21</w:t>
            </w:r>
          </w:p>
        </w:tc>
        <w:tc>
          <w:tcPr>
            <w:tcW w:w="2693" w:type="dxa"/>
          </w:tcPr>
          <w:p w:rsidR="00EB70DD" w:rsidRPr="009B5499" w:rsidRDefault="00EB70DD" w:rsidP="00EB70DD">
            <w:pPr>
              <w:spacing w:line="360" w:lineRule="auto"/>
              <w:jc w:val="both"/>
              <w:rPr>
                <w:sz w:val="27"/>
                <w:szCs w:val="27"/>
              </w:rPr>
            </w:pPr>
            <w:r w:rsidRPr="009B5499">
              <w:rPr>
                <w:sz w:val="27"/>
                <w:szCs w:val="27"/>
              </w:rPr>
              <w:t>1,91±0,05***</w:t>
            </w:r>
          </w:p>
        </w:tc>
      </w:tr>
      <w:tr w:rsidR="00EB70DD" w:rsidRPr="00DE40F8" w:rsidTr="00EB70DD">
        <w:tc>
          <w:tcPr>
            <w:tcW w:w="2660" w:type="dxa"/>
          </w:tcPr>
          <w:p w:rsidR="00EB70DD" w:rsidRPr="009B5499" w:rsidRDefault="00EB70DD" w:rsidP="00EB70DD">
            <w:pPr>
              <w:spacing w:line="360" w:lineRule="auto"/>
              <w:jc w:val="both"/>
              <w:rPr>
                <w:sz w:val="27"/>
                <w:szCs w:val="27"/>
              </w:rPr>
            </w:pPr>
            <w:r w:rsidRPr="009B5499">
              <w:rPr>
                <w:sz w:val="27"/>
                <w:szCs w:val="27"/>
              </w:rPr>
              <w:t>ВНИИМК 14</w:t>
            </w:r>
          </w:p>
        </w:tc>
        <w:tc>
          <w:tcPr>
            <w:tcW w:w="1843" w:type="dxa"/>
          </w:tcPr>
          <w:p w:rsidR="00EB70DD" w:rsidRPr="009B5499" w:rsidRDefault="00EB70DD" w:rsidP="00EB70DD">
            <w:pPr>
              <w:spacing w:line="360" w:lineRule="auto"/>
              <w:jc w:val="both"/>
              <w:rPr>
                <w:sz w:val="27"/>
                <w:szCs w:val="27"/>
              </w:rPr>
            </w:pPr>
            <w:r w:rsidRPr="009B5499">
              <w:rPr>
                <w:sz w:val="27"/>
                <w:szCs w:val="27"/>
              </w:rPr>
              <w:t>20,1±2,31</w:t>
            </w:r>
          </w:p>
        </w:tc>
        <w:tc>
          <w:tcPr>
            <w:tcW w:w="2268" w:type="dxa"/>
          </w:tcPr>
          <w:p w:rsidR="00EB70DD" w:rsidRPr="009B5499" w:rsidRDefault="00EB70DD" w:rsidP="00EB70DD">
            <w:pPr>
              <w:spacing w:line="360" w:lineRule="auto"/>
              <w:jc w:val="both"/>
              <w:rPr>
                <w:sz w:val="27"/>
                <w:szCs w:val="27"/>
              </w:rPr>
            </w:pPr>
            <w:r w:rsidRPr="009B5499">
              <w:rPr>
                <w:sz w:val="27"/>
                <w:szCs w:val="27"/>
              </w:rPr>
              <w:t>5,4±0,63</w:t>
            </w:r>
          </w:p>
        </w:tc>
        <w:tc>
          <w:tcPr>
            <w:tcW w:w="2693" w:type="dxa"/>
          </w:tcPr>
          <w:p w:rsidR="00EB70DD" w:rsidRPr="009B5499" w:rsidRDefault="00EB70DD" w:rsidP="00EB70DD">
            <w:pPr>
              <w:spacing w:line="360" w:lineRule="auto"/>
              <w:jc w:val="both"/>
              <w:rPr>
                <w:sz w:val="27"/>
                <w:szCs w:val="27"/>
              </w:rPr>
            </w:pPr>
            <w:r w:rsidRPr="009B5499">
              <w:rPr>
                <w:sz w:val="27"/>
                <w:szCs w:val="27"/>
              </w:rPr>
              <w:t>1,54±0,05</w:t>
            </w:r>
          </w:p>
        </w:tc>
      </w:tr>
      <w:tr w:rsidR="00EB70DD" w:rsidRPr="00DE40F8" w:rsidTr="00EB70DD">
        <w:tc>
          <w:tcPr>
            <w:tcW w:w="2660" w:type="dxa"/>
          </w:tcPr>
          <w:p w:rsidR="00EB70DD" w:rsidRPr="009B5499" w:rsidRDefault="00EB70DD" w:rsidP="00EB70DD">
            <w:pPr>
              <w:spacing w:line="360" w:lineRule="auto"/>
              <w:jc w:val="both"/>
              <w:rPr>
                <w:sz w:val="27"/>
                <w:szCs w:val="27"/>
              </w:rPr>
            </w:pPr>
            <w:r w:rsidRPr="009B5499">
              <w:rPr>
                <w:sz w:val="27"/>
                <w:szCs w:val="27"/>
              </w:rPr>
              <w:t>Краснодарс</w:t>
            </w:r>
            <w:r w:rsidR="00DE40F8" w:rsidRPr="009B5499">
              <w:rPr>
                <w:sz w:val="27"/>
                <w:szCs w:val="27"/>
                <w:lang w:val="uk-UA"/>
              </w:rPr>
              <w:t>ь</w:t>
            </w:r>
            <w:r w:rsidRPr="009B5499">
              <w:rPr>
                <w:sz w:val="27"/>
                <w:szCs w:val="27"/>
              </w:rPr>
              <w:t>кий</w:t>
            </w:r>
          </w:p>
        </w:tc>
        <w:tc>
          <w:tcPr>
            <w:tcW w:w="1843" w:type="dxa"/>
          </w:tcPr>
          <w:p w:rsidR="00EB70DD" w:rsidRPr="009B5499" w:rsidRDefault="00EB70DD" w:rsidP="00EB70DD">
            <w:pPr>
              <w:spacing w:line="360" w:lineRule="auto"/>
              <w:jc w:val="both"/>
              <w:rPr>
                <w:sz w:val="27"/>
                <w:szCs w:val="27"/>
              </w:rPr>
            </w:pPr>
            <w:r w:rsidRPr="009B5499">
              <w:rPr>
                <w:sz w:val="27"/>
                <w:szCs w:val="27"/>
              </w:rPr>
              <w:t>18,7±7,63</w:t>
            </w:r>
          </w:p>
        </w:tc>
        <w:tc>
          <w:tcPr>
            <w:tcW w:w="2268" w:type="dxa"/>
          </w:tcPr>
          <w:p w:rsidR="00EB70DD" w:rsidRPr="009B5499" w:rsidRDefault="00EB70DD" w:rsidP="00EB70DD">
            <w:pPr>
              <w:spacing w:line="360" w:lineRule="auto"/>
              <w:jc w:val="both"/>
              <w:rPr>
                <w:sz w:val="27"/>
                <w:szCs w:val="27"/>
              </w:rPr>
            </w:pPr>
            <w:r w:rsidRPr="009B5499">
              <w:rPr>
                <w:sz w:val="27"/>
                <w:szCs w:val="27"/>
              </w:rPr>
              <w:t>7,7±1,73</w:t>
            </w:r>
          </w:p>
        </w:tc>
        <w:tc>
          <w:tcPr>
            <w:tcW w:w="2693" w:type="dxa"/>
          </w:tcPr>
          <w:p w:rsidR="00EB70DD" w:rsidRPr="009B5499" w:rsidRDefault="00EB70DD" w:rsidP="00EB70DD">
            <w:pPr>
              <w:spacing w:line="360" w:lineRule="auto"/>
              <w:jc w:val="both"/>
              <w:rPr>
                <w:sz w:val="27"/>
                <w:szCs w:val="27"/>
              </w:rPr>
            </w:pPr>
            <w:r w:rsidRPr="009B5499">
              <w:rPr>
                <w:sz w:val="27"/>
                <w:szCs w:val="27"/>
              </w:rPr>
              <w:t>1,54±0,12</w:t>
            </w:r>
          </w:p>
        </w:tc>
      </w:tr>
      <w:tr w:rsidR="00EB70DD" w:rsidRPr="00DE40F8" w:rsidTr="00EB70DD">
        <w:tc>
          <w:tcPr>
            <w:tcW w:w="2660" w:type="dxa"/>
          </w:tcPr>
          <w:p w:rsidR="00EB70DD" w:rsidRPr="009B5499" w:rsidRDefault="00DE40F8" w:rsidP="00EB70DD">
            <w:pPr>
              <w:spacing w:line="360" w:lineRule="auto"/>
              <w:jc w:val="both"/>
              <w:rPr>
                <w:sz w:val="27"/>
                <w:szCs w:val="27"/>
              </w:rPr>
            </w:pPr>
            <w:r w:rsidRPr="009B5499">
              <w:rPr>
                <w:sz w:val="27"/>
                <w:szCs w:val="27"/>
                <w:lang w:val="uk-UA"/>
              </w:rPr>
              <w:t>І</w:t>
            </w:r>
            <w:r w:rsidR="00EB70DD" w:rsidRPr="009B5499">
              <w:rPr>
                <w:sz w:val="27"/>
                <w:szCs w:val="27"/>
              </w:rPr>
              <w:t>ндийс</w:t>
            </w:r>
            <w:r w:rsidRPr="009B5499">
              <w:rPr>
                <w:sz w:val="27"/>
                <w:szCs w:val="27"/>
                <w:lang w:val="uk-UA"/>
              </w:rPr>
              <w:t>ь</w:t>
            </w:r>
            <w:r w:rsidR="00EB70DD" w:rsidRPr="009B5499">
              <w:rPr>
                <w:sz w:val="27"/>
                <w:szCs w:val="27"/>
              </w:rPr>
              <w:t>кий</w:t>
            </w:r>
          </w:p>
        </w:tc>
        <w:tc>
          <w:tcPr>
            <w:tcW w:w="1843" w:type="dxa"/>
          </w:tcPr>
          <w:p w:rsidR="00EB70DD" w:rsidRPr="009B5499" w:rsidRDefault="00EB70DD" w:rsidP="00EB70DD">
            <w:pPr>
              <w:spacing w:line="360" w:lineRule="auto"/>
              <w:jc w:val="both"/>
              <w:rPr>
                <w:sz w:val="27"/>
                <w:szCs w:val="27"/>
              </w:rPr>
            </w:pPr>
            <w:r w:rsidRPr="009B5499">
              <w:rPr>
                <w:sz w:val="27"/>
                <w:szCs w:val="27"/>
              </w:rPr>
              <w:t>41,3±2,01*</w:t>
            </w:r>
          </w:p>
        </w:tc>
        <w:tc>
          <w:tcPr>
            <w:tcW w:w="2268" w:type="dxa"/>
          </w:tcPr>
          <w:p w:rsidR="00EB70DD" w:rsidRPr="009B5499" w:rsidRDefault="00EB70DD" w:rsidP="00EB70DD">
            <w:pPr>
              <w:spacing w:line="360" w:lineRule="auto"/>
              <w:jc w:val="both"/>
              <w:rPr>
                <w:sz w:val="27"/>
                <w:szCs w:val="27"/>
              </w:rPr>
            </w:pPr>
            <w:r w:rsidRPr="009B5499">
              <w:rPr>
                <w:sz w:val="27"/>
                <w:szCs w:val="27"/>
              </w:rPr>
              <w:t>7,7±2,58</w:t>
            </w:r>
          </w:p>
        </w:tc>
        <w:tc>
          <w:tcPr>
            <w:tcW w:w="2693" w:type="dxa"/>
          </w:tcPr>
          <w:p w:rsidR="00EB70DD" w:rsidRPr="009B5499" w:rsidRDefault="00EB70DD" w:rsidP="00EB70DD">
            <w:pPr>
              <w:spacing w:line="360" w:lineRule="auto"/>
              <w:jc w:val="both"/>
              <w:rPr>
                <w:sz w:val="27"/>
                <w:szCs w:val="27"/>
              </w:rPr>
            </w:pPr>
            <w:r w:rsidRPr="009B5499">
              <w:rPr>
                <w:sz w:val="27"/>
                <w:szCs w:val="27"/>
              </w:rPr>
              <w:t>1,57±0,06**</w:t>
            </w:r>
          </w:p>
        </w:tc>
      </w:tr>
      <w:tr w:rsidR="00EB70DD" w:rsidRPr="00DE40F8" w:rsidTr="00EB70DD">
        <w:tc>
          <w:tcPr>
            <w:tcW w:w="2660" w:type="dxa"/>
          </w:tcPr>
          <w:p w:rsidR="00EB70DD" w:rsidRPr="009B5499" w:rsidRDefault="00DE40F8" w:rsidP="00EB70DD">
            <w:pPr>
              <w:spacing w:line="360" w:lineRule="auto"/>
              <w:jc w:val="both"/>
              <w:rPr>
                <w:sz w:val="27"/>
                <w:szCs w:val="27"/>
                <w:lang w:val="uk-UA"/>
              </w:rPr>
            </w:pPr>
            <w:r w:rsidRPr="009B5499">
              <w:rPr>
                <w:sz w:val="27"/>
                <w:szCs w:val="27"/>
                <w:lang w:val="uk-UA"/>
              </w:rPr>
              <w:t>Плямистий</w:t>
            </w:r>
          </w:p>
        </w:tc>
        <w:tc>
          <w:tcPr>
            <w:tcW w:w="1843" w:type="dxa"/>
          </w:tcPr>
          <w:p w:rsidR="00EB70DD" w:rsidRPr="009B5499" w:rsidRDefault="00EB70DD" w:rsidP="00EB70DD">
            <w:pPr>
              <w:spacing w:line="360" w:lineRule="auto"/>
              <w:jc w:val="both"/>
              <w:rPr>
                <w:sz w:val="27"/>
                <w:szCs w:val="27"/>
              </w:rPr>
            </w:pPr>
            <w:r w:rsidRPr="009B5499">
              <w:rPr>
                <w:sz w:val="27"/>
                <w:szCs w:val="27"/>
              </w:rPr>
              <w:t>15,8±1,36***</w:t>
            </w:r>
          </w:p>
        </w:tc>
        <w:tc>
          <w:tcPr>
            <w:tcW w:w="2268" w:type="dxa"/>
          </w:tcPr>
          <w:p w:rsidR="00EB70DD" w:rsidRPr="009B5499" w:rsidRDefault="00EB70DD" w:rsidP="00EB70DD">
            <w:pPr>
              <w:spacing w:line="360" w:lineRule="auto"/>
              <w:jc w:val="both"/>
              <w:rPr>
                <w:sz w:val="27"/>
                <w:szCs w:val="27"/>
              </w:rPr>
            </w:pPr>
            <w:r w:rsidRPr="009B5499">
              <w:rPr>
                <w:sz w:val="27"/>
                <w:szCs w:val="27"/>
              </w:rPr>
              <w:t>4,7±0,76</w:t>
            </w:r>
          </w:p>
        </w:tc>
        <w:tc>
          <w:tcPr>
            <w:tcW w:w="2693" w:type="dxa"/>
          </w:tcPr>
          <w:p w:rsidR="00EB70DD" w:rsidRPr="009B5499" w:rsidRDefault="00EB70DD" w:rsidP="00EB70DD">
            <w:pPr>
              <w:spacing w:line="360" w:lineRule="auto"/>
              <w:jc w:val="both"/>
              <w:rPr>
                <w:sz w:val="27"/>
                <w:szCs w:val="27"/>
              </w:rPr>
            </w:pPr>
            <w:r w:rsidRPr="009B5499">
              <w:rPr>
                <w:sz w:val="27"/>
                <w:szCs w:val="27"/>
              </w:rPr>
              <w:t>1,84±0,01***</w:t>
            </w:r>
          </w:p>
        </w:tc>
      </w:tr>
    </w:tbl>
    <w:p w:rsidR="00EB70DD" w:rsidRDefault="00EB70DD" w:rsidP="00EB70DD">
      <w:pPr>
        <w:spacing w:line="360" w:lineRule="auto"/>
        <w:ind w:firstLine="709"/>
        <w:rPr>
          <w:lang w:val="uk-UA"/>
        </w:rPr>
      </w:pPr>
      <w:r w:rsidRPr="0007635E">
        <w:t>Прим</w:t>
      </w:r>
      <w:r w:rsidR="00DE40F8" w:rsidRPr="0007635E">
        <w:rPr>
          <w:lang w:val="uk-UA"/>
        </w:rPr>
        <w:t>ітки</w:t>
      </w:r>
      <w:r w:rsidRPr="0007635E">
        <w:t xml:space="preserve">: *, **, *** – </w:t>
      </w:r>
      <w:r w:rsidR="00DE40F8" w:rsidRPr="0007635E">
        <w:t>відмінності від сорту Кл</w:t>
      </w:r>
      <w:r w:rsidR="00DE40F8" w:rsidRPr="0007635E">
        <w:rPr>
          <w:lang w:val="uk-UA"/>
        </w:rPr>
        <w:t>і</w:t>
      </w:r>
      <w:r w:rsidR="00DE40F8" w:rsidRPr="0007635E">
        <w:t xml:space="preserve">нский істотні при </w:t>
      </w:r>
      <w:proofErr w:type="gramStart"/>
      <w:r w:rsidR="00DE40F8" w:rsidRPr="0007635E">
        <w:t>Р&lt;</w:t>
      </w:r>
      <w:proofErr w:type="gramEnd"/>
      <w:r w:rsidR="00DE40F8" w:rsidRPr="0007635E">
        <w:t>0,01, 0,05і 0,001, відповідно</w:t>
      </w:r>
      <w:r w:rsidRPr="0007635E">
        <w:t>.</w:t>
      </w:r>
    </w:p>
    <w:p w:rsidR="0007635E" w:rsidRPr="0007635E" w:rsidRDefault="0007635E" w:rsidP="00EB70DD">
      <w:pPr>
        <w:spacing w:line="360" w:lineRule="auto"/>
        <w:ind w:firstLine="709"/>
        <w:rPr>
          <w:lang w:val="uk-UA"/>
        </w:rPr>
      </w:pPr>
    </w:p>
    <w:p w:rsidR="00DE40F8" w:rsidRDefault="00DE40F8" w:rsidP="00EB70DD">
      <w:pPr>
        <w:spacing w:line="360" w:lineRule="auto"/>
        <w:ind w:firstLine="709"/>
        <w:jc w:val="both"/>
        <w:rPr>
          <w:sz w:val="28"/>
          <w:szCs w:val="28"/>
          <w:lang w:val="uk-UA"/>
        </w:rPr>
      </w:pPr>
      <w:r w:rsidRPr="00DE40F8">
        <w:rPr>
          <w:sz w:val="28"/>
          <w:szCs w:val="28"/>
        </w:rPr>
        <w:t>Так встановлено, що висота рослин арахісу в польових умовах півдня України становила від 14 до 44 см. Найбільш високорослим був сорт Степняк український, а низькорослим - Рожевий великий.</w:t>
      </w:r>
    </w:p>
    <w:p w:rsidR="00DE40F8" w:rsidRDefault="00DE40F8" w:rsidP="00EB70DD">
      <w:pPr>
        <w:spacing w:line="360" w:lineRule="auto"/>
        <w:ind w:firstLine="709"/>
        <w:jc w:val="both"/>
        <w:rPr>
          <w:sz w:val="28"/>
          <w:szCs w:val="28"/>
          <w:lang w:val="uk-UA"/>
        </w:rPr>
      </w:pPr>
      <w:r w:rsidRPr="00DE40F8">
        <w:rPr>
          <w:sz w:val="28"/>
          <w:szCs w:val="28"/>
        </w:rPr>
        <w:t>Найбільша кількість гілок 9,3 шт. відзначено у сорт</w:t>
      </w:r>
      <w:r>
        <w:rPr>
          <w:sz w:val="28"/>
          <w:szCs w:val="28"/>
          <w:lang w:val="uk-UA"/>
        </w:rPr>
        <w:t>ів</w:t>
      </w:r>
      <w:r w:rsidRPr="00DE40F8">
        <w:rPr>
          <w:sz w:val="28"/>
          <w:szCs w:val="28"/>
        </w:rPr>
        <w:t xml:space="preserve"> Краснодарец</w:t>
      </w:r>
      <w:r>
        <w:rPr>
          <w:sz w:val="28"/>
          <w:szCs w:val="28"/>
          <w:lang w:val="uk-UA"/>
        </w:rPr>
        <w:t>ь</w:t>
      </w:r>
      <w:r w:rsidRPr="00DE40F8">
        <w:rPr>
          <w:sz w:val="28"/>
          <w:szCs w:val="28"/>
        </w:rPr>
        <w:t xml:space="preserve"> 13, а найменше 4,62 шт</w:t>
      </w:r>
      <w:r>
        <w:rPr>
          <w:sz w:val="28"/>
          <w:szCs w:val="28"/>
        </w:rPr>
        <w:t xml:space="preserve"> - у Л3. А</w:t>
      </w:r>
      <w:r w:rsidRPr="00DE40F8">
        <w:rPr>
          <w:sz w:val="28"/>
          <w:szCs w:val="28"/>
        </w:rPr>
        <w:t>найбільш</w:t>
      </w:r>
      <w:r>
        <w:rPr>
          <w:sz w:val="28"/>
          <w:szCs w:val="28"/>
          <w:lang w:val="uk-UA"/>
        </w:rPr>
        <w:t>ою</w:t>
      </w:r>
      <w:r w:rsidRPr="00DE40F8">
        <w:rPr>
          <w:sz w:val="28"/>
          <w:szCs w:val="28"/>
        </w:rPr>
        <w:t xml:space="preserve"> квіткою </w:t>
      </w:r>
      <w:r>
        <w:rPr>
          <w:sz w:val="28"/>
          <w:szCs w:val="28"/>
          <w:lang w:val="uk-UA"/>
        </w:rPr>
        <w:t>(</w:t>
      </w:r>
      <w:r w:rsidRPr="00DE40F8">
        <w:rPr>
          <w:sz w:val="28"/>
          <w:szCs w:val="28"/>
        </w:rPr>
        <w:t>1,91 см</w:t>
      </w:r>
      <w:r>
        <w:rPr>
          <w:sz w:val="28"/>
          <w:szCs w:val="28"/>
          <w:lang w:val="uk-UA"/>
        </w:rPr>
        <w:t>)</w:t>
      </w:r>
      <w:r w:rsidRPr="00DE40F8">
        <w:rPr>
          <w:sz w:val="28"/>
          <w:szCs w:val="28"/>
        </w:rPr>
        <w:t xml:space="preserve"> виділився Біло-рожевий 3. Вивчені нами морфологічні ознаки характеризуються безперервною мінливістю, яка обумовлена взаємодією між генами і навколишнім середовищем.</w:t>
      </w:r>
    </w:p>
    <w:p w:rsidR="00EB70DD" w:rsidRPr="00DE40F8" w:rsidRDefault="00DE40F8" w:rsidP="00EB70DD">
      <w:pPr>
        <w:spacing w:line="360" w:lineRule="auto"/>
        <w:ind w:firstLine="709"/>
        <w:jc w:val="both"/>
        <w:rPr>
          <w:sz w:val="28"/>
          <w:szCs w:val="28"/>
          <w:lang w:val="uk-UA"/>
        </w:rPr>
      </w:pPr>
      <w:r w:rsidRPr="00DE40F8">
        <w:rPr>
          <w:sz w:val="28"/>
          <w:szCs w:val="28"/>
          <w:lang w:val="uk-UA"/>
        </w:rPr>
        <w:t>Таким чином, для виявлення сортов</w:t>
      </w:r>
      <w:r>
        <w:rPr>
          <w:sz w:val="28"/>
          <w:szCs w:val="28"/>
          <w:lang w:val="uk-UA"/>
        </w:rPr>
        <w:t xml:space="preserve">ої </w:t>
      </w:r>
      <w:r w:rsidRPr="00DE40F8">
        <w:rPr>
          <w:sz w:val="28"/>
          <w:szCs w:val="28"/>
          <w:lang w:val="uk-UA"/>
        </w:rPr>
        <w:t>мінливості у арахісу підземного необхідно використовувати обидві існуючі методики, а в найближчій перспективі провести роботу по їх об'єднанню з включенням нових виявлених ознак для більш чіткої ідентифікації генотипів цієї цінної олійної культури.</w:t>
      </w:r>
    </w:p>
    <w:p w:rsidR="00376C53" w:rsidRPr="00A93994" w:rsidRDefault="00180075">
      <w:pPr>
        <w:spacing w:after="200" w:line="276" w:lineRule="auto"/>
        <w:rPr>
          <w:lang w:val="uk-UA"/>
        </w:rPr>
      </w:pPr>
      <w:r w:rsidRPr="00A93994">
        <w:rPr>
          <w:lang w:val="uk-UA"/>
        </w:rPr>
        <w:br w:type="page"/>
      </w:r>
    </w:p>
    <w:p w:rsidR="008C51F1" w:rsidRPr="00A93994" w:rsidRDefault="00B63720" w:rsidP="004D4069">
      <w:pPr>
        <w:pStyle w:val="1"/>
        <w:spacing w:before="0" w:line="360" w:lineRule="auto"/>
        <w:jc w:val="center"/>
        <w:rPr>
          <w:b w:val="0"/>
          <w:lang w:val="uk-UA"/>
        </w:rPr>
      </w:pPr>
      <w:bookmarkStart w:id="56" w:name="_Toc29829195"/>
      <w:r w:rsidRPr="00A93994">
        <w:rPr>
          <w:b w:val="0"/>
          <w:lang w:val="uk-UA"/>
        </w:rPr>
        <w:lastRenderedPageBreak/>
        <w:t xml:space="preserve">4 </w:t>
      </w:r>
      <w:r w:rsidR="008C51F1" w:rsidRPr="00A93994">
        <w:rPr>
          <w:b w:val="0"/>
          <w:lang w:val="uk-UA"/>
        </w:rPr>
        <w:t>ОХОРОНА ПРАЦІ</w:t>
      </w:r>
      <w:bookmarkEnd w:id="56"/>
    </w:p>
    <w:p w:rsidR="008C51F1" w:rsidRPr="00A93994" w:rsidRDefault="008C51F1" w:rsidP="00372EA4">
      <w:pPr>
        <w:spacing w:line="360" w:lineRule="auto"/>
        <w:ind w:firstLine="709"/>
        <w:jc w:val="both"/>
        <w:rPr>
          <w:sz w:val="28"/>
          <w:szCs w:val="28"/>
          <w:lang w:val="uk-UA"/>
        </w:rPr>
      </w:pPr>
    </w:p>
    <w:p w:rsidR="004D4069" w:rsidRPr="00A93994" w:rsidRDefault="004D4069" w:rsidP="00372EA4">
      <w:pPr>
        <w:spacing w:line="360" w:lineRule="auto"/>
        <w:ind w:firstLine="709"/>
        <w:jc w:val="both"/>
        <w:rPr>
          <w:sz w:val="28"/>
          <w:szCs w:val="28"/>
          <w:lang w:val="uk-UA"/>
        </w:rPr>
      </w:pPr>
    </w:p>
    <w:p w:rsidR="00372EA4" w:rsidRPr="00A93994" w:rsidRDefault="00372EA4" w:rsidP="00372EA4">
      <w:pPr>
        <w:spacing w:line="360" w:lineRule="auto"/>
        <w:ind w:firstLine="709"/>
        <w:jc w:val="both"/>
        <w:rPr>
          <w:sz w:val="28"/>
          <w:szCs w:val="28"/>
          <w:lang w:val="uk-UA"/>
        </w:rPr>
      </w:pPr>
      <w:r w:rsidRPr="00A93994">
        <w:rPr>
          <w:sz w:val="28"/>
          <w:szCs w:val="28"/>
          <w:lang w:val="uk-UA"/>
        </w:rPr>
        <w:t>Перед початком роботи, разо</w:t>
      </w:r>
      <w:r w:rsidR="004D4069" w:rsidRPr="00A93994">
        <w:rPr>
          <w:sz w:val="28"/>
          <w:szCs w:val="28"/>
          <w:lang w:val="uk-UA"/>
        </w:rPr>
        <w:t>м з керівником практики, пройшла</w:t>
      </w:r>
      <w:r w:rsidRPr="00A93994">
        <w:rPr>
          <w:sz w:val="28"/>
          <w:szCs w:val="28"/>
          <w:lang w:val="uk-UA"/>
        </w:rPr>
        <w:t xml:space="preserve"> загальний інструктаж № 296 та інструктаж з пожежної безпеки № 62. </w:t>
      </w:r>
    </w:p>
    <w:p w:rsidR="004E1C22" w:rsidRPr="00A93994" w:rsidRDefault="004E1C22" w:rsidP="00372EA4">
      <w:pPr>
        <w:spacing w:line="360" w:lineRule="auto"/>
        <w:ind w:firstLine="709"/>
        <w:jc w:val="both"/>
        <w:rPr>
          <w:sz w:val="28"/>
          <w:szCs w:val="28"/>
          <w:lang w:val="uk-UA"/>
        </w:rPr>
      </w:pPr>
      <w:r w:rsidRPr="00A93994">
        <w:rPr>
          <w:sz w:val="28"/>
          <w:szCs w:val="28"/>
          <w:lang w:val="uk-UA"/>
        </w:rPr>
        <w:t>Що стосується моєї практичної роботи в природних умовах, то необхідно бути обережним для уникнення укусів отруйних комах (бджіл, ос, джмелів) та павуків (тарантулів, каракуртів). Тарантули найбільш небезпечні в кінці літа, коли статевозрілі самиці залишають нірки, в яких жили протягом року, стають найбільш агресивними. У відкритих ландшафтах уважно оглядала взуття та польове знаряддя, так як у складках можуть сховатися павуки. При укусі тарантулом слід у максимально короткий термін (до 1 хвилини) притиснути до ранки голівку сірника (краще двох сірників), а ще одним запаленим сірником підпалити їх. Випадки з тяжкою реакцією реєструються надзвичайно рідко; необхідно давати укушеному багато пити.</w:t>
      </w:r>
    </w:p>
    <w:p w:rsidR="004E1C22" w:rsidRPr="00A93994" w:rsidRDefault="004E1C22" w:rsidP="00372EA4">
      <w:pPr>
        <w:spacing w:line="360" w:lineRule="auto"/>
        <w:ind w:firstLine="709"/>
        <w:jc w:val="both"/>
        <w:rPr>
          <w:sz w:val="28"/>
          <w:szCs w:val="28"/>
          <w:lang w:val="uk-UA"/>
        </w:rPr>
      </w:pPr>
      <w:r w:rsidRPr="00A93994">
        <w:rPr>
          <w:sz w:val="28"/>
          <w:szCs w:val="28"/>
          <w:lang w:val="uk-UA"/>
        </w:rPr>
        <w:t>При проведенні польових робіт головний убір, взуття, одяг повинні захищати людину від сильного впливу температури, дощу та вітру. Зменшити шкідливий вплив погодних умов на організм людини можна шляхом закалювання організму та застосування спецодягу. У сонячні дні при високій температурі можливий сонячний удар, сонячний опі</w:t>
      </w:r>
      <w:r w:rsidR="004D4069" w:rsidRPr="00A93994">
        <w:rPr>
          <w:sz w:val="28"/>
          <w:szCs w:val="28"/>
          <w:lang w:val="uk-UA"/>
        </w:rPr>
        <w:t xml:space="preserve">к, тепловий удар. </w:t>
      </w:r>
      <w:r w:rsidRPr="00A93994">
        <w:rPr>
          <w:sz w:val="28"/>
          <w:szCs w:val="28"/>
          <w:lang w:val="uk-UA"/>
        </w:rPr>
        <w:t>Комплексний вплив температури та ультрафіолетового опромінення може призвести до дуже тяжких наслідків [</w:t>
      </w:r>
      <w:r w:rsidR="000715DB">
        <w:rPr>
          <w:sz w:val="28"/>
          <w:szCs w:val="28"/>
          <w:lang w:val="uk-UA"/>
        </w:rPr>
        <w:t>47-50</w:t>
      </w:r>
      <w:r w:rsidRPr="00A93994">
        <w:rPr>
          <w:sz w:val="28"/>
          <w:szCs w:val="28"/>
          <w:lang w:val="uk-UA"/>
        </w:rPr>
        <w:t>].</w:t>
      </w:r>
    </w:p>
    <w:p w:rsidR="004E1C22" w:rsidRPr="00A93994" w:rsidRDefault="004E1C22" w:rsidP="00372EA4">
      <w:pPr>
        <w:spacing w:line="360" w:lineRule="auto"/>
        <w:ind w:firstLine="709"/>
        <w:jc w:val="both"/>
        <w:rPr>
          <w:sz w:val="28"/>
          <w:szCs w:val="28"/>
          <w:lang w:val="uk-UA"/>
        </w:rPr>
      </w:pPr>
      <w:r w:rsidRPr="00A93994">
        <w:rPr>
          <w:sz w:val="28"/>
          <w:szCs w:val="28"/>
          <w:lang w:val="uk-UA"/>
        </w:rPr>
        <w:t>Сонячний опік – результат тривалого впливу ультрафіолетовогоопромінення сонця на відкриті ділянки тіла незагорілої людини. Симптоми: почервоніння, свербіж. При сильному опіку – утворення прозорих пухирців, головний біль.</w:t>
      </w:r>
    </w:p>
    <w:p w:rsidR="004E1C22" w:rsidRPr="00A93994" w:rsidRDefault="004E1C22" w:rsidP="00372EA4">
      <w:pPr>
        <w:spacing w:line="360" w:lineRule="auto"/>
        <w:ind w:firstLine="709"/>
        <w:jc w:val="both"/>
        <w:rPr>
          <w:sz w:val="28"/>
          <w:szCs w:val="28"/>
          <w:lang w:val="uk-UA"/>
        </w:rPr>
      </w:pPr>
      <w:r w:rsidRPr="00A93994">
        <w:rPr>
          <w:sz w:val="28"/>
          <w:szCs w:val="28"/>
          <w:lang w:val="uk-UA"/>
        </w:rPr>
        <w:t xml:space="preserve">Сонячний удар – відбувається в результаті тривалого впливу на незахищену голову інфрачервоних (теплових) променів сонця, що викликає прилив крові до кори головного мозку. Симптоми: різке почервоніння шкіри </w:t>
      </w:r>
      <w:r w:rsidRPr="00A93994">
        <w:rPr>
          <w:sz w:val="28"/>
          <w:szCs w:val="28"/>
          <w:lang w:val="uk-UA"/>
        </w:rPr>
        <w:lastRenderedPageBreak/>
        <w:t xml:space="preserve">голови, обличчя, </w:t>
      </w:r>
      <w:r w:rsidR="00DE40F8">
        <w:rPr>
          <w:sz w:val="28"/>
          <w:szCs w:val="28"/>
          <w:lang w:val="uk-UA"/>
        </w:rPr>
        <w:t>запаморочення</w:t>
      </w:r>
      <w:r w:rsidRPr="00A93994">
        <w:rPr>
          <w:sz w:val="28"/>
          <w:szCs w:val="28"/>
          <w:lang w:val="uk-UA"/>
        </w:rPr>
        <w:t xml:space="preserve">, сильний головний біль. У важких випадках блювота, </w:t>
      </w:r>
      <w:r w:rsidR="004D4069" w:rsidRPr="00A93994">
        <w:rPr>
          <w:sz w:val="28"/>
          <w:szCs w:val="28"/>
          <w:lang w:val="uk-UA"/>
        </w:rPr>
        <w:t>знепритомніння,</w:t>
      </w:r>
      <w:r w:rsidRPr="00A93994">
        <w:rPr>
          <w:sz w:val="28"/>
          <w:szCs w:val="28"/>
          <w:lang w:val="uk-UA"/>
        </w:rPr>
        <w:t xml:space="preserve"> судо</w:t>
      </w:r>
      <w:r w:rsidR="004D4069" w:rsidRPr="00A93994">
        <w:rPr>
          <w:sz w:val="28"/>
          <w:szCs w:val="28"/>
          <w:lang w:val="uk-UA"/>
        </w:rPr>
        <w:t>ми</w:t>
      </w:r>
      <w:r w:rsidRPr="00A93994">
        <w:rPr>
          <w:sz w:val="28"/>
          <w:szCs w:val="28"/>
          <w:lang w:val="uk-UA"/>
        </w:rPr>
        <w:t>.</w:t>
      </w:r>
    </w:p>
    <w:p w:rsidR="004E1C22" w:rsidRPr="00A93994" w:rsidRDefault="004E1C22" w:rsidP="00372EA4">
      <w:pPr>
        <w:spacing w:line="360" w:lineRule="auto"/>
        <w:ind w:firstLine="709"/>
        <w:jc w:val="both"/>
        <w:rPr>
          <w:sz w:val="28"/>
          <w:szCs w:val="28"/>
          <w:lang w:val="uk-UA"/>
        </w:rPr>
      </w:pPr>
      <w:r w:rsidRPr="00A93994">
        <w:rPr>
          <w:sz w:val="28"/>
          <w:szCs w:val="28"/>
          <w:lang w:val="uk-UA"/>
        </w:rPr>
        <w:t>Тепловий удар – це перегрівання людини в результаті тривалого впливу високої температури, при одночасному фізичному навантаженні та малих втратах тепла. При тепловому ударі температура тіла підіймається до +40 та +41 °С, прискорюється пульс та дихання [</w:t>
      </w:r>
      <w:r w:rsidR="000715DB">
        <w:rPr>
          <w:sz w:val="28"/>
          <w:szCs w:val="28"/>
          <w:lang w:val="uk-UA"/>
        </w:rPr>
        <w:t>47</w:t>
      </w:r>
      <w:r w:rsidRPr="00A93994">
        <w:rPr>
          <w:sz w:val="28"/>
          <w:szCs w:val="28"/>
          <w:lang w:val="uk-UA"/>
        </w:rPr>
        <w:t>].</w:t>
      </w:r>
    </w:p>
    <w:p w:rsidR="004E1C22" w:rsidRPr="00A93994" w:rsidRDefault="004E1C22" w:rsidP="00372EA4">
      <w:pPr>
        <w:spacing w:line="360" w:lineRule="auto"/>
        <w:ind w:firstLine="709"/>
        <w:jc w:val="both"/>
        <w:rPr>
          <w:sz w:val="28"/>
          <w:szCs w:val="28"/>
          <w:lang w:val="uk-UA"/>
        </w:rPr>
      </w:pPr>
      <w:r w:rsidRPr="00A93994">
        <w:rPr>
          <w:sz w:val="28"/>
          <w:szCs w:val="28"/>
          <w:lang w:val="uk-UA"/>
        </w:rPr>
        <w:t>Для запобігання виникнення інфекційних і гельмінтозних захворювань виконував правила особистої гігієни.</w:t>
      </w:r>
    </w:p>
    <w:p w:rsidR="00F67F8C" w:rsidRPr="00A93994" w:rsidRDefault="00F67F8C" w:rsidP="00F67F8C">
      <w:pPr>
        <w:spacing w:line="360" w:lineRule="auto"/>
        <w:ind w:firstLine="709"/>
        <w:jc w:val="both"/>
        <w:rPr>
          <w:sz w:val="28"/>
          <w:szCs w:val="28"/>
          <w:lang w:val="uk-UA"/>
        </w:rPr>
      </w:pPr>
      <w:r w:rsidRPr="00A93994">
        <w:rPr>
          <w:sz w:val="28"/>
          <w:szCs w:val="28"/>
          <w:lang w:val="uk-UA"/>
        </w:rPr>
        <w:t>Таким чином я можу зробити висновок, що суворе дотримання мною правил особистої гігієни, правил техніки безпеки в лабораторії та правил поведінки у природних умовах допомогло зберегти здоров’я, запобігти захворювань, а також негативного впливу на саму природу.</w:t>
      </w:r>
    </w:p>
    <w:p w:rsidR="004E1C22" w:rsidRPr="00A93994" w:rsidRDefault="004E1C22" w:rsidP="00372EA4">
      <w:pPr>
        <w:spacing w:line="360" w:lineRule="auto"/>
        <w:ind w:firstLine="709"/>
        <w:jc w:val="both"/>
        <w:rPr>
          <w:sz w:val="28"/>
          <w:szCs w:val="28"/>
          <w:lang w:val="uk-UA"/>
        </w:rPr>
      </w:pPr>
      <w:r w:rsidRPr="00A93994">
        <w:rPr>
          <w:sz w:val="28"/>
          <w:szCs w:val="28"/>
          <w:lang w:val="uk-UA"/>
        </w:rPr>
        <w:t>Найактивніші кліщі в травні, червні і на початку осені.</w:t>
      </w:r>
    </w:p>
    <w:p w:rsidR="004E1C22" w:rsidRPr="00A93994" w:rsidRDefault="004E1C22" w:rsidP="00372EA4">
      <w:pPr>
        <w:spacing w:line="360" w:lineRule="auto"/>
        <w:ind w:firstLine="709"/>
        <w:jc w:val="both"/>
        <w:rPr>
          <w:sz w:val="28"/>
          <w:szCs w:val="28"/>
          <w:lang w:val="uk-UA"/>
        </w:rPr>
      </w:pPr>
      <w:r w:rsidRPr="00A93994">
        <w:rPr>
          <w:sz w:val="28"/>
          <w:szCs w:val="28"/>
          <w:lang w:val="uk-UA"/>
        </w:rPr>
        <w:t>Одягнутися необхідно так, щоб кліщ, коли потрапить на одяг, не зміг присмоктатися до тіла: куртка, сорочка, блуза повинні бути з довгими рукавами на манжеті, щільно охоплюючому зап'ястя; комір повинен застібатися на всі ґудзики, а навколо шиї необхідно пов'язати хустку і заправити її кінці за комір. Зручно користуватися одягом з капюшоном. Низ куртки необхідно заправити в брюки, а брюки – в шкарпетки або взуття. У гумових чоботях можна йти і по траві – за гуму учепитися важко, а утриматися ще важче – тією ж травою знесе. А плащовка, хоча достатньо слизька штука для кліща, проте, втриматися на ній йому все ж таки легше, ніж на гумі. Ще можна порадити уникати сухих, мертвих гілок – сухостій кліщі люблять більше, ніж живі дерева.</w:t>
      </w:r>
    </w:p>
    <w:p w:rsidR="004E1C22" w:rsidRPr="00A93994" w:rsidRDefault="004E1C22" w:rsidP="00372EA4">
      <w:pPr>
        <w:spacing w:line="360" w:lineRule="auto"/>
        <w:ind w:firstLine="709"/>
        <w:jc w:val="both"/>
        <w:rPr>
          <w:sz w:val="28"/>
          <w:szCs w:val="28"/>
          <w:lang w:val="uk-UA"/>
        </w:rPr>
      </w:pPr>
      <w:r w:rsidRPr="00A93994">
        <w:rPr>
          <w:sz w:val="28"/>
          <w:szCs w:val="28"/>
          <w:lang w:val="uk-UA"/>
        </w:rPr>
        <w:t xml:space="preserve">Під час роботи треба систематично оглядати один одного. </w:t>
      </w:r>
    </w:p>
    <w:p w:rsidR="004E1C22" w:rsidRPr="00A93994" w:rsidRDefault="004E1C22" w:rsidP="00372EA4">
      <w:pPr>
        <w:spacing w:line="360" w:lineRule="auto"/>
        <w:ind w:firstLine="709"/>
        <w:jc w:val="both"/>
        <w:rPr>
          <w:sz w:val="28"/>
          <w:szCs w:val="28"/>
          <w:lang w:val="uk-UA"/>
        </w:rPr>
      </w:pPr>
      <w:r w:rsidRPr="00A93994">
        <w:rPr>
          <w:sz w:val="28"/>
          <w:szCs w:val="28"/>
          <w:lang w:val="uk-UA"/>
        </w:rPr>
        <w:t>Якщо помітили кліща, його відразу ж треба змастити чимось масляним – олією, маслом. Кліщ має дихальце, і коли його забити олією, він відпаде сам. Якщо це не допомогло, кліща видаляють за допомогою пінцета, нитки. Але треба бути обережним, аби не відірвати тільце. Місце присмоктування кліща обов’язково треба продезінфікувати [</w:t>
      </w:r>
      <w:r w:rsidR="000715DB">
        <w:rPr>
          <w:sz w:val="28"/>
          <w:szCs w:val="28"/>
          <w:lang w:val="uk-UA"/>
        </w:rPr>
        <w:t>47-49</w:t>
      </w:r>
      <w:r w:rsidRPr="00A93994">
        <w:rPr>
          <w:sz w:val="28"/>
          <w:szCs w:val="28"/>
          <w:lang w:val="uk-UA"/>
        </w:rPr>
        <w:t>].</w:t>
      </w:r>
    </w:p>
    <w:p w:rsidR="00372EA4" w:rsidRPr="00A93994" w:rsidRDefault="00372EA4" w:rsidP="00372EA4">
      <w:pPr>
        <w:spacing w:line="360" w:lineRule="auto"/>
        <w:ind w:firstLine="709"/>
        <w:jc w:val="both"/>
        <w:rPr>
          <w:sz w:val="28"/>
          <w:szCs w:val="28"/>
          <w:lang w:val="uk-UA"/>
        </w:rPr>
      </w:pPr>
      <w:r w:rsidRPr="00A93994">
        <w:rPr>
          <w:sz w:val="28"/>
          <w:szCs w:val="28"/>
          <w:lang w:val="uk-UA"/>
        </w:rPr>
        <w:lastRenderedPageBreak/>
        <w:t>У лабораторії, де проводяться дослідження повинна бути аптечка, що містить перекис водню, спирт, потрійний одеколон, борну кислоту 15%, соду, бинт, зеленку, вату. По закінченню терміну придатності медикаментів, аптечку необхідно поповнювати</w:t>
      </w:r>
      <w:r w:rsidR="00D30BAA" w:rsidRPr="00A93994">
        <w:rPr>
          <w:sz w:val="28"/>
          <w:szCs w:val="28"/>
          <w:lang w:val="uk-UA"/>
        </w:rPr>
        <w:t xml:space="preserve"> [</w:t>
      </w:r>
      <w:r w:rsidR="000715DB">
        <w:rPr>
          <w:sz w:val="28"/>
          <w:szCs w:val="28"/>
          <w:lang w:val="uk-UA"/>
        </w:rPr>
        <w:t>47</w:t>
      </w:r>
      <w:r w:rsidR="00D30BAA" w:rsidRPr="00A93994">
        <w:rPr>
          <w:sz w:val="28"/>
          <w:szCs w:val="28"/>
          <w:lang w:val="uk-UA"/>
        </w:rPr>
        <w:t>]</w:t>
      </w:r>
      <w:r w:rsidRPr="00A93994">
        <w:rPr>
          <w:sz w:val="28"/>
          <w:szCs w:val="28"/>
          <w:lang w:val="uk-UA"/>
        </w:rPr>
        <w:t>.</w:t>
      </w:r>
    </w:p>
    <w:p w:rsidR="00372EA4" w:rsidRPr="00A93994" w:rsidRDefault="00372EA4" w:rsidP="00372EA4">
      <w:pPr>
        <w:spacing w:line="360" w:lineRule="auto"/>
        <w:ind w:firstLine="709"/>
        <w:jc w:val="both"/>
        <w:rPr>
          <w:sz w:val="28"/>
          <w:szCs w:val="28"/>
          <w:lang w:val="uk-UA"/>
        </w:rPr>
      </w:pPr>
      <w:r w:rsidRPr="00A93994">
        <w:rPr>
          <w:sz w:val="28"/>
          <w:szCs w:val="28"/>
          <w:lang w:val="uk-UA"/>
        </w:rPr>
        <w:t>У лабораторії зобов'язані бути засоби пожежної безпеки, а саме: вогнегасник, азбестове полотно, сухий пісок, водопровідна вода. Рекомендується використовувати вуглекислотні вогнегасники, тому що вони не  містять воду й не заподіють великої шкоди обладнанню</w:t>
      </w:r>
      <w:r w:rsidR="00D30BAA" w:rsidRPr="00A93994">
        <w:rPr>
          <w:sz w:val="28"/>
          <w:szCs w:val="28"/>
          <w:lang w:val="uk-UA"/>
        </w:rPr>
        <w:t>[44]</w:t>
      </w:r>
      <w:r w:rsidRPr="00A93994">
        <w:rPr>
          <w:sz w:val="28"/>
          <w:szCs w:val="28"/>
          <w:lang w:val="uk-UA"/>
        </w:rPr>
        <w:t>.</w:t>
      </w:r>
    </w:p>
    <w:p w:rsidR="00372EA4" w:rsidRPr="00A93994" w:rsidRDefault="00372EA4" w:rsidP="00372EA4">
      <w:pPr>
        <w:spacing w:line="360" w:lineRule="auto"/>
        <w:ind w:firstLine="709"/>
        <w:jc w:val="both"/>
        <w:rPr>
          <w:sz w:val="28"/>
          <w:szCs w:val="28"/>
          <w:lang w:val="uk-UA"/>
        </w:rPr>
      </w:pPr>
      <w:r w:rsidRPr="00A93994">
        <w:rPr>
          <w:sz w:val="28"/>
          <w:szCs w:val="28"/>
          <w:lang w:val="uk-UA"/>
        </w:rPr>
        <w:t>Освітлення безпосередньо впливає на безпеку праці, його продуктивність, якості продукції. Нормативний документ СНіП ІІ-4-79 «Природне й штучне освітлення. Норми проектування».</w:t>
      </w:r>
    </w:p>
    <w:p w:rsidR="00372EA4" w:rsidRPr="00A93994" w:rsidRDefault="00372EA4" w:rsidP="00372EA4">
      <w:pPr>
        <w:spacing w:line="360" w:lineRule="auto"/>
        <w:ind w:firstLine="709"/>
        <w:jc w:val="both"/>
        <w:rPr>
          <w:sz w:val="28"/>
          <w:szCs w:val="28"/>
          <w:lang w:val="uk-UA"/>
        </w:rPr>
      </w:pPr>
      <w:r w:rsidRPr="00A93994">
        <w:rPr>
          <w:sz w:val="28"/>
          <w:szCs w:val="28"/>
          <w:lang w:val="uk-UA"/>
        </w:rPr>
        <w:t>Рівень природної освітленості в процесі експлуатації лабораторії значно знижується у зв'язку із забрудненням засклених поверхонь світлових прорізів, а також забрудненням стін і стелі. Тому необхідно регулярно очищати скла (не рідше 2 разів у рік) і робити побілку стін і стель (не рідше одного разу в рік)</w:t>
      </w:r>
      <w:r w:rsidR="00D30BAA" w:rsidRPr="00A93994">
        <w:rPr>
          <w:sz w:val="28"/>
          <w:szCs w:val="28"/>
          <w:lang w:val="uk-UA"/>
        </w:rPr>
        <w:t xml:space="preserve"> [45]</w:t>
      </w:r>
      <w:r w:rsidRPr="00A93994">
        <w:rPr>
          <w:sz w:val="28"/>
          <w:szCs w:val="28"/>
          <w:lang w:val="uk-UA"/>
        </w:rPr>
        <w:t>.</w:t>
      </w:r>
    </w:p>
    <w:p w:rsidR="00724698" w:rsidRPr="00A93994" w:rsidRDefault="00372EA4" w:rsidP="004D4069">
      <w:pPr>
        <w:spacing w:line="360" w:lineRule="auto"/>
        <w:ind w:firstLine="709"/>
        <w:jc w:val="both"/>
        <w:rPr>
          <w:sz w:val="28"/>
          <w:szCs w:val="28"/>
          <w:lang w:val="uk-UA"/>
        </w:rPr>
      </w:pPr>
      <w:r w:rsidRPr="00A93994">
        <w:rPr>
          <w:sz w:val="28"/>
          <w:szCs w:val="28"/>
          <w:lang w:val="uk-UA"/>
        </w:rPr>
        <w:t>Нормальна робота в лабораторії обумовлюється правильною організацією  робочого місця, а також дотриманням кожним співробітником правил техніки безпеки. За стан охорони праці й техніки безпеки в лабораторії відповідає керівник лабораторії</w:t>
      </w:r>
      <w:r w:rsidR="00D30BAA" w:rsidRPr="00A93994">
        <w:rPr>
          <w:sz w:val="28"/>
          <w:szCs w:val="28"/>
          <w:lang w:val="uk-UA"/>
        </w:rPr>
        <w:t xml:space="preserve"> [4</w:t>
      </w:r>
      <w:r w:rsidR="000715DB">
        <w:rPr>
          <w:sz w:val="28"/>
          <w:szCs w:val="28"/>
          <w:lang w:val="uk-UA"/>
        </w:rPr>
        <w:t>7</w:t>
      </w:r>
      <w:r w:rsidR="00D30BAA" w:rsidRPr="00A93994">
        <w:rPr>
          <w:sz w:val="28"/>
          <w:szCs w:val="28"/>
          <w:lang w:val="uk-UA"/>
        </w:rPr>
        <w:t>]</w:t>
      </w:r>
      <w:r w:rsidRPr="00A93994">
        <w:rPr>
          <w:sz w:val="28"/>
          <w:szCs w:val="28"/>
          <w:lang w:val="uk-UA"/>
        </w:rPr>
        <w:t>.</w:t>
      </w:r>
    </w:p>
    <w:p w:rsidR="00724698" w:rsidRPr="00A93994" w:rsidRDefault="00724698" w:rsidP="00724698">
      <w:pPr>
        <w:tabs>
          <w:tab w:val="left" w:pos="720"/>
        </w:tabs>
        <w:spacing w:line="360" w:lineRule="auto"/>
        <w:ind w:firstLine="709"/>
        <w:jc w:val="both"/>
        <w:rPr>
          <w:sz w:val="28"/>
          <w:szCs w:val="28"/>
          <w:lang w:val="uk-UA"/>
        </w:rPr>
      </w:pPr>
      <w:r w:rsidRPr="00A93994">
        <w:rPr>
          <w:sz w:val="28"/>
          <w:szCs w:val="28"/>
          <w:lang w:val="uk-UA"/>
        </w:rPr>
        <w:t xml:space="preserve">Обробка результатів досліджень проводилася з застосуванням комп'ютерної техніки. До роботи на комп’ютері допускаються особи, що пройшли навчання та інструктаж з охорони праці. Усі особи, що працюють на комп’ютері, повинні знати міри захисту та прийоми надання першої долікарської допомоги при ураженні електричним струмом. </w:t>
      </w:r>
    </w:p>
    <w:p w:rsidR="00724698" w:rsidRPr="00A93994" w:rsidRDefault="00724698" w:rsidP="00724698">
      <w:pPr>
        <w:spacing w:line="360" w:lineRule="auto"/>
        <w:ind w:firstLine="709"/>
        <w:jc w:val="both"/>
        <w:rPr>
          <w:sz w:val="28"/>
          <w:szCs w:val="28"/>
          <w:lang w:val="uk-UA"/>
        </w:rPr>
      </w:pPr>
      <w:r w:rsidRPr="00A93994">
        <w:rPr>
          <w:sz w:val="28"/>
          <w:szCs w:val="28"/>
          <w:lang w:val="uk-UA"/>
        </w:rPr>
        <w:t xml:space="preserve">Вмикання комп’ютерів до електричної мережі здійснюється тільки через спеціально встановлені електричні розетки або вилки із заземленням. Площа, що припадає на одного працюючого з дисплеєм, повинна бути не менше </w:t>
      </w:r>
      <w:smartTag w:uri="urn:schemas-microsoft-com:office:smarttags" w:element="metricconverter">
        <w:smartTagPr>
          <w:attr w:name="ProductID" w:val="6,0 м2"/>
        </w:smartTagPr>
        <w:r w:rsidRPr="00A93994">
          <w:rPr>
            <w:sz w:val="28"/>
            <w:szCs w:val="28"/>
            <w:lang w:val="uk-UA"/>
          </w:rPr>
          <w:t>6,0 м</w:t>
        </w:r>
        <w:r w:rsidRPr="00A93994">
          <w:rPr>
            <w:sz w:val="28"/>
            <w:szCs w:val="28"/>
            <w:vertAlign w:val="superscript"/>
            <w:lang w:val="uk-UA"/>
          </w:rPr>
          <w:t>2</w:t>
        </w:r>
      </w:smartTag>
      <w:r w:rsidRPr="00A93994">
        <w:rPr>
          <w:sz w:val="28"/>
          <w:szCs w:val="28"/>
          <w:lang w:val="uk-UA"/>
        </w:rPr>
        <w:t xml:space="preserve">. відстань між робочими місцями повинна бути не менше </w:t>
      </w:r>
      <w:smartTag w:uri="urn:schemas-microsoft-com:office:smarttags" w:element="metricconverter">
        <w:smartTagPr>
          <w:attr w:name="ProductID" w:val="1,5 м"/>
        </w:smartTagPr>
        <w:r w:rsidRPr="00A93994">
          <w:rPr>
            <w:sz w:val="28"/>
            <w:szCs w:val="28"/>
            <w:lang w:val="uk-UA"/>
          </w:rPr>
          <w:t>1,5 м</w:t>
        </w:r>
      </w:smartTag>
      <w:r w:rsidRPr="00A93994">
        <w:rPr>
          <w:sz w:val="28"/>
          <w:szCs w:val="28"/>
          <w:lang w:val="uk-UA"/>
        </w:rPr>
        <w:t xml:space="preserve"> в ряду, і не менше </w:t>
      </w:r>
      <w:smartTag w:uri="urn:schemas-microsoft-com:office:smarttags" w:element="metricconverter">
        <w:smartTagPr>
          <w:attr w:name="ProductID" w:val="1,25 м"/>
        </w:smartTagPr>
        <w:r w:rsidRPr="00A93994">
          <w:rPr>
            <w:sz w:val="28"/>
            <w:szCs w:val="28"/>
            <w:lang w:val="uk-UA"/>
          </w:rPr>
          <w:t>1,25 м</w:t>
        </w:r>
      </w:smartTag>
      <w:r w:rsidRPr="00A93994">
        <w:rPr>
          <w:sz w:val="28"/>
          <w:szCs w:val="28"/>
          <w:lang w:val="uk-UA"/>
        </w:rPr>
        <w:t xml:space="preserve"> між рядками. В приміщеннях, обладнаних відео терміналом, стіни слід </w:t>
      </w:r>
      <w:r w:rsidRPr="00A93994">
        <w:rPr>
          <w:sz w:val="28"/>
          <w:szCs w:val="28"/>
          <w:lang w:val="uk-UA"/>
        </w:rPr>
        <w:lastRenderedPageBreak/>
        <w:t xml:space="preserve">фарбувати фарбами пастельних тонів. Фарбованим поверхням слід придавати матову фактуру. Допустимі рівні температури повітря в дисплейних залах 22–24°С і швидкості руху повітря не менше 0,2 м/с. В приміщеннях з дисплеями слід проводити вологе прибирання і регулярне провітрювання протягом робочої зміни. Видалення пилу з екрану слід проводити не рідше 1 разу за зміну. </w:t>
      </w:r>
    </w:p>
    <w:p w:rsidR="00724698" w:rsidRPr="00A93994" w:rsidRDefault="00724698" w:rsidP="00724698">
      <w:pPr>
        <w:spacing w:line="360" w:lineRule="auto"/>
        <w:ind w:firstLine="709"/>
        <w:jc w:val="both"/>
        <w:rPr>
          <w:sz w:val="28"/>
          <w:szCs w:val="28"/>
          <w:lang w:val="uk-UA"/>
        </w:rPr>
      </w:pPr>
      <w:r w:rsidRPr="00A93994">
        <w:rPr>
          <w:sz w:val="28"/>
          <w:szCs w:val="28"/>
          <w:lang w:val="uk-UA"/>
        </w:rPr>
        <w:t xml:space="preserve">Покриття стола повинно бути матовим з коефіцієнтом відбиття 0,25 – 0,4. Освітлення робочих місць в горизонтальній площині на рівні </w:t>
      </w:r>
      <w:smartTag w:uri="urn:schemas-microsoft-com:office:smarttags" w:element="metricconverter">
        <w:smartTagPr>
          <w:attr w:name="ProductID" w:val="0,8 м"/>
        </w:smartTagPr>
        <w:r w:rsidRPr="00A93994">
          <w:rPr>
            <w:sz w:val="28"/>
            <w:szCs w:val="28"/>
            <w:lang w:val="uk-UA"/>
          </w:rPr>
          <w:t>0,8 м</w:t>
        </w:r>
      </w:smartTag>
      <w:r w:rsidRPr="00A93994">
        <w:rPr>
          <w:sz w:val="28"/>
          <w:szCs w:val="28"/>
          <w:lang w:val="uk-UA"/>
        </w:rPr>
        <w:t xml:space="preserve"> від підлоги повинно бути не менше 400 лк. Для штучного освітлення в дисплейних залах слід застосовувати</w:t>
      </w:r>
      <w:r w:rsidR="000715DB">
        <w:rPr>
          <w:sz w:val="28"/>
          <w:szCs w:val="28"/>
          <w:lang w:val="uk-UA"/>
        </w:rPr>
        <w:t xml:space="preserve"> люмінесцентні лампи типу ЛБ [48</w:t>
      </w:r>
      <w:r w:rsidRPr="00A93994">
        <w:rPr>
          <w:sz w:val="28"/>
          <w:szCs w:val="28"/>
          <w:lang w:val="uk-UA"/>
        </w:rPr>
        <w:t>].</w:t>
      </w:r>
    </w:p>
    <w:p w:rsidR="00724698" w:rsidRPr="00A93994" w:rsidRDefault="00724698" w:rsidP="00724698">
      <w:pPr>
        <w:spacing w:line="360" w:lineRule="auto"/>
        <w:ind w:firstLine="709"/>
        <w:jc w:val="both"/>
        <w:rPr>
          <w:sz w:val="28"/>
          <w:szCs w:val="28"/>
          <w:lang w:val="uk-UA"/>
        </w:rPr>
      </w:pPr>
      <w:r w:rsidRPr="00A93994">
        <w:rPr>
          <w:sz w:val="28"/>
          <w:szCs w:val="28"/>
          <w:lang w:val="uk-UA"/>
        </w:rPr>
        <w:t xml:space="preserve">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 </w:t>
      </w:r>
    </w:p>
    <w:p w:rsidR="00724698" w:rsidRPr="00A93994" w:rsidRDefault="00724698" w:rsidP="00724698">
      <w:pPr>
        <w:spacing w:line="360" w:lineRule="auto"/>
        <w:ind w:firstLine="709"/>
        <w:jc w:val="both"/>
        <w:rPr>
          <w:sz w:val="28"/>
          <w:szCs w:val="28"/>
          <w:lang w:val="uk-UA"/>
        </w:rPr>
      </w:pPr>
      <w:r w:rsidRPr="00A93994">
        <w:rPr>
          <w:sz w:val="28"/>
          <w:szCs w:val="28"/>
          <w:lang w:val="uk-UA"/>
        </w:rPr>
        <w:t>Різні види робіт вимагають різного підходу в організації перерв. Для робіт, що використовуються з великим навантаженням рекомендується 10-15 хв. Через кожні 2 години. Кількість пауз тривалістю 2 хв. регулювалися індивідуально, а форма і зміст можуть були різними: виконання альтернативної допоміжної роботи, що не вимагає великого напруження, проведення фізичних вправ на корекцію вимушеної пози, покращенню венозного кровообігу, часткове поновлення дефіциту активного руху. Після кожних двох годин роботи влаштовувала невеличку (10-15 хвилин) перерву в роботі, під час якої виконувала гімнастичні вправи для зняття напруження з м'язів та спеціальні впр</w:t>
      </w:r>
      <w:r w:rsidR="000715DB">
        <w:rPr>
          <w:sz w:val="28"/>
          <w:szCs w:val="28"/>
          <w:lang w:val="uk-UA"/>
        </w:rPr>
        <w:t>ави для зняття зорової втоми [49</w:t>
      </w:r>
      <w:r w:rsidRPr="00A93994">
        <w:rPr>
          <w:sz w:val="28"/>
          <w:szCs w:val="28"/>
          <w:lang w:val="uk-UA"/>
        </w:rPr>
        <w:t xml:space="preserve">]. </w:t>
      </w:r>
    </w:p>
    <w:p w:rsidR="00724698" w:rsidRPr="00A93994" w:rsidRDefault="00724698" w:rsidP="00724698">
      <w:pPr>
        <w:spacing w:line="360" w:lineRule="auto"/>
        <w:ind w:firstLine="709"/>
        <w:jc w:val="both"/>
        <w:rPr>
          <w:sz w:val="28"/>
          <w:szCs w:val="28"/>
          <w:lang w:val="uk-UA"/>
        </w:rPr>
      </w:pPr>
      <w:r w:rsidRPr="00A93994">
        <w:rPr>
          <w:sz w:val="28"/>
          <w:szCs w:val="28"/>
          <w:lang w:val="uk-UA"/>
        </w:rPr>
        <w:t xml:space="preserve">Напруга живлення ПК (220 В) є небезпечною для життя людини. Тому, незважаючи на те, що в конструкції комп'ютера передбачена достатня ізоляція від струмопровідних ділянок, необхідно знати та чітко виконувати ряд правил техніки безпеки. Забороняється торкатися екрана і тильного боку дисплея, проводів живлення та заземлення, з'єднувальних кабелів, порушувати порядок увімкнення й вимикання апаратних блоків, класти на апаратуру сторонні предмети, працювати на комп'ютері у вологому одязі та вологими руками, палити в приміщенні, де знаходяться комп'ютери. Під час роботи на комп'ютері </w:t>
      </w:r>
      <w:r w:rsidRPr="00A93994">
        <w:rPr>
          <w:sz w:val="28"/>
          <w:szCs w:val="28"/>
          <w:lang w:val="uk-UA"/>
        </w:rPr>
        <w:lastRenderedPageBreak/>
        <w:t>необхідно суворо дотримуватися інструкції з експлуатації апаратури, працювати на клавіатурі чистими сухими руками, не натискуючи на клавіші без потреби чи навмання, коректно завершувати роботу з тим чи іншим програмним засобом. Гігієнічні вимоги до персональних комп’ютерів визначаються санітарними нормами та правилами СН 2.2.2.542-96 [</w:t>
      </w:r>
      <w:r w:rsidR="000715DB">
        <w:rPr>
          <w:sz w:val="28"/>
          <w:szCs w:val="28"/>
          <w:lang w:val="uk-UA"/>
        </w:rPr>
        <w:t>50</w:t>
      </w:r>
      <w:r w:rsidRPr="00A93994">
        <w:rPr>
          <w:sz w:val="28"/>
          <w:szCs w:val="28"/>
          <w:lang w:val="uk-UA"/>
        </w:rPr>
        <w:t>].</w:t>
      </w:r>
    </w:p>
    <w:p w:rsidR="00F67F8C" w:rsidRPr="00A93994" w:rsidRDefault="00F67F8C" w:rsidP="00F67F8C">
      <w:pPr>
        <w:spacing w:line="360" w:lineRule="auto"/>
        <w:ind w:firstLine="709"/>
        <w:jc w:val="both"/>
        <w:rPr>
          <w:sz w:val="28"/>
          <w:szCs w:val="28"/>
          <w:lang w:val="uk-UA"/>
        </w:rPr>
      </w:pPr>
      <w:r w:rsidRPr="00A93994">
        <w:rPr>
          <w:sz w:val="28"/>
          <w:szCs w:val="28"/>
          <w:lang w:val="uk-UA"/>
        </w:rPr>
        <w:t>Долікарська допомога при термічних впливах.</w:t>
      </w:r>
    </w:p>
    <w:p w:rsidR="00F67F8C" w:rsidRPr="00A93994" w:rsidRDefault="00F67F8C" w:rsidP="00F67F8C">
      <w:pPr>
        <w:spacing w:line="360" w:lineRule="auto"/>
        <w:ind w:firstLine="709"/>
        <w:jc w:val="both"/>
        <w:rPr>
          <w:sz w:val="28"/>
          <w:szCs w:val="28"/>
          <w:lang w:val="uk-UA"/>
        </w:rPr>
      </w:pPr>
      <w:r w:rsidRPr="00A93994">
        <w:rPr>
          <w:sz w:val="28"/>
          <w:szCs w:val="28"/>
          <w:lang w:val="uk-UA"/>
        </w:rPr>
        <w:t>Перегрівання. Трапляється внаслідок тривалого перебування на сонці без захисного одягу, при фізичному навантаженні у нерухомому вологому повітрі. Легкий ступінь – загальна слабкість, недомагання, запаморочення, нудота, підвищена спрага, шкіра обличчя червоніє, вкривається потом, пульс і дихання прискорюються, температура тіла підвищується від 37,5 до 38,9°С. Середній ступінь (температура 39, 40°С) – сильний головний біль, різка м'язова слабкість, миготіння в очах, шум у вухах, болі в ділянці серця, виражене почервоніння шкіри; сильне потовиділення, посиніння губ, прискорення пульсу від 120 до 130 уд./хв, часте і поверхове дихання. Тяжчі ступені перегрівання тіла кваліфікуються по-різному: якщо температура повітря висока і його вологість підвищена, йдеться про тепловий удар, якщо довго діяли сонячні промені - про сонячний. При цьому температура тіла піднімається вище 40°С, настає непритомність і втрата свідомості, шкіра потерпілого стає сухою, у нього починаються судоми, порушується серцева діяльність, зупиняється дихання. Перш за все</w:t>
      </w:r>
      <w:r w:rsidR="000715DB">
        <w:rPr>
          <w:sz w:val="28"/>
          <w:szCs w:val="28"/>
          <w:lang w:val="uk-UA"/>
        </w:rPr>
        <w:t xml:space="preserve"> слід зробити штучне дихання [51-53</w:t>
      </w:r>
      <w:r w:rsidRPr="00A93994">
        <w:rPr>
          <w:sz w:val="28"/>
          <w:szCs w:val="28"/>
          <w:lang w:val="uk-UA"/>
        </w:rPr>
        <w:t>].</w:t>
      </w:r>
    </w:p>
    <w:p w:rsidR="00F67F8C" w:rsidRPr="00A93994" w:rsidRDefault="00F67F8C" w:rsidP="00F67F8C">
      <w:pPr>
        <w:spacing w:line="360" w:lineRule="auto"/>
        <w:ind w:firstLine="709"/>
        <w:jc w:val="both"/>
        <w:rPr>
          <w:sz w:val="28"/>
          <w:szCs w:val="28"/>
          <w:lang w:val="uk-UA"/>
        </w:rPr>
      </w:pPr>
      <w:r w:rsidRPr="00A93994">
        <w:rPr>
          <w:sz w:val="28"/>
          <w:szCs w:val="28"/>
          <w:lang w:val="uk-UA"/>
        </w:rPr>
        <w:t>Захист від комах та кліщів.</w:t>
      </w:r>
    </w:p>
    <w:p w:rsidR="00F67F8C" w:rsidRPr="00A93994" w:rsidRDefault="00F67F8C" w:rsidP="00F67F8C">
      <w:pPr>
        <w:spacing w:line="360" w:lineRule="auto"/>
        <w:ind w:firstLine="709"/>
        <w:jc w:val="both"/>
        <w:rPr>
          <w:sz w:val="28"/>
          <w:szCs w:val="28"/>
          <w:lang w:val="uk-UA"/>
        </w:rPr>
      </w:pPr>
      <w:r w:rsidRPr="00A93994">
        <w:rPr>
          <w:sz w:val="28"/>
          <w:szCs w:val="28"/>
          <w:lang w:val="uk-UA"/>
        </w:rPr>
        <w:t>Проти укусу комарів ефективний лимонний сік. Ним потрібно натерти відкриті місця тіла чи обличчя. На покусані місця можна прикласти компрес з натертої картоплі. Можна використати рожевий розчин марганцівки, одеколону, листя м’яти, черемухи.</w:t>
      </w:r>
    </w:p>
    <w:p w:rsidR="00F67F8C" w:rsidRPr="00A93994" w:rsidRDefault="00F67F8C" w:rsidP="00F67F8C">
      <w:pPr>
        <w:spacing w:line="360" w:lineRule="auto"/>
        <w:ind w:firstLine="709"/>
        <w:jc w:val="both"/>
        <w:rPr>
          <w:sz w:val="28"/>
          <w:szCs w:val="28"/>
          <w:lang w:val="uk-UA"/>
        </w:rPr>
      </w:pPr>
      <w:r w:rsidRPr="00A93994">
        <w:rPr>
          <w:sz w:val="28"/>
          <w:szCs w:val="28"/>
          <w:lang w:val="uk-UA"/>
        </w:rPr>
        <w:t>Сверблячку від укусів комарів можна заспокоїти розчином питної соди – половина чайної ложки на склянку води. Допоможе від укусів комарів і борний спирт, місце укусу можна змазати соком свіжої кропиви, або прикласти подорожник, попередньо видушивши сік.</w:t>
      </w:r>
    </w:p>
    <w:p w:rsidR="00F67F8C" w:rsidRPr="00A93994" w:rsidRDefault="00F67F8C" w:rsidP="00F67F8C">
      <w:pPr>
        <w:spacing w:line="360" w:lineRule="auto"/>
        <w:ind w:firstLine="709"/>
        <w:jc w:val="both"/>
        <w:rPr>
          <w:sz w:val="28"/>
          <w:szCs w:val="28"/>
          <w:lang w:val="uk-UA"/>
        </w:rPr>
      </w:pPr>
      <w:r w:rsidRPr="00A93994">
        <w:rPr>
          <w:sz w:val="28"/>
          <w:szCs w:val="28"/>
          <w:lang w:val="uk-UA"/>
        </w:rPr>
        <w:lastRenderedPageBreak/>
        <w:t>Щоб не кусали оси і бджоли можна нанести будь-який одеколон, у який додають трохи м’ятної олії або м’ятних крапель (5-10 крапель на 40-50 мл одеколону). Цей засіб діє 1 годину.</w:t>
      </w:r>
    </w:p>
    <w:p w:rsidR="00F67F8C" w:rsidRPr="00A93994" w:rsidRDefault="00F67F8C" w:rsidP="00F67F8C">
      <w:pPr>
        <w:spacing w:line="360" w:lineRule="auto"/>
        <w:ind w:firstLine="709"/>
        <w:jc w:val="both"/>
        <w:rPr>
          <w:sz w:val="28"/>
          <w:szCs w:val="28"/>
          <w:lang w:val="uk-UA"/>
        </w:rPr>
      </w:pPr>
      <w:r w:rsidRPr="00A93994">
        <w:rPr>
          <w:sz w:val="28"/>
          <w:szCs w:val="28"/>
          <w:lang w:val="uk-UA"/>
        </w:rPr>
        <w:t xml:space="preserve">Біль від укусу ос і бджіл знімають настоєм календули, а також соком кульбаби, чистотілу. Зелена цибуля-порей також знімає біль від укусів бджоли, ґедзя, якщо потерти нею покусані місця. </w:t>
      </w:r>
    </w:p>
    <w:p w:rsidR="00F67F8C" w:rsidRPr="00A93994" w:rsidRDefault="00F67F8C" w:rsidP="00F67F8C">
      <w:pPr>
        <w:spacing w:line="360" w:lineRule="auto"/>
        <w:ind w:firstLine="709"/>
        <w:jc w:val="both"/>
        <w:rPr>
          <w:sz w:val="28"/>
          <w:szCs w:val="28"/>
          <w:lang w:val="uk-UA"/>
        </w:rPr>
      </w:pPr>
      <w:r w:rsidRPr="00A93994">
        <w:rPr>
          <w:sz w:val="28"/>
          <w:szCs w:val="28"/>
          <w:lang w:val="uk-UA"/>
        </w:rPr>
        <w:t>До місця укусу прикладають кусочок цукру. Від укусів мурашок, ос, шершнів для місцевого ліку</w:t>
      </w:r>
      <w:r w:rsidR="00112CD4" w:rsidRPr="00A93994">
        <w:rPr>
          <w:sz w:val="28"/>
          <w:szCs w:val="28"/>
          <w:lang w:val="uk-UA"/>
        </w:rPr>
        <w:t>вання застосовують примочки з 9</w:t>
      </w:r>
      <w:r w:rsidRPr="00A93994">
        <w:rPr>
          <w:sz w:val="28"/>
          <w:szCs w:val="28"/>
          <w:lang w:val="uk-UA"/>
        </w:rPr>
        <w:t xml:space="preserve">% розчином оцту. Якщо вкусила бджола чи оса то перш за все треба вийняти жало, а потім ужалене місце потерти зубчиком часнику, чи змазати сумішшю солі і меду. Укуси ос, бджіл, шершнів і джмелів можуть людям з алергічною реакцією </w:t>
      </w:r>
      <w:r w:rsidR="000715DB">
        <w:rPr>
          <w:sz w:val="28"/>
          <w:szCs w:val="28"/>
          <w:lang w:val="uk-UA"/>
        </w:rPr>
        <w:t>викликати анафілактичний шок [53</w:t>
      </w:r>
      <w:r w:rsidRPr="00A93994">
        <w:rPr>
          <w:sz w:val="28"/>
          <w:szCs w:val="28"/>
          <w:lang w:val="uk-UA"/>
        </w:rPr>
        <w:t>].</w:t>
      </w:r>
    </w:p>
    <w:p w:rsidR="00724698" w:rsidRPr="00A93994" w:rsidRDefault="00724698" w:rsidP="00724698">
      <w:pPr>
        <w:spacing w:line="360" w:lineRule="auto"/>
        <w:ind w:firstLine="709"/>
        <w:jc w:val="both"/>
        <w:rPr>
          <w:sz w:val="28"/>
          <w:szCs w:val="28"/>
          <w:lang w:val="uk-UA"/>
        </w:rPr>
      </w:pPr>
      <w:r w:rsidRPr="00A93994">
        <w:rPr>
          <w:sz w:val="28"/>
          <w:szCs w:val="28"/>
          <w:lang w:val="uk-UA"/>
        </w:rPr>
        <w:t xml:space="preserve">Таким чином, знання з техніки безпеки мені допомогли уникнути травматизму </w:t>
      </w:r>
      <w:r w:rsidR="0007635E">
        <w:rPr>
          <w:sz w:val="28"/>
          <w:szCs w:val="28"/>
          <w:lang w:val="uk-UA"/>
        </w:rPr>
        <w:t xml:space="preserve">та </w:t>
      </w:r>
      <w:r w:rsidRPr="00A93994">
        <w:rPr>
          <w:sz w:val="28"/>
          <w:szCs w:val="28"/>
          <w:lang w:val="uk-UA"/>
        </w:rPr>
        <w:t>нещасних випадків</w:t>
      </w:r>
      <w:r w:rsidR="0007635E">
        <w:rPr>
          <w:sz w:val="28"/>
          <w:szCs w:val="28"/>
          <w:lang w:val="uk-UA"/>
        </w:rPr>
        <w:t xml:space="preserve"> під час виконання моєї кваліфікаційної роботи магістра</w:t>
      </w:r>
      <w:r w:rsidRPr="00A93994">
        <w:rPr>
          <w:sz w:val="28"/>
          <w:szCs w:val="28"/>
          <w:lang w:val="uk-UA"/>
        </w:rPr>
        <w:t xml:space="preserve">. </w:t>
      </w:r>
    </w:p>
    <w:p w:rsidR="00724698" w:rsidRPr="00A93994" w:rsidRDefault="00724698" w:rsidP="00724698">
      <w:pPr>
        <w:spacing w:line="360" w:lineRule="auto"/>
        <w:ind w:firstLine="709"/>
        <w:jc w:val="both"/>
        <w:rPr>
          <w:sz w:val="28"/>
          <w:szCs w:val="28"/>
          <w:lang w:val="uk-UA"/>
        </w:rPr>
      </w:pPr>
    </w:p>
    <w:p w:rsidR="004A7AA6" w:rsidRPr="00A93994" w:rsidRDefault="004A7AA6" w:rsidP="00724698">
      <w:pPr>
        <w:spacing w:line="360" w:lineRule="auto"/>
        <w:ind w:firstLine="709"/>
        <w:jc w:val="both"/>
        <w:rPr>
          <w:sz w:val="28"/>
          <w:szCs w:val="28"/>
          <w:lang w:val="uk-UA"/>
        </w:rPr>
      </w:pPr>
    </w:p>
    <w:p w:rsidR="00D30BAA" w:rsidRPr="00A93994" w:rsidRDefault="00D30BAA" w:rsidP="006277BA">
      <w:pPr>
        <w:spacing w:line="360" w:lineRule="auto"/>
        <w:jc w:val="both"/>
        <w:rPr>
          <w:sz w:val="28"/>
          <w:szCs w:val="28"/>
          <w:lang w:val="uk-UA"/>
        </w:rPr>
      </w:pPr>
      <w:r w:rsidRPr="00A93994">
        <w:rPr>
          <w:sz w:val="28"/>
          <w:szCs w:val="28"/>
          <w:lang w:val="uk-UA"/>
        </w:rPr>
        <w:br w:type="page"/>
      </w:r>
    </w:p>
    <w:p w:rsidR="005555D5" w:rsidRPr="00A93994" w:rsidRDefault="005555D5" w:rsidP="005555D5">
      <w:pPr>
        <w:pStyle w:val="1"/>
        <w:spacing w:before="0" w:line="360" w:lineRule="auto"/>
        <w:jc w:val="center"/>
        <w:rPr>
          <w:b w:val="0"/>
          <w:lang w:val="uk-UA"/>
        </w:rPr>
      </w:pPr>
      <w:bookmarkStart w:id="57" w:name="_Toc29829196"/>
      <w:r w:rsidRPr="00A93994">
        <w:rPr>
          <w:b w:val="0"/>
          <w:lang w:val="uk-UA"/>
        </w:rPr>
        <w:lastRenderedPageBreak/>
        <w:t>ВИСНОВКИ</w:t>
      </w:r>
      <w:bookmarkEnd w:id="57"/>
    </w:p>
    <w:p w:rsidR="005555D5" w:rsidRDefault="005555D5" w:rsidP="005555D5">
      <w:pPr>
        <w:spacing w:line="360" w:lineRule="auto"/>
        <w:ind w:firstLine="709"/>
        <w:jc w:val="both"/>
        <w:rPr>
          <w:sz w:val="28"/>
          <w:szCs w:val="28"/>
          <w:lang w:val="uk-UA" w:eastAsia="en-US"/>
        </w:rPr>
      </w:pPr>
    </w:p>
    <w:p w:rsidR="001A27C7" w:rsidRPr="00AD7ACD" w:rsidRDefault="001A27C7" w:rsidP="005555D5">
      <w:pPr>
        <w:spacing w:line="360" w:lineRule="auto"/>
        <w:ind w:firstLine="709"/>
        <w:jc w:val="both"/>
        <w:rPr>
          <w:color w:val="FF0000"/>
          <w:sz w:val="28"/>
          <w:szCs w:val="28"/>
          <w:lang w:val="uk-UA" w:eastAsia="en-US"/>
        </w:rPr>
      </w:pPr>
    </w:p>
    <w:p w:rsidR="005555D5" w:rsidRPr="00CA4710" w:rsidRDefault="00234A09" w:rsidP="001A2526">
      <w:pPr>
        <w:spacing w:line="360" w:lineRule="auto"/>
        <w:ind w:firstLine="709"/>
        <w:jc w:val="both"/>
        <w:rPr>
          <w:sz w:val="28"/>
          <w:szCs w:val="28"/>
          <w:lang w:val="uk-UA" w:eastAsia="en-US"/>
        </w:rPr>
      </w:pPr>
      <w:r w:rsidRPr="00CA4710">
        <w:rPr>
          <w:sz w:val="28"/>
          <w:szCs w:val="28"/>
          <w:lang w:val="uk-UA" w:eastAsia="en-US"/>
        </w:rPr>
        <w:t xml:space="preserve">1. </w:t>
      </w:r>
      <w:r w:rsidR="001A27C7" w:rsidRPr="00CA4710">
        <w:rPr>
          <w:sz w:val="28"/>
          <w:szCs w:val="28"/>
          <w:lang w:val="uk-UA" w:eastAsia="en-US"/>
        </w:rPr>
        <w:t>Проведено порівняльний аналіз двох методик опису ознак арахісу підземного. В обох методиках переважають ознаки вегетативної частини рослин, що характеризують габітус і будова листа.</w:t>
      </w:r>
    </w:p>
    <w:p w:rsidR="001A27C7" w:rsidRPr="00CA4710" w:rsidRDefault="00234A09" w:rsidP="001A27C7">
      <w:pPr>
        <w:spacing w:line="360" w:lineRule="auto"/>
        <w:ind w:firstLine="709"/>
        <w:jc w:val="both"/>
        <w:rPr>
          <w:rFonts w:eastAsiaTheme="minorHAnsi"/>
          <w:sz w:val="28"/>
          <w:szCs w:val="28"/>
          <w:lang w:val="uk-UA" w:eastAsia="en-US"/>
        </w:rPr>
      </w:pPr>
      <w:r w:rsidRPr="00CA4710">
        <w:rPr>
          <w:rFonts w:eastAsiaTheme="minorHAnsi"/>
          <w:sz w:val="28"/>
          <w:szCs w:val="28"/>
          <w:lang w:val="uk-UA" w:eastAsia="en-US"/>
        </w:rPr>
        <w:t>2. П</w:t>
      </w:r>
      <w:r w:rsidR="001A27C7" w:rsidRPr="00CA4710">
        <w:rPr>
          <w:rFonts w:eastAsiaTheme="minorHAnsi"/>
          <w:sz w:val="28"/>
          <w:szCs w:val="28"/>
          <w:lang w:val="uk-UA" w:eastAsia="en-US"/>
        </w:rPr>
        <w:t>ерша методика М1, 2007 за все включає 23 ознаки. З них 8 - ознаки вегетативної частини, які характеризують габітус і лист; 5 - описують особливості будови бобів; 7 - ознаки насіння і 3 - господарсько-цінні ознаки.</w:t>
      </w:r>
    </w:p>
    <w:p w:rsidR="001A27C7" w:rsidRPr="00CA4710" w:rsidRDefault="00234A09" w:rsidP="00234A09">
      <w:pPr>
        <w:spacing w:line="360" w:lineRule="auto"/>
        <w:ind w:firstLine="709"/>
        <w:jc w:val="both"/>
        <w:rPr>
          <w:rFonts w:eastAsiaTheme="minorHAnsi"/>
          <w:sz w:val="28"/>
          <w:szCs w:val="28"/>
          <w:lang w:val="uk-UA" w:eastAsia="en-US"/>
        </w:rPr>
      </w:pPr>
      <w:r w:rsidRPr="00CA4710">
        <w:rPr>
          <w:rFonts w:eastAsiaTheme="minorHAnsi"/>
          <w:sz w:val="28"/>
          <w:szCs w:val="28"/>
          <w:lang w:val="uk-UA" w:eastAsia="en-US"/>
        </w:rPr>
        <w:t xml:space="preserve">3. </w:t>
      </w:r>
      <w:r w:rsidR="001A27C7" w:rsidRPr="00CA4710">
        <w:rPr>
          <w:rFonts w:eastAsiaTheme="minorHAnsi"/>
          <w:sz w:val="28"/>
          <w:szCs w:val="28"/>
          <w:lang w:val="uk-UA" w:eastAsia="en-US"/>
        </w:rPr>
        <w:t>Друга методика М2, 2016 містить 17 ознак, з яких 9 - ознаки вегетативної частини, 3 - характеризують будову бобів, 3 - насіння, і 1 - господарсько-цінні ознаки.</w:t>
      </w:r>
    </w:p>
    <w:p w:rsidR="00724698" w:rsidRPr="00CA4710" w:rsidRDefault="00234A09" w:rsidP="000715DB">
      <w:pPr>
        <w:spacing w:line="360" w:lineRule="auto"/>
        <w:ind w:firstLine="709"/>
        <w:jc w:val="both"/>
        <w:rPr>
          <w:rFonts w:eastAsiaTheme="minorHAnsi"/>
          <w:sz w:val="28"/>
          <w:szCs w:val="28"/>
          <w:lang w:val="uk-UA" w:eastAsia="en-US"/>
        </w:rPr>
      </w:pPr>
      <w:r w:rsidRPr="00CA4710">
        <w:rPr>
          <w:rFonts w:eastAsiaTheme="minorHAnsi"/>
          <w:sz w:val="28"/>
          <w:szCs w:val="28"/>
          <w:lang w:val="uk-UA" w:eastAsia="en-US"/>
        </w:rPr>
        <w:t xml:space="preserve">4. </w:t>
      </w:r>
      <w:r w:rsidR="001A27C7" w:rsidRPr="00CA4710">
        <w:rPr>
          <w:rFonts w:eastAsiaTheme="minorHAnsi"/>
          <w:sz w:val="28"/>
          <w:szCs w:val="28"/>
          <w:lang w:val="uk-UA" w:eastAsia="en-US"/>
        </w:rPr>
        <w:t>Нами виявлені і запропоновані до опису 9 нових ознак: 2 - ознаки листа</w:t>
      </w:r>
      <w:r w:rsidRPr="00CA4710">
        <w:rPr>
          <w:rFonts w:eastAsiaTheme="minorHAnsi"/>
          <w:sz w:val="28"/>
          <w:szCs w:val="28"/>
          <w:lang w:val="uk-UA" w:eastAsia="en-US"/>
        </w:rPr>
        <w:t>(</w:t>
      </w:r>
      <w:r w:rsidR="00B56A57" w:rsidRPr="00CA4710">
        <w:rPr>
          <w:rFonts w:eastAsiaTheme="minorHAnsi"/>
          <w:sz w:val="28"/>
          <w:szCs w:val="28"/>
          <w:lang w:val="uk-UA" w:eastAsia="en-US"/>
        </w:rPr>
        <w:t>додаткові листочки та опушення)</w:t>
      </w:r>
      <w:r w:rsidR="001A27C7" w:rsidRPr="00CA4710">
        <w:rPr>
          <w:rFonts w:eastAsiaTheme="minorHAnsi"/>
          <w:sz w:val="28"/>
          <w:szCs w:val="28"/>
          <w:lang w:val="uk-UA" w:eastAsia="en-US"/>
        </w:rPr>
        <w:t>; 1 - будова бобів</w:t>
      </w:r>
      <w:r w:rsidR="00B56A57" w:rsidRPr="00CA4710">
        <w:rPr>
          <w:rFonts w:eastAsiaTheme="minorHAnsi"/>
          <w:sz w:val="28"/>
          <w:szCs w:val="28"/>
          <w:lang w:val="uk-UA" w:eastAsia="en-US"/>
        </w:rPr>
        <w:t xml:space="preserve"> (маса 100 бобів)</w:t>
      </w:r>
      <w:r w:rsidR="001A27C7" w:rsidRPr="00CA4710">
        <w:rPr>
          <w:rFonts w:eastAsiaTheme="minorHAnsi"/>
          <w:sz w:val="28"/>
          <w:szCs w:val="28"/>
          <w:lang w:val="uk-UA" w:eastAsia="en-US"/>
        </w:rPr>
        <w:t>; 1 - господарсько-цінн</w:t>
      </w:r>
      <w:r w:rsidR="00B56A57" w:rsidRPr="00CA4710">
        <w:rPr>
          <w:rFonts w:eastAsiaTheme="minorHAnsi"/>
          <w:sz w:val="28"/>
          <w:szCs w:val="28"/>
          <w:lang w:val="uk-UA" w:eastAsia="en-US"/>
        </w:rPr>
        <w:t>а</w:t>
      </w:r>
      <w:r w:rsidR="001A27C7" w:rsidRPr="00CA4710">
        <w:rPr>
          <w:rFonts w:eastAsiaTheme="minorHAnsi"/>
          <w:sz w:val="28"/>
          <w:szCs w:val="28"/>
          <w:lang w:val="uk-UA" w:eastAsia="en-US"/>
        </w:rPr>
        <w:t xml:space="preserve"> ознака</w:t>
      </w:r>
      <w:r w:rsidR="00B56A57" w:rsidRPr="00CA4710">
        <w:rPr>
          <w:rFonts w:eastAsiaTheme="minorHAnsi"/>
          <w:sz w:val="28"/>
          <w:szCs w:val="28"/>
          <w:lang w:val="uk-UA" w:eastAsia="en-US"/>
        </w:rPr>
        <w:t xml:space="preserve"> (наявність бульбочок на корінні)</w:t>
      </w:r>
      <w:r w:rsidR="001A27C7" w:rsidRPr="00CA4710">
        <w:rPr>
          <w:rFonts w:eastAsiaTheme="minorHAnsi"/>
          <w:sz w:val="28"/>
          <w:szCs w:val="28"/>
          <w:lang w:val="uk-UA" w:eastAsia="en-US"/>
        </w:rPr>
        <w:t>; 5 - ознаки квітки</w:t>
      </w:r>
      <w:r w:rsidR="00B56A57" w:rsidRPr="00CA4710">
        <w:rPr>
          <w:rFonts w:eastAsiaTheme="minorHAnsi"/>
          <w:sz w:val="28"/>
          <w:szCs w:val="28"/>
          <w:lang w:val="uk-UA" w:eastAsia="en-US"/>
        </w:rPr>
        <w:t xml:space="preserve"> (розмір та забарвлення квітки та кайми)</w:t>
      </w:r>
      <w:r w:rsidR="001A27C7" w:rsidRPr="00CA4710">
        <w:rPr>
          <w:rFonts w:eastAsiaTheme="minorHAnsi"/>
          <w:sz w:val="28"/>
          <w:szCs w:val="28"/>
          <w:lang w:val="uk-UA" w:eastAsia="en-US"/>
        </w:rPr>
        <w:t>.</w:t>
      </w:r>
    </w:p>
    <w:p w:rsidR="00B56A57" w:rsidRPr="00CA4710" w:rsidRDefault="00B56A57" w:rsidP="000715DB">
      <w:pPr>
        <w:spacing w:line="360" w:lineRule="auto"/>
        <w:ind w:firstLine="709"/>
        <w:jc w:val="both"/>
        <w:rPr>
          <w:rFonts w:eastAsiaTheme="minorHAnsi"/>
          <w:sz w:val="28"/>
          <w:szCs w:val="28"/>
          <w:lang w:val="uk-UA" w:eastAsia="en-US"/>
        </w:rPr>
      </w:pPr>
      <w:r w:rsidRPr="00CA4710">
        <w:rPr>
          <w:sz w:val="28"/>
          <w:szCs w:val="28"/>
          <w:lang w:val="uk-UA"/>
        </w:rPr>
        <w:t>5. Для подальшої успішної селекційної роботи слід враховувати всі ознаки рослин, спираючись на еталони для якісних та кількісних ознак.</w:t>
      </w:r>
    </w:p>
    <w:p w:rsidR="00234A09" w:rsidRPr="00CA4710" w:rsidRDefault="00CA4710" w:rsidP="00B56A57">
      <w:pPr>
        <w:spacing w:line="360" w:lineRule="auto"/>
        <w:ind w:firstLine="709"/>
        <w:jc w:val="both"/>
        <w:rPr>
          <w:sz w:val="28"/>
          <w:szCs w:val="28"/>
          <w:lang w:val="uk-UA"/>
        </w:rPr>
      </w:pPr>
      <w:r w:rsidRPr="00CA4710">
        <w:rPr>
          <w:sz w:val="28"/>
          <w:szCs w:val="28"/>
          <w:lang w:val="uk-UA"/>
        </w:rPr>
        <w:t>6</w:t>
      </w:r>
      <w:r w:rsidR="00B56A57" w:rsidRPr="00CA4710">
        <w:rPr>
          <w:sz w:val="28"/>
          <w:szCs w:val="28"/>
          <w:lang w:val="uk-UA"/>
        </w:rPr>
        <w:t xml:space="preserve">. За ознаками </w:t>
      </w:r>
      <w:r w:rsidRPr="00CA4710">
        <w:rPr>
          <w:sz w:val="28"/>
          <w:szCs w:val="28"/>
          <w:lang w:val="uk-UA"/>
        </w:rPr>
        <w:t>габі</w:t>
      </w:r>
      <w:r w:rsidR="00234A09" w:rsidRPr="00CA4710">
        <w:rPr>
          <w:sz w:val="28"/>
          <w:szCs w:val="28"/>
          <w:lang w:val="uk-UA"/>
        </w:rPr>
        <w:t>тус</w:t>
      </w:r>
      <w:r w:rsidR="00B56A57" w:rsidRPr="00CA4710">
        <w:rPr>
          <w:sz w:val="28"/>
          <w:szCs w:val="28"/>
          <w:lang w:val="uk-UA"/>
        </w:rPr>
        <w:t>у</w:t>
      </w:r>
      <w:r w:rsidR="00234A09" w:rsidRPr="00CA4710">
        <w:rPr>
          <w:sz w:val="28"/>
          <w:szCs w:val="28"/>
          <w:lang w:val="uk-UA"/>
        </w:rPr>
        <w:t xml:space="preserve"> р</w:t>
      </w:r>
      <w:r w:rsidR="00B56A57" w:rsidRPr="00CA4710">
        <w:rPr>
          <w:sz w:val="28"/>
          <w:szCs w:val="28"/>
          <w:lang w:val="uk-UA"/>
        </w:rPr>
        <w:t>ослин</w:t>
      </w:r>
      <w:r w:rsidR="00234A09" w:rsidRPr="00CA4710">
        <w:rPr>
          <w:sz w:val="28"/>
          <w:szCs w:val="28"/>
          <w:lang w:val="uk-UA"/>
        </w:rPr>
        <w:t xml:space="preserve"> в</w:t>
      </w:r>
      <w:r w:rsidR="00B56A57" w:rsidRPr="00CA4710">
        <w:rPr>
          <w:sz w:val="28"/>
          <w:szCs w:val="28"/>
          <w:lang w:val="uk-UA"/>
        </w:rPr>
        <w:t xml:space="preserve">иділено </w:t>
      </w:r>
      <w:r w:rsidR="00234A09" w:rsidRPr="00CA4710">
        <w:rPr>
          <w:sz w:val="28"/>
          <w:szCs w:val="28"/>
          <w:lang w:val="uk-UA"/>
        </w:rPr>
        <w:t xml:space="preserve"> сорт</w:t>
      </w:r>
      <w:r w:rsidR="00B56A57" w:rsidRPr="00CA4710">
        <w:rPr>
          <w:sz w:val="28"/>
          <w:szCs w:val="28"/>
          <w:lang w:val="uk-UA"/>
        </w:rPr>
        <w:t>и</w:t>
      </w:r>
      <w:r w:rsidR="00234A09" w:rsidRPr="00CA4710">
        <w:rPr>
          <w:sz w:val="28"/>
          <w:szCs w:val="28"/>
          <w:lang w:val="uk-UA"/>
        </w:rPr>
        <w:t xml:space="preserve"> Степняк укра</w:t>
      </w:r>
      <w:r w:rsidR="00B56A57" w:rsidRPr="00CA4710">
        <w:rPr>
          <w:sz w:val="28"/>
          <w:szCs w:val="28"/>
          <w:lang w:val="uk-UA"/>
        </w:rPr>
        <w:t>ї</w:t>
      </w:r>
      <w:r w:rsidR="00234A09" w:rsidRPr="00CA4710">
        <w:rPr>
          <w:sz w:val="28"/>
          <w:szCs w:val="28"/>
          <w:lang w:val="uk-UA"/>
        </w:rPr>
        <w:t>нс</w:t>
      </w:r>
      <w:r w:rsidR="00B56A57" w:rsidRPr="00CA4710">
        <w:rPr>
          <w:sz w:val="28"/>
          <w:szCs w:val="28"/>
          <w:lang w:val="uk-UA"/>
        </w:rPr>
        <w:t>ь</w:t>
      </w:r>
      <w:r w:rsidR="00234A09" w:rsidRPr="00CA4710">
        <w:rPr>
          <w:sz w:val="28"/>
          <w:szCs w:val="28"/>
          <w:lang w:val="uk-UA"/>
        </w:rPr>
        <w:t xml:space="preserve">кий </w:t>
      </w:r>
      <w:r w:rsidR="00B56A57" w:rsidRPr="00CA4710">
        <w:rPr>
          <w:sz w:val="28"/>
          <w:szCs w:val="28"/>
          <w:lang w:val="uk-UA"/>
        </w:rPr>
        <w:t>та</w:t>
      </w:r>
      <w:r w:rsidR="00234A09" w:rsidRPr="00CA4710">
        <w:rPr>
          <w:sz w:val="28"/>
          <w:szCs w:val="28"/>
          <w:lang w:val="uk-UA"/>
        </w:rPr>
        <w:t xml:space="preserve"> Краснодарец 13, </w:t>
      </w:r>
      <w:r w:rsidR="00B56A57" w:rsidRPr="00CA4710">
        <w:rPr>
          <w:sz w:val="28"/>
          <w:szCs w:val="28"/>
          <w:lang w:val="uk-UA"/>
        </w:rPr>
        <w:t>які мали</w:t>
      </w:r>
      <w:r w:rsidR="00234A09" w:rsidRPr="00CA4710">
        <w:rPr>
          <w:sz w:val="28"/>
          <w:szCs w:val="28"/>
          <w:lang w:val="uk-UA"/>
        </w:rPr>
        <w:t xml:space="preserve"> на</w:t>
      </w:r>
      <w:r w:rsidR="00B56A57" w:rsidRPr="00CA4710">
        <w:rPr>
          <w:sz w:val="28"/>
          <w:szCs w:val="28"/>
          <w:lang w:val="uk-UA"/>
        </w:rPr>
        <w:t>й</w:t>
      </w:r>
      <w:r w:rsidR="00234A09" w:rsidRPr="00CA4710">
        <w:rPr>
          <w:sz w:val="28"/>
          <w:szCs w:val="28"/>
          <w:lang w:val="uk-UA"/>
        </w:rPr>
        <w:t>б</w:t>
      </w:r>
      <w:r w:rsidR="00B56A57" w:rsidRPr="00CA4710">
        <w:rPr>
          <w:sz w:val="28"/>
          <w:szCs w:val="28"/>
          <w:lang w:val="uk-UA"/>
        </w:rPr>
        <w:t>і</w:t>
      </w:r>
      <w:r w:rsidR="00234A09" w:rsidRPr="00CA4710">
        <w:rPr>
          <w:sz w:val="28"/>
          <w:szCs w:val="28"/>
          <w:lang w:val="uk-UA"/>
        </w:rPr>
        <w:t>льшу в</w:t>
      </w:r>
      <w:r w:rsidR="00B56A57" w:rsidRPr="00CA4710">
        <w:rPr>
          <w:sz w:val="28"/>
          <w:szCs w:val="28"/>
          <w:lang w:val="uk-UA"/>
        </w:rPr>
        <w:t>и</w:t>
      </w:r>
      <w:r w:rsidR="00234A09" w:rsidRPr="00CA4710">
        <w:rPr>
          <w:sz w:val="28"/>
          <w:szCs w:val="28"/>
          <w:lang w:val="uk-UA"/>
        </w:rPr>
        <w:t xml:space="preserve">соту (43,8 см) </w:t>
      </w:r>
      <w:r w:rsidR="00B56A57" w:rsidRPr="00CA4710">
        <w:rPr>
          <w:sz w:val="28"/>
          <w:szCs w:val="28"/>
          <w:lang w:val="uk-UA"/>
        </w:rPr>
        <w:t>та</w:t>
      </w:r>
      <w:r w:rsidR="00234A09" w:rsidRPr="00CA4710">
        <w:rPr>
          <w:sz w:val="28"/>
          <w:szCs w:val="28"/>
          <w:lang w:val="uk-UA"/>
        </w:rPr>
        <w:t xml:space="preserve"> на</w:t>
      </w:r>
      <w:r w:rsidR="00B56A57" w:rsidRPr="00CA4710">
        <w:rPr>
          <w:sz w:val="28"/>
          <w:szCs w:val="28"/>
          <w:lang w:val="uk-UA"/>
        </w:rPr>
        <w:t>й</w:t>
      </w:r>
      <w:r w:rsidR="00234A09" w:rsidRPr="00CA4710">
        <w:rPr>
          <w:sz w:val="28"/>
          <w:szCs w:val="28"/>
          <w:lang w:val="uk-UA"/>
        </w:rPr>
        <w:t>б</w:t>
      </w:r>
      <w:r w:rsidR="00B56A57" w:rsidRPr="00CA4710">
        <w:rPr>
          <w:sz w:val="28"/>
          <w:szCs w:val="28"/>
          <w:lang w:val="uk-UA"/>
        </w:rPr>
        <w:t>і</w:t>
      </w:r>
      <w:r w:rsidR="00234A09" w:rsidRPr="00CA4710">
        <w:rPr>
          <w:sz w:val="28"/>
          <w:szCs w:val="28"/>
          <w:lang w:val="uk-UA"/>
        </w:rPr>
        <w:t>льш</w:t>
      </w:r>
      <w:r w:rsidR="00B56A57" w:rsidRPr="00CA4710">
        <w:rPr>
          <w:sz w:val="28"/>
          <w:szCs w:val="28"/>
          <w:lang w:val="uk-UA"/>
        </w:rPr>
        <w:t>у</w:t>
      </w:r>
      <w:r w:rsidR="00234A09" w:rsidRPr="00CA4710">
        <w:rPr>
          <w:sz w:val="28"/>
          <w:szCs w:val="28"/>
          <w:lang w:val="uk-UA"/>
        </w:rPr>
        <w:t xml:space="preserve"> к</w:t>
      </w:r>
      <w:r w:rsidR="00B56A57" w:rsidRPr="00CA4710">
        <w:rPr>
          <w:sz w:val="28"/>
          <w:szCs w:val="28"/>
          <w:lang w:val="uk-UA"/>
        </w:rPr>
        <w:t>і</w:t>
      </w:r>
      <w:r w:rsidR="00234A09" w:rsidRPr="00CA4710">
        <w:rPr>
          <w:sz w:val="28"/>
          <w:szCs w:val="28"/>
          <w:lang w:val="uk-UA"/>
        </w:rPr>
        <w:t>л</w:t>
      </w:r>
      <w:r w:rsidR="00B56A57" w:rsidRPr="00CA4710">
        <w:rPr>
          <w:sz w:val="28"/>
          <w:szCs w:val="28"/>
          <w:lang w:val="uk-UA"/>
        </w:rPr>
        <w:t>ькість</w:t>
      </w:r>
      <w:r w:rsidR="006B5171">
        <w:rPr>
          <w:sz w:val="28"/>
          <w:szCs w:val="28"/>
          <w:lang w:val="uk-UA"/>
        </w:rPr>
        <w:t xml:space="preserve"> </w:t>
      </w:r>
      <w:r w:rsidR="00B56A57" w:rsidRPr="00CA4710">
        <w:rPr>
          <w:sz w:val="28"/>
          <w:szCs w:val="28"/>
          <w:lang w:val="uk-UA"/>
        </w:rPr>
        <w:t>гілок</w:t>
      </w:r>
      <w:r w:rsidR="00234A09" w:rsidRPr="00CA4710">
        <w:rPr>
          <w:sz w:val="28"/>
          <w:szCs w:val="28"/>
          <w:lang w:val="uk-UA"/>
        </w:rPr>
        <w:t xml:space="preserve"> (9,3 шт.). </w:t>
      </w:r>
    </w:p>
    <w:p w:rsidR="00234A09" w:rsidRPr="00CA4710" w:rsidRDefault="00234A09" w:rsidP="000715DB">
      <w:pPr>
        <w:spacing w:line="360" w:lineRule="auto"/>
        <w:ind w:firstLine="709"/>
        <w:jc w:val="both"/>
        <w:rPr>
          <w:color w:val="FF0000"/>
          <w:sz w:val="28"/>
          <w:szCs w:val="28"/>
          <w:lang w:val="uk-UA"/>
        </w:rPr>
      </w:pPr>
    </w:p>
    <w:p w:rsidR="00AD7ACD" w:rsidRPr="00A93994" w:rsidRDefault="00AD7ACD" w:rsidP="00AD7ACD">
      <w:pPr>
        <w:spacing w:line="360" w:lineRule="auto"/>
        <w:ind w:firstLine="709"/>
        <w:jc w:val="both"/>
        <w:rPr>
          <w:sz w:val="28"/>
          <w:szCs w:val="28"/>
          <w:lang w:val="uk-UA"/>
        </w:rPr>
      </w:pPr>
    </w:p>
    <w:p w:rsidR="00AD7ACD" w:rsidRPr="00A93994" w:rsidRDefault="00AD7ACD" w:rsidP="00AD7ACD">
      <w:pPr>
        <w:spacing w:after="200" w:line="276" w:lineRule="auto"/>
        <w:rPr>
          <w:lang w:val="uk-UA"/>
        </w:rPr>
      </w:pPr>
      <w:r w:rsidRPr="00A93994">
        <w:rPr>
          <w:lang w:val="uk-UA"/>
        </w:rPr>
        <w:br w:type="page"/>
      </w:r>
    </w:p>
    <w:p w:rsidR="00EC61DD" w:rsidRPr="00680756" w:rsidRDefault="00EC61DD" w:rsidP="00680756">
      <w:pPr>
        <w:pStyle w:val="1"/>
        <w:spacing w:before="0"/>
        <w:jc w:val="center"/>
        <w:rPr>
          <w:b w:val="0"/>
          <w:lang w:val="uk-UA"/>
        </w:rPr>
      </w:pPr>
      <w:bookmarkStart w:id="58" w:name="_Toc29829197"/>
      <w:r w:rsidRPr="00680756">
        <w:rPr>
          <w:b w:val="0"/>
          <w:lang w:val="uk-UA"/>
        </w:rPr>
        <w:lastRenderedPageBreak/>
        <w:t>ПРАКТИЧНІ РЕКОМЕНДАЦІЇ</w:t>
      </w:r>
      <w:bookmarkEnd w:id="58"/>
    </w:p>
    <w:p w:rsidR="000715DB" w:rsidRDefault="000715DB" w:rsidP="00EC61DD">
      <w:pPr>
        <w:spacing w:line="360" w:lineRule="auto"/>
        <w:jc w:val="center"/>
        <w:rPr>
          <w:sz w:val="28"/>
          <w:szCs w:val="28"/>
          <w:lang w:val="uk-UA"/>
        </w:rPr>
      </w:pPr>
    </w:p>
    <w:p w:rsidR="00680756" w:rsidRDefault="00680756" w:rsidP="00EC61DD">
      <w:pPr>
        <w:spacing w:line="360" w:lineRule="auto"/>
        <w:jc w:val="center"/>
        <w:rPr>
          <w:sz w:val="28"/>
          <w:szCs w:val="28"/>
          <w:lang w:val="uk-UA"/>
        </w:rPr>
      </w:pPr>
    </w:p>
    <w:p w:rsidR="00AD7ACD" w:rsidRPr="00AD7ACD" w:rsidRDefault="00AD7ACD" w:rsidP="00AD7ACD">
      <w:pPr>
        <w:pStyle w:val="a3"/>
        <w:widowControl w:val="0"/>
        <w:numPr>
          <w:ilvl w:val="0"/>
          <w:numId w:val="21"/>
        </w:numPr>
        <w:tabs>
          <w:tab w:val="left" w:pos="0"/>
        </w:tabs>
        <w:spacing w:after="0" w:line="360" w:lineRule="auto"/>
        <w:ind w:left="0" w:firstLine="709"/>
        <w:jc w:val="both"/>
        <w:rPr>
          <w:rFonts w:ascii="Times New Roman" w:hAnsi="Times New Roman" w:cs="Times New Roman"/>
          <w:sz w:val="28"/>
          <w:szCs w:val="28"/>
          <w:lang w:val="uk-UA"/>
        </w:rPr>
      </w:pPr>
      <w:r w:rsidRPr="00AD7ACD">
        <w:rPr>
          <w:rFonts w:ascii="Times New Roman" w:hAnsi="Times New Roman" w:cs="Times New Roman"/>
          <w:sz w:val="28"/>
          <w:szCs w:val="28"/>
          <w:lang w:val="uk-UA"/>
        </w:rPr>
        <w:t xml:space="preserve">Дана робота може бути застосована у школі на уроках біології для ознайомлення дітей з сімейством </w:t>
      </w:r>
      <w:r w:rsidRPr="00AD7ACD">
        <w:rPr>
          <w:rFonts w:ascii="Times New Roman" w:hAnsi="Times New Roman" w:cs="Times New Roman"/>
          <w:i/>
          <w:color w:val="222222"/>
          <w:sz w:val="28"/>
          <w:szCs w:val="28"/>
          <w:shd w:val="clear" w:color="auto" w:fill="FFFFFF"/>
        </w:rPr>
        <w:t>Fabaceae</w:t>
      </w:r>
      <w:r w:rsidR="005A11F6">
        <w:rPr>
          <w:rFonts w:ascii="Times New Roman" w:hAnsi="Times New Roman" w:cs="Times New Roman"/>
          <w:sz w:val="28"/>
          <w:szCs w:val="28"/>
          <w:lang w:val="uk-UA"/>
        </w:rPr>
        <w:t>та</w:t>
      </w:r>
      <w:r w:rsidRPr="00AD7ACD">
        <w:rPr>
          <w:rFonts w:ascii="Times New Roman" w:hAnsi="Times New Roman" w:cs="Times New Roman"/>
          <w:sz w:val="28"/>
          <w:szCs w:val="28"/>
          <w:lang w:val="uk-UA"/>
        </w:rPr>
        <w:t xml:space="preserve"> проведення практичних робіт, пов’язаних з вирощуванням арахісу.</w:t>
      </w:r>
    </w:p>
    <w:p w:rsidR="00AD7ACD" w:rsidRPr="00AD7ACD" w:rsidRDefault="00AD7ACD" w:rsidP="00AD7ACD">
      <w:pPr>
        <w:pStyle w:val="a3"/>
        <w:widowControl w:val="0"/>
        <w:numPr>
          <w:ilvl w:val="0"/>
          <w:numId w:val="21"/>
        </w:numPr>
        <w:tabs>
          <w:tab w:val="left" w:pos="0"/>
        </w:tabs>
        <w:spacing w:after="0" w:line="360" w:lineRule="auto"/>
        <w:ind w:left="0" w:firstLine="709"/>
        <w:jc w:val="both"/>
        <w:rPr>
          <w:rFonts w:ascii="Times New Roman" w:hAnsi="Times New Roman"/>
          <w:sz w:val="28"/>
          <w:szCs w:val="28"/>
          <w:lang w:val="uk-UA"/>
        </w:rPr>
      </w:pPr>
      <w:r w:rsidRPr="00AD7ACD">
        <w:rPr>
          <w:rFonts w:ascii="Times New Roman" w:hAnsi="Times New Roman"/>
          <w:sz w:val="28"/>
          <w:szCs w:val="28"/>
          <w:lang w:val="uk-UA"/>
        </w:rPr>
        <w:t xml:space="preserve">Досліджені генотипи арахісу </w:t>
      </w:r>
      <w:r w:rsidRPr="00AD7ACD">
        <w:rPr>
          <w:rFonts w:ascii="Times New Roman" w:hAnsi="Times New Roman"/>
          <w:bCs/>
          <w:sz w:val="28"/>
          <w:szCs w:val="28"/>
          <w:lang w:val="uk-UA"/>
        </w:rPr>
        <w:t xml:space="preserve">– є цінним </w:t>
      </w:r>
      <w:r w:rsidRPr="00AD7ACD">
        <w:rPr>
          <w:rFonts w:ascii="Times New Roman" w:hAnsi="Times New Roman"/>
          <w:sz w:val="28"/>
          <w:szCs w:val="28"/>
          <w:lang w:val="uk-UA"/>
        </w:rPr>
        <w:t xml:space="preserve">генофондом </w:t>
      </w:r>
      <w:r w:rsidR="0007635E">
        <w:rPr>
          <w:rFonts w:ascii="Times New Roman" w:hAnsi="Times New Roman"/>
          <w:sz w:val="28"/>
          <w:szCs w:val="28"/>
          <w:lang w:val="uk-UA"/>
        </w:rPr>
        <w:t xml:space="preserve">розвитку цієї </w:t>
      </w:r>
      <w:r w:rsidRPr="00AD7ACD">
        <w:rPr>
          <w:rFonts w:ascii="Times New Roman" w:hAnsi="Times New Roman"/>
          <w:sz w:val="28"/>
          <w:szCs w:val="28"/>
          <w:lang w:val="uk-UA"/>
        </w:rPr>
        <w:t>культури</w:t>
      </w:r>
      <w:r w:rsidRPr="00AD7ACD">
        <w:rPr>
          <w:rFonts w:ascii="Times New Roman" w:hAnsi="Times New Roman"/>
          <w:i/>
          <w:sz w:val="28"/>
          <w:szCs w:val="28"/>
          <w:lang w:val="uk-UA"/>
        </w:rPr>
        <w:t>.</w:t>
      </w:r>
    </w:p>
    <w:p w:rsidR="00AD7ACD" w:rsidRPr="00AD7ACD" w:rsidRDefault="00AD7ACD" w:rsidP="00B13F91">
      <w:pPr>
        <w:pStyle w:val="a3"/>
        <w:widowControl w:val="0"/>
        <w:numPr>
          <w:ilvl w:val="0"/>
          <w:numId w:val="21"/>
        </w:numPr>
        <w:tabs>
          <w:tab w:val="left" w:pos="0"/>
        </w:tabs>
        <w:spacing w:after="0" w:line="360" w:lineRule="auto"/>
        <w:ind w:left="0" w:firstLine="709"/>
        <w:jc w:val="both"/>
        <w:rPr>
          <w:sz w:val="28"/>
          <w:szCs w:val="28"/>
          <w:lang w:val="uk-UA"/>
        </w:rPr>
      </w:pPr>
      <w:r w:rsidRPr="00AD7ACD">
        <w:rPr>
          <w:rFonts w:ascii="Times New Roman" w:hAnsi="Times New Roman"/>
          <w:sz w:val="28"/>
          <w:szCs w:val="28"/>
          <w:lang w:val="uk-UA"/>
        </w:rPr>
        <w:t>Необхідно ширше залучати досліджені генотипи в практику селекційної роботи, що</w:t>
      </w:r>
      <w:r w:rsidR="006B5171">
        <w:rPr>
          <w:rFonts w:ascii="Times New Roman" w:hAnsi="Times New Roman"/>
          <w:sz w:val="28"/>
          <w:szCs w:val="28"/>
          <w:lang w:val="uk-UA"/>
        </w:rPr>
        <w:t xml:space="preserve"> </w:t>
      </w:r>
      <w:r w:rsidRPr="00AD7ACD">
        <w:rPr>
          <w:rFonts w:ascii="Times New Roman" w:hAnsi="Times New Roman"/>
          <w:sz w:val="28"/>
          <w:szCs w:val="28"/>
          <w:lang w:val="uk-UA"/>
        </w:rPr>
        <w:t>відкриє нові можливості для створення цінного  вихідного матеріалу арахісу і сприятиме швидкому розповсюдженню культури</w:t>
      </w:r>
      <w:r>
        <w:rPr>
          <w:rFonts w:ascii="Times New Roman" w:hAnsi="Times New Roman"/>
          <w:sz w:val="28"/>
          <w:szCs w:val="28"/>
          <w:lang w:val="uk-UA"/>
        </w:rPr>
        <w:t>.</w:t>
      </w:r>
    </w:p>
    <w:p w:rsidR="00AD7ACD" w:rsidRPr="00B04860" w:rsidRDefault="00B04860" w:rsidP="00667C59">
      <w:pPr>
        <w:pStyle w:val="a3"/>
        <w:numPr>
          <w:ilvl w:val="0"/>
          <w:numId w:val="21"/>
        </w:numPr>
        <w:spacing w:line="360" w:lineRule="auto"/>
        <w:ind w:left="0" w:firstLine="567"/>
        <w:jc w:val="both"/>
        <w:rPr>
          <w:sz w:val="28"/>
          <w:szCs w:val="28"/>
        </w:rPr>
      </w:pPr>
      <w:r>
        <w:rPr>
          <w:rFonts w:ascii="Times New Roman" w:hAnsi="Times New Roman" w:cs="Times New Roman"/>
          <w:sz w:val="28"/>
          <w:szCs w:val="28"/>
          <w:lang w:val="uk-UA"/>
        </w:rPr>
        <w:t>Отримані дані можуть бути використані при викладі дисциплін «Ботаніка», «Теоретичні методи в селекції». «Екологічна генетика», «Фізіологія рослин» тощо.</w:t>
      </w:r>
    </w:p>
    <w:p w:rsidR="008D050A" w:rsidRDefault="008D050A" w:rsidP="000715DB">
      <w:pPr>
        <w:spacing w:line="360" w:lineRule="auto"/>
        <w:ind w:firstLine="709"/>
        <w:jc w:val="both"/>
        <w:rPr>
          <w:sz w:val="28"/>
          <w:szCs w:val="28"/>
          <w:lang w:val="uk-UA"/>
        </w:rPr>
      </w:pPr>
    </w:p>
    <w:p w:rsidR="008D050A" w:rsidRDefault="008D050A" w:rsidP="000715DB">
      <w:pPr>
        <w:spacing w:line="360" w:lineRule="auto"/>
        <w:ind w:firstLine="709"/>
        <w:jc w:val="both"/>
        <w:rPr>
          <w:sz w:val="28"/>
          <w:szCs w:val="28"/>
          <w:lang w:val="uk-UA"/>
        </w:rPr>
      </w:pPr>
    </w:p>
    <w:p w:rsidR="008D050A" w:rsidRDefault="008D050A" w:rsidP="000715DB">
      <w:pPr>
        <w:spacing w:line="360" w:lineRule="auto"/>
        <w:ind w:firstLine="709"/>
        <w:jc w:val="both"/>
        <w:rPr>
          <w:sz w:val="28"/>
          <w:szCs w:val="28"/>
          <w:lang w:val="uk-UA"/>
        </w:rPr>
      </w:pPr>
    </w:p>
    <w:p w:rsidR="008D050A" w:rsidRDefault="008D050A" w:rsidP="000715DB">
      <w:pPr>
        <w:spacing w:line="360" w:lineRule="auto"/>
        <w:ind w:firstLine="709"/>
        <w:jc w:val="both"/>
        <w:rPr>
          <w:sz w:val="28"/>
          <w:szCs w:val="28"/>
          <w:lang w:val="uk-UA"/>
        </w:rPr>
      </w:pPr>
    </w:p>
    <w:p w:rsidR="008D050A" w:rsidRDefault="008D050A" w:rsidP="000715DB">
      <w:pPr>
        <w:spacing w:line="360" w:lineRule="auto"/>
        <w:ind w:firstLine="709"/>
        <w:jc w:val="both"/>
        <w:rPr>
          <w:sz w:val="28"/>
          <w:szCs w:val="28"/>
          <w:lang w:val="uk-UA"/>
        </w:rPr>
      </w:pPr>
    </w:p>
    <w:p w:rsidR="008D050A" w:rsidRDefault="008D050A" w:rsidP="000715DB">
      <w:pPr>
        <w:spacing w:line="360" w:lineRule="auto"/>
        <w:ind w:firstLine="709"/>
        <w:jc w:val="both"/>
        <w:rPr>
          <w:sz w:val="28"/>
          <w:szCs w:val="28"/>
          <w:lang w:val="uk-UA"/>
        </w:rPr>
      </w:pPr>
    </w:p>
    <w:p w:rsidR="008D050A" w:rsidRDefault="008D050A" w:rsidP="000715DB">
      <w:pPr>
        <w:spacing w:line="360" w:lineRule="auto"/>
        <w:ind w:firstLine="709"/>
        <w:jc w:val="both"/>
        <w:rPr>
          <w:sz w:val="28"/>
          <w:szCs w:val="28"/>
          <w:lang w:val="uk-UA"/>
        </w:rPr>
      </w:pPr>
    </w:p>
    <w:p w:rsidR="008D050A" w:rsidRDefault="008D050A">
      <w:pPr>
        <w:spacing w:after="200" w:line="276" w:lineRule="auto"/>
        <w:rPr>
          <w:sz w:val="28"/>
          <w:szCs w:val="28"/>
          <w:lang w:val="uk-UA"/>
        </w:rPr>
      </w:pPr>
      <w:r>
        <w:rPr>
          <w:sz w:val="28"/>
          <w:szCs w:val="28"/>
          <w:lang w:val="uk-UA"/>
        </w:rPr>
        <w:br w:type="page"/>
      </w:r>
    </w:p>
    <w:p w:rsidR="005555D5" w:rsidRPr="00A93994" w:rsidRDefault="005555D5">
      <w:pPr>
        <w:spacing w:after="200" w:line="276" w:lineRule="auto"/>
        <w:rPr>
          <w:rFonts w:eastAsiaTheme="majorEastAsia" w:cstheme="majorBidi"/>
          <w:b/>
          <w:bCs/>
          <w:color w:val="000000" w:themeColor="text1"/>
          <w:sz w:val="28"/>
          <w:szCs w:val="28"/>
          <w:lang w:val="uk-UA" w:eastAsia="en-US"/>
        </w:rPr>
      </w:pPr>
    </w:p>
    <w:p w:rsidR="005F7365" w:rsidRPr="00A93994" w:rsidRDefault="00B63720" w:rsidP="00A16E3F">
      <w:pPr>
        <w:pStyle w:val="1"/>
        <w:tabs>
          <w:tab w:val="left" w:pos="1276"/>
        </w:tabs>
        <w:spacing w:before="0" w:line="360" w:lineRule="auto"/>
        <w:jc w:val="center"/>
        <w:rPr>
          <w:b w:val="0"/>
          <w:lang w:val="uk-UA"/>
        </w:rPr>
      </w:pPr>
      <w:bookmarkStart w:id="59" w:name="_Toc29829198"/>
      <w:bookmarkEnd w:id="49"/>
      <w:r w:rsidRPr="00A93994">
        <w:rPr>
          <w:b w:val="0"/>
          <w:lang w:val="uk-UA"/>
        </w:rPr>
        <w:t>ПЕРЕЛІК ПОСИЛАНЬ</w:t>
      </w:r>
      <w:bookmarkEnd w:id="59"/>
    </w:p>
    <w:p w:rsidR="00B63720" w:rsidRPr="00A93994" w:rsidRDefault="00B63720" w:rsidP="00B63720">
      <w:pPr>
        <w:tabs>
          <w:tab w:val="left" w:pos="1276"/>
        </w:tabs>
        <w:spacing w:line="360" w:lineRule="auto"/>
        <w:ind w:firstLine="709"/>
        <w:jc w:val="both"/>
        <w:rPr>
          <w:lang w:val="uk-UA" w:eastAsia="en-US"/>
        </w:rPr>
      </w:pPr>
    </w:p>
    <w:p w:rsidR="005F7365" w:rsidRPr="00A93994" w:rsidRDefault="005F7365" w:rsidP="00B63720">
      <w:pPr>
        <w:tabs>
          <w:tab w:val="left" w:pos="1276"/>
        </w:tabs>
        <w:spacing w:line="360" w:lineRule="auto"/>
        <w:ind w:firstLine="709"/>
        <w:jc w:val="both"/>
        <w:rPr>
          <w:lang w:val="uk-UA"/>
        </w:rPr>
      </w:pP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Никитчин Д.И. </w:t>
      </w:r>
      <w:r w:rsidR="00283E34" w:rsidRPr="00A93994">
        <w:rPr>
          <w:rFonts w:ascii="Times New Roman" w:hAnsi="Times New Roman" w:cs="Times New Roman"/>
          <w:sz w:val="28"/>
          <w:szCs w:val="28"/>
          <w:lang w:val="uk-UA"/>
        </w:rPr>
        <w:t>Масличныекультуры</w:t>
      </w:r>
      <w:r w:rsidR="009E0532" w:rsidRPr="00A93994">
        <w:rPr>
          <w:rFonts w:ascii="Times New Roman" w:hAnsi="Times New Roman" w:cs="Times New Roman"/>
          <w:sz w:val="28"/>
          <w:szCs w:val="28"/>
          <w:lang w:val="uk-UA"/>
        </w:rPr>
        <w:t>: уч.пособие</w:t>
      </w:r>
      <w:r w:rsidR="00283E34" w:rsidRPr="00A9399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З</w:t>
      </w:r>
      <w:r w:rsidR="00283E34" w:rsidRPr="00A93994">
        <w:rPr>
          <w:rFonts w:ascii="Times New Roman" w:hAnsi="Times New Roman" w:cs="Times New Roman"/>
          <w:sz w:val="28"/>
          <w:szCs w:val="28"/>
          <w:lang w:val="uk-UA"/>
        </w:rPr>
        <w:t>апорожье</w:t>
      </w:r>
      <w:r w:rsidRPr="00A93994">
        <w:rPr>
          <w:rFonts w:ascii="Times New Roman" w:hAnsi="Times New Roman" w:cs="Times New Roman"/>
          <w:sz w:val="28"/>
          <w:szCs w:val="28"/>
          <w:lang w:val="uk-UA"/>
        </w:rPr>
        <w:t>:ВПК «Запоріжжя»</w:t>
      </w:r>
      <w:r w:rsidR="00283E34" w:rsidRPr="00A93994">
        <w:rPr>
          <w:rFonts w:ascii="Times New Roman" w:hAnsi="Times New Roman" w:cs="Times New Roman"/>
          <w:sz w:val="28"/>
          <w:szCs w:val="28"/>
          <w:lang w:val="uk-UA"/>
        </w:rPr>
        <w:t xml:space="preserve">, 1996. </w:t>
      </w:r>
      <w:r w:rsidRPr="00A93994">
        <w:rPr>
          <w:rFonts w:ascii="Times New Roman" w:hAnsi="Times New Roman" w:cs="Times New Roman"/>
          <w:sz w:val="28"/>
          <w:szCs w:val="28"/>
          <w:lang w:val="uk-UA"/>
        </w:rPr>
        <w:t>226 с.</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Якушкин</w:t>
      </w:r>
      <w:r w:rsidR="00283E34" w:rsidRPr="00A93994">
        <w:rPr>
          <w:rFonts w:ascii="Times New Roman" w:hAnsi="Times New Roman" w:cs="Times New Roman"/>
          <w:sz w:val="28"/>
          <w:szCs w:val="28"/>
          <w:lang w:val="uk-UA"/>
        </w:rPr>
        <w:t>И.В.</w:t>
      </w:r>
      <w:r w:rsidRPr="00A93994">
        <w:rPr>
          <w:rFonts w:ascii="Times New Roman" w:hAnsi="Times New Roman" w:cs="Times New Roman"/>
          <w:sz w:val="28"/>
          <w:szCs w:val="28"/>
          <w:lang w:val="uk-UA"/>
        </w:rPr>
        <w:t>, Минкевич</w:t>
      </w:r>
      <w:r w:rsidR="00283E34" w:rsidRPr="00A93994">
        <w:rPr>
          <w:rFonts w:ascii="Times New Roman" w:hAnsi="Times New Roman" w:cs="Times New Roman"/>
          <w:sz w:val="28"/>
          <w:szCs w:val="28"/>
          <w:lang w:val="uk-UA"/>
        </w:rPr>
        <w:t>И.А. Масличныекультуры</w:t>
      </w:r>
      <w:r w:rsidR="009E0532" w:rsidRPr="00A93994">
        <w:rPr>
          <w:rFonts w:ascii="Times New Roman" w:hAnsi="Times New Roman" w:cs="Times New Roman"/>
          <w:sz w:val="28"/>
          <w:szCs w:val="28"/>
          <w:lang w:val="uk-UA"/>
        </w:rPr>
        <w:t>: уч. пособие</w:t>
      </w:r>
      <w:r w:rsidR="00283E34" w:rsidRPr="00A93994">
        <w:rPr>
          <w:rFonts w:ascii="Times New Roman" w:hAnsi="Times New Roman" w:cs="Times New Roman"/>
          <w:sz w:val="28"/>
          <w:szCs w:val="28"/>
          <w:lang w:val="uk-UA"/>
        </w:rPr>
        <w:t>.</w:t>
      </w:r>
      <w:r w:rsidR="00CD62DE" w:rsidRPr="00A93994">
        <w:rPr>
          <w:rFonts w:ascii="Times New Roman" w:hAnsi="Times New Roman" w:cs="Times New Roman"/>
          <w:sz w:val="28"/>
          <w:szCs w:val="28"/>
          <w:lang w:val="uk-UA"/>
        </w:rPr>
        <w:t xml:space="preserve"> Москва </w:t>
      </w:r>
      <w:r w:rsidRPr="00A93994">
        <w:rPr>
          <w:rFonts w:ascii="Times New Roman" w:hAnsi="Times New Roman" w:cs="Times New Roman"/>
          <w:sz w:val="28"/>
          <w:szCs w:val="28"/>
          <w:lang w:val="uk-UA"/>
        </w:rPr>
        <w:t>: Государственное издательство сельскох</w:t>
      </w:r>
      <w:r w:rsidR="00283E34" w:rsidRPr="00A93994">
        <w:rPr>
          <w:rFonts w:ascii="Times New Roman" w:hAnsi="Times New Roman" w:cs="Times New Roman"/>
          <w:sz w:val="28"/>
          <w:szCs w:val="28"/>
          <w:lang w:val="uk-UA"/>
        </w:rPr>
        <w:t xml:space="preserve">озяйственной литературы, 1951. </w:t>
      </w:r>
      <w:r w:rsidRPr="00A93994">
        <w:rPr>
          <w:rFonts w:ascii="Times New Roman" w:hAnsi="Times New Roman" w:cs="Times New Roman"/>
          <w:sz w:val="28"/>
          <w:szCs w:val="28"/>
          <w:lang w:val="uk-UA"/>
        </w:rPr>
        <w:t>240 с.</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Растениеводство</w:t>
      </w:r>
      <w:r w:rsidR="00283E34" w:rsidRPr="00A93994">
        <w:rPr>
          <w:rFonts w:ascii="Times New Roman" w:hAnsi="Times New Roman" w:cs="Times New Roman"/>
          <w:sz w:val="28"/>
          <w:szCs w:val="28"/>
          <w:lang w:val="uk-UA"/>
        </w:rPr>
        <w:t xml:space="preserve"> /</w:t>
      </w:r>
      <w:r w:rsidR="00A16E3F" w:rsidRPr="00A93994">
        <w:rPr>
          <w:rFonts w:ascii="Times New Roman" w:hAnsi="Times New Roman" w:cs="Times New Roman"/>
          <w:sz w:val="28"/>
          <w:szCs w:val="28"/>
          <w:lang w:val="uk-UA"/>
        </w:rPr>
        <w:t xml:space="preserve"> Г.С. Посыпанов </w:t>
      </w:r>
      <w:r w:rsidRPr="00A93994">
        <w:rPr>
          <w:rFonts w:ascii="Times New Roman" w:hAnsi="Times New Roman" w:cs="Times New Roman"/>
          <w:sz w:val="28"/>
          <w:szCs w:val="28"/>
          <w:lang w:val="uk-UA"/>
        </w:rPr>
        <w:t>и др</w:t>
      </w:r>
      <w:r w:rsidR="00A16E3F" w:rsidRPr="00A93994">
        <w:rPr>
          <w:rFonts w:ascii="Times New Roman" w:hAnsi="Times New Roman" w:cs="Times New Roman"/>
          <w:sz w:val="28"/>
          <w:szCs w:val="28"/>
          <w:lang w:val="uk-UA"/>
        </w:rPr>
        <w:t>. ; под. р</w:t>
      </w:r>
      <w:r w:rsidR="00283E34" w:rsidRPr="00A93994">
        <w:rPr>
          <w:rFonts w:ascii="Times New Roman" w:hAnsi="Times New Roman" w:cs="Times New Roman"/>
          <w:sz w:val="28"/>
          <w:szCs w:val="28"/>
          <w:lang w:val="uk-UA"/>
        </w:rPr>
        <w:t xml:space="preserve">ед. Г.С. Посыпанова. Москва :КолосС, 2007. </w:t>
      </w:r>
      <w:r w:rsidRPr="00A93994">
        <w:rPr>
          <w:rFonts w:ascii="Times New Roman" w:hAnsi="Times New Roman" w:cs="Times New Roman"/>
          <w:sz w:val="28"/>
          <w:szCs w:val="28"/>
          <w:lang w:val="uk-UA"/>
        </w:rPr>
        <w:t>612 с.</w:t>
      </w:r>
    </w:p>
    <w:p w:rsidR="00B47106" w:rsidRPr="00A93994" w:rsidRDefault="00B47106"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Пешук Л.В. </w:t>
      </w:r>
      <w:r w:rsidR="00283E34" w:rsidRPr="00A93994">
        <w:rPr>
          <w:rFonts w:ascii="Times New Roman" w:hAnsi="Times New Roman" w:cs="Times New Roman"/>
          <w:sz w:val="28"/>
          <w:szCs w:val="28"/>
          <w:lang w:val="uk-UA"/>
        </w:rPr>
        <w:t xml:space="preserve">Носенко Т.Т. </w:t>
      </w:r>
      <w:r w:rsidRPr="00A93994">
        <w:rPr>
          <w:rFonts w:ascii="Times New Roman" w:hAnsi="Times New Roman" w:cs="Times New Roman"/>
          <w:sz w:val="28"/>
          <w:szCs w:val="28"/>
          <w:lang w:val="uk-UA"/>
        </w:rPr>
        <w:t>Біохімія та технологія олійно-жирової сировини</w:t>
      </w:r>
      <w:r w:rsidR="00283E34" w:rsidRPr="00A93994">
        <w:rPr>
          <w:rFonts w:ascii="Times New Roman" w:hAnsi="Times New Roman" w:cs="Times New Roman"/>
          <w:sz w:val="28"/>
          <w:szCs w:val="28"/>
          <w:lang w:val="uk-UA"/>
        </w:rPr>
        <w:t>. Київ</w:t>
      </w:r>
      <w:r w:rsidR="00112CD4" w:rsidRPr="00A9399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Цен</w:t>
      </w:r>
      <w:r w:rsidR="00112CD4" w:rsidRPr="00A93994">
        <w:rPr>
          <w:rFonts w:ascii="Times New Roman" w:hAnsi="Times New Roman" w:cs="Times New Roman"/>
          <w:sz w:val="28"/>
          <w:szCs w:val="28"/>
          <w:lang w:val="uk-UA"/>
        </w:rPr>
        <w:t>тр учбової літератури</w:t>
      </w:r>
      <w:r w:rsidR="00283E34" w:rsidRPr="00A93994">
        <w:rPr>
          <w:rFonts w:ascii="Times New Roman" w:hAnsi="Times New Roman" w:cs="Times New Roman"/>
          <w:sz w:val="28"/>
          <w:szCs w:val="28"/>
          <w:lang w:val="uk-UA"/>
        </w:rPr>
        <w:t xml:space="preserve">, 2011. </w:t>
      </w:r>
      <w:r w:rsidRPr="00A93994">
        <w:rPr>
          <w:rFonts w:ascii="Times New Roman" w:hAnsi="Times New Roman" w:cs="Times New Roman"/>
          <w:sz w:val="28"/>
          <w:szCs w:val="28"/>
          <w:lang w:val="uk-UA"/>
        </w:rPr>
        <w:t>296 с.</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Полевой В.</w:t>
      </w:r>
      <w:r w:rsidR="00283E34" w:rsidRPr="00A93994">
        <w:rPr>
          <w:rFonts w:ascii="Times New Roman" w:hAnsi="Times New Roman" w:cs="Times New Roman"/>
          <w:sz w:val="28"/>
          <w:szCs w:val="28"/>
          <w:lang w:val="uk-UA"/>
        </w:rPr>
        <w:t xml:space="preserve">В. </w:t>
      </w:r>
      <w:r w:rsidRPr="00A93994">
        <w:rPr>
          <w:rFonts w:ascii="Times New Roman" w:hAnsi="Times New Roman" w:cs="Times New Roman"/>
          <w:sz w:val="28"/>
          <w:szCs w:val="28"/>
          <w:lang w:val="uk-UA"/>
        </w:rPr>
        <w:t>Ф</w:t>
      </w:r>
      <w:r w:rsidR="00283E34" w:rsidRPr="00A93994">
        <w:rPr>
          <w:rFonts w:ascii="Times New Roman" w:hAnsi="Times New Roman" w:cs="Times New Roman"/>
          <w:sz w:val="28"/>
          <w:szCs w:val="28"/>
          <w:lang w:val="uk-UA"/>
        </w:rPr>
        <w:t>изиологиярастений</w:t>
      </w:r>
      <w:r w:rsidR="009E0532" w:rsidRPr="00A93994">
        <w:rPr>
          <w:rFonts w:ascii="Times New Roman" w:hAnsi="Times New Roman" w:cs="Times New Roman"/>
          <w:sz w:val="28"/>
          <w:szCs w:val="28"/>
          <w:lang w:val="uk-UA"/>
        </w:rPr>
        <w:t>: уч. пособие</w:t>
      </w:r>
      <w:r w:rsidR="00283E34" w:rsidRPr="00A93994">
        <w:rPr>
          <w:rFonts w:ascii="Times New Roman" w:hAnsi="Times New Roman" w:cs="Times New Roman"/>
          <w:sz w:val="28"/>
          <w:szCs w:val="28"/>
          <w:lang w:val="uk-UA"/>
        </w:rPr>
        <w:t>. Москва</w:t>
      </w:r>
      <w:r w:rsidR="00112CD4" w:rsidRPr="00A93994">
        <w:rPr>
          <w:rFonts w:ascii="Times New Roman" w:hAnsi="Times New Roman" w:cs="Times New Roman"/>
          <w:sz w:val="28"/>
          <w:szCs w:val="28"/>
          <w:lang w:val="uk-UA"/>
        </w:rPr>
        <w:t>: Высшая школа</w:t>
      </w:r>
      <w:r w:rsidR="00283E34" w:rsidRPr="00A93994">
        <w:rPr>
          <w:rFonts w:ascii="Times New Roman" w:hAnsi="Times New Roman" w:cs="Times New Roman"/>
          <w:sz w:val="28"/>
          <w:szCs w:val="28"/>
          <w:lang w:val="uk-UA"/>
        </w:rPr>
        <w:t xml:space="preserve">, 1989. </w:t>
      </w:r>
      <w:r w:rsidRPr="00A93994">
        <w:rPr>
          <w:rFonts w:ascii="Times New Roman" w:hAnsi="Times New Roman" w:cs="Times New Roman"/>
          <w:sz w:val="28"/>
          <w:szCs w:val="28"/>
          <w:lang w:val="uk-UA"/>
        </w:rPr>
        <w:t>464 с.</w:t>
      </w:r>
    </w:p>
    <w:p w:rsidR="005F7365" w:rsidRPr="00A93994" w:rsidRDefault="00CD62DE"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Ефимов С.</w:t>
      </w:r>
      <w:r w:rsidR="005F7365" w:rsidRPr="00A93994">
        <w:rPr>
          <w:rFonts w:ascii="Times New Roman" w:hAnsi="Times New Roman" w:cs="Times New Roman"/>
          <w:sz w:val="28"/>
          <w:szCs w:val="28"/>
          <w:lang w:val="uk-UA"/>
        </w:rPr>
        <w:t>Л., Машков Б. П., Дьяченко В. М. Справочник по заготовкам, хранению</w:t>
      </w:r>
      <w:r w:rsidR="00283E34" w:rsidRPr="00A93994">
        <w:rPr>
          <w:rFonts w:ascii="Times New Roman" w:hAnsi="Times New Roman" w:cs="Times New Roman"/>
          <w:sz w:val="28"/>
          <w:szCs w:val="28"/>
          <w:lang w:val="uk-UA"/>
        </w:rPr>
        <w:t xml:space="preserve"> и качеству зерна маслосемян. Москва</w:t>
      </w:r>
      <w:r w:rsidR="005F7365" w:rsidRPr="00A93994">
        <w:rPr>
          <w:rFonts w:ascii="Times New Roman" w:hAnsi="Times New Roman" w:cs="Times New Roman"/>
          <w:sz w:val="28"/>
          <w:szCs w:val="28"/>
          <w:lang w:val="uk-UA"/>
        </w:rPr>
        <w:t>:Колос, 1977.344</w:t>
      </w:r>
      <w:r w:rsidR="00112CD4" w:rsidRPr="00A93994">
        <w:rPr>
          <w:rFonts w:ascii="Times New Roman" w:hAnsi="Times New Roman" w:cs="Times New Roman"/>
          <w:sz w:val="28"/>
          <w:szCs w:val="28"/>
          <w:lang w:val="uk-UA"/>
        </w:rPr>
        <w:t> </w:t>
      </w:r>
      <w:r w:rsidR="005F7365" w:rsidRPr="00A93994">
        <w:rPr>
          <w:rFonts w:ascii="Times New Roman" w:hAnsi="Times New Roman" w:cs="Times New Roman"/>
          <w:sz w:val="28"/>
          <w:szCs w:val="28"/>
          <w:lang w:val="uk-UA"/>
        </w:rPr>
        <w:t>с.</w:t>
      </w:r>
    </w:p>
    <w:p w:rsidR="005F7365" w:rsidRPr="00A93994" w:rsidRDefault="009E0532"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ДСТУ 2240-93. </w:t>
      </w:r>
      <w:r w:rsidR="005F7365" w:rsidRPr="00A93994">
        <w:rPr>
          <w:rFonts w:ascii="Times New Roman" w:hAnsi="Times New Roman" w:cs="Times New Roman"/>
          <w:sz w:val="28"/>
          <w:szCs w:val="28"/>
          <w:lang w:val="uk-UA"/>
        </w:rPr>
        <w:t>Насіння сільськогосподарських культур, сортові та посівні якості.</w:t>
      </w:r>
      <w:r w:rsidR="006B52EC" w:rsidRPr="00A93994">
        <w:rPr>
          <w:rFonts w:ascii="Times New Roman" w:hAnsi="Times New Roman" w:cs="Times New Roman"/>
          <w:sz w:val="28"/>
          <w:szCs w:val="28"/>
          <w:lang w:val="uk-UA"/>
        </w:rPr>
        <w:t xml:space="preserve"> Технічні умови. </w:t>
      </w:r>
      <w:r w:rsidRPr="00A93994">
        <w:rPr>
          <w:rFonts w:ascii="Times New Roman" w:hAnsi="Times New Roman" w:cs="Times New Roman"/>
          <w:color w:val="000000"/>
          <w:sz w:val="28"/>
          <w:szCs w:val="28"/>
          <w:lang w:val="uk-UA"/>
        </w:rPr>
        <w:t>[Чиннийвід 1994-04-01]. Вид.офіц.</w:t>
      </w:r>
      <w:r w:rsidR="006B52EC" w:rsidRPr="00A93994">
        <w:rPr>
          <w:rFonts w:ascii="Times New Roman" w:hAnsi="Times New Roman" w:cs="Times New Roman"/>
          <w:sz w:val="28"/>
          <w:szCs w:val="28"/>
          <w:lang w:val="uk-UA"/>
        </w:rPr>
        <w:t>Київ</w:t>
      </w:r>
      <w:r w:rsidR="00112CD4" w:rsidRPr="00A93994">
        <w:rPr>
          <w:rFonts w:ascii="Times New Roman" w:hAnsi="Times New Roman" w:cs="Times New Roman"/>
          <w:sz w:val="28"/>
          <w:szCs w:val="28"/>
          <w:lang w:val="uk-UA"/>
        </w:rPr>
        <w:t> </w:t>
      </w:r>
      <w:r w:rsidR="005F7365" w:rsidRPr="00A93994">
        <w:rPr>
          <w:rFonts w:ascii="Times New Roman" w:hAnsi="Times New Roman" w:cs="Times New Roman"/>
          <w:sz w:val="28"/>
          <w:szCs w:val="28"/>
          <w:lang w:val="uk-UA"/>
        </w:rPr>
        <w:t>:Держстандарт України, 1994.</w:t>
      </w:r>
      <w:r w:rsidR="006306CB" w:rsidRPr="00A93994">
        <w:rPr>
          <w:rFonts w:ascii="Times New Roman" w:hAnsi="Times New Roman" w:cs="Times New Roman"/>
          <w:sz w:val="28"/>
          <w:szCs w:val="28"/>
          <w:lang w:val="uk-UA"/>
        </w:rPr>
        <w:t>48 с.</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Попов С.А., Шеврмгин П.М. Организация заготовок и хранениямасличны</w:t>
      </w:r>
      <w:r w:rsidR="003B79B1" w:rsidRPr="00A93994">
        <w:rPr>
          <w:rFonts w:ascii="Times New Roman" w:hAnsi="Times New Roman" w:cs="Times New Roman"/>
          <w:sz w:val="28"/>
          <w:szCs w:val="28"/>
          <w:lang w:val="uk-UA"/>
        </w:rPr>
        <w:t>х культур. Москва</w:t>
      </w:r>
      <w:r w:rsidRPr="00A93994">
        <w:rPr>
          <w:rFonts w:ascii="Times New Roman" w:hAnsi="Times New Roman" w:cs="Times New Roman"/>
          <w:sz w:val="28"/>
          <w:szCs w:val="28"/>
          <w:lang w:val="uk-UA"/>
        </w:rPr>
        <w:t>:</w:t>
      </w:r>
      <w:r w:rsidR="003B79B1" w:rsidRPr="00A93994">
        <w:rPr>
          <w:rFonts w:ascii="Times New Roman" w:hAnsi="Times New Roman" w:cs="Times New Roman"/>
          <w:sz w:val="28"/>
          <w:szCs w:val="28"/>
          <w:lang w:val="uk-UA"/>
        </w:rPr>
        <w:t xml:space="preserve"> Колос, 1974. </w:t>
      </w:r>
      <w:r w:rsidRPr="00A93994">
        <w:rPr>
          <w:rFonts w:ascii="Times New Roman" w:hAnsi="Times New Roman" w:cs="Times New Roman"/>
          <w:sz w:val="28"/>
          <w:szCs w:val="28"/>
          <w:lang w:val="uk-UA"/>
        </w:rPr>
        <w:t>175 с.</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Сорокина Д.А., Залевская И.Н. Структурно-функциональн</w:t>
      </w:r>
      <w:r w:rsidR="00CD62DE" w:rsidRPr="00A93994">
        <w:rPr>
          <w:rFonts w:ascii="Times New Roman" w:hAnsi="Times New Roman" w:cs="Times New Roman"/>
          <w:sz w:val="28"/>
          <w:szCs w:val="28"/>
          <w:lang w:val="uk-UA"/>
        </w:rPr>
        <w:t>ы</w:t>
      </w:r>
      <w:r w:rsidRPr="00A93994">
        <w:rPr>
          <w:rFonts w:ascii="Times New Roman" w:hAnsi="Times New Roman" w:cs="Times New Roman"/>
          <w:sz w:val="28"/>
          <w:szCs w:val="28"/>
          <w:lang w:val="uk-UA"/>
        </w:rPr>
        <w:t>есвойства</w:t>
      </w:r>
      <w:r w:rsidR="003B79B1" w:rsidRPr="00A93994">
        <w:rPr>
          <w:rFonts w:ascii="Times New Roman" w:hAnsi="Times New Roman" w:cs="Times New Roman"/>
          <w:sz w:val="28"/>
          <w:szCs w:val="28"/>
          <w:lang w:val="uk-UA"/>
        </w:rPr>
        <w:t xml:space="preserve">белков. </w:t>
      </w:r>
      <w:r w:rsidRPr="00A93994">
        <w:rPr>
          <w:rFonts w:ascii="Times New Roman" w:hAnsi="Times New Roman" w:cs="Times New Roman"/>
          <w:sz w:val="28"/>
          <w:szCs w:val="28"/>
          <w:lang w:val="uk-UA"/>
        </w:rPr>
        <w:t>К</w:t>
      </w:r>
      <w:r w:rsidR="003B79B1" w:rsidRPr="00A93994">
        <w:rPr>
          <w:rFonts w:ascii="Times New Roman" w:hAnsi="Times New Roman" w:cs="Times New Roman"/>
          <w:sz w:val="28"/>
          <w:szCs w:val="28"/>
          <w:lang w:val="uk-UA"/>
        </w:rPr>
        <w:t>иїв</w:t>
      </w:r>
      <w:r w:rsidR="00ED550F" w:rsidRPr="00A93994">
        <w:rPr>
          <w:rFonts w:ascii="Times New Roman" w:hAnsi="Times New Roman" w:cs="Times New Roman"/>
          <w:sz w:val="28"/>
          <w:szCs w:val="28"/>
          <w:lang w:val="uk-UA"/>
        </w:rPr>
        <w:t>: Вища школа, 2015</w:t>
      </w:r>
      <w:r w:rsidR="003B79B1" w:rsidRPr="00A9399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216 с.</w:t>
      </w:r>
    </w:p>
    <w:p w:rsidR="005F7365" w:rsidRDefault="00ED550F"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Биохимия растительного сырья / </w:t>
      </w:r>
      <w:r w:rsidR="001D046F" w:rsidRPr="00A93994">
        <w:rPr>
          <w:rFonts w:ascii="Times New Roman" w:hAnsi="Times New Roman" w:cs="Times New Roman"/>
          <w:sz w:val="28"/>
          <w:szCs w:val="28"/>
          <w:lang w:val="uk-UA"/>
        </w:rPr>
        <w:t xml:space="preserve">В.Г. Щербаков </w:t>
      </w:r>
      <w:r w:rsidRPr="00A93994">
        <w:rPr>
          <w:rFonts w:ascii="Times New Roman" w:hAnsi="Times New Roman" w:cs="Times New Roman"/>
          <w:sz w:val="28"/>
          <w:szCs w:val="28"/>
          <w:lang w:val="uk-UA"/>
        </w:rPr>
        <w:t xml:space="preserve">и др. ; под. ред.В.Г. Щербаков. </w:t>
      </w:r>
      <w:r w:rsidR="003B79B1" w:rsidRPr="00A93994">
        <w:rPr>
          <w:rFonts w:ascii="Times New Roman" w:hAnsi="Times New Roman" w:cs="Times New Roman"/>
          <w:sz w:val="28"/>
          <w:szCs w:val="28"/>
          <w:lang w:val="uk-UA"/>
        </w:rPr>
        <w:t>Москва</w:t>
      </w:r>
      <w:r w:rsidRPr="00A93994">
        <w:rPr>
          <w:rFonts w:ascii="Times New Roman" w:hAnsi="Times New Roman" w:cs="Times New Roman"/>
          <w:sz w:val="28"/>
          <w:szCs w:val="28"/>
          <w:lang w:val="uk-UA"/>
        </w:rPr>
        <w:t xml:space="preserve"> : Колос, 2014</w:t>
      </w:r>
      <w:r w:rsidR="003B79B1" w:rsidRPr="00A93994">
        <w:rPr>
          <w:rFonts w:ascii="Times New Roman" w:hAnsi="Times New Roman" w:cs="Times New Roman"/>
          <w:sz w:val="28"/>
          <w:szCs w:val="28"/>
          <w:lang w:val="uk-UA"/>
        </w:rPr>
        <w:t xml:space="preserve">. </w:t>
      </w:r>
      <w:r w:rsidR="005F7365" w:rsidRPr="00A93994">
        <w:rPr>
          <w:rFonts w:ascii="Times New Roman" w:hAnsi="Times New Roman" w:cs="Times New Roman"/>
          <w:sz w:val="28"/>
          <w:szCs w:val="28"/>
          <w:lang w:val="uk-UA"/>
        </w:rPr>
        <w:t>376 с.</w:t>
      </w:r>
    </w:p>
    <w:p w:rsidR="008A5B47" w:rsidRPr="00A93994" w:rsidRDefault="008A5B47"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Полякова И.А., Мартыненко Е.Е., Ведмедева Е.В. Морфометрические и биохимические признаки семян селекционных образцов арахиса.</w:t>
      </w:r>
      <w:r>
        <w:rPr>
          <w:rFonts w:ascii="Times New Roman" w:hAnsi="Times New Roman" w:cs="Times New Roman"/>
          <w:i/>
          <w:sz w:val="28"/>
          <w:szCs w:val="28"/>
          <w:lang w:val="uk-UA"/>
        </w:rPr>
        <w:t>Науково-технічний бюлетень Інституту олійних культур НААН.</w:t>
      </w:r>
      <w:r>
        <w:rPr>
          <w:rFonts w:ascii="Times New Roman" w:hAnsi="Times New Roman" w:cs="Times New Roman"/>
          <w:sz w:val="28"/>
          <w:szCs w:val="28"/>
        </w:rPr>
        <w:t xml:space="preserve"> Запо</w:t>
      </w:r>
      <w:r>
        <w:rPr>
          <w:rFonts w:ascii="Times New Roman" w:hAnsi="Times New Roman" w:cs="Times New Roman"/>
          <w:sz w:val="28"/>
          <w:szCs w:val="28"/>
          <w:lang w:val="uk-UA"/>
        </w:rPr>
        <w:t>ріжжя: ІМК НААН, 2017.</w:t>
      </w:r>
      <w:r w:rsidR="005A11F6">
        <w:rPr>
          <w:rFonts w:ascii="Times New Roman" w:hAnsi="Times New Roman" w:cs="Times New Roman"/>
          <w:sz w:val="28"/>
          <w:szCs w:val="28"/>
          <w:lang w:val="uk-UA"/>
        </w:rPr>
        <w:t xml:space="preserve"> С. 122-133.</w:t>
      </w:r>
    </w:p>
    <w:p w:rsidR="005F7365" w:rsidRPr="00A93994" w:rsidRDefault="00ED550F"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lastRenderedPageBreak/>
        <w:t>Основы ботаники, агрономии и кормопроизводства / Н.П.</w:t>
      </w:r>
      <w:r w:rsidR="00112CD4" w:rsidRPr="00A93994">
        <w:rPr>
          <w:rFonts w:ascii="Times New Roman" w:hAnsi="Times New Roman" w:cs="Times New Roman"/>
          <w:sz w:val="28"/>
          <w:szCs w:val="28"/>
          <w:lang w:val="uk-UA"/>
        </w:rPr>
        <w:t> </w:t>
      </w:r>
      <w:r w:rsidRPr="00A93994">
        <w:rPr>
          <w:rFonts w:ascii="Times New Roman" w:hAnsi="Times New Roman" w:cs="Times New Roman"/>
          <w:sz w:val="28"/>
          <w:szCs w:val="28"/>
          <w:lang w:val="uk-UA"/>
        </w:rPr>
        <w:t>Лукашевич ; под. ред. Н.П. Лукашевич</w:t>
      </w:r>
      <w:r w:rsidR="00A16E3F" w:rsidRPr="00A93994">
        <w:rPr>
          <w:rFonts w:ascii="Times New Roman" w:hAnsi="Times New Roman" w:cs="Times New Roman"/>
          <w:sz w:val="28"/>
          <w:szCs w:val="28"/>
          <w:lang w:val="uk-UA"/>
        </w:rPr>
        <w:t>.</w:t>
      </w:r>
      <w:r w:rsidR="003B79B1" w:rsidRPr="00A93994">
        <w:rPr>
          <w:rFonts w:ascii="Times New Roman" w:hAnsi="Times New Roman" w:cs="Times New Roman"/>
          <w:sz w:val="28"/>
          <w:szCs w:val="28"/>
          <w:lang w:val="uk-UA"/>
        </w:rPr>
        <w:t xml:space="preserve"> Минск: ИВЦ Минфина, 2010. </w:t>
      </w:r>
      <w:r w:rsidR="005F7365" w:rsidRPr="00A93994">
        <w:rPr>
          <w:rFonts w:ascii="Times New Roman" w:hAnsi="Times New Roman" w:cs="Times New Roman"/>
          <w:sz w:val="28"/>
          <w:szCs w:val="28"/>
          <w:lang w:val="uk-UA"/>
        </w:rPr>
        <w:t>432</w:t>
      </w:r>
      <w:r w:rsidR="00761FFB" w:rsidRPr="00A93994">
        <w:rPr>
          <w:rFonts w:ascii="Times New Roman" w:hAnsi="Times New Roman" w:cs="Times New Roman"/>
          <w:sz w:val="28"/>
          <w:szCs w:val="28"/>
          <w:lang w:val="uk-UA"/>
        </w:rPr>
        <w:t> </w:t>
      </w:r>
      <w:r w:rsidR="005F7365" w:rsidRPr="00A93994">
        <w:rPr>
          <w:rFonts w:ascii="Times New Roman" w:hAnsi="Times New Roman" w:cs="Times New Roman"/>
          <w:sz w:val="28"/>
          <w:szCs w:val="28"/>
          <w:lang w:val="uk-UA"/>
        </w:rPr>
        <w:t>с.</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Фирсов И.</w:t>
      </w:r>
      <w:r w:rsidR="00ED550F" w:rsidRPr="00A93994">
        <w:rPr>
          <w:rFonts w:ascii="Times New Roman" w:hAnsi="Times New Roman" w:cs="Times New Roman"/>
          <w:sz w:val="28"/>
          <w:szCs w:val="28"/>
          <w:lang w:val="uk-UA"/>
        </w:rPr>
        <w:t>П., Соловьев А.М., Трифонова М.</w:t>
      </w:r>
      <w:r w:rsidRPr="00A93994">
        <w:rPr>
          <w:rFonts w:ascii="Times New Roman" w:hAnsi="Times New Roman" w:cs="Times New Roman"/>
          <w:sz w:val="28"/>
          <w:szCs w:val="28"/>
          <w:lang w:val="uk-UA"/>
        </w:rPr>
        <w:t>Ф.Технологиярастениеводства</w:t>
      </w:r>
      <w:r w:rsidR="003B79B1" w:rsidRPr="00A93994">
        <w:rPr>
          <w:rFonts w:ascii="Times New Roman" w:hAnsi="Times New Roman" w:cs="Times New Roman"/>
          <w:sz w:val="28"/>
          <w:szCs w:val="28"/>
          <w:lang w:val="uk-UA"/>
        </w:rPr>
        <w:t>. Мосвка</w:t>
      </w:r>
      <w:r w:rsidRPr="00A93994">
        <w:rPr>
          <w:rFonts w:ascii="Times New Roman" w:hAnsi="Times New Roman" w:cs="Times New Roman"/>
          <w:sz w:val="28"/>
          <w:szCs w:val="28"/>
          <w:lang w:val="uk-UA"/>
        </w:rPr>
        <w:t xml:space="preserve">: </w:t>
      </w:r>
      <w:r w:rsidR="00761FFB" w:rsidRPr="00A93994">
        <w:rPr>
          <w:rFonts w:ascii="Times New Roman" w:hAnsi="Times New Roman" w:cs="Times New Roman"/>
          <w:sz w:val="28"/>
          <w:szCs w:val="28"/>
          <w:lang w:val="uk-UA"/>
        </w:rPr>
        <w:t>КолосС</w:t>
      </w:r>
      <w:r w:rsidR="003B79B1" w:rsidRPr="00A93994">
        <w:rPr>
          <w:rFonts w:ascii="Times New Roman" w:hAnsi="Times New Roman" w:cs="Times New Roman"/>
          <w:sz w:val="28"/>
          <w:szCs w:val="28"/>
          <w:lang w:val="uk-UA"/>
        </w:rPr>
        <w:t xml:space="preserve">, 2006. </w:t>
      </w:r>
      <w:r w:rsidRPr="00A93994">
        <w:rPr>
          <w:rFonts w:ascii="Times New Roman" w:hAnsi="Times New Roman" w:cs="Times New Roman"/>
          <w:sz w:val="28"/>
          <w:szCs w:val="28"/>
          <w:lang w:val="uk-UA"/>
        </w:rPr>
        <w:t>472 с.</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Dixon</w:t>
      </w:r>
      <w:r w:rsidR="00A16E3F" w:rsidRPr="00A93994">
        <w:rPr>
          <w:rFonts w:ascii="Times New Roman" w:hAnsi="Times New Roman" w:cs="Times New Roman"/>
          <w:sz w:val="28"/>
          <w:szCs w:val="28"/>
          <w:lang w:val="uk-UA"/>
        </w:rPr>
        <w:t xml:space="preserve"> V.</w:t>
      </w:r>
      <w:r w:rsidRPr="00A93994">
        <w:rPr>
          <w:rFonts w:ascii="Times New Roman" w:hAnsi="Times New Roman" w:cs="Times New Roman"/>
          <w:sz w:val="28"/>
          <w:szCs w:val="28"/>
          <w:lang w:val="uk-UA"/>
        </w:rPr>
        <w:t>, Shaymau</w:t>
      </w:r>
      <w:r w:rsidR="005043FB" w:rsidRPr="00A93994">
        <w:rPr>
          <w:rFonts w:ascii="Times New Roman" w:hAnsi="Times New Roman" w:cs="Times New Roman"/>
          <w:sz w:val="28"/>
          <w:szCs w:val="28"/>
          <w:lang w:val="uk-UA"/>
        </w:rPr>
        <w:t xml:space="preserve"> H.</w:t>
      </w:r>
      <w:r w:rsidRPr="00A93994">
        <w:rPr>
          <w:rFonts w:ascii="Times New Roman" w:hAnsi="Times New Roman" w:cs="Times New Roman"/>
          <w:sz w:val="28"/>
          <w:szCs w:val="28"/>
          <w:lang w:val="uk-UA"/>
        </w:rPr>
        <w:t>, Raman</w:t>
      </w:r>
      <w:r w:rsidR="005043FB" w:rsidRPr="00A93994">
        <w:rPr>
          <w:rFonts w:ascii="Times New Roman" w:hAnsi="Times New Roman" w:cs="Times New Roman"/>
          <w:sz w:val="28"/>
          <w:szCs w:val="28"/>
          <w:lang w:val="uk-UA"/>
        </w:rPr>
        <w:t xml:space="preserve"> L</w:t>
      </w:r>
      <w:r w:rsidRPr="00A93994">
        <w:rPr>
          <w:rFonts w:ascii="Times New Roman" w:hAnsi="Times New Roman" w:cs="Times New Roman"/>
          <w:sz w:val="28"/>
          <w:szCs w:val="28"/>
          <w:lang w:val="uk-UA"/>
        </w:rPr>
        <w:t>. Didyouknowthismedicinehaspeanutbutterinit, doctor?</w:t>
      </w:r>
      <w:r w:rsidRPr="00A93994">
        <w:rPr>
          <w:rFonts w:ascii="Times New Roman" w:hAnsi="Times New Roman" w:cs="Times New Roman"/>
          <w:i/>
          <w:sz w:val="28"/>
          <w:szCs w:val="28"/>
          <w:lang w:val="uk-UA"/>
        </w:rPr>
        <w:t>ArchivesDissase ofChildhood</w:t>
      </w:r>
      <w:r w:rsidR="00A16E3F" w:rsidRPr="00A93994">
        <w:rPr>
          <w:rFonts w:ascii="Times New Roman" w:hAnsi="Times New Roman" w:cs="Times New Roman"/>
          <w:sz w:val="28"/>
          <w:szCs w:val="28"/>
          <w:lang w:val="uk-UA"/>
        </w:rPr>
        <w:t>.</w:t>
      </w:r>
      <w:r w:rsidR="00C91D59" w:rsidRPr="00A93994">
        <w:rPr>
          <w:rFonts w:ascii="Times New Roman" w:hAnsi="Times New Roman" w:cs="Times New Roman"/>
          <w:sz w:val="28"/>
          <w:szCs w:val="28"/>
          <w:lang w:val="uk-UA"/>
        </w:rPr>
        <w:t xml:space="preserve"> 2007.</w:t>
      </w:r>
      <w:r w:rsidR="00A16E3F" w:rsidRPr="00A93994">
        <w:rPr>
          <w:rFonts w:ascii="Times New Roman" w:hAnsi="Times New Roman" w:cs="Times New Roman"/>
          <w:sz w:val="28"/>
          <w:szCs w:val="28"/>
          <w:lang w:val="uk-UA"/>
        </w:rPr>
        <w:t xml:space="preserve"> No </w:t>
      </w:r>
      <w:r w:rsidR="006303C3" w:rsidRPr="00A93994">
        <w:rPr>
          <w:rFonts w:ascii="Times New Roman" w:hAnsi="Times New Roman" w:cs="Times New Roman"/>
          <w:sz w:val="28"/>
          <w:szCs w:val="28"/>
          <w:lang w:val="uk-UA"/>
        </w:rPr>
        <w:t>7.</w:t>
      </w:r>
      <w:r w:rsidR="00A16E3F" w:rsidRPr="00A93994">
        <w:rPr>
          <w:rFonts w:ascii="Times New Roman" w:hAnsi="Times New Roman" w:cs="Times New Roman"/>
          <w:sz w:val="28"/>
          <w:szCs w:val="28"/>
          <w:lang w:val="uk-UA"/>
        </w:rPr>
        <w:t xml:space="preserve"> P</w:t>
      </w:r>
      <w:r w:rsidRPr="00A93994">
        <w:rPr>
          <w:rFonts w:ascii="Times New Roman" w:hAnsi="Times New Roman" w:cs="Times New Roman"/>
          <w:sz w:val="28"/>
          <w:szCs w:val="28"/>
          <w:lang w:val="uk-UA"/>
        </w:rPr>
        <w:t>. 92</w:t>
      </w:r>
      <w:r w:rsidR="005043FB" w:rsidRPr="00A93994">
        <w:rPr>
          <w:rFonts w:ascii="Times New Roman" w:hAnsi="Times New Roman" w:cs="Times New Roman"/>
          <w:sz w:val="28"/>
          <w:szCs w:val="28"/>
          <w:lang w:val="uk-UA"/>
        </w:rPr>
        <w:t xml:space="preserve"> –</w:t>
      </w:r>
      <w:r w:rsidR="006303C3" w:rsidRPr="00A93994">
        <w:rPr>
          <w:rFonts w:ascii="Times New Roman" w:hAnsi="Times New Roman" w:cs="Times New Roman"/>
          <w:sz w:val="28"/>
          <w:szCs w:val="28"/>
          <w:lang w:val="uk-UA"/>
        </w:rPr>
        <w:t xml:space="preserve"> 98</w:t>
      </w:r>
      <w:r w:rsidRPr="00A93994">
        <w:rPr>
          <w:rFonts w:ascii="Times New Roman" w:hAnsi="Times New Roman" w:cs="Times New Roman"/>
          <w:sz w:val="28"/>
          <w:szCs w:val="28"/>
          <w:lang w:val="uk-UA"/>
        </w:rPr>
        <w:t>.</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Lack G</w:t>
      </w:r>
      <w:r w:rsidR="005043FB" w:rsidRPr="00A93994">
        <w:rPr>
          <w:rFonts w:ascii="Times New Roman" w:hAnsi="Times New Roman" w:cs="Times New Roman"/>
          <w:sz w:val="28"/>
          <w:szCs w:val="28"/>
          <w:lang w:val="uk-UA"/>
        </w:rPr>
        <w:t>.</w:t>
      </w:r>
      <w:r w:rsidRPr="00A93994">
        <w:rPr>
          <w:rFonts w:ascii="Times New Roman" w:hAnsi="Times New Roman" w:cs="Times New Roman"/>
          <w:sz w:val="28"/>
          <w:szCs w:val="28"/>
          <w:lang w:val="uk-UA"/>
        </w:rPr>
        <w:t>, Fox D</w:t>
      </w:r>
      <w:r w:rsidR="005043FB" w:rsidRPr="00A93994">
        <w:rPr>
          <w:rFonts w:ascii="Times New Roman" w:hAnsi="Times New Roman" w:cs="Times New Roman"/>
          <w:sz w:val="28"/>
          <w:szCs w:val="28"/>
          <w:lang w:val="uk-UA"/>
        </w:rPr>
        <w:t xml:space="preserve">., Northstone K. </w:t>
      </w:r>
      <w:r w:rsidRPr="00A93994">
        <w:rPr>
          <w:rFonts w:ascii="Times New Roman" w:hAnsi="Times New Roman" w:cs="Times New Roman"/>
          <w:sz w:val="28"/>
          <w:szCs w:val="28"/>
          <w:lang w:val="uk-UA"/>
        </w:rPr>
        <w:t xml:space="preserve">Factorsassociatedwithdevelopmentofpeanutallergyinchildhood. </w:t>
      </w:r>
      <w:r w:rsidRPr="00A93994">
        <w:rPr>
          <w:rFonts w:ascii="Times New Roman" w:hAnsi="Times New Roman" w:cs="Times New Roman"/>
          <w:i/>
          <w:sz w:val="28"/>
          <w:szCs w:val="28"/>
          <w:lang w:val="uk-UA"/>
        </w:rPr>
        <w:t>NewEngl J Med</w:t>
      </w:r>
      <w:r w:rsidR="005043FB" w:rsidRPr="00A93994">
        <w:rPr>
          <w:rFonts w:ascii="Times New Roman" w:hAnsi="Times New Roman" w:cs="Times New Roman"/>
          <w:sz w:val="28"/>
          <w:szCs w:val="28"/>
          <w:lang w:val="uk-UA"/>
        </w:rPr>
        <w:t xml:space="preserve">, 2015. No </w:t>
      </w:r>
      <w:r w:rsidR="006303C3" w:rsidRPr="00A93994">
        <w:rPr>
          <w:rFonts w:ascii="Times New Roman" w:hAnsi="Times New Roman" w:cs="Times New Roman"/>
          <w:sz w:val="28"/>
          <w:szCs w:val="28"/>
          <w:lang w:val="uk-UA"/>
        </w:rPr>
        <w:t xml:space="preserve">38. </w:t>
      </w:r>
      <w:r w:rsidR="005043FB" w:rsidRPr="00A93994">
        <w:rPr>
          <w:rFonts w:ascii="Times New Roman" w:hAnsi="Times New Roman" w:cs="Times New Roman"/>
          <w:sz w:val="28"/>
          <w:szCs w:val="28"/>
          <w:lang w:val="uk-UA"/>
        </w:rPr>
        <w:t>P</w:t>
      </w:r>
      <w:r w:rsidR="006306CB" w:rsidRPr="00A93994">
        <w:rPr>
          <w:rFonts w:ascii="Times New Roman" w:hAnsi="Times New Roman" w:cs="Times New Roman"/>
          <w:sz w:val="28"/>
          <w:szCs w:val="28"/>
          <w:lang w:val="uk-UA"/>
        </w:rPr>
        <w:t>.42</w:t>
      </w:r>
      <w:r w:rsidR="005043FB" w:rsidRPr="00A93994">
        <w:rPr>
          <w:rFonts w:ascii="Times New Roman" w:hAnsi="Times New Roman" w:cs="Times New Roman"/>
          <w:sz w:val="28"/>
          <w:szCs w:val="28"/>
          <w:lang w:val="uk-UA"/>
        </w:rPr>
        <w:t xml:space="preserve"> –</w:t>
      </w:r>
      <w:r w:rsidR="006303C3" w:rsidRPr="00A93994">
        <w:rPr>
          <w:rFonts w:ascii="Times New Roman" w:hAnsi="Times New Roman" w:cs="Times New Roman"/>
          <w:sz w:val="28"/>
          <w:szCs w:val="28"/>
          <w:lang w:val="uk-UA"/>
        </w:rPr>
        <w:t xml:space="preserve"> 47</w:t>
      </w:r>
      <w:r w:rsidR="006306CB" w:rsidRPr="00A93994">
        <w:rPr>
          <w:rFonts w:ascii="Times New Roman" w:hAnsi="Times New Roman" w:cs="Times New Roman"/>
          <w:sz w:val="28"/>
          <w:szCs w:val="28"/>
          <w:lang w:val="uk-UA"/>
        </w:rPr>
        <w:t>.</w:t>
      </w:r>
    </w:p>
    <w:p w:rsidR="005F7365" w:rsidRPr="00A93994" w:rsidRDefault="005043FB"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Lack G. </w:t>
      </w:r>
      <w:r w:rsidR="005F7365" w:rsidRPr="00A93994">
        <w:rPr>
          <w:rFonts w:ascii="Times New Roman" w:hAnsi="Times New Roman" w:cs="Times New Roman"/>
          <w:sz w:val="28"/>
          <w:szCs w:val="28"/>
          <w:lang w:val="uk-UA"/>
        </w:rPr>
        <w:t xml:space="preserve">Medicinescontainingpeanut (arachis) oil. </w:t>
      </w:r>
      <w:r w:rsidR="005F7365" w:rsidRPr="00A93994">
        <w:rPr>
          <w:rFonts w:ascii="Times New Roman" w:hAnsi="Times New Roman" w:cs="Times New Roman"/>
          <w:i/>
          <w:sz w:val="28"/>
          <w:szCs w:val="28"/>
          <w:lang w:val="uk-UA"/>
        </w:rPr>
        <w:t>CurrentProblemsinPharmacovigilance</w:t>
      </w:r>
      <w:r w:rsidR="00C91D59" w:rsidRPr="00A93994">
        <w:rPr>
          <w:rFonts w:ascii="Times New Roman" w:hAnsi="Times New Roman" w:cs="Times New Roman"/>
          <w:sz w:val="28"/>
          <w:szCs w:val="28"/>
          <w:lang w:val="uk-UA"/>
        </w:rPr>
        <w:t>.</w:t>
      </w:r>
      <w:r w:rsidRPr="00A93994">
        <w:rPr>
          <w:rFonts w:ascii="Times New Roman" w:hAnsi="Times New Roman" w:cs="Times New Roman"/>
          <w:sz w:val="28"/>
          <w:szCs w:val="28"/>
          <w:lang w:val="uk-UA"/>
        </w:rPr>
        <w:t xml:space="preserve"> MHRA, 2003. No </w:t>
      </w:r>
      <w:r w:rsidR="006303C3" w:rsidRPr="00A93994">
        <w:rPr>
          <w:rFonts w:ascii="Times New Roman" w:hAnsi="Times New Roman" w:cs="Times New Roman"/>
          <w:sz w:val="28"/>
          <w:szCs w:val="28"/>
          <w:lang w:val="uk-UA"/>
        </w:rPr>
        <w:t xml:space="preserve">13. </w:t>
      </w:r>
      <w:r w:rsidRPr="00A93994">
        <w:rPr>
          <w:rFonts w:ascii="Times New Roman" w:hAnsi="Times New Roman" w:cs="Times New Roman"/>
          <w:sz w:val="28"/>
          <w:szCs w:val="28"/>
          <w:lang w:val="uk-UA"/>
        </w:rPr>
        <w:t>P</w:t>
      </w:r>
      <w:r w:rsidR="006306CB" w:rsidRPr="00A93994">
        <w:rPr>
          <w:rFonts w:ascii="Times New Roman" w:hAnsi="Times New Roman" w:cs="Times New Roman"/>
          <w:sz w:val="28"/>
          <w:szCs w:val="28"/>
          <w:lang w:val="uk-UA"/>
        </w:rPr>
        <w:t>. 56</w:t>
      </w:r>
      <w:r w:rsidRPr="00A93994">
        <w:rPr>
          <w:rFonts w:ascii="Times New Roman" w:hAnsi="Times New Roman" w:cs="Times New Roman"/>
          <w:sz w:val="28"/>
          <w:szCs w:val="28"/>
          <w:lang w:val="uk-UA"/>
        </w:rPr>
        <w:t xml:space="preserve"> – </w:t>
      </w:r>
      <w:r w:rsidR="006303C3" w:rsidRPr="00A93994">
        <w:rPr>
          <w:rFonts w:ascii="Times New Roman" w:hAnsi="Times New Roman" w:cs="Times New Roman"/>
          <w:sz w:val="28"/>
          <w:szCs w:val="28"/>
          <w:lang w:val="uk-UA"/>
        </w:rPr>
        <w:t>62</w:t>
      </w:r>
      <w:r w:rsidR="006306CB" w:rsidRPr="00A93994">
        <w:rPr>
          <w:rFonts w:ascii="Times New Roman" w:hAnsi="Times New Roman" w:cs="Times New Roman"/>
          <w:sz w:val="28"/>
          <w:szCs w:val="28"/>
          <w:lang w:val="uk-UA"/>
        </w:rPr>
        <w:t>.</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Bertioli D</w:t>
      </w:r>
      <w:r w:rsidR="005043FB" w:rsidRPr="00A93994">
        <w:rPr>
          <w:rFonts w:ascii="Times New Roman" w:hAnsi="Times New Roman" w:cs="Times New Roman"/>
          <w:sz w:val="28"/>
          <w:szCs w:val="28"/>
          <w:lang w:val="uk-UA"/>
        </w:rPr>
        <w:t>.</w:t>
      </w:r>
      <w:r w:rsidRPr="00A93994">
        <w:rPr>
          <w:rFonts w:ascii="Times New Roman" w:hAnsi="Times New Roman" w:cs="Times New Roman"/>
          <w:sz w:val="28"/>
          <w:szCs w:val="28"/>
          <w:lang w:val="uk-UA"/>
        </w:rPr>
        <w:t>J</w:t>
      </w:r>
      <w:r w:rsidR="005043FB" w:rsidRPr="00A9399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 xml:space="preserve">and others. The genome sequences of </w:t>
      </w:r>
      <w:r w:rsidRPr="00A93994">
        <w:rPr>
          <w:rFonts w:ascii="Times New Roman" w:hAnsi="Times New Roman" w:cs="Times New Roman"/>
          <w:i/>
          <w:sz w:val="28"/>
          <w:szCs w:val="28"/>
          <w:lang w:val="uk-UA"/>
        </w:rPr>
        <w:t>Arachisduranensis</w:t>
      </w:r>
      <w:r w:rsidRPr="00A93994">
        <w:rPr>
          <w:rFonts w:ascii="Times New Roman" w:hAnsi="Times New Roman" w:cs="Times New Roman"/>
          <w:sz w:val="28"/>
          <w:szCs w:val="28"/>
          <w:lang w:val="uk-UA"/>
        </w:rPr>
        <w:t xml:space="preserve"> and </w:t>
      </w:r>
      <w:r w:rsidRPr="00A93994">
        <w:rPr>
          <w:rFonts w:ascii="Times New Roman" w:hAnsi="Times New Roman" w:cs="Times New Roman"/>
          <w:i/>
          <w:sz w:val="28"/>
          <w:szCs w:val="28"/>
          <w:lang w:val="uk-UA"/>
        </w:rPr>
        <w:t>Arachisipaensis</w:t>
      </w:r>
      <w:r w:rsidRPr="00A93994">
        <w:rPr>
          <w:rFonts w:ascii="Times New Roman" w:hAnsi="Times New Roman" w:cs="Times New Roman"/>
          <w:sz w:val="28"/>
          <w:szCs w:val="28"/>
          <w:lang w:val="uk-UA"/>
        </w:rPr>
        <w:t>, the diploid ancestors of cultivated peanut</w:t>
      </w:r>
      <w:r w:rsidR="0078709F" w:rsidRPr="00A93994">
        <w:rPr>
          <w:rFonts w:ascii="Times New Roman" w:hAnsi="Times New Roman" w:cs="Times New Roman"/>
          <w:sz w:val="28"/>
          <w:szCs w:val="28"/>
          <w:lang w:val="uk-UA"/>
        </w:rPr>
        <w:t>.</w:t>
      </w:r>
      <w:r w:rsidRPr="00A93994">
        <w:rPr>
          <w:rFonts w:ascii="Times New Roman" w:hAnsi="Times New Roman" w:cs="Times New Roman"/>
          <w:i/>
          <w:sz w:val="28"/>
          <w:szCs w:val="28"/>
          <w:lang w:val="uk-UA"/>
        </w:rPr>
        <w:t>Nat Genet</w:t>
      </w:r>
      <w:r w:rsidR="006303C3" w:rsidRPr="00A93994">
        <w:rPr>
          <w:rFonts w:ascii="Times New Roman" w:hAnsi="Times New Roman" w:cs="Times New Roman"/>
          <w:sz w:val="28"/>
          <w:szCs w:val="28"/>
          <w:lang w:val="uk-UA"/>
        </w:rPr>
        <w:t>,</w:t>
      </w:r>
      <w:r w:rsidR="005043FB" w:rsidRPr="00A93994">
        <w:rPr>
          <w:rFonts w:ascii="Times New Roman" w:hAnsi="Times New Roman" w:cs="Times New Roman"/>
          <w:sz w:val="28"/>
          <w:szCs w:val="28"/>
          <w:lang w:val="uk-UA"/>
        </w:rPr>
        <w:t xml:space="preserve"> 2016.No</w:t>
      </w:r>
      <w:r w:rsidR="006303C3" w:rsidRPr="00A93994">
        <w:rPr>
          <w:rFonts w:ascii="Times New Roman" w:hAnsi="Times New Roman" w:cs="Times New Roman"/>
          <w:sz w:val="28"/>
          <w:szCs w:val="28"/>
          <w:lang w:val="uk-UA"/>
        </w:rPr>
        <w:t xml:space="preserve"> 48(4). </w:t>
      </w:r>
      <w:r w:rsidR="005043FB" w:rsidRPr="00A93994">
        <w:rPr>
          <w:rFonts w:ascii="Times New Roman" w:hAnsi="Times New Roman" w:cs="Times New Roman"/>
          <w:sz w:val="28"/>
          <w:szCs w:val="28"/>
          <w:lang w:val="uk-UA"/>
        </w:rPr>
        <w:t>P</w:t>
      </w:r>
      <w:r w:rsidRPr="00A93994">
        <w:rPr>
          <w:rFonts w:ascii="Times New Roman" w:hAnsi="Times New Roman" w:cs="Times New Roman"/>
          <w:sz w:val="28"/>
          <w:szCs w:val="28"/>
          <w:lang w:val="uk-UA"/>
        </w:rPr>
        <w:t>. 9</w:t>
      </w:r>
      <w:r w:rsidR="005043FB" w:rsidRPr="00A9399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 xml:space="preserve"> 14.</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Chen X</w:t>
      </w:r>
      <w:r w:rsidR="001857F4" w:rsidRPr="00A93994">
        <w:rPr>
          <w:rFonts w:ascii="Times New Roman" w:hAnsi="Times New Roman" w:cs="Times New Roman"/>
          <w:sz w:val="28"/>
          <w:szCs w:val="28"/>
          <w:lang w:val="uk-UA"/>
        </w:rPr>
        <w:t>.</w:t>
      </w:r>
      <w:r w:rsidRPr="00A93994">
        <w:rPr>
          <w:rFonts w:ascii="Times New Roman" w:hAnsi="Times New Roman" w:cs="Times New Roman"/>
          <w:sz w:val="28"/>
          <w:szCs w:val="28"/>
          <w:lang w:val="uk-UA"/>
        </w:rPr>
        <w:t>, Li H</w:t>
      </w:r>
      <w:r w:rsidR="001857F4" w:rsidRPr="00A93994">
        <w:rPr>
          <w:rFonts w:ascii="Times New Roman" w:hAnsi="Times New Roman" w:cs="Times New Roman"/>
          <w:sz w:val="28"/>
          <w:szCs w:val="28"/>
          <w:lang w:val="uk-UA"/>
        </w:rPr>
        <w:t>.</w:t>
      </w:r>
      <w:r w:rsidRPr="00A93994">
        <w:rPr>
          <w:rFonts w:ascii="Times New Roman" w:hAnsi="Times New Roman" w:cs="Times New Roman"/>
          <w:sz w:val="28"/>
          <w:szCs w:val="28"/>
          <w:lang w:val="uk-UA"/>
        </w:rPr>
        <w:t xml:space="preserve"> and others. Draft genome of the peanut A-genome progenitor (</w:t>
      </w:r>
      <w:r w:rsidRPr="00A93994">
        <w:rPr>
          <w:rFonts w:ascii="Times New Roman" w:hAnsi="Times New Roman" w:cs="Times New Roman"/>
          <w:i/>
          <w:sz w:val="28"/>
          <w:szCs w:val="28"/>
          <w:lang w:val="uk-UA"/>
        </w:rPr>
        <w:t>Arachisduranensis</w:t>
      </w:r>
      <w:r w:rsidRPr="00A93994">
        <w:rPr>
          <w:rFonts w:ascii="Times New Roman" w:hAnsi="Times New Roman" w:cs="Times New Roman"/>
          <w:sz w:val="28"/>
          <w:szCs w:val="28"/>
          <w:lang w:val="uk-UA"/>
        </w:rPr>
        <w:t>) provides insights into geocarpy, oil biosynthesis, and allergens</w:t>
      </w:r>
      <w:r w:rsidR="0078709F" w:rsidRPr="00A93994">
        <w:rPr>
          <w:rFonts w:ascii="Times New Roman" w:hAnsi="Times New Roman" w:cs="Times New Roman"/>
          <w:i/>
          <w:sz w:val="28"/>
          <w:szCs w:val="28"/>
          <w:lang w:val="uk-UA"/>
        </w:rPr>
        <w:t>.</w:t>
      </w:r>
      <w:r w:rsidRPr="00A93994">
        <w:rPr>
          <w:rFonts w:ascii="Times New Roman" w:hAnsi="Times New Roman" w:cs="Times New Roman"/>
          <w:i/>
          <w:sz w:val="28"/>
          <w:szCs w:val="28"/>
          <w:lang w:val="uk-UA"/>
        </w:rPr>
        <w:t>ProcNatlAcadSci USA</w:t>
      </w:r>
      <w:r w:rsidR="0078709F" w:rsidRPr="00A93994">
        <w:rPr>
          <w:rFonts w:ascii="Times New Roman" w:hAnsi="Times New Roman" w:cs="Times New Roman"/>
          <w:sz w:val="28"/>
          <w:szCs w:val="28"/>
          <w:lang w:val="uk-UA"/>
        </w:rPr>
        <w:t xml:space="preserve">, </w:t>
      </w:r>
      <w:r w:rsidR="001857F4" w:rsidRPr="00A93994">
        <w:rPr>
          <w:rFonts w:ascii="Times New Roman" w:hAnsi="Times New Roman" w:cs="Times New Roman"/>
          <w:sz w:val="28"/>
          <w:szCs w:val="28"/>
          <w:lang w:val="uk-UA"/>
        </w:rPr>
        <w:t xml:space="preserve">2016. No </w:t>
      </w:r>
      <w:r w:rsidR="0078709F" w:rsidRPr="00A93994">
        <w:rPr>
          <w:rFonts w:ascii="Times New Roman" w:hAnsi="Times New Roman" w:cs="Times New Roman"/>
          <w:sz w:val="28"/>
          <w:szCs w:val="28"/>
          <w:lang w:val="uk-UA"/>
        </w:rPr>
        <w:t xml:space="preserve">14. </w:t>
      </w:r>
      <w:r w:rsidR="001857F4" w:rsidRPr="00A93994">
        <w:rPr>
          <w:rFonts w:ascii="Times New Roman" w:hAnsi="Times New Roman" w:cs="Times New Roman"/>
          <w:sz w:val="28"/>
          <w:szCs w:val="28"/>
          <w:lang w:val="uk-UA"/>
        </w:rPr>
        <w:t>P</w:t>
      </w:r>
      <w:r w:rsidRPr="00A93994">
        <w:rPr>
          <w:rFonts w:ascii="Times New Roman" w:hAnsi="Times New Roman" w:cs="Times New Roman"/>
          <w:sz w:val="28"/>
          <w:szCs w:val="28"/>
          <w:lang w:val="uk-UA"/>
        </w:rPr>
        <w:t>. 29</w:t>
      </w:r>
      <w:r w:rsidR="001857F4" w:rsidRPr="00A93994">
        <w:rPr>
          <w:rFonts w:ascii="Times New Roman" w:hAnsi="Times New Roman" w:cs="Times New Roman"/>
          <w:sz w:val="28"/>
          <w:szCs w:val="28"/>
          <w:lang w:val="uk-UA"/>
        </w:rPr>
        <w:t xml:space="preserve"> –</w:t>
      </w:r>
      <w:r w:rsidR="006303C3" w:rsidRPr="00A93994">
        <w:rPr>
          <w:rFonts w:ascii="Times New Roman" w:hAnsi="Times New Roman" w:cs="Times New Roman"/>
          <w:sz w:val="28"/>
          <w:szCs w:val="28"/>
          <w:lang w:val="uk-UA"/>
        </w:rPr>
        <w:t>38</w:t>
      </w:r>
      <w:r w:rsidRPr="00A93994">
        <w:rPr>
          <w:rFonts w:ascii="Times New Roman" w:hAnsi="Times New Roman" w:cs="Times New Roman"/>
          <w:sz w:val="28"/>
          <w:szCs w:val="28"/>
          <w:lang w:val="uk-UA"/>
        </w:rPr>
        <w:t>.</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Guo</w:t>
      </w:r>
      <w:r w:rsidR="001857F4" w:rsidRPr="00A93994">
        <w:rPr>
          <w:rFonts w:ascii="Times New Roman" w:hAnsi="Times New Roman" w:cs="Times New Roman"/>
          <w:sz w:val="28"/>
          <w:szCs w:val="28"/>
          <w:lang w:val="uk-UA"/>
        </w:rPr>
        <w:t xml:space="preserve"> B.</w:t>
      </w:r>
      <w:r w:rsidRPr="00A93994">
        <w:rPr>
          <w:rFonts w:ascii="Times New Roman" w:hAnsi="Times New Roman" w:cs="Times New Roman"/>
          <w:sz w:val="28"/>
          <w:szCs w:val="28"/>
          <w:lang w:val="uk-UA"/>
        </w:rPr>
        <w:t>, Chen</w:t>
      </w:r>
      <w:r w:rsidR="001857F4" w:rsidRPr="00A93994">
        <w:rPr>
          <w:rFonts w:ascii="Times New Roman" w:hAnsi="Times New Roman" w:cs="Times New Roman"/>
          <w:sz w:val="28"/>
          <w:szCs w:val="28"/>
          <w:lang w:val="uk-UA"/>
        </w:rPr>
        <w:t xml:space="preserve"> X.and others</w:t>
      </w:r>
      <w:r w:rsidRPr="00A93994">
        <w:rPr>
          <w:rFonts w:ascii="Times New Roman" w:hAnsi="Times New Roman" w:cs="Times New Roman"/>
          <w:sz w:val="28"/>
          <w:szCs w:val="28"/>
          <w:lang w:val="uk-UA"/>
        </w:rPr>
        <w:t>. Analysis of Gene Expression Profiles in Leaf Tissues of Cultivated Peanuts and Development of EST-SSR Markers and Gene Discovery</w:t>
      </w:r>
      <w:r w:rsidR="0078709F" w:rsidRPr="00A93994">
        <w:rPr>
          <w:rFonts w:ascii="Times New Roman" w:hAnsi="Times New Roman" w:cs="Times New Roman"/>
          <w:sz w:val="28"/>
          <w:szCs w:val="28"/>
          <w:lang w:val="uk-UA"/>
        </w:rPr>
        <w:t xml:space="preserve">. </w:t>
      </w:r>
      <w:r w:rsidRPr="00A93994">
        <w:rPr>
          <w:rFonts w:ascii="Times New Roman" w:hAnsi="Times New Roman" w:cs="Times New Roman"/>
          <w:i/>
          <w:sz w:val="28"/>
          <w:szCs w:val="28"/>
          <w:lang w:val="uk-UA"/>
        </w:rPr>
        <w:t>Int J Plant Ge</w:t>
      </w:r>
      <w:r w:rsidR="0078709F" w:rsidRPr="00A93994">
        <w:rPr>
          <w:rFonts w:ascii="Times New Roman" w:hAnsi="Times New Roman" w:cs="Times New Roman"/>
          <w:i/>
          <w:sz w:val="28"/>
          <w:szCs w:val="28"/>
          <w:lang w:val="uk-UA"/>
        </w:rPr>
        <w:t>nomics</w:t>
      </w:r>
      <w:r w:rsidR="0078709F" w:rsidRPr="00A93994">
        <w:rPr>
          <w:rFonts w:ascii="Times New Roman" w:hAnsi="Times New Roman" w:cs="Times New Roman"/>
          <w:sz w:val="28"/>
          <w:szCs w:val="28"/>
          <w:lang w:val="uk-UA"/>
        </w:rPr>
        <w:t xml:space="preserve">, </w:t>
      </w:r>
      <w:r w:rsidR="001857F4" w:rsidRPr="00A93994">
        <w:rPr>
          <w:rFonts w:ascii="Times New Roman" w:hAnsi="Times New Roman" w:cs="Times New Roman"/>
          <w:sz w:val="28"/>
          <w:szCs w:val="28"/>
          <w:lang w:val="uk-UA"/>
        </w:rPr>
        <w:t xml:space="preserve">2009. No </w:t>
      </w:r>
      <w:r w:rsidR="0078709F" w:rsidRPr="00A93994">
        <w:rPr>
          <w:rFonts w:ascii="Times New Roman" w:hAnsi="Times New Roman" w:cs="Times New Roman"/>
          <w:sz w:val="28"/>
          <w:szCs w:val="28"/>
          <w:lang w:val="uk-UA"/>
        </w:rPr>
        <w:t xml:space="preserve">10. </w:t>
      </w:r>
      <w:r w:rsidR="00761FFB" w:rsidRPr="00A93994">
        <w:rPr>
          <w:rFonts w:ascii="Times New Roman" w:hAnsi="Times New Roman" w:cs="Times New Roman"/>
          <w:sz w:val="28"/>
          <w:szCs w:val="28"/>
          <w:lang w:val="uk-UA"/>
        </w:rPr>
        <w:t>Р</w:t>
      </w:r>
      <w:r w:rsidRPr="00A93994">
        <w:rPr>
          <w:rFonts w:ascii="Times New Roman" w:hAnsi="Times New Roman" w:cs="Times New Roman"/>
          <w:sz w:val="28"/>
          <w:szCs w:val="28"/>
          <w:lang w:val="uk-UA"/>
        </w:rPr>
        <w:t>. 25.</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Maqqoni L, Georgiev S., Lipman E. </w:t>
      </w:r>
      <w:r w:rsidRPr="00A93994">
        <w:rPr>
          <w:rFonts w:ascii="Times New Roman" w:hAnsi="Times New Roman" w:cs="Times New Roman"/>
          <w:i/>
          <w:sz w:val="28"/>
          <w:szCs w:val="28"/>
          <w:lang w:val="uk-UA"/>
        </w:rPr>
        <w:t>Arachis</w:t>
      </w:r>
      <w:r w:rsidRPr="00A93994">
        <w:rPr>
          <w:rFonts w:ascii="Times New Roman" w:hAnsi="Times New Roman" w:cs="Times New Roman"/>
          <w:sz w:val="28"/>
          <w:szCs w:val="28"/>
          <w:lang w:val="uk-UA"/>
        </w:rPr>
        <w:t>geneticreso</w:t>
      </w:r>
      <w:r w:rsidR="0078709F" w:rsidRPr="00A93994">
        <w:rPr>
          <w:rFonts w:ascii="Times New Roman" w:hAnsi="Times New Roman" w:cs="Times New Roman"/>
          <w:sz w:val="28"/>
          <w:szCs w:val="28"/>
          <w:lang w:val="uk-UA"/>
        </w:rPr>
        <w:t>urcesinEurope.</w:t>
      </w:r>
      <w:r w:rsidR="00314D7B" w:rsidRPr="00A93994">
        <w:rPr>
          <w:rFonts w:ascii="Times New Roman" w:hAnsi="Times New Roman" w:cs="Times New Roman"/>
          <w:i/>
          <w:sz w:val="28"/>
          <w:szCs w:val="28"/>
          <w:lang w:val="uk-UA"/>
        </w:rPr>
        <w:t>AdhocMeeting</w:t>
      </w:r>
      <w:r w:rsidR="0078709F" w:rsidRPr="00A93994">
        <w:rPr>
          <w:rFonts w:ascii="Times New Roman" w:hAnsi="Times New Roman" w:cs="Times New Roman"/>
          <w:sz w:val="28"/>
          <w:szCs w:val="28"/>
          <w:lang w:val="uk-UA"/>
        </w:rPr>
        <w:t>. Bulgaria,</w:t>
      </w:r>
      <w:r w:rsidRPr="00A93994">
        <w:rPr>
          <w:rFonts w:ascii="Times New Roman" w:hAnsi="Times New Roman" w:cs="Times New Roman"/>
          <w:sz w:val="28"/>
          <w:szCs w:val="28"/>
          <w:lang w:val="uk-UA"/>
        </w:rPr>
        <w:t xml:space="preserve"> 2002</w:t>
      </w:r>
      <w:r w:rsidR="001857F4" w:rsidRPr="00A93994">
        <w:rPr>
          <w:rFonts w:ascii="Times New Roman" w:hAnsi="Times New Roman" w:cs="Times New Roman"/>
          <w:sz w:val="28"/>
          <w:szCs w:val="28"/>
          <w:lang w:val="uk-UA"/>
        </w:rPr>
        <w:t xml:space="preserve">. No </w:t>
      </w:r>
      <w:r w:rsidR="0078709F" w:rsidRPr="00A93994">
        <w:rPr>
          <w:rFonts w:ascii="Times New Roman" w:hAnsi="Times New Roman" w:cs="Times New Roman"/>
          <w:sz w:val="28"/>
          <w:szCs w:val="28"/>
          <w:lang w:val="uk-UA"/>
        </w:rPr>
        <w:t xml:space="preserve">8. </w:t>
      </w:r>
      <w:r w:rsidR="00A16E3F" w:rsidRPr="00A93994">
        <w:rPr>
          <w:rFonts w:ascii="Times New Roman" w:hAnsi="Times New Roman" w:cs="Times New Roman"/>
          <w:sz w:val="28"/>
          <w:szCs w:val="28"/>
          <w:lang w:val="uk-UA"/>
        </w:rPr>
        <w:t>P</w:t>
      </w:r>
      <w:r w:rsidR="006306CB" w:rsidRPr="00A93994">
        <w:rPr>
          <w:rFonts w:ascii="Times New Roman" w:hAnsi="Times New Roman" w:cs="Times New Roman"/>
          <w:sz w:val="28"/>
          <w:szCs w:val="28"/>
          <w:lang w:val="uk-UA"/>
        </w:rPr>
        <w:t>. 89</w:t>
      </w:r>
      <w:r w:rsidR="006303C3" w:rsidRPr="00A93994">
        <w:rPr>
          <w:rFonts w:ascii="Times New Roman" w:hAnsi="Times New Roman" w:cs="Times New Roman"/>
          <w:sz w:val="28"/>
          <w:szCs w:val="28"/>
          <w:lang w:val="uk-UA"/>
        </w:rPr>
        <w:t xml:space="preserve"> - 96</w:t>
      </w:r>
      <w:r w:rsidRPr="00A93994">
        <w:rPr>
          <w:rFonts w:ascii="Times New Roman" w:hAnsi="Times New Roman" w:cs="Times New Roman"/>
          <w:sz w:val="28"/>
          <w:szCs w:val="28"/>
          <w:lang w:val="uk-UA"/>
        </w:rPr>
        <w:t>.</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Акпаров З.И., Мамедов Х.И. Прогностическая модель морфобиологическихпризнаков для высокоурожайныхсортоварахиса</w:t>
      </w:r>
      <w:r w:rsidR="0078709F" w:rsidRPr="00A93994">
        <w:rPr>
          <w:rFonts w:ascii="Times New Roman" w:hAnsi="Times New Roman" w:cs="Times New Roman"/>
          <w:sz w:val="28"/>
          <w:szCs w:val="28"/>
          <w:lang w:val="uk-UA"/>
        </w:rPr>
        <w:t xml:space="preserve">. </w:t>
      </w:r>
      <w:r w:rsidRPr="00A93994">
        <w:rPr>
          <w:rFonts w:ascii="Times New Roman" w:hAnsi="Times New Roman" w:cs="Times New Roman"/>
          <w:i/>
          <w:sz w:val="28"/>
          <w:szCs w:val="28"/>
          <w:lang w:val="uk-UA"/>
        </w:rPr>
        <w:t>Современны</w:t>
      </w:r>
      <w:r w:rsidR="0078709F" w:rsidRPr="00A93994">
        <w:rPr>
          <w:rFonts w:ascii="Times New Roman" w:hAnsi="Times New Roman" w:cs="Times New Roman"/>
          <w:i/>
          <w:sz w:val="28"/>
          <w:szCs w:val="28"/>
          <w:lang w:val="uk-UA"/>
        </w:rPr>
        <w:t>е проблемы науки и образования</w:t>
      </w:r>
      <w:r w:rsidR="0078709F" w:rsidRPr="00A9399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Баку, 2009.</w:t>
      </w:r>
      <w:r w:rsidR="0078709F" w:rsidRPr="00A93994">
        <w:rPr>
          <w:rFonts w:ascii="Times New Roman" w:hAnsi="Times New Roman" w:cs="Times New Roman"/>
          <w:sz w:val="28"/>
          <w:szCs w:val="28"/>
          <w:lang w:val="uk-UA"/>
        </w:rPr>
        <w:t xml:space="preserve"> №5. </w:t>
      </w:r>
      <w:r w:rsidRPr="00A93994">
        <w:rPr>
          <w:rFonts w:ascii="Times New Roman" w:hAnsi="Times New Roman" w:cs="Times New Roman"/>
          <w:sz w:val="28"/>
          <w:szCs w:val="28"/>
          <w:lang w:val="uk-UA"/>
        </w:rPr>
        <w:t>С.12</w:t>
      </w:r>
      <w:r w:rsidR="001857F4" w:rsidRPr="00A93994">
        <w:rPr>
          <w:rFonts w:ascii="Times New Roman" w:hAnsi="Times New Roman" w:cs="Times New Roman"/>
          <w:sz w:val="28"/>
          <w:szCs w:val="28"/>
          <w:lang w:val="uk-UA"/>
        </w:rPr>
        <w:t>–</w:t>
      </w:r>
      <w:r w:rsidR="0078709F" w:rsidRPr="00A93994">
        <w:rPr>
          <w:rFonts w:ascii="Times New Roman" w:hAnsi="Times New Roman" w:cs="Times New Roman"/>
          <w:sz w:val="28"/>
          <w:szCs w:val="28"/>
          <w:lang w:val="uk-UA"/>
        </w:rPr>
        <w:t>20</w:t>
      </w:r>
      <w:r w:rsidRPr="00A93994">
        <w:rPr>
          <w:rFonts w:ascii="Times New Roman" w:hAnsi="Times New Roman" w:cs="Times New Roman"/>
          <w:sz w:val="28"/>
          <w:szCs w:val="28"/>
          <w:lang w:val="uk-UA"/>
        </w:rPr>
        <w:t>.</w:t>
      </w:r>
    </w:p>
    <w:p w:rsidR="005F7365" w:rsidRPr="00A93994" w:rsidRDefault="005F736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Бирюкова Г.В. Влияние сроков посева на урожай сортов арахиса, выращиваемых в летний период (Индия)</w:t>
      </w:r>
      <w:r w:rsidR="0078709F" w:rsidRPr="00A93994">
        <w:rPr>
          <w:rFonts w:ascii="Times New Roman" w:hAnsi="Times New Roman" w:cs="Times New Roman"/>
          <w:sz w:val="28"/>
          <w:szCs w:val="28"/>
          <w:lang w:val="uk-UA"/>
        </w:rPr>
        <w:t>.</w:t>
      </w:r>
      <w:r w:rsidRPr="00A93994">
        <w:rPr>
          <w:rFonts w:ascii="Times New Roman" w:hAnsi="Times New Roman" w:cs="Times New Roman"/>
          <w:i/>
          <w:sz w:val="28"/>
          <w:szCs w:val="28"/>
          <w:lang w:val="uk-UA"/>
        </w:rPr>
        <w:t>Технические культуры.</w:t>
      </w:r>
      <w:r w:rsidR="006303C3" w:rsidRPr="00A93994">
        <w:rPr>
          <w:rFonts w:ascii="Times New Roman" w:hAnsi="Times New Roman" w:cs="Times New Roman"/>
          <w:sz w:val="28"/>
          <w:szCs w:val="28"/>
          <w:lang w:val="uk-UA"/>
        </w:rPr>
        <w:t xml:space="preserve">Москва, </w:t>
      </w:r>
      <w:r w:rsidRPr="00A93994">
        <w:rPr>
          <w:rFonts w:ascii="Times New Roman" w:hAnsi="Times New Roman" w:cs="Times New Roman"/>
          <w:sz w:val="28"/>
          <w:szCs w:val="28"/>
          <w:lang w:val="uk-UA"/>
        </w:rPr>
        <w:t>1991.</w:t>
      </w:r>
      <w:r w:rsidR="006303C3" w:rsidRPr="00A93994">
        <w:rPr>
          <w:rFonts w:ascii="Times New Roman" w:hAnsi="Times New Roman" w:cs="Times New Roman"/>
          <w:sz w:val="28"/>
          <w:szCs w:val="28"/>
          <w:lang w:val="uk-UA"/>
        </w:rPr>
        <w:t xml:space="preserve">№10. </w:t>
      </w:r>
      <w:r w:rsidR="00761FFB" w:rsidRPr="00A93994">
        <w:rPr>
          <w:rFonts w:ascii="Times New Roman" w:hAnsi="Times New Roman" w:cs="Times New Roman"/>
          <w:sz w:val="28"/>
          <w:szCs w:val="28"/>
          <w:lang w:val="uk-UA"/>
        </w:rPr>
        <w:t xml:space="preserve">С. </w:t>
      </w:r>
      <w:r w:rsidRPr="00A93994">
        <w:rPr>
          <w:rFonts w:ascii="Times New Roman" w:hAnsi="Times New Roman" w:cs="Times New Roman"/>
          <w:sz w:val="28"/>
          <w:szCs w:val="28"/>
          <w:lang w:val="uk-UA"/>
        </w:rPr>
        <w:t>59.</w:t>
      </w:r>
    </w:p>
    <w:p w:rsidR="001D046F" w:rsidRPr="00A93994" w:rsidRDefault="005F7365" w:rsidP="001D046F">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lastRenderedPageBreak/>
        <w:t>Державний реєстр сортів рослин, придатних для пош</w:t>
      </w:r>
      <w:r w:rsidR="006303C3" w:rsidRPr="00A93994">
        <w:rPr>
          <w:rFonts w:ascii="Times New Roman" w:hAnsi="Times New Roman" w:cs="Times New Roman"/>
          <w:sz w:val="28"/>
          <w:szCs w:val="28"/>
          <w:lang w:val="uk-UA"/>
        </w:rPr>
        <w:t>ирення на Україні на 2016 рік. Київ</w:t>
      </w:r>
      <w:r w:rsidRPr="00A93994">
        <w:rPr>
          <w:rFonts w:ascii="Times New Roman" w:hAnsi="Times New Roman" w:cs="Times New Roman"/>
          <w:sz w:val="28"/>
          <w:szCs w:val="28"/>
          <w:lang w:val="uk-UA"/>
        </w:rPr>
        <w:t>: Державна ветер</w:t>
      </w:r>
      <w:r w:rsidR="006303C3" w:rsidRPr="00A93994">
        <w:rPr>
          <w:rFonts w:ascii="Times New Roman" w:hAnsi="Times New Roman" w:cs="Times New Roman"/>
          <w:sz w:val="28"/>
          <w:szCs w:val="28"/>
          <w:lang w:val="uk-UA"/>
        </w:rPr>
        <w:t xml:space="preserve">инарна та фіто санітарна служба, 2016. </w:t>
      </w:r>
      <w:r w:rsidRPr="00A93994">
        <w:rPr>
          <w:rFonts w:ascii="Times New Roman" w:hAnsi="Times New Roman" w:cs="Times New Roman"/>
          <w:sz w:val="28"/>
          <w:szCs w:val="28"/>
          <w:lang w:val="uk-UA"/>
        </w:rPr>
        <w:t>338 с.</w:t>
      </w:r>
    </w:p>
    <w:p w:rsidR="00CD73D4" w:rsidRPr="00A93994" w:rsidRDefault="00CD73D4" w:rsidP="001D046F">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Компания "Украинс</w:t>
      </w:r>
      <w:r w:rsidR="006303C3" w:rsidRPr="00A93994">
        <w:rPr>
          <w:rFonts w:ascii="Times New Roman" w:hAnsi="Times New Roman" w:cs="Times New Roman"/>
          <w:sz w:val="28"/>
          <w:szCs w:val="28"/>
          <w:lang w:val="uk-UA"/>
        </w:rPr>
        <w:t>кие семена".</w:t>
      </w:r>
      <w:r w:rsidRPr="00A93994">
        <w:rPr>
          <w:rFonts w:ascii="Times New Roman" w:hAnsi="Times New Roman" w:cs="Times New Roman"/>
          <w:i/>
          <w:sz w:val="28"/>
          <w:szCs w:val="28"/>
          <w:lang w:val="uk-UA"/>
        </w:rPr>
        <w:t>Центр информ. технологий</w:t>
      </w:r>
      <w:r w:rsidR="006303C3" w:rsidRPr="00A93994">
        <w:rPr>
          <w:rFonts w:ascii="Times New Roman" w:hAnsi="Times New Roman" w:cs="Times New Roman"/>
          <w:sz w:val="28"/>
          <w:szCs w:val="28"/>
          <w:lang w:val="uk-UA"/>
        </w:rPr>
        <w:t>. Київ</w:t>
      </w:r>
      <w:r w:rsidRPr="00A93994">
        <w:rPr>
          <w:rFonts w:ascii="Times New Roman" w:hAnsi="Times New Roman" w:cs="Times New Roman"/>
          <w:sz w:val="28"/>
          <w:szCs w:val="28"/>
          <w:lang w:val="uk-UA"/>
        </w:rPr>
        <w:t>: Украгротрейд, 2</w:t>
      </w:r>
      <w:r w:rsidR="006303C3" w:rsidRPr="00A93994">
        <w:rPr>
          <w:rFonts w:ascii="Times New Roman" w:hAnsi="Times New Roman" w:cs="Times New Roman"/>
          <w:sz w:val="28"/>
          <w:szCs w:val="28"/>
          <w:lang w:val="uk-UA"/>
        </w:rPr>
        <w:t>008.</w:t>
      </w:r>
      <w:r w:rsidR="00BD2977" w:rsidRPr="00BD2977">
        <w:rPr>
          <w:rFonts w:ascii="Times New Roman" w:hAnsi="Times New Roman" w:cs="Times New Roman"/>
          <w:sz w:val="28"/>
          <w:szCs w:val="28"/>
        </w:rPr>
        <w:t>[</w:t>
      </w:r>
      <w:r w:rsidR="006303C3" w:rsidRPr="00A93994">
        <w:rPr>
          <w:rFonts w:ascii="Times New Roman" w:hAnsi="Times New Roman" w:cs="Times New Roman"/>
          <w:sz w:val="28"/>
          <w:szCs w:val="28"/>
          <w:lang w:val="uk-UA"/>
        </w:rPr>
        <w:t>URL</w:t>
      </w:r>
      <w:r w:rsidRPr="00A93994">
        <w:rPr>
          <w:rFonts w:ascii="Times New Roman" w:hAnsi="Times New Roman" w:cs="Times New Roman"/>
          <w:sz w:val="28"/>
          <w:szCs w:val="28"/>
          <w:lang w:val="uk-UA"/>
        </w:rPr>
        <w:t xml:space="preserve">: </w:t>
      </w:r>
      <w:r w:rsidR="00761FFB" w:rsidRPr="00A93994">
        <w:rPr>
          <w:rFonts w:ascii="Times New Roman" w:hAnsi="Times New Roman" w:cs="Times New Roman"/>
          <w:sz w:val="28"/>
          <w:szCs w:val="28"/>
          <w:lang w:val="uk-UA"/>
        </w:rPr>
        <w:t>http://www.uaseed.com/oroshenie/209.htm (</w:t>
      </w:r>
      <w:r w:rsidR="001D046F" w:rsidRPr="00A93994">
        <w:rPr>
          <w:rFonts w:ascii="Times New Roman" w:hAnsi="Times New Roman" w:cs="Times New Roman"/>
          <w:sz w:val="28"/>
          <w:szCs w:val="28"/>
          <w:lang w:val="uk-UA"/>
        </w:rPr>
        <w:t>дата звернення: 11.03.2018</w:t>
      </w:r>
      <w:r w:rsidR="00761FFB" w:rsidRPr="00A93994">
        <w:rPr>
          <w:rFonts w:ascii="Times New Roman" w:hAnsi="Times New Roman" w:cs="Times New Roman"/>
          <w:sz w:val="28"/>
          <w:szCs w:val="28"/>
          <w:lang w:val="uk-UA"/>
        </w:rPr>
        <w:t>)</w:t>
      </w:r>
      <w:r w:rsidR="00BD2977" w:rsidRPr="00892C97">
        <w:rPr>
          <w:rFonts w:ascii="Times New Roman" w:hAnsi="Times New Roman" w:cs="Times New Roman"/>
          <w:sz w:val="28"/>
          <w:szCs w:val="28"/>
        </w:rPr>
        <w:t>]</w:t>
      </w:r>
      <w:r w:rsidR="00761FFB" w:rsidRPr="00A93994">
        <w:rPr>
          <w:rFonts w:ascii="Times New Roman" w:hAnsi="Times New Roman" w:cs="Times New Roman"/>
          <w:sz w:val="28"/>
          <w:szCs w:val="28"/>
          <w:lang w:val="uk-UA"/>
        </w:rPr>
        <w:t>.</w:t>
      </w:r>
    </w:p>
    <w:p w:rsidR="00CD73D4" w:rsidRPr="00A93994" w:rsidRDefault="00CD73D4"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Энцикл</w:t>
      </w:r>
      <w:r w:rsidR="006303C3" w:rsidRPr="00A93994">
        <w:rPr>
          <w:rFonts w:ascii="Times New Roman" w:hAnsi="Times New Roman" w:cs="Times New Roman"/>
          <w:sz w:val="28"/>
          <w:szCs w:val="28"/>
          <w:lang w:val="uk-UA"/>
        </w:rPr>
        <w:t xml:space="preserve">опедия садовых растений. Арахис. </w:t>
      </w:r>
      <w:r w:rsidRPr="00A93994">
        <w:rPr>
          <w:rFonts w:ascii="Times New Roman" w:hAnsi="Times New Roman" w:cs="Times New Roman"/>
          <w:i/>
          <w:sz w:val="28"/>
          <w:szCs w:val="28"/>
          <w:lang w:val="uk-UA"/>
        </w:rPr>
        <w:t>Центр информ. технологий</w:t>
      </w:r>
      <w:r w:rsidRPr="00A93994">
        <w:rPr>
          <w:rFonts w:ascii="Times New Roman" w:hAnsi="Times New Roman" w:cs="Times New Roman"/>
          <w:sz w:val="28"/>
          <w:szCs w:val="28"/>
          <w:lang w:val="uk-UA"/>
        </w:rPr>
        <w:t xml:space="preserve">. </w:t>
      </w:r>
      <w:r w:rsidR="006303C3" w:rsidRPr="00A93994">
        <w:rPr>
          <w:rFonts w:ascii="Times New Roman" w:hAnsi="Times New Roman" w:cs="Times New Roman"/>
          <w:sz w:val="28"/>
          <w:szCs w:val="28"/>
          <w:lang w:val="uk-UA"/>
        </w:rPr>
        <w:t>Київ</w:t>
      </w:r>
      <w:r w:rsidRPr="00A93994">
        <w:rPr>
          <w:rFonts w:ascii="Times New Roman" w:hAnsi="Times New Roman" w:cs="Times New Roman"/>
          <w:sz w:val="28"/>
          <w:szCs w:val="28"/>
          <w:lang w:val="uk-UA"/>
        </w:rPr>
        <w:t xml:space="preserve">: ООО "Сад", 2010. </w:t>
      </w:r>
      <w:r w:rsidR="00BD2977" w:rsidRPr="00BD2977">
        <w:rPr>
          <w:rFonts w:ascii="Times New Roman" w:hAnsi="Times New Roman" w:cs="Times New Roman"/>
          <w:sz w:val="28"/>
          <w:szCs w:val="28"/>
        </w:rPr>
        <w:t>[</w:t>
      </w:r>
      <w:r w:rsidR="006303C3" w:rsidRPr="00A93994">
        <w:rPr>
          <w:rFonts w:ascii="Times New Roman" w:hAnsi="Times New Roman" w:cs="Times New Roman"/>
          <w:sz w:val="28"/>
          <w:szCs w:val="28"/>
          <w:lang w:val="uk-UA"/>
        </w:rPr>
        <w:t>URL</w:t>
      </w:r>
      <w:r w:rsidRPr="00A93994">
        <w:rPr>
          <w:rFonts w:ascii="Times New Roman" w:hAnsi="Times New Roman" w:cs="Times New Roman"/>
          <w:sz w:val="28"/>
          <w:szCs w:val="28"/>
          <w:lang w:val="uk-UA"/>
        </w:rPr>
        <w:t xml:space="preserve">: </w:t>
      </w:r>
      <w:r w:rsidR="001D046F" w:rsidRPr="00A93994">
        <w:rPr>
          <w:rFonts w:ascii="Times New Roman" w:hAnsi="Times New Roman" w:cs="Times New Roman"/>
          <w:sz w:val="28"/>
          <w:szCs w:val="28"/>
          <w:lang w:val="uk-UA"/>
        </w:rPr>
        <w:t>http://vsaduidoma.com/2010/01/10/araxis-vyrashhivanie-i-poleznye-svojstva/ (дата звернення: 11.03.2018)</w:t>
      </w:r>
      <w:r w:rsidR="00BD2977" w:rsidRPr="00BD2977">
        <w:rPr>
          <w:rFonts w:ascii="Times New Roman" w:hAnsi="Times New Roman" w:cs="Times New Roman"/>
          <w:sz w:val="28"/>
          <w:szCs w:val="28"/>
        </w:rPr>
        <w:t>]</w:t>
      </w:r>
      <w:r w:rsidRPr="00A93994">
        <w:rPr>
          <w:rFonts w:ascii="Times New Roman" w:hAnsi="Times New Roman" w:cs="Times New Roman"/>
          <w:sz w:val="28"/>
          <w:szCs w:val="28"/>
          <w:lang w:val="uk-UA"/>
        </w:rPr>
        <w:t xml:space="preserve">. </w:t>
      </w:r>
    </w:p>
    <w:p w:rsidR="00CD73D4" w:rsidRPr="00A93994" w:rsidRDefault="00CD73D4"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В мире культурных, декора</w:t>
      </w:r>
      <w:r w:rsidR="00FE10D6" w:rsidRPr="00A93994">
        <w:rPr>
          <w:rFonts w:ascii="Times New Roman" w:hAnsi="Times New Roman" w:cs="Times New Roman"/>
          <w:sz w:val="28"/>
          <w:szCs w:val="28"/>
          <w:lang w:val="uk-UA"/>
        </w:rPr>
        <w:t>тивных, лекарственных растений.</w:t>
      </w:r>
      <w:r w:rsidRPr="00A93994">
        <w:rPr>
          <w:rFonts w:ascii="Times New Roman" w:hAnsi="Times New Roman" w:cs="Times New Roman"/>
          <w:i/>
          <w:sz w:val="28"/>
          <w:szCs w:val="28"/>
          <w:lang w:val="uk-UA"/>
        </w:rPr>
        <w:t>Центр информ. технологий</w:t>
      </w:r>
      <w:r w:rsidRPr="00A93994">
        <w:rPr>
          <w:rFonts w:ascii="Times New Roman" w:hAnsi="Times New Roman" w:cs="Times New Roman"/>
          <w:sz w:val="28"/>
          <w:szCs w:val="28"/>
          <w:lang w:val="uk-UA"/>
        </w:rPr>
        <w:t xml:space="preserve">. </w:t>
      </w:r>
      <w:r w:rsidR="00FE10D6" w:rsidRPr="00A93994">
        <w:rPr>
          <w:rFonts w:ascii="Times New Roman" w:hAnsi="Times New Roman" w:cs="Times New Roman"/>
          <w:sz w:val="28"/>
          <w:szCs w:val="28"/>
          <w:lang w:val="uk-UA"/>
        </w:rPr>
        <w:t>Київ</w:t>
      </w:r>
      <w:r w:rsidRPr="00A93994">
        <w:rPr>
          <w:rFonts w:ascii="Times New Roman" w:hAnsi="Times New Roman" w:cs="Times New Roman"/>
          <w:sz w:val="28"/>
          <w:szCs w:val="28"/>
          <w:lang w:val="uk-UA"/>
        </w:rPr>
        <w:t xml:space="preserve">: ИП «Пономаренко», 2016. </w:t>
      </w:r>
      <w:r w:rsidR="00FE10D6" w:rsidRPr="00A93994">
        <w:rPr>
          <w:rFonts w:ascii="Times New Roman" w:hAnsi="Times New Roman" w:cs="Times New Roman"/>
          <w:sz w:val="28"/>
          <w:szCs w:val="28"/>
          <w:lang w:val="uk-UA"/>
        </w:rPr>
        <w:t>URL</w:t>
      </w:r>
      <w:r w:rsidRPr="00A93994">
        <w:rPr>
          <w:rFonts w:ascii="Times New Roman" w:hAnsi="Times New Roman" w:cs="Times New Roman"/>
          <w:sz w:val="28"/>
          <w:szCs w:val="28"/>
          <w:lang w:val="uk-UA"/>
        </w:rPr>
        <w:t xml:space="preserve">: </w:t>
      </w:r>
      <w:r w:rsidR="00761FFB" w:rsidRPr="00A93994">
        <w:rPr>
          <w:rFonts w:ascii="Times New Roman" w:hAnsi="Times New Roman" w:cs="Times New Roman"/>
          <w:sz w:val="28"/>
          <w:szCs w:val="28"/>
          <w:lang w:val="uk-UA"/>
        </w:rPr>
        <w:t xml:space="preserve">http://rasteniy10.ru/internet-magazin/product/arakhis-sort-krasnodarets-14-arachis-hipogaea-l-bobovyye-fabaceae-lindl </w:t>
      </w:r>
      <w:r w:rsidR="001D046F" w:rsidRPr="00A93994">
        <w:rPr>
          <w:rFonts w:ascii="Times New Roman" w:hAnsi="Times New Roman" w:cs="Times New Roman"/>
          <w:sz w:val="28"/>
          <w:szCs w:val="28"/>
          <w:lang w:val="uk-UA"/>
        </w:rPr>
        <w:t>(дата звернення: 11.03.2018)</w:t>
      </w:r>
      <w:r w:rsidR="00761FFB" w:rsidRPr="00A93994">
        <w:rPr>
          <w:rFonts w:ascii="Times New Roman" w:hAnsi="Times New Roman" w:cs="Times New Roman"/>
          <w:sz w:val="28"/>
          <w:szCs w:val="28"/>
          <w:lang w:val="uk-UA"/>
        </w:rPr>
        <w:t>.</w:t>
      </w:r>
    </w:p>
    <w:p w:rsidR="00CD73D4" w:rsidRPr="00A93994" w:rsidRDefault="00FE10D6"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Арахис. </w:t>
      </w:r>
      <w:r w:rsidR="00CD73D4" w:rsidRPr="00A93994">
        <w:rPr>
          <w:rFonts w:ascii="Times New Roman" w:hAnsi="Times New Roman" w:cs="Times New Roman"/>
          <w:i/>
          <w:sz w:val="28"/>
          <w:szCs w:val="28"/>
          <w:lang w:val="uk-UA"/>
        </w:rPr>
        <w:t>Центр информ. технологий</w:t>
      </w:r>
      <w:r w:rsidR="00CD73D4" w:rsidRPr="00A93994">
        <w:rPr>
          <w:rFonts w:ascii="Times New Roman" w:hAnsi="Times New Roman" w:cs="Times New Roman"/>
          <w:sz w:val="28"/>
          <w:szCs w:val="28"/>
          <w:lang w:val="uk-UA"/>
        </w:rPr>
        <w:t xml:space="preserve">. </w:t>
      </w:r>
      <w:r w:rsidRPr="00A93994">
        <w:rPr>
          <w:rFonts w:ascii="Times New Roman" w:hAnsi="Times New Roman" w:cs="Times New Roman"/>
          <w:sz w:val="28"/>
          <w:szCs w:val="28"/>
          <w:lang w:val="uk-UA"/>
        </w:rPr>
        <w:t>Одесса</w:t>
      </w:r>
      <w:r w:rsidR="00CD73D4" w:rsidRPr="00A93994">
        <w:rPr>
          <w:rFonts w:ascii="Times New Roman" w:hAnsi="Times New Roman" w:cs="Times New Roman"/>
          <w:sz w:val="28"/>
          <w:szCs w:val="28"/>
          <w:lang w:val="uk-UA"/>
        </w:rPr>
        <w:t>: ИП «Аклюшин», 2011.</w:t>
      </w:r>
      <w:r w:rsidR="00BD2977" w:rsidRPr="00BD2977">
        <w:rPr>
          <w:rFonts w:ascii="Times New Roman" w:hAnsi="Times New Roman" w:cs="Times New Roman"/>
          <w:sz w:val="28"/>
          <w:szCs w:val="28"/>
        </w:rPr>
        <w:t>[</w:t>
      </w:r>
      <w:r w:rsidRPr="00A93994">
        <w:rPr>
          <w:rFonts w:ascii="Times New Roman" w:hAnsi="Times New Roman" w:cs="Times New Roman"/>
          <w:sz w:val="28"/>
          <w:szCs w:val="28"/>
          <w:lang w:val="uk-UA"/>
        </w:rPr>
        <w:t>URL</w:t>
      </w:r>
      <w:r w:rsidR="00CD73D4" w:rsidRPr="00A93994">
        <w:rPr>
          <w:rFonts w:ascii="Times New Roman" w:hAnsi="Times New Roman" w:cs="Times New Roman"/>
          <w:sz w:val="28"/>
          <w:szCs w:val="28"/>
          <w:lang w:val="uk-UA"/>
        </w:rPr>
        <w:t xml:space="preserve">: </w:t>
      </w:r>
      <w:r w:rsidR="001D046F" w:rsidRPr="00A93994">
        <w:rPr>
          <w:rFonts w:ascii="Times New Roman" w:hAnsi="Times New Roman" w:cs="Times New Roman"/>
          <w:sz w:val="28"/>
          <w:szCs w:val="28"/>
          <w:lang w:val="uk-UA"/>
        </w:rPr>
        <w:t>http://peanut.org.ua/sorta-araxisa.htm (дата звернення: 11.03.2018)</w:t>
      </w:r>
      <w:r w:rsidR="00BD2977" w:rsidRPr="00BD2977">
        <w:rPr>
          <w:rFonts w:ascii="Times New Roman" w:hAnsi="Times New Roman" w:cs="Times New Roman"/>
          <w:sz w:val="28"/>
          <w:szCs w:val="28"/>
        </w:rPr>
        <w:t>]</w:t>
      </w:r>
      <w:r w:rsidR="001D046F" w:rsidRPr="00A93994">
        <w:rPr>
          <w:rFonts w:ascii="Times New Roman" w:hAnsi="Times New Roman" w:cs="Times New Roman"/>
          <w:sz w:val="28"/>
          <w:szCs w:val="28"/>
          <w:lang w:val="uk-UA"/>
        </w:rPr>
        <w:t>.</w:t>
      </w:r>
    </w:p>
    <w:p w:rsidR="00CD73D4" w:rsidRDefault="00CD73D4"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Test Guidelines for the conduct of tests for distinctness, uniformity and stability of  Groundnut (</w:t>
      </w:r>
      <w:r w:rsidRPr="00A93994">
        <w:rPr>
          <w:rFonts w:ascii="Times New Roman" w:hAnsi="Times New Roman" w:cs="Times New Roman"/>
          <w:i/>
          <w:sz w:val="28"/>
          <w:szCs w:val="28"/>
          <w:lang w:val="uk-UA"/>
        </w:rPr>
        <w:t>Arachishypogaea</w:t>
      </w:r>
      <w:r w:rsidR="001857F4" w:rsidRPr="00A93994">
        <w:rPr>
          <w:rFonts w:ascii="Times New Roman" w:hAnsi="Times New Roman" w:cs="Times New Roman"/>
          <w:sz w:val="28"/>
          <w:szCs w:val="28"/>
          <w:lang w:val="uk-UA"/>
        </w:rPr>
        <w:t xml:space="preserve"> L.). </w:t>
      </w:r>
      <w:r w:rsidRPr="00A93994">
        <w:rPr>
          <w:rFonts w:ascii="Times New Roman" w:hAnsi="Times New Roman" w:cs="Times New Roman"/>
          <w:sz w:val="28"/>
          <w:szCs w:val="28"/>
          <w:lang w:val="uk-UA"/>
        </w:rPr>
        <w:t>Geneva</w:t>
      </w:r>
      <w:r w:rsidR="00FE10D6" w:rsidRPr="00A93994">
        <w:rPr>
          <w:rFonts w:ascii="Times New Roman" w:hAnsi="Times New Roman" w:cs="Times New Roman"/>
          <w:sz w:val="28"/>
          <w:szCs w:val="28"/>
          <w:lang w:val="uk-UA"/>
        </w:rPr>
        <w:t>,</w:t>
      </w:r>
      <w:r w:rsidR="00A16E3F" w:rsidRPr="00A93994">
        <w:rPr>
          <w:rFonts w:ascii="Times New Roman" w:hAnsi="Times New Roman" w:cs="Times New Roman"/>
          <w:sz w:val="28"/>
          <w:szCs w:val="28"/>
          <w:lang w:val="uk-UA"/>
        </w:rPr>
        <w:t xml:space="preserve"> 2014.</w:t>
      </w:r>
      <w:r w:rsidRPr="00A93994">
        <w:rPr>
          <w:rFonts w:ascii="Times New Roman" w:hAnsi="Times New Roman" w:cs="Times New Roman"/>
          <w:sz w:val="28"/>
          <w:szCs w:val="28"/>
          <w:lang w:val="uk-UA"/>
        </w:rPr>
        <w:t xml:space="preserve"> 25 </w:t>
      </w:r>
      <w:r w:rsidR="00A16E3F" w:rsidRPr="00A93994">
        <w:rPr>
          <w:rFonts w:ascii="Times New Roman" w:hAnsi="Times New Roman" w:cs="Times New Roman"/>
          <w:sz w:val="28"/>
          <w:szCs w:val="28"/>
          <w:lang w:val="uk-UA"/>
        </w:rPr>
        <w:t>p</w:t>
      </w:r>
      <w:r w:rsidR="00FE10D6" w:rsidRPr="00A93994">
        <w:rPr>
          <w:rFonts w:ascii="Times New Roman" w:hAnsi="Times New Roman" w:cs="Times New Roman"/>
          <w:sz w:val="28"/>
          <w:szCs w:val="28"/>
          <w:lang w:val="uk-UA"/>
        </w:rPr>
        <w:t xml:space="preserve">. </w:t>
      </w:r>
      <w:r w:rsidR="00BD2977">
        <w:rPr>
          <w:rFonts w:ascii="Times New Roman" w:hAnsi="Times New Roman" w:cs="Times New Roman"/>
          <w:sz w:val="28"/>
          <w:szCs w:val="28"/>
          <w:lang w:val="en-US"/>
        </w:rPr>
        <w:t>[</w:t>
      </w:r>
      <w:r w:rsidRPr="00A93994">
        <w:rPr>
          <w:rFonts w:ascii="Times New Roman" w:hAnsi="Times New Roman" w:cs="Times New Roman"/>
          <w:sz w:val="28"/>
          <w:szCs w:val="28"/>
          <w:lang w:val="uk-UA"/>
        </w:rPr>
        <w:t xml:space="preserve">URL: </w:t>
      </w:r>
      <w:r w:rsidR="00666425" w:rsidRPr="00666425">
        <w:rPr>
          <w:rFonts w:ascii="Times New Roman" w:hAnsi="Times New Roman" w:cs="Times New Roman"/>
          <w:sz w:val="28"/>
          <w:szCs w:val="28"/>
          <w:lang w:val="uk-UA"/>
        </w:rPr>
        <w:t>www.upov.int/edocs/tgdocs/en/tg093.pdf/</w:t>
      </w:r>
      <w:r w:rsidR="00BD2977">
        <w:rPr>
          <w:rFonts w:ascii="Times New Roman" w:hAnsi="Times New Roman" w:cs="Times New Roman"/>
          <w:sz w:val="28"/>
          <w:szCs w:val="28"/>
          <w:lang w:val="en-US"/>
        </w:rPr>
        <w:t>].</w:t>
      </w:r>
    </w:p>
    <w:p w:rsidR="00666425" w:rsidRPr="002425C8" w:rsidRDefault="00666425" w:rsidP="00666425">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2425C8">
        <w:rPr>
          <w:rFonts w:ascii="Times New Roman" w:hAnsi="Times New Roman" w:cs="Times New Roman"/>
          <w:sz w:val="28"/>
          <w:szCs w:val="28"/>
          <w:lang w:val="uk-UA"/>
        </w:rPr>
        <w:t>Sharma KK, Bhatnagar-Mathur PP (2015) Peanut (Arachis hypogaea L.). Genetic Transformation Laboratory, International Crops Research Institute for the Semi-Arid Tropics (ICRISAT), Andhra Pradesh, India</w:t>
      </w:r>
    </w:p>
    <w:p w:rsidR="00666425" w:rsidRPr="002425C8" w:rsidRDefault="00666425" w:rsidP="00666425">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2425C8">
        <w:rPr>
          <w:rFonts w:ascii="Times New Roman" w:hAnsi="Times New Roman" w:cs="Times New Roman"/>
          <w:sz w:val="28"/>
          <w:szCs w:val="28"/>
          <w:lang w:val="uk-UA"/>
        </w:rPr>
        <w:t>Wright G (2004) Peanuts. Grain Science, QLD, Australia.</w:t>
      </w:r>
    </w:p>
    <w:p w:rsidR="00666425" w:rsidRPr="002425C8" w:rsidRDefault="00666425" w:rsidP="00666425">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2425C8">
        <w:rPr>
          <w:rFonts w:ascii="Times New Roman" w:hAnsi="Times New Roman" w:cs="Times New Roman"/>
          <w:sz w:val="28"/>
          <w:szCs w:val="28"/>
          <w:lang w:val="uk-UA"/>
        </w:rPr>
        <w:t>Thomas SH, Shyamala PT (2016) Biology, Speciation, and Utilization of Peanut Species. Peanuts: Genetics, Processing, and Utilization, NC, USA.</w:t>
      </w:r>
    </w:p>
    <w:p w:rsidR="00666425" w:rsidRPr="00666425" w:rsidRDefault="00666425" w:rsidP="00666425">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2425C8">
        <w:rPr>
          <w:rFonts w:ascii="Times New Roman" w:hAnsi="Times New Roman" w:cs="Times New Roman"/>
          <w:sz w:val="28"/>
          <w:szCs w:val="28"/>
          <w:lang w:val="uk-UA"/>
        </w:rPr>
        <w:t xml:space="preserve">Nerendra KK, Ajay BC, Radhakrishnan TT at al. (2019) Assessment of genetic variability for yield and quality traits in groundnut genotypes. </w:t>
      </w:r>
      <w:r w:rsidRPr="00BD2977">
        <w:rPr>
          <w:rFonts w:ascii="Times New Roman" w:hAnsi="Times New Roman" w:cs="Times New Roman"/>
          <w:i/>
          <w:sz w:val="28"/>
          <w:szCs w:val="28"/>
          <w:lang w:val="uk-UA"/>
        </w:rPr>
        <w:t>Electronic journal of plant breeding</w:t>
      </w:r>
      <w:r w:rsidRPr="002425C8">
        <w:rPr>
          <w:rFonts w:ascii="Times New Roman" w:hAnsi="Times New Roman" w:cs="Times New Roman"/>
          <w:sz w:val="28"/>
          <w:szCs w:val="28"/>
          <w:lang w:val="uk-UA"/>
        </w:rPr>
        <w:t>, India.</w:t>
      </w:r>
    </w:p>
    <w:p w:rsidR="00CD73D4" w:rsidRPr="00A93994" w:rsidRDefault="00CD73D4" w:rsidP="00B63720">
      <w:pPr>
        <w:pStyle w:val="a3"/>
        <w:numPr>
          <w:ilvl w:val="0"/>
          <w:numId w:val="11"/>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A93994">
        <w:rPr>
          <w:rFonts w:ascii="Times New Roman" w:eastAsia="Times New Roman" w:hAnsi="Times New Roman" w:cs="Times New Roman"/>
          <w:sz w:val="28"/>
          <w:szCs w:val="28"/>
          <w:lang w:val="uk-UA" w:eastAsia="ru-RU"/>
        </w:rPr>
        <w:t>ДСТУ 30418-96</w:t>
      </w:r>
      <w:r w:rsidR="00A16E3F" w:rsidRPr="00A93994">
        <w:rPr>
          <w:rFonts w:ascii="Times New Roman" w:eastAsia="Times New Roman" w:hAnsi="Times New Roman" w:cs="Times New Roman"/>
          <w:sz w:val="28"/>
          <w:szCs w:val="28"/>
          <w:lang w:val="uk-UA" w:eastAsia="ru-RU"/>
        </w:rPr>
        <w:t>.</w:t>
      </w:r>
      <w:r w:rsidRPr="00A93994">
        <w:rPr>
          <w:rFonts w:ascii="Times New Roman" w:eastAsia="Times New Roman" w:hAnsi="Times New Roman" w:cs="Times New Roman"/>
          <w:sz w:val="28"/>
          <w:szCs w:val="28"/>
          <w:lang w:val="uk-UA" w:eastAsia="ru-RU"/>
        </w:rPr>
        <w:t xml:space="preserve"> Масла растительные. Метод определения жирно-кислотного состава</w:t>
      </w:r>
      <w:r w:rsidR="00A16E3F" w:rsidRPr="00A93994">
        <w:rPr>
          <w:rFonts w:ascii="Times New Roman" w:eastAsia="Times New Roman" w:hAnsi="Times New Roman" w:cs="Times New Roman"/>
          <w:sz w:val="28"/>
          <w:szCs w:val="28"/>
          <w:lang w:val="uk-UA" w:eastAsia="ru-RU"/>
        </w:rPr>
        <w:t xml:space="preserve">. </w:t>
      </w:r>
      <w:r w:rsidR="00FE10D6" w:rsidRPr="00A93994">
        <w:rPr>
          <w:rFonts w:ascii="Times New Roman" w:hAnsi="Times New Roman" w:cs="Times New Roman"/>
          <w:color w:val="000000"/>
          <w:sz w:val="28"/>
          <w:szCs w:val="28"/>
          <w:lang w:val="uk-UA"/>
        </w:rPr>
        <w:t>[Чиннийвід2008-05-01]</w:t>
      </w:r>
      <w:r w:rsidRPr="00A93994">
        <w:rPr>
          <w:rFonts w:ascii="Times New Roman" w:eastAsia="Times New Roman" w:hAnsi="Times New Roman" w:cs="Times New Roman"/>
          <w:sz w:val="28"/>
          <w:szCs w:val="28"/>
          <w:lang w:val="uk-UA" w:eastAsia="ru-RU"/>
        </w:rPr>
        <w:t>.</w:t>
      </w:r>
      <w:r w:rsidR="00FE10D6" w:rsidRPr="00A93994">
        <w:rPr>
          <w:rFonts w:ascii="Times New Roman" w:hAnsi="Times New Roman" w:cs="Times New Roman"/>
          <w:color w:val="000000"/>
          <w:sz w:val="28"/>
          <w:szCs w:val="28"/>
          <w:lang w:val="uk-UA"/>
        </w:rPr>
        <w:t>Вид.офіц. Київ, 2010. 16 с</w:t>
      </w:r>
      <w:r w:rsidR="00761FFB" w:rsidRPr="00A93994">
        <w:rPr>
          <w:rFonts w:ascii="Times New Roman" w:hAnsi="Times New Roman" w:cs="Times New Roman"/>
          <w:color w:val="000000"/>
          <w:sz w:val="28"/>
          <w:szCs w:val="28"/>
          <w:lang w:val="uk-UA"/>
        </w:rPr>
        <w:t>.</w:t>
      </w:r>
    </w:p>
    <w:p w:rsidR="00967A6E" w:rsidRPr="00A93994" w:rsidRDefault="00967A6E" w:rsidP="00967A6E">
      <w:pPr>
        <w:pStyle w:val="a3"/>
        <w:numPr>
          <w:ilvl w:val="0"/>
          <w:numId w:val="11"/>
        </w:numPr>
        <w:tabs>
          <w:tab w:val="left" w:pos="1276"/>
        </w:tabs>
        <w:spacing w:after="0" w:line="360" w:lineRule="auto"/>
        <w:ind w:left="0" w:firstLine="709"/>
        <w:jc w:val="both"/>
        <w:rPr>
          <w:sz w:val="28"/>
          <w:szCs w:val="28"/>
          <w:lang w:val="uk-UA"/>
        </w:rPr>
      </w:pPr>
      <w:r w:rsidRPr="00A93994">
        <w:rPr>
          <w:rFonts w:ascii="Times New Roman" w:hAnsi="Times New Roman"/>
          <w:sz w:val="28"/>
          <w:szCs w:val="28"/>
          <w:shd w:val="clear" w:color="auto" w:fill="FFFFFF"/>
          <w:lang w:val="uk-UA"/>
        </w:rPr>
        <w:lastRenderedPageBreak/>
        <w:t xml:space="preserve">Крюгер Л. В., Симончик З. Ф. Микотрофизм арахиса. Москва : РГАУ-МСХА, 2016. </w:t>
      </w:r>
      <w:r w:rsidR="00BD2977" w:rsidRPr="00892C97">
        <w:rPr>
          <w:rFonts w:ascii="Times New Roman" w:hAnsi="Times New Roman"/>
          <w:sz w:val="28"/>
          <w:szCs w:val="28"/>
          <w:shd w:val="clear" w:color="auto" w:fill="FFFFFF"/>
        </w:rPr>
        <w:t>[</w:t>
      </w:r>
      <w:r w:rsidRPr="00A93994">
        <w:rPr>
          <w:rFonts w:ascii="Times New Roman" w:hAnsi="Times New Roman"/>
          <w:sz w:val="28"/>
          <w:szCs w:val="28"/>
          <w:shd w:val="clear" w:color="auto" w:fill="FFFFFF"/>
          <w:lang w:val="uk-UA"/>
        </w:rPr>
        <w:t xml:space="preserve">URL: </w:t>
      </w:r>
      <w:r w:rsidR="006F0D81" w:rsidRPr="00A93994">
        <w:rPr>
          <w:rFonts w:ascii="Times New Roman" w:hAnsi="Times New Roman"/>
          <w:sz w:val="28"/>
          <w:szCs w:val="28"/>
          <w:shd w:val="clear" w:color="auto" w:fill="FFFFFF"/>
          <w:lang w:val="uk-UA"/>
        </w:rPr>
        <w:t xml:space="preserve">http://www.activestudy.info/mikotrofizm-araxisa/ </w:t>
      </w:r>
      <w:r w:rsidR="006F0D81" w:rsidRPr="00A93994">
        <w:rPr>
          <w:rFonts w:ascii="Times New Roman" w:hAnsi="Times New Roman" w:cs="Times New Roman"/>
          <w:sz w:val="28"/>
          <w:szCs w:val="28"/>
          <w:lang w:val="uk-UA"/>
        </w:rPr>
        <w:t>(дата звернення: 05.04.2018)</w:t>
      </w:r>
      <w:r w:rsidR="00BD2977" w:rsidRPr="00892C97">
        <w:rPr>
          <w:rFonts w:ascii="Times New Roman" w:hAnsi="Times New Roman" w:cs="Times New Roman"/>
          <w:sz w:val="28"/>
          <w:szCs w:val="28"/>
        </w:rPr>
        <w:t>]</w:t>
      </w:r>
      <w:r w:rsidR="006F0D81" w:rsidRPr="00A93994">
        <w:rPr>
          <w:rFonts w:ascii="Times New Roman" w:hAnsi="Times New Roman" w:cs="Times New Roman"/>
          <w:sz w:val="28"/>
          <w:szCs w:val="28"/>
          <w:lang w:val="uk-UA"/>
        </w:rPr>
        <w:t>.</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Рябчун В. К. Национальный банк генетических ресурсов растений Украины как воплощение идей Н. И. Вавилова. </w:t>
      </w:r>
      <w:r w:rsidRPr="00A93994">
        <w:rPr>
          <w:rFonts w:ascii="Times New Roman" w:hAnsi="Times New Roman" w:cs="Times New Roman"/>
          <w:i/>
          <w:sz w:val="28"/>
          <w:szCs w:val="28"/>
          <w:lang w:val="uk-UA"/>
        </w:rPr>
        <w:t xml:space="preserve">Вавиловский журнал генетики и селекции. </w:t>
      </w:r>
      <w:r w:rsidRPr="00A93994">
        <w:rPr>
          <w:rFonts w:ascii="Times New Roman" w:hAnsi="Times New Roman" w:cs="Times New Roman"/>
          <w:sz w:val="28"/>
          <w:szCs w:val="28"/>
          <w:lang w:val="uk-UA"/>
        </w:rPr>
        <w:t>Санкт-Петербург, 2012. Т. 16, №3. С. 627-635.</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 xml:space="preserve">Генетические коллекции масличных и прядильных культур / В. А. Гаврилива и др. </w:t>
      </w:r>
      <w:r w:rsidRPr="00A93994">
        <w:rPr>
          <w:rFonts w:ascii="Times New Roman" w:hAnsi="Times New Roman" w:cs="Times New Roman"/>
          <w:i/>
          <w:sz w:val="28"/>
          <w:szCs w:val="28"/>
          <w:lang w:val="uk-UA"/>
        </w:rPr>
        <w:t>Труды по прикладной ботанике, генетике и селекции</w:t>
      </w:r>
      <w:r w:rsidRPr="00A93994">
        <w:rPr>
          <w:rFonts w:ascii="Times New Roman" w:hAnsi="Times New Roman" w:cs="Times New Roman"/>
          <w:sz w:val="28"/>
          <w:szCs w:val="28"/>
          <w:lang w:val="uk-UA"/>
        </w:rPr>
        <w:t>. Москва, 2014. № 175. С. 147–160.</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Положення про реєстрацію колекцій зразків генофонду рослин у Національному центрі генетичних ресурсів рослин України. Харків : ІР ім. В.Я. Юрєва, 2014. 23 с.</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Система генетического изучения исходного материала для селекции растений :методические указания. Львов, 1984. 126 c.</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color w:val="000000"/>
          <w:sz w:val="28"/>
          <w:szCs w:val="28"/>
          <w:lang w:val="uk-UA"/>
        </w:rPr>
        <w:t xml:space="preserve">Доспехов Б.А. Методика полевого опыта. Москва : Колос, 1965. 224 с. </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color w:val="000000"/>
          <w:sz w:val="28"/>
          <w:szCs w:val="28"/>
          <w:lang w:val="uk-UA"/>
        </w:rPr>
        <w:t xml:space="preserve">Полякова И.О., Мартыненко Е.Е. Изучение селекционно-ценного исходного материала арахиса. </w:t>
      </w:r>
      <w:r w:rsidRPr="00A93994">
        <w:rPr>
          <w:rFonts w:ascii="Times New Roman" w:hAnsi="Times New Roman" w:cs="Times New Roman"/>
          <w:i/>
          <w:color w:val="000000"/>
          <w:sz w:val="28"/>
          <w:szCs w:val="28"/>
          <w:lang w:val="uk-UA"/>
        </w:rPr>
        <w:t>Стан і перспективи розвитку селекції в умовах змін клімату</w:t>
      </w:r>
      <w:r w:rsidRPr="00A93994">
        <w:rPr>
          <w:rFonts w:ascii="Times New Roman" w:hAnsi="Times New Roman" w:cs="Times New Roman"/>
          <w:color w:val="000000"/>
          <w:sz w:val="28"/>
          <w:szCs w:val="28"/>
          <w:lang w:val="uk-UA"/>
        </w:rPr>
        <w:t>: матеріали міжнар. наук.-практ. Інтернет-конф. Херсон : Інститут зрошувального землеробства НААН України, 2018. С. 62 – 65.</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color w:val="000000"/>
          <w:sz w:val="28"/>
          <w:szCs w:val="28"/>
          <w:lang w:val="uk-UA"/>
        </w:rPr>
        <w:t>Шаповалова Е.Н., Пирогов А.В. Хроматографические методы анализа: методическое пособие. Москва : МГУ им. Ломоносова, 2008. 109 с.</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color w:val="000000"/>
          <w:sz w:val="28"/>
          <w:szCs w:val="28"/>
          <w:lang w:val="uk-UA"/>
        </w:rPr>
        <w:t>Пентин Ю.А., Вилков Л.В. Физические методы исследования в химии. Москва : Мир, 2003. 683 с.</w:t>
      </w:r>
    </w:p>
    <w:p w:rsidR="00967A6E" w:rsidRPr="00A93994" w:rsidRDefault="00967A6E" w:rsidP="00967A6E">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bdr w:val="none" w:sz="0" w:space="0" w:color="auto" w:frame="1"/>
          <w:shd w:val="clear" w:color="auto" w:fill="FFFFFF"/>
          <w:lang w:val="uk-UA"/>
        </w:rPr>
        <w:t>Ярышев Н.Г.</w:t>
      </w:r>
      <w:r w:rsidRPr="00A93994">
        <w:rPr>
          <w:rFonts w:ascii="Times New Roman" w:hAnsi="Times New Roman" w:cs="Times New Roman"/>
          <w:color w:val="222222"/>
          <w:sz w:val="28"/>
          <w:szCs w:val="28"/>
          <w:shd w:val="clear" w:color="auto" w:fill="FFFFFF"/>
          <w:lang w:val="uk-UA"/>
        </w:rPr>
        <w:t xml:space="preserve">, </w:t>
      </w:r>
      <w:r w:rsidRPr="00A93994">
        <w:rPr>
          <w:rFonts w:ascii="Times New Roman" w:hAnsi="Times New Roman" w:cs="Times New Roman"/>
          <w:sz w:val="28"/>
          <w:szCs w:val="28"/>
          <w:bdr w:val="none" w:sz="0" w:space="0" w:color="auto" w:frame="1"/>
          <w:shd w:val="clear" w:color="auto" w:fill="FFFFFF"/>
          <w:lang w:val="uk-UA"/>
        </w:rPr>
        <w:t>Панкратов Д.А.</w:t>
      </w:r>
      <w:r w:rsidRPr="00A93994">
        <w:rPr>
          <w:rFonts w:ascii="Times New Roman" w:hAnsi="Times New Roman" w:cs="Times New Roman"/>
          <w:sz w:val="28"/>
          <w:szCs w:val="28"/>
          <w:lang w:val="uk-UA"/>
        </w:rPr>
        <w:t>Физические методы исследования и их практическое применение в химическом анализе.</w:t>
      </w:r>
      <w:r w:rsidRPr="00A93994">
        <w:rPr>
          <w:rFonts w:ascii="Times New Roman" w:hAnsi="Times New Roman" w:cs="Times New Roman"/>
          <w:color w:val="222222"/>
          <w:sz w:val="28"/>
          <w:szCs w:val="28"/>
          <w:shd w:val="clear" w:color="auto" w:fill="FFFFFF"/>
          <w:lang w:val="uk-UA"/>
        </w:rPr>
        <w:t xml:space="preserve"> Москва : Прометей, 2012. 160 с.</w:t>
      </w:r>
    </w:p>
    <w:p w:rsidR="00495CB4" w:rsidRPr="002425C8" w:rsidRDefault="00CD73D4"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eastAsia="Times New Roman" w:hAnsi="Times New Roman" w:cs="Times New Roman"/>
          <w:sz w:val="28"/>
          <w:szCs w:val="28"/>
          <w:lang w:val="uk-UA" w:eastAsia="ru-RU"/>
        </w:rPr>
        <w:t>Лак</w:t>
      </w:r>
      <w:r w:rsidR="00FE10D6" w:rsidRPr="00A93994">
        <w:rPr>
          <w:rFonts w:ascii="Times New Roman" w:eastAsia="Times New Roman" w:hAnsi="Times New Roman" w:cs="Times New Roman"/>
          <w:sz w:val="28"/>
          <w:szCs w:val="28"/>
          <w:lang w:val="uk-UA" w:eastAsia="ru-RU"/>
        </w:rPr>
        <w:t>ин Г. Ф. Биометрия</w:t>
      </w:r>
      <w:r w:rsidR="00A16E3F" w:rsidRPr="00A93994">
        <w:rPr>
          <w:rFonts w:ascii="Times New Roman" w:eastAsia="Times New Roman" w:hAnsi="Times New Roman" w:cs="Times New Roman"/>
          <w:sz w:val="28"/>
          <w:szCs w:val="28"/>
          <w:lang w:val="uk-UA" w:eastAsia="ru-RU"/>
        </w:rPr>
        <w:t>.</w:t>
      </w:r>
      <w:r w:rsidRPr="00A93994">
        <w:rPr>
          <w:rFonts w:ascii="Times New Roman" w:eastAsia="Times New Roman" w:hAnsi="Times New Roman" w:cs="Times New Roman"/>
          <w:sz w:val="28"/>
          <w:szCs w:val="28"/>
          <w:lang w:val="uk-UA" w:eastAsia="ru-RU"/>
        </w:rPr>
        <w:t xml:space="preserve"> М</w:t>
      </w:r>
      <w:r w:rsidR="00FE10D6" w:rsidRPr="00A93994">
        <w:rPr>
          <w:rFonts w:ascii="Times New Roman" w:eastAsia="Times New Roman" w:hAnsi="Times New Roman" w:cs="Times New Roman"/>
          <w:sz w:val="28"/>
          <w:szCs w:val="28"/>
          <w:lang w:val="uk-UA" w:eastAsia="ru-RU"/>
        </w:rPr>
        <w:t>осква</w:t>
      </w:r>
      <w:r w:rsidRPr="00A93994">
        <w:rPr>
          <w:rFonts w:ascii="Times New Roman" w:eastAsia="Times New Roman" w:hAnsi="Times New Roman" w:cs="Times New Roman"/>
          <w:sz w:val="28"/>
          <w:szCs w:val="28"/>
          <w:lang w:val="uk-UA" w:eastAsia="ru-RU"/>
        </w:rPr>
        <w:t>: Высшая школа, 1980. 294 с.</w:t>
      </w:r>
    </w:p>
    <w:p w:rsidR="002425C8" w:rsidRPr="008A5B47" w:rsidRDefault="002425C8" w:rsidP="002425C8">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8A5B47">
        <w:rPr>
          <w:rFonts w:ascii="Times New Roman" w:hAnsi="Times New Roman" w:cs="Times New Roman"/>
          <w:sz w:val="28"/>
          <w:szCs w:val="28"/>
          <w:lang w:val="uk-UA"/>
        </w:rPr>
        <w:t>Методика проведения експертиз</w:t>
      </w:r>
      <w:r w:rsidR="00666425" w:rsidRPr="008A5B47">
        <w:rPr>
          <w:rFonts w:ascii="Times New Roman" w:hAnsi="Times New Roman" w:cs="Times New Roman"/>
          <w:sz w:val="28"/>
          <w:szCs w:val="28"/>
          <w:lang w:val="uk-UA"/>
        </w:rPr>
        <w:t>ы</w:t>
      </w:r>
      <w:r w:rsidRPr="008A5B47">
        <w:rPr>
          <w:rFonts w:ascii="Times New Roman" w:hAnsi="Times New Roman" w:cs="Times New Roman"/>
          <w:sz w:val="28"/>
          <w:szCs w:val="28"/>
          <w:lang w:val="uk-UA"/>
        </w:rPr>
        <w:t xml:space="preserve"> сортов Арахиса (Arachis hypogaea L.) </w:t>
      </w:r>
      <w:r w:rsidR="00666425" w:rsidRPr="008A5B47">
        <w:rPr>
          <w:rFonts w:ascii="Times New Roman" w:hAnsi="Times New Roman" w:cs="Times New Roman"/>
          <w:sz w:val="28"/>
          <w:szCs w:val="28"/>
          <w:lang w:val="uk-UA"/>
        </w:rPr>
        <w:t>на отличие, однородность и стабильность</w:t>
      </w:r>
      <w:r w:rsidRPr="008A5B47">
        <w:rPr>
          <w:rFonts w:ascii="Times New Roman" w:hAnsi="Times New Roman" w:cs="Times New Roman"/>
          <w:sz w:val="28"/>
          <w:szCs w:val="28"/>
          <w:lang w:val="uk-UA"/>
        </w:rPr>
        <w:t>, (2007):</w:t>
      </w:r>
    </w:p>
    <w:p w:rsidR="002425C8" w:rsidRPr="008A5B47" w:rsidRDefault="00666425" w:rsidP="002425C8">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8A5B47">
        <w:rPr>
          <w:rFonts w:ascii="Times New Roman" w:hAnsi="Times New Roman" w:cs="Times New Roman"/>
          <w:sz w:val="28"/>
          <w:szCs w:val="28"/>
          <w:lang w:val="uk-UA"/>
        </w:rPr>
        <w:lastRenderedPageBreak/>
        <w:t xml:space="preserve">Методика проведения експертизы сортов Арахиса (Arachis hypogaea L.) на отличие, однородность и стабильность, </w:t>
      </w:r>
      <w:r w:rsidR="002425C8" w:rsidRPr="008A5B47">
        <w:rPr>
          <w:rFonts w:ascii="Times New Roman" w:hAnsi="Times New Roman" w:cs="Times New Roman"/>
          <w:sz w:val="28"/>
          <w:szCs w:val="28"/>
          <w:lang w:val="uk-UA"/>
        </w:rPr>
        <w:t>(2016):4-18.</w:t>
      </w:r>
    </w:p>
    <w:p w:rsidR="002425C8" w:rsidRPr="002425C8" w:rsidRDefault="002425C8" w:rsidP="002425C8">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2425C8">
        <w:rPr>
          <w:rFonts w:ascii="Times New Roman" w:hAnsi="Times New Roman" w:cs="Times New Roman"/>
          <w:sz w:val="28"/>
          <w:szCs w:val="28"/>
          <w:lang w:val="uk-UA"/>
        </w:rPr>
        <w:t xml:space="preserve">Test Guidelines for the conduct of tests for distinctness, uniformity and stability of  Groundnut (Arachis hypogaea L.) (TG /93/4, UPOV) (2014), Geneva: 1-25. </w:t>
      </w:r>
    </w:p>
    <w:p w:rsidR="00304174" w:rsidRPr="00A93994" w:rsidRDefault="00304174"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color w:val="222222"/>
          <w:sz w:val="28"/>
          <w:szCs w:val="28"/>
          <w:shd w:val="clear" w:color="auto" w:fill="FFFFFF"/>
          <w:lang w:val="uk-UA"/>
        </w:rPr>
        <w:t>Лазаренков А. М., Мордик Е. В. Охрана труда. Минск</w:t>
      </w:r>
      <w:r w:rsidR="00761FFB" w:rsidRPr="00A93994">
        <w:rPr>
          <w:rFonts w:ascii="Times New Roman" w:hAnsi="Times New Roman" w:cs="Times New Roman"/>
          <w:color w:val="222222"/>
          <w:sz w:val="28"/>
          <w:szCs w:val="28"/>
          <w:shd w:val="clear" w:color="auto" w:fill="FFFFFF"/>
          <w:lang w:val="uk-UA"/>
        </w:rPr>
        <w:t>: БНТУ, 2012.</w:t>
      </w:r>
      <w:r w:rsidRPr="00A93994">
        <w:rPr>
          <w:rFonts w:ascii="Times New Roman" w:hAnsi="Times New Roman" w:cs="Times New Roman"/>
          <w:color w:val="222222"/>
          <w:sz w:val="28"/>
          <w:szCs w:val="28"/>
          <w:shd w:val="clear" w:color="auto" w:fill="FFFFFF"/>
          <w:lang w:val="uk-UA"/>
        </w:rPr>
        <w:t xml:space="preserve"> 25 с.</w:t>
      </w:r>
    </w:p>
    <w:p w:rsidR="00304174" w:rsidRPr="00A93994" w:rsidRDefault="0018754D"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Данилко Б. М., Киселев Т. Н</w:t>
      </w:r>
      <w:r w:rsidR="00304174" w:rsidRPr="00A93994">
        <w:rPr>
          <w:rFonts w:ascii="Times New Roman" w:hAnsi="Times New Roman" w:cs="Times New Roman"/>
          <w:sz w:val="28"/>
          <w:szCs w:val="28"/>
          <w:lang w:val="uk-UA"/>
        </w:rPr>
        <w:t xml:space="preserve">. Охрана труда. </w:t>
      </w:r>
      <w:r w:rsidR="0035235A" w:rsidRPr="00A93994">
        <w:rPr>
          <w:rFonts w:ascii="Times New Roman" w:hAnsi="Times New Roman" w:cs="Times New Roman"/>
          <w:sz w:val="28"/>
          <w:szCs w:val="28"/>
          <w:lang w:val="uk-UA"/>
        </w:rPr>
        <w:t xml:space="preserve">Минск: БНТУ, 2007. </w:t>
      </w:r>
      <w:r w:rsidR="00304174" w:rsidRPr="00A93994">
        <w:rPr>
          <w:rFonts w:ascii="Times New Roman" w:hAnsi="Times New Roman" w:cs="Times New Roman"/>
          <w:sz w:val="28"/>
          <w:szCs w:val="28"/>
          <w:lang w:val="uk-UA"/>
        </w:rPr>
        <w:t>152</w:t>
      </w:r>
      <w:r w:rsidR="00761FFB" w:rsidRPr="00A93994">
        <w:rPr>
          <w:rFonts w:ascii="Times New Roman" w:hAnsi="Times New Roman" w:cs="Times New Roman"/>
          <w:sz w:val="28"/>
          <w:szCs w:val="28"/>
          <w:lang w:val="uk-UA"/>
        </w:rPr>
        <w:t> </w:t>
      </w:r>
      <w:r w:rsidR="00304174" w:rsidRPr="00A93994">
        <w:rPr>
          <w:rFonts w:ascii="Times New Roman" w:hAnsi="Times New Roman" w:cs="Times New Roman"/>
          <w:sz w:val="28"/>
          <w:szCs w:val="28"/>
          <w:lang w:val="uk-UA"/>
        </w:rPr>
        <w:t>с.</w:t>
      </w:r>
    </w:p>
    <w:p w:rsidR="00E136D5" w:rsidRPr="00A93994" w:rsidRDefault="0018754D"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Беляков</w:t>
      </w:r>
      <w:r w:rsidR="00E136D5" w:rsidRPr="00A93994">
        <w:rPr>
          <w:rFonts w:ascii="Times New Roman" w:hAnsi="Times New Roman" w:cs="Times New Roman"/>
          <w:sz w:val="28"/>
          <w:szCs w:val="28"/>
          <w:lang w:val="uk-UA"/>
        </w:rPr>
        <w:t xml:space="preserve"> Г.И. Безопасность жизнедеятельности. Охран</w:t>
      </w:r>
      <w:r w:rsidRPr="00A93994">
        <w:rPr>
          <w:rFonts w:ascii="Times New Roman" w:hAnsi="Times New Roman" w:cs="Times New Roman"/>
          <w:sz w:val="28"/>
          <w:szCs w:val="28"/>
          <w:lang w:val="uk-UA"/>
        </w:rPr>
        <w:t>а труда: у</w:t>
      </w:r>
      <w:r w:rsidR="0035235A" w:rsidRPr="00A93994">
        <w:rPr>
          <w:rFonts w:ascii="Times New Roman" w:hAnsi="Times New Roman" w:cs="Times New Roman"/>
          <w:sz w:val="28"/>
          <w:szCs w:val="28"/>
          <w:lang w:val="uk-UA"/>
        </w:rPr>
        <w:t xml:space="preserve">чебник для бакалавров. Москва: Юрайт, 2013. </w:t>
      </w:r>
      <w:r w:rsidR="00E136D5" w:rsidRPr="00A93994">
        <w:rPr>
          <w:rFonts w:ascii="Times New Roman" w:hAnsi="Times New Roman" w:cs="Times New Roman"/>
          <w:sz w:val="28"/>
          <w:szCs w:val="28"/>
          <w:lang w:val="uk-UA"/>
        </w:rPr>
        <w:t>572 c.</w:t>
      </w:r>
    </w:p>
    <w:p w:rsidR="00E136D5" w:rsidRPr="00A93994" w:rsidRDefault="00E136D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Девиси</w:t>
      </w:r>
      <w:r w:rsidR="00A16E3F" w:rsidRPr="00A93994">
        <w:rPr>
          <w:rFonts w:ascii="Times New Roman" w:hAnsi="Times New Roman" w:cs="Times New Roman"/>
          <w:sz w:val="28"/>
          <w:szCs w:val="28"/>
          <w:lang w:val="uk-UA"/>
        </w:rPr>
        <w:t>лов В.А. Охрана труда: у</w:t>
      </w:r>
      <w:r w:rsidR="0035235A" w:rsidRPr="00A93994">
        <w:rPr>
          <w:rFonts w:ascii="Times New Roman" w:hAnsi="Times New Roman" w:cs="Times New Roman"/>
          <w:sz w:val="28"/>
          <w:szCs w:val="28"/>
          <w:lang w:val="uk-UA"/>
        </w:rPr>
        <w:t xml:space="preserve">чебник. Москва, 2013. </w:t>
      </w:r>
      <w:r w:rsidRPr="00A93994">
        <w:rPr>
          <w:rFonts w:ascii="Times New Roman" w:hAnsi="Times New Roman" w:cs="Times New Roman"/>
          <w:sz w:val="28"/>
          <w:szCs w:val="28"/>
          <w:lang w:val="uk-UA"/>
        </w:rPr>
        <w:t>512 c.</w:t>
      </w:r>
    </w:p>
    <w:p w:rsidR="00E136D5" w:rsidRPr="00A93994" w:rsidRDefault="00761FFB"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Ефремова</w:t>
      </w:r>
      <w:r w:rsidR="00E136D5" w:rsidRPr="00A93994">
        <w:rPr>
          <w:rFonts w:ascii="Times New Roman" w:hAnsi="Times New Roman" w:cs="Times New Roman"/>
          <w:sz w:val="28"/>
          <w:szCs w:val="28"/>
          <w:lang w:val="uk-UA"/>
        </w:rPr>
        <w:t xml:space="preserve"> О.С. Охрана труда </w:t>
      </w:r>
      <w:r w:rsidR="00A16E3F" w:rsidRPr="00A93994">
        <w:rPr>
          <w:rFonts w:ascii="Times New Roman" w:hAnsi="Times New Roman" w:cs="Times New Roman"/>
          <w:sz w:val="28"/>
          <w:szCs w:val="28"/>
          <w:lang w:val="uk-UA"/>
        </w:rPr>
        <w:t>от А до Я: п</w:t>
      </w:r>
      <w:r w:rsidR="0035235A" w:rsidRPr="00A93994">
        <w:rPr>
          <w:rFonts w:ascii="Times New Roman" w:hAnsi="Times New Roman" w:cs="Times New Roman"/>
          <w:sz w:val="28"/>
          <w:szCs w:val="28"/>
          <w:lang w:val="uk-UA"/>
        </w:rPr>
        <w:t xml:space="preserve">рактическое пособие. Москва: Альфа-Пресс, 2013. </w:t>
      </w:r>
      <w:r w:rsidR="00E136D5" w:rsidRPr="00A93994">
        <w:rPr>
          <w:rFonts w:ascii="Times New Roman" w:hAnsi="Times New Roman" w:cs="Times New Roman"/>
          <w:sz w:val="28"/>
          <w:szCs w:val="28"/>
          <w:lang w:val="uk-UA"/>
        </w:rPr>
        <w:t>672 c.</w:t>
      </w:r>
    </w:p>
    <w:p w:rsidR="00E136D5" w:rsidRPr="00A93994" w:rsidRDefault="00E136D5" w:rsidP="00B63720">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К</w:t>
      </w:r>
      <w:r w:rsidR="00761FFB" w:rsidRPr="00A93994">
        <w:rPr>
          <w:rFonts w:ascii="Times New Roman" w:hAnsi="Times New Roman" w:cs="Times New Roman"/>
          <w:sz w:val="28"/>
          <w:szCs w:val="28"/>
          <w:lang w:val="uk-UA"/>
        </w:rPr>
        <w:t>арнаух</w:t>
      </w:r>
      <w:r w:rsidR="00A16E3F" w:rsidRPr="00A93994">
        <w:rPr>
          <w:rFonts w:ascii="Times New Roman" w:hAnsi="Times New Roman" w:cs="Times New Roman"/>
          <w:sz w:val="28"/>
          <w:szCs w:val="28"/>
          <w:lang w:val="uk-UA"/>
        </w:rPr>
        <w:t xml:space="preserve"> Н.Н. Охрана труда: у</w:t>
      </w:r>
      <w:r w:rsidRPr="00A93994">
        <w:rPr>
          <w:rFonts w:ascii="Times New Roman" w:hAnsi="Times New Roman" w:cs="Times New Roman"/>
          <w:sz w:val="28"/>
          <w:szCs w:val="28"/>
          <w:lang w:val="uk-UA"/>
        </w:rPr>
        <w:t>чебник</w:t>
      </w:r>
      <w:r w:rsidR="0035235A" w:rsidRPr="00A93994">
        <w:rPr>
          <w:rFonts w:ascii="Times New Roman" w:hAnsi="Times New Roman" w:cs="Times New Roman"/>
          <w:sz w:val="28"/>
          <w:szCs w:val="28"/>
          <w:lang w:val="uk-UA"/>
        </w:rPr>
        <w:t xml:space="preserve">. Москва: Юрайт, 2011. </w:t>
      </w:r>
      <w:r w:rsidRPr="00A93994">
        <w:rPr>
          <w:rFonts w:ascii="Times New Roman" w:hAnsi="Times New Roman" w:cs="Times New Roman"/>
          <w:sz w:val="28"/>
          <w:szCs w:val="28"/>
          <w:lang w:val="uk-UA"/>
        </w:rPr>
        <w:t>380 c.</w:t>
      </w:r>
    </w:p>
    <w:p w:rsidR="00892C97" w:rsidRDefault="00761FFB" w:rsidP="00A16E3F">
      <w:pPr>
        <w:pStyle w:val="a3"/>
        <w:numPr>
          <w:ilvl w:val="0"/>
          <w:numId w:val="11"/>
        </w:numPr>
        <w:tabs>
          <w:tab w:val="left" w:pos="1276"/>
        </w:tabs>
        <w:spacing w:after="0" w:line="360" w:lineRule="auto"/>
        <w:ind w:left="0" w:firstLine="709"/>
        <w:jc w:val="both"/>
        <w:rPr>
          <w:rFonts w:ascii="Times New Roman" w:hAnsi="Times New Roman" w:cs="Times New Roman"/>
          <w:sz w:val="28"/>
          <w:szCs w:val="28"/>
          <w:lang w:val="uk-UA"/>
        </w:rPr>
      </w:pPr>
      <w:r w:rsidRPr="00A93994">
        <w:rPr>
          <w:rFonts w:ascii="Times New Roman" w:hAnsi="Times New Roman" w:cs="Times New Roman"/>
          <w:sz w:val="28"/>
          <w:szCs w:val="28"/>
          <w:lang w:val="uk-UA"/>
        </w:rPr>
        <w:t>Карнаух</w:t>
      </w:r>
      <w:r w:rsidR="00E136D5" w:rsidRPr="00A93994">
        <w:rPr>
          <w:rFonts w:ascii="Times New Roman" w:hAnsi="Times New Roman" w:cs="Times New Roman"/>
          <w:sz w:val="28"/>
          <w:szCs w:val="28"/>
          <w:lang w:val="uk-UA"/>
        </w:rPr>
        <w:t xml:space="preserve"> Н.Н. Охран</w:t>
      </w:r>
      <w:r w:rsidR="00A16E3F" w:rsidRPr="00A93994">
        <w:rPr>
          <w:rFonts w:ascii="Times New Roman" w:hAnsi="Times New Roman" w:cs="Times New Roman"/>
          <w:sz w:val="28"/>
          <w:szCs w:val="28"/>
          <w:lang w:val="uk-UA"/>
        </w:rPr>
        <w:t>а труда: у</w:t>
      </w:r>
      <w:r w:rsidR="0035235A" w:rsidRPr="00A93994">
        <w:rPr>
          <w:rFonts w:ascii="Times New Roman" w:hAnsi="Times New Roman" w:cs="Times New Roman"/>
          <w:sz w:val="28"/>
          <w:szCs w:val="28"/>
          <w:lang w:val="uk-UA"/>
        </w:rPr>
        <w:t xml:space="preserve">чебник для бакалавров. Москва: Юрайт, 2013. </w:t>
      </w:r>
      <w:r w:rsidR="00E136D5" w:rsidRPr="00A93994">
        <w:rPr>
          <w:rFonts w:ascii="Times New Roman" w:hAnsi="Times New Roman" w:cs="Times New Roman"/>
          <w:sz w:val="28"/>
          <w:szCs w:val="28"/>
          <w:lang w:val="uk-UA"/>
        </w:rPr>
        <w:t>380 c.</w:t>
      </w:r>
    </w:p>
    <w:p w:rsidR="00892C97" w:rsidRDefault="00892C97">
      <w:pPr>
        <w:spacing w:after="200" w:line="276" w:lineRule="auto"/>
        <w:rPr>
          <w:rFonts w:eastAsiaTheme="minorHAnsi"/>
          <w:sz w:val="28"/>
          <w:szCs w:val="28"/>
          <w:lang w:val="uk-UA" w:eastAsia="en-US"/>
        </w:rPr>
      </w:pPr>
      <w:r>
        <w:rPr>
          <w:sz w:val="28"/>
          <w:szCs w:val="28"/>
          <w:lang w:val="uk-UA"/>
        </w:rPr>
        <w:br w:type="page"/>
      </w:r>
    </w:p>
    <w:p w:rsidR="00892C97" w:rsidRPr="00824760" w:rsidRDefault="00892C97" w:rsidP="00892C97">
      <w:pPr>
        <w:pStyle w:val="1"/>
        <w:spacing w:before="44"/>
        <w:ind w:left="1597"/>
        <w:jc w:val="center"/>
        <w:rPr>
          <w:lang w:val="uk-UA"/>
        </w:rPr>
      </w:pPr>
      <w:bookmarkStart w:id="60" w:name="_Toc29829199"/>
      <w:r w:rsidRPr="00824760">
        <w:rPr>
          <w:lang w:val="uk-UA"/>
        </w:rPr>
        <w:lastRenderedPageBreak/>
        <w:t>Д</w:t>
      </w:r>
      <w:r>
        <w:t>e</w:t>
      </w:r>
      <w:r w:rsidRPr="00824760">
        <w:rPr>
          <w:lang w:val="uk-UA"/>
        </w:rPr>
        <w:t>кл</w:t>
      </w:r>
      <w:r>
        <w:t>apa</w:t>
      </w:r>
      <w:r w:rsidRPr="00824760">
        <w:rPr>
          <w:lang w:val="uk-UA"/>
        </w:rPr>
        <w:t>ц</w:t>
      </w:r>
      <w:r>
        <w:t>i</w:t>
      </w:r>
      <w:r w:rsidRPr="00824760">
        <w:rPr>
          <w:lang w:val="uk-UA"/>
        </w:rPr>
        <w:t>я</w:t>
      </w:r>
      <w:bookmarkEnd w:id="60"/>
    </w:p>
    <w:p w:rsidR="00892C97" w:rsidRPr="00824760" w:rsidRDefault="00892C97" w:rsidP="00892C97">
      <w:pPr>
        <w:pStyle w:val="af0"/>
        <w:spacing w:before="2"/>
        <w:rPr>
          <w:b/>
          <w:lang w:val="uk-UA"/>
        </w:rPr>
      </w:pPr>
    </w:p>
    <w:p w:rsidR="00892C97" w:rsidRPr="00824760" w:rsidRDefault="00892C97" w:rsidP="00892C97">
      <w:pPr>
        <w:ind w:left="1012" w:right="720"/>
        <w:jc w:val="center"/>
        <w:rPr>
          <w:b/>
          <w:sz w:val="28"/>
          <w:lang w:val="uk-UA"/>
        </w:rPr>
      </w:pPr>
      <w:r>
        <w:rPr>
          <w:b/>
          <w:sz w:val="28"/>
        </w:rPr>
        <w:t>a</w:t>
      </w:r>
      <w:r w:rsidRPr="00824760">
        <w:rPr>
          <w:b/>
          <w:sz w:val="28"/>
          <w:lang w:val="uk-UA"/>
        </w:rPr>
        <w:t>к</w:t>
      </w:r>
      <w:r>
        <w:rPr>
          <w:b/>
          <w:sz w:val="28"/>
        </w:rPr>
        <w:t>a</w:t>
      </w:r>
      <w:r w:rsidRPr="00824760">
        <w:rPr>
          <w:b/>
          <w:sz w:val="28"/>
          <w:lang w:val="uk-UA"/>
        </w:rPr>
        <w:t>д</w:t>
      </w:r>
      <w:r>
        <w:rPr>
          <w:b/>
          <w:sz w:val="28"/>
        </w:rPr>
        <w:t>e</w:t>
      </w:r>
      <w:r w:rsidRPr="00824760">
        <w:rPr>
          <w:b/>
          <w:sz w:val="28"/>
          <w:lang w:val="uk-UA"/>
        </w:rPr>
        <w:t>м</w:t>
      </w:r>
      <w:r>
        <w:rPr>
          <w:b/>
          <w:sz w:val="28"/>
        </w:rPr>
        <w:t>i</w:t>
      </w:r>
      <w:r w:rsidRPr="00824760">
        <w:rPr>
          <w:b/>
          <w:sz w:val="28"/>
          <w:lang w:val="uk-UA"/>
        </w:rPr>
        <w:t>чної доб</w:t>
      </w:r>
      <w:r>
        <w:rPr>
          <w:b/>
          <w:sz w:val="28"/>
        </w:rPr>
        <w:t>p</w:t>
      </w:r>
      <w:r w:rsidRPr="00824760">
        <w:rPr>
          <w:b/>
          <w:sz w:val="28"/>
          <w:lang w:val="uk-UA"/>
        </w:rPr>
        <w:t>оч</w:t>
      </w:r>
      <w:r>
        <w:rPr>
          <w:b/>
          <w:sz w:val="28"/>
        </w:rPr>
        <w:t>ec</w:t>
      </w:r>
      <w:r w:rsidRPr="00824760">
        <w:rPr>
          <w:b/>
          <w:sz w:val="28"/>
          <w:lang w:val="uk-UA"/>
        </w:rPr>
        <w:t>но</w:t>
      </w:r>
      <w:r>
        <w:rPr>
          <w:b/>
          <w:sz w:val="28"/>
        </w:rPr>
        <w:t>c</w:t>
      </w:r>
      <w:r w:rsidRPr="00824760">
        <w:rPr>
          <w:b/>
          <w:sz w:val="28"/>
          <w:lang w:val="uk-UA"/>
        </w:rPr>
        <w:t>т</w:t>
      </w:r>
      <w:r>
        <w:rPr>
          <w:b/>
          <w:sz w:val="28"/>
        </w:rPr>
        <w:t>i</w:t>
      </w:r>
    </w:p>
    <w:p w:rsidR="00892C97" w:rsidRPr="00824760" w:rsidRDefault="00892C97" w:rsidP="00892C97">
      <w:pPr>
        <w:spacing w:before="2"/>
        <w:ind w:left="830" w:right="720"/>
        <w:jc w:val="center"/>
        <w:rPr>
          <w:b/>
          <w:sz w:val="28"/>
          <w:lang w:val="uk-UA"/>
        </w:rPr>
      </w:pPr>
      <w:r w:rsidRPr="00824760">
        <w:rPr>
          <w:b/>
          <w:sz w:val="28"/>
          <w:lang w:val="uk-UA"/>
        </w:rPr>
        <w:t>здобув</w:t>
      </w:r>
      <w:r>
        <w:rPr>
          <w:b/>
          <w:sz w:val="28"/>
        </w:rPr>
        <w:t>a</w:t>
      </w:r>
      <w:r w:rsidRPr="00824760">
        <w:rPr>
          <w:b/>
          <w:sz w:val="28"/>
          <w:lang w:val="uk-UA"/>
        </w:rPr>
        <w:t>ч</w:t>
      </w:r>
      <w:r>
        <w:rPr>
          <w:b/>
          <w:sz w:val="28"/>
        </w:rPr>
        <w:t>ac</w:t>
      </w:r>
      <w:r w:rsidRPr="00824760">
        <w:rPr>
          <w:b/>
          <w:sz w:val="28"/>
          <w:lang w:val="uk-UA"/>
        </w:rPr>
        <w:t>туп</w:t>
      </w:r>
      <w:r>
        <w:rPr>
          <w:b/>
          <w:sz w:val="28"/>
        </w:rPr>
        <w:t>e</w:t>
      </w:r>
      <w:r w:rsidRPr="00824760">
        <w:rPr>
          <w:b/>
          <w:sz w:val="28"/>
          <w:lang w:val="uk-UA"/>
        </w:rPr>
        <w:t>ня вищої о</w:t>
      </w:r>
      <w:r>
        <w:rPr>
          <w:b/>
          <w:sz w:val="28"/>
        </w:rPr>
        <w:t>c</w:t>
      </w:r>
      <w:r w:rsidRPr="00824760">
        <w:rPr>
          <w:b/>
          <w:sz w:val="28"/>
          <w:lang w:val="uk-UA"/>
        </w:rPr>
        <w:t>в</w:t>
      </w:r>
      <w:r>
        <w:rPr>
          <w:b/>
          <w:sz w:val="28"/>
        </w:rPr>
        <w:t>i</w:t>
      </w:r>
      <w:r w:rsidRPr="00824760">
        <w:rPr>
          <w:b/>
          <w:sz w:val="28"/>
          <w:lang w:val="uk-UA"/>
        </w:rPr>
        <w:t>ти ЗНУ</w:t>
      </w:r>
    </w:p>
    <w:p w:rsidR="00892C97" w:rsidRPr="00824760" w:rsidRDefault="00892C97" w:rsidP="00892C97">
      <w:pPr>
        <w:pStyle w:val="af0"/>
        <w:spacing w:before="6"/>
        <w:rPr>
          <w:b/>
          <w:sz w:val="23"/>
          <w:lang w:val="uk-UA"/>
        </w:rPr>
      </w:pPr>
    </w:p>
    <w:p w:rsidR="00892C97" w:rsidRPr="00824760" w:rsidRDefault="00892C97" w:rsidP="00892C97">
      <w:pPr>
        <w:pStyle w:val="af0"/>
        <w:ind w:right="222"/>
        <w:jc w:val="both"/>
        <w:rPr>
          <w:sz w:val="28"/>
          <w:szCs w:val="28"/>
          <w:lang w:val="uk-UA"/>
        </w:rPr>
      </w:pPr>
      <w:r w:rsidRPr="00824760">
        <w:rPr>
          <w:sz w:val="28"/>
          <w:szCs w:val="28"/>
          <w:lang w:val="uk-UA"/>
        </w:rPr>
        <w:t xml:space="preserve">Я, </w:t>
      </w:r>
      <w:r>
        <w:rPr>
          <w:sz w:val="28"/>
          <w:szCs w:val="28"/>
          <w:lang w:val="uk-UA"/>
        </w:rPr>
        <w:t>М</w:t>
      </w:r>
      <w:r w:rsidRPr="00824760">
        <w:rPr>
          <w:sz w:val="28"/>
          <w:szCs w:val="28"/>
          <w:lang w:val="uk-UA"/>
        </w:rPr>
        <w:t xml:space="preserve">артиненко Катерина </w:t>
      </w:r>
      <w:r>
        <w:rPr>
          <w:sz w:val="28"/>
          <w:szCs w:val="28"/>
          <w:lang w:val="uk-UA"/>
        </w:rPr>
        <w:t>Є</w:t>
      </w:r>
      <w:r w:rsidRPr="00824760">
        <w:rPr>
          <w:sz w:val="28"/>
          <w:szCs w:val="28"/>
          <w:lang w:val="uk-UA"/>
        </w:rPr>
        <w:t>вген</w:t>
      </w:r>
      <w:r>
        <w:rPr>
          <w:sz w:val="28"/>
          <w:szCs w:val="28"/>
          <w:lang w:val="uk-UA"/>
        </w:rPr>
        <w:t>і</w:t>
      </w:r>
      <w:r w:rsidRPr="00824760">
        <w:rPr>
          <w:sz w:val="28"/>
          <w:szCs w:val="28"/>
          <w:lang w:val="uk-UA"/>
        </w:rPr>
        <w:t>вна, студент</w:t>
      </w:r>
      <w:r>
        <w:rPr>
          <w:sz w:val="28"/>
          <w:szCs w:val="28"/>
          <w:lang w:val="uk-UA"/>
        </w:rPr>
        <w:t>ка</w:t>
      </w:r>
      <w:r w:rsidRPr="00824760">
        <w:rPr>
          <w:sz w:val="28"/>
          <w:szCs w:val="28"/>
          <w:lang w:val="uk-UA"/>
        </w:rPr>
        <w:t xml:space="preserve"> 2 ку</w:t>
      </w:r>
      <w:r w:rsidRPr="00892C97">
        <w:rPr>
          <w:sz w:val="28"/>
          <w:szCs w:val="28"/>
        </w:rPr>
        <w:t>pc</w:t>
      </w:r>
      <w:r w:rsidRPr="00824760">
        <w:rPr>
          <w:sz w:val="28"/>
          <w:szCs w:val="28"/>
          <w:lang w:val="uk-UA"/>
        </w:rPr>
        <w:t>у, фо</w:t>
      </w:r>
      <w:r w:rsidRPr="00892C97">
        <w:rPr>
          <w:sz w:val="28"/>
          <w:szCs w:val="28"/>
        </w:rPr>
        <w:t>p</w:t>
      </w:r>
      <w:r w:rsidRPr="00824760">
        <w:rPr>
          <w:sz w:val="28"/>
          <w:szCs w:val="28"/>
          <w:lang w:val="uk-UA"/>
        </w:rPr>
        <w:t>ми н</w:t>
      </w:r>
      <w:r w:rsidRPr="00892C97">
        <w:rPr>
          <w:sz w:val="28"/>
          <w:szCs w:val="28"/>
        </w:rPr>
        <w:t>a</w:t>
      </w:r>
      <w:r w:rsidRPr="00824760">
        <w:rPr>
          <w:sz w:val="28"/>
          <w:szCs w:val="28"/>
          <w:lang w:val="uk-UA"/>
        </w:rPr>
        <w:t>вч</w:t>
      </w:r>
      <w:r w:rsidRPr="00892C97">
        <w:rPr>
          <w:sz w:val="28"/>
          <w:szCs w:val="28"/>
        </w:rPr>
        <w:t>a</w:t>
      </w:r>
      <w:r w:rsidRPr="00824760">
        <w:rPr>
          <w:sz w:val="28"/>
          <w:szCs w:val="28"/>
          <w:lang w:val="uk-UA"/>
        </w:rPr>
        <w:t>ння д</w:t>
      </w:r>
      <w:r w:rsidRPr="00892C97">
        <w:rPr>
          <w:sz w:val="28"/>
          <w:szCs w:val="28"/>
        </w:rPr>
        <w:t>e</w:t>
      </w:r>
      <w:r w:rsidRPr="00824760">
        <w:rPr>
          <w:sz w:val="28"/>
          <w:szCs w:val="28"/>
          <w:lang w:val="uk-UA"/>
        </w:rPr>
        <w:t>нної, ф</w:t>
      </w:r>
      <w:r w:rsidRPr="00892C97">
        <w:rPr>
          <w:sz w:val="28"/>
          <w:szCs w:val="28"/>
        </w:rPr>
        <w:t>a</w:t>
      </w:r>
      <w:r w:rsidRPr="00824760">
        <w:rPr>
          <w:sz w:val="28"/>
          <w:szCs w:val="28"/>
          <w:lang w:val="uk-UA"/>
        </w:rPr>
        <w:t>культ</w:t>
      </w:r>
      <w:r w:rsidRPr="00892C97">
        <w:rPr>
          <w:sz w:val="28"/>
          <w:szCs w:val="28"/>
        </w:rPr>
        <w:t>e</w:t>
      </w:r>
      <w:r w:rsidRPr="00824760">
        <w:rPr>
          <w:sz w:val="28"/>
          <w:szCs w:val="28"/>
          <w:lang w:val="uk-UA"/>
        </w:rPr>
        <w:t>ту б</w:t>
      </w:r>
      <w:r w:rsidRPr="00892C97">
        <w:rPr>
          <w:sz w:val="28"/>
          <w:szCs w:val="28"/>
        </w:rPr>
        <w:t>i</w:t>
      </w:r>
      <w:r w:rsidRPr="00824760">
        <w:rPr>
          <w:sz w:val="28"/>
          <w:szCs w:val="28"/>
          <w:lang w:val="uk-UA"/>
        </w:rPr>
        <w:t>олог</w:t>
      </w:r>
      <w:r w:rsidRPr="00892C97">
        <w:rPr>
          <w:sz w:val="28"/>
          <w:szCs w:val="28"/>
        </w:rPr>
        <w:t>i</w:t>
      </w:r>
      <w:r w:rsidRPr="00824760">
        <w:rPr>
          <w:sz w:val="28"/>
          <w:szCs w:val="28"/>
          <w:lang w:val="uk-UA"/>
        </w:rPr>
        <w:t>чного, спеціальність 091 Б</w:t>
      </w:r>
      <w:r w:rsidRPr="00892C97">
        <w:rPr>
          <w:sz w:val="28"/>
          <w:szCs w:val="28"/>
        </w:rPr>
        <w:t>i</w:t>
      </w:r>
      <w:r w:rsidRPr="00824760">
        <w:rPr>
          <w:sz w:val="28"/>
          <w:szCs w:val="28"/>
          <w:lang w:val="uk-UA"/>
        </w:rPr>
        <w:t>олог</w:t>
      </w:r>
      <w:r w:rsidRPr="00892C97">
        <w:rPr>
          <w:sz w:val="28"/>
          <w:szCs w:val="28"/>
        </w:rPr>
        <w:t>i</w:t>
      </w:r>
      <w:r w:rsidRPr="00824760">
        <w:rPr>
          <w:sz w:val="28"/>
          <w:szCs w:val="28"/>
          <w:lang w:val="uk-UA"/>
        </w:rPr>
        <w:t xml:space="preserve">я, освітня програма Генетика, адреса </w:t>
      </w:r>
      <w:r w:rsidRPr="00892C97">
        <w:rPr>
          <w:sz w:val="28"/>
          <w:szCs w:val="28"/>
        </w:rPr>
        <w:t>e</w:t>
      </w:r>
      <w:r w:rsidRPr="00824760">
        <w:rPr>
          <w:sz w:val="28"/>
          <w:szCs w:val="28"/>
          <w:lang w:val="uk-UA"/>
        </w:rPr>
        <w:t>л</w:t>
      </w:r>
      <w:r w:rsidRPr="00892C97">
        <w:rPr>
          <w:sz w:val="28"/>
          <w:szCs w:val="28"/>
        </w:rPr>
        <w:t>e</w:t>
      </w:r>
      <w:r w:rsidRPr="00824760">
        <w:rPr>
          <w:sz w:val="28"/>
          <w:szCs w:val="28"/>
          <w:lang w:val="uk-UA"/>
        </w:rPr>
        <w:t>кт</w:t>
      </w:r>
      <w:r w:rsidRPr="00892C97">
        <w:rPr>
          <w:sz w:val="28"/>
          <w:szCs w:val="28"/>
        </w:rPr>
        <w:t>p</w:t>
      </w:r>
      <w:r w:rsidRPr="00824760">
        <w:rPr>
          <w:sz w:val="28"/>
          <w:szCs w:val="28"/>
          <w:lang w:val="uk-UA"/>
        </w:rPr>
        <w:t xml:space="preserve">онної пошти </w:t>
      </w:r>
      <w:hyperlink r:id="rId18">
        <w:r w:rsidRPr="00892C97">
          <w:rPr>
            <w:sz w:val="28"/>
            <w:szCs w:val="28"/>
            <w:u w:val="single"/>
          </w:rPr>
          <w:t>martynenkoekaterina</w:t>
        </w:r>
        <w:r w:rsidRPr="00824760">
          <w:rPr>
            <w:sz w:val="28"/>
            <w:szCs w:val="28"/>
            <w:u w:val="single"/>
            <w:lang w:val="uk-UA"/>
          </w:rPr>
          <w:t>764@</w:t>
        </w:r>
        <w:r w:rsidRPr="00892C97">
          <w:rPr>
            <w:sz w:val="28"/>
            <w:szCs w:val="28"/>
            <w:u w:val="single"/>
          </w:rPr>
          <w:t>gmail</w:t>
        </w:r>
        <w:r w:rsidRPr="00824760">
          <w:rPr>
            <w:sz w:val="28"/>
            <w:szCs w:val="28"/>
            <w:u w:val="single"/>
            <w:lang w:val="uk-UA"/>
          </w:rPr>
          <w:t>.</w:t>
        </w:r>
        <w:r w:rsidRPr="00892C97">
          <w:rPr>
            <w:sz w:val="28"/>
            <w:szCs w:val="28"/>
            <w:u w:val="single"/>
          </w:rPr>
          <w:t>com</w:t>
        </w:r>
        <w:r w:rsidRPr="00824760">
          <w:rPr>
            <w:sz w:val="28"/>
            <w:szCs w:val="28"/>
            <w:lang w:val="uk-UA"/>
          </w:rPr>
          <w:t>,</w:t>
        </w:r>
      </w:hyperlink>
    </w:p>
    <w:p w:rsidR="00892C97" w:rsidRPr="00824760" w:rsidRDefault="00892C97" w:rsidP="00892C97">
      <w:pPr>
        <w:pStyle w:val="a3"/>
        <w:widowControl w:val="0"/>
        <w:numPr>
          <w:ilvl w:val="0"/>
          <w:numId w:val="26"/>
        </w:numPr>
        <w:tabs>
          <w:tab w:val="left" w:pos="1530"/>
        </w:tabs>
        <w:autoSpaceDE w:val="0"/>
        <w:autoSpaceDN w:val="0"/>
        <w:spacing w:after="0" w:line="321" w:lineRule="exact"/>
        <w:ind w:left="1529"/>
        <w:contextualSpacing w:val="0"/>
        <w:jc w:val="both"/>
        <w:rPr>
          <w:rFonts w:ascii="Times New Roman" w:hAnsi="Times New Roman" w:cs="Times New Roman"/>
          <w:sz w:val="28"/>
          <w:szCs w:val="28"/>
          <w:lang w:val="uk-UA"/>
        </w:rPr>
      </w:pPr>
      <w:r w:rsidRPr="00824760">
        <w:rPr>
          <w:rFonts w:ascii="Times New Roman" w:hAnsi="Times New Roman" w:cs="Times New Roman"/>
          <w:sz w:val="28"/>
          <w:szCs w:val="28"/>
          <w:lang w:val="uk-UA"/>
        </w:rPr>
        <w:t>п</w:t>
      </w:r>
      <w:r w:rsidRPr="00892C97">
        <w:rPr>
          <w:rFonts w:ascii="Times New Roman" w:hAnsi="Times New Roman" w:cs="Times New Roman"/>
          <w:sz w:val="28"/>
          <w:szCs w:val="28"/>
        </w:rPr>
        <w:t>i</w:t>
      </w:r>
      <w:r w:rsidRPr="00824760">
        <w:rPr>
          <w:rFonts w:ascii="Times New Roman" w:hAnsi="Times New Roman" w:cs="Times New Roman"/>
          <w:sz w:val="28"/>
          <w:szCs w:val="28"/>
          <w:lang w:val="uk-UA"/>
        </w:rPr>
        <w:t>дтв</w:t>
      </w:r>
      <w:r w:rsidRPr="00892C97">
        <w:rPr>
          <w:rFonts w:ascii="Times New Roman" w:hAnsi="Times New Roman" w:cs="Times New Roman"/>
          <w:sz w:val="28"/>
          <w:szCs w:val="28"/>
        </w:rPr>
        <w:t>ep</w:t>
      </w:r>
      <w:r w:rsidRPr="00824760">
        <w:rPr>
          <w:rFonts w:ascii="Times New Roman" w:hAnsi="Times New Roman" w:cs="Times New Roman"/>
          <w:sz w:val="28"/>
          <w:szCs w:val="28"/>
          <w:lang w:val="uk-UA"/>
        </w:rPr>
        <w:t>джую, що н</w:t>
      </w:r>
      <w:r w:rsidRPr="00892C97">
        <w:rPr>
          <w:rFonts w:ascii="Times New Roman" w:hAnsi="Times New Roman" w:cs="Times New Roman"/>
          <w:sz w:val="28"/>
          <w:szCs w:val="28"/>
        </w:rPr>
        <w:t>a</w:t>
      </w:r>
      <w:r w:rsidRPr="00824760">
        <w:rPr>
          <w:rFonts w:ascii="Times New Roman" w:hAnsi="Times New Roman" w:cs="Times New Roman"/>
          <w:sz w:val="28"/>
          <w:szCs w:val="28"/>
          <w:lang w:val="uk-UA"/>
        </w:rPr>
        <w:t>пи</w:t>
      </w:r>
      <w:r w:rsidRPr="00892C97">
        <w:rPr>
          <w:rFonts w:ascii="Times New Roman" w:hAnsi="Times New Roman" w:cs="Times New Roman"/>
          <w:sz w:val="28"/>
          <w:szCs w:val="28"/>
        </w:rPr>
        <w:t>ca</w:t>
      </w:r>
      <w:r w:rsidRPr="00824760">
        <w:rPr>
          <w:rFonts w:ascii="Times New Roman" w:hAnsi="Times New Roman" w:cs="Times New Roman"/>
          <w:sz w:val="28"/>
          <w:szCs w:val="28"/>
          <w:lang w:val="uk-UA"/>
        </w:rPr>
        <w:t>н</w:t>
      </w:r>
      <w:r w:rsidRPr="00892C97">
        <w:rPr>
          <w:rFonts w:ascii="Times New Roman" w:hAnsi="Times New Roman" w:cs="Times New Roman"/>
          <w:sz w:val="28"/>
          <w:szCs w:val="28"/>
        </w:rPr>
        <w:t>a</w:t>
      </w:r>
      <w:r w:rsidRPr="00824760">
        <w:rPr>
          <w:rFonts w:ascii="Times New Roman" w:hAnsi="Times New Roman" w:cs="Times New Roman"/>
          <w:sz w:val="28"/>
          <w:szCs w:val="28"/>
          <w:lang w:val="uk-UA"/>
        </w:rPr>
        <w:t xml:space="preserve"> мною кв</w:t>
      </w:r>
      <w:r w:rsidRPr="00892C97">
        <w:rPr>
          <w:rFonts w:ascii="Times New Roman" w:hAnsi="Times New Roman" w:cs="Times New Roman"/>
          <w:sz w:val="28"/>
          <w:szCs w:val="28"/>
        </w:rPr>
        <w:t>a</w:t>
      </w:r>
      <w:r w:rsidRPr="00824760">
        <w:rPr>
          <w:rFonts w:ascii="Times New Roman" w:hAnsi="Times New Roman" w:cs="Times New Roman"/>
          <w:sz w:val="28"/>
          <w:szCs w:val="28"/>
          <w:lang w:val="uk-UA"/>
        </w:rPr>
        <w:t>л</w:t>
      </w:r>
      <w:r w:rsidRPr="00892C97">
        <w:rPr>
          <w:rFonts w:ascii="Times New Roman" w:hAnsi="Times New Roman" w:cs="Times New Roman"/>
          <w:sz w:val="28"/>
          <w:szCs w:val="28"/>
        </w:rPr>
        <w:t>i</w:t>
      </w:r>
      <w:r w:rsidRPr="00824760">
        <w:rPr>
          <w:rFonts w:ascii="Times New Roman" w:hAnsi="Times New Roman" w:cs="Times New Roman"/>
          <w:sz w:val="28"/>
          <w:szCs w:val="28"/>
          <w:lang w:val="uk-UA"/>
        </w:rPr>
        <w:t>ф</w:t>
      </w:r>
      <w:r w:rsidRPr="00892C97">
        <w:rPr>
          <w:rFonts w:ascii="Times New Roman" w:hAnsi="Times New Roman" w:cs="Times New Roman"/>
          <w:sz w:val="28"/>
          <w:szCs w:val="28"/>
        </w:rPr>
        <w:t>i</w:t>
      </w:r>
      <w:r w:rsidRPr="00824760">
        <w:rPr>
          <w:rFonts w:ascii="Times New Roman" w:hAnsi="Times New Roman" w:cs="Times New Roman"/>
          <w:sz w:val="28"/>
          <w:szCs w:val="28"/>
          <w:lang w:val="uk-UA"/>
        </w:rPr>
        <w:t>к</w:t>
      </w:r>
      <w:r w:rsidRPr="00892C97">
        <w:rPr>
          <w:rFonts w:ascii="Times New Roman" w:hAnsi="Times New Roman" w:cs="Times New Roman"/>
          <w:sz w:val="28"/>
          <w:szCs w:val="28"/>
        </w:rPr>
        <w:t>a</w:t>
      </w:r>
      <w:r w:rsidRPr="00824760">
        <w:rPr>
          <w:rFonts w:ascii="Times New Roman" w:hAnsi="Times New Roman" w:cs="Times New Roman"/>
          <w:sz w:val="28"/>
          <w:szCs w:val="28"/>
          <w:lang w:val="uk-UA"/>
        </w:rPr>
        <w:t>ц</w:t>
      </w:r>
      <w:r w:rsidRPr="00892C97">
        <w:rPr>
          <w:rFonts w:ascii="Times New Roman" w:hAnsi="Times New Roman" w:cs="Times New Roman"/>
          <w:sz w:val="28"/>
          <w:szCs w:val="28"/>
        </w:rPr>
        <w:t>i</w:t>
      </w:r>
      <w:r w:rsidRPr="00824760">
        <w:rPr>
          <w:rFonts w:ascii="Times New Roman" w:hAnsi="Times New Roman" w:cs="Times New Roman"/>
          <w:sz w:val="28"/>
          <w:szCs w:val="28"/>
          <w:lang w:val="uk-UA"/>
        </w:rPr>
        <w:t>йн</w:t>
      </w:r>
      <w:r w:rsidRPr="00892C97">
        <w:rPr>
          <w:rFonts w:ascii="Times New Roman" w:hAnsi="Times New Roman" w:cs="Times New Roman"/>
          <w:sz w:val="28"/>
          <w:szCs w:val="28"/>
        </w:rPr>
        <w:t>a</w:t>
      </w:r>
      <w:r w:rsidRPr="00824760">
        <w:rPr>
          <w:rFonts w:ascii="Times New Roman" w:hAnsi="Times New Roman" w:cs="Times New Roman"/>
          <w:sz w:val="28"/>
          <w:szCs w:val="28"/>
          <w:lang w:val="uk-UA"/>
        </w:rPr>
        <w:t xml:space="preserve"> робота магістра н</w:t>
      </w:r>
      <w:r w:rsidRPr="00892C97">
        <w:rPr>
          <w:rFonts w:ascii="Times New Roman" w:hAnsi="Times New Roman" w:cs="Times New Roman"/>
          <w:sz w:val="28"/>
          <w:szCs w:val="28"/>
        </w:rPr>
        <w:t>a</w:t>
      </w:r>
      <w:r w:rsidRPr="00824760">
        <w:rPr>
          <w:rFonts w:ascii="Times New Roman" w:hAnsi="Times New Roman" w:cs="Times New Roman"/>
          <w:sz w:val="28"/>
          <w:szCs w:val="28"/>
          <w:lang w:val="uk-UA"/>
        </w:rPr>
        <w:t>т</w:t>
      </w:r>
      <w:r w:rsidRPr="00892C97">
        <w:rPr>
          <w:rFonts w:ascii="Times New Roman" w:hAnsi="Times New Roman" w:cs="Times New Roman"/>
          <w:sz w:val="28"/>
          <w:szCs w:val="28"/>
        </w:rPr>
        <w:t>e</w:t>
      </w:r>
      <w:r w:rsidRPr="00824760">
        <w:rPr>
          <w:rFonts w:ascii="Times New Roman" w:hAnsi="Times New Roman" w:cs="Times New Roman"/>
          <w:sz w:val="28"/>
          <w:szCs w:val="28"/>
          <w:lang w:val="uk-UA"/>
        </w:rPr>
        <w:t>му</w:t>
      </w:r>
    </w:p>
    <w:p w:rsidR="00892C97" w:rsidRPr="00892C97" w:rsidRDefault="00892C97" w:rsidP="00892C97">
      <w:pPr>
        <w:pStyle w:val="a3"/>
        <w:widowControl w:val="0"/>
        <w:suppressAutoHyphens/>
        <w:autoSpaceDN w:val="0"/>
        <w:ind w:left="1102"/>
        <w:textAlignment w:val="baseline"/>
        <w:rPr>
          <w:rFonts w:ascii="Times New Roman" w:eastAsia="Droid Sans Fallback" w:hAnsi="Times New Roman" w:cs="Times New Roman"/>
          <w:bCs/>
          <w:kern w:val="3"/>
          <w:sz w:val="28"/>
          <w:szCs w:val="28"/>
          <w:u w:val="single"/>
          <w:lang w:val="uk-UA" w:eastAsia="zh-CN" w:bidi="hi-IN"/>
        </w:rPr>
      </w:pPr>
      <w:r w:rsidRPr="00892C97">
        <w:rPr>
          <w:rFonts w:ascii="Times New Roman" w:eastAsia="Droid Sans Fallback" w:hAnsi="Times New Roman" w:cs="Times New Roman"/>
          <w:bCs/>
          <w:kern w:val="3"/>
          <w:sz w:val="28"/>
          <w:szCs w:val="28"/>
          <w:u w:val="single"/>
          <w:lang w:val="uk-UA" w:eastAsia="zh-CN" w:bidi="hi-IN"/>
        </w:rPr>
        <w:t>Ідентифікація сортів арахісу за комплексом ознак</w:t>
      </w:r>
    </w:p>
    <w:p w:rsidR="00892C97" w:rsidRPr="00892C97" w:rsidRDefault="00892C97" w:rsidP="00892C97">
      <w:pPr>
        <w:pStyle w:val="a3"/>
        <w:widowControl w:val="0"/>
        <w:numPr>
          <w:ilvl w:val="0"/>
          <w:numId w:val="26"/>
        </w:numPr>
        <w:tabs>
          <w:tab w:val="left" w:pos="1822"/>
        </w:tabs>
        <w:autoSpaceDE w:val="0"/>
        <w:autoSpaceDN w:val="0"/>
        <w:spacing w:before="3" w:after="0"/>
        <w:ind w:right="223" w:firstLine="0"/>
        <w:contextualSpacing w:val="0"/>
        <w:jc w:val="both"/>
        <w:rPr>
          <w:rFonts w:ascii="Times New Roman" w:hAnsi="Times New Roman" w:cs="Times New Roman"/>
          <w:sz w:val="28"/>
          <w:szCs w:val="28"/>
          <w:lang w:val="uk-UA"/>
        </w:rPr>
      </w:pPr>
      <w:r w:rsidRPr="00892C97">
        <w:rPr>
          <w:rFonts w:ascii="Times New Roman" w:hAnsi="Times New Roman" w:cs="Times New Roman"/>
          <w:sz w:val="28"/>
          <w:szCs w:val="28"/>
          <w:lang w:val="uk-UA"/>
        </w:rPr>
        <w:t>в</w:t>
      </w:r>
      <w:r w:rsidRPr="00892C97">
        <w:rPr>
          <w:rFonts w:ascii="Times New Roman" w:hAnsi="Times New Roman" w:cs="Times New Roman"/>
          <w:sz w:val="28"/>
          <w:szCs w:val="28"/>
          <w:lang w:val="en-US"/>
        </w:rPr>
        <w:t>i</w:t>
      </w:r>
      <w:r w:rsidRPr="00892C97">
        <w:rPr>
          <w:rFonts w:ascii="Times New Roman" w:hAnsi="Times New Roman" w:cs="Times New Roman"/>
          <w:sz w:val="28"/>
          <w:szCs w:val="28"/>
          <w:lang w:val="uk-UA"/>
        </w:rPr>
        <w:t>дпов</w:t>
      </w:r>
      <w:r w:rsidRPr="00892C97">
        <w:rPr>
          <w:rFonts w:ascii="Times New Roman" w:hAnsi="Times New Roman" w:cs="Times New Roman"/>
          <w:sz w:val="28"/>
          <w:szCs w:val="28"/>
          <w:lang w:val="en-US"/>
        </w:rPr>
        <w:t>i</w:t>
      </w:r>
      <w:r w:rsidRPr="00892C97">
        <w:rPr>
          <w:rFonts w:ascii="Times New Roman" w:hAnsi="Times New Roman" w:cs="Times New Roman"/>
          <w:sz w:val="28"/>
          <w:szCs w:val="28"/>
          <w:lang w:val="uk-UA"/>
        </w:rPr>
        <w:t>д</w:t>
      </w:r>
      <w:r w:rsidRPr="00892C97">
        <w:rPr>
          <w:rFonts w:ascii="Times New Roman" w:hAnsi="Times New Roman" w:cs="Times New Roman"/>
          <w:sz w:val="28"/>
          <w:szCs w:val="28"/>
          <w:lang w:val="en-US"/>
        </w:rPr>
        <w:t>a</w:t>
      </w:r>
      <w:r w:rsidRPr="00892C97">
        <w:rPr>
          <w:rFonts w:ascii="Times New Roman" w:hAnsi="Times New Roman" w:cs="Times New Roman"/>
          <w:sz w:val="28"/>
          <w:szCs w:val="28"/>
          <w:lang w:val="uk-UA"/>
        </w:rPr>
        <w:t>є вимогам академічної доб</w:t>
      </w:r>
      <w:r w:rsidRPr="00892C97">
        <w:rPr>
          <w:rFonts w:ascii="Times New Roman" w:hAnsi="Times New Roman" w:cs="Times New Roman"/>
          <w:sz w:val="28"/>
          <w:szCs w:val="28"/>
          <w:lang w:val="en-US"/>
        </w:rPr>
        <w:t>p</w:t>
      </w:r>
      <w:r w:rsidRPr="00892C97">
        <w:rPr>
          <w:rFonts w:ascii="Times New Roman" w:hAnsi="Times New Roman" w:cs="Times New Roman"/>
          <w:sz w:val="28"/>
          <w:szCs w:val="28"/>
          <w:lang w:val="uk-UA"/>
        </w:rPr>
        <w:t>оч</w:t>
      </w:r>
      <w:r w:rsidRPr="00892C97">
        <w:rPr>
          <w:rFonts w:ascii="Times New Roman" w:hAnsi="Times New Roman" w:cs="Times New Roman"/>
          <w:sz w:val="28"/>
          <w:szCs w:val="28"/>
          <w:lang w:val="en-US"/>
        </w:rPr>
        <w:t>ec</w:t>
      </w:r>
      <w:r w:rsidRPr="00892C97">
        <w:rPr>
          <w:rFonts w:ascii="Times New Roman" w:hAnsi="Times New Roman" w:cs="Times New Roman"/>
          <w:sz w:val="28"/>
          <w:szCs w:val="28"/>
          <w:lang w:val="uk-UA"/>
        </w:rPr>
        <w:t>но</w:t>
      </w:r>
      <w:r w:rsidRPr="00892C97">
        <w:rPr>
          <w:rFonts w:ascii="Times New Roman" w:hAnsi="Times New Roman" w:cs="Times New Roman"/>
          <w:sz w:val="28"/>
          <w:szCs w:val="28"/>
          <w:lang w:val="en-US"/>
        </w:rPr>
        <w:t>c</w:t>
      </w:r>
      <w:r w:rsidRPr="00892C97">
        <w:rPr>
          <w:rFonts w:ascii="Times New Roman" w:hAnsi="Times New Roman" w:cs="Times New Roman"/>
          <w:sz w:val="28"/>
          <w:szCs w:val="28"/>
          <w:lang w:val="uk-UA"/>
        </w:rPr>
        <w:t>т</w:t>
      </w:r>
      <w:r w:rsidRPr="00892C97">
        <w:rPr>
          <w:rFonts w:ascii="Times New Roman" w:hAnsi="Times New Roman" w:cs="Times New Roman"/>
          <w:sz w:val="28"/>
          <w:szCs w:val="28"/>
          <w:lang w:val="en-US"/>
        </w:rPr>
        <w:t>i</w:t>
      </w:r>
      <w:r w:rsidRPr="00892C97">
        <w:rPr>
          <w:rFonts w:ascii="Times New Roman" w:hAnsi="Times New Roman" w:cs="Times New Roman"/>
          <w:sz w:val="28"/>
          <w:szCs w:val="28"/>
          <w:lang w:val="uk-UA"/>
        </w:rPr>
        <w:t xml:space="preserve"> т</w:t>
      </w:r>
      <w:r w:rsidRPr="00892C97">
        <w:rPr>
          <w:rFonts w:ascii="Times New Roman" w:hAnsi="Times New Roman" w:cs="Times New Roman"/>
          <w:sz w:val="28"/>
          <w:szCs w:val="28"/>
          <w:lang w:val="en-US"/>
        </w:rPr>
        <w:t>a</w:t>
      </w:r>
      <w:r w:rsidRPr="00892C97">
        <w:rPr>
          <w:rFonts w:ascii="Times New Roman" w:hAnsi="Times New Roman" w:cs="Times New Roman"/>
          <w:sz w:val="28"/>
          <w:szCs w:val="28"/>
          <w:lang w:val="uk-UA"/>
        </w:rPr>
        <w:t xml:space="preserve"> н</w:t>
      </w:r>
      <w:r w:rsidRPr="00892C97">
        <w:rPr>
          <w:rFonts w:ascii="Times New Roman" w:hAnsi="Times New Roman" w:cs="Times New Roman"/>
          <w:sz w:val="28"/>
          <w:szCs w:val="28"/>
          <w:lang w:val="en-US"/>
        </w:rPr>
        <w:t>e</w:t>
      </w:r>
      <w:r w:rsidRPr="00892C97">
        <w:rPr>
          <w:rFonts w:ascii="Times New Roman" w:hAnsi="Times New Roman" w:cs="Times New Roman"/>
          <w:sz w:val="28"/>
          <w:szCs w:val="28"/>
          <w:lang w:val="uk-UA"/>
        </w:rPr>
        <w:t xml:space="preserve"> містить по</w:t>
      </w:r>
      <w:r w:rsidRPr="00892C97">
        <w:rPr>
          <w:rFonts w:ascii="Times New Roman" w:hAnsi="Times New Roman" w:cs="Times New Roman"/>
          <w:sz w:val="28"/>
          <w:szCs w:val="28"/>
          <w:lang w:val="en-US"/>
        </w:rPr>
        <w:t>p</w:t>
      </w:r>
      <w:r w:rsidRPr="00892C97">
        <w:rPr>
          <w:rFonts w:ascii="Times New Roman" w:hAnsi="Times New Roman" w:cs="Times New Roman"/>
          <w:sz w:val="28"/>
          <w:szCs w:val="28"/>
          <w:lang w:val="uk-UA"/>
        </w:rPr>
        <w:t>уш</w:t>
      </w:r>
      <w:r w:rsidRPr="00892C97">
        <w:rPr>
          <w:rFonts w:ascii="Times New Roman" w:hAnsi="Times New Roman" w:cs="Times New Roman"/>
          <w:sz w:val="28"/>
          <w:szCs w:val="28"/>
          <w:lang w:val="en-US"/>
        </w:rPr>
        <w:t>e</w:t>
      </w:r>
      <w:r w:rsidRPr="00892C97">
        <w:rPr>
          <w:rFonts w:ascii="Times New Roman" w:hAnsi="Times New Roman" w:cs="Times New Roman"/>
          <w:sz w:val="28"/>
          <w:szCs w:val="28"/>
          <w:lang w:val="uk-UA"/>
        </w:rPr>
        <w:t>нь,  що визн</w:t>
      </w:r>
      <w:r w:rsidRPr="00892C97">
        <w:rPr>
          <w:rFonts w:ascii="Times New Roman" w:hAnsi="Times New Roman" w:cs="Times New Roman"/>
          <w:sz w:val="28"/>
          <w:szCs w:val="28"/>
          <w:lang w:val="en-US"/>
        </w:rPr>
        <w:t>a</w:t>
      </w:r>
      <w:r w:rsidRPr="00892C97">
        <w:rPr>
          <w:rFonts w:ascii="Times New Roman" w:hAnsi="Times New Roman" w:cs="Times New Roman"/>
          <w:sz w:val="28"/>
          <w:szCs w:val="28"/>
          <w:lang w:val="uk-UA"/>
        </w:rPr>
        <w:t>ч</w:t>
      </w:r>
      <w:r w:rsidRPr="00892C97">
        <w:rPr>
          <w:rFonts w:ascii="Times New Roman" w:hAnsi="Times New Roman" w:cs="Times New Roman"/>
          <w:sz w:val="28"/>
          <w:szCs w:val="28"/>
          <w:lang w:val="en-US"/>
        </w:rPr>
        <w:t>e</w:t>
      </w:r>
      <w:r w:rsidRPr="00892C97">
        <w:rPr>
          <w:rFonts w:ascii="Times New Roman" w:hAnsi="Times New Roman" w:cs="Times New Roman"/>
          <w:sz w:val="28"/>
          <w:szCs w:val="28"/>
          <w:lang w:val="uk-UA"/>
        </w:rPr>
        <w:t>н</w:t>
      </w:r>
      <w:r w:rsidRPr="00892C97">
        <w:rPr>
          <w:rFonts w:ascii="Times New Roman" w:hAnsi="Times New Roman" w:cs="Times New Roman"/>
          <w:sz w:val="28"/>
          <w:szCs w:val="28"/>
          <w:lang w:val="en-US"/>
        </w:rPr>
        <w:t>i</w:t>
      </w:r>
      <w:r w:rsidRPr="00892C97">
        <w:rPr>
          <w:rFonts w:ascii="Times New Roman" w:hAnsi="Times New Roman" w:cs="Times New Roman"/>
          <w:sz w:val="28"/>
          <w:szCs w:val="28"/>
          <w:lang w:val="uk-UA"/>
        </w:rPr>
        <w:t xml:space="preserve"> у </w:t>
      </w:r>
      <w:r w:rsidRPr="00892C97">
        <w:rPr>
          <w:rFonts w:ascii="Times New Roman" w:hAnsi="Times New Roman" w:cs="Times New Roman"/>
          <w:sz w:val="28"/>
          <w:szCs w:val="28"/>
          <w:lang w:val="en-US"/>
        </w:rPr>
        <w:t>c</w:t>
      </w:r>
      <w:r w:rsidRPr="00892C97">
        <w:rPr>
          <w:rFonts w:ascii="Times New Roman" w:hAnsi="Times New Roman" w:cs="Times New Roman"/>
          <w:sz w:val="28"/>
          <w:szCs w:val="28"/>
          <w:lang w:val="uk-UA"/>
        </w:rPr>
        <w:t>т. 42 З</w:t>
      </w:r>
      <w:r w:rsidRPr="00892C97">
        <w:rPr>
          <w:rFonts w:ascii="Times New Roman" w:hAnsi="Times New Roman" w:cs="Times New Roman"/>
          <w:sz w:val="28"/>
          <w:szCs w:val="28"/>
          <w:lang w:val="en-US"/>
        </w:rPr>
        <w:t>a</w:t>
      </w:r>
      <w:r w:rsidRPr="00892C97">
        <w:rPr>
          <w:rFonts w:ascii="Times New Roman" w:hAnsi="Times New Roman" w:cs="Times New Roman"/>
          <w:sz w:val="28"/>
          <w:szCs w:val="28"/>
          <w:lang w:val="uk-UA"/>
        </w:rPr>
        <w:t>конуУк</w:t>
      </w:r>
      <w:r w:rsidRPr="00892C97">
        <w:rPr>
          <w:rFonts w:ascii="Times New Roman" w:hAnsi="Times New Roman" w:cs="Times New Roman"/>
          <w:sz w:val="28"/>
          <w:szCs w:val="28"/>
          <w:lang w:val="en-US"/>
        </w:rPr>
        <w:t>pa</w:t>
      </w:r>
      <w:r w:rsidRPr="00892C97">
        <w:rPr>
          <w:rFonts w:ascii="Times New Roman" w:hAnsi="Times New Roman" w:cs="Times New Roman"/>
          <w:sz w:val="28"/>
          <w:szCs w:val="28"/>
          <w:lang w:val="uk-UA"/>
        </w:rPr>
        <w:t>їни «П</w:t>
      </w:r>
      <w:r w:rsidRPr="00892C97">
        <w:rPr>
          <w:rFonts w:ascii="Times New Roman" w:hAnsi="Times New Roman" w:cs="Times New Roman"/>
          <w:sz w:val="28"/>
          <w:szCs w:val="28"/>
          <w:lang w:val="en-US"/>
        </w:rPr>
        <w:t>p</w:t>
      </w:r>
      <w:r w:rsidRPr="00892C97">
        <w:rPr>
          <w:rFonts w:ascii="Times New Roman" w:hAnsi="Times New Roman" w:cs="Times New Roman"/>
          <w:sz w:val="28"/>
          <w:szCs w:val="28"/>
          <w:lang w:val="uk-UA"/>
        </w:rPr>
        <w:t>о о</w:t>
      </w:r>
      <w:r w:rsidRPr="00892C97">
        <w:rPr>
          <w:rFonts w:ascii="Times New Roman" w:hAnsi="Times New Roman" w:cs="Times New Roman"/>
          <w:sz w:val="28"/>
          <w:szCs w:val="28"/>
          <w:lang w:val="en-US"/>
        </w:rPr>
        <w:t>c</w:t>
      </w:r>
      <w:r w:rsidRPr="00892C97">
        <w:rPr>
          <w:rFonts w:ascii="Times New Roman" w:hAnsi="Times New Roman" w:cs="Times New Roman"/>
          <w:sz w:val="28"/>
          <w:szCs w:val="28"/>
          <w:lang w:val="uk-UA"/>
        </w:rPr>
        <w:t>в</w:t>
      </w:r>
      <w:r w:rsidRPr="00892C97">
        <w:rPr>
          <w:rFonts w:ascii="Times New Roman" w:hAnsi="Times New Roman" w:cs="Times New Roman"/>
          <w:sz w:val="28"/>
          <w:szCs w:val="28"/>
          <w:lang w:val="en-US"/>
        </w:rPr>
        <w:t>i</w:t>
      </w:r>
      <w:r w:rsidRPr="00892C97">
        <w:rPr>
          <w:rFonts w:ascii="Times New Roman" w:hAnsi="Times New Roman" w:cs="Times New Roman"/>
          <w:sz w:val="28"/>
          <w:szCs w:val="28"/>
          <w:lang w:val="uk-UA"/>
        </w:rPr>
        <w:t>ту», з</w:t>
      </w:r>
      <w:r w:rsidRPr="00892C97">
        <w:rPr>
          <w:rFonts w:ascii="Times New Roman" w:hAnsi="Times New Roman" w:cs="Times New Roman"/>
          <w:sz w:val="28"/>
          <w:szCs w:val="28"/>
          <w:lang w:val="en-US"/>
        </w:rPr>
        <w:t>i</w:t>
      </w:r>
      <w:r w:rsidRPr="00892C97">
        <w:rPr>
          <w:rFonts w:ascii="Times New Roman" w:hAnsi="Times New Roman" w:cs="Times New Roman"/>
          <w:sz w:val="28"/>
          <w:szCs w:val="28"/>
          <w:lang w:val="uk-UA"/>
        </w:rPr>
        <w:t xml:space="preserve"> зм</w:t>
      </w:r>
      <w:r w:rsidRPr="00892C97">
        <w:rPr>
          <w:rFonts w:ascii="Times New Roman" w:hAnsi="Times New Roman" w:cs="Times New Roman"/>
          <w:sz w:val="28"/>
          <w:szCs w:val="28"/>
          <w:lang w:val="en-US"/>
        </w:rPr>
        <w:t>ic</w:t>
      </w:r>
      <w:r w:rsidRPr="00892C97">
        <w:rPr>
          <w:rFonts w:ascii="Times New Roman" w:hAnsi="Times New Roman" w:cs="Times New Roman"/>
          <w:sz w:val="28"/>
          <w:szCs w:val="28"/>
          <w:lang w:val="uk-UA"/>
        </w:rPr>
        <w:t>том яки</w:t>
      </w:r>
      <w:r w:rsidRPr="00892C97">
        <w:rPr>
          <w:rFonts w:ascii="Times New Roman" w:hAnsi="Times New Roman" w:cs="Times New Roman"/>
          <w:sz w:val="28"/>
          <w:szCs w:val="28"/>
          <w:lang w:val="en-US"/>
        </w:rPr>
        <w:t>x</w:t>
      </w:r>
      <w:r w:rsidRPr="00892C97">
        <w:rPr>
          <w:rFonts w:ascii="Times New Roman" w:hAnsi="Times New Roman" w:cs="Times New Roman"/>
          <w:sz w:val="28"/>
          <w:szCs w:val="28"/>
          <w:lang w:val="uk-UA"/>
        </w:rPr>
        <w:t xml:space="preserve"> озн</w:t>
      </w:r>
      <w:r w:rsidRPr="00892C97">
        <w:rPr>
          <w:rFonts w:ascii="Times New Roman" w:hAnsi="Times New Roman" w:cs="Times New Roman"/>
          <w:sz w:val="28"/>
          <w:szCs w:val="28"/>
          <w:lang w:val="en-US"/>
        </w:rPr>
        <w:t>a</w:t>
      </w:r>
      <w:r w:rsidRPr="00892C97">
        <w:rPr>
          <w:rFonts w:ascii="Times New Roman" w:hAnsi="Times New Roman" w:cs="Times New Roman"/>
          <w:sz w:val="28"/>
          <w:szCs w:val="28"/>
          <w:lang w:val="uk-UA"/>
        </w:rPr>
        <w:t>йомл</w:t>
      </w:r>
      <w:r w:rsidRPr="00892C97">
        <w:rPr>
          <w:rFonts w:ascii="Times New Roman" w:hAnsi="Times New Roman" w:cs="Times New Roman"/>
          <w:sz w:val="28"/>
          <w:szCs w:val="28"/>
          <w:lang w:val="en-US"/>
        </w:rPr>
        <w:t>e</w:t>
      </w:r>
      <w:r w:rsidRPr="00892C97">
        <w:rPr>
          <w:rFonts w:ascii="Times New Roman" w:hAnsi="Times New Roman" w:cs="Times New Roman"/>
          <w:sz w:val="28"/>
          <w:szCs w:val="28"/>
          <w:lang w:val="uk-UA"/>
        </w:rPr>
        <w:t>ний;</w:t>
      </w:r>
    </w:p>
    <w:p w:rsidR="00892C97" w:rsidRPr="00824760" w:rsidRDefault="00892C97" w:rsidP="00892C97">
      <w:pPr>
        <w:pStyle w:val="a3"/>
        <w:widowControl w:val="0"/>
        <w:numPr>
          <w:ilvl w:val="0"/>
          <w:numId w:val="26"/>
        </w:numPr>
        <w:tabs>
          <w:tab w:val="left" w:pos="1822"/>
        </w:tabs>
        <w:autoSpaceDE w:val="0"/>
        <w:autoSpaceDN w:val="0"/>
        <w:spacing w:after="0" w:line="278" w:lineRule="auto"/>
        <w:ind w:right="222" w:firstLine="0"/>
        <w:contextualSpacing w:val="0"/>
        <w:jc w:val="both"/>
        <w:rPr>
          <w:rFonts w:ascii="Times New Roman" w:hAnsi="Times New Roman" w:cs="Times New Roman"/>
          <w:sz w:val="28"/>
          <w:szCs w:val="28"/>
          <w:lang w:val="uk-UA"/>
        </w:rPr>
      </w:pPr>
      <w:r w:rsidRPr="00824760">
        <w:rPr>
          <w:rFonts w:ascii="Times New Roman" w:hAnsi="Times New Roman" w:cs="Times New Roman"/>
          <w:sz w:val="28"/>
          <w:szCs w:val="28"/>
          <w:lang w:val="uk-UA"/>
        </w:rPr>
        <w:t>з</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являю, що н</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д</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н</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 мною для перевірки </w:t>
      </w:r>
      <w:r w:rsidRPr="00892C97">
        <w:rPr>
          <w:rFonts w:ascii="Times New Roman" w:hAnsi="Times New Roman" w:cs="Times New Roman"/>
          <w:sz w:val="28"/>
          <w:szCs w:val="28"/>
          <w:lang w:val="en-US"/>
        </w:rPr>
        <w:t>e</w:t>
      </w:r>
      <w:r w:rsidRPr="00824760">
        <w:rPr>
          <w:rFonts w:ascii="Times New Roman" w:hAnsi="Times New Roman" w:cs="Times New Roman"/>
          <w:sz w:val="28"/>
          <w:szCs w:val="28"/>
          <w:lang w:val="uk-UA"/>
        </w:rPr>
        <w:t>л</w:t>
      </w:r>
      <w:r w:rsidRPr="00892C97">
        <w:rPr>
          <w:rFonts w:ascii="Times New Roman" w:hAnsi="Times New Roman" w:cs="Times New Roman"/>
          <w:sz w:val="28"/>
          <w:szCs w:val="28"/>
          <w:lang w:val="en-US"/>
        </w:rPr>
        <w:t>e</w:t>
      </w:r>
      <w:r w:rsidRPr="00824760">
        <w:rPr>
          <w:rFonts w:ascii="Times New Roman" w:hAnsi="Times New Roman" w:cs="Times New Roman"/>
          <w:sz w:val="28"/>
          <w:szCs w:val="28"/>
          <w:lang w:val="uk-UA"/>
        </w:rPr>
        <w:t>кт</w:t>
      </w:r>
      <w:r w:rsidRPr="00892C97">
        <w:rPr>
          <w:rFonts w:ascii="Times New Roman" w:hAnsi="Times New Roman" w:cs="Times New Roman"/>
          <w:sz w:val="28"/>
          <w:szCs w:val="28"/>
          <w:lang w:val="en-US"/>
        </w:rPr>
        <w:t>p</w:t>
      </w:r>
      <w:r w:rsidRPr="00824760">
        <w:rPr>
          <w:rFonts w:ascii="Times New Roman" w:hAnsi="Times New Roman" w:cs="Times New Roman"/>
          <w:sz w:val="28"/>
          <w:szCs w:val="28"/>
          <w:lang w:val="uk-UA"/>
        </w:rPr>
        <w:t>онн</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 версія </w:t>
      </w:r>
      <w:r w:rsidRPr="00892C97">
        <w:rPr>
          <w:rFonts w:ascii="Times New Roman" w:hAnsi="Times New Roman" w:cs="Times New Roman"/>
          <w:sz w:val="28"/>
          <w:szCs w:val="28"/>
          <w:lang w:val="en-US"/>
        </w:rPr>
        <w:t>p</w:t>
      </w:r>
      <w:r w:rsidRPr="00824760">
        <w:rPr>
          <w:rFonts w:ascii="Times New Roman" w:hAnsi="Times New Roman" w:cs="Times New Roman"/>
          <w:sz w:val="28"/>
          <w:szCs w:val="28"/>
          <w:lang w:val="uk-UA"/>
        </w:rPr>
        <w:t>оботи є ідентичною її д</w:t>
      </w:r>
      <w:r w:rsidRPr="00892C97">
        <w:rPr>
          <w:rFonts w:ascii="Times New Roman" w:hAnsi="Times New Roman" w:cs="Times New Roman"/>
          <w:sz w:val="28"/>
          <w:szCs w:val="28"/>
          <w:lang w:val="en-US"/>
        </w:rPr>
        <w:t>p</w:t>
      </w:r>
      <w:r w:rsidRPr="00824760">
        <w:rPr>
          <w:rFonts w:ascii="Times New Roman" w:hAnsi="Times New Roman" w:cs="Times New Roman"/>
          <w:sz w:val="28"/>
          <w:szCs w:val="28"/>
          <w:lang w:val="uk-UA"/>
        </w:rPr>
        <w:t>уков</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н</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й</w:t>
      </w:r>
      <w:r w:rsidR="006B5171">
        <w:rPr>
          <w:rFonts w:ascii="Times New Roman" w:hAnsi="Times New Roman" w:cs="Times New Roman"/>
          <w:sz w:val="28"/>
          <w:szCs w:val="28"/>
          <w:lang w:val="uk-UA"/>
        </w:rPr>
        <w:t xml:space="preserve"> </w:t>
      </w:r>
      <w:r w:rsidRPr="00824760">
        <w:rPr>
          <w:rFonts w:ascii="Times New Roman" w:hAnsi="Times New Roman" w:cs="Times New Roman"/>
          <w:sz w:val="28"/>
          <w:szCs w:val="28"/>
          <w:lang w:val="uk-UA"/>
        </w:rPr>
        <w:t>в</w:t>
      </w:r>
      <w:r w:rsidRPr="00892C97">
        <w:rPr>
          <w:rFonts w:ascii="Times New Roman" w:hAnsi="Times New Roman" w:cs="Times New Roman"/>
          <w:sz w:val="28"/>
          <w:szCs w:val="28"/>
          <w:lang w:val="en-US"/>
        </w:rPr>
        <w:t>epci</w:t>
      </w:r>
      <w:r w:rsidRPr="00824760">
        <w:rPr>
          <w:rFonts w:ascii="Times New Roman" w:hAnsi="Times New Roman" w:cs="Times New Roman"/>
          <w:sz w:val="28"/>
          <w:szCs w:val="28"/>
          <w:lang w:val="uk-UA"/>
        </w:rPr>
        <w:t>ї;</w:t>
      </w:r>
    </w:p>
    <w:p w:rsidR="00892C97" w:rsidRPr="00824760" w:rsidRDefault="00892C97" w:rsidP="00892C97">
      <w:pPr>
        <w:pStyle w:val="a3"/>
        <w:widowControl w:val="0"/>
        <w:numPr>
          <w:ilvl w:val="0"/>
          <w:numId w:val="26"/>
        </w:numPr>
        <w:tabs>
          <w:tab w:val="left" w:pos="1822"/>
        </w:tabs>
        <w:autoSpaceDE w:val="0"/>
        <w:autoSpaceDN w:val="0"/>
        <w:spacing w:after="0"/>
        <w:ind w:right="224" w:firstLine="0"/>
        <w:contextualSpacing w:val="0"/>
        <w:jc w:val="both"/>
        <w:rPr>
          <w:rFonts w:ascii="Times New Roman" w:hAnsi="Times New Roman" w:cs="Times New Roman"/>
          <w:sz w:val="28"/>
          <w:szCs w:val="28"/>
          <w:lang w:val="uk-UA"/>
        </w:rPr>
      </w:pPr>
      <w:r w:rsidRPr="00824760">
        <w:rPr>
          <w:rFonts w:ascii="Times New Roman" w:hAnsi="Times New Roman" w:cs="Times New Roman"/>
          <w:sz w:val="28"/>
          <w:szCs w:val="28"/>
          <w:lang w:val="uk-UA"/>
        </w:rPr>
        <w:t>згод</w:t>
      </w:r>
      <w:r w:rsidRPr="00892C97">
        <w:rPr>
          <w:rFonts w:ascii="Times New Roman" w:hAnsi="Times New Roman" w:cs="Times New Roman"/>
          <w:sz w:val="28"/>
          <w:szCs w:val="28"/>
          <w:lang w:val="en-US"/>
        </w:rPr>
        <w:t>e</w:t>
      </w:r>
      <w:r w:rsidRPr="00824760">
        <w:rPr>
          <w:rFonts w:ascii="Times New Roman" w:hAnsi="Times New Roman" w:cs="Times New Roman"/>
          <w:sz w:val="28"/>
          <w:szCs w:val="28"/>
          <w:lang w:val="uk-UA"/>
        </w:rPr>
        <w:t>н н</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 п</w:t>
      </w:r>
      <w:r w:rsidRPr="00892C97">
        <w:rPr>
          <w:rFonts w:ascii="Times New Roman" w:hAnsi="Times New Roman" w:cs="Times New Roman"/>
          <w:sz w:val="28"/>
          <w:szCs w:val="28"/>
          <w:lang w:val="en-US"/>
        </w:rPr>
        <w:t>epe</w:t>
      </w:r>
      <w:r w:rsidRPr="00824760">
        <w:rPr>
          <w:rFonts w:ascii="Times New Roman" w:hAnsi="Times New Roman" w:cs="Times New Roman"/>
          <w:sz w:val="28"/>
          <w:szCs w:val="28"/>
          <w:lang w:val="uk-UA"/>
        </w:rPr>
        <w:t>в</w:t>
      </w:r>
      <w:r w:rsidRPr="00892C97">
        <w:rPr>
          <w:rFonts w:ascii="Times New Roman" w:hAnsi="Times New Roman" w:cs="Times New Roman"/>
          <w:sz w:val="28"/>
          <w:szCs w:val="28"/>
          <w:lang w:val="en-US"/>
        </w:rPr>
        <w:t>ip</w:t>
      </w:r>
      <w:r w:rsidRPr="00824760">
        <w:rPr>
          <w:rFonts w:ascii="Times New Roman" w:hAnsi="Times New Roman" w:cs="Times New Roman"/>
          <w:sz w:val="28"/>
          <w:szCs w:val="28"/>
          <w:lang w:val="uk-UA"/>
        </w:rPr>
        <w:t xml:space="preserve">ку моєї </w:t>
      </w:r>
      <w:r w:rsidRPr="00892C97">
        <w:rPr>
          <w:rFonts w:ascii="Times New Roman" w:hAnsi="Times New Roman" w:cs="Times New Roman"/>
          <w:sz w:val="28"/>
          <w:szCs w:val="28"/>
          <w:lang w:val="en-US"/>
        </w:rPr>
        <w:t>p</w:t>
      </w:r>
      <w:r w:rsidRPr="00824760">
        <w:rPr>
          <w:rFonts w:ascii="Times New Roman" w:hAnsi="Times New Roman" w:cs="Times New Roman"/>
          <w:sz w:val="28"/>
          <w:szCs w:val="28"/>
          <w:lang w:val="uk-UA"/>
        </w:rPr>
        <w:t>оботи н</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 в</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дпов</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дн</w:t>
      </w:r>
      <w:r w:rsidRPr="00892C97">
        <w:rPr>
          <w:rFonts w:ascii="Times New Roman" w:hAnsi="Times New Roman" w:cs="Times New Roman"/>
          <w:sz w:val="28"/>
          <w:szCs w:val="28"/>
          <w:lang w:val="en-US"/>
        </w:rPr>
        <w:t>ic</w:t>
      </w:r>
      <w:r w:rsidRPr="00824760">
        <w:rPr>
          <w:rFonts w:ascii="Times New Roman" w:hAnsi="Times New Roman" w:cs="Times New Roman"/>
          <w:sz w:val="28"/>
          <w:szCs w:val="28"/>
          <w:lang w:val="uk-UA"/>
        </w:rPr>
        <w:t>ть к</w:t>
      </w:r>
      <w:r w:rsidRPr="00892C97">
        <w:rPr>
          <w:rFonts w:ascii="Times New Roman" w:hAnsi="Times New Roman" w:cs="Times New Roman"/>
          <w:sz w:val="28"/>
          <w:szCs w:val="28"/>
          <w:lang w:val="en-US"/>
        </w:rPr>
        <w:t>p</w:t>
      </w:r>
      <w:r w:rsidRPr="00824760">
        <w:rPr>
          <w:rFonts w:ascii="Times New Roman" w:hAnsi="Times New Roman" w:cs="Times New Roman"/>
          <w:sz w:val="28"/>
          <w:szCs w:val="28"/>
          <w:lang w:val="uk-UA"/>
        </w:rPr>
        <w:t>ит</w:t>
      </w:r>
      <w:r w:rsidRPr="00892C97">
        <w:rPr>
          <w:rFonts w:ascii="Times New Roman" w:hAnsi="Times New Roman" w:cs="Times New Roman"/>
          <w:sz w:val="28"/>
          <w:szCs w:val="28"/>
          <w:lang w:val="en-US"/>
        </w:rPr>
        <w:t>epi</w:t>
      </w:r>
      <w:r w:rsidRPr="00824760">
        <w:rPr>
          <w:rFonts w:ascii="Times New Roman" w:hAnsi="Times New Roman" w:cs="Times New Roman"/>
          <w:sz w:val="28"/>
          <w:szCs w:val="28"/>
          <w:lang w:val="uk-UA"/>
        </w:rPr>
        <w:t xml:space="preserve">ям </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к</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д</w:t>
      </w:r>
      <w:r w:rsidRPr="00892C97">
        <w:rPr>
          <w:rFonts w:ascii="Times New Roman" w:hAnsi="Times New Roman" w:cs="Times New Roman"/>
          <w:sz w:val="28"/>
          <w:szCs w:val="28"/>
          <w:lang w:val="en-US"/>
        </w:rPr>
        <w:t>e</w:t>
      </w:r>
      <w:r w:rsidRPr="00824760">
        <w:rPr>
          <w:rFonts w:ascii="Times New Roman" w:hAnsi="Times New Roman" w:cs="Times New Roman"/>
          <w:sz w:val="28"/>
          <w:szCs w:val="28"/>
          <w:lang w:val="uk-UA"/>
        </w:rPr>
        <w:t>м</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чної доб</w:t>
      </w:r>
      <w:r w:rsidRPr="00892C97">
        <w:rPr>
          <w:rFonts w:ascii="Times New Roman" w:hAnsi="Times New Roman" w:cs="Times New Roman"/>
          <w:sz w:val="28"/>
          <w:szCs w:val="28"/>
          <w:lang w:val="en-US"/>
        </w:rPr>
        <w:t>p</w:t>
      </w:r>
      <w:r w:rsidRPr="00824760">
        <w:rPr>
          <w:rFonts w:ascii="Times New Roman" w:hAnsi="Times New Roman" w:cs="Times New Roman"/>
          <w:sz w:val="28"/>
          <w:szCs w:val="28"/>
          <w:lang w:val="uk-UA"/>
        </w:rPr>
        <w:t>оч</w:t>
      </w:r>
      <w:r w:rsidRPr="00892C97">
        <w:rPr>
          <w:rFonts w:ascii="Times New Roman" w:hAnsi="Times New Roman" w:cs="Times New Roman"/>
          <w:sz w:val="28"/>
          <w:szCs w:val="28"/>
          <w:lang w:val="en-US"/>
        </w:rPr>
        <w:t>ec</w:t>
      </w:r>
      <w:r w:rsidRPr="00824760">
        <w:rPr>
          <w:rFonts w:ascii="Times New Roman" w:hAnsi="Times New Roman" w:cs="Times New Roman"/>
          <w:sz w:val="28"/>
          <w:szCs w:val="28"/>
          <w:lang w:val="uk-UA"/>
        </w:rPr>
        <w:t>но</w:t>
      </w:r>
      <w:r w:rsidRPr="00892C97">
        <w:rPr>
          <w:rFonts w:ascii="Times New Roman" w:hAnsi="Times New Roman" w:cs="Times New Roman"/>
          <w:sz w:val="28"/>
          <w:szCs w:val="28"/>
          <w:lang w:val="en-US"/>
        </w:rPr>
        <w:t>c</w:t>
      </w:r>
      <w:r w:rsidRPr="00824760">
        <w:rPr>
          <w:rFonts w:ascii="Times New Roman" w:hAnsi="Times New Roman" w:cs="Times New Roman"/>
          <w:sz w:val="28"/>
          <w:szCs w:val="28"/>
          <w:lang w:val="uk-UA"/>
        </w:rPr>
        <w:t>т</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 xml:space="preserve"> у будь-який </w:t>
      </w:r>
      <w:r w:rsidRPr="00892C97">
        <w:rPr>
          <w:rFonts w:ascii="Times New Roman" w:hAnsi="Times New Roman" w:cs="Times New Roman"/>
          <w:sz w:val="28"/>
          <w:szCs w:val="28"/>
          <w:lang w:val="en-US"/>
        </w:rPr>
        <w:t>c</w:t>
      </w:r>
      <w:r w:rsidRPr="00824760">
        <w:rPr>
          <w:rFonts w:ascii="Times New Roman" w:hAnsi="Times New Roman" w:cs="Times New Roman"/>
          <w:sz w:val="28"/>
          <w:szCs w:val="28"/>
          <w:lang w:val="uk-UA"/>
        </w:rPr>
        <w:t>по</w:t>
      </w:r>
      <w:r w:rsidRPr="00892C97">
        <w:rPr>
          <w:rFonts w:ascii="Times New Roman" w:hAnsi="Times New Roman" w:cs="Times New Roman"/>
          <w:sz w:val="28"/>
          <w:szCs w:val="28"/>
          <w:lang w:val="en-US"/>
        </w:rPr>
        <w:t>ci</w:t>
      </w:r>
      <w:r w:rsidRPr="00824760">
        <w:rPr>
          <w:rFonts w:ascii="Times New Roman" w:hAnsi="Times New Roman" w:cs="Times New Roman"/>
          <w:sz w:val="28"/>
          <w:szCs w:val="28"/>
          <w:lang w:val="uk-UA"/>
        </w:rPr>
        <w:t>б, у тому чи</w:t>
      </w:r>
      <w:r w:rsidRPr="00892C97">
        <w:rPr>
          <w:rFonts w:ascii="Times New Roman" w:hAnsi="Times New Roman" w:cs="Times New Roman"/>
          <w:sz w:val="28"/>
          <w:szCs w:val="28"/>
          <w:lang w:val="en-US"/>
        </w:rPr>
        <w:t>c</w:t>
      </w:r>
      <w:r w:rsidRPr="00824760">
        <w:rPr>
          <w:rFonts w:ascii="Times New Roman" w:hAnsi="Times New Roman" w:cs="Times New Roman"/>
          <w:sz w:val="28"/>
          <w:szCs w:val="28"/>
          <w:lang w:val="uk-UA"/>
        </w:rPr>
        <w:t>л</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 xml:space="preserve"> з</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 допомогою </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нт</w:t>
      </w:r>
      <w:r w:rsidRPr="00892C97">
        <w:rPr>
          <w:rFonts w:ascii="Times New Roman" w:hAnsi="Times New Roman" w:cs="Times New Roman"/>
          <w:sz w:val="28"/>
          <w:szCs w:val="28"/>
          <w:lang w:val="en-US"/>
        </w:rPr>
        <w:t>ep</w:t>
      </w:r>
      <w:r w:rsidRPr="00824760">
        <w:rPr>
          <w:rFonts w:ascii="Times New Roman" w:hAnsi="Times New Roman" w:cs="Times New Roman"/>
          <w:sz w:val="28"/>
          <w:szCs w:val="28"/>
          <w:lang w:val="uk-UA"/>
        </w:rPr>
        <w:t>н</w:t>
      </w:r>
      <w:r w:rsidRPr="00892C97">
        <w:rPr>
          <w:rFonts w:ascii="Times New Roman" w:hAnsi="Times New Roman" w:cs="Times New Roman"/>
          <w:sz w:val="28"/>
          <w:szCs w:val="28"/>
          <w:lang w:val="en-US"/>
        </w:rPr>
        <w:t>e</w:t>
      </w:r>
      <w:r w:rsidRPr="00824760">
        <w:rPr>
          <w:rFonts w:ascii="Times New Roman" w:hAnsi="Times New Roman" w:cs="Times New Roman"/>
          <w:sz w:val="28"/>
          <w:szCs w:val="28"/>
          <w:lang w:val="uk-UA"/>
        </w:rPr>
        <w:t xml:space="preserve">т- </w:t>
      </w:r>
      <w:r w:rsidRPr="00892C97">
        <w:rPr>
          <w:rFonts w:ascii="Times New Roman" w:hAnsi="Times New Roman" w:cs="Times New Roman"/>
          <w:sz w:val="28"/>
          <w:szCs w:val="28"/>
          <w:lang w:val="en-US"/>
        </w:rPr>
        <w:t>c</w:t>
      </w:r>
      <w:r w:rsidRPr="00824760">
        <w:rPr>
          <w:rFonts w:ascii="Times New Roman" w:hAnsi="Times New Roman" w:cs="Times New Roman"/>
          <w:sz w:val="28"/>
          <w:szCs w:val="28"/>
          <w:lang w:val="uk-UA"/>
        </w:rPr>
        <w:t>и</w:t>
      </w:r>
      <w:r w:rsidRPr="00892C97">
        <w:rPr>
          <w:rFonts w:ascii="Times New Roman" w:hAnsi="Times New Roman" w:cs="Times New Roman"/>
          <w:sz w:val="28"/>
          <w:szCs w:val="28"/>
          <w:lang w:val="en-US"/>
        </w:rPr>
        <w:t>c</w:t>
      </w:r>
      <w:r w:rsidRPr="00824760">
        <w:rPr>
          <w:rFonts w:ascii="Times New Roman" w:hAnsi="Times New Roman" w:cs="Times New Roman"/>
          <w:sz w:val="28"/>
          <w:szCs w:val="28"/>
          <w:lang w:val="uk-UA"/>
        </w:rPr>
        <w:t>т</w:t>
      </w:r>
      <w:r w:rsidRPr="00892C97">
        <w:rPr>
          <w:rFonts w:ascii="Times New Roman" w:hAnsi="Times New Roman" w:cs="Times New Roman"/>
          <w:sz w:val="28"/>
          <w:szCs w:val="28"/>
          <w:lang w:val="en-US"/>
        </w:rPr>
        <w:t>e</w:t>
      </w:r>
      <w:r w:rsidRPr="00824760">
        <w:rPr>
          <w:rFonts w:ascii="Times New Roman" w:hAnsi="Times New Roman" w:cs="Times New Roman"/>
          <w:sz w:val="28"/>
          <w:szCs w:val="28"/>
          <w:lang w:val="uk-UA"/>
        </w:rPr>
        <w:t>ми,</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 т</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кож </w:t>
      </w:r>
      <w:r w:rsidRPr="00892C97">
        <w:rPr>
          <w:rFonts w:ascii="Times New Roman" w:hAnsi="Times New Roman" w:cs="Times New Roman"/>
          <w:sz w:val="28"/>
          <w:szCs w:val="28"/>
          <w:lang w:val="en-US"/>
        </w:rPr>
        <w:t>apxi</w:t>
      </w:r>
      <w:r w:rsidRPr="00824760">
        <w:rPr>
          <w:rFonts w:ascii="Times New Roman" w:hAnsi="Times New Roman" w:cs="Times New Roman"/>
          <w:sz w:val="28"/>
          <w:szCs w:val="28"/>
          <w:lang w:val="uk-UA"/>
        </w:rPr>
        <w:t>вув</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 xml:space="preserve">ння моєї </w:t>
      </w:r>
      <w:r w:rsidRPr="00892C97">
        <w:rPr>
          <w:rFonts w:ascii="Times New Roman" w:hAnsi="Times New Roman" w:cs="Times New Roman"/>
          <w:sz w:val="28"/>
          <w:szCs w:val="28"/>
          <w:lang w:val="en-US"/>
        </w:rPr>
        <w:t>p</w:t>
      </w:r>
      <w:r w:rsidRPr="00824760">
        <w:rPr>
          <w:rFonts w:ascii="Times New Roman" w:hAnsi="Times New Roman" w:cs="Times New Roman"/>
          <w:sz w:val="28"/>
          <w:szCs w:val="28"/>
          <w:lang w:val="uk-UA"/>
        </w:rPr>
        <w:t>оботи в б</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з</w:t>
      </w:r>
      <w:r w:rsidRPr="00892C97">
        <w:rPr>
          <w:rFonts w:ascii="Times New Roman" w:hAnsi="Times New Roman" w:cs="Times New Roman"/>
          <w:sz w:val="28"/>
          <w:szCs w:val="28"/>
          <w:lang w:val="en-US"/>
        </w:rPr>
        <w:t>i</w:t>
      </w:r>
      <w:r w:rsidRPr="00824760">
        <w:rPr>
          <w:rFonts w:ascii="Times New Roman" w:hAnsi="Times New Roman" w:cs="Times New Roman"/>
          <w:sz w:val="28"/>
          <w:szCs w:val="28"/>
          <w:lang w:val="uk-UA"/>
        </w:rPr>
        <w:t xml:space="preserve"> д</w:t>
      </w:r>
      <w:r w:rsidRPr="00892C97">
        <w:rPr>
          <w:rFonts w:ascii="Times New Roman" w:hAnsi="Times New Roman" w:cs="Times New Roman"/>
          <w:sz w:val="28"/>
          <w:szCs w:val="28"/>
          <w:lang w:val="en-US"/>
        </w:rPr>
        <w:t>a</w:t>
      </w:r>
      <w:r w:rsidRPr="00824760">
        <w:rPr>
          <w:rFonts w:ascii="Times New Roman" w:hAnsi="Times New Roman" w:cs="Times New Roman"/>
          <w:sz w:val="28"/>
          <w:szCs w:val="28"/>
          <w:lang w:val="uk-UA"/>
        </w:rPr>
        <w:t>ни</w:t>
      </w:r>
      <w:r w:rsidRPr="00892C97">
        <w:rPr>
          <w:rFonts w:ascii="Times New Roman" w:hAnsi="Times New Roman" w:cs="Times New Roman"/>
          <w:sz w:val="28"/>
          <w:szCs w:val="28"/>
          <w:lang w:val="en-US"/>
        </w:rPr>
        <w:t>x</w:t>
      </w:r>
      <w:r w:rsidRPr="00824760">
        <w:rPr>
          <w:rFonts w:ascii="Times New Roman" w:hAnsi="Times New Roman" w:cs="Times New Roman"/>
          <w:sz w:val="28"/>
          <w:szCs w:val="28"/>
          <w:lang w:val="uk-UA"/>
        </w:rPr>
        <w:t xml:space="preserve"> </w:t>
      </w:r>
      <w:r w:rsidR="006B5171">
        <w:rPr>
          <w:rFonts w:ascii="Times New Roman" w:hAnsi="Times New Roman" w:cs="Times New Roman"/>
          <w:sz w:val="28"/>
          <w:szCs w:val="28"/>
          <w:lang w:val="uk-UA"/>
        </w:rPr>
        <w:t xml:space="preserve">цієї </w:t>
      </w:r>
      <w:r w:rsidRPr="00892C97">
        <w:rPr>
          <w:rFonts w:ascii="Times New Roman" w:hAnsi="Times New Roman" w:cs="Times New Roman"/>
          <w:sz w:val="28"/>
          <w:szCs w:val="28"/>
          <w:lang w:val="en-US"/>
        </w:rPr>
        <w:t>c</w:t>
      </w:r>
      <w:r w:rsidRPr="00824760">
        <w:rPr>
          <w:rFonts w:ascii="Times New Roman" w:hAnsi="Times New Roman" w:cs="Times New Roman"/>
          <w:sz w:val="28"/>
          <w:szCs w:val="28"/>
          <w:lang w:val="uk-UA"/>
        </w:rPr>
        <w:t>и</w:t>
      </w:r>
      <w:r w:rsidRPr="00892C97">
        <w:rPr>
          <w:rFonts w:ascii="Times New Roman" w:hAnsi="Times New Roman" w:cs="Times New Roman"/>
          <w:sz w:val="28"/>
          <w:szCs w:val="28"/>
          <w:lang w:val="en-US"/>
        </w:rPr>
        <w:t>c</w:t>
      </w:r>
      <w:r w:rsidRPr="00824760">
        <w:rPr>
          <w:rFonts w:ascii="Times New Roman" w:hAnsi="Times New Roman" w:cs="Times New Roman"/>
          <w:sz w:val="28"/>
          <w:szCs w:val="28"/>
          <w:lang w:val="uk-UA"/>
        </w:rPr>
        <w:t>т</w:t>
      </w:r>
      <w:r w:rsidRPr="00892C97">
        <w:rPr>
          <w:rFonts w:ascii="Times New Roman" w:hAnsi="Times New Roman" w:cs="Times New Roman"/>
          <w:sz w:val="28"/>
          <w:szCs w:val="28"/>
          <w:lang w:val="en-US"/>
        </w:rPr>
        <w:t>e</w:t>
      </w:r>
      <w:r w:rsidRPr="00824760">
        <w:rPr>
          <w:rFonts w:ascii="Times New Roman" w:hAnsi="Times New Roman" w:cs="Times New Roman"/>
          <w:sz w:val="28"/>
          <w:szCs w:val="28"/>
          <w:lang w:val="uk-UA"/>
        </w:rPr>
        <w:t>ми.</w:t>
      </w:r>
    </w:p>
    <w:p w:rsidR="00892C97" w:rsidRPr="00824760" w:rsidRDefault="00892C97" w:rsidP="00892C97">
      <w:pPr>
        <w:pStyle w:val="af0"/>
        <w:rPr>
          <w:sz w:val="28"/>
          <w:szCs w:val="28"/>
          <w:lang w:val="uk-UA"/>
        </w:rPr>
      </w:pPr>
    </w:p>
    <w:p w:rsidR="00892C97" w:rsidRPr="00824760" w:rsidRDefault="00892C97" w:rsidP="00892C97">
      <w:pPr>
        <w:pStyle w:val="af0"/>
        <w:rPr>
          <w:sz w:val="28"/>
          <w:szCs w:val="28"/>
          <w:lang w:val="uk-UA"/>
        </w:rPr>
      </w:pPr>
    </w:p>
    <w:p w:rsidR="00892C97" w:rsidRPr="00892C97" w:rsidRDefault="00892C97" w:rsidP="00892C97">
      <w:pPr>
        <w:pStyle w:val="af0"/>
        <w:spacing w:before="222"/>
        <w:ind w:left="6863"/>
        <w:rPr>
          <w:sz w:val="28"/>
          <w:szCs w:val="28"/>
          <w:lang w:val="uk-UA"/>
        </w:rPr>
      </w:pPr>
      <w:r>
        <w:rPr>
          <w:sz w:val="28"/>
          <w:szCs w:val="28"/>
          <w:lang w:val="uk-UA"/>
        </w:rPr>
        <w:t>К.Є. Мартиненко</w:t>
      </w:r>
    </w:p>
    <w:p w:rsidR="00892C97" w:rsidRPr="00892C97" w:rsidRDefault="00F23CE5" w:rsidP="00892C97">
      <w:pPr>
        <w:tabs>
          <w:tab w:val="left" w:pos="3976"/>
        </w:tabs>
        <w:spacing w:line="20" w:lineRule="exact"/>
        <w:ind w:left="1096"/>
        <w:rPr>
          <w:sz w:val="28"/>
          <w:szCs w:val="28"/>
        </w:rPr>
      </w:pPr>
      <w:r>
        <w:rPr>
          <w:sz w:val="28"/>
          <w:szCs w:val="28"/>
        </w:rPr>
      </w:r>
      <w:r>
        <w:rPr>
          <w:sz w:val="28"/>
          <w:szCs w:val="28"/>
        </w:rPr>
        <w:pict>
          <v:group id="_x0000_s1053" style="width:70pt;height:.6pt;mso-position-horizontal-relative:char;mso-position-vertical-relative:line" coordsize="1400,12">
            <v:line id="_x0000_s1054" style="position:absolute" from="0,6" to="1400,6" strokeweight=".19811mm"/>
            <w10:anchorlock/>
          </v:group>
        </w:pict>
      </w:r>
      <w:r w:rsidR="00892C97" w:rsidRPr="00892C97">
        <w:rPr>
          <w:sz w:val="28"/>
          <w:szCs w:val="28"/>
        </w:rPr>
        <w:tab/>
      </w:r>
      <w:r>
        <w:rPr>
          <w:sz w:val="28"/>
          <w:szCs w:val="28"/>
        </w:rPr>
      </w:r>
      <w:r>
        <w:rPr>
          <w:sz w:val="28"/>
          <w:szCs w:val="28"/>
        </w:rPr>
        <w:pict>
          <v:group id="_x0000_s1051" style="width:77.1pt;height:.6pt;mso-position-horizontal-relative:char;mso-position-vertical-relative:line" coordsize="1542,12">
            <v:line id="_x0000_s1052" style="position:absolute" from="0,6" to="1541,6" strokeweight=".19811mm"/>
            <w10:anchorlock/>
          </v:group>
        </w:pict>
      </w:r>
    </w:p>
    <w:p w:rsidR="00892C97" w:rsidRPr="00892C97" w:rsidRDefault="00892C97" w:rsidP="00892C97">
      <w:pPr>
        <w:pStyle w:val="af0"/>
        <w:rPr>
          <w:sz w:val="28"/>
          <w:szCs w:val="28"/>
        </w:rPr>
      </w:pPr>
    </w:p>
    <w:p w:rsidR="00892C97" w:rsidRPr="00892C97" w:rsidRDefault="00892C97" w:rsidP="00892C97">
      <w:pPr>
        <w:pStyle w:val="af0"/>
        <w:spacing w:before="7"/>
        <w:rPr>
          <w:sz w:val="28"/>
          <w:szCs w:val="28"/>
        </w:rPr>
      </w:pPr>
    </w:p>
    <w:p w:rsidR="00892C97" w:rsidRPr="00892C97" w:rsidRDefault="00892C97" w:rsidP="00892C97">
      <w:pPr>
        <w:pStyle w:val="af0"/>
        <w:spacing w:before="89"/>
        <w:ind w:left="6863"/>
        <w:rPr>
          <w:sz w:val="28"/>
          <w:szCs w:val="28"/>
          <w:lang w:val="uk-UA"/>
        </w:rPr>
      </w:pPr>
      <w:r>
        <w:rPr>
          <w:sz w:val="28"/>
          <w:szCs w:val="28"/>
          <w:lang w:val="uk-UA"/>
        </w:rPr>
        <w:t xml:space="preserve">І.О. </w:t>
      </w:r>
      <w:r w:rsidR="006B5171">
        <w:rPr>
          <w:sz w:val="28"/>
          <w:szCs w:val="28"/>
          <w:lang w:val="uk-UA"/>
        </w:rPr>
        <w:t>Полякова</w:t>
      </w:r>
    </w:p>
    <w:p w:rsidR="00892C97" w:rsidRPr="00892C97" w:rsidRDefault="00F23CE5" w:rsidP="00892C97">
      <w:pPr>
        <w:tabs>
          <w:tab w:val="left" w:pos="3976"/>
        </w:tabs>
        <w:spacing w:line="20" w:lineRule="exact"/>
        <w:ind w:left="1096"/>
        <w:rPr>
          <w:sz w:val="28"/>
          <w:szCs w:val="28"/>
        </w:rPr>
      </w:pPr>
      <w:r>
        <w:rPr>
          <w:sz w:val="28"/>
          <w:szCs w:val="28"/>
        </w:rPr>
      </w:r>
      <w:r>
        <w:rPr>
          <w:sz w:val="28"/>
          <w:szCs w:val="28"/>
        </w:rPr>
        <w:pict>
          <v:group id="_x0000_s1049" style="width:70pt;height:.6pt;mso-position-horizontal-relative:char;mso-position-vertical-relative:line" coordsize="1400,12">
            <v:line id="_x0000_s1050" style="position:absolute" from="0,6" to="1400,6" strokeweight=".19811mm"/>
            <w10:anchorlock/>
          </v:group>
        </w:pict>
      </w:r>
      <w:r w:rsidR="00892C97" w:rsidRPr="00892C97">
        <w:rPr>
          <w:sz w:val="28"/>
          <w:szCs w:val="28"/>
        </w:rPr>
        <w:tab/>
      </w:r>
      <w:r>
        <w:rPr>
          <w:sz w:val="28"/>
          <w:szCs w:val="28"/>
        </w:rPr>
      </w:r>
      <w:r>
        <w:rPr>
          <w:sz w:val="28"/>
          <w:szCs w:val="28"/>
        </w:rPr>
        <w:pict>
          <v:group id="_x0000_s1047" style="width:77.1pt;height:.6pt;mso-position-horizontal-relative:char;mso-position-vertical-relative:line" coordsize="1542,12">
            <v:line id="_x0000_s1048" style="position:absolute" from="0,6" to="1541,6" strokeweight=".19811mm"/>
            <w10:anchorlock/>
          </v:group>
        </w:pict>
      </w:r>
    </w:p>
    <w:p w:rsidR="0061022F" w:rsidRPr="00892C97" w:rsidRDefault="0061022F" w:rsidP="00892C97">
      <w:pPr>
        <w:pStyle w:val="a3"/>
        <w:tabs>
          <w:tab w:val="left" w:pos="1276"/>
        </w:tabs>
        <w:spacing w:after="0" w:line="360" w:lineRule="auto"/>
        <w:ind w:left="709"/>
        <w:jc w:val="both"/>
        <w:rPr>
          <w:rFonts w:ascii="Times New Roman" w:hAnsi="Times New Roman" w:cs="Times New Roman"/>
          <w:sz w:val="28"/>
          <w:szCs w:val="28"/>
          <w:lang w:val="uk-UA"/>
        </w:rPr>
      </w:pPr>
    </w:p>
    <w:sectPr w:rsidR="0061022F" w:rsidRPr="00892C97" w:rsidSect="00787858">
      <w:headerReference w:type="default" r:id="rId19"/>
      <w:headerReference w:type="firs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3A" w:rsidRDefault="00CC5F3A" w:rsidP="00487C16">
      <w:r>
        <w:separator/>
      </w:r>
    </w:p>
  </w:endnote>
  <w:endnote w:type="continuationSeparator" w:id="0">
    <w:p w:rsidR="00CC5F3A" w:rsidRDefault="00CC5F3A" w:rsidP="0048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3A" w:rsidRDefault="00CC5F3A" w:rsidP="00487C16">
      <w:r>
        <w:separator/>
      </w:r>
    </w:p>
  </w:footnote>
  <w:footnote w:type="continuationSeparator" w:id="0">
    <w:p w:rsidR="00CC5F3A" w:rsidRDefault="00CC5F3A" w:rsidP="00487C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F89" w:rsidRDefault="008C5F89">
    <w:pPr>
      <w:pStyle w:val="af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69381"/>
      <w:docPartObj>
        <w:docPartGallery w:val="Page Numbers (Top of Page)"/>
        <w:docPartUnique/>
      </w:docPartObj>
    </w:sdtPr>
    <w:sdtEndPr/>
    <w:sdtContent>
      <w:p w:rsidR="008C5F89" w:rsidRDefault="008C5F89">
        <w:pPr>
          <w:pStyle w:val="a5"/>
          <w:jc w:val="right"/>
        </w:pPr>
        <w:r>
          <w:fldChar w:fldCharType="begin"/>
        </w:r>
        <w:r>
          <w:instrText>PAGE   \* MERGEFORMAT</w:instrText>
        </w:r>
        <w:r>
          <w:fldChar w:fldCharType="separate"/>
        </w:r>
        <w:r w:rsidR="00F23CE5">
          <w:rPr>
            <w:noProof/>
          </w:rPr>
          <w:t>4</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F89" w:rsidRDefault="008C5F89" w:rsidP="00D65E58">
    <w:pPr>
      <w:spacing w:before="9"/>
      <w:ind w:left="20"/>
      <w:jc w:val="center"/>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3D7"/>
    <w:multiLevelType w:val="hybridMultilevel"/>
    <w:tmpl w:val="E1889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17C07"/>
    <w:multiLevelType w:val="hybridMultilevel"/>
    <w:tmpl w:val="0C964570"/>
    <w:lvl w:ilvl="0" w:tplc="70E0C144">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C415AAB"/>
    <w:multiLevelType w:val="hybridMultilevel"/>
    <w:tmpl w:val="2860492E"/>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0AF34E0"/>
    <w:multiLevelType w:val="hybridMultilevel"/>
    <w:tmpl w:val="23F4D2E2"/>
    <w:lvl w:ilvl="0" w:tplc="0419000F">
      <w:start w:val="1"/>
      <w:numFmt w:val="decimal"/>
      <w:lvlText w:val="%1."/>
      <w:lvlJc w:val="left"/>
      <w:pPr>
        <w:ind w:left="1778" w:hanging="360"/>
      </w:pPr>
      <w:rPr>
        <w:rFont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
    <w:nsid w:val="142D33F1"/>
    <w:multiLevelType w:val="hybridMultilevel"/>
    <w:tmpl w:val="CA1C3A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D823E63"/>
    <w:multiLevelType w:val="hybridMultilevel"/>
    <w:tmpl w:val="3B384098"/>
    <w:lvl w:ilvl="0" w:tplc="843A2EEE">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BEF2176"/>
    <w:multiLevelType w:val="hybridMultilevel"/>
    <w:tmpl w:val="7B48E880"/>
    <w:lvl w:ilvl="0" w:tplc="C24A1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893421"/>
    <w:multiLevelType w:val="multilevel"/>
    <w:tmpl w:val="9FD43A78"/>
    <w:lvl w:ilvl="0">
      <w:start w:val="1"/>
      <w:numFmt w:val="decimal"/>
      <w:lvlText w:val="%1."/>
      <w:lvlJc w:val="left"/>
      <w:pPr>
        <w:ind w:left="502" w:hanging="360"/>
      </w:pPr>
      <w:rPr>
        <w:rFonts w:hint="default"/>
      </w:rPr>
    </w:lvl>
    <w:lvl w:ilvl="1">
      <w:start w:val="3"/>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2018" w:hanging="180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378" w:hanging="2160"/>
      </w:pPr>
      <w:rPr>
        <w:rFonts w:hint="default"/>
      </w:rPr>
    </w:lvl>
  </w:abstractNum>
  <w:abstractNum w:abstractNumId="8">
    <w:nsid w:val="2E1C260C"/>
    <w:multiLevelType w:val="hybridMultilevel"/>
    <w:tmpl w:val="F64ECD2C"/>
    <w:lvl w:ilvl="0" w:tplc="60D4397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FDE0755"/>
    <w:multiLevelType w:val="hybridMultilevel"/>
    <w:tmpl w:val="66AA13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21A558D"/>
    <w:multiLevelType w:val="hybridMultilevel"/>
    <w:tmpl w:val="AC90C344"/>
    <w:lvl w:ilvl="0" w:tplc="C45236BE">
      <w:numFmt w:val="bullet"/>
      <w:lvlText w:val="-"/>
      <w:lvlJc w:val="left"/>
      <w:pPr>
        <w:ind w:left="1102" w:hanging="428"/>
      </w:pPr>
      <w:rPr>
        <w:rFonts w:ascii="Times New Roman" w:eastAsia="Times New Roman" w:hAnsi="Times New Roman" w:cs="Times New Roman" w:hint="default"/>
        <w:w w:val="100"/>
        <w:sz w:val="28"/>
        <w:szCs w:val="28"/>
        <w:lang w:val="uk-UA" w:eastAsia="en-US" w:bidi="ar-SA"/>
      </w:rPr>
    </w:lvl>
    <w:lvl w:ilvl="1" w:tplc="68809070">
      <w:numFmt w:val="bullet"/>
      <w:lvlText w:val="•"/>
      <w:lvlJc w:val="left"/>
      <w:pPr>
        <w:ind w:left="2092" w:hanging="428"/>
      </w:pPr>
      <w:rPr>
        <w:rFonts w:hint="default"/>
        <w:lang w:val="uk-UA" w:eastAsia="en-US" w:bidi="ar-SA"/>
      </w:rPr>
    </w:lvl>
    <w:lvl w:ilvl="2" w:tplc="A3823232">
      <w:numFmt w:val="bullet"/>
      <w:lvlText w:val="•"/>
      <w:lvlJc w:val="left"/>
      <w:pPr>
        <w:ind w:left="3084" w:hanging="428"/>
      </w:pPr>
      <w:rPr>
        <w:rFonts w:hint="default"/>
        <w:lang w:val="uk-UA" w:eastAsia="en-US" w:bidi="ar-SA"/>
      </w:rPr>
    </w:lvl>
    <w:lvl w:ilvl="3" w:tplc="0ED2FCC2">
      <w:numFmt w:val="bullet"/>
      <w:lvlText w:val="•"/>
      <w:lvlJc w:val="left"/>
      <w:pPr>
        <w:ind w:left="4076" w:hanging="428"/>
      </w:pPr>
      <w:rPr>
        <w:rFonts w:hint="default"/>
        <w:lang w:val="uk-UA" w:eastAsia="en-US" w:bidi="ar-SA"/>
      </w:rPr>
    </w:lvl>
    <w:lvl w:ilvl="4" w:tplc="40AA0CA4">
      <w:numFmt w:val="bullet"/>
      <w:lvlText w:val="•"/>
      <w:lvlJc w:val="left"/>
      <w:pPr>
        <w:ind w:left="5068" w:hanging="428"/>
      </w:pPr>
      <w:rPr>
        <w:rFonts w:hint="default"/>
        <w:lang w:val="uk-UA" w:eastAsia="en-US" w:bidi="ar-SA"/>
      </w:rPr>
    </w:lvl>
    <w:lvl w:ilvl="5" w:tplc="5B02D2C2">
      <w:numFmt w:val="bullet"/>
      <w:lvlText w:val="•"/>
      <w:lvlJc w:val="left"/>
      <w:pPr>
        <w:ind w:left="6060" w:hanging="428"/>
      </w:pPr>
      <w:rPr>
        <w:rFonts w:hint="default"/>
        <w:lang w:val="uk-UA" w:eastAsia="en-US" w:bidi="ar-SA"/>
      </w:rPr>
    </w:lvl>
    <w:lvl w:ilvl="6" w:tplc="E98088FA">
      <w:numFmt w:val="bullet"/>
      <w:lvlText w:val="•"/>
      <w:lvlJc w:val="left"/>
      <w:pPr>
        <w:ind w:left="7052" w:hanging="428"/>
      </w:pPr>
      <w:rPr>
        <w:rFonts w:hint="default"/>
        <w:lang w:val="uk-UA" w:eastAsia="en-US" w:bidi="ar-SA"/>
      </w:rPr>
    </w:lvl>
    <w:lvl w:ilvl="7" w:tplc="4A82F584">
      <w:numFmt w:val="bullet"/>
      <w:lvlText w:val="•"/>
      <w:lvlJc w:val="left"/>
      <w:pPr>
        <w:ind w:left="8044" w:hanging="428"/>
      </w:pPr>
      <w:rPr>
        <w:rFonts w:hint="default"/>
        <w:lang w:val="uk-UA" w:eastAsia="en-US" w:bidi="ar-SA"/>
      </w:rPr>
    </w:lvl>
    <w:lvl w:ilvl="8" w:tplc="894EEA3C">
      <w:numFmt w:val="bullet"/>
      <w:lvlText w:val="•"/>
      <w:lvlJc w:val="left"/>
      <w:pPr>
        <w:ind w:left="9036" w:hanging="428"/>
      </w:pPr>
      <w:rPr>
        <w:rFonts w:hint="default"/>
        <w:lang w:val="uk-UA" w:eastAsia="en-US" w:bidi="ar-SA"/>
      </w:rPr>
    </w:lvl>
  </w:abstractNum>
  <w:abstractNum w:abstractNumId="11">
    <w:nsid w:val="33795664"/>
    <w:multiLevelType w:val="hybridMultilevel"/>
    <w:tmpl w:val="08982902"/>
    <w:lvl w:ilvl="0" w:tplc="2C24D4A2">
      <w:numFmt w:val="bullet"/>
      <w:lvlText w:val="-"/>
      <w:lvlJc w:val="left"/>
      <w:pPr>
        <w:ind w:left="1609" w:hanging="900"/>
      </w:pPr>
      <w:rPr>
        <w:rFonts w:ascii="Times New Roman" w:eastAsia="Times New Roman"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D9D00F3"/>
    <w:multiLevelType w:val="hybridMultilevel"/>
    <w:tmpl w:val="1840A5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950521"/>
    <w:multiLevelType w:val="hybridMultilevel"/>
    <w:tmpl w:val="CE1C986E"/>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3FDC0B63"/>
    <w:multiLevelType w:val="hybridMultilevel"/>
    <w:tmpl w:val="1D049EEC"/>
    <w:lvl w:ilvl="0" w:tplc="48E295F0">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AB2749"/>
    <w:multiLevelType w:val="hybridMultilevel"/>
    <w:tmpl w:val="B60C84C6"/>
    <w:lvl w:ilvl="0" w:tplc="22349DB0">
      <w:start w:val="1"/>
      <w:numFmt w:val="decimal"/>
      <w:lvlText w:val="%1."/>
      <w:lvlJc w:val="left"/>
      <w:pPr>
        <w:ind w:left="300" w:hanging="300"/>
        <w:jc w:val="right"/>
      </w:pPr>
      <w:rPr>
        <w:rFonts w:ascii="Times New Roman" w:eastAsia="Times New Roman" w:hAnsi="Times New Roman" w:cs="Times New Roman" w:hint="default"/>
        <w:w w:val="100"/>
        <w:sz w:val="28"/>
        <w:szCs w:val="28"/>
        <w:lang w:val="uk-UA" w:eastAsia="en-US" w:bidi="ar-SA"/>
      </w:rPr>
    </w:lvl>
    <w:lvl w:ilvl="1" w:tplc="EE4A36AC">
      <w:start w:val="1"/>
      <w:numFmt w:val="decimal"/>
      <w:lvlText w:val="%2."/>
      <w:lvlJc w:val="left"/>
      <w:pPr>
        <w:ind w:left="1601" w:hanging="221"/>
        <w:jc w:val="left"/>
      </w:pPr>
      <w:rPr>
        <w:rFonts w:ascii="Times New Roman" w:eastAsia="Times New Roman" w:hAnsi="Times New Roman" w:cs="Times New Roman" w:hint="default"/>
        <w:spacing w:val="1"/>
        <w:w w:val="100"/>
        <w:sz w:val="26"/>
        <w:szCs w:val="26"/>
        <w:lang w:val="uk-UA" w:eastAsia="en-US" w:bidi="ar-SA"/>
      </w:rPr>
    </w:lvl>
    <w:lvl w:ilvl="2" w:tplc="CB981A10">
      <w:numFmt w:val="bullet"/>
      <w:lvlText w:val="•"/>
      <w:lvlJc w:val="left"/>
      <w:pPr>
        <w:ind w:left="2646" w:hanging="221"/>
      </w:pPr>
      <w:rPr>
        <w:rFonts w:hint="default"/>
        <w:lang w:val="uk-UA" w:eastAsia="en-US" w:bidi="ar-SA"/>
      </w:rPr>
    </w:lvl>
    <w:lvl w:ilvl="3" w:tplc="612E9C9E">
      <w:numFmt w:val="bullet"/>
      <w:lvlText w:val="•"/>
      <w:lvlJc w:val="left"/>
      <w:pPr>
        <w:ind w:left="3693" w:hanging="221"/>
      </w:pPr>
      <w:rPr>
        <w:rFonts w:hint="default"/>
        <w:lang w:val="uk-UA" w:eastAsia="en-US" w:bidi="ar-SA"/>
      </w:rPr>
    </w:lvl>
    <w:lvl w:ilvl="4" w:tplc="D512AFD2">
      <w:numFmt w:val="bullet"/>
      <w:lvlText w:val="•"/>
      <w:lvlJc w:val="left"/>
      <w:pPr>
        <w:ind w:left="4740" w:hanging="221"/>
      </w:pPr>
      <w:rPr>
        <w:rFonts w:hint="default"/>
        <w:lang w:val="uk-UA" w:eastAsia="en-US" w:bidi="ar-SA"/>
      </w:rPr>
    </w:lvl>
    <w:lvl w:ilvl="5" w:tplc="BA480376">
      <w:numFmt w:val="bullet"/>
      <w:lvlText w:val="•"/>
      <w:lvlJc w:val="left"/>
      <w:pPr>
        <w:ind w:left="5786" w:hanging="221"/>
      </w:pPr>
      <w:rPr>
        <w:rFonts w:hint="default"/>
        <w:lang w:val="uk-UA" w:eastAsia="en-US" w:bidi="ar-SA"/>
      </w:rPr>
    </w:lvl>
    <w:lvl w:ilvl="6" w:tplc="FD182DFC">
      <w:numFmt w:val="bullet"/>
      <w:lvlText w:val="•"/>
      <w:lvlJc w:val="left"/>
      <w:pPr>
        <w:ind w:left="6833" w:hanging="221"/>
      </w:pPr>
      <w:rPr>
        <w:rFonts w:hint="default"/>
        <w:lang w:val="uk-UA" w:eastAsia="en-US" w:bidi="ar-SA"/>
      </w:rPr>
    </w:lvl>
    <w:lvl w:ilvl="7" w:tplc="ABBCEC64">
      <w:numFmt w:val="bullet"/>
      <w:lvlText w:val="•"/>
      <w:lvlJc w:val="left"/>
      <w:pPr>
        <w:ind w:left="7880" w:hanging="221"/>
      </w:pPr>
      <w:rPr>
        <w:rFonts w:hint="default"/>
        <w:lang w:val="uk-UA" w:eastAsia="en-US" w:bidi="ar-SA"/>
      </w:rPr>
    </w:lvl>
    <w:lvl w:ilvl="8" w:tplc="6F6AAB50">
      <w:numFmt w:val="bullet"/>
      <w:lvlText w:val="•"/>
      <w:lvlJc w:val="left"/>
      <w:pPr>
        <w:ind w:left="8926" w:hanging="221"/>
      </w:pPr>
      <w:rPr>
        <w:rFonts w:hint="default"/>
        <w:lang w:val="uk-UA" w:eastAsia="en-US" w:bidi="ar-SA"/>
      </w:rPr>
    </w:lvl>
  </w:abstractNum>
  <w:abstractNum w:abstractNumId="16">
    <w:nsid w:val="455F1935"/>
    <w:multiLevelType w:val="hybridMultilevel"/>
    <w:tmpl w:val="5CE402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613779A"/>
    <w:multiLevelType w:val="multilevel"/>
    <w:tmpl w:val="4D785DA4"/>
    <w:lvl w:ilvl="0">
      <w:start w:val="1"/>
      <w:numFmt w:val="decimal"/>
      <w:lvlText w:val="%1."/>
      <w:lvlJc w:val="left"/>
      <w:pPr>
        <w:ind w:left="432" w:hanging="432"/>
      </w:pPr>
      <w:rPr>
        <w:rFonts w:hint="default"/>
      </w:rPr>
    </w:lvl>
    <w:lvl w:ilvl="1">
      <w:start w:val="5"/>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59E87425"/>
    <w:multiLevelType w:val="multilevel"/>
    <w:tmpl w:val="F7B0E7A2"/>
    <w:lvl w:ilvl="0">
      <w:start w:val="1"/>
      <w:numFmt w:val="decimal"/>
      <w:lvlText w:val="%1"/>
      <w:lvlJc w:val="left"/>
      <w:pPr>
        <w:ind w:left="375" w:hanging="375"/>
      </w:pPr>
      <w:rPr>
        <w:rFonts w:hint="default"/>
      </w:rPr>
    </w:lvl>
    <w:lvl w:ilvl="1">
      <w:start w:val="4"/>
      <w:numFmt w:val="decimal"/>
      <w:lvlText w:val="%1.%2"/>
      <w:lvlJc w:val="left"/>
      <w:pPr>
        <w:ind w:left="1368" w:hanging="375"/>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61B352D3"/>
    <w:multiLevelType w:val="hybridMultilevel"/>
    <w:tmpl w:val="52F879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33232A7"/>
    <w:multiLevelType w:val="hybridMultilevel"/>
    <w:tmpl w:val="D43221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4D0518C"/>
    <w:multiLevelType w:val="multilevel"/>
    <w:tmpl w:val="693A722A"/>
    <w:lvl w:ilvl="0">
      <w:start w:val="1"/>
      <w:numFmt w:val="decimal"/>
      <w:lvlText w:val="%1"/>
      <w:lvlJc w:val="left"/>
      <w:pPr>
        <w:ind w:left="600" w:hanging="600"/>
      </w:pPr>
      <w:rPr>
        <w:rFonts w:hint="default"/>
      </w:rPr>
    </w:lvl>
    <w:lvl w:ilvl="1">
      <w:start w:val="4"/>
      <w:numFmt w:val="decimal"/>
      <w:lvlText w:val="%1.%2"/>
      <w:lvlJc w:val="left"/>
      <w:pPr>
        <w:ind w:left="1069" w:hanging="600"/>
      </w:pPr>
      <w:rPr>
        <w:rFonts w:hint="default"/>
      </w:rPr>
    </w:lvl>
    <w:lvl w:ilvl="2">
      <w:start w:val="3"/>
      <w:numFmt w:val="decimal"/>
      <w:lvlText w:val="%1.%2.%3"/>
      <w:lvlJc w:val="left"/>
      <w:pPr>
        <w:ind w:left="1658" w:hanging="720"/>
      </w:pPr>
      <w:rPr>
        <w:rFonts w:hint="default"/>
      </w:rPr>
    </w:lvl>
    <w:lvl w:ilvl="3">
      <w:start w:val="1"/>
      <w:numFmt w:val="decimal"/>
      <w:lvlText w:val="%1.%2.%3.%4"/>
      <w:lvlJc w:val="left"/>
      <w:pPr>
        <w:ind w:left="2487" w:hanging="1080"/>
      </w:pPr>
      <w:rPr>
        <w:rFonts w:hint="default"/>
      </w:rPr>
    </w:lvl>
    <w:lvl w:ilvl="4">
      <w:start w:val="1"/>
      <w:numFmt w:val="decimal"/>
      <w:lvlText w:val="%1.%2.%3.%4.%5"/>
      <w:lvlJc w:val="left"/>
      <w:pPr>
        <w:ind w:left="2956" w:hanging="1080"/>
      </w:pPr>
      <w:rPr>
        <w:rFonts w:hint="default"/>
      </w:rPr>
    </w:lvl>
    <w:lvl w:ilvl="5">
      <w:start w:val="1"/>
      <w:numFmt w:val="decimal"/>
      <w:lvlText w:val="%1.%2.%3.%4.%5.%6"/>
      <w:lvlJc w:val="left"/>
      <w:pPr>
        <w:ind w:left="3785" w:hanging="1440"/>
      </w:pPr>
      <w:rPr>
        <w:rFonts w:hint="default"/>
      </w:rPr>
    </w:lvl>
    <w:lvl w:ilvl="6">
      <w:start w:val="1"/>
      <w:numFmt w:val="decimal"/>
      <w:lvlText w:val="%1.%2.%3.%4.%5.%6.%7"/>
      <w:lvlJc w:val="left"/>
      <w:pPr>
        <w:ind w:left="4254" w:hanging="1440"/>
      </w:pPr>
      <w:rPr>
        <w:rFonts w:hint="default"/>
      </w:rPr>
    </w:lvl>
    <w:lvl w:ilvl="7">
      <w:start w:val="1"/>
      <w:numFmt w:val="decimal"/>
      <w:lvlText w:val="%1.%2.%3.%4.%5.%6.%7.%8"/>
      <w:lvlJc w:val="left"/>
      <w:pPr>
        <w:ind w:left="5083" w:hanging="1800"/>
      </w:pPr>
      <w:rPr>
        <w:rFonts w:hint="default"/>
      </w:rPr>
    </w:lvl>
    <w:lvl w:ilvl="8">
      <w:start w:val="1"/>
      <w:numFmt w:val="decimal"/>
      <w:lvlText w:val="%1.%2.%3.%4.%5.%6.%7.%8.%9"/>
      <w:lvlJc w:val="left"/>
      <w:pPr>
        <w:ind w:left="5912" w:hanging="2160"/>
      </w:pPr>
      <w:rPr>
        <w:rFonts w:hint="default"/>
      </w:rPr>
    </w:lvl>
  </w:abstractNum>
  <w:abstractNum w:abstractNumId="22">
    <w:nsid w:val="690957C4"/>
    <w:multiLevelType w:val="hybridMultilevel"/>
    <w:tmpl w:val="6C6CF7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9B6474C"/>
    <w:multiLevelType w:val="hybridMultilevel"/>
    <w:tmpl w:val="D2AA53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2242E61"/>
    <w:multiLevelType w:val="hybridMultilevel"/>
    <w:tmpl w:val="4AAACBB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75E10628"/>
    <w:multiLevelType w:val="hybridMultilevel"/>
    <w:tmpl w:val="B600B4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13"/>
  </w:num>
  <w:num w:numId="3">
    <w:abstractNumId w:val="22"/>
  </w:num>
  <w:num w:numId="4">
    <w:abstractNumId w:val="7"/>
  </w:num>
  <w:num w:numId="5">
    <w:abstractNumId w:val="3"/>
  </w:num>
  <w:num w:numId="6">
    <w:abstractNumId w:val="12"/>
  </w:num>
  <w:num w:numId="7">
    <w:abstractNumId w:val="9"/>
  </w:num>
  <w:num w:numId="8">
    <w:abstractNumId w:val="18"/>
  </w:num>
  <w:num w:numId="9">
    <w:abstractNumId w:val="21"/>
  </w:num>
  <w:num w:numId="10">
    <w:abstractNumId w:val="19"/>
  </w:num>
  <w:num w:numId="11">
    <w:abstractNumId w:val="14"/>
  </w:num>
  <w:num w:numId="12">
    <w:abstractNumId w:val="2"/>
  </w:num>
  <w:num w:numId="13">
    <w:abstractNumId w:val="5"/>
  </w:num>
  <w:num w:numId="14">
    <w:abstractNumId w:val="0"/>
  </w:num>
  <w:num w:numId="15">
    <w:abstractNumId w:val="17"/>
  </w:num>
  <w:num w:numId="16">
    <w:abstractNumId w:val="25"/>
  </w:num>
  <w:num w:numId="17">
    <w:abstractNumId w:val="11"/>
  </w:num>
  <w:num w:numId="18">
    <w:abstractNumId w:val="24"/>
  </w:num>
  <w:num w:numId="19">
    <w:abstractNumId w:val="20"/>
  </w:num>
  <w:num w:numId="20">
    <w:abstractNumId w:val="8"/>
  </w:num>
  <w:num w:numId="21">
    <w:abstractNumId w:val="1"/>
  </w:num>
  <w:num w:numId="22">
    <w:abstractNumId w:val="15"/>
  </w:num>
  <w:num w:numId="23">
    <w:abstractNumId w:val="4"/>
  </w:num>
  <w:num w:numId="24">
    <w:abstractNumId w:val="6"/>
  </w:num>
  <w:num w:numId="25">
    <w:abstractNumId w:val="1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E24A1"/>
    <w:rsid w:val="00011EAD"/>
    <w:rsid w:val="00030ACA"/>
    <w:rsid w:val="0003206C"/>
    <w:rsid w:val="0004625A"/>
    <w:rsid w:val="000654A5"/>
    <w:rsid w:val="00065DED"/>
    <w:rsid w:val="000677FE"/>
    <w:rsid w:val="000715DB"/>
    <w:rsid w:val="000731B6"/>
    <w:rsid w:val="00073648"/>
    <w:rsid w:val="0007635E"/>
    <w:rsid w:val="00090663"/>
    <w:rsid w:val="00092449"/>
    <w:rsid w:val="0009532B"/>
    <w:rsid w:val="000A3732"/>
    <w:rsid w:val="000B3807"/>
    <w:rsid w:val="000C066A"/>
    <w:rsid w:val="000F2FEA"/>
    <w:rsid w:val="000F6DF4"/>
    <w:rsid w:val="00100163"/>
    <w:rsid w:val="00106016"/>
    <w:rsid w:val="00112B8A"/>
    <w:rsid w:val="00112CD4"/>
    <w:rsid w:val="00115450"/>
    <w:rsid w:val="00131875"/>
    <w:rsid w:val="00131F68"/>
    <w:rsid w:val="00163231"/>
    <w:rsid w:val="001705AB"/>
    <w:rsid w:val="0017284D"/>
    <w:rsid w:val="00180075"/>
    <w:rsid w:val="001857F4"/>
    <w:rsid w:val="00186161"/>
    <w:rsid w:val="0018754D"/>
    <w:rsid w:val="001A2526"/>
    <w:rsid w:val="001A27C7"/>
    <w:rsid w:val="001A43AE"/>
    <w:rsid w:val="001D046F"/>
    <w:rsid w:val="001E1169"/>
    <w:rsid w:val="00211A34"/>
    <w:rsid w:val="002129B3"/>
    <w:rsid w:val="00214AF4"/>
    <w:rsid w:val="00217CE2"/>
    <w:rsid w:val="002247AB"/>
    <w:rsid w:val="00234A09"/>
    <w:rsid w:val="00234D53"/>
    <w:rsid w:val="002425C8"/>
    <w:rsid w:val="0025328A"/>
    <w:rsid w:val="00276F3C"/>
    <w:rsid w:val="00277E01"/>
    <w:rsid w:val="00283146"/>
    <w:rsid w:val="00283E34"/>
    <w:rsid w:val="00296E7F"/>
    <w:rsid w:val="002C2EED"/>
    <w:rsid w:val="002C420C"/>
    <w:rsid w:val="002D41C0"/>
    <w:rsid w:val="002E4950"/>
    <w:rsid w:val="002E5010"/>
    <w:rsid w:val="002E59C3"/>
    <w:rsid w:val="002F1937"/>
    <w:rsid w:val="002F2360"/>
    <w:rsid w:val="002F35EB"/>
    <w:rsid w:val="002F7DF3"/>
    <w:rsid w:val="00304174"/>
    <w:rsid w:val="003047A2"/>
    <w:rsid w:val="00304974"/>
    <w:rsid w:val="0030631D"/>
    <w:rsid w:val="00314D7B"/>
    <w:rsid w:val="003236CA"/>
    <w:rsid w:val="0032778B"/>
    <w:rsid w:val="00327987"/>
    <w:rsid w:val="003340D1"/>
    <w:rsid w:val="0035235A"/>
    <w:rsid w:val="0036650A"/>
    <w:rsid w:val="00372EA4"/>
    <w:rsid w:val="00376C53"/>
    <w:rsid w:val="00385380"/>
    <w:rsid w:val="00385D68"/>
    <w:rsid w:val="00387AEE"/>
    <w:rsid w:val="0039282E"/>
    <w:rsid w:val="00394E2C"/>
    <w:rsid w:val="003A06E2"/>
    <w:rsid w:val="003B4CF4"/>
    <w:rsid w:val="003B79B1"/>
    <w:rsid w:val="003E22BA"/>
    <w:rsid w:val="00403F73"/>
    <w:rsid w:val="004066F4"/>
    <w:rsid w:val="00407CEE"/>
    <w:rsid w:val="004240E6"/>
    <w:rsid w:val="0043578D"/>
    <w:rsid w:val="00443C1B"/>
    <w:rsid w:val="0047658B"/>
    <w:rsid w:val="00477891"/>
    <w:rsid w:val="00482B92"/>
    <w:rsid w:val="0048355A"/>
    <w:rsid w:val="00487C16"/>
    <w:rsid w:val="00495CB4"/>
    <w:rsid w:val="004A17B4"/>
    <w:rsid w:val="004A53ED"/>
    <w:rsid w:val="004A63ED"/>
    <w:rsid w:val="004A7AA6"/>
    <w:rsid w:val="004B187E"/>
    <w:rsid w:val="004D4069"/>
    <w:rsid w:val="004E1C22"/>
    <w:rsid w:val="004E3448"/>
    <w:rsid w:val="004F68B6"/>
    <w:rsid w:val="005043FB"/>
    <w:rsid w:val="005164EF"/>
    <w:rsid w:val="0052061C"/>
    <w:rsid w:val="0052170E"/>
    <w:rsid w:val="00526830"/>
    <w:rsid w:val="005310DF"/>
    <w:rsid w:val="00536B85"/>
    <w:rsid w:val="00541112"/>
    <w:rsid w:val="00545329"/>
    <w:rsid w:val="005555D5"/>
    <w:rsid w:val="00556E73"/>
    <w:rsid w:val="00560D09"/>
    <w:rsid w:val="00561554"/>
    <w:rsid w:val="00561C94"/>
    <w:rsid w:val="00562C89"/>
    <w:rsid w:val="005820D9"/>
    <w:rsid w:val="00593541"/>
    <w:rsid w:val="00594871"/>
    <w:rsid w:val="005A11F6"/>
    <w:rsid w:val="005B3696"/>
    <w:rsid w:val="005B75E8"/>
    <w:rsid w:val="005C0918"/>
    <w:rsid w:val="005E6084"/>
    <w:rsid w:val="005F1AB6"/>
    <w:rsid w:val="005F2F40"/>
    <w:rsid w:val="005F7365"/>
    <w:rsid w:val="00601F69"/>
    <w:rsid w:val="00605E36"/>
    <w:rsid w:val="0061022F"/>
    <w:rsid w:val="006277BA"/>
    <w:rsid w:val="006303C3"/>
    <w:rsid w:val="006306CB"/>
    <w:rsid w:val="00636576"/>
    <w:rsid w:val="00641CD3"/>
    <w:rsid w:val="00666425"/>
    <w:rsid w:val="00667C59"/>
    <w:rsid w:val="0067566A"/>
    <w:rsid w:val="00680756"/>
    <w:rsid w:val="00685349"/>
    <w:rsid w:val="006A1171"/>
    <w:rsid w:val="006B5171"/>
    <w:rsid w:val="006B52EC"/>
    <w:rsid w:val="006C118C"/>
    <w:rsid w:val="006C2F95"/>
    <w:rsid w:val="006D0216"/>
    <w:rsid w:val="006D1AC7"/>
    <w:rsid w:val="006F0D81"/>
    <w:rsid w:val="006F32E2"/>
    <w:rsid w:val="007213AE"/>
    <w:rsid w:val="00724698"/>
    <w:rsid w:val="00731BBA"/>
    <w:rsid w:val="00735381"/>
    <w:rsid w:val="0073712F"/>
    <w:rsid w:val="00750A4E"/>
    <w:rsid w:val="00751894"/>
    <w:rsid w:val="00761FFB"/>
    <w:rsid w:val="00762498"/>
    <w:rsid w:val="00764450"/>
    <w:rsid w:val="007751F7"/>
    <w:rsid w:val="00781791"/>
    <w:rsid w:val="0078493D"/>
    <w:rsid w:val="0078709F"/>
    <w:rsid w:val="00787858"/>
    <w:rsid w:val="007A55FE"/>
    <w:rsid w:val="007B041E"/>
    <w:rsid w:val="007C1C4C"/>
    <w:rsid w:val="007C203C"/>
    <w:rsid w:val="007C46E7"/>
    <w:rsid w:val="007D3740"/>
    <w:rsid w:val="007D50D8"/>
    <w:rsid w:val="007E0739"/>
    <w:rsid w:val="007E61EE"/>
    <w:rsid w:val="007E7C25"/>
    <w:rsid w:val="00805BAA"/>
    <w:rsid w:val="008120A7"/>
    <w:rsid w:val="00824760"/>
    <w:rsid w:val="00842342"/>
    <w:rsid w:val="00846A3D"/>
    <w:rsid w:val="00862FC0"/>
    <w:rsid w:val="0086513F"/>
    <w:rsid w:val="00870240"/>
    <w:rsid w:val="008870EE"/>
    <w:rsid w:val="008916D6"/>
    <w:rsid w:val="00892C97"/>
    <w:rsid w:val="008953CE"/>
    <w:rsid w:val="008A5B47"/>
    <w:rsid w:val="008C51F1"/>
    <w:rsid w:val="008C5F89"/>
    <w:rsid w:val="008D050A"/>
    <w:rsid w:val="008D3997"/>
    <w:rsid w:val="008E2376"/>
    <w:rsid w:val="008E711B"/>
    <w:rsid w:val="008F04EA"/>
    <w:rsid w:val="008F5C4E"/>
    <w:rsid w:val="00911EE4"/>
    <w:rsid w:val="00911FA8"/>
    <w:rsid w:val="00921612"/>
    <w:rsid w:val="00925266"/>
    <w:rsid w:val="00927101"/>
    <w:rsid w:val="00930256"/>
    <w:rsid w:val="009555CF"/>
    <w:rsid w:val="00967A6E"/>
    <w:rsid w:val="00984827"/>
    <w:rsid w:val="00984FB6"/>
    <w:rsid w:val="00991E80"/>
    <w:rsid w:val="009A3A91"/>
    <w:rsid w:val="009B30FF"/>
    <w:rsid w:val="009B4126"/>
    <w:rsid w:val="009B5499"/>
    <w:rsid w:val="009C0242"/>
    <w:rsid w:val="009D704B"/>
    <w:rsid w:val="009E0532"/>
    <w:rsid w:val="009E24A1"/>
    <w:rsid w:val="009E4658"/>
    <w:rsid w:val="009E68CB"/>
    <w:rsid w:val="009F0579"/>
    <w:rsid w:val="009F39F8"/>
    <w:rsid w:val="009F3F0C"/>
    <w:rsid w:val="00A02027"/>
    <w:rsid w:val="00A03BEA"/>
    <w:rsid w:val="00A05401"/>
    <w:rsid w:val="00A16E3F"/>
    <w:rsid w:val="00A20416"/>
    <w:rsid w:val="00A2304E"/>
    <w:rsid w:val="00A321A5"/>
    <w:rsid w:val="00A42688"/>
    <w:rsid w:val="00A444AA"/>
    <w:rsid w:val="00A5592E"/>
    <w:rsid w:val="00A81B0A"/>
    <w:rsid w:val="00A862ED"/>
    <w:rsid w:val="00A93994"/>
    <w:rsid w:val="00AB37C4"/>
    <w:rsid w:val="00AB70BA"/>
    <w:rsid w:val="00AC2C78"/>
    <w:rsid w:val="00AC428F"/>
    <w:rsid w:val="00AD54D9"/>
    <w:rsid w:val="00AD7ACD"/>
    <w:rsid w:val="00AE22DE"/>
    <w:rsid w:val="00AF3D1B"/>
    <w:rsid w:val="00AF679D"/>
    <w:rsid w:val="00B00BC4"/>
    <w:rsid w:val="00B04860"/>
    <w:rsid w:val="00B13AFA"/>
    <w:rsid w:val="00B13F91"/>
    <w:rsid w:val="00B20EE5"/>
    <w:rsid w:val="00B27707"/>
    <w:rsid w:val="00B31042"/>
    <w:rsid w:val="00B330D7"/>
    <w:rsid w:val="00B47106"/>
    <w:rsid w:val="00B56A57"/>
    <w:rsid w:val="00B56EBE"/>
    <w:rsid w:val="00B57C70"/>
    <w:rsid w:val="00B63720"/>
    <w:rsid w:val="00B67CF2"/>
    <w:rsid w:val="00B71755"/>
    <w:rsid w:val="00B72761"/>
    <w:rsid w:val="00B73411"/>
    <w:rsid w:val="00B75B63"/>
    <w:rsid w:val="00B9591D"/>
    <w:rsid w:val="00B97A1C"/>
    <w:rsid w:val="00BA1214"/>
    <w:rsid w:val="00BB3F57"/>
    <w:rsid w:val="00BD2977"/>
    <w:rsid w:val="00BD2ACD"/>
    <w:rsid w:val="00BD5026"/>
    <w:rsid w:val="00BD578B"/>
    <w:rsid w:val="00BD7433"/>
    <w:rsid w:val="00BE19CD"/>
    <w:rsid w:val="00BE4167"/>
    <w:rsid w:val="00BF70A4"/>
    <w:rsid w:val="00C00055"/>
    <w:rsid w:val="00C06ED1"/>
    <w:rsid w:val="00C10DAE"/>
    <w:rsid w:val="00C20EB3"/>
    <w:rsid w:val="00C34FBC"/>
    <w:rsid w:val="00C41090"/>
    <w:rsid w:val="00C5574F"/>
    <w:rsid w:val="00C55C81"/>
    <w:rsid w:val="00C61E96"/>
    <w:rsid w:val="00C646DE"/>
    <w:rsid w:val="00C73260"/>
    <w:rsid w:val="00C74592"/>
    <w:rsid w:val="00C767F9"/>
    <w:rsid w:val="00C808E3"/>
    <w:rsid w:val="00C83DA5"/>
    <w:rsid w:val="00C9056C"/>
    <w:rsid w:val="00C91D59"/>
    <w:rsid w:val="00CA35B1"/>
    <w:rsid w:val="00CA4710"/>
    <w:rsid w:val="00CA6126"/>
    <w:rsid w:val="00CB1D3D"/>
    <w:rsid w:val="00CB723E"/>
    <w:rsid w:val="00CC0E14"/>
    <w:rsid w:val="00CC5F3A"/>
    <w:rsid w:val="00CC6802"/>
    <w:rsid w:val="00CD3671"/>
    <w:rsid w:val="00CD62DE"/>
    <w:rsid w:val="00CD73D4"/>
    <w:rsid w:val="00CE726D"/>
    <w:rsid w:val="00CF4E3C"/>
    <w:rsid w:val="00D14258"/>
    <w:rsid w:val="00D30BAA"/>
    <w:rsid w:val="00D3730C"/>
    <w:rsid w:val="00D43C46"/>
    <w:rsid w:val="00D5549A"/>
    <w:rsid w:val="00D61018"/>
    <w:rsid w:val="00D65E58"/>
    <w:rsid w:val="00D67168"/>
    <w:rsid w:val="00D807F5"/>
    <w:rsid w:val="00D91FD3"/>
    <w:rsid w:val="00D92804"/>
    <w:rsid w:val="00D97F27"/>
    <w:rsid w:val="00DA50FE"/>
    <w:rsid w:val="00DB1BC5"/>
    <w:rsid w:val="00DC55ED"/>
    <w:rsid w:val="00DD4061"/>
    <w:rsid w:val="00DD5E10"/>
    <w:rsid w:val="00DD5F52"/>
    <w:rsid w:val="00DE40F8"/>
    <w:rsid w:val="00DE5258"/>
    <w:rsid w:val="00DF0D7C"/>
    <w:rsid w:val="00DF41FF"/>
    <w:rsid w:val="00DF7A92"/>
    <w:rsid w:val="00E136D5"/>
    <w:rsid w:val="00E26C18"/>
    <w:rsid w:val="00E606EB"/>
    <w:rsid w:val="00E6125E"/>
    <w:rsid w:val="00E6244D"/>
    <w:rsid w:val="00E73798"/>
    <w:rsid w:val="00E755C0"/>
    <w:rsid w:val="00E87781"/>
    <w:rsid w:val="00EA45EC"/>
    <w:rsid w:val="00EA644D"/>
    <w:rsid w:val="00EB70DD"/>
    <w:rsid w:val="00EC61DD"/>
    <w:rsid w:val="00ED550F"/>
    <w:rsid w:val="00F05AD4"/>
    <w:rsid w:val="00F11850"/>
    <w:rsid w:val="00F134B7"/>
    <w:rsid w:val="00F16BC8"/>
    <w:rsid w:val="00F23CE5"/>
    <w:rsid w:val="00F33611"/>
    <w:rsid w:val="00F45C2A"/>
    <w:rsid w:val="00F529FF"/>
    <w:rsid w:val="00F67F8C"/>
    <w:rsid w:val="00F810BC"/>
    <w:rsid w:val="00F821FE"/>
    <w:rsid w:val="00F866B4"/>
    <w:rsid w:val="00F912B6"/>
    <w:rsid w:val="00F94250"/>
    <w:rsid w:val="00FA75BE"/>
    <w:rsid w:val="00FB440C"/>
    <w:rsid w:val="00FE10D6"/>
    <w:rsid w:val="00FE777F"/>
    <w:rsid w:val="00FF52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A3EB9F9C-D695-411C-BE76-8D245862A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7C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60D09"/>
    <w:pPr>
      <w:keepNext/>
      <w:keepLines/>
      <w:spacing w:before="480" w:line="276" w:lineRule="auto"/>
      <w:outlineLvl w:val="0"/>
    </w:pPr>
    <w:rPr>
      <w:rFonts w:eastAsiaTheme="majorEastAsia" w:cstheme="majorBidi"/>
      <w:b/>
      <w:bCs/>
      <w:color w:val="000000" w:themeColor="text1"/>
      <w:sz w:val="28"/>
      <w:szCs w:val="28"/>
      <w:lang w:eastAsia="en-US"/>
    </w:rPr>
  </w:style>
  <w:style w:type="paragraph" w:styleId="2">
    <w:name w:val="heading 2"/>
    <w:basedOn w:val="a"/>
    <w:next w:val="a"/>
    <w:link w:val="20"/>
    <w:uiPriority w:val="9"/>
    <w:unhideWhenUsed/>
    <w:qFormat/>
    <w:rsid w:val="00AC2C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AC2C78"/>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AC2C7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B1D3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560D09"/>
    <w:rPr>
      <w:rFonts w:ascii="Times New Roman" w:eastAsiaTheme="majorEastAsia" w:hAnsi="Times New Roman" w:cstheme="majorBidi"/>
      <w:b/>
      <w:bCs/>
      <w:color w:val="000000" w:themeColor="text1"/>
      <w:sz w:val="28"/>
      <w:szCs w:val="28"/>
    </w:rPr>
  </w:style>
  <w:style w:type="table" w:styleId="a4">
    <w:name w:val="Table Grid"/>
    <w:basedOn w:val="a1"/>
    <w:uiPriority w:val="59"/>
    <w:rsid w:val="00560D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487C16"/>
    <w:pPr>
      <w:tabs>
        <w:tab w:val="center" w:pos="4677"/>
        <w:tab w:val="right" w:pos="9355"/>
      </w:tabs>
    </w:pPr>
  </w:style>
  <w:style w:type="character" w:customStyle="1" w:styleId="a6">
    <w:name w:val="Верхний колонтитул Знак"/>
    <w:basedOn w:val="a0"/>
    <w:link w:val="a5"/>
    <w:uiPriority w:val="99"/>
    <w:rsid w:val="00487C1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487C16"/>
    <w:pPr>
      <w:tabs>
        <w:tab w:val="center" w:pos="4677"/>
        <w:tab w:val="right" w:pos="9355"/>
      </w:tabs>
    </w:pPr>
  </w:style>
  <w:style w:type="character" w:customStyle="1" w:styleId="a8">
    <w:name w:val="Нижний колонтитул Знак"/>
    <w:basedOn w:val="a0"/>
    <w:link w:val="a7"/>
    <w:uiPriority w:val="99"/>
    <w:rsid w:val="00487C16"/>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180075"/>
    <w:rPr>
      <w:rFonts w:ascii="Tahoma" w:hAnsi="Tahoma" w:cs="Tahoma"/>
      <w:sz w:val="16"/>
      <w:szCs w:val="16"/>
    </w:rPr>
  </w:style>
  <w:style w:type="character" w:customStyle="1" w:styleId="aa">
    <w:name w:val="Текст выноски Знак"/>
    <w:basedOn w:val="a0"/>
    <w:link w:val="a9"/>
    <w:uiPriority w:val="99"/>
    <w:semiHidden/>
    <w:rsid w:val="00180075"/>
    <w:rPr>
      <w:rFonts w:ascii="Tahoma" w:eastAsia="Times New Roman" w:hAnsi="Tahoma" w:cs="Tahoma"/>
      <w:sz w:val="16"/>
      <w:szCs w:val="16"/>
      <w:lang w:eastAsia="ru-RU"/>
    </w:rPr>
  </w:style>
  <w:style w:type="paragraph" w:styleId="ab">
    <w:name w:val="TOC Heading"/>
    <w:basedOn w:val="1"/>
    <w:next w:val="a"/>
    <w:uiPriority w:val="39"/>
    <w:unhideWhenUsed/>
    <w:qFormat/>
    <w:rsid w:val="004A53ED"/>
    <w:pPr>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DE5258"/>
    <w:pPr>
      <w:tabs>
        <w:tab w:val="right" w:leader="dot" w:pos="9628"/>
      </w:tabs>
      <w:spacing w:line="360" w:lineRule="auto"/>
    </w:pPr>
  </w:style>
  <w:style w:type="character" w:styleId="ac">
    <w:name w:val="Hyperlink"/>
    <w:basedOn w:val="a0"/>
    <w:uiPriority w:val="99"/>
    <w:unhideWhenUsed/>
    <w:rsid w:val="004A53ED"/>
    <w:rPr>
      <w:color w:val="0000FF" w:themeColor="hyperlink"/>
      <w:u w:val="single"/>
    </w:rPr>
  </w:style>
  <w:style w:type="character" w:customStyle="1" w:styleId="20">
    <w:name w:val="Заголовок 2 Знак"/>
    <w:basedOn w:val="a0"/>
    <w:link w:val="2"/>
    <w:uiPriority w:val="9"/>
    <w:rsid w:val="00AC2C78"/>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semiHidden/>
    <w:rsid w:val="00AC2C78"/>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uiPriority w:val="9"/>
    <w:semiHidden/>
    <w:rsid w:val="00AC2C78"/>
    <w:rPr>
      <w:rFonts w:asciiTheme="majorHAnsi" w:eastAsiaTheme="majorEastAsia" w:hAnsiTheme="majorHAnsi" w:cstheme="majorBidi"/>
      <w:i/>
      <w:iCs/>
      <w:color w:val="404040" w:themeColor="text1" w:themeTint="BF"/>
      <w:sz w:val="24"/>
      <w:szCs w:val="24"/>
      <w:lang w:eastAsia="ru-RU"/>
    </w:rPr>
  </w:style>
  <w:style w:type="paragraph" w:styleId="21">
    <w:name w:val="Body Text 2"/>
    <w:basedOn w:val="a"/>
    <w:link w:val="22"/>
    <w:rsid w:val="00AC2C78"/>
    <w:pPr>
      <w:spacing w:after="120" w:line="480" w:lineRule="auto"/>
    </w:pPr>
  </w:style>
  <w:style w:type="character" w:customStyle="1" w:styleId="22">
    <w:name w:val="Основной текст 2 Знак"/>
    <w:basedOn w:val="a0"/>
    <w:link w:val="21"/>
    <w:rsid w:val="00AC2C78"/>
    <w:rPr>
      <w:rFonts w:ascii="Times New Roman" w:eastAsia="Times New Roman" w:hAnsi="Times New Roman" w:cs="Times New Roman"/>
      <w:sz w:val="24"/>
      <w:szCs w:val="24"/>
      <w:lang w:eastAsia="ru-RU"/>
    </w:rPr>
  </w:style>
  <w:style w:type="paragraph" w:customStyle="1" w:styleId="Default">
    <w:name w:val="Default"/>
    <w:rsid w:val="00B4710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toc 2"/>
    <w:basedOn w:val="a"/>
    <w:next w:val="a"/>
    <w:autoRedefine/>
    <w:uiPriority w:val="39"/>
    <w:unhideWhenUsed/>
    <w:rsid w:val="00B56EBE"/>
    <w:pPr>
      <w:spacing w:after="100"/>
      <w:ind w:left="240"/>
    </w:pPr>
  </w:style>
  <w:style w:type="character" w:customStyle="1" w:styleId="FontStyle44">
    <w:name w:val="Font Style44"/>
    <w:rsid w:val="00131F68"/>
    <w:rPr>
      <w:rFonts w:ascii="Times New Roman" w:hAnsi="Times New Roman" w:cs="Times New Roman"/>
      <w:b/>
      <w:bCs/>
      <w:i/>
      <w:iCs/>
      <w:color w:val="000000"/>
      <w:sz w:val="16"/>
      <w:szCs w:val="16"/>
    </w:rPr>
  </w:style>
  <w:style w:type="paragraph" w:styleId="ad">
    <w:name w:val="No Spacing"/>
    <w:uiPriority w:val="1"/>
    <w:qFormat/>
    <w:rsid w:val="00D30BAA"/>
    <w:pPr>
      <w:spacing w:after="0" w:line="240" w:lineRule="auto"/>
    </w:pPr>
    <w:rPr>
      <w:rFonts w:ascii="Times New Roman" w:eastAsia="Times New Roman" w:hAnsi="Times New Roman" w:cs="Times New Roman"/>
      <w:sz w:val="24"/>
      <w:szCs w:val="24"/>
      <w:lang w:eastAsia="ru-RU"/>
    </w:rPr>
  </w:style>
  <w:style w:type="paragraph" w:styleId="ae">
    <w:name w:val="Title"/>
    <w:basedOn w:val="a"/>
    <w:link w:val="af"/>
    <w:qFormat/>
    <w:rsid w:val="00685349"/>
    <w:pPr>
      <w:jc w:val="center"/>
    </w:pPr>
    <w:rPr>
      <w:b/>
      <w:sz w:val="28"/>
      <w:szCs w:val="20"/>
    </w:rPr>
  </w:style>
  <w:style w:type="character" w:customStyle="1" w:styleId="af">
    <w:name w:val="Название Знак"/>
    <w:basedOn w:val="a0"/>
    <w:link w:val="ae"/>
    <w:rsid w:val="00685349"/>
    <w:rPr>
      <w:rFonts w:ascii="Times New Roman" w:eastAsia="Times New Roman" w:hAnsi="Times New Roman" w:cs="Times New Roman"/>
      <w:b/>
      <w:sz w:val="28"/>
      <w:szCs w:val="20"/>
      <w:lang w:eastAsia="ru-RU"/>
    </w:rPr>
  </w:style>
  <w:style w:type="paragraph" w:styleId="af0">
    <w:name w:val="Body Text"/>
    <w:basedOn w:val="a"/>
    <w:link w:val="af1"/>
    <w:uiPriority w:val="99"/>
    <w:unhideWhenUsed/>
    <w:rsid w:val="00D65E58"/>
    <w:pPr>
      <w:spacing w:after="120"/>
    </w:pPr>
  </w:style>
  <w:style w:type="character" w:customStyle="1" w:styleId="af1">
    <w:name w:val="Основной текст Знак"/>
    <w:basedOn w:val="a0"/>
    <w:link w:val="af0"/>
    <w:uiPriority w:val="99"/>
    <w:rsid w:val="00D65E58"/>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97A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97A1C"/>
    <w:pPr>
      <w:widowControl w:val="0"/>
      <w:autoSpaceDE w:val="0"/>
      <w:autoSpaceDN w:val="0"/>
      <w:jc w:val="center"/>
    </w:pPr>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139682">
      <w:bodyDiv w:val="1"/>
      <w:marLeft w:val="0"/>
      <w:marRight w:val="0"/>
      <w:marTop w:val="0"/>
      <w:marBottom w:val="0"/>
      <w:divBdr>
        <w:top w:val="none" w:sz="0" w:space="0" w:color="auto"/>
        <w:left w:val="none" w:sz="0" w:space="0" w:color="auto"/>
        <w:bottom w:val="none" w:sz="0" w:space="0" w:color="auto"/>
        <w:right w:val="none" w:sz="0" w:space="0" w:color="auto"/>
      </w:divBdr>
    </w:div>
    <w:div w:id="1181238772">
      <w:bodyDiv w:val="1"/>
      <w:marLeft w:val="0"/>
      <w:marRight w:val="0"/>
      <w:marTop w:val="0"/>
      <w:marBottom w:val="0"/>
      <w:divBdr>
        <w:top w:val="none" w:sz="0" w:space="0" w:color="auto"/>
        <w:left w:val="none" w:sz="0" w:space="0" w:color="auto"/>
        <w:bottom w:val="none" w:sz="0" w:space="0" w:color="auto"/>
        <w:right w:val="none" w:sz="0" w:space="0" w:color="auto"/>
      </w:divBdr>
    </w:div>
    <w:div w:id="1206020784">
      <w:bodyDiv w:val="1"/>
      <w:marLeft w:val="0"/>
      <w:marRight w:val="0"/>
      <w:marTop w:val="0"/>
      <w:marBottom w:val="0"/>
      <w:divBdr>
        <w:top w:val="none" w:sz="0" w:space="0" w:color="auto"/>
        <w:left w:val="none" w:sz="0" w:space="0" w:color="auto"/>
        <w:bottom w:val="none" w:sz="0" w:space="0" w:color="auto"/>
        <w:right w:val="none" w:sz="0" w:space="0" w:color="auto"/>
      </w:divBdr>
    </w:div>
    <w:div w:id="1279949912">
      <w:bodyDiv w:val="1"/>
      <w:marLeft w:val="0"/>
      <w:marRight w:val="0"/>
      <w:marTop w:val="0"/>
      <w:marBottom w:val="0"/>
      <w:divBdr>
        <w:top w:val="none" w:sz="0" w:space="0" w:color="auto"/>
        <w:left w:val="none" w:sz="0" w:space="0" w:color="auto"/>
        <w:bottom w:val="none" w:sz="0" w:space="0" w:color="auto"/>
        <w:right w:val="none" w:sz="0" w:space="0" w:color="auto"/>
      </w:divBdr>
    </w:div>
    <w:div w:id="1736657383">
      <w:bodyDiv w:val="1"/>
      <w:marLeft w:val="0"/>
      <w:marRight w:val="0"/>
      <w:marTop w:val="0"/>
      <w:marBottom w:val="0"/>
      <w:divBdr>
        <w:top w:val="none" w:sz="0" w:space="0" w:color="auto"/>
        <w:left w:val="none" w:sz="0" w:space="0" w:color="auto"/>
        <w:bottom w:val="none" w:sz="0" w:space="0" w:color="auto"/>
        <w:right w:val="none" w:sz="0" w:space="0" w:color="auto"/>
      </w:divBdr>
    </w:div>
    <w:div w:id="1766994734">
      <w:bodyDiv w:val="1"/>
      <w:marLeft w:val="0"/>
      <w:marRight w:val="0"/>
      <w:marTop w:val="0"/>
      <w:marBottom w:val="0"/>
      <w:divBdr>
        <w:top w:val="none" w:sz="0" w:space="0" w:color="auto"/>
        <w:left w:val="none" w:sz="0" w:space="0" w:color="auto"/>
        <w:bottom w:val="none" w:sz="0" w:space="0" w:color="auto"/>
        <w:right w:val="none" w:sz="0" w:space="0" w:color="auto"/>
      </w:divBdr>
    </w:div>
    <w:div w:id="1830513054">
      <w:bodyDiv w:val="1"/>
      <w:marLeft w:val="0"/>
      <w:marRight w:val="0"/>
      <w:marTop w:val="0"/>
      <w:marBottom w:val="0"/>
      <w:divBdr>
        <w:top w:val="none" w:sz="0" w:space="0" w:color="auto"/>
        <w:left w:val="none" w:sz="0" w:space="0" w:color="auto"/>
        <w:bottom w:val="none" w:sz="0" w:space="0" w:color="auto"/>
        <w:right w:val="none" w:sz="0" w:space="0" w:color="auto"/>
      </w:divBdr>
    </w:div>
    <w:div w:id="1879971402">
      <w:bodyDiv w:val="1"/>
      <w:marLeft w:val="0"/>
      <w:marRight w:val="0"/>
      <w:marTop w:val="0"/>
      <w:marBottom w:val="0"/>
      <w:divBdr>
        <w:top w:val="none" w:sz="0" w:space="0" w:color="auto"/>
        <w:left w:val="none" w:sz="0" w:space="0" w:color="auto"/>
        <w:bottom w:val="none" w:sz="0" w:space="0" w:color="auto"/>
        <w:right w:val="none" w:sz="0" w:space="0" w:color="auto"/>
      </w:divBdr>
    </w:div>
    <w:div w:id="1968969338">
      <w:bodyDiv w:val="1"/>
      <w:marLeft w:val="0"/>
      <w:marRight w:val="0"/>
      <w:marTop w:val="0"/>
      <w:marBottom w:val="0"/>
      <w:divBdr>
        <w:top w:val="none" w:sz="0" w:space="0" w:color="auto"/>
        <w:left w:val="none" w:sz="0" w:space="0" w:color="auto"/>
        <w:bottom w:val="none" w:sz="0" w:space="0" w:color="auto"/>
        <w:right w:val="none" w:sz="0" w:space="0" w:color="auto"/>
      </w:divBdr>
    </w:div>
    <w:div w:id="1974022831">
      <w:bodyDiv w:val="1"/>
      <w:marLeft w:val="0"/>
      <w:marRight w:val="0"/>
      <w:marTop w:val="0"/>
      <w:marBottom w:val="0"/>
      <w:divBdr>
        <w:top w:val="none" w:sz="0" w:space="0" w:color="auto"/>
        <w:left w:val="none" w:sz="0" w:space="0" w:color="auto"/>
        <w:bottom w:val="none" w:sz="0" w:space="0" w:color="auto"/>
        <w:right w:val="none" w:sz="0" w:space="0" w:color="auto"/>
      </w:divBdr>
    </w:div>
    <w:div w:id="2100637844">
      <w:bodyDiv w:val="1"/>
      <w:marLeft w:val="0"/>
      <w:marRight w:val="0"/>
      <w:marTop w:val="0"/>
      <w:marBottom w:val="0"/>
      <w:divBdr>
        <w:top w:val="none" w:sz="0" w:space="0" w:color="auto"/>
        <w:left w:val="none" w:sz="0" w:space="0" w:color="auto"/>
        <w:bottom w:val="none" w:sz="0" w:space="0" w:color="auto"/>
        <w:right w:val="none" w:sz="0" w:space="0" w:color="auto"/>
      </w:divBdr>
    </w:div>
    <w:div w:id="211867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faldinartur123@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802D6-AE20-42BD-893F-5C243FC4C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3906</TotalTime>
  <Pages>63</Pages>
  <Words>13245</Words>
  <Characters>75502</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Win-D1mka</Company>
  <LinksUpToDate>false</LinksUpToDate>
  <CharactersWithSpaces>88570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User</cp:lastModifiedBy>
  <cp:revision>169</cp:revision>
  <cp:lastPrinted>2020-01-15T16:04:00Z</cp:lastPrinted>
  <dcterms:created xsi:type="dcterms:W3CDTF">2018-03-19T13:46:00Z</dcterms:created>
  <dcterms:modified xsi:type="dcterms:W3CDTF">2020-03-06T07:42:00Z</dcterms:modified>
</cp:coreProperties>
</file>