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D6" w:rsidRDefault="000E4BD6" w:rsidP="000E4BD6">
      <w:pPr>
        <w:pStyle w:val="Standard"/>
        <w:jc w:val="center"/>
        <w:rPr>
          <w:rFonts w:ascii="Times New Roman" w:hAnsi="Times New Roman" w:cs="Times New Roman"/>
          <w:b/>
          <w:bCs/>
          <w:sz w:val="28"/>
          <w:szCs w:val="28"/>
        </w:rPr>
      </w:pPr>
      <w:r>
        <w:rPr>
          <w:rFonts w:ascii="Times New Roman" w:hAnsi="Times New Roman" w:cs="Times New Roman"/>
          <w:b/>
          <w:bCs/>
          <w:sz w:val="28"/>
          <w:szCs w:val="28"/>
        </w:rPr>
        <w:t>МІНЕСТЕРСТВА ОСВІТИ І НАУКИ УКРАЇНИ</w:t>
      </w:r>
    </w:p>
    <w:p w:rsidR="000E4BD6" w:rsidRDefault="000E4BD6" w:rsidP="000E4BD6">
      <w:pPr>
        <w:pStyle w:val="Standard"/>
        <w:jc w:val="center"/>
        <w:rPr>
          <w:rFonts w:ascii="Times New Roman" w:hAnsi="Times New Roman" w:cs="Times New Roman"/>
          <w:b/>
          <w:bCs/>
          <w:sz w:val="28"/>
          <w:szCs w:val="28"/>
        </w:rPr>
      </w:pPr>
      <w:r w:rsidRPr="00D72B54">
        <w:rPr>
          <w:rFonts w:ascii="Times New Roman" w:hAnsi="Times New Roman" w:cs="Times New Roman"/>
          <w:b/>
          <w:bCs/>
          <w:sz w:val="28"/>
          <w:szCs w:val="28"/>
        </w:rPr>
        <w:t>ЗАПОРІЗЬКИЙ НАЦІОНАЛЬНИЙ УНІВЕРСИТЕТ</w:t>
      </w:r>
    </w:p>
    <w:p w:rsidR="000E4BD6" w:rsidRPr="00D72B54" w:rsidRDefault="000E4BD6" w:rsidP="000E4BD6">
      <w:pPr>
        <w:pStyle w:val="Standard"/>
        <w:jc w:val="center"/>
        <w:rPr>
          <w:rFonts w:ascii="Times New Roman" w:hAnsi="Times New Roman" w:cs="Times New Roman"/>
          <w:b/>
          <w:bCs/>
          <w:sz w:val="28"/>
          <w:szCs w:val="28"/>
        </w:rPr>
      </w:pPr>
    </w:p>
    <w:p w:rsidR="000E4BD6" w:rsidRPr="00D72B54" w:rsidRDefault="000E4BD6" w:rsidP="000E4BD6">
      <w:pPr>
        <w:pStyle w:val="Standard"/>
        <w:ind w:left="567" w:right="567"/>
        <w:jc w:val="center"/>
        <w:rPr>
          <w:rFonts w:ascii="Times New Roman" w:hAnsi="Times New Roman" w:cs="Times New Roman"/>
          <w:b/>
          <w:bCs/>
          <w:sz w:val="28"/>
          <w:szCs w:val="28"/>
        </w:rPr>
      </w:pPr>
      <w:r w:rsidRPr="00D72B54">
        <w:rPr>
          <w:rFonts w:ascii="Times New Roman" w:hAnsi="Times New Roman" w:cs="Times New Roman"/>
          <w:b/>
          <w:bCs/>
          <w:sz w:val="28"/>
          <w:szCs w:val="28"/>
        </w:rPr>
        <w:t>БІОЛОГІЧНИЙ ФАКУЛЬТЕТ</w:t>
      </w:r>
    </w:p>
    <w:p w:rsidR="000E4BD6" w:rsidRPr="00D72B54" w:rsidRDefault="000E4BD6" w:rsidP="000E4BD6">
      <w:pPr>
        <w:pStyle w:val="Heading"/>
        <w:spacing w:before="0" w:after="0"/>
        <w:jc w:val="center"/>
        <w:rPr>
          <w:rFonts w:ascii="Times New Roman" w:hAnsi="Times New Roman"/>
          <w:b/>
          <w:bCs/>
        </w:rPr>
      </w:pPr>
    </w:p>
    <w:p w:rsidR="000E4BD6" w:rsidRPr="00EA5E19" w:rsidRDefault="000E4BD6" w:rsidP="000E4BD6">
      <w:pPr>
        <w:pStyle w:val="Standard"/>
        <w:jc w:val="center"/>
        <w:rPr>
          <w:rFonts w:ascii="Times New Roman" w:hAnsi="Times New Roman"/>
          <w:bCs/>
          <w:sz w:val="28"/>
          <w:szCs w:val="28"/>
        </w:rPr>
      </w:pPr>
      <w:r w:rsidRPr="00EA5E19">
        <w:rPr>
          <w:rFonts w:ascii="Times New Roman" w:hAnsi="Times New Roman"/>
          <w:bCs/>
          <w:sz w:val="28"/>
          <w:szCs w:val="28"/>
        </w:rPr>
        <w:t xml:space="preserve">Кафедра </w:t>
      </w:r>
      <w:r w:rsidRPr="00EA5E19">
        <w:rPr>
          <w:rFonts w:ascii="Times New Roman" w:hAnsi="Times New Roman" w:cs="Times New Roman"/>
          <w:sz w:val="28"/>
          <w:szCs w:val="28"/>
        </w:rPr>
        <w:t>садово-паркового господарства та генетики</w:t>
      </w:r>
    </w:p>
    <w:p w:rsidR="000E4BD6" w:rsidRPr="00D72B54" w:rsidRDefault="000E4BD6" w:rsidP="000E4BD6">
      <w:pPr>
        <w:pStyle w:val="Standard"/>
        <w:jc w:val="center"/>
        <w:rPr>
          <w:rFonts w:ascii="Times New Roman" w:hAnsi="Times New Roman"/>
          <w:b/>
          <w:bCs/>
          <w:sz w:val="28"/>
          <w:szCs w:val="28"/>
        </w:rPr>
      </w:pPr>
    </w:p>
    <w:p w:rsidR="000E4BD6" w:rsidRPr="00D72B54" w:rsidRDefault="000E4BD6" w:rsidP="000E4BD6">
      <w:pPr>
        <w:pStyle w:val="Standard"/>
        <w:jc w:val="center"/>
        <w:rPr>
          <w:rFonts w:ascii="Times New Roman" w:hAnsi="Times New Roman"/>
          <w:b/>
          <w:bCs/>
          <w:sz w:val="28"/>
          <w:szCs w:val="28"/>
        </w:rPr>
      </w:pPr>
    </w:p>
    <w:p w:rsidR="000E4BD6" w:rsidRPr="00D72B54" w:rsidRDefault="000E4BD6" w:rsidP="000E4BD6">
      <w:pPr>
        <w:pStyle w:val="Standard"/>
        <w:jc w:val="center"/>
        <w:rPr>
          <w:rFonts w:ascii="Times New Roman" w:hAnsi="Times New Roman"/>
          <w:b/>
          <w:bCs/>
          <w:sz w:val="28"/>
          <w:szCs w:val="28"/>
        </w:rPr>
      </w:pPr>
    </w:p>
    <w:p w:rsidR="000E4BD6" w:rsidRPr="00D72B54" w:rsidRDefault="000E4BD6" w:rsidP="000E4BD6">
      <w:pPr>
        <w:pStyle w:val="Standard"/>
        <w:jc w:val="center"/>
        <w:rPr>
          <w:rFonts w:ascii="Times New Roman" w:hAnsi="Times New Roman" w:cs="Times New Roman"/>
          <w:b/>
          <w:bCs/>
          <w:sz w:val="28"/>
          <w:szCs w:val="28"/>
        </w:rPr>
      </w:pPr>
    </w:p>
    <w:p w:rsidR="000E4BD6" w:rsidRPr="00D72B54" w:rsidRDefault="000E4BD6" w:rsidP="000E4BD6">
      <w:pPr>
        <w:pStyle w:val="Standard"/>
        <w:jc w:val="center"/>
        <w:rPr>
          <w:rFonts w:ascii="Times New Roman" w:hAnsi="Times New Roman" w:cs="Times New Roman"/>
          <w:b/>
          <w:sz w:val="28"/>
          <w:szCs w:val="28"/>
        </w:rPr>
      </w:pPr>
    </w:p>
    <w:tbl>
      <w:tblPr>
        <w:tblW w:w="4029" w:type="dxa"/>
        <w:tblInd w:w="2842" w:type="dxa"/>
        <w:tblLayout w:type="fixed"/>
        <w:tblCellMar>
          <w:left w:w="10" w:type="dxa"/>
          <w:right w:w="10" w:type="dxa"/>
        </w:tblCellMar>
        <w:tblLook w:val="0000" w:firstRow="0" w:lastRow="0" w:firstColumn="0" w:lastColumn="0" w:noHBand="0" w:noVBand="0"/>
      </w:tblPr>
      <w:tblGrid>
        <w:gridCol w:w="4029"/>
      </w:tblGrid>
      <w:tr w:rsidR="000E4BD6" w:rsidRPr="00D72B54" w:rsidTr="00706888">
        <w:tc>
          <w:tcPr>
            <w:tcW w:w="4029" w:type="dxa"/>
            <w:tcMar>
              <w:top w:w="55" w:type="dxa"/>
              <w:left w:w="55" w:type="dxa"/>
              <w:bottom w:w="55" w:type="dxa"/>
              <w:right w:w="55" w:type="dxa"/>
            </w:tcMar>
          </w:tcPr>
          <w:p w:rsidR="000E4BD6" w:rsidRPr="00EA5E19" w:rsidRDefault="000E4BD6" w:rsidP="00706888">
            <w:pPr>
              <w:pStyle w:val="Standard"/>
              <w:jc w:val="center"/>
              <w:rPr>
                <w:rFonts w:ascii="Times New Roman" w:hAnsi="Times New Roman" w:cs="Times New Roman"/>
                <w:sz w:val="36"/>
                <w:szCs w:val="36"/>
              </w:rPr>
            </w:pPr>
            <w:r w:rsidRPr="00EA5E19">
              <w:rPr>
                <w:rFonts w:ascii="Times New Roman" w:hAnsi="Times New Roman" w:cs="Times New Roman"/>
                <w:sz w:val="36"/>
                <w:szCs w:val="36"/>
              </w:rPr>
              <w:t>Кваліфікаційна робота</w:t>
            </w:r>
          </w:p>
        </w:tc>
      </w:tr>
      <w:tr w:rsidR="000E4BD6" w:rsidRPr="00D72B54" w:rsidTr="00706888">
        <w:tc>
          <w:tcPr>
            <w:tcW w:w="4029" w:type="dxa"/>
            <w:tcMar>
              <w:top w:w="55" w:type="dxa"/>
              <w:left w:w="55" w:type="dxa"/>
              <w:bottom w:w="55" w:type="dxa"/>
              <w:right w:w="55" w:type="dxa"/>
            </w:tcMar>
          </w:tcPr>
          <w:p w:rsidR="000E4BD6" w:rsidRPr="00EA5E19" w:rsidRDefault="000E4BD6" w:rsidP="00706888">
            <w:pPr>
              <w:pStyle w:val="Standard"/>
              <w:jc w:val="center"/>
              <w:rPr>
                <w:rFonts w:ascii="Times New Roman" w:hAnsi="Times New Roman" w:cs="Times New Roman"/>
                <w:sz w:val="28"/>
                <w:szCs w:val="28"/>
              </w:rPr>
            </w:pPr>
            <w:r w:rsidRPr="00EA5E19">
              <w:rPr>
                <w:rFonts w:ascii="Times New Roman" w:hAnsi="Times New Roman" w:cs="Times New Roman"/>
                <w:sz w:val="28"/>
                <w:szCs w:val="28"/>
              </w:rPr>
              <w:t>магістра</w:t>
            </w:r>
          </w:p>
        </w:tc>
      </w:tr>
      <w:tr w:rsidR="000E4BD6" w:rsidRPr="00D72B54" w:rsidTr="00706888">
        <w:tc>
          <w:tcPr>
            <w:tcW w:w="4029" w:type="dxa"/>
            <w:tcMar>
              <w:top w:w="55" w:type="dxa"/>
              <w:left w:w="55" w:type="dxa"/>
              <w:bottom w:w="55" w:type="dxa"/>
              <w:right w:w="55" w:type="dxa"/>
            </w:tcMar>
          </w:tcPr>
          <w:p w:rsidR="000E4BD6" w:rsidRPr="00D72B54" w:rsidRDefault="000E4BD6" w:rsidP="00706888">
            <w:pPr>
              <w:pStyle w:val="Standard"/>
              <w:jc w:val="center"/>
              <w:rPr>
                <w:rFonts w:ascii="Times New Roman" w:hAnsi="Times New Roman" w:cs="Times New Roman"/>
                <w:sz w:val="20"/>
                <w:szCs w:val="20"/>
              </w:rPr>
            </w:pPr>
          </w:p>
        </w:tc>
      </w:tr>
    </w:tbl>
    <w:p w:rsidR="000E4BD6" w:rsidRPr="00D72B54" w:rsidRDefault="000E4BD6" w:rsidP="000E4BD6">
      <w:pPr>
        <w:pStyle w:val="Standard"/>
        <w:jc w:val="center"/>
        <w:rPr>
          <w:rFonts w:ascii="Times New Roman" w:hAnsi="Times New Roman"/>
          <w:sz w:val="28"/>
          <w:szCs w:val="28"/>
        </w:rPr>
      </w:pPr>
    </w:p>
    <w:p w:rsidR="000E4BD6" w:rsidRPr="00D72B54" w:rsidRDefault="000E4BD6" w:rsidP="000E4BD6">
      <w:pPr>
        <w:pStyle w:val="Standard"/>
        <w:jc w:val="center"/>
        <w:rPr>
          <w:rFonts w:ascii="Times New Roman" w:hAnsi="Times New Roman" w:cs="Times New Roman"/>
          <w:sz w:val="28"/>
          <w:szCs w:val="28"/>
        </w:rPr>
      </w:pPr>
    </w:p>
    <w:p w:rsidR="000E4BD6" w:rsidRPr="00A26D3A" w:rsidRDefault="000E4BD6" w:rsidP="000E4BD6">
      <w:pPr>
        <w:pStyle w:val="Standard"/>
        <w:spacing w:line="360" w:lineRule="auto"/>
        <w:jc w:val="center"/>
        <w:rPr>
          <w:rFonts w:ascii="Times New Roman" w:hAnsi="Times New Roman"/>
          <w:sz w:val="28"/>
          <w:szCs w:val="28"/>
        </w:rPr>
      </w:pPr>
      <w:r w:rsidRPr="00D72B54">
        <w:rPr>
          <w:rFonts w:ascii="Times New Roman" w:hAnsi="Times New Roman" w:cs="Times New Roman"/>
          <w:sz w:val="28"/>
          <w:szCs w:val="28"/>
        </w:rPr>
        <w:t xml:space="preserve">на тему </w:t>
      </w:r>
      <w:r w:rsidRPr="00CB37E2">
        <w:rPr>
          <w:rFonts w:ascii="Times New Roman" w:hAnsi="Times New Roman" w:cs="Times New Roman"/>
          <w:sz w:val="28"/>
          <w:szCs w:val="28"/>
          <w:lang w:val="ru-RU"/>
        </w:rPr>
        <w:t>ЕКОЛОГО</w:t>
      </w:r>
      <w:r>
        <w:rPr>
          <w:rFonts w:eastAsia="Calibri"/>
          <w:sz w:val="26"/>
          <w:szCs w:val="26"/>
          <w:lang w:eastAsia="en-US"/>
        </w:rPr>
        <w:t>–</w:t>
      </w:r>
      <w:r>
        <w:rPr>
          <w:rFonts w:eastAsia="Calibri"/>
          <w:sz w:val="26"/>
          <w:szCs w:val="26"/>
          <w:lang w:val="ru-RU" w:eastAsia="en-US"/>
        </w:rPr>
        <w:t>ГЕНЕТИЧНА ХАРАКТЕРИСТИКА ЗБУДНИК</w:t>
      </w:r>
      <w:r>
        <w:rPr>
          <w:rFonts w:eastAsia="Calibri"/>
          <w:sz w:val="26"/>
          <w:szCs w:val="26"/>
          <w:lang w:eastAsia="en-US"/>
        </w:rPr>
        <w:t>ІВ МІКОЗНИХ ХВОРОБ ЛЮДИНИ</w:t>
      </w:r>
    </w:p>
    <w:p w:rsidR="000E4BD6" w:rsidRPr="00D72B54" w:rsidRDefault="000E4BD6" w:rsidP="000E4BD6">
      <w:pPr>
        <w:pStyle w:val="Standard"/>
        <w:jc w:val="center"/>
        <w:rPr>
          <w:rFonts w:ascii="Times New Roman" w:hAnsi="Times New Roman" w:cs="Times New Roman"/>
          <w:caps/>
          <w:sz w:val="28"/>
          <w:szCs w:val="28"/>
        </w:rPr>
      </w:pPr>
    </w:p>
    <w:p w:rsidR="000E4BD6" w:rsidRPr="00D72B54" w:rsidRDefault="000E4BD6" w:rsidP="000E4BD6">
      <w:pPr>
        <w:pStyle w:val="Standard"/>
        <w:jc w:val="center"/>
        <w:rPr>
          <w:rFonts w:ascii="Times New Roman" w:hAnsi="Times New Roman" w:cs="Times New Roman"/>
          <w:caps/>
          <w:sz w:val="28"/>
          <w:szCs w:val="28"/>
        </w:rPr>
      </w:pPr>
    </w:p>
    <w:p w:rsidR="000E4BD6" w:rsidRPr="00D72B54" w:rsidRDefault="000E4BD6" w:rsidP="000E4BD6">
      <w:pPr>
        <w:pStyle w:val="Standard"/>
        <w:jc w:val="center"/>
        <w:rPr>
          <w:rFonts w:ascii="Times New Roman" w:hAnsi="Times New Roman" w:cs="Times New Roman"/>
          <w:caps/>
          <w:sz w:val="28"/>
          <w:szCs w:val="28"/>
        </w:rPr>
      </w:pPr>
    </w:p>
    <w:p w:rsidR="000E4BD6" w:rsidRPr="00D72B54" w:rsidRDefault="000E4BD6" w:rsidP="000E4BD6">
      <w:pPr>
        <w:pStyle w:val="Standard"/>
        <w:jc w:val="center"/>
        <w:rPr>
          <w:rFonts w:ascii="Times New Roman" w:hAnsi="Times New Roman"/>
          <w:sz w:val="28"/>
          <w:szCs w:val="28"/>
        </w:rPr>
      </w:pPr>
    </w:p>
    <w:p w:rsidR="000E4BD6" w:rsidRPr="00D72B54" w:rsidRDefault="000E4BD6" w:rsidP="000E4BD6">
      <w:pPr>
        <w:pStyle w:val="Standard"/>
        <w:jc w:val="center"/>
        <w:rPr>
          <w:rFonts w:ascii="Times New Roman" w:hAnsi="Times New Roman"/>
          <w:sz w:val="28"/>
          <w:szCs w:val="28"/>
        </w:rPr>
      </w:pPr>
    </w:p>
    <w:p w:rsidR="000E4BD6" w:rsidRPr="00D72B54" w:rsidRDefault="000E4BD6" w:rsidP="000E4BD6">
      <w:pPr>
        <w:pStyle w:val="Standard"/>
        <w:jc w:val="center"/>
        <w:rPr>
          <w:rFonts w:ascii="Times New Roman" w:hAnsi="Times New Roman"/>
          <w:sz w:val="28"/>
          <w:szCs w:val="28"/>
        </w:rPr>
      </w:pPr>
    </w:p>
    <w:tbl>
      <w:tblPr>
        <w:tblW w:w="6538" w:type="dxa"/>
        <w:tblInd w:w="2746" w:type="dxa"/>
        <w:tblLayout w:type="fixed"/>
        <w:tblCellMar>
          <w:left w:w="10" w:type="dxa"/>
          <w:right w:w="10" w:type="dxa"/>
        </w:tblCellMar>
        <w:tblLook w:val="0000" w:firstRow="0" w:lastRow="0" w:firstColumn="0" w:lastColumn="0" w:noHBand="0" w:noVBand="0"/>
      </w:tblPr>
      <w:tblGrid>
        <w:gridCol w:w="1359"/>
        <w:gridCol w:w="628"/>
        <w:gridCol w:w="425"/>
        <w:gridCol w:w="426"/>
        <w:gridCol w:w="2126"/>
        <w:gridCol w:w="1574"/>
      </w:tblGrid>
      <w:tr w:rsidR="000E4BD6" w:rsidRPr="00D72B54" w:rsidTr="00706888">
        <w:tc>
          <w:tcPr>
            <w:tcW w:w="1359" w:type="dxa"/>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28"/>
                <w:szCs w:val="28"/>
              </w:rPr>
            </w:pPr>
            <w:r>
              <w:rPr>
                <w:rFonts w:ascii="Times New Roman" w:hAnsi="Times New Roman" w:cs="Times New Roman"/>
                <w:sz w:val="28"/>
                <w:szCs w:val="28"/>
              </w:rPr>
              <w:t>Виконав</w:t>
            </w:r>
            <w:r w:rsidRPr="00D72B54">
              <w:rPr>
                <w:rFonts w:ascii="Times New Roman" w:hAnsi="Times New Roman" w:cs="Times New Roman"/>
                <w:sz w:val="28"/>
                <w:szCs w:val="28"/>
              </w:rPr>
              <w:t>:</w:t>
            </w:r>
          </w:p>
        </w:tc>
        <w:tc>
          <w:tcPr>
            <w:tcW w:w="1053" w:type="dxa"/>
            <w:gridSpan w:val="2"/>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28"/>
                <w:szCs w:val="28"/>
              </w:rPr>
            </w:pPr>
            <w:r>
              <w:rPr>
                <w:rFonts w:ascii="Times New Roman" w:hAnsi="Times New Roman" w:cs="Times New Roman"/>
                <w:sz w:val="28"/>
                <w:szCs w:val="28"/>
              </w:rPr>
              <w:t>студент</w:t>
            </w:r>
          </w:p>
        </w:tc>
        <w:tc>
          <w:tcPr>
            <w:tcW w:w="426" w:type="dxa"/>
            <w:tcBorders>
              <w:bottom w:val="single" w:sz="4" w:space="0" w:color="auto"/>
            </w:tcBorders>
            <w:tcMar>
              <w:top w:w="55" w:type="dxa"/>
              <w:left w:w="55" w:type="dxa"/>
              <w:bottom w:w="55" w:type="dxa"/>
              <w:right w:w="55" w:type="dxa"/>
            </w:tcMar>
          </w:tcPr>
          <w:p w:rsidR="000E4BD6" w:rsidRPr="00D72B54" w:rsidRDefault="000E4BD6" w:rsidP="00706888">
            <w:pPr>
              <w:pStyle w:val="Standard"/>
              <w:jc w:val="center"/>
              <w:rPr>
                <w:rFonts w:ascii="Times New Roman" w:hAnsi="Times New Roman"/>
                <w:sz w:val="28"/>
                <w:szCs w:val="28"/>
              </w:rPr>
            </w:pPr>
            <w:r>
              <w:rPr>
                <w:rFonts w:ascii="Times New Roman" w:hAnsi="Times New Roman"/>
                <w:sz w:val="28"/>
                <w:szCs w:val="28"/>
              </w:rPr>
              <w:t>2</w:t>
            </w:r>
          </w:p>
        </w:tc>
        <w:tc>
          <w:tcPr>
            <w:tcW w:w="2126" w:type="dxa"/>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28"/>
                <w:szCs w:val="28"/>
              </w:rPr>
            </w:pPr>
            <w:r w:rsidRPr="00D72B54">
              <w:rPr>
                <w:rFonts w:ascii="Times New Roman" w:hAnsi="Times New Roman" w:cs="Times New Roman"/>
                <w:sz w:val="28"/>
                <w:szCs w:val="28"/>
              </w:rPr>
              <w:t xml:space="preserve">курсу, </w:t>
            </w:r>
            <w:r w:rsidRPr="00D72B54">
              <w:rPr>
                <w:rFonts w:ascii="Times New Roman" w:hAnsi="Times New Roman" w:cs="Times New Roman"/>
                <w:sz w:val="28"/>
                <w:szCs w:val="28"/>
                <w:lang w:val="ru-RU"/>
              </w:rPr>
              <w:t xml:space="preserve">    </w:t>
            </w:r>
            <w:r w:rsidRPr="00D72B54">
              <w:rPr>
                <w:rFonts w:ascii="Times New Roman" w:hAnsi="Times New Roman" w:cs="Times New Roman"/>
                <w:sz w:val="28"/>
                <w:szCs w:val="28"/>
              </w:rPr>
              <w:t>групи</w:t>
            </w:r>
          </w:p>
        </w:tc>
        <w:tc>
          <w:tcPr>
            <w:tcW w:w="1574" w:type="dxa"/>
            <w:tcBorders>
              <w:bottom w:val="single" w:sz="4" w:space="0" w:color="auto"/>
            </w:tcBorders>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28"/>
                <w:szCs w:val="28"/>
              </w:rPr>
            </w:pPr>
            <w:r>
              <w:rPr>
                <w:rFonts w:ascii="Times New Roman" w:hAnsi="Times New Roman" w:cs="Times New Roman"/>
                <w:sz w:val="28"/>
                <w:szCs w:val="28"/>
              </w:rPr>
              <w:t>8.0918</w:t>
            </w:r>
            <w:r>
              <w:rPr>
                <w:rFonts w:eastAsia="Calibri"/>
                <w:sz w:val="26"/>
                <w:szCs w:val="26"/>
                <w:lang w:eastAsia="en-US"/>
              </w:rPr>
              <w:t>–1б–з</w:t>
            </w:r>
          </w:p>
        </w:tc>
      </w:tr>
      <w:tr w:rsidR="000E4BD6" w:rsidRPr="00D72B54" w:rsidTr="00706888">
        <w:trPr>
          <w:trHeight w:val="323"/>
        </w:trPr>
        <w:tc>
          <w:tcPr>
            <w:tcW w:w="1987" w:type="dxa"/>
            <w:gridSpan w:val="2"/>
            <w:tcMar>
              <w:top w:w="55" w:type="dxa"/>
              <w:left w:w="55" w:type="dxa"/>
              <w:bottom w:w="55" w:type="dxa"/>
              <w:right w:w="55" w:type="dxa"/>
            </w:tcMar>
          </w:tcPr>
          <w:p w:rsidR="000E4BD6" w:rsidRPr="00D72B54" w:rsidRDefault="000E4BD6" w:rsidP="00706888">
            <w:pPr>
              <w:pStyle w:val="Standard"/>
              <w:jc w:val="both"/>
              <w:rPr>
                <w:rFonts w:ascii="Times New Roman" w:hAnsi="Times New Roman" w:cs="Times New Roman"/>
                <w:sz w:val="28"/>
                <w:szCs w:val="28"/>
              </w:rPr>
            </w:pPr>
            <w:r w:rsidRPr="00D72B54">
              <w:rPr>
                <w:rFonts w:ascii="Times New Roman" w:hAnsi="Times New Roman" w:cs="Times New Roman"/>
                <w:sz w:val="28"/>
                <w:szCs w:val="28"/>
              </w:rPr>
              <w:t xml:space="preserve">Спеціальності  </w:t>
            </w:r>
          </w:p>
        </w:tc>
        <w:tc>
          <w:tcPr>
            <w:tcW w:w="4551" w:type="dxa"/>
            <w:gridSpan w:val="4"/>
            <w:tcBorders>
              <w:bottom w:val="single" w:sz="4" w:space="0" w:color="auto"/>
            </w:tcBorders>
          </w:tcPr>
          <w:p w:rsidR="000E4BD6" w:rsidRPr="00D72B54" w:rsidRDefault="000E4BD6" w:rsidP="00706888">
            <w:pPr>
              <w:pStyle w:val="Standard"/>
              <w:jc w:val="both"/>
              <w:rPr>
                <w:rFonts w:ascii="Times New Roman" w:hAnsi="Times New Roman" w:cs="Times New Roman"/>
                <w:sz w:val="28"/>
                <w:szCs w:val="28"/>
              </w:rPr>
            </w:pPr>
            <w:r>
              <w:rPr>
                <w:rFonts w:ascii="Times New Roman" w:hAnsi="Times New Roman" w:cs="Times New Roman"/>
                <w:sz w:val="28"/>
                <w:szCs w:val="28"/>
              </w:rPr>
              <w:t xml:space="preserve"> 091біологія</w:t>
            </w:r>
          </w:p>
        </w:tc>
      </w:tr>
      <w:tr w:rsidR="000E4BD6" w:rsidRPr="00D72B54" w:rsidTr="00706888">
        <w:trPr>
          <w:trHeight w:val="322"/>
        </w:trPr>
        <w:tc>
          <w:tcPr>
            <w:tcW w:w="6538" w:type="dxa"/>
            <w:gridSpan w:val="6"/>
            <w:tcBorders>
              <w:bottom w:val="single" w:sz="4" w:space="0" w:color="auto"/>
            </w:tcBorders>
            <w:tcMar>
              <w:top w:w="55" w:type="dxa"/>
              <w:left w:w="55" w:type="dxa"/>
              <w:bottom w:w="55" w:type="dxa"/>
              <w:right w:w="55" w:type="dxa"/>
            </w:tcMar>
          </w:tcPr>
          <w:p w:rsidR="000E4BD6" w:rsidRDefault="000E4BD6" w:rsidP="00706888">
            <w:pPr>
              <w:pStyle w:val="Standard"/>
              <w:jc w:val="both"/>
              <w:rPr>
                <w:rFonts w:ascii="Times New Roman" w:hAnsi="Times New Roman" w:cs="Times New Roman"/>
                <w:sz w:val="28"/>
                <w:szCs w:val="28"/>
                <w:lang w:val="ru-RU"/>
              </w:rPr>
            </w:pPr>
            <w:r w:rsidRPr="0024581D">
              <w:rPr>
                <w:rFonts w:ascii="Times New Roman" w:hAnsi="Times New Roman" w:cs="Times New Roman"/>
                <w:sz w:val="28"/>
                <w:szCs w:val="28"/>
              </w:rPr>
              <w:t>Освітньої програми</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Біологія         </w:t>
            </w:r>
            <w:r>
              <w:rPr>
                <w:rFonts w:ascii="Times New Roman" w:hAnsi="Times New Roman" w:cs="Times New Roman"/>
                <w:sz w:val="28"/>
                <w:szCs w:val="28"/>
              </w:rPr>
              <w:t>________________</w:t>
            </w:r>
          </w:p>
          <w:p w:rsidR="000E4BD6" w:rsidRPr="00EA5E19" w:rsidRDefault="000E4BD6" w:rsidP="00706888">
            <w:pPr>
              <w:pStyle w:val="Standard"/>
              <w:rPr>
                <w:rFonts w:ascii="Times New Roman" w:hAnsi="Times New Roman" w:cs="Times New Roman"/>
                <w:sz w:val="28"/>
                <w:szCs w:val="28"/>
              </w:rPr>
            </w:pPr>
            <w:r>
              <w:rPr>
                <w:rFonts w:ascii="Times New Roman" w:hAnsi="Times New Roman" w:cs="Times New Roman"/>
                <w:sz w:val="28"/>
                <w:szCs w:val="28"/>
                <w:lang w:val="ru-RU"/>
              </w:rPr>
              <w:t xml:space="preserve">Джоголя </w:t>
            </w:r>
            <w:r>
              <w:rPr>
                <w:rFonts w:ascii="Times New Roman" w:hAnsi="Times New Roman" w:cs="Times New Roman"/>
                <w:sz w:val="28"/>
                <w:szCs w:val="28"/>
              </w:rPr>
              <w:t>Є.М.</w:t>
            </w:r>
          </w:p>
        </w:tc>
      </w:tr>
      <w:tr w:rsidR="000E4BD6" w:rsidRPr="00D72B54" w:rsidTr="00706888">
        <w:tc>
          <w:tcPr>
            <w:tcW w:w="1359" w:type="dxa"/>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28"/>
                <w:szCs w:val="28"/>
              </w:rPr>
            </w:pPr>
            <w:r w:rsidRPr="00D72B54">
              <w:rPr>
                <w:rFonts w:ascii="Times New Roman" w:hAnsi="Times New Roman" w:cs="Times New Roman"/>
                <w:sz w:val="28"/>
                <w:szCs w:val="28"/>
              </w:rPr>
              <w:t>Керівник</w:t>
            </w:r>
          </w:p>
        </w:tc>
        <w:tc>
          <w:tcPr>
            <w:tcW w:w="5179" w:type="dxa"/>
            <w:gridSpan w:val="5"/>
            <w:tcBorders>
              <w:bottom w:val="single" w:sz="2" w:space="0" w:color="000000"/>
            </w:tcBorders>
            <w:tcMar>
              <w:top w:w="55" w:type="dxa"/>
              <w:left w:w="55" w:type="dxa"/>
              <w:bottom w:w="55" w:type="dxa"/>
              <w:right w:w="55" w:type="dxa"/>
            </w:tcMar>
          </w:tcPr>
          <w:p w:rsidR="000E4BD6" w:rsidRPr="00CB37E2" w:rsidRDefault="000E4BD6" w:rsidP="00706888">
            <w:pPr>
              <w:pStyle w:val="Standard"/>
              <w:rPr>
                <w:rFonts w:ascii="Times New Roman" w:hAnsi="Times New Roman"/>
                <w:sz w:val="28"/>
                <w:szCs w:val="28"/>
              </w:rPr>
            </w:pPr>
            <w:r w:rsidRPr="00CB37E2">
              <w:rPr>
                <w:rFonts w:ascii="Times New Roman" w:hAnsi="Times New Roman" w:cs="Times New Roman"/>
                <w:sz w:val="28"/>
                <w:szCs w:val="28"/>
              </w:rPr>
              <w:t>к.б.н., доц. Войтович О.М.</w:t>
            </w:r>
          </w:p>
        </w:tc>
      </w:tr>
      <w:tr w:rsidR="000E4BD6" w:rsidRPr="00D72B54" w:rsidTr="00706888">
        <w:trPr>
          <w:trHeight w:val="177"/>
        </w:trPr>
        <w:tc>
          <w:tcPr>
            <w:tcW w:w="1359" w:type="dxa"/>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28"/>
                <w:szCs w:val="28"/>
              </w:rPr>
            </w:pPr>
            <w:r w:rsidRPr="00D72B54">
              <w:rPr>
                <w:rFonts w:ascii="Times New Roman" w:hAnsi="Times New Roman" w:cs="Times New Roman"/>
                <w:sz w:val="28"/>
                <w:szCs w:val="28"/>
              </w:rPr>
              <w:t>Рецензент</w:t>
            </w:r>
          </w:p>
        </w:tc>
        <w:tc>
          <w:tcPr>
            <w:tcW w:w="5179" w:type="dxa"/>
            <w:gridSpan w:val="5"/>
            <w:tcBorders>
              <w:bottom w:val="single" w:sz="2" w:space="0" w:color="000000"/>
            </w:tcBorders>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18"/>
                <w:szCs w:val="18"/>
              </w:rPr>
            </w:pPr>
            <w:r>
              <w:rPr>
                <w:rFonts w:ascii="Times New Roman" w:hAnsi="Times New Roman"/>
                <w:sz w:val="28"/>
                <w:szCs w:val="28"/>
              </w:rPr>
              <w:t>к.б.н., доц. Горбань В.В.</w:t>
            </w:r>
          </w:p>
        </w:tc>
      </w:tr>
      <w:tr w:rsidR="000E4BD6" w:rsidRPr="00D72B54" w:rsidTr="00706888">
        <w:tc>
          <w:tcPr>
            <w:tcW w:w="1359" w:type="dxa"/>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28"/>
                <w:szCs w:val="28"/>
              </w:rPr>
            </w:pPr>
          </w:p>
        </w:tc>
        <w:tc>
          <w:tcPr>
            <w:tcW w:w="5179" w:type="dxa"/>
            <w:gridSpan w:val="5"/>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p>
        </w:tc>
      </w:tr>
      <w:tr w:rsidR="000E4BD6" w:rsidRPr="00D72B54" w:rsidTr="00706888">
        <w:tc>
          <w:tcPr>
            <w:tcW w:w="1359" w:type="dxa"/>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28"/>
                <w:szCs w:val="28"/>
              </w:rPr>
            </w:pPr>
          </w:p>
        </w:tc>
        <w:tc>
          <w:tcPr>
            <w:tcW w:w="5179" w:type="dxa"/>
            <w:gridSpan w:val="5"/>
            <w:tcMar>
              <w:top w:w="55" w:type="dxa"/>
              <w:left w:w="55" w:type="dxa"/>
              <w:bottom w:w="55" w:type="dxa"/>
              <w:right w:w="55" w:type="dxa"/>
            </w:tcMar>
          </w:tcPr>
          <w:p w:rsidR="000E4BD6" w:rsidRPr="00D72B54" w:rsidRDefault="000E4BD6" w:rsidP="00706888">
            <w:pPr>
              <w:pStyle w:val="Standard"/>
              <w:rPr>
                <w:rFonts w:ascii="Times New Roman" w:hAnsi="Times New Roman" w:cs="Times New Roman"/>
                <w:sz w:val="18"/>
                <w:szCs w:val="18"/>
              </w:rPr>
            </w:pPr>
          </w:p>
        </w:tc>
      </w:tr>
    </w:tbl>
    <w:p w:rsidR="000E4BD6" w:rsidRPr="00D72B54" w:rsidRDefault="000E4BD6" w:rsidP="000E4BD6">
      <w:pPr>
        <w:pStyle w:val="Standard"/>
        <w:ind w:left="3544"/>
        <w:jc w:val="center"/>
        <w:rPr>
          <w:rFonts w:ascii="Times New Roman" w:hAnsi="Times New Roman" w:cs="Times New Roman"/>
          <w:sz w:val="28"/>
          <w:szCs w:val="28"/>
        </w:rPr>
      </w:pPr>
    </w:p>
    <w:p w:rsidR="000E4BD6" w:rsidRDefault="000E4BD6" w:rsidP="000E4BD6">
      <w:pPr>
        <w:pStyle w:val="Standard"/>
        <w:jc w:val="center"/>
        <w:rPr>
          <w:rFonts w:ascii="Times New Roman" w:hAnsi="Times New Roman"/>
          <w:sz w:val="28"/>
          <w:szCs w:val="28"/>
        </w:rPr>
      </w:pPr>
    </w:p>
    <w:p w:rsidR="000E4BD6" w:rsidRDefault="000E4BD6" w:rsidP="000E4BD6">
      <w:pPr>
        <w:pStyle w:val="Standard"/>
        <w:jc w:val="center"/>
        <w:rPr>
          <w:rFonts w:ascii="Times New Roman" w:hAnsi="Times New Roman"/>
          <w:sz w:val="28"/>
          <w:szCs w:val="28"/>
        </w:rPr>
      </w:pPr>
    </w:p>
    <w:p w:rsidR="000E4BD6" w:rsidRDefault="000E4BD6" w:rsidP="000E4BD6">
      <w:pPr>
        <w:pStyle w:val="Standard"/>
        <w:jc w:val="center"/>
        <w:rPr>
          <w:rFonts w:ascii="Times New Roman" w:hAnsi="Times New Roman"/>
          <w:sz w:val="28"/>
          <w:szCs w:val="28"/>
        </w:rPr>
      </w:pPr>
    </w:p>
    <w:p w:rsidR="000E4BD6" w:rsidRDefault="000E4BD6" w:rsidP="000E4BD6">
      <w:pPr>
        <w:pStyle w:val="Standard"/>
        <w:rPr>
          <w:rFonts w:ascii="Times New Roman" w:hAnsi="Times New Roman"/>
          <w:sz w:val="28"/>
          <w:szCs w:val="28"/>
        </w:rPr>
      </w:pPr>
    </w:p>
    <w:p w:rsidR="000E4BD6" w:rsidRPr="00D72B54" w:rsidRDefault="000E4BD6" w:rsidP="000E4BD6">
      <w:pPr>
        <w:pStyle w:val="Standard"/>
        <w:rPr>
          <w:rFonts w:ascii="Times New Roman" w:hAnsi="Times New Roman"/>
          <w:sz w:val="28"/>
          <w:szCs w:val="28"/>
        </w:rPr>
      </w:pPr>
    </w:p>
    <w:p w:rsidR="000E4BD6" w:rsidRDefault="000E4BD6" w:rsidP="000E4BD6">
      <w:pPr>
        <w:pStyle w:val="Standard"/>
        <w:jc w:val="center"/>
        <w:rPr>
          <w:rFonts w:ascii="Times New Roman" w:hAnsi="Times New Roman" w:cs="Times New Roman"/>
          <w:sz w:val="28"/>
          <w:szCs w:val="28"/>
        </w:rPr>
      </w:pPr>
      <w:r>
        <w:rPr>
          <w:rFonts w:ascii="Times New Roman" w:hAnsi="Times New Roman" w:cs="Times New Roman"/>
          <w:sz w:val="28"/>
          <w:szCs w:val="28"/>
        </w:rPr>
        <w:t xml:space="preserve">Запоріжжя </w:t>
      </w:r>
    </w:p>
    <w:p w:rsidR="000E4BD6" w:rsidRPr="00CB37E2" w:rsidRDefault="000E4BD6" w:rsidP="000E4BD6">
      <w:pPr>
        <w:pStyle w:val="Standard"/>
        <w:jc w:val="center"/>
        <w:rPr>
          <w:rFonts w:ascii="Times New Roman" w:hAnsi="Times New Roman"/>
          <w:sz w:val="28"/>
          <w:szCs w:val="28"/>
        </w:rPr>
      </w:pPr>
      <w:r>
        <w:rPr>
          <w:rFonts w:ascii="Times New Roman" w:hAnsi="Times New Roman" w:cs="Times New Roman"/>
          <w:sz w:val="28"/>
          <w:szCs w:val="28"/>
        </w:rPr>
        <w:t>2020</w:t>
      </w:r>
    </w:p>
    <w:p w:rsidR="000E4BD6" w:rsidRPr="00D72B54" w:rsidRDefault="000E4BD6" w:rsidP="000E4BD6">
      <w:pPr>
        <w:pStyle w:val="Standard"/>
        <w:pageBreakBefore/>
        <w:jc w:val="center"/>
        <w:rPr>
          <w:rFonts w:ascii="Times New Roman" w:hAnsi="Times New Roman" w:cs="Times New Roman"/>
          <w:b/>
          <w:bCs/>
          <w:sz w:val="28"/>
          <w:szCs w:val="28"/>
        </w:rPr>
      </w:pPr>
      <w:r w:rsidRPr="00D72B54">
        <w:rPr>
          <w:rFonts w:ascii="Times New Roman" w:hAnsi="Times New Roman" w:cs="Times New Roman"/>
          <w:b/>
          <w:bCs/>
          <w:sz w:val="28"/>
          <w:szCs w:val="28"/>
        </w:rPr>
        <w:lastRenderedPageBreak/>
        <w:t>МІНІСТЕРСТВО ОСВІТИ І НАУКИ УКРАЇНИ</w:t>
      </w:r>
    </w:p>
    <w:p w:rsidR="000E4BD6" w:rsidRPr="00D72B54" w:rsidRDefault="000E4BD6" w:rsidP="000E4BD6">
      <w:pPr>
        <w:pStyle w:val="Standard"/>
        <w:jc w:val="center"/>
        <w:rPr>
          <w:rFonts w:ascii="Times New Roman" w:hAnsi="Times New Roman" w:cs="Times New Roman"/>
          <w:b/>
          <w:bCs/>
          <w:sz w:val="28"/>
          <w:szCs w:val="28"/>
        </w:rPr>
      </w:pPr>
      <w:r w:rsidRPr="00D72B54">
        <w:rPr>
          <w:rFonts w:ascii="Times New Roman" w:hAnsi="Times New Roman" w:cs="Times New Roman"/>
          <w:b/>
          <w:bCs/>
          <w:sz w:val="28"/>
          <w:szCs w:val="28"/>
        </w:rPr>
        <w:t>ЗАПОРІЗЬКИЙ НАЦІОНАЛЬНИЙ УНІВЕРСИТЕТ</w:t>
      </w:r>
    </w:p>
    <w:p w:rsidR="000E4BD6" w:rsidRPr="00D72B54" w:rsidRDefault="000E4BD6" w:rsidP="000E4BD6">
      <w:pPr>
        <w:pStyle w:val="Textbody"/>
        <w:spacing w:after="0"/>
        <w:jc w:val="center"/>
        <w:rPr>
          <w:rFonts w:ascii="Times New Roman" w:hAnsi="Times New Roman" w:cs="Times New Roman"/>
          <w:b/>
          <w:bCs/>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0E4BD6" w:rsidRPr="00D72B54" w:rsidTr="00706888">
        <w:tc>
          <w:tcPr>
            <w:tcW w:w="9638"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bookmarkStart w:id="0" w:name="__RefHeading__95164_128638147"/>
            <w:r w:rsidRPr="00D72B54">
              <w:rPr>
                <w:rFonts w:ascii="Times New Roman" w:hAnsi="Times New Roman"/>
                <w:sz w:val="28"/>
                <w:szCs w:val="28"/>
              </w:rPr>
              <w:t xml:space="preserve">Біологічний </w:t>
            </w:r>
            <w:bookmarkStart w:id="1" w:name="__RefHeading__95162_128638147"/>
            <w:bookmarkEnd w:id="0"/>
            <w:r w:rsidRPr="00D72B54">
              <w:rPr>
                <w:rFonts w:ascii="Times New Roman" w:hAnsi="Times New Roman"/>
                <w:sz w:val="28"/>
                <w:szCs w:val="28"/>
              </w:rPr>
              <w:t>факультет</w:t>
            </w:r>
            <w:bookmarkEnd w:id="1"/>
          </w:p>
        </w:tc>
      </w:tr>
      <w:tr w:rsidR="000E4BD6" w:rsidRPr="00D72B54" w:rsidTr="00706888">
        <w:tc>
          <w:tcPr>
            <w:tcW w:w="9638"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bookmarkStart w:id="2" w:name="__RefHeading__95166_128638147"/>
            <w:r w:rsidRPr="00D72B54">
              <w:rPr>
                <w:rFonts w:ascii="Times New Roman" w:hAnsi="Times New Roman"/>
                <w:sz w:val="28"/>
                <w:szCs w:val="28"/>
              </w:rPr>
              <w:t>Кафедра</w:t>
            </w:r>
            <w:bookmarkEnd w:id="2"/>
            <w:r w:rsidRPr="00D72B54">
              <w:rPr>
                <w:rFonts w:ascii="Times New Roman" w:hAnsi="Times New Roman"/>
                <w:sz w:val="28"/>
                <w:szCs w:val="28"/>
              </w:rPr>
              <w:t xml:space="preserve"> </w:t>
            </w:r>
            <w:r w:rsidRPr="00246655">
              <w:rPr>
                <w:rFonts w:ascii="Times New Roman" w:hAnsi="Times New Roman" w:cs="Times New Roman"/>
                <w:sz w:val="28"/>
                <w:szCs w:val="28"/>
              </w:rPr>
              <w:t>садово-паркового господарства та генетики</w:t>
            </w:r>
          </w:p>
        </w:tc>
      </w:tr>
      <w:tr w:rsidR="000E4BD6" w:rsidRPr="00D72B54" w:rsidTr="00706888">
        <w:tc>
          <w:tcPr>
            <w:tcW w:w="9638"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sz w:val="28"/>
                <w:szCs w:val="28"/>
              </w:rPr>
              <w:t>Рівень вищої освіти</w:t>
            </w:r>
            <w:r w:rsidRPr="00D72B54">
              <w:rPr>
                <w:rFonts w:ascii="Times New Roman" w:hAnsi="Times New Roman"/>
                <w:sz w:val="28"/>
                <w:szCs w:val="28"/>
                <w:lang w:val="ru-RU"/>
              </w:rPr>
              <w:t>   </w:t>
            </w:r>
            <w:r w:rsidRPr="00D72B54">
              <w:rPr>
                <w:rFonts w:ascii="Times New Roman" w:hAnsi="Times New Roman"/>
                <w:sz w:val="28"/>
                <w:szCs w:val="28"/>
              </w:rPr>
              <w:t>магістр</w:t>
            </w:r>
          </w:p>
        </w:tc>
      </w:tr>
      <w:tr w:rsidR="000E4BD6" w:rsidRPr="00D72B54" w:rsidTr="00706888">
        <w:tc>
          <w:tcPr>
            <w:tcW w:w="9638"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sz w:val="28"/>
                <w:szCs w:val="28"/>
              </w:rPr>
              <w:t>Спеціальність</w:t>
            </w:r>
            <w:r w:rsidRPr="00D72B54">
              <w:rPr>
                <w:rFonts w:ascii="Times New Roman" w:hAnsi="Times New Roman"/>
                <w:sz w:val="28"/>
                <w:szCs w:val="28"/>
                <w:lang w:val="ru-RU"/>
              </w:rPr>
              <w:t>   </w:t>
            </w:r>
            <w:r>
              <w:rPr>
                <w:rFonts w:ascii="Times New Roman" w:hAnsi="Times New Roman" w:cs="Times New Roman"/>
                <w:sz w:val="28"/>
                <w:szCs w:val="28"/>
              </w:rPr>
              <w:t>біологія</w:t>
            </w:r>
          </w:p>
        </w:tc>
      </w:tr>
      <w:tr w:rsidR="000E4BD6" w:rsidRPr="00D72B54" w:rsidTr="00706888">
        <w:tc>
          <w:tcPr>
            <w:tcW w:w="9638"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cs="Times New Roman"/>
                <w:sz w:val="28"/>
                <w:szCs w:val="28"/>
              </w:rPr>
              <w:t>Освітня програма</w:t>
            </w:r>
            <w:r w:rsidRPr="00D72B54">
              <w:rPr>
                <w:rFonts w:ascii="Times New Roman" w:hAnsi="Times New Roman" w:cs="Times New Roman"/>
                <w:sz w:val="28"/>
                <w:szCs w:val="28"/>
                <w:lang w:val="ru-RU"/>
              </w:rPr>
              <w:t>   </w:t>
            </w:r>
            <w:r>
              <w:rPr>
                <w:rFonts w:ascii="Times New Roman" w:hAnsi="Times New Roman" w:cs="Times New Roman"/>
                <w:sz w:val="28"/>
                <w:szCs w:val="28"/>
              </w:rPr>
              <w:t>Біологія</w:t>
            </w:r>
          </w:p>
        </w:tc>
      </w:tr>
    </w:tbl>
    <w:p w:rsidR="000E4BD6" w:rsidRPr="00D72B54" w:rsidRDefault="000E4BD6" w:rsidP="000E4BD6">
      <w:pPr>
        <w:rPr>
          <w:vanish/>
        </w:rPr>
      </w:pPr>
    </w:p>
    <w:tbl>
      <w:tblPr>
        <w:tblW w:w="5298" w:type="dxa"/>
        <w:jc w:val="right"/>
        <w:tblLayout w:type="fixed"/>
        <w:tblCellMar>
          <w:left w:w="10" w:type="dxa"/>
          <w:right w:w="10" w:type="dxa"/>
        </w:tblCellMar>
        <w:tblLook w:val="0000" w:firstRow="0" w:lastRow="0" w:firstColumn="0" w:lastColumn="0" w:noHBand="0" w:noVBand="0"/>
      </w:tblPr>
      <w:tblGrid>
        <w:gridCol w:w="992"/>
        <w:gridCol w:w="142"/>
        <w:gridCol w:w="1701"/>
        <w:gridCol w:w="992"/>
        <w:gridCol w:w="1471"/>
      </w:tblGrid>
      <w:tr w:rsidR="000E4BD6" w:rsidRPr="00D72B54" w:rsidTr="00706888">
        <w:trPr>
          <w:jc w:val="right"/>
        </w:trPr>
        <w:tc>
          <w:tcPr>
            <w:tcW w:w="2835" w:type="dxa"/>
            <w:gridSpan w:val="3"/>
            <w:tcMar>
              <w:top w:w="55" w:type="dxa"/>
              <w:left w:w="55" w:type="dxa"/>
              <w:bottom w:w="55" w:type="dxa"/>
              <w:right w:w="55" w:type="dxa"/>
            </w:tcMar>
          </w:tcPr>
          <w:p w:rsidR="000E4BD6" w:rsidRPr="00D72B54" w:rsidRDefault="000E4BD6" w:rsidP="00706888">
            <w:pPr>
              <w:pStyle w:val="Standard"/>
              <w:rPr>
                <w:rFonts w:ascii="Times New Roman" w:hAnsi="Times New Roman"/>
                <w:b/>
                <w:bCs/>
                <w:sz w:val="28"/>
                <w:szCs w:val="28"/>
              </w:rPr>
            </w:pPr>
          </w:p>
          <w:p w:rsidR="000E4BD6" w:rsidRPr="00D72B54" w:rsidRDefault="000E4BD6" w:rsidP="00706888">
            <w:pPr>
              <w:pStyle w:val="Standard"/>
              <w:rPr>
                <w:rFonts w:ascii="Times New Roman" w:hAnsi="Times New Roman"/>
                <w:b/>
                <w:bCs/>
                <w:sz w:val="28"/>
                <w:szCs w:val="28"/>
              </w:rPr>
            </w:pPr>
            <w:r w:rsidRPr="00D72B54">
              <w:rPr>
                <w:rFonts w:ascii="Times New Roman" w:hAnsi="Times New Roman"/>
                <w:b/>
                <w:bCs/>
                <w:sz w:val="28"/>
                <w:szCs w:val="28"/>
              </w:rPr>
              <w:t>ЗАТВЕРДЖУЮ</w:t>
            </w:r>
          </w:p>
        </w:tc>
        <w:tc>
          <w:tcPr>
            <w:tcW w:w="2463" w:type="dxa"/>
            <w:gridSpan w:val="2"/>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p>
        </w:tc>
      </w:tr>
      <w:tr w:rsidR="000E4BD6" w:rsidRPr="00D72B54" w:rsidTr="00706888">
        <w:trPr>
          <w:jc w:val="right"/>
        </w:trPr>
        <w:tc>
          <w:tcPr>
            <w:tcW w:w="2835" w:type="dxa"/>
            <w:gridSpan w:val="3"/>
            <w:tcMar>
              <w:top w:w="55" w:type="dxa"/>
              <w:left w:w="55" w:type="dxa"/>
              <w:bottom w:w="55" w:type="dxa"/>
              <w:right w:w="55" w:type="dxa"/>
            </w:tcMar>
          </w:tcPr>
          <w:p w:rsidR="000E4BD6" w:rsidRPr="00E57D5D" w:rsidRDefault="000E4BD6" w:rsidP="00706888">
            <w:pPr>
              <w:pStyle w:val="Standard"/>
              <w:rPr>
                <w:rFonts w:ascii="Times New Roman" w:hAnsi="Times New Roman"/>
                <w:sz w:val="28"/>
                <w:szCs w:val="28"/>
              </w:rPr>
            </w:pPr>
            <w:r w:rsidRPr="00E57D5D">
              <w:rPr>
                <w:rFonts w:ascii="Times New Roman" w:hAnsi="Times New Roman"/>
                <w:sz w:val="28"/>
                <w:szCs w:val="28"/>
              </w:rPr>
              <w:t>Завідувач кафедри</w:t>
            </w:r>
          </w:p>
        </w:tc>
        <w:tc>
          <w:tcPr>
            <w:tcW w:w="2463" w:type="dxa"/>
            <w:gridSpan w:val="2"/>
            <w:tcMar>
              <w:top w:w="55" w:type="dxa"/>
              <w:left w:w="55" w:type="dxa"/>
              <w:bottom w:w="55" w:type="dxa"/>
              <w:right w:w="55" w:type="dxa"/>
            </w:tcMar>
          </w:tcPr>
          <w:p w:rsidR="000E4BD6" w:rsidRPr="00D35C9A" w:rsidRDefault="000E4BD6" w:rsidP="00706888">
            <w:pPr>
              <w:pStyle w:val="Standard"/>
              <w:rPr>
                <w:rFonts w:ascii="Times New Roman" w:hAnsi="Times New Roman"/>
                <w:sz w:val="28"/>
                <w:szCs w:val="28"/>
                <w:lang w:val="ru-RU"/>
              </w:rPr>
            </w:pPr>
            <w:r>
              <w:rPr>
                <w:rFonts w:ascii="Times New Roman" w:hAnsi="Times New Roman"/>
                <w:sz w:val="28"/>
                <w:szCs w:val="28"/>
                <w:lang w:val="ru-RU"/>
              </w:rPr>
              <w:t xml:space="preserve">В.О. </w:t>
            </w:r>
            <w:r w:rsidRPr="001951EE">
              <w:rPr>
                <w:rFonts w:ascii="Times New Roman" w:hAnsi="Times New Roman"/>
                <w:sz w:val="28"/>
                <w:szCs w:val="28"/>
              </w:rPr>
              <w:t>Л</w:t>
            </w:r>
            <w:r>
              <w:rPr>
                <w:rFonts w:ascii="Times New Roman" w:hAnsi="Times New Roman"/>
                <w:sz w:val="28"/>
                <w:szCs w:val="28"/>
                <w:lang w:val="ru-RU"/>
              </w:rPr>
              <w:t>ях</w:t>
            </w:r>
          </w:p>
        </w:tc>
      </w:tr>
      <w:tr w:rsidR="000E4BD6" w:rsidRPr="00D72B54" w:rsidTr="00706888">
        <w:trPr>
          <w:jc w:val="right"/>
        </w:trPr>
        <w:tc>
          <w:tcPr>
            <w:tcW w:w="5298" w:type="dxa"/>
            <w:gridSpan w:val="5"/>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sz w:val="28"/>
                <w:szCs w:val="28"/>
              </w:rPr>
              <w:t>____________________________________</w:t>
            </w:r>
          </w:p>
        </w:tc>
      </w:tr>
      <w:tr w:rsidR="000E4BD6" w:rsidRPr="00D72B54" w:rsidTr="00706888">
        <w:trPr>
          <w:jc w:val="right"/>
        </w:trPr>
        <w:tc>
          <w:tcPr>
            <w:tcW w:w="992"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sz w:val="28"/>
                <w:szCs w:val="28"/>
              </w:rPr>
              <w:t>“___”</w:t>
            </w:r>
          </w:p>
        </w:tc>
        <w:tc>
          <w:tcPr>
            <w:tcW w:w="142"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p>
        </w:tc>
        <w:tc>
          <w:tcPr>
            <w:tcW w:w="2693" w:type="dxa"/>
            <w:gridSpan w:val="2"/>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sz w:val="28"/>
                <w:szCs w:val="28"/>
              </w:rPr>
              <w:t>_______________</w:t>
            </w:r>
            <w:r>
              <w:rPr>
                <w:rFonts w:ascii="Times New Roman" w:hAnsi="Times New Roman"/>
                <w:sz w:val="28"/>
                <w:szCs w:val="28"/>
              </w:rPr>
              <w:t>___</w:t>
            </w:r>
          </w:p>
        </w:tc>
        <w:tc>
          <w:tcPr>
            <w:tcW w:w="1471"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bCs/>
                <w:sz w:val="28"/>
                <w:szCs w:val="28"/>
              </w:rPr>
              <w:t>201</w:t>
            </w:r>
            <w:r>
              <w:rPr>
                <w:rFonts w:ascii="Times New Roman" w:hAnsi="Times New Roman"/>
                <w:bCs/>
                <w:sz w:val="28"/>
                <w:szCs w:val="28"/>
              </w:rPr>
              <w:t>9</w:t>
            </w:r>
            <w:r w:rsidRPr="00D72B54">
              <w:rPr>
                <w:rFonts w:ascii="Times New Roman" w:hAnsi="Times New Roman"/>
                <w:bCs/>
                <w:sz w:val="28"/>
                <w:szCs w:val="28"/>
              </w:rPr>
              <w:t xml:space="preserve"> року</w:t>
            </w:r>
          </w:p>
        </w:tc>
      </w:tr>
    </w:tbl>
    <w:p w:rsidR="000E4BD6" w:rsidRPr="00D72B54" w:rsidRDefault="000E4BD6" w:rsidP="000E4BD6">
      <w:pPr>
        <w:rPr>
          <w:vanish/>
        </w:rPr>
      </w:pP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0E4BD6" w:rsidRPr="00D72B54" w:rsidTr="00706888">
        <w:tc>
          <w:tcPr>
            <w:tcW w:w="9638" w:type="dxa"/>
            <w:tcMar>
              <w:top w:w="55" w:type="dxa"/>
              <w:left w:w="55" w:type="dxa"/>
              <w:bottom w:w="55" w:type="dxa"/>
              <w:right w:w="55" w:type="dxa"/>
            </w:tcMar>
          </w:tcPr>
          <w:p w:rsidR="000E4BD6" w:rsidRDefault="000E4BD6" w:rsidP="00706888">
            <w:pPr>
              <w:pStyle w:val="Standard"/>
              <w:jc w:val="center"/>
              <w:rPr>
                <w:rFonts w:ascii="Times New Roman" w:hAnsi="Times New Roman"/>
                <w:b/>
                <w:bCs/>
                <w:spacing w:val="60"/>
              </w:rPr>
            </w:pPr>
            <w:bookmarkStart w:id="3" w:name="__RefHeading__95178_128638147"/>
          </w:p>
          <w:p w:rsidR="000E4BD6" w:rsidRPr="00D72B54" w:rsidRDefault="000E4BD6" w:rsidP="00706888">
            <w:pPr>
              <w:pStyle w:val="Standard"/>
              <w:jc w:val="center"/>
              <w:rPr>
                <w:rFonts w:ascii="Times New Roman" w:hAnsi="Times New Roman"/>
                <w:b/>
                <w:bCs/>
                <w:spacing w:val="60"/>
              </w:rPr>
            </w:pPr>
          </w:p>
          <w:p w:rsidR="000E4BD6" w:rsidRPr="00D72B54" w:rsidRDefault="000E4BD6" w:rsidP="00706888">
            <w:pPr>
              <w:pStyle w:val="Standard"/>
              <w:jc w:val="center"/>
              <w:rPr>
                <w:rFonts w:ascii="Times New Roman" w:hAnsi="Times New Roman"/>
                <w:b/>
                <w:bCs/>
                <w:spacing w:val="60"/>
                <w:sz w:val="28"/>
                <w:szCs w:val="28"/>
              </w:rPr>
            </w:pPr>
            <w:r w:rsidRPr="00D72B54">
              <w:rPr>
                <w:rFonts w:ascii="Times New Roman" w:hAnsi="Times New Roman"/>
                <w:b/>
                <w:bCs/>
                <w:spacing w:val="60"/>
                <w:sz w:val="28"/>
                <w:szCs w:val="28"/>
              </w:rPr>
              <w:t>ЗАВДАННЯ</w:t>
            </w:r>
            <w:bookmarkEnd w:id="3"/>
          </w:p>
          <w:p w:rsidR="000E4BD6" w:rsidRPr="00D72B54" w:rsidRDefault="000E4BD6" w:rsidP="00706888">
            <w:pPr>
              <w:pStyle w:val="Standard"/>
              <w:jc w:val="center"/>
              <w:rPr>
                <w:rFonts w:ascii="Times New Roman" w:hAnsi="Times New Roman"/>
                <w:sz w:val="28"/>
                <w:szCs w:val="28"/>
              </w:rPr>
            </w:pPr>
            <w:bookmarkStart w:id="4" w:name="__RefHeading__95180_128638147"/>
            <w:r w:rsidRPr="00D72B54">
              <w:rPr>
                <w:rFonts w:ascii="Times New Roman" w:hAnsi="Times New Roman"/>
                <w:sz w:val="28"/>
                <w:szCs w:val="28"/>
              </w:rPr>
              <w:t>НА КВАЛІФІКАЦІЙНУ РОБОТУ СТУДЕНТ</w:t>
            </w:r>
            <w:bookmarkEnd w:id="4"/>
            <w:r>
              <w:rPr>
                <w:rFonts w:ascii="Times New Roman" w:hAnsi="Times New Roman"/>
                <w:sz w:val="28"/>
                <w:szCs w:val="28"/>
              </w:rPr>
              <w:t>У</w:t>
            </w:r>
          </w:p>
        </w:tc>
      </w:tr>
      <w:tr w:rsidR="000E4BD6" w:rsidRPr="00D72B54" w:rsidTr="00706888">
        <w:tc>
          <w:tcPr>
            <w:tcW w:w="9638" w:type="dxa"/>
            <w:tcBorders>
              <w:bottom w:val="single" w:sz="2" w:space="0" w:color="000000"/>
            </w:tcBorders>
            <w:tcMar>
              <w:top w:w="55" w:type="dxa"/>
              <w:left w:w="55" w:type="dxa"/>
              <w:bottom w:w="55" w:type="dxa"/>
              <w:right w:w="55" w:type="dxa"/>
            </w:tcMar>
          </w:tcPr>
          <w:p w:rsidR="000E4BD6" w:rsidRPr="00D72B54" w:rsidRDefault="000E4BD6" w:rsidP="00706888">
            <w:pPr>
              <w:pStyle w:val="Standard"/>
              <w:jc w:val="center"/>
              <w:rPr>
                <w:rFonts w:ascii="Times New Roman" w:hAnsi="Times New Roman"/>
                <w:sz w:val="28"/>
                <w:szCs w:val="28"/>
              </w:rPr>
            </w:pPr>
            <w:r>
              <w:rPr>
                <w:rFonts w:ascii="Times New Roman" w:hAnsi="Times New Roman"/>
                <w:sz w:val="28"/>
                <w:szCs w:val="28"/>
              </w:rPr>
              <w:t>Джоголі Єгора Михайловича</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83"/>
        <w:gridCol w:w="142"/>
        <w:gridCol w:w="1276"/>
        <w:gridCol w:w="425"/>
        <w:gridCol w:w="283"/>
        <w:gridCol w:w="567"/>
        <w:gridCol w:w="284"/>
        <w:gridCol w:w="1276"/>
        <w:gridCol w:w="1134"/>
        <w:gridCol w:w="425"/>
        <w:gridCol w:w="2091"/>
      </w:tblGrid>
      <w:tr w:rsidR="000E4BD6" w:rsidRPr="00D72B54" w:rsidTr="00706888">
        <w:tc>
          <w:tcPr>
            <w:tcW w:w="1951" w:type="dxa"/>
            <w:gridSpan w:val="2"/>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cs="Times New Roman"/>
                <w:sz w:val="28"/>
                <w:szCs w:val="28"/>
              </w:rPr>
              <w:t>1. Тема роботи</w:t>
            </w:r>
          </w:p>
        </w:tc>
        <w:tc>
          <w:tcPr>
            <w:tcW w:w="7903" w:type="dxa"/>
            <w:gridSpan w:val="10"/>
            <w:tcBorders>
              <w:bottom w:val="single" w:sz="4" w:space="0" w:color="auto"/>
            </w:tcBorders>
          </w:tcPr>
          <w:p w:rsidR="000E4BD6" w:rsidRPr="00D72B54" w:rsidRDefault="000E4BD6" w:rsidP="00706888">
            <w:pPr>
              <w:pStyle w:val="Standar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Еколого </w:t>
            </w:r>
            <w:r>
              <w:rPr>
                <w:rFonts w:eastAsia="Calibri"/>
                <w:sz w:val="26"/>
                <w:szCs w:val="26"/>
                <w:lang w:eastAsia="en-US"/>
              </w:rPr>
              <w:t xml:space="preserve">– генетична характеристика збудників мікозних хвороб </w:t>
            </w:r>
          </w:p>
        </w:tc>
      </w:tr>
      <w:tr w:rsidR="000E4BD6" w:rsidRPr="00D72B54" w:rsidTr="00706888">
        <w:tc>
          <w:tcPr>
            <w:tcW w:w="9854" w:type="dxa"/>
            <w:gridSpan w:val="12"/>
            <w:tcBorders>
              <w:bottom w:val="single" w:sz="4" w:space="0" w:color="auto"/>
            </w:tcBorders>
          </w:tcPr>
          <w:p w:rsidR="000E4BD6" w:rsidRPr="00DC3B74" w:rsidRDefault="000E4BD6" w:rsidP="00706888">
            <w:pPr>
              <w:pStyle w:val="Standard"/>
              <w:spacing w:line="276" w:lineRule="auto"/>
              <w:ind w:left="-113"/>
              <w:jc w:val="both"/>
              <w:rPr>
                <w:rFonts w:ascii="Times New Roman" w:hAnsi="Times New Roman" w:cs="Times New Roman"/>
                <w:sz w:val="28"/>
                <w:szCs w:val="28"/>
                <w:highlight w:val="yellow"/>
              </w:rPr>
            </w:pPr>
            <w:r>
              <w:rPr>
                <w:rFonts w:ascii="Times New Roman" w:hAnsi="Times New Roman" w:cs="Times New Roman"/>
                <w:sz w:val="28"/>
                <w:szCs w:val="28"/>
              </w:rPr>
              <w:t>л</w:t>
            </w:r>
            <w:r w:rsidRPr="00704D19">
              <w:rPr>
                <w:rFonts w:ascii="Times New Roman" w:hAnsi="Times New Roman" w:cs="Times New Roman"/>
                <w:sz w:val="28"/>
                <w:szCs w:val="28"/>
              </w:rPr>
              <w:t>юдини</w:t>
            </w:r>
          </w:p>
        </w:tc>
      </w:tr>
      <w:tr w:rsidR="000E4BD6" w:rsidRPr="00D72B54" w:rsidTr="00706888">
        <w:tc>
          <w:tcPr>
            <w:tcW w:w="2093" w:type="dxa"/>
            <w:gridSpan w:val="3"/>
            <w:tcBorders>
              <w:top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cs="Times New Roman"/>
                <w:sz w:val="28"/>
                <w:szCs w:val="28"/>
              </w:rPr>
              <w:t>керівник роботи</w:t>
            </w:r>
          </w:p>
        </w:tc>
        <w:tc>
          <w:tcPr>
            <w:tcW w:w="7761" w:type="dxa"/>
            <w:gridSpan w:val="9"/>
            <w:tcBorders>
              <w:top w:val="single" w:sz="4" w:space="0" w:color="auto"/>
              <w:bottom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w:t>
            </w:r>
            <w:r w:rsidRPr="00704D19">
              <w:rPr>
                <w:rFonts w:ascii="Times New Roman" w:hAnsi="Times New Roman" w:cs="Times New Roman"/>
                <w:sz w:val="28"/>
                <w:szCs w:val="28"/>
                <w:u w:val="single"/>
              </w:rPr>
              <w:t>Войтовіч Олена Миколаївна, доцент кафедри, кандидат</w:t>
            </w:r>
            <w:r>
              <w:rPr>
                <w:rFonts w:ascii="Times New Roman" w:hAnsi="Times New Roman" w:cs="Times New Roman"/>
                <w:sz w:val="28"/>
                <w:szCs w:val="28"/>
              </w:rPr>
              <w:t xml:space="preserve"> біологічних наук, доцент</w:t>
            </w:r>
          </w:p>
        </w:tc>
      </w:tr>
      <w:tr w:rsidR="000E4BD6" w:rsidRPr="00D72B54" w:rsidTr="00706888">
        <w:tc>
          <w:tcPr>
            <w:tcW w:w="3794" w:type="dxa"/>
            <w:gridSpan w:val="5"/>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cs="Times New Roman"/>
                <w:sz w:val="28"/>
                <w:szCs w:val="28"/>
              </w:rPr>
              <w:t>затверджена наказом ЗНУ від</w:t>
            </w:r>
          </w:p>
        </w:tc>
        <w:tc>
          <w:tcPr>
            <w:tcW w:w="283" w:type="dxa"/>
          </w:tcPr>
          <w:p w:rsidR="000E4BD6" w:rsidRPr="00D72B54" w:rsidRDefault="000E4BD6" w:rsidP="00706888">
            <w:pPr>
              <w:pStyle w:val="Standard"/>
              <w:spacing w:line="276" w:lineRule="auto"/>
              <w:jc w:val="both"/>
              <w:rPr>
                <w:rFonts w:ascii="Times New Roman" w:hAnsi="Times New Roman" w:cs="Times New Roman"/>
                <w:sz w:val="28"/>
                <w:szCs w:val="28"/>
              </w:rPr>
            </w:pPr>
            <w:r w:rsidRPr="00D72B54">
              <w:rPr>
                <w:rFonts w:ascii="Times New Roman" w:hAnsi="Times New Roman" w:cs="Times New Roman"/>
                <w:sz w:val="28"/>
                <w:szCs w:val="28"/>
              </w:rPr>
              <w:t>«</w:t>
            </w:r>
          </w:p>
        </w:tc>
        <w:tc>
          <w:tcPr>
            <w:tcW w:w="567" w:type="dxa"/>
            <w:tcBorders>
              <w:bottom w:val="single" w:sz="4" w:space="0" w:color="auto"/>
            </w:tcBorders>
          </w:tcPr>
          <w:p w:rsidR="000E4BD6" w:rsidRPr="00D35C9A" w:rsidRDefault="000E4BD6" w:rsidP="00706888">
            <w:pPr>
              <w:pStyle w:val="Standard"/>
              <w:spacing w:line="276"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284" w:type="dxa"/>
          </w:tcPr>
          <w:p w:rsidR="000E4BD6" w:rsidRPr="00D72B54" w:rsidRDefault="000E4BD6" w:rsidP="00706888">
            <w:pPr>
              <w:pStyle w:val="Standard"/>
              <w:spacing w:line="276" w:lineRule="auto"/>
              <w:ind w:left="-113"/>
              <w:rPr>
                <w:rFonts w:ascii="Times New Roman" w:hAnsi="Times New Roman" w:cs="Times New Roman"/>
                <w:sz w:val="28"/>
                <w:szCs w:val="28"/>
              </w:rPr>
            </w:pPr>
            <w:r w:rsidRPr="00D72B54">
              <w:rPr>
                <w:rFonts w:ascii="Times New Roman" w:hAnsi="Times New Roman" w:cs="Times New Roman"/>
                <w:sz w:val="28"/>
                <w:szCs w:val="28"/>
              </w:rPr>
              <w:t>»</w:t>
            </w:r>
          </w:p>
        </w:tc>
        <w:tc>
          <w:tcPr>
            <w:tcW w:w="1276" w:type="dxa"/>
            <w:tcBorders>
              <w:bottom w:val="single" w:sz="4" w:space="0" w:color="auto"/>
            </w:tcBorders>
          </w:tcPr>
          <w:p w:rsidR="000E4BD6" w:rsidRPr="00D35C9A" w:rsidRDefault="000E4BD6" w:rsidP="00706888">
            <w:pPr>
              <w:pStyle w:val="Standard"/>
              <w:spacing w:line="276" w:lineRule="auto"/>
              <w:ind w:left="-113"/>
              <w:jc w:val="both"/>
              <w:rPr>
                <w:rFonts w:ascii="Times New Roman" w:hAnsi="Times New Roman" w:cs="Times New Roman"/>
                <w:sz w:val="28"/>
                <w:szCs w:val="28"/>
                <w:lang w:val="ru-RU"/>
              </w:rPr>
            </w:pPr>
            <w:r>
              <w:rPr>
                <w:rFonts w:ascii="Times New Roman" w:hAnsi="Times New Roman" w:cs="Times New Roman"/>
                <w:sz w:val="28"/>
                <w:szCs w:val="28"/>
                <w:lang w:val="ru-RU"/>
              </w:rPr>
              <w:t>05</w:t>
            </w:r>
          </w:p>
        </w:tc>
        <w:tc>
          <w:tcPr>
            <w:tcW w:w="1134" w:type="dxa"/>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cs="Times New Roman"/>
                <w:sz w:val="28"/>
                <w:szCs w:val="28"/>
              </w:rPr>
              <w:t>201</w:t>
            </w:r>
            <w:r>
              <w:rPr>
                <w:rFonts w:ascii="Times New Roman" w:hAnsi="Times New Roman" w:cs="Times New Roman"/>
                <w:sz w:val="28"/>
                <w:szCs w:val="28"/>
                <w:lang w:val="ru-RU" w:eastAsia="ja-JP"/>
              </w:rPr>
              <w:t>9</w:t>
            </w:r>
            <w:r w:rsidRPr="00D72B54">
              <w:rPr>
                <w:rFonts w:ascii="Times New Roman" w:hAnsi="Times New Roman" w:cs="Times New Roman"/>
                <w:sz w:val="28"/>
                <w:szCs w:val="28"/>
              </w:rPr>
              <w:t> р. </w:t>
            </w:r>
          </w:p>
        </w:tc>
        <w:tc>
          <w:tcPr>
            <w:tcW w:w="425" w:type="dxa"/>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cs="Times New Roman"/>
                <w:sz w:val="28"/>
                <w:szCs w:val="28"/>
              </w:rPr>
              <w:t>№</w:t>
            </w:r>
          </w:p>
        </w:tc>
        <w:tc>
          <w:tcPr>
            <w:tcW w:w="2091" w:type="dxa"/>
            <w:tcBorders>
              <w:bottom w:val="single" w:sz="4" w:space="0" w:color="auto"/>
            </w:tcBorders>
          </w:tcPr>
          <w:p w:rsidR="000E4BD6" w:rsidRPr="00487D73" w:rsidRDefault="000E4BD6" w:rsidP="00706888">
            <w:pPr>
              <w:tabs>
                <w:tab w:val="left" w:pos="1418"/>
              </w:tabs>
              <w:rPr>
                <w:rFonts w:ascii="Times New Roman" w:hAnsi="Times New Roman" w:cs="Times New Roman"/>
                <w:sz w:val="28"/>
                <w:szCs w:val="28"/>
                <w:lang w:eastAsia="ja-JP"/>
              </w:rPr>
            </w:pPr>
            <w:r w:rsidRPr="00F65A15">
              <w:rPr>
                <w:sz w:val="28"/>
                <w:szCs w:val="28"/>
              </w:rPr>
              <w:t xml:space="preserve">772-с </w:t>
            </w:r>
          </w:p>
        </w:tc>
      </w:tr>
      <w:tr w:rsidR="000E4BD6" w:rsidRPr="00D72B54" w:rsidTr="00706888">
        <w:tc>
          <w:tcPr>
            <w:tcW w:w="4644" w:type="dxa"/>
            <w:gridSpan w:val="7"/>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cs="Times New Roman"/>
                <w:sz w:val="28"/>
                <w:szCs w:val="28"/>
              </w:rPr>
              <w:t>2. Строк подання студентом роботи</w:t>
            </w:r>
          </w:p>
        </w:tc>
        <w:tc>
          <w:tcPr>
            <w:tcW w:w="5210" w:type="dxa"/>
            <w:gridSpan w:val="5"/>
            <w:tcBorders>
              <w:bottom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грудень   2020</w:t>
            </w:r>
            <w:r w:rsidRPr="00D72B54">
              <w:rPr>
                <w:rFonts w:ascii="Times New Roman" w:hAnsi="Times New Roman" w:cs="Times New Roman"/>
                <w:sz w:val="28"/>
                <w:szCs w:val="28"/>
              </w:rPr>
              <w:t xml:space="preserve"> року</w:t>
            </w:r>
          </w:p>
        </w:tc>
      </w:tr>
      <w:tr w:rsidR="000E4BD6" w:rsidRPr="00D72B54" w:rsidTr="00706888">
        <w:tc>
          <w:tcPr>
            <w:tcW w:w="3369" w:type="dxa"/>
            <w:gridSpan w:val="4"/>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cs="Times New Roman"/>
                <w:sz w:val="28"/>
                <w:szCs w:val="28"/>
              </w:rPr>
              <w:t>3. Вихідні дані до роботи</w:t>
            </w:r>
          </w:p>
        </w:tc>
        <w:tc>
          <w:tcPr>
            <w:tcW w:w="6485" w:type="dxa"/>
            <w:gridSpan w:val="8"/>
            <w:tcBorders>
              <w:bottom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r>
              <w:rPr>
                <w:rFonts w:ascii="Times New Roman" w:hAnsi="Times New Roman" w:cs="Times New Roman"/>
                <w:sz w:val="28"/>
                <w:szCs w:val="28"/>
              </w:rPr>
              <w:t xml:space="preserve">література за темою, бакалаврська робота, матеріали </w:t>
            </w:r>
          </w:p>
        </w:tc>
      </w:tr>
      <w:tr w:rsidR="000E4BD6" w:rsidRPr="00D72B54" w:rsidTr="00706888">
        <w:tc>
          <w:tcPr>
            <w:tcW w:w="9854" w:type="dxa"/>
            <w:gridSpan w:val="12"/>
            <w:tcBorders>
              <w:bottom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r>
              <w:rPr>
                <w:rFonts w:ascii="Times New Roman" w:hAnsi="Times New Roman" w:cs="Times New Roman"/>
                <w:sz w:val="28"/>
                <w:szCs w:val="28"/>
                <w:lang w:val="ru-RU"/>
              </w:rPr>
              <w:t>е</w:t>
            </w:r>
            <w:r>
              <w:rPr>
                <w:rFonts w:ascii="Times New Roman" w:hAnsi="Times New Roman" w:cs="Times New Roman"/>
                <w:sz w:val="28"/>
                <w:szCs w:val="28"/>
              </w:rPr>
              <w:t>кспериментальних досліджень</w:t>
            </w:r>
          </w:p>
        </w:tc>
      </w:tr>
      <w:tr w:rsidR="000E4BD6" w:rsidRPr="00D72B54" w:rsidTr="00706888">
        <w:tc>
          <w:tcPr>
            <w:tcW w:w="9854" w:type="dxa"/>
            <w:gridSpan w:val="12"/>
            <w:tcBorders>
              <w:top w:val="single" w:sz="4" w:space="0" w:color="auto"/>
              <w:bottom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p>
        </w:tc>
      </w:tr>
      <w:tr w:rsidR="000E4BD6" w:rsidRPr="00D72B54" w:rsidTr="00706888">
        <w:tc>
          <w:tcPr>
            <w:tcW w:w="9854" w:type="dxa"/>
            <w:gridSpan w:val="12"/>
            <w:tcBorders>
              <w:top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sz w:val="28"/>
                <w:szCs w:val="28"/>
              </w:rPr>
              <w:t>4. Зміст розрахунково</w:t>
            </w:r>
            <w:r>
              <w:rPr>
                <w:rFonts w:eastAsia="Calibri"/>
                <w:sz w:val="26"/>
                <w:szCs w:val="26"/>
                <w:lang w:eastAsia="en-US"/>
              </w:rPr>
              <w:t>–</w:t>
            </w:r>
            <w:r w:rsidRPr="00D72B54">
              <w:rPr>
                <w:rFonts w:ascii="Times New Roman" w:hAnsi="Times New Roman"/>
                <w:sz w:val="28"/>
                <w:szCs w:val="28"/>
              </w:rPr>
              <w:t>пояснювальної записки (перелік питань, які потрібно</w:t>
            </w:r>
          </w:p>
        </w:tc>
      </w:tr>
      <w:tr w:rsidR="000E4BD6" w:rsidRPr="00D72B54" w:rsidTr="00706888">
        <w:tc>
          <w:tcPr>
            <w:tcW w:w="1668" w:type="dxa"/>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sz w:val="28"/>
                <w:szCs w:val="28"/>
              </w:rPr>
              <w:t>розробити):</w:t>
            </w:r>
          </w:p>
        </w:tc>
        <w:tc>
          <w:tcPr>
            <w:tcW w:w="8186" w:type="dxa"/>
            <w:gridSpan w:val="11"/>
            <w:tcBorders>
              <w:bottom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r>
              <w:rPr>
                <w:rFonts w:ascii="Times New Roman" w:hAnsi="Times New Roman" w:cs="Times New Roman"/>
                <w:sz w:val="28"/>
                <w:szCs w:val="28"/>
              </w:rPr>
              <w:t xml:space="preserve">провести еколого </w:t>
            </w:r>
            <w:r>
              <w:rPr>
                <w:rFonts w:eastAsia="Calibri"/>
                <w:sz w:val="26"/>
                <w:szCs w:val="26"/>
                <w:lang w:eastAsia="en-US"/>
              </w:rPr>
              <w:t xml:space="preserve">– генетичний моніторинг захворюваності мешканців </w:t>
            </w:r>
            <w:r>
              <w:rPr>
                <w:rFonts w:ascii="Times New Roman" w:hAnsi="Times New Roman" w:cs="Times New Roman"/>
                <w:sz w:val="28"/>
                <w:szCs w:val="28"/>
              </w:rPr>
              <w:t xml:space="preserve"> </w:t>
            </w:r>
          </w:p>
        </w:tc>
      </w:tr>
      <w:tr w:rsidR="000E4BD6" w:rsidRPr="00D72B54" w:rsidTr="00706888">
        <w:tc>
          <w:tcPr>
            <w:tcW w:w="9854" w:type="dxa"/>
            <w:gridSpan w:val="12"/>
            <w:tcBorders>
              <w:bottom w:val="single" w:sz="4" w:space="0" w:color="auto"/>
            </w:tcBorders>
          </w:tcPr>
          <w:p w:rsidR="000E4BD6" w:rsidRPr="00D35C9A" w:rsidRDefault="000E4BD6" w:rsidP="00706888">
            <w:pPr>
              <w:pStyle w:val="Standard"/>
              <w:spacing w:line="276" w:lineRule="auto"/>
              <w:ind w:left="-113"/>
              <w:jc w:val="both"/>
              <w:rPr>
                <w:rFonts w:ascii="Times New Roman" w:hAnsi="Times New Roman" w:cs="Times New Roman"/>
                <w:sz w:val="28"/>
                <w:szCs w:val="28"/>
                <w:u w:val="single"/>
                <w:lang w:val="ru-RU"/>
              </w:rPr>
            </w:pPr>
            <w:r w:rsidRPr="00D35C9A">
              <w:rPr>
                <w:rFonts w:ascii="Times New Roman" w:hAnsi="Times New Roman" w:cs="Times New Roman"/>
                <w:sz w:val="28"/>
                <w:szCs w:val="28"/>
                <w:u w:val="single"/>
              </w:rPr>
              <w:t xml:space="preserve">м. Запоріжжя на мікози із аналізом отриманих даних </w:t>
            </w:r>
            <w:r>
              <w:rPr>
                <w:rFonts w:ascii="Times New Roman" w:hAnsi="Times New Roman" w:cs="Times New Roman"/>
                <w:sz w:val="28"/>
                <w:szCs w:val="28"/>
                <w:u w:val="single"/>
                <w:lang w:val="ru-RU"/>
              </w:rPr>
              <w:t>за</w:t>
            </w:r>
            <w:r w:rsidRPr="00D35C9A">
              <w:rPr>
                <w:rFonts w:ascii="Times New Roman" w:hAnsi="Times New Roman" w:cs="Times New Roman"/>
                <w:sz w:val="28"/>
                <w:szCs w:val="28"/>
                <w:u w:val="single"/>
              </w:rPr>
              <w:t xml:space="preserve"> віковим</w:t>
            </w:r>
            <w:r>
              <w:rPr>
                <w:rFonts w:ascii="Times New Roman" w:hAnsi="Times New Roman" w:cs="Times New Roman"/>
                <w:sz w:val="28"/>
                <w:szCs w:val="28"/>
                <w:u w:val="single"/>
                <w:lang w:val="ru-RU"/>
              </w:rPr>
              <w:t>и</w:t>
            </w:r>
            <w:r w:rsidRPr="00D35C9A">
              <w:rPr>
                <w:rFonts w:ascii="Times New Roman" w:hAnsi="Times New Roman" w:cs="Times New Roman"/>
                <w:sz w:val="28"/>
                <w:szCs w:val="28"/>
                <w:u w:val="single"/>
              </w:rPr>
              <w:t>, статевим</w:t>
            </w:r>
            <w:r>
              <w:rPr>
                <w:rFonts w:ascii="Times New Roman" w:hAnsi="Times New Roman" w:cs="Times New Roman"/>
                <w:sz w:val="28"/>
                <w:szCs w:val="28"/>
                <w:u w:val="single"/>
                <w:lang w:val="ru-RU"/>
              </w:rPr>
              <w:t>и</w:t>
            </w:r>
            <w:r w:rsidRPr="00D35C9A">
              <w:rPr>
                <w:rFonts w:ascii="Times New Roman" w:hAnsi="Times New Roman" w:cs="Times New Roman"/>
                <w:sz w:val="28"/>
                <w:szCs w:val="28"/>
                <w:u w:val="single"/>
              </w:rPr>
              <w:t xml:space="preserve"> </w:t>
            </w:r>
            <w:r w:rsidRPr="00D35C9A">
              <w:rPr>
                <w:rFonts w:ascii="Times New Roman" w:hAnsi="Times New Roman" w:cs="Times New Roman"/>
                <w:sz w:val="28"/>
                <w:szCs w:val="28"/>
              </w:rPr>
              <w:t xml:space="preserve">категоріям, в залежності від матеріалу та </w:t>
            </w:r>
            <w:r>
              <w:rPr>
                <w:rFonts w:ascii="Times New Roman" w:hAnsi="Times New Roman" w:cs="Times New Roman"/>
                <w:sz w:val="28"/>
                <w:szCs w:val="28"/>
                <w:lang w:val="ru-RU"/>
              </w:rPr>
              <w:t>збудника</w:t>
            </w:r>
          </w:p>
        </w:tc>
      </w:tr>
      <w:tr w:rsidR="000E4BD6" w:rsidRPr="00D72B54" w:rsidTr="00706888">
        <w:tc>
          <w:tcPr>
            <w:tcW w:w="9854" w:type="dxa"/>
            <w:gridSpan w:val="12"/>
            <w:tcBorders>
              <w:bottom w:val="single" w:sz="4" w:space="0" w:color="auto"/>
            </w:tcBorders>
          </w:tcPr>
          <w:p w:rsidR="000E4BD6" w:rsidRPr="00D35C9A" w:rsidRDefault="000E4BD6" w:rsidP="00706888">
            <w:pPr>
              <w:pStyle w:val="Standard"/>
              <w:spacing w:line="276" w:lineRule="auto"/>
              <w:ind w:left="-113"/>
              <w:jc w:val="both"/>
              <w:rPr>
                <w:rFonts w:ascii="Times New Roman" w:hAnsi="Times New Roman" w:cs="Times New Roman"/>
                <w:sz w:val="28"/>
                <w:szCs w:val="28"/>
                <w:u w:val="single"/>
              </w:rPr>
            </w:pPr>
          </w:p>
        </w:tc>
      </w:tr>
      <w:tr w:rsidR="000E4BD6" w:rsidRPr="00D72B54" w:rsidTr="000E4BD6">
        <w:trPr>
          <w:trHeight w:val="70"/>
        </w:trPr>
        <w:tc>
          <w:tcPr>
            <w:tcW w:w="9854" w:type="dxa"/>
            <w:gridSpan w:val="12"/>
            <w:tcBorders>
              <w:top w:val="single" w:sz="4" w:space="0" w:color="auto"/>
              <w:bottom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p>
        </w:tc>
      </w:tr>
      <w:tr w:rsidR="000E4BD6" w:rsidRPr="00D72B54" w:rsidTr="00706888">
        <w:tc>
          <w:tcPr>
            <w:tcW w:w="9854" w:type="dxa"/>
            <w:gridSpan w:val="12"/>
            <w:tcBorders>
              <w:top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r w:rsidRPr="00D72B54">
              <w:rPr>
                <w:rFonts w:ascii="Times New Roman" w:hAnsi="Times New Roman" w:cs="Times New Roman"/>
                <w:sz w:val="28"/>
                <w:szCs w:val="28"/>
              </w:rPr>
              <w:t>5. Перелік графічного матеріалу (з точним зазначенням обов</w:t>
            </w:r>
            <w:r>
              <w:rPr>
                <w:rFonts w:ascii="Times New Roman" w:hAnsi="Times New Roman" w:cs="Times New Roman"/>
                <w:sz w:val="28"/>
                <w:szCs w:val="28"/>
              </w:rPr>
              <w:t>’</w:t>
            </w:r>
            <w:r w:rsidRPr="00D72B54">
              <w:rPr>
                <w:rFonts w:ascii="Times New Roman" w:hAnsi="Times New Roman" w:cs="Times New Roman"/>
                <w:sz w:val="28"/>
                <w:szCs w:val="28"/>
              </w:rPr>
              <w:t>язкових креслень):</w:t>
            </w:r>
          </w:p>
        </w:tc>
      </w:tr>
      <w:tr w:rsidR="000E4BD6" w:rsidRPr="00D72B54" w:rsidTr="00706888">
        <w:tc>
          <w:tcPr>
            <w:tcW w:w="9854" w:type="dxa"/>
            <w:gridSpan w:val="12"/>
            <w:tcBorders>
              <w:top w:val="single" w:sz="4" w:space="0" w:color="auto"/>
              <w:bottom w:val="single" w:sz="4" w:space="0" w:color="auto"/>
            </w:tcBorders>
          </w:tcPr>
          <w:p w:rsidR="000E4BD6" w:rsidRPr="00D72B54" w:rsidRDefault="000E4BD6" w:rsidP="00706888">
            <w:pPr>
              <w:pStyle w:val="Standard"/>
              <w:spacing w:line="276" w:lineRule="auto"/>
              <w:ind w:left="-113"/>
              <w:jc w:val="both"/>
              <w:rPr>
                <w:rFonts w:ascii="Times New Roman" w:hAnsi="Times New Roman" w:cs="Times New Roman"/>
                <w:sz w:val="28"/>
                <w:szCs w:val="28"/>
              </w:rPr>
            </w:pPr>
            <w:r>
              <w:rPr>
                <w:rFonts w:ascii="Times New Roman" w:hAnsi="Times New Roman" w:cs="Times New Roman"/>
                <w:sz w:val="28"/>
                <w:szCs w:val="28"/>
              </w:rPr>
              <w:t>4 таблиці, 5 рисунків, 1 додаток.</w:t>
            </w:r>
          </w:p>
        </w:tc>
      </w:tr>
    </w:tbl>
    <w:p w:rsidR="000E4BD6" w:rsidRDefault="000E4BD6" w:rsidP="000E4BD6">
      <w:pPr>
        <w:pStyle w:val="Standard"/>
        <w:spacing w:line="348" w:lineRule="auto"/>
        <w:jc w:val="both"/>
        <w:rPr>
          <w:rFonts w:ascii="Times New Roman" w:hAnsi="Times New Roman"/>
          <w:sz w:val="28"/>
          <w:szCs w:val="28"/>
        </w:rPr>
        <w:sectPr w:rsidR="000E4BD6" w:rsidSect="00746E4B">
          <w:headerReference w:type="default" r:id="rId8"/>
          <w:pgSz w:w="11906" w:h="16838"/>
          <w:pgMar w:top="1134" w:right="567" w:bottom="1134" w:left="1701" w:header="510" w:footer="720" w:gutter="0"/>
          <w:cols w:space="720"/>
        </w:sectPr>
      </w:pPr>
    </w:p>
    <w:p w:rsidR="000E4BD6" w:rsidRPr="00D72B54" w:rsidRDefault="000E4BD6" w:rsidP="000E4BD6">
      <w:pPr>
        <w:pStyle w:val="Standard"/>
        <w:spacing w:line="348" w:lineRule="auto"/>
        <w:jc w:val="both"/>
        <w:rPr>
          <w:rFonts w:ascii="Times New Roman" w:hAnsi="Times New Roman"/>
          <w:sz w:val="28"/>
          <w:szCs w:val="28"/>
        </w:rPr>
      </w:pPr>
      <w:r w:rsidRPr="00D72B54">
        <w:rPr>
          <w:rFonts w:ascii="Times New Roman" w:hAnsi="Times New Roman"/>
          <w:sz w:val="28"/>
          <w:szCs w:val="28"/>
        </w:rPr>
        <w:lastRenderedPageBreak/>
        <w:t>6. Консультанти розділів роботи</w:t>
      </w:r>
    </w:p>
    <w:tbl>
      <w:tblPr>
        <w:tblW w:w="9632" w:type="dxa"/>
        <w:tblInd w:w="98" w:type="dxa"/>
        <w:tblLayout w:type="fixed"/>
        <w:tblCellMar>
          <w:left w:w="10" w:type="dxa"/>
          <w:right w:w="10" w:type="dxa"/>
        </w:tblCellMar>
        <w:tblLook w:val="0000" w:firstRow="0" w:lastRow="0" w:firstColumn="0" w:lastColumn="0" w:noHBand="0" w:noVBand="0"/>
      </w:tblPr>
      <w:tblGrid>
        <w:gridCol w:w="1101"/>
        <w:gridCol w:w="5146"/>
        <w:gridCol w:w="1701"/>
        <w:gridCol w:w="1684"/>
      </w:tblGrid>
      <w:tr w:rsidR="000E4BD6" w:rsidRPr="00D72B54" w:rsidTr="00706888">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4BD6" w:rsidRPr="00D72B54" w:rsidRDefault="000E4BD6" w:rsidP="00706888">
            <w:pPr>
              <w:pStyle w:val="Standard"/>
              <w:spacing w:line="348" w:lineRule="auto"/>
              <w:jc w:val="center"/>
              <w:rPr>
                <w:rFonts w:ascii="Times New Roman" w:hAnsi="Times New Roman"/>
                <w:sz w:val="28"/>
                <w:szCs w:val="28"/>
              </w:rPr>
            </w:pPr>
            <w:r w:rsidRPr="00D72B54">
              <w:rPr>
                <w:rFonts w:ascii="Times New Roman" w:hAnsi="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4BD6" w:rsidRPr="00D72B54" w:rsidRDefault="000E4BD6" w:rsidP="00706888">
            <w:pPr>
              <w:pStyle w:val="Standard"/>
              <w:spacing w:line="348" w:lineRule="auto"/>
              <w:jc w:val="center"/>
              <w:rPr>
                <w:rFonts w:ascii="Times New Roman" w:hAnsi="Times New Roman"/>
                <w:sz w:val="28"/>
                <w:szCs w:val="28"/>
              </w:rPr>
            </w:pPr>
            <w:bookmarkStart w:id="5" w:name="__RefHeading__95182_128638147"/>
            <w:r w:rsidRPr="00D72B54">
              <w:rPr>
                <w:rFonts w:ascii="Times New Roman" w:hAnsi="Times New Roman"/>
                <w:sz w:val="28"/>
                <w:szCs w:val="28"/>
              </w:rPr>
              <w:t>Консультант</w:t>
            </w:r>
            <w:bookmarkEnd w:id="5"/>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4BD6" w:rsidRPr="00D72B54" w:rsidRDefault="000E4BD6" w:rsidP="00706888">
            <w:pPr>
              <w:pStyle w:val="Standard"/>
              <w:spacing w:line="348" w:lineRule="auto"/>
              <w:jc w:val="center"/>
              <w:rPr>
                <w:rFonts w:ascii="Times New Roman" w:hAnsi="Times New Roman"/>
                <w:sz w:val="28"/>
                <w:szCs w:val="28"/>
              </w:rPr>
            </w:pPr>
            <w:r w:rsidRPr="00D72B54">
              <w:rPr>
                <w:rFonts w:ascii="Times New Roman" w:hAnsi="Times New Roman"/>
                <w:sz w:val="28"/>
                <w:szCs w:val="28"/>
              </w:rPr>
              <w:t>Підпис, дата</w:t>
            </w:r>
          </w:p>
        </w:tc>
      </w:tr>
      <w:tr w:rsidR="000E4BD6" w:rsidRPr="00D72B54" w:rsidTr="00706888">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4BD6" w:rsidRPr="00D72B54" w:rsidRDefault="000E4BD6" w:rsidP="00706888">
            <w:pPr>
              <w:spacing w:line="348" w:lineRule="auto"/>
              <w:jc w:val="cente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4BD6" w:rsidRPr="00D72B54" w:rsidRDefault="000E4BD6" w:rsidP="00706888">
            <w:pPr>
              <w:spacing w:line="348" w:lineRule="auto"/>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4BD6" w:rsidRPr="00D72B54" w:rsidRDefault="000E4BD6" w:rsidP="00706888">
            <w:pPr>
              <w:pStyle w:val="Standard"/>
              <w:spacing w:line="348" w:lineRule="auto"/>
              <w:jc w:val="center"/>
              <w:rPr>
                <w:rFonts w:ascii="Times New Roman" w:hAnsi="Times New Roman"/>
                <w:sz w:val="28"/>
                <w:szCs w:val="28"/>
              </w:rPr>
            </w:pPr>
            <w:r w:rsidRPr="00D72B54">
              <w:rPr>
                <w:rFonts w:ascii="Times New Roman" w:hAnsi="Times New Roman"/>
                <w:sz w:val="28"/>
                <w:szCs w:val="28"/>
              </w:rPr>
              <w:t xml:space="preserve">завдання </w:t>
            </w:r>
            <w:r w:rsidRPr="00D72B54">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4BD6" w:rsidRPr="00D72B54" w:rsidRDefault="000E4BD6" w:rsidP="00706888">
            <w:pPr>
              <w:pStyle w:val="Standard"/>
              <w:spacing w:line="348" w:lineRule="auto"/>
              <w:jc w:val="center"/>
              <w:rPr>
                <w:rFonts w:ascii="Times New Roman" w:hAnsi="Times New Roman"/>
                <w:sz w:val="28"/>
                <w:szCs w:val="28"/>
              </w:rPr>
            </w:pPr>
            <w:r w:rsidRPr="00D72B54">
              <w:rPr>
                <w:rFonts w:ascii="Times New Roman" w:hAnsi="Times New Roman"/>
                <w:sz w:val="28"/>
                <w:szCs w:val="28"/>
              </w:rPr>
              <w:t>завдання прийняв</w:t>
            </w:r>
          </w:p>
        </w:tc>
      </w:tr>
      <w:tr w:rsidR="000E4BD6" w:rsidRPr="00D72B54" w:rsidTr="00706888">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4BD6" w:rsidRPr="00D72B54" w:rsidRDefault="000E4BD6" w:rsidP="00706888">
            <w:pPr>
              <w:pStyle w:val="Standard"/>
              <w:spacing w:line="348" w:lineRule="auto"/>
              <w:jc w:val="center"/>
              <w:rPr>
                <w:rFonts w:ascii="Times New Roman" w:hAnsi="Times New Roman"/>
                <w:sz w:val="28"/>
                <w:szCs w:val="28"/>
              </w:rPr>
            </w:pPr>
            <w:r>
              <w:rPr>
                <w:rFonts w:ascii="Times New Roman" w:hAnsi="Times New Roman"/>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Ам</w:t>
            </w:r>
            <w:r w:rsidRPr="00987FE7">
              <w:rPr>
                <w:rFonts w:ascii="Times New Roman" w:hAnsi="Times New Roman"/>
                <w:sz w:val="28"/>
                <w:szCs w:val="28"/>
              </w:rPr>
              <w:t>і</w:t>
            </w:r>
            <w:r>
              <w:rPr>
                <w:rFonts w:ascii="Times New Roman" w:hAnsi="Times New Roman"/>
                <w:sz w:val="28"/>
                <w:szCs w:val="28"/>
              </w:rPr>
              <w:t>нов Р.Ф., к.б.н., викладач</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4BD6" w:rsidRPr="00D72B54" w:rsidRDefault="000E4BD6" w:rsidP="00706888">
            <w:pPr>
              <w:pStyle w:val="Standard"/>
              <w:spacing w:line="348" w:lineRule="auto"/>
              <w:rPr>
                <w:rFonts w:ascii="Times New Roman" w:hAnsi="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4BD6" w:rsidRPr="00D72B54" w:rsidRDefault="000E4BD6" w:rsidP="00706888">
            <w:pPr>
              <w:pStyle w:val="Standard"/>
              <w:spacing w:line="348" w:lineRule="auto"/>
              <w:rPr>
                <w:rFonts w:ascii="Times New Roman" w:hAnsi="Times New Roman"/>
                <w:sz w:val="28"/>
                <w:szCs w:val="28"/>
              </w:rPr>
            </w:pPr>
          </w:p>
        </w:tc>
      </w:tr>
    </w:tbl>
    <w:p w:rsidR="000E4BD6" w:rsidRPr="00D72B54" w:rsidRDefault="000E4BD6" w:rsidP="000E4BD6">
      <w:pPr>
        <w:pStyle w:val="Standard"/>
        <w:spacing w:line="348" w:lineRule="auto"/>
        <w:rPr>
          <w:rFonts w:ascii="Times New Roman" w:hAnsi="Times New Roman"/>
        </w:rPr>
      </w:pPr>
    </w:p>
    <w:p w:rsidR="000E4BD6" w:rsidRPr="00D72B54" w:rsidRDefault="000E4BD6" w:rsidP="000E4BD6">
      <w:pPr>
        <w:pStyle w:val="Standard"/>
        <w:spacing w:line="348" w:lineRule="auto"/>
        <w:rPr>
          <w:rFonts w:ascii="Times New Roman" w:hAnsi="Times New Roman"/>
          <w:sz w:val="28"/>
          <w:szCs w:val="28"/>
        </w:rPr>
      </w:pPr>
      <w:r w:rsidRPr="00D72B54">
        <w:rPr>
          <w:rFonts w:ascii="Times New Roman" w:hAnsi="Times New Roman" w:cs="Times New Roman"/>
          <w:sz w:val="28"/>
          <w:szCs w:val="28"/>
        </w:rPr>
        <w:t xml:space="preserve">7. Дата видачі завдання </w:t>
      </w:r>
      <w:r w:rsidRPr="00D72B54">
        <w:rPr>
          <w:rFonts w:ascii="Times New Roman" w:hAnsi="Times New Roman" w:cs="Times New Roman"/>
          <w:sz w:val="28"/>
          <w:szCs w:val="28"/>
          <w:u w:val="single"/>
        </w:rPr>
        <w:tab/>
      </w:r>
      <w:r w:rsidRPr="00D72B54">
        <w:rPr>
          <w:rFonts w:ascii="Times New Roman" w:hAnsi="Times New Roman" w:cs="Times New Roman"/>
          <w:sz w:val="28"/>
          <w:szCs w:val="28"/>
          <w:u w:val="single"/>
        </w:rPr>
        <w:tab/>
      </w:r>
      <w:r w:rsidRPr="00D72B54">
        <w:rPr>
          <w:rFonts w:ascii="Times New Roman" w:hAnsi="Times New Roman" w:cs="Times New Roman"/>
          <w:sz w:val="28"/>
          <w:szCs w:val="28"/>
          <w:u w:val="single"/>
        </w:rPr>
        <w:tab/>
      </w:r>
      <w:r w:rsidRPr="00D72B54">
        <w:rPr>
          <w:rFonts w:ascii="Times New Roman" w:hAnsi="Times New Roman" w:cs="Times New Roman"/>
          <w:sz w:val="28"/>
          <w:szCs w:val="28"/>
          <w:u w:val="single"/>
        </w:rPr>
        <w:tab/>
      </w:r>
      <w:r w:rsidRPr="00D72B54">
        <w:rPr>
          <w:rFonts w:ascii="Times New Roman" w:hAnsi="Times New Roman" w:cs="Times New Roman"/>
          <w:sz w:val="28"/>
          <w:szCs w:val="28"/>
          <w:u w:val="single"/>
        </w:rPr>
        <w:tab/>
      </w:r>
      <w:r w:rsidRPr="00D72B54">
        <w:rPr>
          <w:rFonts w:ascii="Times New Roman" w:hAnsi="Times New Roman" w:cs="Times New Roman"/>
          <w:sz w:val="28"/>
          <w:szCs w:val="28"/>
          <w:u w:val="single"/>
        </w:rPr>
        <w:tab/>
      </w:r>
      <w:r w:rsidRPr="00D72B54">
        <w:rPr>
          <w:rFonts w:ascii="Times New Roman" w:hAnsi="Times New Roman" w:cs="Times New Roman"/>
          <w:sz w:val="28"/>
          <w:szCs w:val="28"/>
          <w:u w:val="single"/>
        </w:rPr>
        <w:tab/>
      </w:r>
      <w:r w:rsidRPr="00D72B54">
        <w:rPr>
          <w:rFonts w:ascii="Times New Roman" w:hAnsi="Times New Roman" w:cs="Times New Roman"/>
          <w:sz w:val="28"/>
          <w:szCs w:val="28"/>
          <w:u w:val="single"/>
        </w:rPr>
        <w:tab/>
      </w:r>
    </w:p>
    <w:p w:rsidR="000E4BD6" w:rsidRPr="00D72B54" w:rsidRDefault="000E4BD6" w:rsidP="000E4BD6">
      <w:pPr>
        <w:pStyle w:val="Standard"/>
        <w:spacing w:line="348" w:lineRule="auto"/>
        <w:rPr>
          <w:rFonts w:ascii="Times New Roman" w:hAnsi="Times New Roman"/>
          <w:sz w:val="20"/>
          <w:szCs w:val="20"/>
        </w:rPr>
      </w:pPr>
    </w:p>
    <w:p w:rsidR="000E4BD6" w:rsidRPr="00D72B54" w:rsidRDefault="000E4BD6" w:rsidP="000E4BD6">
      <w:pPr>
        <w:pStyle w:val="Standard"/>
        <w:spacing w:line="348" w:lineRule="auto"/>
        <w:jc w:val="center"/>
        <w:rPr>
          <w:rFonts w:ascii="Times New Roman" w:hAnsi="Times New Roman"/>
          <w:b/>
          <w:bCs/>
          <w:sz w:val="28"/>
          <w:szCs w:val="28"/>
        </w:rPr>
      </w:pPr>
      <w:bookmarkStart w:id="6" w:name="__RefHeading__95184_128638147"/>
      <w:r w:rsidRPr="00D72B54">
        <w:rPr>
          <w:rFonts w:ascii="Times New Roman" w:hAnsi="Times New Roman"/>
          <w:b/>
          <w:bCs/>
          <w:sz w:val="28"/>
          <w:szCs w:val="28"/>
        </w:rPr>
        <w:t>КАЛЕНДАРНИЙ ПЛАН</w:t>
      </w:r>
      <w:bookmarkEnd w:id="6"/>
    </w:p>
    <w:p w:rsidR="000E4BD6" w:rsidRPr="00D72B54" w:rsidRDefault="000E4BD6" w:rsidP="000E4BD6">
      <w:pPr>
        <w:pStyle w:val="Standard"/>
        <w:spacing w:line="348" w:lineRule="auto"/>
        <w:jc w:val="center"/>
        <w:rPr>
          <w:rFonts w:ascii="Times New Roman" w:hAnsi="Times New Roman"/>
          <w:b/>
          <w:bCs/>
          <w:sz w:val="18"/>
          <w:szCs w:val="18"/>
        </w:rPr>
      </w:pPr>
    </w:p>
    <w:tbl>
      <w:tblPr>
        <w:tblW w:w="9638" w:type="dxa"/>
        <w:tblInd w:w="45" w:type="dxa"/>
        <w:tblLayout w:type="fixed"/>
        <w:tblCellMar>
          <w:left w:w="10" w:type="dxa"/>
          <w:right w:w="10" w:type="dxa"/>
        </w:tblCellMar>
        <w:tblLook w:val="0000" w:firstRow="0" w:lastRow="0" w:firstColumn="0" w:lastColumn="0" w:noHBand="0" w:noVBand="0"/>
      </w:tblPr>
      <w:tblGrid>
        <w:gridCol w:w="719"/>
        <w:gridCol w:w="5387"/>
        <w:gridCol w:w="1984"/>
        <w:gridCol w:w="1548"/>
      </w:tblGrid>
      <w:tr w:rsidR="000E4BD6" w:rsidRPr="00D72B54" w:rsidTr="00706888">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jc w:val="center"/>
              <w:rPr>
                <w:rFonts w:ascii="Times New Roman" w:hAnsi="Times New Roman"/>
                <w:sz w:val="28"/>
                <w:szCs w:val="28"/>
              </w:rPr>
            </w:pPr>
            <w:r w:rsidRPr="00D72B54">
              <w:rPr>
                <w:rFonts w:ascii="Times New Roman" w:hAnsi="Times New Roman"/>
                <w:sz w:val="28"/>
                <w:szCs w:val="28"/>
              </w:rPr>
              <w:t>№</w:t>
            </w:r>
            <w:r w:rsidRPr="00D72B54">
              <w:rPr>
                <w:rFonts w:ascii="Times New Roman" w:hAnsi="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jc w:val="center"/>
              <w:rPr>
                <w:rFonts w:ascii="Times New Roman" w:hAnsi="Times New Roman"/>
                <w:sz w:val="28"/>
                <w:szCs w:val="28"/>
              </w:rPr>
            </w:pPr>
            <w:r w:rsidRPr="00D72B54">
              <w:rPr>
                <w:rFonts w:ascii="Times New Roman" w:hAnsi="Times New Roman"/>
                <w:sz w:val="28"/>
                <w:szCs w:val="28"/>
              </w:rPr>
              <w:t>Назва етапів дипломної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0E4BD6" w:rsidRPr="00243E2F" w:rsidRDefault="000E4BD6" w:rsidP="00706888">
            <w:pPr>
              <w:pStyle w:val="Standard"/>
              <w:spacing w:line="348" w:lineRule="auto"/>
              <w:jc w:val="center"/>
              <w:rPr>
                <w:rFonts w:ascii="Times New Roman" w:hAnsi="Times New Roman" w:cs="Times New Roman"/>
                <w:sz w:val="28"/>
                <w:szCs w:val="28"/>
              </w:rPr>
            </w:pPr>
            <w:r w:rsidRPr="00243E2F">
              <w:rPr>
                <w:rFonts w:ascii="Times New Roman" w:hAnsi="Times New Roman" w:cs="Times New Roman"/>
                <w:sz w:val="28"/>
                <w:szCs w:val="28"/>
              </w:rPr>
              <w:t>Термін</w:t>
            </w:r>
          </w:p>
          <w:p w:rsidR="000E4BD6" w:rsidRPr="00243E2F" w:rsidRDefault="000E4BD6" w:rsidP="00706888">
            <w:pPr>
              <w:pStyle w:val="Standard"/>
              <w:spacing w:line="348" w:lineRule="auto"/>
              <w:jc w:val="center"/>
              <w:rPr>
                <w:rFonts w:ascii="Times New Roman" w:hAnsi="Times New Roman" w:cs="Times New Roman"/>
                <w:sz w:val="28"/>
                <w:szCs w:val="28"/>
              </w:rPr>
            </w:pPr>
            <w:r w:rsidRPr="00243E2F">
              <w:rPr>
                <w:rFonts w:ascii="Times New Roman" w:hAnsi="Times New Roman" w:cs="Times New Roman"/>
                <w:sz w:val="28"/>
                <w:szCs w:val="28"/>
              </w:rPr>
              <w:t>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jc w:val="center"/>
              <w:rPr>
                <w:rFonts w:ascii="Times New Roman" w:hAnsi="Times New Roman"/>
                <w:sz w:val="28"/>
                <w:szCs w:val="28"/>
              </w:rPr>
            </w:pPr>
            <w:r w:rsidRPr="00D72B54">
              <w:rPr>
                <w:rFonts w:ascii="Times New Roman" w:hAnsi="Times New Roman"/>
                <w:sz w:val="28"/>
                <w:szCs w:val="28"/>
              </w:rPr>
              <w:t>Примітки</w:t>
            </w:r>
          </w:p>
        </w:tc>
      </w:tr>
      <w:tr w:rsidR="000E4BD6" w:rsidRPr="00D72B54" w:rsidTr="00706888">
        <w:tc>
          <w:tcPr>
            <w:tcW w:w="719"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jc w:val="center"/>
            </w:pPr>
            <w:r w:rsidRPr="00D72B54">
              <w:rPr>
                <w:rStyle w:val="7"/>
                <w:rFonts w:ascii="Times New Roman" w:hAnsi="Times New Roman" w:cs="Times New Roman"/>
                <w:sz w:val="28"/>
                <w:szCs w:val="28"/>
              </w:rPr>
              <w:t>1.</w:t>
            </w:r>
          </w:p>
        </w:tc>
        <w:tc>
          <w:tcPr>
            <w:tcW w:w="5387" w:type="dxa"/>
            <w:tcBorders>
              <w:left w:val="single" w:sz="2" w:space="0" w:color="000000"/>
              <w:bottom w:val="single" w:sz="2" w:space="0" w:color="000000"/>
            </w:tcBorders>
            <w:tcMar>
              <w:top w:w="55" w:type="dxa"/>
              <w:left w:w="55" w:type="dxa"/>
              <w:bottom w:w="55" w:type="dxa"/>
              <w:right w:w="55" w:type="dxa"/>
            </w:tcMar>
          </w:tcPr>
          <w:p w:rsidR="000E4BD6" w:rsidRPr="00203B07" w:rsidRDefault="000E4BD6" w:rsidP="00706888">
            <w:pPr>
              <w:pStyle w:val="Standard"/>
              <w:spacing w:line="348" w:lineRule="auto"/>
              <w:rPr>
                <w:rFonts w:ascii="Times New Roman" w:hAnsi="Times New Roman"/>
                <w:sz w:val="28"/>
                <w:szCs w:val="28"/>
              </w:rPr>
            </w:pPr>
            <w:r>
              <w:rPr>
                <w:rFonts w:ascii="Times New Roman" w:hAnsi="Times New Roman"/>
                <w:sz w:val="28"/>
                <w:szCs w:val="28"/>
              </w:rPr>
              <w:t>Знайомство з літературними джерелами. Написання огляду.</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0E4BD6" w:rsidRPr="00243E2F" w:rsidRDefault="000E4BD6" w:rsidP="00706888">
            <w:pPr>
              <w:pStyle w:val="Standard"/>
              <w:spacing w:line="360" w:lineRule="auto"/>
              <w:rPr>
                <w:rFonts w:ascii="Times New Roman" w:eastAsia="Calibri" w:hAnsi="Times New Roman" w:cs="Times New Roman"/>
                <w:sz w:val="28"/>
                <w:szCs w:val="28"/>
                <w:lang w:val="ru-RU" w:eastAsia="en-US"/>
              </w:rPr>
            </w:pPr>
            <w:r w:rsidRPr="00243E2F">
              <w:rPr>
                <w:rFonts w:ascii="Times New Roman" w:hAnsi="Times New Roman" w:cs="Times New Roman"/>
                <w:sz w:val="28"/>
                <w:szCs w:val="28"/>
                <w:lang w:val="ru-RU"/>
              </w:rPr>
              <w:t>вересень</w:t>
            </w:r>
            <w:r w:rsidRPr="00243E2F">
              <w:rPr>
                <w:rFonts w:ascii="Times New Roman" w:eastAsia="Calibri" w:hAnsi="Times New Roman" w:cs="Times New Roman"/>
                <w:sz w:val="28"/>
                <w:szCs w:val="28"/>
                <w:lang w:eastAsia="en-US"/>
              </w:rPr>
              <w:t>–грудень 2018</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Виконано</w:t>
            </w:r>
          </w:p>
        </w:tc>
      </w:tr>
      <w:tr w:rsidR="000E4BD6" w:rsidRPr="00D72B54" w:rsidTr="00706888">
        <w:tc>
          <w:tcPr>
            <w:tcW w:w="719"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jc w:val="center"/>
            </w:pPr>
            <w:r w:rsidRPr="00D72B54">
              <w:rPr>
                <w:rStyle w:val="7"/>
                <w:rFonts w:ascii="Times New Roman" w:hAnsi="Times New Roman" w:cs="Times New Roman"/>
                <w:sz w:val="28"/>
                <w:szCs w:val="28"/>
              </w:rPr>
              <w:t>2.</w:t>
            </w:r>
          </w:p>
        </w:tc>
        <w:tc>
          <w:tcPr>
            <w:tcW w:w="5387"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Відбір матеріалу та його опрацювання.</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0E4BD6" w:rsidRPr="00243E2F" w:rsidRDefault="000E4BD6" w:rsidP="00706888">
            <w:pPr>
              <w:pStyle w:val="Standard"/>
              <w:spacing w:line="360" w:lineRule="auto"/>
              <w:rPr>
                <w:rFonts w:ascii="Times New Roman" w:hAnsi="Times New Roman" w:cs="Times New Roman"/>
                <w:sz w:val="28"/>
                <w:szCs w:val="28"/>
              </w:rPr>
            </w:pPr>
            <w:r w:rsidRPr="00243E2F">
              <w:rPr>
                <w:rFonts w:ascii="Times New Roman" w:hAnsi="Times New Roman" w:cs="Times New Roman"/>
                <w:sz w:val="28"/>
                <w:szCs w:val="28"/>
              </w:rPr>
              <w:t>січень</w:t>
            </w:r>
            <w:r w:rsidRPr="00243E2F">
              <w:rPr>
                <w:rFonts w:ascii="Times New Roman" w:eastAsia="Calibri" w:hAnsi="Times New Roman" w:cs="Times New Roman"/>
                <w:sz w:val="28"/>
                <w:szCs w:val="28"/>
                <w:lang w:eastAsia="en-US"/>
              </w:rPr>
              <w:t>–березень 2019</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Виконано</w:t>
            </w:r>
          </w:p>
        </w:tc>
      </w:tr>
      <w:tr w:rsidR="000E4BD6" w:rsidRPr="00D72B54" w:rsidTr="00706888">
        <w:tc>
          <w:tcPr>
            <w:tcW w:w="719"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jc w:val="center"/>
              <w:rPr>
                <w:rStyle w:val="7"/>
                <w:rFonts w:ascii="Times New Roman" w:hAnsi="Times New Roman" w:cs="Times New Roman"/>
                <w:sz w:val="28"/>
                <w:szCs w:val="28"/>
              </w:rPr>
            </w:pPr>
            <w:r w:rsidRPr="00D72B54">
              <w:rPr>
                <w:rStyle w:val="7"/>
                <w:rFonts w:ascii="Times New Roman" w:hAnsi="Times New Roman" w:cs="Times New Roman"/>
                <w:sz w:val="28"/>
                <w:szCs w:val="28"/>
              </w:rPr>
              <w:t>3.</w:t>
            </w:r>
          </w:p>
        </w:tc>
        <w:tc>
          <w:tcPr>
            <w:tcW w:w="5387"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Аналіз отриманих даних та написання основних розділів.</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0E4BD6" w:rsidRPr="00243E2F" w:rsidRDefault="000E4BD6" w:rsidP="00706888">
            <w:pPr>
              <w:pStyle w:val="Standard"/>
              <w:spacing w:line="348" w:lineRule="auto"/>
              <w:rPr>
                <w:rFonts w:ascii="Times New Roman" w:hAnsi="Times New Roman" w:cs="Times New Roman"/>
                <w:sz w:val="28"/>
                <w:szCs w:val="28"/>
              </w:rPr>
            </w:pPr>
            <w:r w:rsidRPr="00243E2F">
              <w:rPr>
                <w:rFonts w:ascii="Times New Roman" w:hAnsi="Times New Roman" w:cs="Times New Roman"/>
                <w:sz w:val="28"/>
                <w:szCs w:val="28"/>
              </w:rPr>
              <w:t>квітень</w:t>
            </w:r>
            <w:r w:rsidRPr="00243E2F">
              <w:rPr>
                <w:rFonts w:ascii="Times New Roman" w:eastAsia="Calibri" w:hAnsi="Times New Roman" w:cs="Times New Roman"/>
                <w:sz w:val="28"/>
                <w:szCs w:val="28"/>
                <w:lang w:eastAsia="en-US"/>
              </w:rPr>
              <w:t>–березень 2019</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Виконано</w:t>
            </w:r>
          </w:p>
        </w:tc>
      </w:tr>
      <w:tr w:rsidR="000E4BD6" w:rsidRPr="00D72B54" w:rsidTr="00706888">
        <w:tc>
          <w:tcPr>
            <w:tcW w:w="719"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jc w:val="center"/>
              <w:rPr>
                <w:rStyle w:val="7"/>
                <w:rFonts w:ascii="Times New Roman" w:hAnsi="Times New Roman" w:cs="Times New Roman"/>
                <w:sz w:val="28"/>
                <w:szCs w:val="28"/>
              </w:rPr>
            </w:pPr>
            <w:r>
              <w:rPr>
                <w:rStyle w:val="7"/>
                <w:rFonts w:ascii="Times New Roman" w:hAnsi="Times New Roman" w:cs="Times New Roman"/>
                <w:sz w:val="28"/>
                <w:szCs w:val="28"/>
              </w:rPr>
              <w:t>4.</w:t>
            </w:r>
          </w:p>
        </w:tc>
        <w:tc>
          <w:tcPr>
            <w:tcW w:w="5387" w:type="dxa"/>
            <w:tcBorders>
              <w:left w:val="single" w:sz="2" w:space="0" w:color="000000"/>
              <w:bottom w:val="single" w:sz="2" w:space="0" w:color="000000"/>
            </w:tcBorders>
            <w:tcMar>
              <w:top w:w="55" w:type="dxa"/>
              <w:left w:w="55" w:type="dxa"/>
              <w:bottom w:w="55" w:type="dxa"/>
              <w:right w:w="55" w:type="dxa"/>
            </w:tcMar>
          </w:tcPr>
          <w:p w:rsidR="000E4BD6" w:rsidRDefault="000E4BD6" w:rsidP="00706888">
            <w:pPr>
              <w:pStyle w:val="Standard"/>
              <w:spacing w:line="348" w:lineRule="auto"/>
              <w:rPr>
                <w:rFonts w:ascii="Times New Roman" w:hAnsi="Times New Roman"/>
                <w:sz w:val="28"/>
                <w:szCs w:val="28"/>
              </w:rPr>
            </w:pPr>
            <w:r>
              <w:rPr>
                <w:rFonts w:ascii="Times New Roman" w:hAnsi="Times New Roman"/>
                <w:sz w:val="28"/>
                <w:szCs w:val="28"/>
              </w:rPr>
              <w:t>Оформлення роботи згідно вимог</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0E4BD6" w:rsidRPr="00243E2F" w:rsidRDefault="000E4BD6" w:rsidP="00706888">
            <w:pPr>
              <w:pStyle w:val="Standard"/>
              <w:spacing w:line="348" w:lineRule="auto"/>
              <w:rPr>
                <w:rFonts w:ascii="Times New Roman" w:hAnsi="Times New Roman" w:cs="Times New Roman"/>
                <w:sz w:val="28"/>
                <w:szCs w:val="28"/>
              </w:rPr>
            </w:pPr>
            <w:r w:rsidRPr="00243E2F">
              <w:rPr>
                <w:rFonts w:ascii="Times New Roman" w:hAnsi="Times New Roman" w:cs="Times New Roman"/>
                <w:sz w:val="28"/>
                <w:szCs w:val="28"/>
              </w:rPr>
              <w:t>жовтень</w:t>
            </w:r>
            <w:r w:rsidRPr="00243E2F">
              <w:rPr>
                <w:rFonts w:ascii="Times New Roman" w:eastAsia="Calibri" w:hAnsi="Times New Roman" w:cs="Times New Roman"/>
                <w:sz w:val="28"/>
                <w:szCs w:val="28"/>
                <w:lang w:eastAsia="en-US"/>
              </w:rPr>
              <w:t>–листопад</w:t>
            </w:r>
            <w:r w:rsidRPr="00243E2F">
              <w:rPr>
                <w:rFonts w:ascii="Times New Roman" w:hAnsi="Times New Roman" w:cs="Times New Roman"/>
                <w:sz w:val="28"/>
                <w:szCs w:val="28"/>
              </w:rPr>
              <w:t xml:space="preserve"> 2019</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Виконано</w:t>
            </w:r>
          </w:p>
        </w:tc>
      </w:tr>
      <w:tr w:rsidR="000E4BD6" w:rsidRPr="00D72B54" w:rsidTr="00706888">
        <w:tc>
          <w:tcPr>
            <w:tcW w:w="719"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jc w:val="center"/>
            </w:pPr>
            <w:r>
              <w:t>5.</w:t>
            </w:r>
          </w:p>
        </w:tc>
        <w:tc>
          <w:tcPr>
            <w:tcW w:w="5387"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Оформлення супровідної документації</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0E4BD6" w:rsidRPr="00243E2F" w:rsidRDefault="000E4BD6" w:rsidP="00706888">
            <w:pPr>
              <w:pStyle w:val="Standard"/>
              <w:spacing w:line="348" w:lineRule="auto"/>
              <w:rPr>
                <w:rFonts w:ascii="Times New Roman" w:hAnsi="Times New Roman" w:cs="Times New Roman"/>
                <w:sz w:val="28"/>
                <w:szCs w:val="28"/>
              </w:rPr>
            </w:pPr>
            <w:r w:rsidRPr="00243E2F">
              <w:rPr>
                <w:rFonts w:ascii="Times New Roman" w:hAnsi="Times New Roman" w:cs="Times New Roman"/>
                <w:sz w:val="28"/>
                <w:szCs w:val="28"/>
              </w:rPr>
              <w:t>грудень 2019</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Виконано</w:t>
            </w:r>
          </w:p>
        </w:tc>
      </w:tr>
      <w:tr w:rsidR="000E4BD6" w:rsidRPr="00D72B54" w:rsidTr="00706888">
        <w:tc>
          <w:tcPr>
            <w:tcW w:w="719"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jc w:val="center"/>
            </w:pPr>
            <w:r>
              <w:t>6.</w:t>
            </w:r>
          </w:p>
        </w:tc>
        <w:tc>
          <w:tcPr>
            <w:tcW w:w="5387" w:type="dxa"/>
            <w:tcBorders>
              <w:left w:val="single" w:sz="2" w:space="0" w:color="000000"/>
              <w:bottom w:val="single" w:sz="2" w:space="0" w:color="000000"/>
            </w:tcBorders>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Перед</w:t>
            </w:r>
            <w:r w:rsidRPr="001B1D7F">
              <w:rPr>
                <w:rFonts w:ascii="Times New Roman" w:hAnsi="Times New Roman"/>
                <w:sz w:val="28"/>
                <w:szCs w:val="28"/>
              </w:rPr>
              <w:t>захист</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грудень 2019</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Виконано</w:t>
            </w:r>
          </w:p>
        </w:tc>
      </w:tr>
    </w:tbl>
    <w:p w:rsidR="000E4BD6" w:rsidRPr="0028318A" w:rsidRDefault="000E4BD6" w:rsidP="000E4BD6">
      <w:pPr>
        <w:pStyle w:val="Standard"/>
        <w:spacing w:line="348" w:lineRule="auto"/>
        <w:rPr>
          <w:rFonts w:ascii="Times New Roman" w:hAnsi="Times New Roman" w:cs="Times New Roman"/>
          <w:caps/>
          <w:color w:val="000000"/>
        </w:rPr>
      </w:pPr>
    </w:p>
    <w:tbl>
      <w:tblPr>
        <w:tblpPr w:leftFromText="180" w:rightFromText="180" w:vertAnchor="text" w:tblpX="110" w:tblpY="1"/>
        <w:tblOverlap w:val="never"/>
        <w:tblW w:w="9237" w:type="dxa"/>
        <w:tblLayout w:type="fixed"/>
        <w:tblCellMar>
          <w:left w:w="10" w:type="dxa"/>
          <w:right w:w="10" w:type="dxa"/>
        </w:tblCellMar>
        <w:tblLook w:val="0000" w:firstRow="0" w:lastRow="0" w:firstColumn="0" w:lastColumn="0" w:noHBand="0" w:noVBand="0"/>
      </w:tblPr>
      <w:tblGrid>
        <w:gridCol w:w="3773"/>
        <w:gridCol w:w="130"/>
        <w:gridCol w:w="2279"/>
        <w:gridCol w:w="851"/>
        <w:gridCol w:w="2204"/>
      </w:tblGrid>
      <w:tr w:rsidR="000E4BD6" w:rsidRPr="00D72B54" w:rsidTr="00706888">
        <w:trPr>
          <w:trHeight w:val="285"/>
        </w:trPr>
        <w:tc>
          <w:tcPr>
            <w:tcW w:w="3773"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sz w:val="28"/>
                <w:szCs w:val="28"/>
              </w:rPr>
              <w:t>Студент</w:t>
            </w:r>
          </w:p>
        </w:tc>
        <w:tc>
          <w:tcPr>
            <w:tcW w:w="130" w:type="dxa"/>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28"/>
                <w:szCs w:val="28"/>
              </w:rPr>
            </w:pPr>
          </w:p>
        </w:tc>
        <w:tc>
          <w:tcPr>
            <w:tcW w:w="2279"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Pr>
                <w:rFonts w:ascii="Times New Roman" w:hAnsi="Times New Roman"/>
                <w:sz w:val="28"/>
                <w:szCs w:val="28"/>
              </w:rPr>
              <w:t>_______________</w:t>
            </w:r>
          </w:p>
        </w:tc>
        <w:tc>
          <w:tcPr>
            <w:tcW w:w="851" w:type="dxa"/>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28"/>
                <w:szCs w:val="28"/>
              </w:rPr>
            </w:pPr>
          </w:p>
        </w:tc>
        <w:tc>
          <w:tcPr>
            <w:tcW w:w="2204" w:type="dxa"/>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28"/>
                <w:szCs w:val="28"/>
              </w:rPr>
            </w:pPr>
            <w:r>
              <w:rPr>
                <w:rFonts w:ascii="Times New Roman" w:hAnsi="Times New Roman"/>
                <w:sz w:val="28"/>
                <w:szCs w:val="28"/>
              </w:rPr>
              <w:t>Є.М. Джоголя</w:t>
            </w:r>
          </w:p>
        </w:tc>
      </w:tr>
      <w:tr w:rsidR="000E4BD6" w:rsidRPr="00D72B54" w:rsidTr="00706888">
        <w:trPr>
          <w:trHeight w:val="40"/>
        </w:trPr>
        <w:tc>
          <w:tcPr>
            <w:tcW w:w="3773"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sz w:val="28"/>
                <w:szCs w:val="28"/>
              </w:rPr>
              <w:t>Керівник роботи</w:t>
            </w:r>
          </w:p>
        </w:tc>
        <w:tc>
          <w:tcPr>
            <w:tcW w:w="130" w:type="dxa"/>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28"/>
                <w:szCs w:val="28"/>
              </w:rPr>
            </w:pPr>
          </w:p>
        </w:tc>
        <w:tc>
          <w:tcPr>
            <w:tcW w:w="2279" w:type="dxa"/>
            <w:tcMar>
              <w:top w:w="55" w:type="dxa"/>
              <w:left w:w="55" w:type="dxa"/>
              <w:bottom w:w="55" w:type="dxa"/>
              <w:right w:w="55" w:type="dxa"/>
            </w:tcMar>
          </w:tcPr>
          <w:p w:rsidR="000E4BD6" w:rsidRPr="00D72B54" w:rsidRDefault="000E4BD6" w:rsidP="00706888">
            <w:pPr>
              <w:pStyle w:val="Standard"/>
              <w:rPr>
                <w:rFonts w:ascii="Times New Roman" w:hAnsi="Times New Roman"/>
                <w:sz w:val="18"/>
                <w:szCs w:val="18"/>
              </w:rPr>
            </w:pPr>
            <w:r>
              <w:rPr>
                <w:rFonts w:ascii="Times New Roman" w:hAnsi="Times New Roman"/>
                <w:sz w:val="18"/>
                <w:szCs w:val="18"/>
              </w:rPr>
              <w:t>________________________</w:t>
            </w:r>
          </w:p>
        </w:tc>
        <w:tc>
          <w:tcPr>
            <w:tcW w:w="851" w:type="dxa"/>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18"/>
                <w:szCs w:val="18"/>
              </w:rPr>
            </w:pPr>
          </w:p>
        </w:tc>
        <w:tc>
          <w:tcPr>
            <w:tcW w:w="2204" w:type="dxa"/>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18"/>
                <w:szCs w:val="18"/>
              </w:rPr>
            </w:pPr>
            <w:r>
              <w:rPr>
                <w:rFonts w:ascii="Times New Roman" w:hAnsi="Times New Roman"/>
                <w:sz w:val="28"/>
                <w:szCs w:val="28"/>
              </w:rPr>
              <w:t>О.М. Войтович</w:t>
            </w:r>
          </w:p>
        </w:tc>
      </w:tr>
      <w:tr w:rsidR="000E4BD6" w:rsidRPr="00D72B54" w:rsidTr="00706888">
        <w:trPr>
          <w:trHeight w:val="340"/>
        </w:trPr>
        <w:tc>
          <w:tcPr>
            <w:tcW w:w="3773" w:type="dxa"/>
            <w:tcMar>
              <w:top w:w="55" w:type="dxa"/>
              <w:left w:w="55" w:type="dxa"/>
              <w:bottom w:w="55" w:type="dxa"/>
              <w:right w:w="55" w:type="dxa"/>
            </w:tcMar>
          </w:tcPr>
          <w:p w:rsidR="000E4BD6" w:rsidRDefault="000E4BD6" w:rsidP="00706888">
            <w:pPr>
              <w:pStyle w:val="Standard"/>
              <w:rPr>
                <w:rFonts w:ascii="Times New Roman" w:hAnsi="Times New Roman"/>
                <w:b/>
                <w:bCs/>
                <w:sz w:val="28"/>
                <w:szCs w:val="28"/>
              </w:rPr>
            </w:pPr>
            <w:r>
              <w:rPr>
                <w:rFonts w:ascii="Times New Roman" w:hAnsi="Times New Roman"/>
                <w:b/>
                <w:bCs/>
                <w:sz w:val="28"/>
                <w:szCs w:val="28"/>
              </w:rPr>
              <w:t xml:space="preserve">Нормоконтроль </w:t>
            </w:r>
            <w:r w:rsidRPr="00D72B54">
              <w:rPr>
                <w:rFonts w:ascii="Times New Roman" w:hAnsi="Times New Roman"/>
                <w:b/>
                <w:bCs/>
                <w:sz w:val="28"/>
                <w:szCs w:val="28"/>
              </w:rPr>
              <w:t>пройдено</w:t>
            </w:r>
          </w:p>
          <w:p w:rsidR="000E4BD6" w:rsidRPr="00D72B54" w:rsidRDefault="000E4BD6" w:rsidP="00706888">
            <w:pPr>
              <w:pStyle w:val="Standard"/>
              <w:rPr>
                <w:rFonts w:ascii="Times New Roman" w:hAnsi="Times New Roman"/>
                <w:sz w:val="28"/>
                <w:szCs w:val="28"/>
              </w:rPr>
            </w:pPr>
          </w:p>
        </w:tc>
        <w:tc>
          <w:tcPr>
            <w:tcW w:w="130"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p>
        </w:tc>
        <w:tc>
          <w:tcPr>
            <w:tcW w:w="2279"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p>
        </w:tc>
        <w:tc>
          <w:tcPr>
            <w:tcW w:w="851"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p>
        </w:tc>
        <w:tc>
          <w:tcPr>
            <w:tcW w:w="2204" w:type="dxa"/>
            <w:tcMar>
              <w:top w:w="55" w:type="dxa"/>
              <w:left w:w="55" w:type="dxa"/>
              <w:bottom w:w="55" w:type="dxa"/>
              <w:right w:w="55" w:type="dxa"/>
            </w:tcMar>
          </w:tcPr>
          <w:p w:rsidR="000E4BD6" w:rsidRDefault="000E4BD6" w:rsidP="00706888">
            <w:pPr>
              <w:pStyle w:val="Standard"/>
              <w:rPr>
                <w:rFonts w:ascii="Times New Roman" w:hAnsi="Times New Roman"/>
                <w:sz w:val="28"/>
                <w:szCs w:val="28"/>
              </w:rPr>
            </w:pPr>
            <w:r>
              <w:rPr>
                <w:rFonts w:ascii="Times New Roman" w:hAnsi="Times New Roman"/>
                <w:sz w:val="28"/>
                <w:szCs w:val="28"/>
              </w:rPr>
              <w:t xml:space="preserve"> </w:t>
            </w:r>
          </w:p>
          <w:p w:rsidR="000E4BD6" w:rsidRPr="00D72B54" w:rsidRDefault="000E4BD6" w:rsidP="00706888">
            <w:pPr>
              <w:pStyle w:val="Standard"/>
              <w:rPr>
                <w:rFonts w:ascii="Times New Roman" w:hAnsi="Times New Roman"/>
                <w:sz w:val="28"/>
                <w:szCs w:val="28"/>
              </w:rPr>
            </w:pPr>
          </w:p>
        </w:tc>
      </w:tr>
      <w:tr w:rsidR="000E4BD6" w:rsidRPr="00D72B54" w:rsidTr="00706888">
        <w:tc>
          <w:tcPr>
            <w:tcW w:w="3773" w:type="dxa"/>
            <w:tcMar>
              <w:top w:w="55" w:type="dxa"/>
              <w:left w:w="55" w:type="dxa"/>
              <w:bottom w:w="55" w:type="dxa"/>
              <w:right w:w="55" w:type="dxa"/>
            </w:tcMar>
          </w:tcPr>
          <w:p w:rsidR="000E4BD6" w:rsidRPr="00D72B54" w:rsidRDefault="000E4BD6" w:rsidP="00706888">
            <w:pPr>
              <w:pStyle w:val="Standard"/>
              <w:rPr>
                <w:rFonts w:ascii="Times New Roman" w:hAnsi="Times New Roman"/>
                <w:sz w:val="28"/>
                <w:szCs w:val="28"/>
              </w:rPr>
            </w:pPr>
            <w:r w:rsidRPr="00D72B54">
              <w:rPr>
                <w:rFonts w:ascii="Times New Roman" w:hAnsi="Times New Roman"/>
                <w:sz w:val="28"/>
                <w:szCs w:val="28"/>
              </w:rPr>
              <w:t>Нормоконтролер</w:t>
            </w:r>
          </w:p>
        </w:tc>
        <w:tc>
          <w:tcPr>
            <w:tcW w:w="130" w:type="dxa"/>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28"/>
                <w:szCs w:val="28"/>
              </w:rPr>
            </w:pPr>
          </w:p>
        </w:tc>
        <w:tc>
          <w:tcPr>
            <w:tcW w:w="2279" w:type="dxa"/>
            <w:tcMar>
              <w:top w:w="55" w:type="dxa"/>
              <w:left w:w="55" w:type="dxa"/>
              <w:bottom w:w="55" w:type="dxa"/>
              <w:right w:w="55" w:type="dxa"/>
            </w:tcMar>
          </w:tcPr>
          <w:p w:rsidR="000E4BD6" w:rsidRPr="00D72B54" w:rsidRDefault="000E4BD6" w:rsidP="00706888">
            <w:pPr>
              <w:pStyle w:val="Standard"/>
              <w:rPr>
                <w:rFonts w:ascii="Times New Roman" w:hAnsi="Times New Roman"/>
                <w:sz w:val="18"/>
                <w:szCs w:val="18"/>
              </w:rPr>
            </w:pPr>
            <w:r>
              <w:rPr>
                <w:rFonts w:ascii="Times New Roman" w:hAnsi="Times New Roman"/>
                <w:sz w:val="18"/>
                <w:szCs w:val="18"/>
              </w:rPr>
              <w:t>________________________</w:t>
            </w:r>
          </w:p>
        </w:tc>
        <w:tc>
          <w:tcPr>
            <w:tcW w:w="851" w:type="dxa"/>
            <w:tcMar>
              <w:top w:w="55" w:type="dxa"/>
              <w:left w:w="55" w:type="dxa"/>
              <w:bottom w:w="55" w:type="dxa"/>
              <w:right w:w="55" w:type="dxa"/>
            </w:tcMar>
          </w:tcPr>
          <w:p w:rsidR="000E4BD6" w:rsidRPr="00D72B54" w:rsidRDefault="000E4BD6" w:rsidP="00706888">
            <w:pPr>
              <w:pStyle w:val="Standard"/>
              <w:spacing w:line="348" w:lineRule="auto"/>
              <w:rPr>
                <w:rFonts w:ascii="Times New Roman" w:hAnsi="Times New Roman"/>
                <w:sz w:val="18"/>
                <w:szCs w:val="18"/>
              </w:rPr>
            </w:pPr>
          </w:p>
        </w:tc>
        <w:tc>
          <w:tcPr>
            <w:tcW w:w="2204" w:type="dxa"/>
            <w:tcMar>
              <w:top w:w="55" w:type="dxa"/>
              <w:left w:w="55" w:type="dxa"/>
              <w:bottom w:w="55" w:type="dxa"/>
              <w:right w:w="55" w:type="dxa"/>
            </w:tcMar>
          </w:tcPr>
          <w:p w:rsidR="000E4BD6" w:rsidRPr="00540EF0" w:rsidRDefault="000E4BD6" w:rsidP="00706888">
            <w:pPr>
              <w:pStyle w:val="Standard"/>
              <w:spacing w:line="348" w:lineRule="auto"/>
              <w:rPr>
                <w:rFonts w:ascii="Times New Roman" w:hAnsi="Times New Roman"/>
                <w:sz w:val="28"/>
                <w:szCs w:val="28"/>
              </w:rPr>
            </w:pPr>
            <w:r w:rsidRPr="00540EF0">
              <w:rPr>
                <w:rFonts w:ascii="Times New Roman" w:hAnsi="Times New Roman"/>
                <w:sz w:val="28"/>
                <w:szCs w:val="28"/>
              </w:rPr>
              <w:t>Р.Ф. Амінов</w:t>
            </w:r>
          </w:p>
        </w:tc>
      </w:tr>
    </w:tbl>
    <w:p w:rsidR="00626AA8" w:rsidRDefault="000B6C22" w:rsidP="00626AA8">
      <w:pPr>
        <w:pStyle w:val="310"/>
        <w:tabs>
          <w:tab w:val="left" w:pos="2595"/>
          <w:tab w:val="center" w:pos="4677"/>
        </w:tabs>
        <w:jc w:val="center"/>
        <w:rPr>
          <w:lang w:val="uk-UA"/>
        </w:rPr>
      </w:pPr>
      <w:r>
        <w:rPr>
          <w:noProof/>
        </w:rPr>
        <w:lastRenderedPageBreak/>
        <w:pict>
          <v:rect id="_x0000_s1029" style="position:absolute;left:0;text-align:left;margin-left:457.95pt;margin-top:-35.25pt;width:33.75pt;height:17.25pt;z-index:251661312;mso-position-horizontal-relative:text;mso-position-vertical-relative:text" strokecolor="white [3212]"/>
        </w:pict>
      </w:r>
      <w:r>
        <w:rPr>
          <w:noProof/>
        </w:rPr>
        <w:pict>
          <v:rect id="_x0000_s1027" style="position:absolute;left:0;text-align:left;margin-left:457.95pt;margin-top:-18pt;width:33.75pt;height:17.25pt;z-index:251659264;mso-position-horizontal-relative:text;mso-position-vertical-relative:text" strokecolor="white [3212]"/>
        </w:pict>
      </w:r>
      <w:r>
        <w:rPr>
          <w:noProof/>
        </w:rPr>
        <w:pict>
          <v:rect id="_x0000_s1026" style="position:absolute;left:0;text-align:left;margin-left:445.95pt;margin-top:-30pt;width:33.75pt;height:17.25pt;z-index:251658240;mso-position-horizontal-relative:text;mso-position-vertical-relative:text" strokecolor="white [3212]"/>
        </w:pict>
      </w:r>
      <w:r w:rsidR="00626AA8">
        <w:rPr>
          <w:lang w:val="uk-UA"/>
        </w:rPr>
        <w:t>РЕФЕРАТ</w:t>
      </w:r>
    </w:p>
    <w:p w:rsidR="00626AA8" w:rsidRDefault="00626AA8" w:rsidP="00626AA8">
      <w:pPr>
        <w:pStyle w:val="af1"/>
        <w:spacing w:line="360" w:lineRule="auto"/>
        <w:ind w:firstLine="709"/>
        <w:jc w:val="both"/>
      </w:pPr>
    </w:p>
    <w:p w:rsidR="00626AA8" w:rsidRDefault="00626AA8" w:rsidP="00626AA8">
      <w:pPr>
        <w:pStyle w:val="af1"/>
        <w:spacing w:line="360" w:lineRule="auto"/>
        <w:ind w:firstLine="709"/>
        <w:jc w:val="both"/>
      </w:pPr>
    </w:p>
    <w:p w:rsidR="00626AA8" w:rsidRDefault="00626AA8" w:rsidP="00626AA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Дипломна робота виконана на </w:t>
      </w:r>
      <w:r w:rsidR="006A45DE" w:rsidRPr="006A45DE">
        <w:rPr>
          <w:rFonts w:ascii="Times New Roman" w:hAnsi="Times New Roman" w:cs="Times New Roman"/>
          <w:sz w:val="28"/>
          <w:lang w:val="uk-UA"/>
        </w:rPr>
        <w:t>6</w:t>
      </w:r>
      <w:r w:rsidR="00E83077">
        <w:rPr>
          <w:rFonts w:ascii="Times New Roman" w:hAnsi="Times New Roman" w:cs="Times New Roman"/>
          <w:sz w:val="28"/>
        </w:rPr>
        <w:t>1</w:t>
      </w:r>
      <w:r>
        <w:rPr>
          <w:rFonts w:ascii="Times New Roman" w:hAnsi="Times New Roman" w:cs="Times New Roman"/>
          <w:sz w:val="28"/>
          <w:lang w:val="uk-UA"/>
        </w:rPr>
        <w:t xml:space="preserve"> сторін</w:t>
      </w:r>
      <w:r w:rsidR="003F1803">
        <w:rPr>
          <w:rFonts w:ascii="Times New Roman" w:hAnsi="Times New Roman" w:cs="Times New Roman"/>
          <w:sz w:val="28"/>
          <w:lang w:val="uk-UA"/>
        </w:rPr>
        <w:t>ці</w:t>
      </w:r>
      <w:r>
        <w:rPr>
          <w:rFonts w:ascii="Times New Roman" w:hAnsi="Times New Roman" w:cs="Times New Roman"/>
          <w:sz w:val="28"/>
          <w:lang w:val="uk-UA"/>
        </w:rPr>
        <w:t xml:space="preserve"> друкованого тексту, містить </w:t>
      </w:r>
      <w:r w:rsidR="006A45DE" w:rsidRPr="006A45DE">
        <w:rPr>
          <w:rFonts w:ascii="Times New Roman" w:hAnsi="Times New Roman" w:cs="Times New Roman"/>
          <w:sz w:val="28"/>
          <w:lang w:val="uk-UA"/>
        </w:rPr>
        <w:t>4</w:t>
      </w:r>
      <w:r>
        <w:rPr>
          <w:rFonts w:ascii="Times New Roman" w:hAnsi="Times New Roman" w:cs="Times New Roman"/>
          <w:sz w:val="28"/>
          <w:lang w:val="uk-UA"/>
        </w:rPr>
        <w:t xml:space="preserve"> таблиці, </w:t>
      </w:r>
      <w:r w:rsidR="006A45DE" w:rsidRPr="006A45DE">
        <w:rPr>
          <w:rFonts w:ascii="Times New Roman" w:hAnsi="Times New Roman" w:cs="Times New Roman"/>
          <w:sz w:val="28"/>
          <w:lang w:val="uk-UA"/>
        </w:rPr>
        <w:t>5</w:t>
      </w:r>
      <w:r>
        <w:rPr>
          <w:rFonts w:ascii="Times New Roman" w:hAnsi="Times New Roman" w:cs="Times New Roman"/>
          <w:sz w:val="28"/>
          <w:lang w:val="uk-UA"/>
        </w:rPr>
        <w:t xml:space="preserve"> рисунків</w:t>
      </w:r>
      <w:r w:rsidR="00511B95" w:rsidRPr="00511B95">
        <w:rPr>
          <w:rFonts w:ascii="Times New Roman" w:hAnsi="Times New Roman" w:cs="Times New Roman"/>
          <w:sz w:val="28"/>
        </w:rPr>
        <w:t>,</w:t>
      </w:r>
      <w:r w:rsidR="00144E3A">
        <w:rPr>
          <w:rFonts w:ascii="Times New Roman" w:hAnsi="Times New Roman" w:cs="Times New Roman"/>
          <w:sz w:val="28"/>
          <w:lang w:val="uk-UA"/>
        </w:rPr>
        <w:t xml:space="preserve"> 1 додаток</w:t>
      </w:r>
      <w:r w:rsidR="0096467F" w:rsidRPr="0096467F">
        <w:rPr>
          <w:rFonts w:ascii="Times New Roman" w:hAnsi="Times New Roman" w:cs="Times New Roman"/>
          <w:sz w:val="28"/>
        </w:rPr>
        <w:t xml:space="preserve">, </w:t>
      </w:r>
      <w:r w:rsidR="0096467F">
        <w:rPr>
          <w:rFonts w:ascii="Times New Roman" w:hAnsi="Times New Roman" w:cs="Times New Roman"/>
          <w:sz w:val="28"/>
        </w:rPr>
        <w:t>1 формула</w:t>
      </w:r>
      <w:r>
        <w:rPr>
          <w:rFonts w:ascii="Times New Roman" w:hAnsi="Times New Roman" w:cs="Times New Roman"/>
          <w:sz w:val="28"/>
          <w:lang w:val="uk-UA"/>
        </w:rPr>
        <w:t xml:space="preserve">. Використано </w:t>
      </w:r>
      <w:r w:rsidR="00390304" w:rsidRPr="00511B95">
        <w:rPr>
          <w:rFonts w:ascii="Times New Roman" w:hAnsi="Times New Roman" w:cs="Times New Roman"/>
          <w:sz w:val="28"/>
          <w:lang w:val="uk-UA"/>
        </w:rPr>
        <w:t>50</w:t>
      </w:r>
      <w:r>
        <w:rPr>
          <w:rFonts w:ascii="Times New Roman" w:hAnsi="Times New Roman" w:cs="Times New Roman"/>
          <w:sz w:val="28"/>
          <w:lang w:val="uk-UA"/>
        </w:rPr>
        <w:t xml:space="preserve"> літературних  джерел. </w:t>
      </w:r>
      <w:r w:rsidR="000B6C22">
        <w:rPr>
          <w:rFonts w:ascii="Times New Roman" w:hAnsi="Times New Roman" w:cs="Times New Roman"/>
          <w:sz w:val="28"/>
          <w:szCs w:val="28"/>
          <w:lang w:val="uk-UA"/>
        </w:rPr>
        <w:t xml:space="preserve">Об’єктом досліджень </w:t>
      </w:r>
      <w:r>
        <w:rPr>
          <w:rFonts w:ascii="Times New Roman" w:hAnsi="Times New Roman" w:cs="Times New Roman"/>
          <w:sz w:val="28"/>
          <w:szCs w:val="28"/>
          <w:lang w:val="uk-UA"/>
        </w:rPr>
        <w:t>були 106 хворих на мікоз мешканців Запорізької області</w:t>
      </w:r>
      <w:r>
        <w:rPr>
          <w:rFonts w:ascii="Times New Roman" w:hAnsi="Times New Roman" w:cs="Times New Roman"/>
          <w:sz w:val="28"/>
          <w:lang w:val="uk-UA"/>
        </w:rPr>
        <w:t xml:space="preserve">, матеріалом </w:t>
      </w:r>
      <w:r>
        <w:rPr>
          <w:rFonts w:ascii="Times New Roman" w:hAnsi="Times New Roman" w:cs="Times New Roman"/>
          <w:sz w:val="28"/>
          <w:szCs w:val="28"/>
          <w:lang w:val="uk-UA"/>
        </w:rPr>
        <w:t xml:space="preserve">слугував біологічний матеріал, отриманий з уражених ділянок.  </w:t>
      </w:r>
    </w:p>
    <w:p w:rsidR="00626AA8" w:rsidRDefault="00626AA8" w:rsidP="00626AA8">
      <w:pPr>
        <w:pStyle w:val="af1"/>
        <w:spacing w:line="360" w:lineRule="auto"/>
        <w:ind w:firstLine="709"/>
        <w:jc w:val="both"/>
      </w:pPr>
      <w:r>
        <w:t>Актуальність роботи обумовлена позитивною динамікою збільшення кількості хворих на мікоз у зв’язку з соціальними та медичними причинами.</w:t>
      </w:r>
    </w:p>
    <w:p w:rsidR="00626AA8" w:rsidRDefault="00626AA8" w:rsidP="00626AA8">
      <w:pPr>
        <w:pStyle w:val="31"/>
        <w:spacing w:after="0" w:line="360" w:lineRule="auto"/>
        <w:ind w:left="0" w:firstLine="709"/>
        <w:jc w:val="both"/>
        <w:rPr>
          <w:sz w:val="28"/>
          <w:szCs w:val="28"/>
          <w:lang w:val="uk-UA"/>
        </w:rPr>
      </w:pPr>
      <w:r>
        <w:rPr>
          <w:sz w:val="28"/>
          <w:szCs w:val="28"/>
          <w:lang w:val="uk-UA"/>
        </w:rPr>
        <w:t>Мета даної роботи полягала у проведення еколого-генетичного моніторингу захворюваності мешканців м. Запоріжжя на мікоз.</w:t>
      </w:r>
    </w:p>
    <w:p w:rsidR="00626AA8" w:rsidRDefault="00626AA8" w:rsidP="00626AA8">
      <w:pPr>
        <w:tabs>
          <w:tab w:val="left" w:pos="-180"/>
          <w:tab w:val="left" w:pos="180"/>
        </w:tabs>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Методи дослідження: мікроскопіювання, культивування, статистичний.</w:t>
      </w:r>
    </w:p>
    <w:p w:rsidR="00626AA8" w:rsidRDefault="00626AA8" w:rsidP="00626AA8">
      <w:pPr>
        <w:pStyle w:val="ab"/>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Показано, що ефективне лікування біотичного ураження шкіри можливо лише за умови встановлення причини захворювання та генетичного типу збудників. Виявлено 13 типів збудників мікозів, серед яких переважали </w:t>
      </w:r>
      <w:r>
        <w:rPr>
          <w:rFonts w:ascii="Times New Roman" w:hAnsi="Times New Roman" w:cs="Times New Roman"/>
          <w:i/>
          <w:sz w:val="28"/>
          <w:szCs w:val="28"/>
        </w:rPr>
        <w:t>Trichophyton</w:t>
      </w:r>
      <w:r w:rsidRPr="00626AA8">
        <w:rPr>
          <w:rFonts w:ascii="Times New Roman" w:hAnsi="Times New Roman" w:cs="Times New Roman"/>
          <w:i/>
          <w:sz w:val="28"/>
          <w:szCs w:val="28"/>
          <w:lang w:val="uk-UA"/>
        </w:rPr>
        <w:t xml:space="preserve"> </w:t>
      </w:r>
      <w:r>
        <w:rPr>
          <w:rFonts w:ascii="Times New Roman" w:hAnsi="Times New Roman" w:cs="Times New Roman"/>
          <w:i/>
          <w:sz w:val="28"/>
          <w:szCs w:val="28"/>
          <w:lang w:val="uk-UA"/>
        </w:rPr>
        <w:t>violaceum</w:t>
      </w:r>
      <w:r>
        <w:rPr>
          <w:rFonts w:ascii="Times New Roman" w:hAnsi="Times New Roman" w:cs="Times New Roman"/>
          <w:sz w:val="28"/>
          <w:szCs w:val="28"/>
          <w:lang w:val="uk-UA"/>
        </w:rPr>
        <w:t xml:space="preserve"> (24%), </w:t>
      </w:r>
      <w:r>
        <w:rPr>
          <w:rFonts w:ascii="Times New Roman" w:hAnsi="Times New Roman" w:cs="Times New Roman"/>
          <w:i/>
          <w:sz w:val="28"/>
          <w:szCs w:val="28"/>
          <w:lang w:val="uk-UA"/>
        </w:rPr>
        <w:t>T.rubrum</w:t>
      </w:r>
      <w:r>
        <w:rPr>
          <w:rFonts w:ascii="Times New Roman" w:hAnsi="Times New Roman" w:cs="Times New Roman"/>
          <w:sz w:val="28"/>
          <w:szCs w:val="28"/>
          <w:lang w:val="uk-UA"/>
        </w:rPr>
        <w:t xml:space="preserve"> (20%), </w:t>
      </w:r>
      <w:r>
        <w:rPr>
          <w:rFonts w:ascii="Times New Roman" w:hAnsi="Times New Roman" w:cs="Times New Roman"/>
          <w:i/>
          <w:sz w:val="28"/>
          <w:szCs w:val="28"/>
        </w:rPr>
        <w:t>Aspergillus</w:t>
      </w:r>
      <w:r w:rsidRPr="00626AA8">
        <w:rPr>
          <w:rFonts w:ascii="Times New Roman" w:hAnsi="Times New Roman" w:cs="Times New Roman"/>
          <w:i/>
          <w:sz w:val="28"/>
          <w:szCs w:val="28"/>
          <w:lang w:val="uk-UA"/>
        </w:rPr>
        <w:t xml:space="preserve"> </w:t>
      </w:r>
      <w:r>
        <w:rPr>
          <w:rFonts w:ascii="Times New Roman" w:hAnsi="Times New Roman" w:cs="Times New Roman"/>
          <w:i/>
          <w:sz w:val="28"/>
          <w:szCs w:val="28"/>
        </w:rPr>
        <w:t>restrict</w:t>
      </w:r>
      <w:r>
        <w:rPr>
          <w:rFonts w:ascii="Times New Roman" w:hAnsi="Times New Roman" w:cs="Times New Roman"/>
          <w:sz w:val="28"/>
          <w:szCs w:val="28"/>
          <w:lang w:val="uk-UA"/>
        </w:rPr>
        <w:t xml:space="preserve"> (14%), </w:t>
      </w:r>
      <w:r>
        <w:rPr>
          <w:rFonts w:ascii="Times New Roman" w:hAnsi="Times New Roman" w:cs="Times New Roman"/>
          <w:i/>
          <w:sz w:val="28"/>
          <w:szCs w:val="28"/>
          <w:lang w:val="uk-UA"/>
        </w:rPr>
        <w:t>Candida utilis</w:t>
      </w:r>
      <w:r>
        <w:rPr>
          <w:rFonts w:ascii="Times New Roman" w:hAnsi="Times New Roman" w:cs="Times New Roman"/>
          <w:sz w:val="28"/>
          <w:szCs w:val="28"/>
          <w:lang w:val="uk-UA"/>
        </w:rPr>
        <w:t xml:space="preserve"> (14%) та </w:t>
      </w:r>
      <w:r>
        <w:rPr>
          <w:rFonts w:ascii="Times New Roman" w:hAnsi="Times New Roman" w:cs="Times New Roman"/>
          <w:i/>
          <w:sz w:val="28"/>
          <w:szCs w:val="28"/>
        </w:rPr>
        <w:t>Aspergillus</w:t>
      </w:r>
      <w:r w:rsidRPr="00626AA8">
        <w:rPr>
          <w:rFonts w:ascii="Times New Roman" w:hAnsi="Times New Roman" w:cs="Times New Roman"/>
          <w:i/>
          <w:sz w:val="28"/>
          <w:szCs w:val="28"/>
          <w:lang w:val="uk-UA"/>
        </w:rPr>
        <w:t xml:space="preserve">  </w:t>
      </w:r>
      <w:r>
        <w:rPr>
          <w:rFonts w:ascii="Times New Roman" w:hAnsi="Times New Roman" w:cs="Times New Roman"/>
          <w:i/>
          <w:sz w:val="28"/>
          <w:szCs w:val="28"/>
        </w:rPr>
        <w:t>nidulans</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(13%).</w:t>
      </w:r>
    </w:p>
    <w:p w:rsidR="00626AA8" w:rsidRDefault="00626AA8" w:rsidP="00626AA8">
      <w:pPr>
        <w:pStyle w:val="ab"/>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поліморфним серед збудників виявився недерматофітний рід  пліснявих грибів </w:t>
      </w:r>
      <w:r>
        <w:rPr>
          <w:rFonts w:ascii="Times New Roman" w:hAnsi="Times New Roman" w:cs="Times New Roman"/>
          <w:i/>
          <w:sz w:val="28"/>
          <w:szCs w:val="28"/>
          <w:lang w:val="uk-UA"/>
        </w:rPr>
        <w:t>Aspergillus,</w:t>
      </w:r>
      <w:r>
        <w:rPr>
          <w:rFonts w:ascii="Times New Roman" w:hAnsi="Times New Roman" w:cs="Times New Roman"/>
          <w:sz w:val="28"/>
          <w:szCs w:val="28"/>
          <w:lang w:val="uk-UA"/>
        </w:rPr>
        <w:t xml:space="preserve"> представлений 4 видами.</w:t>
      </w:r>
    </w:p>
    <w:p w:rsidR="00626AA8" w:rsidRDefault="00626AA8" w:rsidP="00626AA8">
      <w:pPr>
        <w:pStyle w:val="ab"/>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Найчастіше зустрічається грибкове ураження стоп та ділянок тулубу.</w:t>
      </w:r>
    </w:p>
    <w:p w:rsidR="00626AA8" w:rsidRPr="00C50B1E" w:rsidRDefault="00626AA8" w:rsidP="00C50B1E">
      <w:pPr>
        <w:pStyle w:val="ab"/>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Високий рівень генетичної мінливості популяції збудників кандидозу (р. </w:t>
      </w:r>
      <w:r>
        <w:rPr>
          <w:rFonts w:ascii="Times New Roman" w:hAnsi="Times New Roman" w:cs="Times New Roman"/>
          <w:i/>
          <w:sz w:val="28"/>
          <w:szCs w:val="28"/>
          <w:lang w:val="uk-UA"/>
        </w:rPr>
        <w:t>Candida</w:t>
      </w:r>
      <w:r>
        <w:rPr>
          <w:rFonts w:ascii="Times New Roman" w:hAnsi="Times New Roman" w:cs="Times New Roman"/>
          <w:sz w:val="28"/>
          <w:szCs w:val="28"/>
          <w:lang w:val="uk-UA"/>
        </w:rPr>
        <w:t>) підтверджено тестом на ефективність застосування протигрибкових препаратів, найбільш ефективними серед яких виявились Клотримазол та Кетоканазол.</w:t>
      </w:r>
    </w:p>
    <w:p w:rsidR="00626AA8" w:rsidRDefault="00626AA8" w:rsidP="00626AA8">
      <w:pPr>
        <w:pStyle w:val="ab"/>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МІКОЗ, ШКІРА, ДЕРМАТОФІТИ, ДРІЖДЖІ, ПЛІСНЯВІ ГРИБИ,  ВІК, СТАТЬ</w:t>
      </w:r>
    </w:p>
    <w:p w:rsidR="008068E9" w:rsidRPr="009C3749" w:rsidRDefault="008068E9">
      <w:pPr>
        <w:rPr>
          <w:rFonts w:ascii="Times New Roman CYR" w:hAnsi="Times New Roman CYR" w:cs="Times New Roman CYR"/>
          <w:caps/>
          <w:sz w:val="28"/>
          <w:szCs w:val="28"/>
          <w:lang w:val="uk-UA"/>
        </w:rPr>
      </w:pPr>
    </w:p>
    <w:p w:rsidR="00C50B1E" w:rsidRPr="009C3749" w:rsidRDefault="00C50B1E">
      <w:pPr>
        <w:rPr>
          <w:rFonts w:ascii="Times New Roman CYR" w:hAnsi="Times New Roman CYR" w:cs="Times New Roman CYR"/>
          <w:caps/>
          <w:sz w:val="28"/>
          <w:szCs w:val="28"/>
          <w:lang w:val="uk-UA"/>
        </w:rPr>
      </w:pPr>
    </w:p>
    <w:p w:rsidR="00C50B1E" w:rsidRPr="009C3749" w:rsidRDefault="00C50B1E">
      <w:pPr>
        <w:rPr>
          <w:rFonts w:ascii="Times New Roman CYR" w:hAnsi="Times New Roman CYR" w:cs="Times New Roman CYR"/>
          <w:caps/>
          <w:sz w:val="28"/>
          <w:szCs w:val="28"/>
          <w:lang w:val="uk-UA"/>
        </w:rPr>
      </w:pPr>
    </w:p>
    <w:p w:rsidR="00004060" w:rsidRPr="00004060" w:rsidRDefault="000B6C22" w:rsidP="00004060">
      <w:pPr>
        <w:shd w:val="clear" w:color="auto" w:fill="FFFFFF" w:themeFill="background1"/>
        <w:spacing w:line="360" w:lineRule="auto"/>
        <w:ind w:firstLine="709"/>
        <w:jc w:val="center"/>
        <w:textAlignment w:val="baseline"/>
        <w:rPr>
          <w:rFonts w:ascii="Times New Roman" w:hAnsi="Times New Roman" w:cs="Times New Roman"/>
          <w:sz w:val="28"/>
          <w:szCs w:val="28"/>
          <w:lang w:val="en-US"/>
        </w:rPr>
      </w:pPr>
      <w:r>
        <w:rPr>
          <w:noProof/>
        </w:rPr>
        <w:lastRenderedPageBreak/>
        <w:pict>
          <v:rect id="_x0000_s1028" style="position:absolute;left:0;text-align:left;margin-left:448.95pt;margin-top:-27.75pt;width:33.75pt;height:17.25pt;z-index:251660288" strokecolor="white [3212]"/>
        </w:pict>
      </w:r>
      <w:r w:rsidR="00004060">
        <w:rPr>
          <w:rFonts w:ascii="Times New Roman" w:hAnsi="Times New Roman" w:cs="Times New Roman"/>
          <w:sz w:val="28"/>
          <w:szCs w:val="28"/>
          <w:lang w:val="en-US"/>
        </w:rPr>
        <w:t>ABSTRACT</w:t>
      </w:r>
    </w:p>
    <w:p w:rsidR="00004060" w:rsidRDefault="00004060" w:rsidP="00004060">
      <w:pPr>
        <w:pStyle w:val="af4"/>
        <w:jc w:val="right"/>
        <w:rPr>
          <w:rFonts w:ascii="Times New Roman" w:hAnsi="Times New Roman" w:cs="Times New Roman"/>
          <w:sz w:val="28"/>
          <w:szCs w:val="28"/>
          <w:lang w:val="uk-UA"/>
        </w:rPr>
      </w:pPr>
    </w:p>
    <w:p w:rsidR="00004060" w:rsidRDefault="00004060" w:rsidP="00004060">
      <w:pPr>
        <w:pStyle w:val="af4"/>
        <w:jc w:val="right"/>
        <w:rPr>
          <w:rFonts w:ascii="Times New Roman" w:hAnsi="Times New Roman" w:cs="Times New Roman"/>
          <w:sz w:val="28"/>
          <w:szCs w:val="28"/>
          <w:lang w:val="uk-UA"/>
        </w:rPr>
      </w:pPr>
    </w:p>
    <w:p w:rsidR="00004060" w:rsidRDefault="00004060" w:rsidP="00004060">
      <w:pPr>
        <w:pStyle w:val="af4"/>
        <w:spacing w:line="360" w:lineRule="auto"/>
        <w:ind w:firstLine="709"/>
        <w:jc w:val="both"/>
        <w:rPr>
          <w:rFonts w:ascii="Times New Roman" w:hAnsi="Times New Roman" w:cs="Times New Roman"/>
          <w:sz w:val="28"/>
          <w:szCs w:val="28"/>
        </w:rPr>
      </w:pPr>
      <w:bookmarkStart w:id="7" w:name="_GoBack"/>
      <w:r>
        <w:rPr>
          <w:rFonts w:ascii="Times New Roman" w:hAnsi="Times New Roman" w:cs="Times New Roman"/>
          <w:sz w:val="28"/>
          <w:szCs w:val="28"/>
        </w:rPr>
        <w:t xml:space="preserve">The thesis is executed on </w:t>
      </w:r>
      <w:r w:rsidR="006A45DE" w:rsidRPr="006A45DE">
        <w:rPr>
          <w:rFonts w:ascii="Times New Roman" w:hAnsi="Times New Roman" w:cs="Times New Roman"/>
          <w:sz w:val="28"/>
          <w:szCs w:val="28"/>
          <w:lang w:val="uk-UA"/>
        </w:rPr>
        <w:t>6</w:t>
      </w:r>
      <w:r w:rsidR="00E83077">
        <w:rPr>
          <w:rFonts w:ascii="Times New Roman" w:hAnsi="Times New Roman" w:cs="Times New Roman"/>
          <w:sz w:val="28"/>
          <w:szCs w:val="28"/>
        </w:rPr>
        <w:t>1</w:t>
      </w:r>
      <w:r>
        <w:rPr>
          <w:rFonts w:ascii="Times New Roman" w:hAnsi="Times New Roman" w:cs="Times New Roman"/>
          <w:sz w:val="28"/>
          <w:szCs w:val="28"/>
        </w:rPr>
        <w:t xml:space="preserve"> pages of printed </w:t>
      </w:r>
      <w:proofErr w:type="gramStart"/>
      <w:r>
        <w:rPr>
          <w:rFonts w:ascii="Times New Roman" w:hAnsi="Times New Roman" w:cs="Times New Roman"/>
          <w:sz w:val="28"/>
          <w:szCs w:val="28"/>
        </w:rPr>
        <w:t>text,</w:t>
      </w:r>
      <w:proofErr w:type="gramEnd"/>
      <w:r>
        <w:rPr>
          <w:rFonts w:ascii="Times New Roman" w:hAnsi="Times New Roman" w:cs="Times New Roman"/>
          <w:sz w:val="28"/>
          <w:szCs w:val="28"/>
        </w:rPr>
        <w:t xml:space="preserve"> it contains </w:t>
      </w:r>
      <w:r w:rsidR="006A45DE" w:rsidRPr="006A45DE">
        <w:rPr>
          <w:rFonts w:ascii="Times New Roman" w:hAnsi="Times New Roman" w:cs="Times New Roman"/>
          <w:sz w:val="28"/>
          <w:szCs w:val="28"/>
          <w:lang w:val="uk-UA"/>
        </w:rPr>
        <w:t>4</w:t>
      </w:r>
      <w:r>
        <w:rPr>
          <w:rFonts w:ascii="Times New Roman" w:hAnsi="Times New Roman" w:cs="Times New Roman"/>
          <w:sz w:val="28"/>
          <w:szCs w:val="28"/>
        </w:rPr>
        <w:t xml:space="preserve"> tables, </w:t>
      </w:r>
      <w:r w:rsidR="006A45DE" w:rsidRPr="006A45DE">
        <w:rPr>
          <w:rFonts w:ascii="Times New Roman" w:hAnsi="Times New Roman" w:cs="Times New Roman"/>
          <w:sz w:val="28"/>
          <w:szCs w:val="28"/>
          <w:lang w:val="uk-UA"/>
        </w:rPr>
        <w:t>5</w:t>
      </w:r>
      <w:r>
        <w:rPr>
          <w:rFonts w:ascii="Times New Roman" w:hAnsi="Times New Roman" w:cs="Times New Roman"/>
          <w:sz w:val="28"/>
          <w:szCs w:val="28"/>
        </w:rPr>
        <w:t xml:space="preserve"> drawings</w:t>
      </w:r>
      <w:r w:rsidR="00E65D21" w:rsidRPr="00E65D21">
        <w:rPr>
          <w:rFonts w:ascii="Times New Roman" w:hAnsi="Times New Roman" w:cs="Times New Roman"/>
          <w:sz w:val="28"/>
          <w:szCs w:val="28"/>
        </w:rPr>
        <w:t>,</w:t>
      </w:r>
      <w:r w:rsidR="00D0454A">
        <w:rPr>
          <w:rFonts w:ascii="Times New Roman" w:hAnsi="Times New Roman" w:cs="Times New Roman"/>
          <w:sz w:val="28"/>
          <w:szCs w:val="28"/>
          <w:lang w:val="uk-UA"/>
        </w:rPr>
        <w:t xml:space="preserve"> 1</w:t>
      </w:r>
      <w:r w:rsidR="00D0454A">
        <w:rPr>
          <w:rFonts w:ascii="Times New Roman" w:eastAsia="MS Mincho" w:hAnsi="Times New Roman" w:cs="Times New Roman"/>
          <w:sz w:val="28"/>
          <w:szCs w:val="28"/>
          <w:lang w:eastAsia="ja-JP"/>
        </w:rPr>
        <w:t xml:space="preserve"> addition</w:t>
      </w:r>
      <w:r w:rsidR="00E65D21" w:rsidRPr="00E65D21">
        <w:rPr>
          <w:rFonts w:ascii="Times New Roman" w:eastAsia="MS Mincho" w:hAnsi="Times New Roman" w:cs="Times New Roman"/>
          <w:sz w:val="28"/>
          <w:szCs w:val="28"/>
          <w:lang w:eastAsia="ja-JP"/>
        </w:rPr>
        <w:t>, 1</w:t>
      </w:r>
      <w:r w:rsidR="000424E3" w:rsidRPr="000424E3">
        <w:rPr>
          <w:rFonts w:ascii="Times New Roman" w:eastAsia="MS Mincho" w:hAnsi="Times New Roman" w:cs="Times New Roman"/>
          <w:sz w:val="28"/>
          <w:szCs w:val="28"/>
          <w:lang w:eastAsia="ja-JP"/>
        </w:rPr>
        <w:t xml:space="preserve"> </w:t>
      </w:r>
      <w:r w:rsidR="000424E3">
        <w:rPr>
          <w:rFonts w:ascii="Times New Roman" w:eastAsia="MS Mincho" w:hAnsi="Times New Roman" w:cs="Times New Roman"/>
          <w:sz w:val="28"/>
          <w:szCs w:val="28"/>
          <w:lang w:eastAsia="ja-JP"/>
        </w:rPr>
        <w:t>formula</w:t>
      </w:r>
      <w:r>
        <w:rPr>
          <w:rFonts w:ascii="Times New Roman" w:hAnsi="Times New Roman" w:cs="Times New Roman"/>
          <w:sz w:val="28"/>
          <w:szCs w:val="28"/>
        </w:rPr>
        <w:t xml:space="preserve">. </w:t>
      </w:r>
      <w:r w:rsidR="00390304">
        <w:rPr>
          <w:rFonts w:ascii="Times New Roman" w:hAnsi="Times New Roman" w:cs="Times New Roman"/>
          <w:sz w:val="28"/>
          <w:szCs w:val="28"/>
        </w:rPr>
        <w:t>50</w:t>
      </w:r>
      <w:r>
        <w:rPr>
          <w:rFonts w:ascii="Times New Roman" w:hAnsi="Times New Roman" w:cs="Times New Roman"/>
          <w:sz w:val="28"/>
          <w:szCs w:val="28"/>
        </w:rPr>
        <w:t xml:space="preserve"> literary sources have been used. The object of the research was 10</w:t>
      </w:r>
      <w:r>
        <w:rPr>
          <w:rFonts w:ascii="Times New Roman" w:hAnsi="Times New Roman" w:cs="Times New Roman"/>
          <w:sz w:val="28"/>
          <w:szCs w:val="28"/>
          <w:lang w:val="uk-UA"/>
        </w:rPr>
        <w:t>6</w:t>
      </w:r>
      <w:r>
        <w:rPr>
          <w:rFonts w:ascii="Times New Roman" w:hAnsi="Times New Roman" w:cs="Times New Roman"/>
          <w:sz w:val="28"/>
          <w:szCs w:val="28"/>
        </w:rPr>
        <w:t xml:space="preserve"> patients with mycosis living in Zaporizhzhya region, the biological material was received from the affected areas.</w:t>
      </w:r>
    </w:p>
    <w:p w:rsidR="00004060" w:rsidRDefault="00004060" w:rsidP="00004060">
      <w:pPr>
        <w:pStyle w:val="af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The urgency of the work is predetermined by the positive dynamics of the increase in the number of mycosis patients due to social and medical reasons.</w:t>
      </w:r>
    </w:p>
    <w:p w:rsidR="00004060" w:rsidRDefault="00004060" w:rsidP="00004060">
      <w:pPr>
        <w:pStyle w:val="af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The purpose of this work was to carry out ecologic and genetic monitoring of the morbidity of the inhabitants of Zaporizhzhya on mycosis.</w:t>
      </w:r>
    </w:p>
    <w:p w:rsidR="00004060" w:rsidRDefault="00004060" w:rsidP="00004060">
      <w:pPr>
        <w:pStyle w:val="af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Methods of research: microscopy, cultivation, statistical.</w:t>
      </w:r>
    </w:p>
    <w:p w:rsidR="00004060" w:rsidRDefault="00004060" w:rsidP="00004060">
      <w:pPr>
        <w:pStyle w:val="af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It has been shown that effective treatment of biotic nail bedding is possible only with the establishment of the cause of the disease and the genetic type of pathogens. 1</w:t>
      </w:r>
      <w:r>
        <w:rPr>
          <w:rFonts w:ascii="Times New Roman" w:hAnsi="Times New Roman" w:cs="Times New Roman"/>
          <w:sz w:val="28"/>
          <w:szCs w:val="28"/>
          <w:lang w:val="uk-UA"/>
        </w:rPr>
        <w:t>3</w:t>
      </w:r>
      <w:r>
        <w:rPr>
          <w:rFonts w:ascii="Times New Roman" w:hAnsi="Times New Roman" w:cs="Times New Roman"/>
          <w:sz w:val="28"/>
          <w:szCs w:val="28"/>
        </w:rPr>
        <w:t xml:space="preserve"> types of onychomycosis pathogens were identified, among them the dominating ones were </w:t>
      </w:r>
      <w:r>
        <w:rPr>
          <w:rFonts w:ascii="Times New Roman" w:hAnsi="Times New Roman" w:cs="Times New Roman"/>
          <w:i/>
          <w:sz w:val="28"/>
          <w:szCs w:val="28"/>
        </w:rPr>
        <w:t xml:space="preserve">Trichophyton </w:t>
      </w:r>
      <w:r>
        <w:rPr>
          <w:rFonts w:ascii="Times New Roman" w:hAnsi="Times New Roman" w:cs="Times New Roman"/>
          <w:i/>
          <w:sz w:val="28"/>
          <w:szCs w:val="28"/>
          <w:lang w:val="uk-UA"/>
        </w:rPr>
        <w:t>violaceum</w:t>
      </w:r>
      <w:r>
        <w:rPr>
          <w:rFonts w:ascii="Times New Roman" w:hAnsi="Times New Roman" w:cs="Times New Roman"/>
          <w:sz w:val="28"/>
          <w:szCs w:val="28"/>
          <w:lang w:val="uk-UA"/>
        </w:rPr>
        <w:t xml:space="preserve"> (24%), </w:t>
      </w:r>
      <w:r>
        <w:rPr>
          <w:rFonts w:ascii="Times New Roman" w:hAnsi="Times New Roman" w:cs="Times New Roman"/>
          <w:i/>
          <w:sz w:val="28"/>
          <w:szCs w:val="28"/>
          <w:lang w:val="uk-UA"/>
        </w:rPr>
        <w:t>T.rubrum</w:t>
      </w:r>
      <w:r>
        <w:rPr>
          <w:rFonts w:ascii="Times New Roman" w:hAnsi="Times New Roman" w:cs="Times New Roman"/>
          <w:sz w:val="28"/>
          <w:szCs w:val="28"/>
          <w:lang w:val="uk-UA"/>
        </w:rPr>
        <w:t xml:space="preserve"> (20%), </w:t>
      </w:r>
      <w:r>
        <w:rPr>
          <w:rFonts w:ascii="Times New Roman" w:hAnsi="Times New Roman" w:cs="Times New Roman"/>
          <w:i/>
          <w:sz w:val="28"/>
          <w:szCs w:val="28"/>
        </w:rPr>
        <w:t>Aspergillus restrict</w:t>
      </w:r>
      <w:r>
        <w:rPr>
          <w:rFonts w:ascii="Times New Roman" w:hAnsi="Times New Roman" w:cs="Times New Roman"/>
          <w:sz w:val="28"/>
          <w:szCs w:val="28"/>
          <w:lang w:val="uk-UA"/>
        </w:rPr>
        <w:t xml:space="preserve"> (14%), </w:t>
      </w:r>
      <w:r>
        <w:rPr>
          <w:rFonts w:ascii="Times New Roman" w:hAnsi="Times New Roman" w:cs="Times New Roman"/>
          <w:i/>
          <w:sz w:val="28"/>
          <w:szCs w:val="28"/>
          <w:lang w:val="uk-UA"/>
        </w:rPr>
        <w:t>Candida utilis</w:t>
      </w:r>
      <w:r>
        <w:rPr>
          <w:rFonts w:ascii="Times New Roman" w:hAnsi="Times New Roman" w:cs="Times New Roman"/>
          <w:sz w:val="28"/>
          <w:szCs w:val="28"/>
          <w:lang w:val="uk-UA"/>
        </w:rPr>
        <w:t xml:space="preserve"> (14%) та </w:t>
      </w:r>
      <w:proofErr w:type="gramStart"/>
      <w:r>
        <w:rPr>
          <w:rFonts w:ascii="Times New Roman" w:hAnsi="Times New Roman" w:cs="Times New Roman"/>
          <w:i/>
          <w:sz w:val="28"/>
          <w:szCs w:val="28"/>
        </w:rPr>
        <w:t>Aspergillus  nidulans</w:t>
      </w:r>
      <w:proofErr w:type="gram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(13%).</w:t>
      </w:r>
    </w:p>
    <w:p w:rsidR="00004060" w:rsidRDefault="00004060" w:rsidP="00004060">
      <w:pPr>
        <w:pStyle w:val="af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The most polymorphous among the pathogens was the non-dermatophytic genus of mold fungi </w:t>
      </w:r>
      <w:r>
        <w:rPr>
          <w:rFonts w:ascii="Times New Roman" w:hAnsi="Times New Roman" w:cs="Times New Roman"/>
          <w:i/>
          <w:sz w:val="28"/>
          <w:szCs w:val="28"/>
        </w:rPr>
        <w:t>Aspergillus</w:t>
      </w:r>
      <w:r>
        <w:rPr>
          <w:rFonts w:ascii="Times New Roman" w:hAnsi="Times New Roman" w:cs="Times New Roman"/>
          <w:sz w:val="28"/>
          <w:szCs w:val="28"/>
        </w:rPr>
        <w:t>, represented by 4 species.</w:t>
      </w:r>
    </w:p>
    <w:p w:rsidR="00004060" w:rsidRPr="00511B95" w:rsidRDefault="00004060" w:rsidP="0000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22222"/>
          <w:sz w:val="28"/>
          <w:szCs w:val="28"/>
          <w:lang w:val="en-US"/>
        </w:rPr>
      </w:pPr>
      <w:r w:rsidRPr="00511B95">
        <w:rPr>
          <w:rFonts w:ascii="Times New Roman" w:eastAsia="Times New Roman" w:hAnsi="Times New Roman" w:cs="Times New Roman"/>
          <w:color w:val="222222"/>
          <w:sz w:val="28"/>
          <w:szCs w:val="28"/>
          <w:lang w:val="en-US"/>
        </w:rPr>
        <w:t>The most common fungal lesion of the feet and trunk.</w:t>
      </w:r>
    </w:p>
    <w:p w:rsidR="00004060" w:rsidRPr="00A84E6A" w:rsidRDefault="00004060" w:rsidP="00C50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22222"/>
          <w:sz w:val="28"/>
          <w:szCs w:val="28"/>
          <w:lang w:val="en-US"/>
        </w:rPr>
      </w:pPr>
      <w:r w:rsidRPr="00511B95">
        <w:rPr>
          <w:rFonts w:ascii="Times New Roman" w:eastAsia="Times New Roman" w:hAnsi="Times New Roman" w:cs="Times New Roman"/>
          <w:color w:val="222222"/>
          <w:sz w:val="28"/>
          <w:szCs w:val="28"/>
          <w:lang w:val="en-US"/>
        </w:rPr>
        <w:t>The high level of genetic variability in the population of candida pathogens (</w:t>
      </w:r>
      <w:r w:rsidRPr="00511B95">
        <w:rPr>
          <w:rFonts w:ascii="Times New Roman" w:eastAsia="Times New Roman" w:hAnsi="Times New Roman" w:cs="Times New Roman"/>
          <w:i/>
          <w:color w:val="222222"/>
          <w:sz w:val="28"/>
          <w:szCs w:val="28"/>
          <w:lang w:val="en-US"/>
        </w:rPr>
        <w:t>Candida</w:t>
      </w:r>
      <w:r w:rsidRPr="00511B95">
        <w:rPr>
          <w:rFonts w:ascii="Times New Roman" w:eastAsia="Times New Roman" w:hAnsi="Times New Roman" w:cs="Times New Roman"/>
          <w:color w:val="222222"/>
          <w:sz w:val="28"/>
          <w:szCs w:val="28"/>
          <w:lang w:val="en-US"/>
        </w:rPr>
        <w:t>) was confirmed by a test for the effectiveness of the use of antifungal drugs, the most effective of which were Clotrimazole and Ketocanazole.</w:t>
      </w:r>
    </w:p>
    <w:bookmarkEnd w:id="7"/>
    <w:p w:rsidR="00004060" w:rsidRPr="00004060" w:rsidRDefault="00004060" w:rsidP="00004060">
      <w:pPr>
        <w:pStyle w:val="HTML"/>
        <w:shd w:val="clear" w:color="auto" w:fill="F8F9FA"/>
        <w:spacing w:line="540" w:lineRule="atLeast"/>
        <w:rPr>
          <w:rFonts w:ascii="Times New Roman" w:hAnsi="Times New Roman" w:cs="Times New Roman"/>
          <w:sz w:val="28"/>
          <w:szCs w:val="28"/>
          <w:lang w:val="en-US"/>
        </w:rPr>
      </w:pPr>
      <w:r w:rsidRPr="00004060">
        <w:rPr>
          <w:rFonts w:ascii="Times New Roman" w:hAnsi="Times New Roman" w:cs="Times New Roman"/>
          <w:sz w:val="28"/>
          <w:szCs w:val="28"/>
          <w:lang w:val="en-US"/>
        </w:rPr>
        <w:t xml:space="preserve">MYCOSIS, </w:t>
      </w:r>
      <w:r>
        <w:rPr>
          <w:rFonts w:ascii="Times New Roman" w:hAnsi="Times New Roman" w:cs="Times New Roman"/>
          <w:sz w:val="28"/>
          <w:szCs w:val="28"/>
          <w:lang w:val="en-US"/>
        </w:rPr>
        <w:t>SKIN</w:t>
      </w:r>
      <w:r>
        <w:rPr>
          <w:rFonts w:ascii="Times New Roman" w:hAnsi="Times New Roman" w:cs="Times New Roman"/>
          <w:sz w:val="28"/>
          <w:szCs w:val="28"/>
          <w:lang w:val="uk-UA"/>
        </w:rPr>
        <w:t xml:space="preserve">, </w:t>
      </w:r>
      <w:r w:rsidRPr="00004060">
        <w:rPr>
          <w:rFonts w:ascii="Times New Roman" w:hAnsi="Times New Roman" w:cs="Times New Roman"/>
          <w:sz w:val="28"/>
          <w:szCs w:val="28"/>
          <w:lang w:val="en-US"/>
        </w:rPr>
        <w:t>DERMATOPHYTES, YEAST, MOLD FUNGUS, NAILS, AGE, GENDER</w:t>
      </w:r>
    </w:p>
    <w:p w:rsidR="00004060" w:rsidRPr="00F47DE8" w:rsidRDefault="00004060">
      <w:pPr>
        <w:rPr>
          <w:rFonts w:ascii="Times New Roman" w:eastAsia="Times New Roman" w:hAnsi="Times New Roman" w:cs="Times New Roman"/>
          <w:sz w:val="28"/>
          <w:szCs w:val="28"/>
          <w:lang w:val="uk-UA" w:eastAsia="ru-RU"/>
        </w:rPr>
      </w:pPr>
      <w:r w:rsidRPr="00004060">
        <w:rPr>
          <w:rFonts w:ascii="Times New Roman" w:hAnsi="Times New Roman" w:cs="Times New Roman"/>
          <w:sz w:val="28"/>
          <w:szCs w:val="28"/>
          <w:lang w:val="en-US"/>
        </w:rPr>
        <w:br w:type="page"/>
      </w:r>
    </w:p>
    <w:p w:rsidR="00855D83" w:rsidRPr="00CD1228" w:rsidRDefault="000B6C22" w:rsidP="004E31D4">
      <w:pPr>
        <w:autoSpaceDE w:val="0"/>
        <w:autoSpaceDN w:val="0"/>
        <w:adjustRightInd w:val="0"/>
        <w:spacing w:after="0" w:line="360" w:lineRule="auto"/>
        <w:ind w:firstLine="709"/>
        <w:jc w:val="center"/>
        <w:rPr>
          <w:rFonts w:ascii="Times New Roman CYR" w:hAnsi="Times New Roman CYR" w:cs="Times New Roman CYR"/>
          <w:caps/>
          <w:sz w:val="28"/>
          <w:szCs w:val="28"/>
          <w:lang w:val="uk-UA"/>
        </w:rPr>
      </w:pPr>
      <w:r>
        <w:rPr>
          <w:noProof/>
        </w:rPr>
        <w:lastRenderedPageBreak/>
        <w:pict>
          <v:rect id="_x0000_s1030" style="position:absolute;left:0;text-align:left;margin-left:445.2pt;margin-top:-29.25pt;width:33.75pt;height:17.25pt;z-index:251662336" strokecolor="white [3212]"/>
        </w:pict>
      </w:r>
      <w:r w:rsidR="00855D83" w:rsidRPr="00CD1228">
        <w:rPr>
          <w:rFonts w:ascii="Times New Roman CYR" w:hAnsi="Times New Roman CYR" w:cs="Times New Roman CYR"/>
          <w:caps/>
          <w:sz w:val="28"/>
          <w:szCs w:val="28"/>
          <w:lang w:val="uk-UA"/>
        </w:rPr>
        <w:t>Зміст</w:t>
      </w:r>
    </w:p>
    <w:p w:rsidR="002D09CA" w:rsidRDefault="002D09CA" w:rsidP="007A00B2">
      <w:pPr>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7B6A73" w:rsidRPr="00CD1228" w:rsidRDefault="007B6A73" w:rsidP="007A00B2">
      <w:pPr>
        <w:autoSpaceDE w:val="0"/>
        <w:autoSpaceDN w:val="0"/>
        <w:adjustRightInd w:val="0"/>
        <w:spacing w:after="0" w:line="360" w:lineRule="auto"/>
        <w:ind w:firstLine="709"/>
        <w:jc w:val="both"/>
        <w:rPr>
          <w:rFonts w:ascii="Times New Roman CYR" w:hAnsi="Times New Roman CYR" w:cs="Times New Roman CYR"/>
          <w:caps/>
          <w:sz w:val="28"/>
          <w:szCs w:val="28"/>
          <w:lang w:val="uk-UA"/>
        </w:rPr>
      </w:pPr>
    </w:p>
    <w:p w:rsidR="0002520C" w:rsidRDefault="00757001" w:rsidP="00DB49D1">
      <w:pPr>
        <w:spacing w:after="0" w:line="360" w:lineRule="auto"/>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В</w:t>
      </w:r>
      <w:r w:rsidR="00333872">
        <w:rPr>
          <w:rFonts w:ascii="Times New Roman" w:hAnsi="Times New Roman" w:cs="Times New Roman"/>
          <w:sz w:val="28"/>
          <w:szCs w:val="28"/>
          <w:lang w:val="uk-UA"/>
        </w:rPr>
        <w:t>СТУП.</w:t>
      </w:r>
    </w:p>
    <w:p w:rsidR="001D312E" w:rsidRPr="007B6A73" w:rsidRDefault="005D1967" w:rsidP="00DB49D1">
      <w:pPr>
        <w:autoSpaceDE w:val="0"/>
        <w:autoSpaceDN w:val="0"/>
        <w:adjustRightInd w:val="0"/>
        <w:spacing w:after="0" w:line="360" w:lineRule="auto"/>
        <w:jc w:val="both"/>
        <w:rPr>
          <w:rFonts w:ascii="Times New Roman CYR" w:hAnsi="Times New Roman CYR" w:cs="Times New Roman CYR"/>
          <w:caps/>
          <w:lang w:val="uk-UA"/>
        </w:rPr>
      </w:pPr>
      <w:r>
        <w:rPr>
          <w:rFonts w:ascii="Times New Roman" w:hAnsi="Times New Roman" w:cs="Times New Roman"/>
          <w:sz w:val="28"/>
          <w:szCs w:val="28"/>
          <w:lang w:val="uk-UA"/>
        </w:rPr>
        <w:t xml:space="preserve">1. </w:t>
      </w:r>
      <w:r w:rsidR="001D312E" w:rsidRPr="00CD1228">
        <w:rPr>
          <w:rFonts w:ascii="Times New Roman" w:hAnsi="Times New Roman" w:cs="Times New Roman"/>
          <w:sz w:val="28"/>
          <w:szCs w:val="28"/>
          <w:lang w:val="uk-UA"/>
        </w:rPr>
        <w:t>ОГЛЯД НАУКОВОЇ ЛІТЕРАТУРИ</w:t>
      </w:r>
      <w:r w:rsidR="005120BD">
        <w:rPr>
          <w:rFonts w:ascii="Times New Roman" w:hAnsi="Times New Roman" w:cs="Times New Roman"/>
          <w:sz w:val="28"/>
          <w:szCs w:val="28"/>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7B6A73" w:rsidRPr="007B6A73">
        <w:rPr>
          <w:rFonts w:ascii="Times New Roman CYR" w:hAnsi="Times New Roman CYR" w:cs="Times New Roman CYR"/>
          <w:caps/>
          <w:sz w:val="28"/>
          <w:szCs w:val="28"/>
          <w:lang w:val="uk-UA"/>
        </w:rPr>
        <w:t>10</w:t>
      </w:r>
    </w:p>
    <w:p w:rsidR="001D312E" w:rsidRPr="007B6A73" w:rsidRDefault="001E7387" w:rsidP="00DB49D1">
      <w:pPr>
        <w:autoSpaceDE w:val="0"/>
        <w:autoSpaceDN w:val="0"/>
        <w:adjustRightInd w:val="0"/>
        <w:spacing w:after="0" w:line="360" w:lineRule="auto"/>
        <w:jc w:val="both"/>
        <w:rPr>
          <w:rFonts w:ascii="Times New Roman CYR" w:hAnsi="Times New Roman CYR" w:cs="Times New Roman CYR"/>
          <w:caps/>
          <w:lang w:val="uk-UA"/>
        </w:rPr>
      </w:pPr>
      <w:r w:rsidRPr="00CD1228">
        <w:rPr>
          <w:rFonts w:ascii="Times New Roman" w:hAnsi="Times New Roman" w:cs="Times New Roman"/>
          <w:sz w:val="28"/>
          <w:szCs w:val="28"/>
          <w:lang w:val="uk-UA"/>
        </w:rPr>
        <w:t>1.2</w:t>
      </w:r>
      <w:r>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Характеристик</w:t>
      </w:r>
      <w:r>
        <w:rPr>
          <w:rFonts w:ascii="Times New Roman" w:hAnsi="Times New Roman" w:cs="Times New Roman"/>
          <w:sz w:val="28"/>
          <w:szCs w:val="28"/>
          <w:lang w:val="uk-UA"/>
        </w:rPr>
        <w:t>а</w:t>
      </w:r>
      <w:r w:rsidRPr="00CD1228">
        <w:rPr>
          <w:rFonts w:ascii="Times New Roman" w:hAnsi="Times New Roman" w:cs="Times New Roman"/>
          <w:sz w:val="28"/>
          <w:szCs w:val="28"/>
          <w:lang w:val="uk-UA"/>
        </w:rPr>
        <w:t xml:space="preserve"> збудників </w:t>
      </w:r>
      <w:r>
        <w:rPr>
          <w:rFonts w:ascii="Times New Roman" w:hAnsi="Times New Roman" w:cs="Times New Roman"/>
          <w:sz w:val="28"/>
          <w:szCs w:val="28"/>
          <w:lang w:val="uk-UA"/>
        </w:rPr>
        <w:t>мікозів</w:t>
      </w:r>
      <w:r w:rsidR="005120BD" w:rsidRPr="005120BD">
        <w:rPr>
          <w:rFonts w:ascii="Times New Roman" w:hAnsi="Times New Roman" w:cs="Times New Roman"/>
          <w:sz w:val="44"/>
          <w:szCs w:val="44"/>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6A45DE">
        <w:rPr>
          <w:rFonts w:ascii="Times New Roman" w:hAnsi="Times New Roman" w:cs="Times New Roman"/>
          <w:sz w:val="28"/>
          <w:szCs w:val="28"/>
          <w:lang w:val="uk-UA"/>
        </w:rPr>
        <w:t>10</w:t>
      </w:r>
    </w:p>
    <w:p w:rsidR="007B6A73" w:rsidRPr="00CD1228" w:rsidRDefault="001E7387" w:rsidP="00DB49D1">
      <w:pPr>
        <w:autoSpaceDE w:val="0"/>
        <w:autoSpaceDN w:val="0"/>
        <w:adjustRightInd w:val="0"/>
        <w:spacing w:after="0" w:line="360" w:lineRule="auto"/>
        <w:jc w:val="both"/>
        <w:rPr>
          <w:rFonts w:ascii="Times New Roman CYR" w:hAnsi="Times New Roman CYR" w:cs="Times New Roman CYR"/>
          <w:caps/>
          <w:lang w:val="uk-UA"/>
        </w:rPr>
      </w:pPr>
      <w:r w:rsidRPr="00CD1228">
        <w:rPr>
          <w:rFonts w:ascii="Times New Roman" w:hAnsi="Times New Roman" w:cs="Times New Roman"/>
          <w:sz w:val="28"/>
          <w:szCs w:val="28"/>
          <w:lang w:val="uk-UA"/>
        </w:rPr>
        <w:t>1.3</w:t>
      </w:r>
      <w:r>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Системати</w:t>
      </w:r>
      <w:r>
        <w:rPr>
          <w:rFonts w:ascii="Times New Roman" w:hAnsi="Times New Roman" w:cs="Times New Roman"/>
          <w:sz w:val="28"/>
          <w:szCs w:val="28"/>
          <w:lang w:val="uk-UA"/>
        </w:rPr>
        <w:t>чне положення</w:t>
      </w:r>
      <w:r w:rsidRPr="00CD1228">
        <w:rPr>
          <w:rFonts w:ascii="Times New Roman" w:hAnsi="Times New Roman" w:cs="Times New Roman"/>
          <w:sz w:val="28"/>
          <w:szCs w:val="28"/>
          <w:lang w:val="uk-UA"/>
        </w:rPr>
        <w:t xml:space="preserve"> грибів</w:t>
      </w:r>
      <w:r w:rsidR="00715C0D">
        <w:rPr>
          <w:rFonts w:ascii="Times New Roman" w:hAnsi="Times New Roman" w:cs="Times New Roman"/>
          <w:sz w:val="28"/>
          <w:szCs w:val="28"/>
          <w:lang w:val="uk-UA"/>
        </w:rPr>
        <w:t>–</w:t>
      </w:r>
      <w:r>
        <w:rPr>
          <w:rFonts w:ascii="Times New Roman" w:hAnsi="Times New Roman" w:cs="Times New Roman"/>
          <w:sz w:val="28"/>
          <w:szCs w:val="28"/>
          <w:lang w:val="uk-UA"/>
        </w:rPr>
        <w:t>збудників мікозів</w:t>
      </w:r>
      <w:r w:rsidR="007B6A73" w:rsidRPr="005120BD">
        <w:rPr>
          <w:rFonts w:ascii="Times New Roman CYR" w:hAnsi="Times New Roman CYR" w:cs="Times New Roman CYR"/>
          <w:caps/>
          <w:sz w:val="24"/>
          <w:szCs w:val="24"/>
          <w:lang w:val="uk-UA"/>
        </w:rPr>
        <w:t>…</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7B6A73" w:rsidRPr="007B6A73">
        <w:rPr>
          <w:rFonts w:ascii="Times New Roman CYR" w:hAnsi="Times New Roman CYR" w:cs="Times New Roman CYR"/>
          <w:caps/>
          <w:sz w:val="28"/>
          <w:szCs w:val="28"/>
          <w:lang w:val="uk-UA"/>
        </w:rPr>
        <w:t>11</w:t>
      </w:r>
    </w:p>
    <w:p w:rsidR="001E7387" w:rsidRPr="007B6A73" w:rsidRDefault="001E7387" w:rsidP="00DB49D1">
      <w:pPr>
        <w:autoSpaceDE w:val="0"/>
        <w:autoSpaceDN w:val="0"/>
        <w:adjustRightInd w:val="0"/>
        <w:spacing w:after="0" w:line="360" w:lineRule="auto"/>
        <w:jc w:val="both"/>
        <w:rPr>
          <w:rFonts w:ascii="Times New Roman CYR" w:hAnsi="Times New Roman CYR" w:cs="Times New Roman CYR"/>
          <w:caps/>
          <w:lang w:val="uk-UA"/>
        </w:rPr>
      </w:pPr>
      <w:r w:rsidRPr="00CD1228">
        <w:rPr>
          <w:rFonts w:ascii="Times New Roman" w:hAnsi="Times New Roman" w:cs="Times New Roman"/>
          <w:sz w:val="28"/>
          <w:szCs w:val="28"/>
          <w:lang w:val="uk-UA"/>
        </w:rPr>
        <w:t>1.4</w:t>
      </w:r>
      <w:r w:rsidR="00E96C66">
        <w:rPr>
          <w:rFonts w:ascii="Times New Roman" w:hAnsi="Times New Roman" w:cs="Times New Roman"/>
          <w:sz w:val="28"/>
          <w:szCs w:val="28"/>
          <w:lang w:val="uk-UA"/>
        </w:rPr>
        <w:t xml:space="preserve"> </w:t>
      </w:r>
      <w:r>
        <w:rPr>
          <w:rFonts w:ascii="Times New Roman" w:hAnsi="Times New Roman" w:cs="Times New Roman"/>
          <w:sz w:val="28"/>
          <w:szCs w:val="28"/>
          <w:lang w:val="uk-UA"/>
        </w:rPr>
        <w:t>Морфологічні та ф</w:t>
      </w:r>
      <w:r w:rsidRPr="00CD1228">
        <w:rPr>
          <w:rFonts w:ascii="Times New Roman" w:hAnsi="Times New Roman" w:cs="Times New Roman"/>
          <w:sz w:val="28"/>
          <w:szCs w:val="28"/>
          <w:lang w:val="uk-UA"/>
        </w:rPr>
        <w:t>ізіолог</w:t>
      </w:r>
      <w:r w:rsidR="00A75E57">
        <w:rPr>
          <w:rFonts w:ascii="Times New Roman" w:hAnsi="Times New Roman" w:cs="Times New Roman"/>
          <w:sz w:val="28"/>
          <w:szCs w:val="28"/>
          <w:lang w:val="uk-UA"/>
        </w:rPr>
        <w:t>о</w:t>
      </w:r>
      <w:r w:rsidR="00715C0D">
        <w:rPr>
          <w:rFonts w:ascii="Times New Roman" w:hAnsi="Times New Roman" w:cs="Times New Roman"/>
          <w:sz w:val="28"/>
          <w:szCs w:val="28"/>
          <w:lang w:val="uk-UA"/>
        </w:rPr>
        <w:t>–</w:t>
      </w:r>
      <w:r w:rsidR="00F47DE8">
        <w:rPr>
          <w:rFonts w:ascii="Times New Roman" w:hAnsi="Times New Roman" w:cs="Times New Roman"/>
          <w:sz w:val="28"/>
          <w:szCs w:val="28"/>
          <w:lang w:val="uk-UA"/>
        </w:rPr>
        <w:t>біохімічні особливості грибів–</w:t>
      </w:r>
      <w:r>
        <w:rPr>
          <w:rFonts w:ascii="Times New Roman" w:hAnsi="Times New Roman" w:cs="Times New Roman"/>
          <w:sz w:val="28"/>
          <w:szCs w:val="28"/>
          <w:lang w:val="uk-UA"/>
        </w:rPr>
        <w:t>збудників мікозу</w:t>
      </w:r>
      <w:r w:rsidR="005120BD" w:rsidRPr="005120BD">
        <w:rPr>
          <w:rFonts w:ascii="Times New Roman" w:hAnsi="Times New Roman" w:cs="Times New Roman"/>
          <w:sz w:val="40"/>
          <w:szCs w:val="40"/>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6A45DE">
        <w:rPr>
          <w:rFonts w:ascii="Times New Roman" w:hAnsi="Times New Roman" w:cs="Times New Roman"/>
          <w:sz w:val="28"/>
          <w:szCs w:val="28"/>
          <w:lang w:val="uk-UA"/>
        </w:rPr>
        <w:t>13</w:t>
      </w:r>
    </w:p>
    <w:p w:rsidR="001E7387" w:rsidRDefault="001E7387" w:rsidP="00DB49D1">
      <w:pPr>
        <w:spacing w:after="0" w:line="360" w:lineRule="auto"/>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1.5</w:t>
      </w:r>
      <w:r>
        <w:rPr>
          <w:rFonts w:ascii="Times New Roman" w:hAnsi="Times New Roman" w:cs="Times New Roman"/>
          <w:sz w:val="28"/>
          <w:szCs w:val="28"/>
          <w:lang w:val="uk-UA"/>
        </w:rPr>
        <w:t xml:space="preserve"> Онтогенетичні особ</w:t>
      </w:r>
      <w:r w:rsidR="00F47DE8">
        <w:rPr>
          <w:rFonts w:ascii="Times New Roman" w:hAnsi="Times New Roman" w:cs="Times New Roman"/>
          <w:sz w:val="28"/>
          <w:szCs w:val="28"/>
          <w:lang w:val="uk-UA"/>
        </w:rPr>
        <w:t>ливості грибів–</w:t>
      </w:r>
      <w:r>
        <w:rPr>
          <w:rFonts w:ascii="Times New Roman" w:hAnsi="Times New Roman" w:cs="Times New Roman"/>
          <w:sz w:val="28"/>
          <w:szCs w:val="28"/>
          <w:lang w:val="uk-UA"/>
        </w:rPr>
        <w:t>збудників</w:t>
      </w:r>
      <w:r w:rsidR="005120BD" w:rsidRPr="005120BD">
        <w:rPr>
          <w:rFonts w:ascii="Times New Roman" w:hAnsi="Times New Roman" w:cs="Times New Roman"/>
          <w:sz w:val="32"/>
          <w:szCs w:val="32"/>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6A45DE">
        <w:rPr>
          <w:rFonts w:ascii="Times New Roman" w:hAnsi="Times New Roman" w:cs="Times New Roman"/>
          <w:sz w:val="28"/>
          <w:szCs w:val="28"/>
          <w:lang w:val="uk-UA"/>
        </w:rPr>
        <w:t>16</w:t>
      </w:r>
    </w:p>
    <w:p w:rsidR="001D312E" w:rsidRPr="00E96C66" w:rsidRDefault="001E7387" w:rsidP="00DB49D1">
      <w:pPr>
        <w:spacing w:after="0" w:line="360" w:lineRule="auto"/>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1.6 Характеристика шкіри людини як органа-мішені збудників мікозів</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6A45DE">
        <w:rPr>
          <w:rFonts w:ascii="Times New Roman" w:hAnsi="Times New Roman" w:cs="Times New Roman"/>
          <w:sz w:val="28"/>
          <w:szCs w:val="28"/>
          <w:lang w:val="uk-UA"/>
        </w:rPr>
        <w:t>18</w:t>
      </w:r>
    </w:p>
    <w:p w:rsidR="001E7387" w:rsidRPr="00E96C66" w:rsidRDefault="001E7387" w:rsidP="004233BB">
      <w:pPr>
        <w:pStyle w:val="HTML"/>
        <w:shd w:val="clear" w:color="auto" w:fill="FFFFFF"/>
        <w:spacing w:line="360" w:lineRule="auto"/>
        <w:jc w:val="center"/>
        <w:rPr>
          <w:rFonts w:ascii="Times New Roman" w:hAnsi="Times New Roman" w:cs="Times New Roman"/>
          <w:sz w:val="28"/>
          <w:szCs w:val="28"/>
          <w:lang w:val="uk-UA"/>
        </w:rPr>
      </w:pPr>
      <w:r w:rsidRPr="00E96C66">
        <w:rPr>
          <w:rFonts w:ascii="Times New Roman" w:hAnsi="Times New Roman" w:cs="Times New Roman"/>
          <w:sz w:val="28"/>
          <w:szCs w:val="28"/>
          <w:lang w:val="uk-UA"/>
        </w:rPr>
        <w:t>1.7 Грибкові захворювання шкіри</w:t>
      </w:r>
      <w:r w:rsidR="00C77347">
        <w:rPr>
          <w:rFonts w:ascii="Times New Roman" w:hAnsi="Times New Roman" w:cs="Times New Roman"/>
          <w:sz w:val="28"/>
          <w:szCs w:val="28"/>
          <w:lang w:val="uk-UA"/>
        </w:rPr>
        <w:t xml:space="preserve"> </w:t>
      </w:r>
      <w:r w:rsidR="00C77347">
        <w:rPr>
          <w:rFonts w:ascii="Times New Roman CYR" w:hAnsi="Times New Roman CYR" w:cs="Times New Roman CYR"/>
          <w:caps/>
          <w:lang w:val="uk-UA"/>
        </w:rPr>
        <w:t>...</w:t>
      </w:r>
      <w:r w:rsidR="004233BB">
        <w:rPr>
          <w:rFonts w:ascii="Times New Roman CYR" w:hAnsi="Times New Roman CYR" w:cs="Times New Roman CYR"/>
          <w:caps/>
          <w:lang w:val="uk-UA"/>
        </w:rPr>
        <w:t>... ….....</w:t>
      </w:r>
      <w:r w:rsidR="007B6A73">
        <w:rPr>
          <w:rFonts w:ascii="Times New Roman CYR" w:hAnsi="Times New Roman CYR" w:cs="Times New Roman CYR"/>
          <w:caps/>
          <w:lang w:val="uk-UA"/>
        </w:rPr>
        <w:t>………………</w:t>
      </w:r>
      <w:r w:rsidR="004233BB">
        <w:rPr>
          <w:rFonts w:ascii="Times New Roman CYR" w:hAnsi="Times New Roman CYR" w:cs="Times New Roman CYR"/>
          <w:caps/>
          <w:lang w:val="uk-UA"/>
        </w:rPr>
        <w:t>..</w:t>
      </w:r>
      <w:r w:rsidR="007B6A73">
        <w:rPr>
          <w:rFonts w:ascii="Times New Roman CYR" w:hAnsi="Times New Roman CYR" w:cs="Times New Roman CYR"/>
          <w:caps/>
          <w:lang w:val="uk-UA"/>
        </w:rPr>
        <w:t>……………………</w:t>
      </w:r>
      <w:r w:rsidR="004233BB">
        <w:rPr>
          <w:rFonts w:ascii="Times New Roman CYR" w:hAnsi="Times New Roman CYR" w:cs="Times New Roman CYR"/>
          <w:caps/>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4233BB">
        <w:rPr>
          <w:rFonts w:ascii="Times New Roman CYR" w:hAnsi="Times New Roman CYR" w:cs="Times New Roman CYR"/>
          <w:caps/>
          <w:lang w:val="uk-UA"/>
        </w:rPr>
        <w:t xml:space="preserve">.. </w:t>
      </w:r>
      <w:r w:rsidR="00DB49D1">
        <w:rPr>
          <w:rFonts w:ascii="Times New Roman CYR" w:hAnsi="Times New Roman CYR" w:cs="Times New Roman CYR"/>
          <w:caps/>
          <w:lang w:val="uk-UA"/>
        </w:rPr>
        <w:t>…</w:t>
      </w:r>
      <w:r w:rsidR="004233BB">
        <w:rPr>
          <w:rFonts w:ascii="Times New Roman CYR" w:hAnsi="Times New Roman CYR" w:cs="Times New Roman CYR"/>
          <w:caps/>
          <w:lang w:val="uk-UA"/>
        </w:rPr>
        <w:t xml:space="preserve">.. </w:t>
      </w:r>
      <w:r w:rsidR="006A45DE">
        <w:rPr>
          <w:rFonts w:ascii="Times New Roman" w:hAnsi="Times New Roman" w:cs="Times New Roman"/>
          <w:sz w:val="28"/>
          <w:szCs w:val="28"/>
          <w:lang w:val="uk-UA"/>
        </w:rPr>
        <w:t>20</w:t>
      </w:r>
    </w:p>
    <w:p w:rsidR="001E7387" w:rsidRPr="00E96C66" w:rsidRDefault="001E7387" w:rsidP="00DB49D1">
      <w:pPr>
        <w:pStyle w:val="HTML"/>
        <w:shd w:val="clear" w:color="auto" w:fill="FFFFFF"/>
        <w:spacing w:line="360" w:lineRule="auto"/>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1.7.1 Мікози, що викликаються дерматофітами (дерматомікози)</w:t>
      </w:r>
      <w:r w:rsidR="005120BD" w:rsidRPr="005120BD">
        <w:rPr>
          <w:rFonts w:ascii="Times New Roman CYR" w:hAnsi="Times New Roman CYR" w:cs="Times New Roman CYR"/>
          <w:caps/>
          <w:sz w:val="16"/>
          <w:szCs w:val="16"/>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6A45DE">
        <w:rPr>
          <w:rFonts w:ascii="Times New Roman" w:hAnsi="Times New Roman" w:cs="Times New Roman"/>
          <w:sz w:val="28"/>
          <w:szCs w:val="28"/>
          <w:lang w:val="uk-UA"/>
        </w:rPr>
        <w:t>21</w:t>
      </w:r>
    </w:p>
    <w:p w:rsidR="001E7387" w:rsidRPr="00E96C66" w:rsidRDefault="001E7387" w:rsidP="00DB49D1">
      <w:pPr>
        <w:pStyle w:val="HTML"/>
        <w:shd w:val="clear" w:color="auto" w:fill="FFFFFF"/>
        <w:spacing w:line="360" w:lineRule="auto"/>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1.7.1.1 Грибкові ураження шкіри стоп та кістей</w:t>
      </w:r>
      <w:r w:rsidR="004233BB" w:rsidRPr="004233BB">
        <w:rPr>
          <w:rFonts w:ascii="Times New Roman" w:hAnsi="Times New Roman" w:cs="Times New Roman"/>
          <w:sz w:val="72"/>
          <w:szCs w:val="72"/>
          <w:lang w:val="uk-UA"/>
        </w:rPr>
        <w:t xml:space="preserve"> </w:t>
      </w:r>
      <w:r w:rsidR="004233BB">
        <w:rPr>
          <w:rFonts w:ascii="Times New Roman" w:hAnsi="Times New Roman" w:cs="Times New Roman"/>
          <w:sz w:val="22"/>
          <w:szCs w:val="22"/>
          <w:lang w:val="uk-UA"/>
        </w:rPr>
        <w:t>….</w:t>
      </w:r>
      <w:r w:rsidR="004233BB">
        <w:rPr>
          <w:rFonts w:ascii="Times New Roman CYR" w:hAnsi="Times New Roman CYR" w:cs="Times New Roman CYR"/>
          <w:caps/>
          <w:lang w:val="uk-UA"/>
        </w:rPr>
        <w:t>..</w:t>
      </w:r>
      <w:r w:rsidR="007B6A73">
        <w:rPr>
          <w:rFonts w:ascii="Times New Roman CYR" w:hAnsi="Times New Roman CYR" w:cs="Times New Roman CYR"/>
          <w:caps/>
          <w:lang w:val="uk-UA"/>
        </w:rPr>
        <w:t>……………………</w:t>
      </w:r>
      <w:r w:rsidR="004233BB">
        <w:rPr>
          <w:rFonts w:ascii="Times New Roman CYR" w:hAnsi="Times New Roman CYR" w:cs="Times New Roman CYR"/>
          <w:caps/>
          <w:lang w:val="uk-UA"/>
        </w:rPr>
        <w:t>…..</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4233BB">
        <w:rPr>
          <w:rFonts w:ascii="Times New Roman CYR" w:hAnsi="Times New Roman CYR" w:cs="Times New Roman CYR"/>
          <w:caps/>
          <w:lang w:val="uk-UA"/>
        </w:rPr>
        <w:t>.</w:t>
      </w:r>
      <w:r w:rsidR="00DB49D1">
        <w:rPr>
          <w:rFonts w:ascii="Times New Roman CYR" w:hAnsi="Times New Roman CYR" w:cs="Times New Roman CYR"/>
          <w:caps/>
          <w:lang w:val="uk-UA"/>
        </w:rPr>
        <w:t>…</w:t>
      </w:r>
      <w:r w:rsidR="004233BB">
        <w:rPr>
          <w:rFonts w:ascii="Times New Roman CYR" w:hAnsi="Times New Roman CYR" w:cs="Times New Roman CYR"/>
          <w:caps/>
          <w:lang w:val="uk-UA"/>
        </w:rPr>
        <w:t xml:space="preserve">. </w:t>
      </w:r>
      <w:r w:rsidR="006A45DE">
        <w:rPr>
          <w:rFonts w:ascii="Times New Roman" w:hAnsi="Times New Roman" w:cs="Times New Roman"/>
          <w:sz w:val="28"/>
          <w:szCs w:val="28"/>
          <w:lang w:val="uk-UA"/>
        </w:rPr>
        <w:t>23</w:t>
      </w:r>
    </w:p>
    <w:p w:rsidR="001E7387" w:rsidRPr="00E96C66" w:rsidRDefault="001E7387" w:rsidP="00DB49D1">
      <w:pPr>
        <w:pStyle w:val="HTML"/>
        <w:shd w:val="clear" w:color="auto" w:fill="FFFFFF"/>
        <w:spacing w:line="360" w:lineRule="auto"/>
        <w:jc w:val="both"/>
        <w:rPr>
          <w:rFonts w:ascii="Times New Roman" w:eastAsia="MS Mincho" w:hAnsi="Times New Roman" w:cs="Times New Roman"/>
          <w:sz w:val="28"/>
          <w:szCs w:val="28"/>
          <w:lang w:val="uk-UA" w:eastAsia="ja-JP"/>
        </w:rPr>
      </w:pPr>
      <w:r w:rsidRPr="00E96C66">
        <w:rPr>
          <w:rFonts w:ascii="Times New Roman" w:hAnsi="Times New Roman" w:cs="Times New Roman"/>
          <w:sz w:val="28"/>
          <w:szCs w:val="28"/>
          <w:lang w:val="uk-UA"/>
        </w:rPr>
        <w:t>1.7.1.2 Епідермофітія великих складок</w:t>
      </w:r>
      <w:r w:rsidR="005120BD" w:rsidRPr="004233BB">
        <w:rPr>
          <w:rFonts w:ascii="Times New Roman" w:hAnsi="Times New Roman" w:cs="Times New Roman"/>
          <w:sz w:val="44"/>
          <w:szCs w:val="44"/>
          <w:lang w:val="uk-UA"/>
        </w:rPr>
        <w:t xml:space="preserve"> </w:t>
      </w:r>
      <w:r w:rsidR="004233BB">
        <w:rPr>
          <w:rFonts w:ascii="Times New Roman CYR" w:hAnsi="Times New Roman CYR" w:cs="Times New Roman CYR"/>
          <w:caps/>
          <w:lang w:val="uk-UA"/>
        </w:rPr>
        <w:t>...</w:t>
      </w:r>
      <w:r w:rsidR="007B6A73">
        <w:rPr>
          <w:rFonts w:ascii="Times New Roman CYR" w:hAnsi="Times New Roman CYR" w:cs="Times New Roman CYR"/>
          <w:caps/>
          <w:lang w:val="uk-UA"/>
        </w:rPr>
        <w:t>…</w:t>
      </w:r>
      <w:r w:rsidR="00E774CF">
        <w:rPr>
          <w:rFonts w:ascii="Times New Roman CYR" w:hAnsi="Times New Roman CYR" w:cs="Times New Roman CYR"/>
          <w:caps/>
          <w:lang w:val="uk-UA"/>
        </w:rPr>
        <w:t>..</w:t>
      </w:r>
      <w:r w:rsidR="007B6A73">
        <w:rPr>
          <w:rFonts w:ascii="Times New Roman CYR" w:hAnsi="Times New Roman CYR" w:cs="Times New Roman CYR"/>
          <w:caps/>
          <w:lang w:val="uk-UA"/>
        </w:rPr>
        <w:t>…</w:t>
      </w:r>
      <w:r w:rsidR="004233BB">
        <w:rPr>
          <w:rFonts w:ascii="Times New Roman CYR" w:hAnsi="Times New Roman CYR" w:cs="Times New Roman CYR"/>
          <w:caps/>
          <w:lang w:val="uk-UA"/>
        </w:rPr>
        <w:t>..</w:t>
      </w:r>
      <w:r w:rsidR="007B6A73">
        <w:rPr>
          <w:rFonts w:ascii="Times New Roman CYR" w:hAnsi="Times New Roman CYR" w:cs="Times New Roman CYR"/>
          <w:caps/>
          <w:lang w:val="uk-UA"/>
        </w:rPr>
        <w:t>…………</w:t>
      </w:r>
      <w:r w:rsidR="00E774CF">
        <w:rPr>
          <w:rFonts w:ascii="Times New Roman CYR" w:hAnsi="Times New Roman CYR" w:cs="Times New Roman CYR"/>
          <w:caps/>
          <w:lang w:val="uk-UA"/>
        </w:rPr>
        <w:t>…..</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4233BB">
        <w:rPr>
          <w:rFonts w:ascii="Times New Roman CYR" w:hAnsi="Times New Roman CYR" w:cs="Times New Roman CYR"/>
          <w:caps/>
          <w:lang w:val="uk-UA"/>
        </w:rPr>
        <w:t xml:space="preserve">.. </w:t>
      </w:r>
      <w:r w:rsidR="006A45DE">
        <w:rPr>
          <w:rFonts w:ascii="Times New Roman" w:hAnsi="Times New Roman" w:cs="Times New Roman"/>
          <w:sz w:val="28"/>
          <w:szCs w:val="28"/>
          <w:lang w:val="uk-UA"/>
        </w:rPr>
        <w:t>25</w:t>
      </w:r>
    </w:p>
    <w:p w:rsidR="001E7387" w:rsidRPr="00F47DE8" w:rsidRDefault="001E7387" w:rsidP="00DB49D1">
      <w:pPr>
        <w:spacing w:after="0" w:line="360" w:lineRule="auto"/>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1.7.2 Р</w:t>
      </w:r>
      <w:r w:rsidRPr="007B6A73">
        <w:rPr>
          <w:rFonts w:ascii="Times New Roman" w:hAnsi="Times New Roman" w:cs="Times New Roman"/>
          <w:sz w:val="28"/>
          <w:szCs w:val="28"/>
          <w:lang w:val="uk-UA"/>
        </w:rPr>
        <w:t>убром</w:t>
      </w:r>
      <w:r w:rsidRPr="00E96C66">
        <w:rPr>
          <w:rFonts w:ascii="Times New Roman" w:hAnsi="Times New Roman" w:cs="Times New Roman"/>
          <w:sz w:val="28"/>
          <w:szCs w:val="28"/>
          <w:lang w:val="uk-UA"/>
        </w:rPr>
        <w:t>і</w:t>
      </w:r>
      <w:r w:rsidRPr="007B6A73">
        <w:rPr>
          <w:rFonts w:ascii="Times New Roman" w:hAnsi="Times New Roman" w:cs="Times New Roman"/>
          <w:sz w:val="28"/>
          <w:szCs w:val="28"/>
          <w:lang w:val="uk-UA"/>
        </w:rPr>
        <w:t>к</w:t>
      </w:r>
      <w:r w:rsidRPr="005120BD">
        <w:rPr>
          <w:rFonts w:ascii="Times New Roman" w:hAnsi="Times New Roman" w:cs="Times New Roman"/>
          <w:sz w:val="28"/>
          <w:szCs w:val="28"/>
          <w:lang w:val="uk-UA"/>
        </w:rPr>
        <w:t>оз</w:t>
      </w:r>
      <w:r w:rsidR="005120BD">
        <w:rPr>
          <w:rFonts w:ascii="Times New Roman CYR" w:hAnsi="Times New Roman CYR" w:cs="Times New Roman CYR"/>
          <w:caps/>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6A45DE">
        <w:rPr>
          <w:rFonts w:ascii="Times New Roman" w:hAnsi="Times New Roman" w:cs="Times New Roman"/>
          <w:sz w:val="28"/>
          <w:szCs w:val="28"/>
          <w:lang w:val="uk-UA"/>
        </w:rPr>
        <w:t>26</w:t>
      </w:r>
    </w:p>
    <w:p w:rsidR="00F35FB5" w:rsidRPr="00E96C66" w:rsidRDefault="00F35FB5" w:rsidP="00DB49D1">
      <w:pPr>
        <w:spacing w:after="0" w:line="360" w:lineRule="auto"/>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1.7.3 Кандідози</w:t>
      </w:r>
      <w:r w:rsidR="005120BD" w:rsidRPr="005120BD">
        <w:rPr>
          <w:rFonts w:ascii="Times New Roman" w:hAnsi="Times New Roman" w:cs="Times New Roman"/>
          <w:sz w:val="36"/>
          <w:szCs w:val="36"/>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6A45DE">
        <w:rPr>
          <w:rFonts w:ascii="Times New Roman" w:hAnsi="Times New Roman" w:cs="Times New Roman"/>
          <w:sz w:val="28"/>
          <w:szCs w:val="28"/>
          <w:lang w:val="uk-UA"/>
        </w:rPr>
        <w:t>27</w:t>
      </w:r>
    </w:p>
    <w:p w:rsidR="00F35FB5" w:rsidRPr="00E96C66" w:rsidRDefault="00F35FB5" w:rsidP="00DB49D1">
      <w:pPr>
        <w:spacing w:after="0" w:line="360" w:lineRule="auto"/>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1.8 Принципи діагностики шкірних хвороб</w:t>
      </w:r>
      <w:r w:rsidR="005120BD" w:rsidRPr="005120BD">
        <w:rPr>
          <w:rFonts w:ascii="Times New Roman" w:hAnsi="Times New Roman" w:cs="Times New Roman"/>
          <w:sz w:val="44"/>
          <w:szCs w:val="44"/>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6A45DE">
        <w:rPr>
          <w:rFonts w:ascii="Times New Roman" w:hAnsi="Times New Roman" w:cs="Times New Roman"/>
          <w:sz w:val="28"/>
          <w:szCs w:val="28"/>
          <w:lang w:val="uk-UA"/>
        </w:rPr>
        <w:t>29</w:t>
      </w:r>
    </w:p>
    <w:p w:rsidR="001D312E" w:rsidRPr="00CD1228" w:rsidRDefault="001D312E" w:rsidP="00DB49D1">
      <w:pPr>
        <w:spacing w:after="0" w:line="360" w:lineRule="auto"/>
        <w:jc w:val="both"/>
        <w:rPr>
          <w:rFonts w:ascii="Times New Roman CYR" w:hAnsi="Times New Roman CYR" w:cs="Times New Roman CYR"/>
          <w:sz w:val="28"/>
          <w:szCs w:val="28"/>
          <w:lang w:val="uk-UA"/>
        </w:rPr>
      </w:pPr>
      <w:r w:rsidRPr="00CD1228">
        <w:rPr>
          <w:rFonts w:ascii="Times New Roman CYR" w:hAnsi="Times New Roman CYR" w:cs="Times New Roman CYR"/>
          <w:sz w:val="28"/>
          <w:szCs w:val="28"/>
          <w:lang w:val="uk-UA"/>
        </w:rPr>
        <w:t>2.МАТЕРІАЛИ ТА МЕТОДИ ДОСЛІДЖЕННЯ</w:t>
      </w:r>
      <w:r w:rsidR="005120BD" w:rsidRPr="005120BD">
        <w:rPr>
          <w:rFonts w:ascii="Times New Roman CYR" w:hAnsi="Times New Roman CYR" w:cs="Times New Roman CYR"/>
          <w:sz w:val="56"/>
          <w:szCs w:val="56"/>
          <w:lang w:val="uk-UA"/>
        </w:rPr>
        <w:t xml:space="preserve"> </w:t>
      </w:r>
      <w:r w:rsidR="005120BD" w:rsidRPr="005120BD">
        <w:rPr>
          <w:rFonts w:ascii="Times New Roman CYR" w:hAnsi="Times New Roman CYR" w:cs="Times New Roman CYR"/>
          <w:lang w:val="uk-UA"/>
        </w:rPr>
        <w:t>..</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7B6A73">
        <w:rPr>
          <w:rFonts w:ascii="Times New Roman CYR" w:hAnsi="Times New Roman CYR" w:cs="Times New Roman CYR"/>
          <w:caps/>
          <w:lang w:val="uk-UA"/>
        </w:rPr>
        <w:t>…</w:t>
      </w:r>
      <w:r w:rsidR="006A45DE">
        <w:rPr>
          <w:rFonts w:ascii="Times New Roman CYR" w:hAnsi="Times New Roman CYR" w:cs="Times New Roman CYR"/>
          <w:sz w:val="28"/>
          <w:szCs w:val="28"/>
          <w:lang w:val="uk-UA"/>
        </w:rPr>
        <w:t>31</w:t>
      </w:r>
    </w:p>
    <w:p w:rsidR="00F35FB5" w:rsidRPr="00CD1228" w:rsidRDefault="00F35FB5" w:rsidP="00DB49D1">
      <w:pPr>
        <w:spacing w:after="0" w:line="360" w:lineRule="auto"/>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2.1 Об’єкт </w:t>
      </w:r>
      <w:r>
        <w:rPr>
          <w:rFonts w:ascii="Times New Roman" w:hAnsi="Times New Roman" w:cs="Times New Roman"/>
          <w:sz w:val="28"/>
          <w:szCs w:val="28"/>
          <w:lang w:val="uk-UA"/>
        </w:rPr>
        <w:t xml:space="preserve">та матеріал </w:t>
      </w:r>
      <w:r w:rsidRPr="00CD1228">
        <w:rPr>
          <w:rFonts w:ascii="Times New Roman" w:hAnsi="Times New Roman" w:cs="Times New Roman"/>
          <w:sz w:val="28"/>
          <w:szCs w:val="28"/>
          <w:lang w:val="uk-UA"/>
        </w:rPr>
        <w:t>дослідження</w:t>
      </w:r>
      <w:r w:rsidR="005120BD" w:rsidRPr="005120BD">
        <w:rPr>
          <w:rFonts w:ascii="Times New Roman" w:hAnsi="Times New Roman" w:cs="Times New Roman"/>
          <w:sz w:val="44"/>
          <w:szCs w:val="44"/>
          <w:lang w:val="uk-UA"/>
        </w:rPr>
        <w:t xml:space="preserve"> </w:t>
      </w:r>
      <w:r w:rsidR="005120BD">
        <w:rPr>
          <w:rFonts w:ascii="Times New Roman" w:hAnsi="Times New Roman" w:cs="Times New Roman"/>
          <w:lang w:val="uk-UA"/>
        </w:rPr>
        <w:t>…</w:t>
      </w:r>
      <w:r w:rsidR="005120BD">
        <w:rPr>
          <w:rFonts w:ascii="Times New Roman CYR" w:hAnsi="Times New Roman CYR" w:cs="Times New Roman CYR"/>
          <w:caps/>
          <w:lang w:val="uk-UA"/>
        </w:rPr>
        <w:t>.</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6A45DE">
        <w:rPr>
          <w:rFonts w:ascii="Times New Roman" w:hAnsi="Times New Roman" w:cs="Times New Roman"/>
          <w:sz w:val="28"/>
          <w:szCs w:val="28"/>
          <w:lang w:val="uk-UA"/>
        </w:rPr>
        <w:t>31</w:t>
      </w:r>
    </w:p>
    <w:p w:rsidR="00F35FB5" w:rsidRPr="00CD1228" w:rsidRDefault="006A45DE" w:rsidP="00DB49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F47DE8">
        <w:rPr>
          <w:rFonts w:ascii="Times New Roman" w:hAnsi="Times New Roman" w:cs="Times New Roman"/>
          <w:sz w:val="28"/>
          <w:szCs w:val="28"/>
          <w:lang w:val="uk-UA"/>
        </w:rPr>
        <w:t>Методи досліджень</w:t>
      </w:r>
      <w:r w:rsidR="005120BD" w:rsidRPr="005120BD">
        <w:rPr>
          <w:rFonts w:ascii="Times New Roman" w:hAnsi="Times New Roman" w:cs="Times New Roman"/>
          <w:sz w:val="32"/>
          <w:szCs w:val="32"/>
          <w:lang w:val="uk-UA"/>
        </w:rPr>
        <w:t xml:space="preserve"> </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9436EA">
        <w:rPr>
          <w:rFonts w:ascii="Times New Roman" w:hAnsi="Times New Roman" w:cs="Times New Roman"/>
          <w:sz w:val="28"/>
          <w:szCs w:val="28"/>
          <w:lang w:val="uk-UA"/>
        </w:rPr>
        <w:t>31</w:t>
      </w:r>
    </w:p>
    <w:p w:rsidR="00F35FB5" w:rsidRPr="00CD1228" w:rsidRDefault="00F35FB5" w:rsidP="00DB49D1">
      <w:pPr>
        <w:spacing w:after="0" w:line="360" w:lineRule="auto"/>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2.2.1</w:t>
      </w:r>
      <w:r>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Забор матеріалу</w:t>
      </w:r>
      <w:r w:rsidR="005120BD" w:rsidRPr="005120BD">
        <w:rPr>
          <w:rFonts w:ascii="Times New Roman" w:hAnsi="Times New Roman" w:cs="Times New Roman"/>
          <w:sz w:val="32"/>
          <w:szCs w:val="32"/>
          <w:lang w:val="uk-UA"/>
        </w:rPr>
        <w:t xml:space="preserve"> </w:t>
      </w:r>
      <w:r w:rsidR="005120BD">
        <w:rPr>
          <w:rFonts w:ascii="Times New Roman CYR" w:hAnsi="Times New Roman CYR" w:cs="Times New Roman CYR"/>
          <w:caps/>
          <w:lang w:val="uk-UA"/>
        </w:rPr>
        <w:t>…</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9436EA">
        <w:rPr>
          <w:rFonts w:ascii="Times New Roman" w:hAnsi="Times New Roman" w:cs="Times New Roman"/>
          <w:sz w:val="28"/>
          <w:szCs w:val="28"/>
          <w:lang w:val="uk-UA"/>
        </w:rPr>
        <w:t>31</w:t>
      </w:r>
    </w:p>
    <w:p w:rsidR="00F35FB5" w:rsidRPr="00CD1228" w:rsidRDefault="00F35FB5" w:rsidP="00DB49D1">
      <w:pPr>
        <w:spacing w:after="0" w:line="360" w:lineRule="auto"/>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2.3 Мікроскопічне дослідження</w:t>
      </w:r>
      <w:r w:rsidR="005120BD" w:rsidRPr="00FB44FF">
        <w:rPr>
          <w:rFonts w:ascii="Times New Roman" w:hAnsi="Times New Roman" w:cs="Times New Roman"/>
          <w:sz w:val="56"/>
          <w:szCs w:val="56"/>
          <w:lang w:val="uk-UA"/>
        </w:rPr>
        <w:t xml:space="preserve"> </w:t>
      </w:r>
      <w:r w:rsidR="00FB44FF">
        <w:rPr>
          <w:rFonts w:ascii="Times New Roman CYR" w:hAnsi="Times New Roman CYR" w:cs="Times New Roman CYR"/>
          <w:caps/>
          <w:lang w:val="uk-UA"/>
        </w:rPr>
        <w:t>…</w:t>
      </w:r>
      <w:r w:rsidR="007B6A73">
        <w:rPr>
          <w:rFonts w:ascii="Times New Roman CYR" w:hAnsi="Times New Roman CYR" w:cs="Times New Roman CYR"/>
          <w:caps/>
          <w:lang w:val="uk-UA"/>
        </w:rPr>
        <w:t>…………………………………………………</w:t>
      </w:r>
      <w:r w:rsidR="00DB49D1">
        <w:rPr>
          <w:rFonts w:ascii="Times New Roman CYR" w:hAnsi="Times New Roman CYR" w:cs="Times New Roman CYR"/>
          <w:caps/>
          <w:lang w:val="uk-UA"/>
        </w:rPr>
        <w:t>……….</w:t>
      </w:r>
      <w:r w:rsidR="009436EA">
        <w:rPr>
          <w:rFonts w:ascii="Times New Roman" w:hAnsi="Times New Roman" w:cs="Times New Roman"/>
          <w:sz w:val="28"/>
          <w:szCs w:val="28"/>
          <w:lang w:val="uk-UA"/>
        </w:rPr>
        <w:t>32</w:t>
      </w:r>
    </w:p>
    <w:p w:rsidR="00F35FB5" w:rsidRPr="00CD1228" w:rsidRDefault="006A45DE" w:rsidP="00DB49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F35FB5" w:rsidRPr="00CD1228">
        <w:rPr>
          <w:rFonts w:ascii="Times New Roman" w:hAnsi="Times New Roman" w:cs="Times New Roman"/>
          <w:sz w:val="28"/>
          <w:szCs w:val="28"/>
          <w:lang w:val="uk-UA"/>
        </w:rPr>
        <w:t>Культуральні дослідження</w:t>
      </w:r>
      <w:r w:rsidR="00FB44FF" w:rsidRPr="00FB44FF">
        <w:rPr>
          <w:rFonts w:ascii="Times New Roman" w:hAnsi="Times New Roman" w:cs="Times New Roman"/>
          <w:sz w:val="44"/>
          <w:szCs w:val="44"/>
          <w:lang w:val="uk-UA"/>
        </w:rPr>
        <w:t xml:space="preserve"> </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9E5ED8">
        <w:rPr>
          <w:rFonts w:ascii="Times New Roman" w:hAnsi="Times New Roman" w:cs="Times New Roman"/>
          <w:sz w:val="28"/>
          <w:szCs w:val="28"/>
          <w:lang w:val="uk-UA"/>
        </w:rPr>
        <w:t>33</w:t>
      </w:r>
    </w:p>
    <w:p w:rsidR="00F35FB5" w:rsidRDefault="00F35FB5" w:rsidP="00DB49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 Визначення чутливості збудників р.</w:t>
      </w:r>
      <w:r w:rsidRPr="00A01384">
        <w:rPr>
          <w:rFonts w:ascii="Times New Roman" w:hAnsi="Times New Roman" w:cs="Times New Roman"/>
          <w:i/>
          <w:sz w:val="28"/>
          <w:szCs w:val="28"/>
          <w:lang w:val="en-US"/>
        </w:rPr>
        <w:t>Candida</w:t>
      </w:r>
      <w:r>
        <w:rPr>
          <w:rFonts w:ascii="Times New Roman" w:hAnsi="Times New Roman" w:cs="Times New Roman"/>
          <w:sz w:val="28"/>
          <w:szCs w:val="28"/>
          <w:lang w:val="uk-UA"/>
        </w:rPr>
        <w:t xml:space="preserve"> до застосованих протигрибкових препаратів</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9E5ED8">
        <w:rPr>
          <w:rFonts w:ascii="Times New Roman" w:hAnsi="Times New Roman" w:cs="Times New Roman"/>
          <w:sz w:val="28"/>
          <w:szCs w:val="28"/>
          <w:lang w:val="uk-UA"/>
        </w:rPr>
        <w:t>36</w:t>
      </w:r>
    </w:p>
    <w:p w:rsidR="00F47DE8" w:rsidRDefault="00F35FB5" w:rsidP="00DB49D1">
      <w:pPr>
        <w:spacing w:line="276" w:lineRule="auto"/>
        <w:jc w:val="both"/>
        <w:rPr>
          <w:rFonts w:ascii="Times New Roman" w:hAnsi="Times New Roman" w:cs="Times New Roman"/>
          <w:sz w:val="28"/>
          <w:szCs w:val="28"/>
          <w:lang w:val="uk-UA"/>
        </w:rPr>
      </w:pPr>
      <w:r w:rsidRPr="00840173">
        <w:rPr>
          <w:rFonts w:ascii="Times New Roman" w:hAnsi="Times New Roman" w:cs="Times New Roman"/>
          <w:sz w:val="28"/>
          <w:szCs w:val="28"/>
          <w:lang w:val="uk-UA"/>
        </w:rPr>
        <w:t>2.</w:t>
      </w:r>
      <w:r>
        <w:rPr>
          <w:rFonts w:ascii="Times New Roman" w:hAnsi="Times New Roman" w:cs="Times New Roman"/>
          <w:sz w:val="28"/>
          <w:szCs w:val="28"/>
          <w:lang w:val="uk-UA"/>
        </w:rPr>
        <w:t>6</w:t>
      </w:r>
      <w:r w:rsidRPr="00840173">
        <w:rPr>
          <w:rFonts w:ascii="Times New Roman" w:hAnsi="Times New Roman" w:cs="Times New Roman"/>
          <w:sz w:val="28"/>
          <w:szCs w:val="28"/>
          <w:lang w:val="uk-UA"/>
        </w:rPr>
        <w:t xml:space="preserve"> Стат</w:t>
      </w:r>
      <w:r>
        <w:rPr>
          <w:rFonts w:ascii="Times New Roman" w:hAnsi="Times New Roman" w:cs="Times New Roman"/>
          <w:sz w:val="28"/>
          <w:szCs w:val="28"/>
          <w:lang w:val="uk-UA"/>
        </w:rPr>
        <w:t>истична обробка отриманих даних</w:t>
      </w:r>
      <w:r w:rsidR="00FB44FF" w:rsidRPr="00FB44FF">
        <w:rPr>
          <w:rFonts w:ascii="Times New Roman" w:hAnsi="Times New Roman" w:cs="Times New Roman"/>
          <w:sz w:val="44"/>
          <w:szCs w:val="44"/>
          <w:lang w:val="uk-UA"/>
        </w:rPr>
        <w:t xml:space="preserve"> </w:t>
      </w:r>
      <w:r w:rsidR="00FB44FF">
        <w:rPr>
          <w:rFonts w:ascii="Times New Roman CYR" w:hAnsi="Times New Roman CYR" w:cs="Times New Roman CYR"/>
          <w:caps/>
          <w:lang w:val="uk-UA"/>
        </w:rPr>
        <w:t>.</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9E5ED8">
        <w:rPr>
          <w:rFonts w:ascii="Times New Roman" w:hAnsi="Times New Roman" w:cs="Times New Roman"/>
          <w:sz w:val="28"/>
          <w:szCs w:val="28"/>
          <w:lang w:val="uk-UA"/>
        </w:rPr>
        <w:t>37</w:t>
      </w:r>
    </w:p>
    <w:p w:rsidR="001D312E" w:rsidRPr="00F47DE8" w:rsidRDefault="005D1967" w:rsidP="00DB49D1">
      <w:pPr>
        <w:spacing w:line="276" w:lineRule="auto"/>
        <w:jc w:val="both"/>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3. </w:t>
      </w:r>
      <w:r w:rsidR="001D312E" w:rsidRPr="00CD1228">
        <w:rPr>
          <w:rFonts w:ascii="Times New Roman CYR" w:hAnsi="Times New Roman CYR" w:cs="Times New Roman CYR"/>
          <w:sz w:val="28"/>
          <w:szCs w:val="28"/>
          <w:lang w:val="uk-UA"/>
        </w:rPr>
        <w:t>ЕКСПЕРИМЕНТАЛЬНА ЧАСТИНА</w:t>
      </w:r>
      <w:r w:rsidR="00FB44FF" w:rsidRPr="00FB44FF">
        <w:rPr>
          <w:rFonts w:ascii="Times New Roman CYR" w:hAnsi="Times New Roman CYR" w:cs="Times New Roman CYR"/>
          <w:sz w:val="48"/>
          <w:szCs w:val="48"/>
          <w:lang w:val="uk-UA"/>
        </w:rPr>
        <w:t xml:space="preserve"> </w:t>
      </w:r>
      <w:r w:rsidR="00FB44FF" w:rsidRPr="00FB44FF">
        <w:rPr>
          <w:rFonts w:ascii="Times New Roman CYR" w:hAnsi="Times New Roman CYR" w:cs="Times New Roman CYR"/>
          <w:lang w:val="uk-UA"/>
        </w:rPr>
        <w:t>....</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9E5ED8">
        <w:rPr>
          <w:rFonts w:ascii="Times New Roman CYR" w:hAnsi="Times New Roman CYR" w:cs="Times New Roman CYR"/>
          <w:sz w:val="28"/>
          <w:szCs w:val="28"/>
          <w:lang w:val="uk-UA"/>
        </w:rPr>
        <w:t>38</w:t>
      </w:r>
    </w:p>
    <w:p w:rsidR="00F35FB5" w:rsidRPr="002F48B3" w:rsidRDefault="00F35FB5" w:rsidP="00DB49D1">
      <w:pPr>
        <w:spacing w:after="0" w:line="360" w:lineRule="auto"/>
        <w:jc w:val="both"/>
        <w:rPr>
          <w:rFonts w:ascii="Times New Roman" w:hAnsi="Times New Roman" w:cs="Times New Roman"/>
          <w:sz w:val="28"/>
          <w:szCs w:val="28"/>
          <w:lang w:val="uk-UA"/>
        </w:rPr>
      </w:pPr>
      <w:r w:rsidRPr="002F48B3">
        <w:rPr>
          <w:rFonts w:ascii="Times New Roman" w:hAnsi="Times New Roman" w:cs="Times New Roman"/>
          <w:sz w:val="28"/>
          <w:szCs w:val="28"/>
          <w:lang w:val="uk-UA"/>
        </w:rPr>
        <w:t>3.1</w:t>
      </w:r>
      <w:r>
        <w:rPr>
          <w:rFonts w:ascii="Times New Roman" w:hAnsi="Times New Roman" w:cs="Times New Roman"/>
          <w:sz w:val="28"/>
          <w:szCs w:val="28"/>
          <w:lang w:val="uk-UA"/>
        </w:rPr>
        <w:t xml:space="preserve"> Характеристика збудників мікозів</w:t>
      </w:r>
      <w:r w:rsidR="00FB44FF" w:rsidRPr="00FB44FF">
        <w:rPr>
          <w:rFonts w:ascii="Times New Roman" w:hAnsi="Times New Roman" w:cs="Times New Roman"/>
          <w:sz w:val="44"/>
          <w:szCs w:val="44"/>
          <w:lang w:val="uk-UA"/>
        </w:rPr>
        <w:t xml:space="preserve"> </w:t>
      </w:r>
      <w:r w:rsidR="00FB44FF">
        <w:rPr>
          <w:rFonts w:ascii="Times New Roman CYR" w:hAnsi="Times New Roman CYR" w:cs="Times New Roman CYR"/>
          <w:caps/>
          <w:lang w:val="uk-UA"/>
        </w:rPr>
        <w:t>…</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9E5ED8">
        <w:rPr>
          <w:rFonts w:ascii="Times New Roman" w:hAnsi="Times New Roman" w:cs="Times New Roman"/>
          <w:sz w:val="28"/>
          <w:szCs w:val="28"/>
          <w:lang w:val="uk-UA"/>
        </w:rPr>
        <w:t>38</w:t>
      </w:r>
    </w:p>
    <w:p w:rsidR="00F35FB5" w:rsidRDefault="000B6C22" w:rsidP="00DB49D1">
      <w:pPr>
        <w:spacing w:after="0" w:line="360" w:lineRule="auto"/>
        <w:jc w:val="both"/>
        <w:rPr>
          <w:rFonts w:ascii="Times New Roman" w:hAnsi="Times New Roman" w:cs="Times New Roman"/>
          <w:sz w:val="28"/>
          <w:szCs w:val="28"/>
          <w:lang w:val="uk-UA"/>
        </w:rPr>
      </w:pPr>
      <w:r>
        <w:rPr>
          <w:noProof/>
          <w:lang w:eastAsia="ru-RU"/>
        </w:rPr>
        <w:lastRenderedPageBreak/>
        <w:pict>
          <v:rect id="_x0000_s1032" style="position:absolute;left:0;text-align:left;margin-left:442.95pt;margin-top:-29.25pt;width:33.75pt;height:17.25pt;z-index:251663360" strokecolor="white [3212]"/>
        </w:pict>
      </w:r>
      <w:r w:rsidR="009E5ED8">
        <w:rPr>
          <w:rFonts w:ascii="Times New Roman" w:hAnsi="Times New Roman" w:cs="Times New Roman"/>
          <w:sz w:val="28"/>
          <w:szCs w:val="28"/>
          <w:lang w:val="uk-UA"/>
        </w:rPr>
        <w:t xml:space="preserve">3.2 </w:t>
      </w:r>
      <w:r w:rsidR="00F35FB5">
        <w:rPr>
          <w:rFonts w:ascii="Times New Roman" w:hAnsi="Times New Roman" w:cs="Times New Roman"/>
          <w:sz w:val="28"/>
          <w:szCs w:val="28"/>
          <w:lang w:val="uk-UA"/>
        </w:rPr>
        <w:t>Розподіл захворюваності на мікоз за статтю</w:t>
      </w:r>
      <w:r w:rsidR="00DB49D1">
        <w:rPr>
          <w:rFonts w:ascii="Times New Roman" w:hAnsi="Times New Roman" w:cs="Times New Roman"/>
          <w:sz w:val="28"/>
          <w:szCs w:val="28"/>
          <w:lang w:val="uk-UA"/>
        </w:rPr>
        <w:t xml:space="preserve"> </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2D1865">
        <w:rPr>
          <w:rFonts w:ascii="Times New Roman CYR" w:hAnsi="Times New Roman CYR" w:cs="Times New Roman CYR"/>
          <w:caps/>
          <w:lang w:val="uk-UA"/>
        </w:rPr>
        <w:t>…………</w:t>
      </w:r>
      <w:r w:rsidR="001B5468">
        <w:rPr>
          <w:rFonts w:ascii="Times New Roman" w:hAnsi="Times New Roman" w:cs="Times New Roman"/>
          <w:sz w:val="28"/>
          <w:szCs w:val="28"/>
          <w:lang w:val="uk-UA"/>
        </w:rPr>
        <w:t>40</w:t>
      </w:r>
    </w:p>
    <w:p w:rsidR="00F35FB5" w:rsidRDefault="00F35FB5" w:rsidP="00DB49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 Розподіл захворюваності на мікоз за віком</w:t>
      </w:r>
      <w:r w:rsidR="002D1865">
        <w:rPr>
          <w:rFonts w:ascii="Times New Roman" w:hAnsi="Times New Roman" w:cs="Times New Roman"/>
          <w:sz w:val="28"/>
          <w:szCs w:val="28"/>
          <w:lang w:val="uk-UA"/>
        </w:rPr>
        <w:t xml:space="preserve">  </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2D1865">
        <w:rPr>
          <w:rFonts w:ascii="Times New Roman CYR" w:hAnsi="Times New Roman CYR" w:cs="Times New Roman CYR"/>
          <w:caps/>
          <w:lang w:val="uk-UA"/>
        </w:rPr>
        <w:t>…</w:t>
      </w:r>
      <w:r w:rsidR="001B5468">
        <w:rPr>
          <w:rFonts w:ascii="Times New Roman" w:hAnsi="Times New Roman" w:cs="Times New Roman"/>
          <w:sz w:val="28"/>
          <w:szCs w:val="28"/>
          <w:lang w:val="uk-UA"/>
        </w:rPr>
        <w:t>41</w:t>
      </w:r>
    </w:p>
    <w:p w:rsidR="00F35FB5" w:rsidRDefault="00F35FB5" w:rsidP="00DB49D1">
      <w:pPr>
        <w:spacing w:after="0" w:line="360" w:lineRule="auto"/>
        <w:jc w:val="both"/>
        <w:rPr>
          <w:rFonts w:ascii="Times New Roman" w:hAnsi="Times New Roman" w:cs="Times New Roman"/>
          <w:sz w:val="28"/>
          <w:szCs w:val="28"/>
          <w:lang w:val="uk-UA"/>
        </w:rPr>
      </w:pPr>
      <w:r w:rsidRPr="00E46A68">
        <w:rPr>
          <w:rFonts w:ascii="Times New Roman" w:hAnsi="Times New Roman" w:cs="Times New Roman"/>
          <w:sz w:val="28"/>
          <w:szCs w:val="28"/>
          <w:lang w:val="uk-UA"/>
        </w:rPr>
        <w:t>3.4 Розподіл захворюванност</w:t>
      </w:r>
      <w:r>
        <w:rPr>
          <w:rFonts w:ascii="Times New Roman" w:hAnsi="Times New Roman" w:cs="Times New Roman"/>
          <w:sz w:val="28"/>
          <w:szCs w:val="28"/>
          <w:lang w:val="uk-UA"/>
        </w:rPr>
        <w:t>і на мікоз за ділянкою ураження</w:t>
      </w:r>
      <w:r w:rsidR="002D1865">
        <w:rPr>
          <w:rFonts w:ascii="Times New Roman" w:hAnsi="Times New Roman" w:cs="Times New Roman"/>
          <w:sz w:val="28"/>
          <w:szCs w:val="28"/>
          <w:lang w:val="uk-UA"/>
        </w:rPr>
        <w:t xml:space="preserve"> </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2D1865">
        <w:rPr>
          <w:rFonts w:ascii="Times New Roman CYR" w:hAnsi="Times New Roman CYR" w:cs="Times New Roman CYR"/>
          <w:caps/>
          <w:lang w:val="uk-UA"/>
        </w:rPr>
        <w:t>…</w:t>
      </w:r>
      <w:r w:rsidR="001B5468">
        <w:rPr>
          <w:rFonts w:ascii="Times New Roman" w:hAnsi="Times New Roman" w:cs="Times New Roman"/>
          <w:sz w:val="28"/>
          <w:szCs w:val="28"/>
          <w:lang w:val="uk-UA"/>
        </w:rPr>
        <w:t>42</w:t>
      </w:r>
    </w:p>
    <w:p w:rsidR="004233BB" w:rsidRDefault="004247BC" w:rsidP="00DB49D1">
      <w:pPr>
        <w:spacing w:line="360" w:lineRule="auto"/>
        <w:jc w:val="both"/>
        <w:rPr>
          <w:rFonts w:ascii="Times New Roman" w:hAnsi="Times New Roman" w:cs="Times New Roman"/>
          <w:sz w:val="28"/>
          <w:szCs w:val="28"/>
          <w:lang w:val="uk-UA"/>
        </w:rPr>
      </w:pPr>
      <w:r w:rsidRPr="00E46A68">
        <w:rPr>
          <w:rFonts w:ascii="Times New Roman" w:hAnsi="Times New Roman" w:cs="Times New Roman"/>
          <w:sz w:val="28"/>
          <w:szCs w:val="28"/>
          <w:lang w:val="uk-UA"/>
        </w:rPr>
        <w:t xml:space="preserve">3.5 </w:t>
      </w:r>
      <w:r>
        <w:rPr>
          <w:rFonts w:ascii="Times New Roman" w:hAnsi="Times New Roman" w:cs="Times New Roman"/>
          <w:sz w:val="28"/>
          <w:szCs w:val="28"/>
          <w:lang w:val="uk-UA"/>
        </w:rPr>
        <w:t>Е</w:t>
      </w:r>
      <w:r w:rsidRPr="00E46A68">
        <w:rPr>
          <w:rFonts w:ascii="Times New Roman" w:hAnsi="Times New Roman" w:cs="Times New Roman"/>
          <w:sz w:val="28"/>
          <w:szCs w:val="28"/>
          <w:lang w:val="uk-UA"/>
        </w:rPr>
        <w:t>фективність застосування протигр</w:t>
      </w:r>
      <w:r w:rsidR="00F47DE8">
        <w:rPr>
          <w:rFonts w:ascii="Times New Roman" w:hAnsi="Times New Roman" w:cs="Times New Roman"/>
          <w:sz w:val="28"/>
          <w:szCs w:val="28"/>
          <w:lang w:val="uk-UA"/>
        </w:rPr>
        <w:t xml:space="preserve">ибкових препаратів на культурі </w:t>
      </w:r>
    </w:p>
    <w:p w:rsidR="004247BC" w:rsidRDefault="004247BC" w:rsidP="00DB49D1">
      <w:pPr>
        <w:spacing w:line="360" w:lineRule="auto"/>
        <w:jc w:val="both"/>
        <w:rPr>
          <w:rFonts w:ascii="Times New Roman" w:hAnsi="Times New Roman" w:cs="Times New Roman"/>
          <w:sz w:val="28"/>
          <w:szCs w:val="28"/>
          <w:lang w:val="uk-UA"/>
        </w:rPr>
      </w:pPr>
      <w:r w:rsidRPr="00E46A68">
        <w:rPr>
          <w:rFonts w:ascii="Times New Roman" w:hAnsi="Times New Roman" w:cs="Times New Roman"/>
          <w:sz w:val="28"/>
          <w:szCs w:val="28"/>
          <w:lang w:val="uk-UA"/>
        </w:rPr>
        <w:t xml:space="preserve">р. </w:t>
      </w:r>
      <w:r w:rsidRPr="00E46A68">
        <w:rPr>
          <w:rFonts w:ascii="Times New Roman" w:hAnsi="Times New Roman" w:cs="Times New Roman"/>
          <w:i/>
          <w:sz w:val="28"/>
          <w:szCs w:val="28"/>
          <w:lang w:val="uk-UA"/>
        </w:rPr>
        <w:t>Candida</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2D1865">
        <w:rPr>
          <w:rFonts w:ascii="Times New Roman CYR" w:hAnsi="Times New Roman CYR" w:cs="Times New Roman CYR"/>
          <w:caps/>
          <w:lang w:val="uk-UA"/>
        </w:rPr>
        <w:t>…</w:t>
      </w:r>
      <w:r w:rsidR="001B5468">
        <w:rPr>
          <w:rFonts w:ascii="Times New Roman" w:hAnsi="Times New Roman" w:cs="Times New Roman"/>
          <w:sz w:val="28"/>
          <w:szCs w:val="28"/>
          <w:lang w:val="uk-UA"/>
        </w:rPr>
        <w:t>44</w:t>
      </w:r>
    </w:p>
    <w:p w:rsidR="009202EB" w:rsidRPr="00CD1228" w:rsidRDefault="009202EB" w:rsidP="00DB49D1">
      <w:pPr>
        <w:tabs>
          <w:tab w:val="left" w:pos="3420"/>
          <w:tab w:val="center" w:pos="4895"/>
        </w:tabs>
        <w:autoSpaceDE w:val="0"/>
        <w:autoSpaceDN w:val="0"/>
        <w:adjustRightInd w:val="0"/>
        <w:spacing w:after="0" w:line="360" w:lineRule="auto"/>
        <w:jc w:val="both"/>
        <w:rPr>
          <w:rFonts w:ascii="Times New Roman" w:hAnsi="Times New Roman" w:cs="Times New Roman"/>
          <w:caps/>
          <w:sz w:val="28"/>
          <w:szCs w:val="28"/>
          <w:lang w:val="uk-UA"/>
        </w:rPr>
      </w:pPr>
      <w:r w:rsidRPr="00CD1228">
        <w:rPr>
          <w:rFonts w:ascii="Times New Roman" w:hAnsi="Times New Roman" w:cs="Times New Roman"/>
          <w:caps/>
          <w:sz w:val="28"/>
          <w:szCs w:val="28"/>
          <w:lang w:val="uk-UA"/>
        </w:rPr>
        <w:t>4. Охорона праці</w:t>
      </w:r>
      <w:r w:rsidR="002D1865">
        <w:rPr>
          <w:rFonts w:ascii="Times New Roman" w:hAnsi="Times New Roman" w:cs="Times New Roman"/>
          <w:caps/>
          <w:sz w:val="28"/>
          <w:szCs w:val="28"/>
          <w:lang w:val="uk-UA"/>
        </w:rPr>
        <w:t xml:space="preserve"> </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2D1865">
        <w:rPr>
          <w:rFonts w:ascii="Times New Roman CYR" w:hAnsi="Times New Roman CYR" w:cs="Times New Roman CYR"/>
          <w:caps/>
          <w:lang w:val="uk-UA"/>
        </w:rPr>
        <w:t>…</w:t>
      </w:r>
      <w:r w:rsidR="001B5468">
        <w:rPr>
          <w:rFonts w:ascii="Times New Roman" w:hAnsi="Times New Roman" w:cs="Times New Roman"/>
          <w:caps/>
          <w:sz w:val="28"/>
          <w:szCs w:val="28"/>
          <w:lang w:val="uk-UA"/>
        </w:rPr>
        <w:t>47</w:t>
      </w:r>
    </w:p>
    <w:p w:rsidR="009202EB" w:rsidRPr="00DB49D1" w:rsidRDefault="009202EB" w:rsidP="00DB49D1">
      <w:pPr>
        <w:spacing w:after="0" w:line="360" w:lineRule="auto"/>
        <w:jc w:val="both"/>
        <w:rPr>
          <w:rFonts w:ascii="Times New Roman" w:hAnsi="Times New Roman" w:cs="Times New Roman"/>
          <w:sz w:val="28"/>
          <w:szCs w:val="28"/>
        </w:rPr>
      </w:pPr>
      <w:r w:rsidRPr="00CD1228">
        <w:rPr>
          <w:rFonts w:ascii="Times New Roman" w:hAnsi="Times New Roman" w:cs="Times New Roman"/>
          <w:sz w:val="28"/>
          <w:szCs w:val="28"/>
          <w:lang w:val="uk-UA"/>
        </w:rPr>
        <w:t>ВИСНОВКИ</w:t>
      </w:r>
      <w:r w:rsidR="002D1865">
        <w:rPr>
          <w:rFonts w:ascii="Times New Roman" w:hAnsi="Times New Roman" w:cs="Times New Roman"/>
          <w:sz w:val="28"/>
          <w:szCs w:val="28"/>
          <w:lang w:val="uk-UA"/>
        </w:rPr>
        <w:t xml:space="preserve">  </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2D1865">
        <w:rPr>
          <w:rFonts w:ascii="Times New Roman CYR" w:hAnsi="Times New Roman CYR" w:cs="Times New Roman CYR"/>
          <w:caps/>
          <w:lang w:val="uk-UA"/>
        </w:rPr>
        <w:t>…</w:t>
      </w:r>
      <w:r w:rsidR="003F1803">
        <w:rPr>
          <w:rFonts w:ascii="Times New Roman CYR" w:hAnsi="Times New Roman CYR" w:cs="Times New Roman CYR"/>
          <w:caps/>
          <w:lang w:val="uk-UA"/>
        </w:rPr>
        <w:t xml:space="preserve">. .  </w:t>
      </w:r>
      <w:r w:rsidR="001B5468">
        <w:rPr>
          <w:rFonts w:ascii="Times New Roman" w:hAnsi="Times New Roman" w:cs="Times New Roman"/>
          <w:sz w:val="28"/>
          <w:szCs w:val="28"/>
          <w:lang w:val="uk-UA"/>
        </w:rPr>
        <w:t>53</w:t>
      </w:r>
    </w:p>
    <w:p w:rsidR="00DB49D1" w:rsidRPr="00DB49D1" w:rsidRDefault="003F1803" w:rsidP="00DB49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РЕКОМЕНДАЦІЇ</w:t>
      </w:r>
      <w:r w:rsidR="00DB49D1">
        <w:rPr>
          <w:rFonts w:ascii="Times New Roman CYR" w:hAnsi="Times New Roman CYR" w:cs="Times New Roman CYR"/>
          <w:caps/>
          <w:lang w:val="uk-UA"/>
        </w:rPr>
        <w:t>…………………………………………………………</w:t>
      </w:r>
      <w:r>
        <w:rPr>
          <w:rFonts w:ascii="Times New Roman CYR" w:hAnsi="Times New Roman CYR" w:cs="Times New Roman CYR"/>
          <w:caps/>
          <w:lang w:val="uk-UA"/>
        </w:rPr>
        <w:t xml:space="preserve">….   </w:t>
      </w:r>
      <w:r w:rsidRPr="003F1803">
        <w:rPr>
          <w:rFonts w:ascii="Times New Roman CYR" w:hAnsi="Times New Roman CYR" w:cs="Times New Roman CYR"/>
          <w:caps/>
          <w:sz w:val="28"/>
          <w:szCs w:val="28"/>
          <w:lang w:val="uk-UA"/>
        </w:rPr>
        <w:t>54</w:t>
      </w:r>
    </w:p>
    <w:p w:rsidR="0073333A" w:rsidRPr="00CD1228" w:rsidRDefault="009202EB" w:rsidP="00DB49D1">
      <w:pPr>
        <w:spacing w:after="0" w:line="360" w:lineRule="auto"/>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ПЕРЕЛІК ПОСИЛАНЬ</w:t>
      </w:r>
      <w:r w:rsidR="002D1865">
        <w:rPr>
          <w:rFonts w:ascii="Times New Roman" w:hAnsi="Times New Roman" w:cs="Times New Roman"/>
          <w:sz w:val="28"/>
          <w:szCs w:val="28"/>
          <w:lang w:val="uk-UA"/>
        </w:rPr>
        <w:t xml:space="preserve"> </w:t>
      </w:r>
      <w:r w:rsidR="002D1865">
        <w:rPr>
          <w:rFonts w:ascii="Times New Roman CYR" w:hAnsi="Times New Roman CYR" w:cs="Times New Roman CYR"/>
          <w:caps/>
          <w:lang w:val="uk-UA"/>
        </w:rPr>
        <w:t>………………………………………………………………</w:t>
      </w:r>
      <w:r w:rsidR="00DB49D1">
        <w:rPr>
          <w:rFonts w:ascii="Times New Roman CYR" w:hAnsi="Times New Roman CYR" w:cs="Times New Roman CYR"/>
          <w:caps/>
          <w:lang w:val="uk-UA"/>
        </w:rPr>
        <w:t>……….</w:t>
      </w:r>
      <w:r w:rsidR="002D1865">
        <w:rPr>
          <w:rFonts w:ascii="Times New Roman CYR" w:hAnsi="Times New Roman CYR" w:cs="Times New Roman CYR"/>
          <w:caps/>
          <w:lang w:val="uk-UA"/>
        </w:rPr>
        <w:t>…</w:t>
      </w:r>
      <w:r w:rsidR="001B5468">
        <w:rPr>
          <w:rFonts w:ascii="Times New Roman" w:hAnsi="Times New Roman" w:cs="Times New Roman"/>
          <w:sz w:val="28"/>
          <w:szCs w:val="28"/>
          <w:lang w:val="uk-UA"/>
        </w:rPr>
        <w:t>5</w:t>
      </w:r>
      <w:r w:rsidR="003F1803">
        <w:rPr>
          <w:rFonts w:ascii="Times New Roman" w:hAnsi="Times New Roman" w:cs="Times New Roman"/>
          <w:sz w:val="28"/>
          <w:szCs w:val="28"/>
          <w:lang w:val="uk-UA"/>
        </w:rPr>
        <w:t>5</w:t>
      </w:r>
    </w:p>
    <w:p w:rsidR="00E96C66" w:rsidRDefault="00E96C66" w:rsidP="00E44883">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A6659" w:rsidRPr="00CD1228" w:rsidRDefault="00855D83" w:rsidP="000B5059">
      <w:pPr>
        <w:spacing w:after="0" w:line="360" w:lineRule="auto"/>
        <w:ind w:firstLine="709"/>
        <w:jc w:val="center"/>
        <w:rPr>
          <w:rFonts w:ascii="Times New Roman" w:hAnsi="Times New Roman" w:cs="Times New Roman"/>
          <w:sz w:val="28"/>
          <w:szCs w:val="28"/>
          <w:lang w:val="uk-UA"/>
        </w:rPr>
      </w:pPr>
      <w:r w:rsidRPr="00CD1228">
        <w:rPr>
          <w:rFonts w:ascii="Times New Roman" w:hAnsi="Times New Roman" w:cs="Times New Roman"/>
          <w:sz w:val="28"/>
          <w:szCs w:val="28"/>
          <w:lang w:val="uk-UA"/>
        </w:rPr>
        <w:lastRenderedPageBreak/>
        <w:t>ВСТУП</w:t>
      </w:r>
    </w:p>
    <w:p w:rsidR="00DB7F99" w:rsidRDefault="00DB7F99" w:rsidP="007A00B2">
      <w:pPr>
        <w:spacing w:after="0" w:line="360" w:lineRule="auto"/>
        <w:ind w:firstLine="709"/>
        <w:jc w:val="both"/>
        <w:rPr>
          <w:rFonts w:ascii="Times New Roman" w:hAnsi="Times New Roman" w:cs="Times New Roman"/>
          <w:sz w:val="28"/>
          <w:szCs w:val="28"/>
          <w:lang w:val="uk-UA"/>
        </w:rPr>
      </w:pPr>
    </w:p>
    <w:p w:rsidR="001C6B72" w:rsidRPr="00CD1228" w:rsidRDefault="001C6B72" w:rsidP="007A00B2">
      <w:pPr>
        <w:spacing w:after="0" w:line="360" w:lineRule="auto"/>
        <w:ind w:firstLine="709"/>
        <w:jc w:val="both"/>
        <w:rPr>
          <w:rFonts w:ascii="Times New Roman" w:hAnsi="Times New Roman" w:cs="Times New Roman"/>
          <w:sz w:val="28"/>
          <w:szCs w:val="28"/>
          <w:lang w:val="uk-UA"/>
        </w:rPr>
      </w:pPr>
    </w:p>
    <w:p w:rsidR="009C3749" w:rsidRDefault="009C3749" w:rsidP="009C37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вивчення мікозів шкіри обумовлена багатьма факторами. Грибкові захворювання шкіри (мікози) є широко розповсюдженою групою дерматологічної патології. За сучасними даними на дерматомікози страждає 20-25% населення земної кулі. Вражаючи осіб будь-якого віку, мікози є одним з найбільш частих захворювань шкіри робочих промислових підприємств, шахт, військовослужбовців, спортсменів, призводять до довгострокової непрацездатності. Тривалий хронічний перебіг багатьох мікозів супроводжується алергізацією організму й створює сприятливий фон для розвитку інших захворювань. Захворюваність серед різноманітних груп населення коливається і залежить  від регіону проживання (країни, клімату, населеного пункту), віку, статі, професії та інших факторів [1].</w:t>
      </w:r>
    </w:p>
    <w:p w:rsidR="009C3749" w:rsidRDefault="009C3749" w:rsidP="009C37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хворих в України відповідно до більшості авторів, становить від 20 до 55%.</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Зростанню захворюваності сприяють соціальні причини, включаючи виникнення осередків інфекції через відсутність санітарно – просвітньої роботи, розширення послуг населенню в вигляді басейнів, саун, косметичних кабінетів [2].</w:t>
      </w:r>
      <w:r w:rsidR="00BE519B">
        <w:rPr>
          <w:rFonts w:ascii="Times New Roman" w:hAnsi="Times New Roman" w:cs="Times New Roman"/>
          <w:sz w:val="28"/>
          <w:szCs w:val="28"/>
          <w:lang w:val="uk-UA"/>
        </w:rPr>
        <w:t xml:space="preserve"> </w:t>
      </w:r>
      <w:r>
        <w:rPr>
          <w:rFonts w:ascii="Times New Roman" w:hAnsi="Times New Roman" w:cs="Times New Roman"/>
          <w:sz w:val="28"/>
          <w:szCs w:val="28"/>
          <w:lang w:val="uk-UA"/>
        </w:rPr>
        <w:t>Збудниками мікозів, як правило, являються дерматофіти,  дріжджіподібні та плісняві гриби.</w:t>
      </w:r>
    </w:p>
    <w:p w:rsidR="009C3749" w:rsidRDefault="009C3749" w:rsidP="009C37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Останнім часом зазнали змін, як епідеміологічна, так і клінічна картина дерматомікозів, серед яких відзначається збільшення частоти і тяжкості грибкових інфекцій і збільшення захворюваності  на системні грибкові інфекції. У порівнянні з останнім десятиріччям у десятки разів збільшилося число пацієнтів зі змішаними грибковими та грибково - бактеріальними інфекціями [4].</w:t>
      </w:r>
    </w:p>
    <w:p w:rsidR="009C3749" w:rsidRDefault="009C3749" w:rsidP="009C37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Зростання захворюваності на oніхомікоз знаходиться під впливом різноманітних факторів, як екологічних так і соціальних. Серед індивідуальних особливостей організму велику роль грає у виникненні оніхомікозу стан кровоносної, імунної, ендокринної систем, а також </w:t>
      </w:r>
      <w:r>
        <w:rPr>
          <w:rFonts w:ascii="Times New Roman" w:hAnsi="Times New Roman" w:cs="Times New Roman"/>
          <w:sz w:val="28"/>
          <w:szCs w:val="28"/>
          <w:lang w:val="uk-UA"/>
        </w:rPr>
        <w:lastRenderedPageBreak/>
        <w:t>присутність супутніх патологічних станів [6].</w:t>
      </w:r>
      <w:r w:rsidR="00BE519B">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Складності цієї проблеми обумовлені як частотою грибкових захворювань, які зросли на фоні широкого застосування в медицині антибіотиків, кортикостероїдів і інш</w:t>
      </w:r>
      <w:r w:rsidR="00BE519B">
        <w:rPr>
          <w:rFonts w:ascii="Times New Roman" w:hAnsi="Times New Roman" w:cs="Times New Roman"/>
          <w:sz w:val="28"/>
          <w:szCs w:val="28"/>
          <w:lang w:val="uk-UA"/>
        </w:rPr>
        <w:t>и</w:t>
      </w:r>
      <w:r>
        <w:rPr>
          <w:rFonts w:ascii="Times New Roman" w:hAnsi="Times New Roman" w:cs="Times New Roman"/>
          <w:sz w:val="28"/>
          <w:szCs w:val="28"/>
          <w:lang w:val="uk-UA"/>
        </w:rPr>
        <w:t>х імуно</w:t>
      </w:r>
      <w:r w:rsidR="00BE519B">
        <w:rPr>
          <w:rFonts w:ascii="Times New Roman" w:hAnsi="Times New Roman" w:cs="Times New Roman"/>
          <w:sz w:val="28"/>
          <w:szCs w:val="28"/>
          <w:lang w:val="uk-UA"/>
        </w:rPr>
        <w:t>де</w:t>
      </w:r>
      <w:r>
        <w:rPr>
          <w:rFonts w:ascii="Times New Roman" w:hAnsi="Times New Roman" w:cs="Times New Roman"/>
          <w:sz w:val="28"/>
          <w:szCs w:val="28"/>
          <w:lang w:val="uk-UA"/>
        </w:rPr>
        <w:t>пресантів, а також збільшення хворих з iмунодефіцитами, а також труднощами лікування мікозів через наявність різних видів грибів і різної локалізації патологічного процесу [1].</w:t>
      </w:r>
    </w:p>
    <w:p w:rsidR="009C3749" w:rsidRDefault="009C3749" w:rsidP="009C37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Потреба в поглибленого вивчення і аналізі причин виникнення та розвитку грибкових уражень очевидна. Однак, незалежно від цих причин правильна діагностика, лікування та профілактика інфекцій може реально допомогти знизити захворюваність. Повна ліквідація збудників грибкових інфекцій із вогнища зараження є головною метою у лікуванні хворих з мікотичною інфекцією [4,7].</w:t>
      </w:r>
    </w:p>
    <w:p w:rsidR="009C3749" w:rsidRDefault="009C3749" w:rsidP="009C37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Профілактика повинна включати  заходи, які спрямовані на підвищення опірності організму людини проти інфекції: зміцнення здоров'я і загартовування організму, правильний режим харчування і гігієнічний догляд, усунення надмірної вологи та мацерації шкіри, раціональне використання антибіотиків, глюкокортикостероїдних гормонів, імуносупресантів. Необхідна санітарно – просвітня робота, особливо серед людей з високим ризиком (працівників охорони здоров'я, перукарі, працівників підприємств, які виробляють біологічні препарати і т. д.) [5,</w:t>
      </w:r>
      <w:r w:rsidRPr="009C3749">
        <w:rPr>
          <w:rFonts w:ascii="Times New Roman" w:hAnsi="Times New Roman" w:cs="Times New Roman"/>
          <w:sz w:val="28"/>
          <w:szCs w:val="28"/>
        </w:rPr>
        <w:t>8</w:t>
      </w:r>
      <w:r>
        <w:rPr>
          <w:rFonts w:ascii="Times New Roman" w:hAnsi="Times New Roman" w:cs="Times New Roman"/>
          <w:sz w:val="28"/>
          <w:szCs w:val="28"/>
          <w:lang w:val="uk-UA"/>
        </w:rPr>
        <w:t>].</w:t>
      </w:r>
    </w:p>
    <w:p w:rsidR="00CA7C9B" w:rsidRDefault="009C3749" w:rsidP="00CA7C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роботи було проведення еколого-генетичного моніторингу захворюваності мешканців м. Запоріжжя на мікози.</w:t>
      </w:r>
      <w:r>
        <w:rPr>
          <w:rFonts w:eastAsia="Calibri"/>
          <w:sz w:val="26"/>
          <w:szCs w:val="26"/>
          <w:lang w:val="uk-UA"/>
        </w:rPr>
        <w:t xml:space="preserve"> </w:t>
      </w:r>
      <w:r>
        <w:rPr>
          <w:rFonts w:ascii="Times New Roman" w:hAnsi="Times New Roman" w:cs="Times New Roman"/>
          <w:sz w:val="28"/>
          <w:szCs w:val="28"/>
          <w:lang w:val="uk-UA"/>
        </w:rPr>
        <w:t>Для досягнення цієї мети було поставлено наступні задачі:</w:t>
      </w:r>
      <w:r w:rsidR="00CA7C9B" w:rsidRPr="00CA7C9B">
        <w:rPr>
          <w:rFonts w:ascii="Times New Roman" w:hAnsi="Times New Roman" w:cs="Times New Roman"/>
          <w:sz w:val="28"/>
          <w:szCs w:val="28"/>
          <w:lang w:val="uk-UA"/>
        </w:rPr>
        <w:t xml:space="preserve"> </w:t>
      </w:r>
    </w:p>
    <w:p w:rsidR="00CA7C9B" w:rsidRDefault="00CA7C9B" w:rsidP="00CA7C9B">
      <w:pPr>
        <w:pStyle w:val="ab"/>
        <w:numPr>
          <w:ilvl w:val="0"/>
          <w:numId w:val="2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Виділити  збудників мікозів різних ділянок шкіри, ідентифікувати їх та проаналізувати  видовий склад і генетичне різноманіття.</w:t>
      </w:r>
    </w:p>
    <w:p w:rsidR="00CA7C9B" w:rsidRDefault="00CA7C9B" w:rsidP="00CA7C9B">
      <w:pPr>
        <w:pStyle w:val="ab"/>
        <w:numPr>
          <w:ilvl w:val="0"/>
          <w:numId w:val="2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Дослідити залежність ураженості від статі та віку пацієнтів.</w:t>
      </w:r>
    </w:p>
    <w:p w:rsidR="00CA7C9B" w:rsidRDefault="00CA7C9B" w:rsidP="00CA7C9B">
      <w:pPr>
        <w:pStyle w:val="ab"/>
        <w:numPr>
          <w:ilvl w:val="0"/>
          <w:numId w:val="2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порівняльний аналіз видового різноманіття збудників мікозу в залежності від зони ураження.</w:t>
      </w:r>
    </w:p>
    <w:p w:rsidR="00CA7C9B" w:rsidRPr="00BE519B" w:rsidRDefault="00CA7C9B" w:rsidP="00BE519B">
      <w:pPr>
        <w:pStyle w:val="ab"/>
        <w:numPr>
          <w:ilvl w:val="0"/>
          <w:numId w:val="22"/>
        </w:numPr>
        <w:spacing w:after="0" w:line="360" w:lineRule="auto"/>
        <w:ind w:left="0" w:firstLine="709"/>
        <w:jc w:val="both"/>
        <w:rPr>
          <w:rFonts w:ascii="Times New Roman" w:hAnsi="Times New Roman" w:cs="Times New Roman"/>
          <w:sz w:val="28"/>
          <w:szCs w:val="28"/>
          <w:lang w:val="uk-UA"/>
        </w:rPr>
      </w:pPr>
      <w:r w:rsidRPr="00BE519B">
        <w:rPr>
          <w:rFonts w:ascii="Times New Roman" w:hAnsi="Times New Roman" w:cs="Times New Roman"/>
          <w:sz w:val="28"/>
          <w:szCs w:val="28"/>
          <w:lang w:val="uk-UA"/>
        </w:rPr>
        <w:t>Оцінити ефективність застосування протигрибкових препаратів на обраній культурі збудників.</w:t>
      </w:r>
      <w:r w:rsidRPr="00BE519B">
        <w:rPr>
          <w:rFonts w:ascii="Times New Roman" w:hAnsi="Times New Roman" w:cs="Times New Roman"/>
          <w:sz w:val="28"/>
          <w:szCs w:val="28"/>
          <w:lang w:val="uk-UA"/>
        </w:rPr>
        <w:br w:type="page"/>
      </w:r>
    </w:p>
    <w:p w:rsidR="006E2509" w:rsidRPr="00CD1228" w:rsidRDefault="006E2509" w:rsidP="00CA7C9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5D1967">
        <w:rPr>
          <w:rFonts w:ascii="Times New Roman" w:hAnsi="Times New Roman" w:cs="Times New Roman"/>
          <w:sz w:val="28"/>
          <w:szCs w:val="28"/>
          <w:lang w:val="uk-UA"/>
        </w:rPr>
        <w:t xml:space="preserve"> </w:t>
      </w:r>
      <w:r w:rsidR="003814CD" w:rsidRPr="005D1967">
        <w:rPr>
          <w:rFonts w:ascii="Times New Roman" w:hAnsi="Times New Roman" w:cs="Times New Roman"/>
          <w:sz w:val="28"/>
          <w:szCs w:val="28"/>
          <w:lang w:val="uk-UA"/>
        </w:rPr>
        <w:t>ОГЛЯД НАУКОВОЇ ЛІТЕРАТУРИ</w:t>
      </w:r>
    </w:p>
    <w:p w:rsidR="00891F39" w:rsidRPr="00CD1228" w:rsidRDefault="00A0060C"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1</w:t>
      </w:r>
      <w:r w:rsidR="00891F39" w:rsidRPr="00CD1228">
        <w:rPr>
          <w:rFonts w:ascii="Times New Roman" w:hAnsi="Times New Roman" w:cs="Times New Roman"/>
          <w:sz w:val="28"/>
          <w:szCs w:val="28"/>
          <w:lang w:val="uk-UA"/>
        </w:rPr>
        <w:t>.</w:t>
      </w:r>
      <w:r w:rsidRPr="00CD1228">
        <w:rPr>
          <w:rFonts w:ascii="Times New Roman" w:hAnsi="Times New Roman" w:cs="Times New Roman"/>
          <w:sz w:val="28"/>
          <w:szCs w:val="28"/>
          <w:lang w:val="uk-UA"/>
        </w:rPr>
        <w:t>2</w:t>
      </w:r>
      <w:r w:rsidR="006F5CE6">
        <w:rPr>
          <w:rFonts w:ascii="Times New Roman" w:hAnsi="Times New Roman" w:cs="Times New Roman"/>
          <w:sz w:val="28"/>
          <w:szCs w:val="28"/>
          <w:lang w:val="uk-UA"/>
        </w:rPr>
        <w:t xml:space="preserve"> </w:t>
      </w:r>
      <w:r w:rsidR="004859E6" w:rsidRPr="00CD1228">
        <w:rPr>
          <w:rFonts w:ascii="Times New Roman" w:hAnsi="Times New Roman" w:cs="Times New Roman"/>
          <w:sz w:val="28"/>
          <w:szCs w:val="28"/>
          <w:lang w:val="uk-UA"/>
        </w:rPr>
        <w:t>Характеристик</w:t>
      </w:r>
      <w:r w:rsidR="008D16D4">
        <w:rPr>
          <w:rFonts w:ascii="Times New Roman" w:hAnsi="Times New Roman" w:cs="Times New Roman"/>
          <w:sz w:val="28"/>
          <w:szCs w:val="28"/>
          <w:lang w:val="uk-UA"/>
        </w:rPr>
        <w:t>а</w:t>
      </w:r>
      <w:r w:rsidR="004859E6" w:rsidRPr="00CD1228">
        <w:rPr>
          <w:rFonts w:ascii="Times New Roman" w:hAnsi="Times New Roman" w:cs="Times New Roman"/>
          <w:sz w:val="28"/>
          <w:szCs w:val="28"/>
          <w:lang w:val="uk-UA"/>
        </w:rPr>
        <w:t xml:space="preserve"> збудників </w:t>
      </w:r>
      <w:r w:rsidR="008D16D4">
        <w:rPr>
          <w:rFonts w:ascii="Times New Roman" w:hAnsi="Times New Roman" w:cs="Times New Roman"/>
          <w:sz w:val="28"/>
          <w:szCs w:val="28"/>
          <w:lang w:val="uk-UA"/>
        </w:rPr>
        <w:t>мікозів</w:t>
      </w:r>
    </w:p>
    <w:p w:rsidR="002D09CA" w:rsidRDefault="002D09CA" w:rsidP="007A00B2">
      <w:pPr>
        <w:spacing w:after="0" w:line="360" w:lineRule="auto"/>
        <w:ind w:firstLine="709"/>
        <w:jc w:val="both"/>
        <w:rPr>
          <w:rFonts w:ascii="Times New Roman" w:hAnsi="Times New Roman" w:cs="Times New Roman"/>
          <w:sz w:val="28"/>
          <w:szCs w:val="28"/>
          <w:lang w:val="uk-UA"/>
        </w:rPr>
      </w:pPr>
    </w:p>
    <w:p w:rsidR="00DE24BD" w:rsidRDefault="00DE24BD" w:rsidP="007A00B2">
      <w:pPr>
        <w:spacing w:after="0" w:line="360" w:lineRule="auto"/>
        <w:ind w:firstLine="709"/>
        <w:jc w:val="both"/>
        <w:rPr>
          <w:rFonts w:ascii="Times New Roman" w:hAnsi="Times New Roman" w:cs="Times New Roman"/>
          <w:sz w:val="28"/>
          <w:szCs w:val="28"/>
          <w:lang w:val="uk-UA"/>
        </w:rPr>
      </w:pPr>
    </w:p>
    <w:p w:rsidR="008D6C08" w:rsidRPr="00CD1228" w:rsidRDefault="008D6C08" w:rsidP="008D6C08">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Відомі збудники мікозів поділя</w:t>
      </w:r>
      <w:r w:rsidR="00E96C66">
        <w:rPr>
          <w:rFonts w:ascii="Times New Roman" w:hAnsi="Times New Roman" w:cs="Times New Roman"/>
          <w:sz w:val="28"/>
          <w:szCs w:val="28"/>
          <w:lang w:val="uk-UA"/>
        </w:rPr>
        <w:t>ю</w:t>
      </w:r>
      <w:r w:rsidRPr="00CD1228">
        <w:rPr>
          <w:rFonts w:ascii="Times New Roman" w:hAnsi="Times New Roman" w:cs="Times New Roman"/>
          <w:sz w:val="28"/>
          <w:szCs w:val="28"/>
          <w:lang w:val="uk-UA"/>
        </w:rPr>
        <w:t>ть на 3 групи: дерматофіт</w:t>
      </w:r>
      <w:r>
        <w:rPr>
          <w:rFonts w:ascii="Times New Roman" w:hAnsi="Times New Roman" w:cs="Times New Roman"/>
          <w:sz w:val="28"/>
          <w:szCs w:val="28"/>
          <w:lang w:val="uk-UA"/>
        </w:rPr>
        <w:t>и</w:t>
      </w:r>
      <w:r w:rsidRPr="00CD1228">
        <w:rPr>
          <w:rFonts w:ascii="Times New Roman" w:hAnsi="Times New Roman" w:cs="Times New Roman"/>
          <w:sz w:val="28"/>
          <w:szCs w:val="28"/>
          <w:lang w:val="uk-UA"/>
        </w:rPr>
        <w:t>, дріжджеподібні гриби р</w:t>
      </w:r>
      <w:r>
        <w:rPr>
          <w:rFonts w:ascii="Times New Roman" w:hAnsi="Times New Roman" w:cs="Times New Roman"/>
          <w:sz w:val="28"/>
          <w:szCs w:val="28"/>
          <w:lang w:val="uk-UA"/>
        </w:rPr>
        <w:t>о</w:t>
      </w:r>
      <w:r w:rsidRPr="00CD1228">
        <w:rPr>
          <w:rFonts w:ascii="Times New Roman" w:hAnsi="Times New Roman" w:cs="Times New Roman"/>
          <w:sz w:val="28"/>
          <w:szCs w:val="28"/>
          <w:lang w:val="uk-UA"/>
        </w:rPr>
        <w:t>д</w:t>
      </w:r>
      <w:r>
        <w:rPr>
          <w:rFonts w:ascii="Times New Roman" w:hAnsi="Times New Roman" w:cs="Times New Roman"/>
          <w:sz w:val="28"/>
          <w:szCs w:val="28"/>
          <w:lang w:val="uk-UA"/>
        </w:rPr>
        <w:t>у</w:t>
      </w:r>
      <w:r w:rsidR="00AF7749">
        <w:rPr>
          <w:rFonts w:ascii="Times New Roman" w:hAnsi="Times New Roman" w:cs="Times New Roman"/>
          <w:sz w:val="28"/>
          <w:szCs w:val="28"/>
          <w:lang w:val="uk-UA"/>
        </w:rPr>
        <w:t xml:space="preserve"> </w:t>
      </w:r>
      <w:r w:rsidRPr="00A845C1">
        <w:rPr>
          <w:rFonts w:ascii="Times New Roman" w:hAnsi="Times New Roman" w:cs="Times New Roman"/>
          <w:i/>
          <w:sz w:val="28"/>
          <w:szCs w:val="28"/>
          <w:lang w:val="uk-UA"/>
        </w:rPr>
        <w:t>Candida</w:t>
      </w:r>
      <w:r w:rsidRPr="00CD1228">
        <w:rPr>
          <w:rFonts w:ascii="Times New Roman" w:hAnsi="Times New Roman" w:cs="Times New Roman"/>
          <w:sz w:val="28"/>
          <w:szCs w:val="28"/>
          <w:lang w:val="uk-UA"/>
        </w:rPr>
        <w:t xml:space="preserve"> й плісняві гриби - недерматофіти.</w:t>
      </w:r>
    </w:p>
    <w:p w:rsidR="008D16D4" w:rsidRPr="00CD1228" w:rsidRDefault="008D16D4" w:rsidP="008D16D4">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Основні збудники оніхомікоз</w:t>
      </w:r>
      <w:r w:rsidR="00D3500C">
        <w:rPr>
          <w:rFonts w:ascii="Times New Roman" w:hAnsi="Times New Roman" w:cs="Times New Roman"/>
          <w:sz w:val="28"/>
          <w:szCs w:val="28"/>
          <w:lang w:val="uk-UA"/>
        </w:rPr>
        <w:t>ів</w:t>
      </w:r>
      <w:r w:rsidR="00AF7749">
        <w:rPr>
          <w:rFonts w:ascii="Times New Roman" w:hAnsi="Times New Roman" w:cs="Times New Roman"/>
          <w:sz w:val="28"/>
          <w:szCs w:val="28"/>
          <w:lang w:val="uk-UA"/>
        </w:rPr>
        <w:t xml:space="preserve"> </w:t>
      </w:r>
      <w:r w:rsidR="00AF7749" w:rsidRPr="00AF7749">
        <w:rPr>
          <w:rFonts w:ascii="Times New Roman" w:hAnsi="Times New Roman" w:cs="Times New Roman"/>
          <w:sz w:val="28"/>
          <w:szCs w:val="28"/>
          <w:lang w:val="uk-UA"/>
        </w:rPr>
        <w:t>:</w:t>
      </w:r>
      <w:r w:rsidRPr="00CD1228">
        <w:rPr>
          <w:rFonts w:ascii="Times New Roman" w:hAnsi="Times New Roman" w:cs="Times New Roman"/>
          <w:sz w:val="28"/>
          <w:szCs w:val="28"/>
          <w:lang w:val="uk-UA"/>
        </w:rPr>
        <w:t xml:space="preserve"> oтопофільні гриби</w:t>
      </w:r>
      <w:r w:rsidR="00814E71">
        <w:rPr>
          <w:rFonts w:ascii="Times New Roman" w:hAnsi="Times New Roman" w:cs="Times New Roman"/>
          <w:sz w:val="28"/>
          <w:szCs w:val="28"/>
          <w:lang w:val="uk-UA"/>
        </w:rPr>
        <w:t xml:space="preserve"> - </w:t>
      </w:r>
      <w:r w:rsidRPr="00CD1228">
        <w:rPr>
          <w:rFonts w:ascii="Times New Roman" w:hAnsi="Times New Roman" w:cs="Times New Roman"/>
          <w:sz w:val="28"/>
          <w:szCs w:val="28"/>
          <w:lang w:val="uk-UA"/>
        </w:rPr>
        <w:t>дерматофіти Т</w:t>
      </w:r>
      <w:r w:rsidRPr="00B94257">
        <w:rPr>
          <w:rFonts w:ascii="Times New Roman" w:hAnsi="Times New Roman" w:cs="Times New Roman"/>
          <w:i/>
          <w:sz w:val="28"/>
          <w:szCs w:val="28"/>
          <w:lang w:val="uk-UA"/>
        </w:rPr>
        <w:t xml:space="preserve">. rubrum </w:t>
      </w:r>
      <w:r w:rsidRPr="00CD1228">
        <w:rPr>
          <w:rFonts w:ascii="Times New Roman" w:hAnsi="Times New Roman" w:cs="Times New Roman"/>
          <w:sz w:val="28"/>
          <w:szCs w:val="28"/>
          <w:lang w:val="uk-UA"/>
        </w:rPr>
        <w:t xml:space="preserve">і </w:t>
      </w:r>
      <w:r w:rsidRPr="00B94257">
        <w:rPr>
          <w:rFonts w:ascii="Times New Roman" w:hAnsi="Times New Roman" w:cs="Times New Roman"/>
          <w:i/>
          <w:sz w:val="28"/>
          <w:szCs w:val="28"/>
          <w:lang w:val="uk-UA"/>
        </w:rPr>
        <w:t>Т. mentagrophytes var. interdigitale</w:t>
      </w:r>
      <w:r w:rsidRPr="00CD1228">
        <w:rPr>
          <w:rFonts w:ascii="Times New Roman" w:hAnsi="Times New Roman" w:cs="Times New Roman"/>
          <w:sz w:val="28"/>
          <w:szCs w:val="28"/>
          <w:lang w:val="uk-UA"/>
        </w:rPr>
        <w:t>. Джерелом збуд</w:t>
      </w:r>
      <w:r w:rsidR="00814E71">
        <w:rPr>
          <w:rFonts w:ascii="Times New Roman" w:hAnsi="Times New Roman" w:cs="Times New Roman"/>
          <w:sz w:val="28"/>
          <w:szCs w:val="28"/>
          <w:lang w:val="uk-UA"/>
        </w:rPr>
        <w:t xml:space="preserve">ників при </w:t>
      </w:r>
      <w:r w:rsidRPr="00CD1228">
        <w:rPr>
          <w:rFonts w:ascii="Times New Roman" w:hAnsi="Times New Roman" w:cs="Times New Roman"/>
          <w:sz w:val="28"/>
          <w:szCs w:val="28"/>
          <w:lang w:val="uk-UA"/>
        </w:rPr>
        <w:t xml:space="preserve">дерматофітозі нігтів є зазвичай </w:t>
      </w:r>
      <w:r w:rsidR="00106393">
        <w:rPr>
          <w:rFonts w:ascii="Times New Roman" w:hAnsi="Times New Roman" w:cs="Times New Roman"/>
          <w:sz w:val="28"/>
          <w:szCs w:val="28"/>
          <w:lang w:val="uk-UA"/>
        </w:rPr>
        <w:t>шкіра</w:t>
      </w:r>
      <w:r w:rsidRPr="00CD1228">
        <w:rPr>
          <w:rFonts w:ascii="Times New Roman" w:hAnsi="Times New Roman" w:cs="Times New Roman"/>
          <w:sz w:val="28"/>
          <w:szCs w:val="28"/>
          <w:lang w:val="uk-UA"/>
        </w:rPr>
        <w:t xml:space="preserve"> самого хворого, вже інфікована на дерматофітоз стоп, наприклад міжпальцеву форму при інфекції </w:t>
      </w:r>
      <w:r w:rsidRPr="00B94257">
        <w:rPr>
          <w:rFonts w:ascii="Times New Roman" w:hAnsi="Times New Roman" w:cs="Times New Roman"/>
          <w:i/>
          <w:sz w:val="28"/>
          <w:szCs w:val="28"/>
          <w:lang w:val="uk-UA"/>
        </w:rPr>
        <w:t>Т. mentagrophytes</w:t>
      </w:r>
      <w:r w:rsidRPr="00CD1228">
        <w:rPr>
          <w:rFonts w:ascii="Times New Roman" w:hAnsi="Times New Roman" w:cs="Times New Roman"/>
          <w:sz w:val="28"/>
          <w:szCs w:val="28"/>
          <w:lang w:val="uk-UA"/>
        </w:rPr>
        <w:t xml:space="preserve"> і сквамозн</w:t>
      </w:r>
      <w:r>
        <w:rPr>
          <w:rFonts w:ascii="Times New Roman" w:hAnsi="Times New Roman" w:cs="Times New Roman"/>
          <w:sz w:val="28"/>
          <w:szCs w:val="28"/>
          <w:lang w:val="uk-UA"/>
        </w:rPr>
        <w:t xml:space="preserve">у форму, </w:t>
      </w:r>
      <w:r w:rsidR="00814E71">
        <w:rPr>
          <w:rFonts w:ascii="Times New Roman" w:hAnsi="Times New Roman" w:cs="Times New Roman"/>
          <w:sz w:val="28"/>
          <w:szCs w:val="28"/>
          <w:lang w:val="uk-UA"/>
        </w:rPr>
        <w:t>коли є</w:t>
      </w:r>
      <w:r w:rsidRPr="00CD1228">
        <w:rPr>
          <w:rFonts w:ascii="Times New Roman" w:hAnsi="Times New Roman" w:cs="Times New Roman"/>
          <w:sz w:val="28"/>
          <w:szCs w:val="28"/>
          <w:lang w:val="uk-UA"/>
        </w:rPr>
        <w:t xml:space="preserve"> інфекція </w:t>
      </w:r>
      <w:r w:rsidRPr="00B94257">
        <w:rPr>
          <w:rFonts w:ascii="Times New Roman" w:hAnsi="Times New Roman" w:cs="Times New Roman"/>
          <w:i/>
          <w:sz w:val="28"/>
          <w:szCs w:val="28"/>
          <w:lang w:val="uk-UA"/>
        </w:rPr>
        <w:t>Т. rubrum</w:t>
      </w:r>
      <w:r w:rsidRPr="00CD1228">
        <w:rPr>
          <w:rFonts w:ascii="Times New Roman" w:hAnsi="Times New Roman" w:cs="Times New Roman"/>
          <w:sz w:val="28"/>
          <w:szCs w:val="28"/>
          <w:lang w:val="uk-UA"/>
        </w:rPr>
        <w:t>, але частіше с</w:t>
      </w:r>
      <w:r w:rsidR="00814E71">
        <w:rPr>
          <w:rFonts w:ascii="Times New Roman" w:hAnsi="Times New Roman" w:cs="Times New Roman"/>
          <w:sz w:val="28"/>
          <w:szCs w:val="28"/>
          <w:lang w:val="uk-UA"/>
        </w:rPr>
        <w:t xml:space="preserve">терта форма </w:t>
      </w:r>
      <w:r w:rsidR="009171D8">
        <w:rPr>
          <w:rFonts w:ascii="Times New Roman" w:hAnsi="Times New Roman" w:cs="Times New Roman"/>
          <w:sz w:val="28"/>
          <w:szCs w:val="28"/>
          <w:lang w:val="uk-UA"/>
        </w:rPr>
        <w:t>в обох випадках [</w:t>
      </w:r>
      <w:r w:rsidR="009171D8" w:rsidRPr="009171D8">
        <w:rPr>
          <w:rFonts w:ascii="Times New Roman" w:hAnsi="Times New Roman" w:cs="Times New Roman"/>
          <w:sz w:val="28"/>
          <w:szCs w:val="28"/>
          <w:lang w:val="uk-UA"/>
        </w:rPr>
        <w:t>8</w:t>
      </w:r>
      <w:r w:rsidRPr="00CD1228">
        <w:rPr>
          <w:rFonts w:ascii="Times New Roman" w:hAnsi="Times New Roman" w:cs="Times New Roman"/>
          <w:sz w:val="28"/>
          <w:szCs w:val="28"/>
          <w:lang w:val="uk-UA"/>
        </w:rPr>
        <w:t>].</w:t>
      </w:r>
    </w:p>
    <w:p w:rsidR="008D16D4" w:rsidRPr="00CD1228" w:rsidRDefault="008D16D4" w:rsidP="008D16D4">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Джерело зараження </w:t>
      </w:r>
      <w:r w:rsidRPr="00B94257">
        <w:rPr>
          <w:rFonts w:ascii="Times New Roman" w:hAnsi="Times New Roman" w:cs="Times New Roman"/>
          <w:i/>
          <w:sz w:val="28"/>
          <w:szCs w:val="28"/>
          <w:lang w:val="uk-UA"/>
        </w:rPr>
        <w:t>Т. rubrum</w:t>
      </w:r>
      <w:r w:rsidRPr="00CD1228">
        <w:rPr>
          <w:rFonts w:ascii="Times New Roman" w:hAnsi="Times New Roman" w:cs="Times New Roman"/>
          <w:sz w:val="28"/>
          <w:szCs w:val="28"/>
          <w:lang w:val="uk-UA"/>
        </w:rPr>
        <w:t xml:space="preserve"> </w:t>
      </w:r>
      <w:r w:rsidR="00814E71">
        <w:rPr>
          <w:rFonts w:ascii="Times New Roman" w:hAnsi="Times New Roman" w:cs="Times New Roman"/>
          <w:sz w:val="28"/>
          <w:szCs w:val="28"/>
          <w:lang w:val="uk-UA"/>
        </w:rPr>
        <w:t>(руброфітія ніг і нігтів) можна</w:t>
      </w:r>
      <w:r>
        <w:rPr>
          <w:rFonts w:ascii="Times New Roman" w:hAnsi="Times New Roman" w:cs="Times New Roman"/>
          <w:sz w:val="28"/>
          <w:szCs w:val="28"/>
          <w:lang w:val="uk-UA"/>
        </w:rPr>
        <w:t xml:space="preserve"> часто </w:t>
      </w:r>
      <w:r w:rsidRPr="00CD1228">
        <w:rPr>
          <w:rFonts w:ascii="Times New Roman" w:hAnsi="Times New Roman" w:cs="Times New Roman"/>
          <w:sz w:val="28"/>
          <w:szCs w:val="28"/>
          <w:lang w:val="uk-UA"/>
        </w:rPr>
        <w:t>знайти в сім'ї пацієнта. Патогенний мікроорганізм передається через спільне взуття і нижню білизну.</w:t>
      </w:r>
    </w:p>
    <w:p w:rsidR="008D16D4" w:rsidRPr="00CD1228" w:rsidRDefault="008D16D4" w:rsidP="008D16D4">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Зараження </w:t>
      </w:r>
      <w:r w:rsidRPr="00B94257">
        <w:rPr>
          <w:rFonts w:ascii="Times New Roman" w:hAnsi="Times New Roman" w:cs="Times New Roman"/>
          <w:i/>
          <w:sz w:val="28"/>
          <w:szCs w:val="28"/>
          <w:lang w:val="uk-UA"/>
        </w:rPr>
        <w:t>Т. mentagrophytes</w:t>
      </w:r>
      <w:r w:rsidRPr="00CD1228">
        <w:rPr>
          <w:rFonts w:ascii="Times New Roman" w:hAnsi="Times New Roman" w:cs="Times New Roman"/>
          <w:sz w:val="28"/>
          <w:szCs w:val="28"/>
          <w:lang w:val="uk-UA"/>
        </w:rPr>
        <w:t xml:space="preserve"> (епідермофітія стоп і нігтів) інфекцією відбувається більш часто в зонах загального користування: душові, ванни, басейни, спортзали. Збудники можуть знаходитись на дерев'яній підлозі приміщення.</w:t>
      </w:r>
    </w:p>
    <w:p w:rsidR="008D16D4" w:rsidRPr="00CD1228" w:rsidRDefault="008D16D4" w:rsidP="008D16D4">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При кандидозі гриби проникають до нігтів або зі шкіри і слизових оболонок пацієнта, або від зовнішнього середовища, наприклад, багатих вуглеводами продуктів. Багато пліснявих грибів,</w:t>
      </w:r>
      <w:r>
        <w:rPr>
          <w:rFonts w:ascii="Times New Roman" w:hAnsi="Times New Roman" w:cs="Times New Roman"/>
          <w:sz w:val="28"/>
          <w:szCs w:val="28"/>
          <w:lang w:val="uk-UA"/>
        </w:rPr>
        <w:t xml:space="preserve"> що</w:t>
      </w:r>
      <w:r w:rsidRPr="00CD1228">
        <w:rPr>
          <w:rFonts w:ascii="Times New Roman" w:hAnsi="Times New Roman" w:cs="Times New Roman"/>
          <w:sz w:val="28"/>
          <w:szCs w:val="28"/>
          <w:lang w:val="uk-UA"/>
        </w:rPr>
        <w:t xml:space="preserve"> виділяються з уражених нігтів і живуть в ґрунті, їх спори можна знайти на багатьох навколишніх об'єктах.</w:t>
      </w:r>
    </w:p>
    <w:p w:rsidR="008D16D4" w:rsidRPr="00CD1228" w:rsidRDefault="008D16D4" w:rsidP="008D16D4">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Сприйнятливість  до грибкових інфекцій шкіри та нігтів залишається суперечливим питанням. З одного боку, дерматофіти </w:t>
      </w:r>
      <w:r w:rsidR="003C66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 xml:space="preserve">чітко патогенні гриби, які здатні активно зруйнувати кератин, </w:t>
      </w:r>
      <w:r>
        <w:rPr>
          <w:rFonts w:ascii="Times New Roman" w:hAnsi="Times New Roman" w:cs="Times New Roman"/>
          <w:sz w:val="28"/>
          <w:szCs w:val="28"/>
          <w:lang w:val="uk-UA"/>
        </w:rPr>
        <w:t>а</w:t>
      </w:r>
      <w:r w:rsidR="003C66C3">
        <w:rPr>
          <w:rFonts w:ascii="Times New Roman" w:hAnsi="Times New Roman" w:cs="Times New Roman"/>
          <w:sz w:val="28"/>
          <w:szCs w:val="28"/>
          <w:lang w:val="uk-UA"/>
        </w:rPr>
        <w:t xml:space="preserve"> з іншого боку –</w:t>
      </w:r>
      <w:r w:rsidRPr="00CD1228">
        <w:rPr>
          <w:rFonts w:ascii="Times New Roman" w:hAnsi="Times New Roman" w:cs="Times New Roman"/>
          <w:sz w:val="28"/>
          <w:szCs w:val="28"/>
          <w:lang w:val="uk-UA"/>
        </w:rPr>
        <w:t xml:space="preserve"> грибкові інфекції можна знайти все частіше в осіб, у яких спочатку вже були пошкоджені нігті. У 1996 році. </w:t>
      </w:r>
      <w:r w:rsidRPr="00CD1228">
        <w:rPr>
          <w:rFonts w:ascii="Times New Roman" w:hAnsi="Times New Roman" w:cs="Times New Roman"/>
          <w:i/>
          <w:sz w:val="28"/>
          <w:szCs w:val="28"/>
          <w:lang w:val="uk-UA"/>
        </w:rPr>
        <w:t>Н. Zaias</w:t>
      </w:r>
      <w:r w:rsidRPr="00CD1228">
        <w:rPr>
          <w:rFonts w:ascii="Times New Roman" w:hAnsi="Times New Roman" w:cs="Times New Roman"/>
          <w:sz w:val="28"/>
          <w:szCs w:val="28"/>
          <w:lang w:val="uk-UA"/>
        </w:rPr>
        <w:t xml:space="preserve"> запропонував аутосомно</w:t>
      </w:r>
      <w:r w:rsidR="00106393">
        <w:rPr>
          <w:rFonts w:ascii="Times New Roman" w:hAnsi="Times New Roman" w:cs="Times New Roman"/>
          <w:sz w:val="28"/>
          <w:szCs w:val="28"/>
          <w:lang w:val="uk-UA"/>
        </w:rPr>
        <w:t xml:space="preserve"> </w:t>
      </w:r>
      <w:r w:rsidR="003C66C3">
        <w:rPr>
          <w:rFonts w:ascii="Times New Roman" w:hAnsi="Times New Roman" w:cs="Times New Roman"/>
          <w:sz w:val="28"/>
          <w:szCs w:val="28"/>
          <w:lang w:val="uk-UA"/>
        </w:rPr>
        <w:t>–</w:t>
      </w:r>
      <w:r w:rsidR="00106393">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домінуюч</w:t>
      </w:r>
      <w:r>
        <w:rPr>
          <w:rFonts w:ascii="Times New Roman" w:hAnsi="Times New Roman" w:cs="Times New Roman"/>
          <w:sz w:val="28"/>
          <w:szCs w:val="28"/>
          <w:lang w:val="uk-UA"/>
        </w:rPr>
        <w:t>ий характер</w:t>
      </w:r>
      <w:r w:rsidRPr="00CD1228">
        <w:rPr>
          <w:rFonts w:ascii="Times New Roman" w:hAnsi="Times New Roman" w:cs="Times New Roman"/>
          <w:sz w:val="28"/>
          <w:szCs w:val="28"/>
          <w:lang w:val="uk-UA"/>
        </w:rPr>
        <w:t xml:space="preserve"> успадкування чутливості до </w:t>
      </w:r>
      <w:r w:rsidRPr="00D3500C">
        <w:rPr>
          <w:rFonts w:ascii="Times New Roman" w:hAnsi="Times New Roman" w:cs="Times New Roman"/>
          <w:i/>
          <w:sz w:val="28"/>
          <w:szCs w:val="28"/>
          <w:lang w:val="uk-UA"/>
        </w:rPr>
        <w:t>Т. rubrum</w:t>
      </w:r>
      <w:r w:rsidR="00814E71">
        <w:rPr>
          <w:rFonts w:ascii="Times New Roman" w:hAnsi="Times New Roman" w:cs="Times New Roman"/>
          <w:sz w:val="28"/>
          <w:szCs w:val="28"/>
          <w:lang w:val="uk-UA"/>
        </w:rPr>
        <w:t>.</w:t>
      </w:r>
      <w:r w:rsidRPr="00CD1228">
        <w:rPr>
          <w:rFonts w:ascii="Times New Roman" w:hAnsi="Times New Roman" w:cs="Times New Roman"/>
          <w:sz w:val="28"/>
          <w:szCs w:val="28"/>
          <w:lang w:val="uk-UA"/>
        </w:rPr>
        <w:t xml:space="preserve"> Справедливості заради варто </w:t>
      </w:r>
      <w:r w:rsidRPr="00CD1228">
        <w:rPr>
          <w:rFonts w:ascii="Times New Roman" w:hAnsi="Times New Roman" w:cs="Times New Roman"/>
          <w:sz w:val="28"/>
          <w:szCs w:val="28"/>
          <w:lang w:val="uk-UA"/>
        </w:rPr>
        <w:lastRenderedPageBreak/>
        <w:t>зазначити, що про родину схильність і можливі успадкування оніхомікозів та риброфітії вітчизняні вчені заявили ще у 1928 році [1].</w:t>
      </w:r>
    </w:p>
    <w:p w:rsidR="008D16D4" w:rsidRPr="00CD1228" w:rsidRDefault="008D16D4" w:rsidP="008D16D4">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У країнах з тропічним та субтропічним кліматом (Африк</w:t>
      </w:r>
      <w:r>
        <w:rPr>
          <w:rFonts w:ascii="Times New Roman" w:hAnsi="Times New Roman" w:cs="Times New Roman"/>
          <w:sz w:val="28"/>
          <w:szCs w:val="28"/>
          <w:lang w:val="uk-UA"/>
        </w:rPr>
        <w:t>а</w:t>
      </w:r>
      <w:r w:rsidRPr="00CD1228">
        <w:rPr>
          <w:rFonts w:ascii="Times New Roman" w:hAnsi="Times New Roman" w:cs="Times New Roman"/>
          <w:sz w:val="28"/>
          <w:szCs w:val="28"/>
          <w:lang w:val="uk-UA"/>
        </w:rPr>
        <w:t>, Центральн</w:t>
      </w:r>
      <w:r>
        <w:rPr>
          <w:rFonts w:ascii="Times New Roman" w:hAnsi="Times New Roman" w:cs="Times New Roman"/>
          <w:sz w:val="28"/>
          <w:szCs w:val="28"/>
          <w:lang w:val="uk-UA"/>
        </w:rPr>
        <w:t>а</w:t>
      </w:r>
      <w:r w:rsidRPr="00CD1228">
        <w:rPr>
          <w:rFonts w:ascii="Times New Roman" w:hAnsi="Times New Roman" w:cs="Times New Roman"/>
          <w:sz w:val="28"/>
          <w:szCs w:val="28"/>
          <w:lang w:val="uk-UA"/>
        </w:rPr>
        <w:t xml:space="preserve"> Америк</w:t>
      </w:r>
      <w:r>
        <w:rPr>
          <w:rFonts w:ascii="Times New Roman" w:hAnsi="Times New Roman" w:cs="Times New Roman"/>
          <w:sz w:val="28"/>
          <w:szCs w:val="28"/>
          <w:lang w:val="uk-UA"/>
        </w:rPr>
        <w:t>а</w:t>
      </w:r>
      <w:r w:rsidR="00814E71">
        <w:rPr>
          <w:rFonts w:ascii="Times New Roman" w:hAnsi="Times New Roman" w:cs="Times New Roman"/>
          <w:sz w:val="28"/>
          <w:szCs w:val="28"/>
          <w:lang w:val="uk-UA"/>
        </w:rPr>
        <w:t>, Південно–</w:t>
      </w:r>
      <w:r w:rsidRPr="00CD1228">
        <w:rPr>
          <w:rFonts w:ascii="Times New Roman" w:hAnsi="Times New Roman" w:cs="Times New Roman"/>
          <w:sz w:val="28"/>
          <w:szCs w:val="28"/>
          <w:lang w:val="uk-UA"/>
        </w:rPr>
        <w:t xml:space="preserve">Східна Азія, Індія) є найбільш поширені інфекції, викликані грибами </w:t>
      </w:r>
      <w:r w:rsidRPr="00CD1228">
        <w:rPr>
          <w:rFonts w:ascii="Times New Roman" w:hAnsi="Times New Roman" w:cs="Times New Roman"/>
          <w:i/>
          <w:sz w:val="28"/>
          <w:szCs w:val="28"/>
          <w:lang w:val="uk-UA"/>
        </w:rPr>
        <w:t>Scytalidium spp</w:t>
      </w:r>
      <w:r w:rsidRPr="00CD1228">
        <w:rPr>
          <w:rFonts w:ascii="Times New Roman" w:hAnsi="Times New Roman" w:cs="Times New Roman"/>
          <w:sz w:val="28"/>
          <w:szCs w:val="28"/>
          <w:lang w:val="uk-UA"/>
        </w:rPr>
        <w:t xml:space="preserve">.  </w:t>
      </w:r>
    </w:p>
    <w:p w:rsidR="008D16D4" w:rsidRDefault="008D16D4" w:rsidP="008D16D4">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Збудником оніхомікозів, які </w:t>
      </w:r>
      <w:r w:rsidR="00106393">
        <w:rPr>
          <w:rFonts w:ascii="Times New Roman" w:hAnsi="Times New Roman" w:cs="Times New Roman"/>
          <w:sz w:val="28"/>
          <w:szCs w:val="28"/>
          <w:lang w:val="uk-UA"/>
        </w:rPr>
        <w:t>вражають</w:t>
      </w:r>
      <w:r w:rsidRPr="00CD1228">
        <w:rPr>
          <w:rFonts w:ascii="Times New Roman" w:hAnsi="Times New Roman" w:cs="Times New Roman"/>
          <w:sz w:val="28"/>
          <w:szCs w:val="28"/>
          <w:lang w:val="uk-UA"/>
        </w:rPr>
        <w:t xml:space="preserve"> нігтьові пластинки на руках, </w:t>
      </w:r>
      <w:r>
        <w:rPr>
          <w:rFonts w:ascii="Times New Roman" w:hAnsi="Times New Roman" w:cs="Times New Roman"/>
          <w:sz w:val="28"/>
          <w:szCs w:val="28"/>
          <w:lang w:val="uk-UA"/>
        </w:rPr>
        <w:t xml:space="preserve">часто </w:t>
      </w:r>
      <w:r w:rsidRPr="00CD1228">
        <w:rPr>
          <w:rFonts w:ascii="Times New Roman" w:hAnsi="Times New Roman" w:cs="Times New Roman"/>
          <w:sz w:val="28"/>
          <w:szCs w:val="28"/>
          <w:lang w:val="uk-UA"/>
        </w:rPr>
        <w:t xml:space="preserve">є </w:t>
      </w:r>
      <w:r w:rsidRPr="00CD1228">
        <w:rPr>
          <w:rFonts w:ascii="Times New Roman" w:hAnsi="Times New Roman" w:cs="Times New Roman"/>
          <w:i/>
          <w:sz w:val="28"/>
          <w:szCs w:val="28"/>
          <w:lang w:val="uk-UA"/>
        </w:rPr>
        <w:t>Candida albicans</w:t>
      </w:r>
      <w:r w:rsidRPr="00CD1228">
        <w:rPr>
          <w:rFonts w:ascii="Times New Roman" w:hAnsi="Times New Roman" w:cs="Times New Roman"/>
          <w:sz w:val="28"/>
          <w:szCs w:val="28"/>
          <w:lang w:val="uk-UA"/>
        </w:rPr>
        <w:t>. Таке захворювання в 3 рази частіше зустрічається у жінок; зокрема, кухарів, кондитерів, прачок, робітників консервних заводів, працівників, які мають довгий час тримати руки у воді або виконувати роботу із цукром [1].</w:t>
      </w:r>
    </w:p>
    <w:p w:rsidR="00902133" w:rsidRPr="00CD1228" w:rsidRDefault="00286952" w:rsidP="00860707">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Серед розповсюдження збуд</w:t>
      </w:r>
      <w:r w:rsidR="009A4D4E" w:rsidRPr="00CD1228">
        <w:rPr>
          <w:rFonts w:ascii="Times New Roman" w:hAnsi="Times New Roman" w:cs="Times New Roman"/>
          <w:sz w:val="28"/>
          <w:szCs w:val="28"/>
          <w:lang w:val="uk-UA"/>
        </w:rPr>
        <w:t xml:space="preserve">ників </w:t>
      </w:r>
      <w:r w:rsidRPr="00CD1228">
        <w:rPr>
          <w:rFonts w:ascii="Times New Roman" w:hAnsi="Times New Roman" w:cs="Times New Roman"/>
          <w:sz w:val="28"/>
          <w:szCs w:val="28"/>
          <w:lang w:val="uk-UA"/>
        </w:rPr>
        <w:t xml:space="preserve">оніхомікозів часто </w:t>
      </w:r>
      <w:r w:rsidR="008D16D4">
        <w:rPr>
          <w:rFonts w:ascii="Times New Roman" w:hAnsi="Times New Roman" w:cs="Times New Roman"/>
          <w:sz w:val="28"/>
          <w:szCs w:val="28"/>
          <w:lang w:val="uk-UA"/>
        </w:rPr>
        <w:t xml:space="preserve">є </w:t>
      </w:r>
      <w:r w:rsidRPr="00CD1228">
        <w:rPr>
          <w:rFonts w:ascii="Times New Roman" w:hAnsi="Times New Roman" w:cs="Times New Roman"/>
          <w:i/>
          <w:sz w:val="28"/>
          <w:szCs w:val="28"/>
          <w:lang w:val="uk-UA"/>
        </w:rPr>
        <w:t>Т</w:t>
      </w:r>
      <w:r w:rsidR="00E33714" w:rsidRPr="00CD1228">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r</w:t>
      </w:r>
      <w:r w:rsidR="00E33714" w:rsidRPr="00CD1228">
        <w:rPr>
          <w:rFonts w:ascii="Times New Roman" w:hAnsi="Times New Roman" w:cs="Times New Roman"/>
          <w:i/>
          <w:sz w:val="28"/>
          <w:szCs w:val="28"/>
          <w:lang w:val="uk-UA"/>
        </w:rPr>
        <w:t>ubrum</w:t>
      </w:r>
      <w:r w:rsidRPr="00CD1228">
        <w:rPr>
          <w:rFonts w:ascii="Times New Roman" w:hAnsi="Times New Roman" w:cs="Times New Roman"/>
          <w:i/>
          <w:sz w:val="28"/>
          <w:szCs w:val="28"/>
          <w:lang w:val="uk-UA"/>
        </w:rPr>
        <w:t>, Т</w:t>
      </w:r>
      <w:r w:rsidR="00E33714" w:rsidRPr="00CD1228">
        <w:rPr>
          <w:rFonts w:ascii="Times New Roman" w:hAnsi="Times New Roman" w:cs="Times New Roman"/>
          <w:sz w:val="28"/>
          <w:szCs w:val="28"/>
          <w:lang w:val="uk-UA"/>
        </w:rPr>
        <w:t xml:space="preserve">. </w:t>
      </w:r>
      <w:r w:rsidR="00E33714" w:rsidRPr="00CD1228">
        <w:rPr>
          <w:rFonts w:ascii="Times New Roman" w:hAnsi="Times New Roman" w:cs="Times New Roman"/>
          <w:i/>
          <w:sz w:val="28"/>
          <w:szCs w:val="28"/>
          <w:lang w:val="uk-UA"/>
        </w:rPr>
        <w:t xml:space="preserve">mentagrophytes </w:t>
      </w:r>
      <w:r w:rsidRPr="00CD1228">
        <w:rPr>
          <w:rFonts w:ascii="Times New Roman" w:hAnsi="Times New Roman" w:cs="Times New Roman"/>
          <w:i/>
          <w:sz w:val="28"/>
          <w:szCs w:val="28"/>
          <w:lang w:val="uk-UA"/>
        </w:rPr>
        <w:t>var</w:t>
      </w:r>
      <w:r w:rsidR="00E33714" w:rsidRPr="00CD1228">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 xml:space="preserve">interdigitale, Е. floccosum, </w:t>
      </w:r>
      <w:r w:rsidRPr="00860707">
        <w:rPr>
          <w:rFonts w:ascii="Times New Roman" w:hAnsi="Times New Roman" w:cs="Times New Roman"/>
          <w:sz w:val="28"/>
          <w:szCs w:val="28"/>
          <w:lang w:val="uk-UA"/>
        </w:rPr>
        <w:t>рідше</w:t>
      </w:r>
      <w:r w:rsidRPr="00CD1228">
        <w:rPr>
          <w:rFonts w:ascii="Times New Roman" w:hAnsi="Times New Roman" w:cs="Times New Roman"/>
          <w:i/>
          <w:sz w:val="28"/>
          <w:szCs w:val="28"/>
          <w:lang w:val="uk-UA"/>
        </w:rPr>
        <w:t xml:space="preserve"> Т</w:t>
      </w:r>
      <w:r w:rsidR="00E33714" w:rsidRPr="00CD1228">
        <w:rPr>
          <w:rFonts w:ascii="Times New Roman" w:hAnsi="Times New Roman" w:cs="Times New Roman"/>
          <w:i/>
          <w:sz w:val="28"/>
          <w:szCs w:val="28"/>
          <w:lang w:val="uk-UA"/>
        </w:rPr>
        <w:t>. to</w:t>
      </w:r>
      <w:r w:rsidRPr="00CD1228">
        <w:rPr>
          <w:rFonts w:ascii="Times New Roman" w:hAnsi="Times New Roman" w:cs="Times New Roman"/>
          <w:i/>
          <w:sz w:val="28"/>
          <w:szCs w:val="28"/>
          <w:lang w:val="uk-UA"/>
        </w:rPr>
        <w:t>nsurans,М. gypseum, М. audouinii, М.canis</w:t>
      </w:r>
      <w:r w:rsidRPr="00CD1228">
        <w:rPr>
          <w:rFonts w:ascii="Times New Roman" w:hAnsi="Times New Roman" w:cs="Times New Roman"/>
          <w:sz w:val="28"/>
          <w:szCs w:val="28"/>
          <w:lang w:val="uk-UA"/>
        </w:rPr>
        <w:t xml:space="preserve"> . Збудниками оніхомікозів у</w:t>
      </w:r>
      <w:r w:rsidR="00E33714" w:rsidRPr="00CD1228">
        <w:rPr>
          <w:rFonts w:ascii="Times New Roman" w:hAnsi="Times New Roman" w:cs="Times New Roman"/>
          <w:sz w:val="28"/>
          <w:szCs w:val="28"/>
          <w:lang w:val="uk-UA"/>
        </w:rPr>
        <w:t xml:space="preserve"> різних</w:t>
      </w:r>
      <w:r w:rsidRPr="00CD1228">
        <w:rPr>
          <w:rFonts w:ascii="Times New Roman" w:hAnsi="Times New Roman" w:cs="Times New Roman"/>
          <w:sz w:val="28"/>
          <w:szCs w:val="28"/>
          <w:lang w:val="uk-UA"/>
        </w:rPr>
        <w:t xml:space="preserve"> ендемічних регіонах може бути </w:t>
      </w:r>
      <w:r w:rsidRPr="00CD1228">
        <w:rPr>
          <w:rFonts w:ascii="Times New Roman" w:hAnsi="Times New Roman" w:cs="Times New Roman"/>
          <w:i/>
          <w:sz w:val="28"/>
          <w:szCs w:val="28"/>
          <w:lang w:val="uk-UA"/>
        </w:rPr>
        <w:t>Т. violaceum, Т. schonleinii, Т. concentricum, Т. gourvilii, Т. menginii, Т. s</w:t>
      </w:r>
      <w:r w:rsidR="00E33714" w:rsidRPr="00CD1228">
        <w:rPr>
          <w:rFonts w:ascii="Times New Roman" w:hAnsi="Times New Roman" w:cs="Times New Roman"/>
          <w:i/>
          <w:sz w:val="28"/>
          <w:szCs w:val="28"/>
          <w:lang w:val="uk-UA"/>
        </w:rPr>
        <w:t>oudanense</w:t>
      </w:r>
      <w:r w:rsidR="00E33714" w:rsidRPr="00CD1228">
        <w:rPr>
          <w:rFonts w:ascii="Times New Roman" w:hAnsi="Times New Roman" w:cs="Times New Roman"/>
          <w:sz w:val="28"/>
          <w:szCs w:val="28"/>
          <w:lang w:val="uk-UA"/>
        </w:rPr>
        <w:t>.</w:t>
      </w:r>
    </w:p>
    <w:p w:rsidR="00925128" w:rsidRPr="00CD1228" w:rsidRDefault="00C31D6A"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Збудником</w:t>
      </w:r>
      <w:r w:rsidR="009A4D4E" w:rsidRPr="00CD1228">
        <w:rPr>
          <w:rFonts w:ascii="Times New Roman" w:hAnsi="Times New Roman" w:cs="Times New Roman"/>
          <w:sz w:val="28"/>
          <w:szCs w:val="28"/>
          <w:lang w:val="uk-UA"/>
        </w:rPr>
        <w:t xml:space="preserve"> </w:t>
      </w:r>
      <w:r w:rsidR="00FA0B41" w:rsidRPr="00CD1228">
        <w:rPr>
          <w:rFonts w:ascii="Times New Roman" w:hAnsi="Times New Roman" w:cs="Times New Roman"/>
          <w:sz w:val="28"/>
          <w:szCs w:val="28"/>
          <w:lang w:val="uk-UA"/>
        </w:rPr>
        <w:t>у пацієнтів з мікозами стоп, кі</w:t>
      </w:r>
      <w:r w:rsidRPr="00CD1228">
        <w:rPr>
          <w:rFonts w:ascii="Times New Roman" w:hAnsi="Times New Roman" w:cs="Times New Roman"/>
          <w:sz w:val="28"/>
          <w:szCs w:val="28"/>
          <w:lang w:val="uk-UA"/>
        </w:rPr>
        <w:t>стей</w:t>
      </w:r>
      <w:r w:rsidR="00FA0B41" w:rsidRPr="00CD1228">
        <w:rPr>
          <w:rFonts w:ascii="Times New Roman" w:hAnsi="Times New Roman" w:cs="Times New Roman"/>
          <w:sz w:val="28"/>
          <w:szCs w:val="28"/>
          <w:lang w:val="uk-UA"/>
        </w:rPr>
        <w:t xml:space="preserve"> рук</w:t>
      </w:r>
      <w:r w:rsidR="00E33714" w:rsidRPr="00CD1228">
        <w:rPr>
          <w:rFonts w:ascii="Times New Roman" w:hAnsi="Times New Roman" w:cs="Times New Roman"/>
          <w:sz w:val="28"/>
          <w:szCs w:val="28"/>
          <w:lang w:val="uk-UA"/>
        </w:rPr>
        <w:t xml:space="preserve"> і </w:t>
      </w:r>
      <w:r w:rsidRPr="00CD1228">
        <w:rPr>
          <w:rFonts w:ascii="Times New Roman" w:hAnsi="Times New Roman" w:cs="Times New Roman"/>
          <w:sz w:val="28"/>
          <w:szCs w:val="28"/>
          <w:lang w:val="uk-UA"/>
        </w:rPr>
        <w:t xml:space="preserve">гладкої шкіри найбільш часто </w:t>
      </w:r>
      <w:r w:rsidR="008D16D4" w:rsidRPr="00CD1228">
        <w:rPr>
          <w:rFonts w:ascii="Times New Roman" w:hAnsi="Times New Roman" w:cs="Times New Roman"/>
          <w:sz w:val="28"/>
          <w:szCs w:val="28"/>
          <w:lang w:val="uk-UA"/>
        </w:rPr>
        <w:t xml:space="preserve">є </w:t>
      </w:r>
      <w:r w:rsidRPr="00CD1228">
        <w:rPr>
          <w:rFonts w:ascii="Times New Roman" w:hAnsi="Times New Roman" w:cs="Times New Roman"/>
          <w:i/>
          <w:sz w:val="28"/>
          <w:szCs w:val="28"/>
          <w:lang w:val="uk-UA"/>
        </w:rPr>
        <w:t>Т. rubrum, Т</w:t>
      </w:r>
      <w:r w:rsidR="00E33714" w:rsidRPr="00CD1228">
        <w:rPr>
          <w:rFonts w:ascii="Times New Roman" w:hAnsi="Times New Roman" w:cs="Times New Roman"/>
          <w:i/>
          <w:sz w:val="28"/>
          <w:szCs w:val="28"/>
          <w:lang w:val="uk-UA"/>
        </w:rPr>
        <w:t>. ment</w:t>
      </w:r>
      <w:r w:rsidRPr="00CD1228">
        <w:rPr>
          <w:rFonts w:ascii="Times New Roman" w:hAnsi="Times New Roman" w:cs="Times New Roman"/>
          <w:i/>
          <w:sz w:val="28"/>
          <w:szCs w:val="28"/>
          <w:lang w:val="uk-UA"/>
        </w:rPr>
        <w:t>agrophytes var. interdigitale, Е</w:t>
      </w:r>
      <w:r w:rsidR="00E33714" w:rsidRPr="00CD1228">
        <w:rPr>
          <w:rFonts w:ascii="Times New Roman" w:hAnsi="Times New Roman" w:cs="Times New Roman"/>
          <w:i/>
          <w:sz w:val="28"/>
          <w:szCs w:val="28"/>
          <w:lang w:val="uk-UA"/>
        </w:rPr>
        <w:t>. floccosum,</w:t>
      </w:r>
      <w:r w:rsidRPr="00CD1228">
        <w:rPr>
          <w:rFonts w:ascii="Times New Roman" w:hAnsi="Times New Roman" w:cs="Times New Roman"/>
          <w:sz w:val="28"/>
          <w:szCs w:val="28"/>
          <w:lang w:val="uk-UA"/>
        </w:rPr>
        <w:t xml:space="preserve">у </w:t>
      </w:r>
      <w:r w:rsidR="00E33714" w:rsidRPr="00CD1228">
        <w:rPr>
          <w:rFonts w:ascii="Times New Roman" w:hAnsi="Times New Roman" w:cs="Times New Roman"/>
          <w:sz w:val="28"/>
          <w:szCs w:val="28"/>
          <w:lang w:val="uk-UA"/>
        </w:rPr>
        <w:t>п</w:t>
      </w:r>
      <w:r w:rsidR="009A4D4E" w:rsidRPr="00CD1228">
        <w:rPr>
          <w:rFonts w:ascii="Times New Roman" w:hAnsi="Times New Roman" w:cs="Times New Roman"/>
          <w:sz w:val="28"/>
          <w:szCs w:val="28"/>
          <w:lang w:val="uk-UA"/>
        </w:rPr>
        <w:t xml:space="preserve">ацієнтів з мікози шкіри голови </w:t>
      </w:r>
      <w:r w:rsidRPr="00CD1228">
        <w:rPr>
          <w:rFonts w:ascii="Times New Roman" w:hAnsi="Times New Roman" w:cs="Times New Roman"/>
          <w:i/>
          <w:sz w:val="28"/>
          <w:szCs w:val="28"/>
          <w:lang w:val="uk-UA"/>
        </w:rPr>
        <w:t>Т. tonsurans, Т. violaceum, Т. megninii, Т</w:t>
      </w:r>
      <w:r w:rsidR="00E33714" w:rsidRPr="00CD1228">
        <w:rPr>
          <w:rFonts w:ascii="Times New Roman" w:hAnsi="Times New Roman" w:cs="Times New Roman"/>
          <w:i/>
          <w:sz w:val="28"/>
          <w:szCs w:val="28"/>
          <w:lang w:val="uk-UA"/>
        </w:rPr>
        <w:t>. schonleinii</w:t>
      </w:r>
      <w:r w:rsidR="009171D8">
        <w:rPr>
          <w:rFonts w:ascii="Times New Roman" w:hAnsi="Times New Roman" w:cs="Times New Roman"/>
          <w:sz w:val="28"/>
          <w:szCs w:val="28"/>
          <w:lang w:val="uk-UA"/>
        </w:rPr>
        <w:t xml:space="preserve"> [</w:t>
      </w:r>
      <w:r w:rsidR="009171D8" w:rsidRPr="009171D8">
        <w:rPr>
          <w:rFonts w:ascii="Times New Roman" w:hAnsi="Times New Roman" w:cs="Times New Roman"/>
          <w:sz w:val="28"/>
          <w:szCs w:val="28"/>
          <w:lang w:val="uk-UA"/>
        </w:rPr>
        <w:t>9</w:t>
      </w:r>
      <w:r w:rsidR="0019069C" w:rsidRPr="00CD1228">
        <w:rPr>
          <w:rFonts w:ascii="Times New Roman" w:hAnsi="Times New Roman" w:cs="Times New Roman"/>
          <w:sz w:val="28"/>
          <w:szCs w:val="28"/>
          <w:lang w:val="uk-UA"/>
        </w:rPr>
        <w:t>].</w:t>
      </w:r>
    </w:p>
    <w:p w:rsidR="00324C4F" w:rsidRDefault="00324C4F" w:rsidP="007A00B2">
      <w:pPr>
        <w:spacing w:after="0" w:line="360" w:lineRule="auto"/>
        <w:ind w:firstLine="709"/>
        <w:jc w:val="both"/>
        <w:rPr>
          <w:rFonts w:ascii="Times New Roman" w:hAnsi="Times New Roman" w:cs="Times New Roman"/>
          <w:i/>
          <w:sz w:val="28"/>
          <w:szCs w:val="28"/>
          <w:lang w:val="uk-UA"/>
        </w:rPr>
      </w:pPr>
    </w:p>
    <w:p w:rsidR="00EE1843" w:rsidRPr="00CD1228" w:rsidRDefault="00EE1843" w:rsidP="007A00B2">
      <w:pPr>
        <w:spacing w:after="0" w:line="360" w:lineRule="auto"/>
        <w:ind w:firstLine="709"/>
        <w:jc w:val="both"/>
        <w:rPr>
          <w:rFonts w:ascii="Times New Roman" w:hAnsi="Times New Roman" w:cs="Times New Roman"/>
          <w:i/>
          <w:sz w:val="28"/>
          <w:szCs w:val="28"/>
          <w:lang w:val="uk-UA"/>
        </w:rPr>
      </w:pPr>
    </w:p>
    <w:p w:rsidR="00836A13" w:rsidRPr="00CD1228" w:rsidRDefault="00A0060C"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1.3</w:t>
      </w:r>
      <w:r w:rsidR="0019009E">
        <w:rPr>
          <w:rFonts w:ascii="Times New Roman" w:hAnsi="Times New Roman" w:cs="Times New Roman"/>
          <w:sz w:val="28"/>
          <w:szCs w:val="28"/>
          <w:lang w:val="uk-UA"/>
        </w:rPr>
        <w:t xml:space="preserve"> </w:t>
      </w:r>
      <w:r w:rsidR="00E33714" w:rsidRPr="00CD1228">
        <w:rPr>
          <w:rFonts w:ascii="Times New Roman" w:hAnsi="Times New Roman" w:cs="Times New Roman"/>
          <w:sz w:val="28"/>
          <w:szCs w:val="28"/>
          <w:lang w:val="uk-UA"/>
        </w:rPr>
        <w:t>Системати</w:t>
      </w:r>
      <w:r w:rsidR="008D16D4">
        <w:rPr>
          <w:rFonts w:ascii="Times New Roman" w:hAnsi="Times New Roman" w:cs="Times New Roman"/>
          <w:sz w:val="28"/>
          <w:szCs w:val="28"/>
          <w:lang w:val="uk-UA"/>
        </w:rPr>
        <w:t>чне положення</w:t>
      </w:r>
      <w:r w:rsidR="00E33714" w:rsidRPr="00CD1228">
        <w:rPr>
          <w:rFonts w:ascii="Times New Roman" w:hAnsi="Times New Roman" w:cs="Times New Roman"/>
          <w:sz w:val="28"/>
          <w:szCs w:val="28"/>
          <w:lang w:val="uk-UA"/>
        </w:rPr>
        <w:t xml:space="preserve"> грибів</w:t>
      </w:r>
      <w:r w:rsidR="00D3500C">
        <w:rPr>
          <w:rFonts w:ascii="Times New Roman" w:hAnsi="Times New Roman" w:cs="Times New Roman"/>
          <w:sz w:val="28"/>
          <w:szCs w:val="28"/>
          <w:lang w:val="uk-UA"/>
        </w:rPr>
        <w:t xml:space="preserve"> </w:t>
      </w:r>
      <w:r w:rsidR="003C66C3">
        <w:rPr>
          <w:rFonts w:ascii="Times New Roman" w:hAnsi="Times New Roman" w:cs="Times New Roman"/>
          <w:sz w:val="28"/>
          <w:szCs w:val="28"/>
          <w:lang w:val="uk-UA"/>
        </w:rPr>
        <w:t>–</w:t>
      </w:r>
      <w:r w:rsidR="008D16D4">
        <w:rPr>
          <w:rFonts w:ascii="Times New Roman" w:hAnsi="Times New Roman" w:cs="Times New Roman"/>
          <w:sz w:val="28"/>
          <w:szCs w:val="28"/>
          <w:lang w:val="uk-UA"/>
        </w:rPr>
        <w:t xml:space="preserve"> збудників мікозів</w:t>
      </w:r>
    </w:p>
    <w:p w:rsidR="002D09CA" w:rsidRPr="00CD1228" w:rsidRDefault="002D09CA" w:rsidP="007A00B2">
      <w:pPr>
        <w:spacing w:after="0" w:line="360" w:lineRule="auto"/>
        <w:ind w:firstLine="709"/>
        <w:jc w:val="both"/>
        <w:rPr>
          <w:rFonts w:ascii="Times New Roman" w:hAnsi="Times New Roman" w:cs="Times New Roman"/>
          <w:sz w:val="28"/>
          <w:szCs w:val="28"/>
          <w:lang w:val="uk-UA"/>
        </w:rPr>
      </w:pPr>
    </w:p>
    <w:p w:rsidR="002D09CA" w:rsidRPr="00CD1228" w:rsidRDefault="002D09CA" w:rsidP="007A00B2">
      <w:pPr>
        <w:spacing w:after="0" w:line="360" w:lineRule="auto"/>
        <w:ind w:firstLine="709"/>
        <w:jc w:val="both"/>
        <w:rPr>
          <w:rFonts w:ascii="Times New Roman" w:hAnsi="Times New Roman" w:cs="Times New Roman"/>
          <w:sz w:val="28"/>
          <w:szCs w:val="28"/>
          <w:lang w:val="uk-UA"/>
        </w:rPr>
      </w:pPr>
    </w:p>
    <w:p w:rsidR="00E33714" w:rsidRPr="00CD1228" w:rsidRDefault="009874B9"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За способом розмноження гриби</w:t>
      </w:r>
      <w:r w:rsidR="00C61B6D">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поділяться на 8 класів (аскоміцети, хитр</w:t>
      </w:r>
      <w:r w:rsidR="008D16D4">
        <w:rPr>
          <w:rFonts w:ascii="Times New Roman" w:hAnsi="Times New Roman" w:cs="Times New Roman"/>
          <w:sz w:val="28"/>
          <w:szCs w:val="28"/>
          <w:lang w:val="uk-UA"/>
        </w:rPr>
        <w:t>і</w:t>
      </w:r>
      <w:r w:rsidRPr="00CD1228">
        <w:rPr>
          <w:rFonts w:ascii="Times New Roman" w:hAnsi="Times New Roman" w:cs="Times New Roman"/>
          <w:sz w:val="28"/>
          <w:szCs w:val="28"/>
          <w:lang w:val="uk-UA"/>
        </w:rPr>
        <w:t>д</w:t>
      </w:r>
      <w:r w:rsidR="008D16D4">
        <w:rPr>
          <w:rFonts w:ascii="Times New Roman" w:hAnsi="Times New Roman" w:cs="Times New Roman"/>
          <w:sz w:val="28"/>
          <w:szCs w:val="28"/>
          <w:lang w:val="uk-UA"/>
        </w:rPr>
        <w:t>іоміцети, гіфо</w:t>
      </w:r>
      <w:r w:rsidRPr="00CD1228">
        <w:rPr>
          <w:rFonts w:ascii="Times New Roman" w:hAnsi="Times New Roman" w:cs="Times New Roman"/>
          <w:sz w:val="28"/>
          <w:szCs w:val="28"/>
          <w:lang w:val="uk-UA"/>
        </w:rPr>
        <w:t>хітр</w:t>
      </w:r>
      <w:r w:rsidR="008D16D4">
        <w:rPr>
          <w:rFonts w:ascii="Times New Roman" w:hAnsi="Times New Roman" w:cs="Times New Roman"/>
          <w:sz w:val="28"/>
          <w:szCs w:val="28"/>
          <w:lang w:val="uk-UA"/>
        </w:rPr>
        <w:t>і</w:t>
      </w:r>
      <w:r w:rsidRPr="00CD1228">
        <w:rPr>
          <w:rFonts w:ascii="Times New Roman" w:hAnsi="Times New Roman" w:cs="Times New Roman"/>
          <w:sz w:val="28"/>
          <w:szCs w:val="28"/>
          <w:lang w:val="uk-UA"/>
        </w:rPr>
        <w:t>д</w:t>
      </w:r>
      <w:r w:rsidR="008D16D4">
        <w:rPr>
          <w:rFonts w:ascii="Times New Roman" w:hAnsi="Times New Roman" w:cs="Times New Roman"/>
          <w:sz w:val="28"/>
          <w:szCs w:val="28"/>
          <w:lang w:val="uk-UA"/>
        </w:rPr>
        <w:t>і</w:t>
      </w:r>
      <w:r w:rsidRPr="00CD1228">
        <w:rPr>
          <w:rFonts w:ascii="Times New Roman" w:hAnsi="Times New Roman" w:cs="Times New Roman"/>
          <w:sz w:val="28"/>
          <w:szCs w:val="28"/>
          <w:lang w:val="uk-UA"/>
        </w:rPr>
        <w:t>оміцети, ooміцети, тріхоміцети, зігоміцеті, базідіоміцети та дейтероміцети</w:t>
      </w:r>
      <w:r w:rsidR="00E33714" w:rsidRPr="00CD1228">
        <w:rPr>
          <w:rFonts w:ascii="Times New Roman" w:hAnsi="Times New Roman" w:cs="Times New Roman"/>
          <w:sz w:val="28"/>
          <w:szCs w:val="28"/>
          <w:lang w:val="uk-UA"/>
        </w:rPr>
        <w:t>). Медичне значен</w:t>
      </w:r>
      <w:r w:rsidRPr="00CD1228">
        <w:rPr>
          <w:rFonts w:ascii="Times New Roman" w:hAnsi="Times New Roman" w:cs="Times New Roman"/>
          <w:sz w:val="28"/>
          <w:szCs w:val="28"/>
          <w:lang w:val="uk-UA"/>
        </w:rPr>
        <w:t>ня як патогенних збудників захворювань</w:t>
      </w:r>
      <w:r w:rsidR="00E33714" w:rsidRPr="00CD1228">
        <w:rPr>
          <w:rFonts w:ascii="Times New Roman" w:hAnsi="Times New Roman" w:cs="Times New Roman"/>
          <w:sz w:val="28"/>
          <w:szCs w:val="28"/>
          <w:lang w:val="uk-UA"/>
        </w:rPr>
        <w:t xml:space="preserve"> з</w:t>
      </w:r>
      <w:r w:rsidRPr="00CD1228">
        <w:rPr>
          <w:rFonts w:ascii="Times New Roman" w:hAnsi="Times New Roman" w:cs="Times New Roman"/>
          <w:sz w:val="28"/>
          <w:szCs w:val="28"/>
          <w:lang w:val="uk-UA"/>
        </w:rPr>
        <w:t xml:space="preserve"> них є тільки чотири: аскоміцети, зігоміцети, базидиоміцети</w:t>
      </w:r>
      <w:r w:rsidR="00CF7EA4" w:rsidRPr="00CD1228">
        <w:rPr>
          <w:rFonts w:ascii="Times New Roman" w:hAnsi="Times New Roman" w:cs="Times New Roman"/>
          <w:sz w:val="28"/>
          <w:szCs w:val="28"/>
          <w:lang w:val="uk-UA"/>
        </w:rPr>
        <w:t>, дейтероміцети</w:t>
      </w:r>
      <w:r w:rsidR="00E33714" w:rsidRPr="00CD1228">
        <w:rPr>
          <w:rFonts w:ascii="Times New Roman" w:hAnsi="Times New Roman" w:cs="Times New Roman"/>
          <w:sz w:val="28"/>
          <w:szCs w:val="28"/>
          <w:lang w:val="uk-UA"/>
        </w:rPr>
        <w:t>.</w:t>
      </w:r>
    </w:p>
    <w:p w:rsidR="00097C30" w:rsidRPr="00CD1228" w:rsidRDefault="00CF7EA4"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lastRenderedPageBreak/>
        <w:t>Клас аскоміцетів</w:t>
      </w:r>
      <w:r w:rsidR="00E33714" w:rsidRPr="00CD1228">
        <w:rPr>
          <w:rFonts w:ascii="Times New Roman" w:hAnsi="Times New Roman" w:cs="Times New Roman"/>
          <w:sz w:val="28"/>
          <w:szCs w:val="28"/>
          <w:lang w:val="uk-UA"/>
        </w:rPr>
        <w:t xml:space="preserve"> (</w:t>
      </w:r>
      <w:r w:rsidR="00E33714" w:rsidRPr="00CD1228">
        <w:rPr>
          <w:rFonts w:ascii="Times New Roman" w:hAnsi="Times New Roman" w:cs="Times New Roman"/>
          <w:i/>
          <w:sz w:val="28"/>
          <w:szCs w:val="28"/>
          <w:lang w:val="uk-UA"/>
        </w:rPr>
        <w:t>Ascomycetes</w:t>
      </w:r>
      <w:r w:rsidR="00E33714" w:rsidRPr="00CD1228">
        <w:rPr>
          <w:rFonts w:ascii="Times New Roman" w:hAnsi="Times New Roman" w:cs="Times New Roman"/>
          <w:sz w:val="28"/>
          <w:szCs w:val="28"/>
          <w:lang w:val="uk-UA"/>
        </w:rPr>
        <w:t>) включає в себе найбільш</w:t>
      </w:r>
      <w:r w:rsidR="008D16D4">
        <w:rPr>
          <w:rFonts w:ascii="Times New Roman" w:hAnsi="Times New Roman" w:cs="Times New Roman"/>
          <w:sz w:val="28"/>
          <w:szCs w:val="28"/>
          <w:lang w:val="uk-UA"/>
        </w:rPr>
        <w:t>у</w:t>
      </w:r>
      <w:r w:rsidR="00E33714" w:rsidRPr="00CD1228">
        <w:rPr>
          <w:rFonts w:ascii="Times New Roman" w:hAnsi="Times New Roman" w:cs="Times New Roman"/>
          <w:sz w:val="28"/>
          <w:szCs w:val="28"/>
          <w:lang w:val="uk-UA"/>
        </w:rPr>
        <w:t xml:space="preserve"> груп</w:t>
      </w:r>
      <w:r w:rsidR="008D16D4">
        <w:rPr>
          <w:rFonts w:ascii="Times New Roman" w:hAnsi="Times New Roman" w:cs="Times New Roman"/>
          <w:sz w:val="28"/>
          <w:szCs w:val="28"/>
          <w:lang w:val="uk-UA"/>
        </w:rPr>
        <w:t>у</w:t>
      </w:r>
      <w:r w:rsidR="00E33714" w:rsidRPr="00CD1228">
        <w:rPr>
          <w:rFonts w:ascii="Times New Roman" w:hAnsi="Times New Roman" w:cs="Times New Roman"/>
          <w:sz w:val="28"/>
          <w:szCs w:val="28"/>
          <w:lang w:val="uk-UA"/>
        </w:rPr>
        <w:t xml:space="preserve"> патогенних грибів у людей і тварин (різні види дерматофіт</w:t>
      </w:r>
      <w:r w:rsidR="008D16D4">
        <w:rPr>
          <w:rFonts w:ascii="Times New Roman" w:hAnsi="Times New Roman" w:cs="Times New Roman"/>
          <w:sz w:val="28"/>
          <w:szCs w:val="28"/>
          <w:lang w:val="uk-UA"/>
        </w:rPr>
        <w:t>ів</w:t>
      </w:r>
      <w:r w:rsidR="00E33714" w:rsidRPr="00CD1228">
        <w:rPr>
          <w:rFonts w:ascii="Times New Roman" w:hAnsi="Times New Roman" w:cs="Times New Roman"/>
          <w:sz w:val="28"/>
          <w:szCs w:val="28"/>
          <w:lang w:val="uk-UA"/>
        </w:rPr>
        <w:t>, дріжджі та</w:t>
      </w:r>
      <w:r w:rsidR="0039764D" w:rsidRPr="00CD1228">
        <w:rPr>
          <w:rFonts w:ascii="Times New Roman" w:hAnsi="Times New Roman" w:cs="Times New Roman"/>
          <w:sz w:val="28"/>
          <w:szCs w:val="28"/>
          <w:lang w:val="uk-UA"/>
        </w:rPr>
        <w:t xml:space="preserve"> плісня</w:t>
      </w:r>
      <w:r w:rsidR="008D16D4">
        <w:rPr>
          <w:rFonts w:ascii="Times New Roman" w:hAnsi="Times New Roman" w:cs="Times New Roman"/>
          <w:sz w:val="28"/>
          <w:szCs w:val="28"/>
          <w:lang w:val="uk-UA"/>
        </w:rPr>
        <w:t>ві гриби). З кл</w:t>
      </w:r>
      <w:r w:rsidRPr="00CD1228">
        <w:rPr>
          <w:rFonts w:ascii="Times New Roman" w:hAnsi="Times New Roman" w:cs="Times New Roman"/>
          <w:sz w:val="28"/>
          <w:szCs w:val="28"/>
          <w:lang w:val="uk-UA"/>
        </w:rPr>
        <w:t>ас</w:t>
      </w:r>
      <w:r w:rsidR="008D16D4">
        <w:rPr>
          <w:rFonts w:ascii="Times New Roman" w:hAnsi="Times New Roman" w:cs="Times New Roman"/>
          <w:sz w:val="28"/>
          <w:szCs w:val="28"/>
          <w:lang w:val="uk-UA"/>
        </w:rPr>
        <w:t>у</w:t>
      </w:r>
      <w:r w:rsidRPr="00CD1228">
        <w:rPr>
          <w:rFonts w:ascii="Times New Roman" w:hAnsi="Times New Roman" w:cs="Times New Roman"/>
          <w:sz w:val="28"/>
          <w:szCs w:val="28"/>
          <w:lang w:val="uk-UA"/>
        </w:rPr>
        <w:t xml:space="preserve"> зігоміцетів (</w:t>
      </w:r>
      <w:r w:rsidRPr="00CD1228">
        <w:rPr>
          <w:rFonts w:ascii="Times New Roman" w:hAnsi="Times New Roman" w:cs="Times New Roman"/>
          <w:i/>
          <w:sz w:val="28"/>
          <w:szCs w:val="28"/>
          <w:lang w:val="uk-UA"/>
        </w:rPr>
        <w:t>Zygomycetes</w:t>
      </w:r>
      <w:r w:rsidR="00A91E44">
        <w:rPr>
          <w:rFonts w:ascii="Times New Roman" w:hAnsi="Times New Roman" w:cs="Times New Roman"/>
          <w:sz w:val="28"/>
          <w:szCs w:val="28"/>
          <w:lang w:val="uk-UA"/>
        </w:rPr>
        <w:t>)</w:t>
      </w:r>
      <w:r w:rsidRPr="00CD1228">
        <w:rPr>
          <w:rFonts w:ascii="Times New Roman" w:hAnsi="Times New Roman" w:cs="Times New Roman"/>
          <w:sz w:val="28"/>
          <w:szCs w:val="28"/>
          <w:lang w:val="uk-UA"/>
        </w:rPr>
        <w:t xml:space="preserve"> патогеними для людини </w:t>
      </w:r>
      <w:r w:rsidR="008D16D4">
        <w:rPr>
          <w:rFonts w:ascii="Times New Roman" w:hAnsi="Times New Roman" w:cs="Times New Roman"/>
          <w:sz w:val="28"/>
          <w:szCs w:val="28"/>
          <w:lang w:val="uk-UA"/>
        </w:rPr>
        <w:t>є</w:t>
      </w:r>
      <w:r w:rsidRPr="00CD1228">
        <w:rPr>
          <w:rFonts w:ascii="Times New Roman" w:hAnsi="Times New Roman" w:cs="Times New Roman"/>
          <w:sz w:val="28"/>
          <w:szCs w:val="28"/>
          <w:lang w:val="uk-UA"/>
        </w:rPr>
        <w:t xml:space="preserve"> рід </w:t>
      </w:r>
      <w:r w:rsidRPr="00CD1228">
        <w:rPr>
          <w:rFonts w:ascii="Times New Roman" w:hAnsi="Times New Roman" w:cs="Times New Roman"/>
          <w:i/>
          <w:sz w:val="28"/>
          <w:szCs w:val="28"/>
          <w:lang w:val="uk-UA"/>
        </w:rPr>
        <w:t>Mucor</w:t>
      </w:r>
      <w:r w:rsidRPr="00CD1228">
        <w:rPr>
          <w:rFonts w:ascii="Times New Roman" w:hAnsi="Times New Roman" w:cs="Times New Roman"/>
          <w:sz w:val="28"/>
          <w:szCs w:val="28"/>
          <w:lang w:val="uk-UA"/>
        </w:rPr>
        <w:t xml:space="preserve">, </w:t>
      </w:r>
      <w:r w:rsidRPr="00CD1228">
        <w:rPr>
          <w:rFonts w:ascii="Times New Roman" w:hAnsi="Times New Roman" w:cs="Times New Roman"/>
          <w:i/>
          <w:sz w:val="28"/>
          <w:szCs w:val="28"/>
          <w:lang w:val="uk-UA"/>
        </w:rPr>
        <w:t>Rhizopus</w:t>
      </w:r>
      <w:r w:rsidR="00E33714" w:rsidRPr="00CD1228">
        <w:rPr>
          <w:rFonts w:ascii="Times New Roman" w:hAnsi="Times New Roman" w:cs="Times New Roman"/>
          <w:sz w:val="28"/>
          <w:szCs w:val="28"/>
          <w:lang w:val="uk-UA"/>
        </w:rPr>
        <w:t xml:space="preserve">, </w:t>
      </w:r>
      <w:r w:rsidR="00E33714" w:rsidRPr="00CD1228">
        <w:rPr>
          <w:rFonts w:ascii="Times New Roman" w:hAnsi="Times New Roman" w:cs="Times New Roman"/>
          <w:i/>
          <w:sz w:val="28"/>
          <w:szCs w:val="28"/>
          <w:lang w:val="uk-UA"/>
        </w:rPr>
        <w:t>Absidia</w:t>
      </w:r>
      <w:r w:rsidR="00E33714" w:rsidRPr="00CD1228">
        <w:rPr>
          <w:rFonts w:ascii="Times New Roman" w:hAnsi="Times New Roman" w:cs="Times New Roman"/>
          <w:sz w:val="28"/>
          <w:szCs w:val="28"/>
          <w:lang w:val="uk-UA"/>
        </w:rPr>
        <w:t xml:space="preserve">, </w:t>
      </w:r>
      <w:r w:rsidR="00E33714" w:rsidRPr="00CD1228">
        <w:rPr>
          <w:rFonts w:ascii="Times New Roman" w:hAnsi="Times New Roman" w:cs="Times New Roman"/>
          <w:i/>
          <w:sz w:val="28"/>
          <w:szCs w:val="28"/>
          <w:lang w:val="uk-UA"/>
        </w:rPr>
        <w:t>Basidiobolus</w:t>
      </w:r>
      <w:r w:rsidR="008D16D4">
        <w:rPr>
          <w:rFonts w:ascii="Times New Roman" w:hAnsi="Times New Roman" w:cs="Times New Roman"/>
          <w:sz w:val="28"/>
          <w:szCs w:val="28"/>
          <w:lang w:val="uk-UA"/>
        </w:rPr>
        <w:t>.</w:t>
      </w:r>
      <w:r w:rsidR="006F5CE6">
        <w:rPr>
          <w:rFonts w:ascii="Times New Roman" w:hAnsi="Times New Roman" w:cs="Times New Roman"/>
          <w:sz w:val="28"/>
          <w:szCs w:val="28"/>
          <w:lang w:val="uk-UA"/>
        </w:rPr>
        <w:t xml:space="preserve"> </w:t>
      </w:r>
      <w:r w:rsidR="008D16D4">
        <w:rPr>
          <w:rFonts w:ascii="Times New Roman" w:hAnsi="Times New Roman" w:cs="Times New Roman"/>
          <w:sz w:val="28"/>
          <w:szCs w:val="28"/>
          <w:lang w:val="uk-UA"/>
        </w:rPr>
        <w:t>Д</w:t>
      </w:r>
      <w:r w:rsidRPr="00CD1228">
        <w:rPr>
          <w:rFonts w:ascii="Times New Roman" w:hAnsi="Times New Roman" w:cs="Times New Roman"/>
          <w:sz w:val="28"/>
          <w:szCs w:val="28"/>
          <w:lang w:val="uk-UA"/>
        </w:rPr>
        <w:t xml:space="preserve">о збудника класу </w:t>
      </w:r>
      <w:r w:rsidR="00A310FF" w:rsidRPr="00CD1228">
        <w:rPr>
          <w:rFonts w:ascii="Times New Roman" w:hAnsi="Times New Roman" w:cs="Times New Roman"/>
          <w:sz w:val="28"/>
          <w:szCs w:val="28"/>
          <w:lang w:val="uk-UA"/>
        </w:rPr>
        <w:t xml:space="preserve">базидіоміцетів </w:t>
      </w:r>
      <w:r w:rsidRPr="00CD1228">
        <w:rPr>
          <w:rFonts w:ascii="Times New Roman" w:hAnsi="Times New Roman" w:cs="Times New Roman"/>
          <w:sz w:val="28"/>
          <w:szCs w:val="28"/>
          <w:lang w:val="uk-UA"/>
        </w:rPr>
        <w:t>(</w:t>
      </w:r>
      <w:r w:rsidRPr="008D16D4">
        <w:rPr>
          <w:rFonts w:ascii="Times New Roman" w:hAnsi="Times New Roman" w:cs="Times New Roman"/>
          <w:i/>
          <w:sz w:val="28"/>
          <w:szCs w:val="28"/>
          <w:lang w:val="uk-UA"/>
        </w:rPr>
        <w:t>Basidiomycetes</w:t>
      </w:r>
      <w:r w:rsidR="00A91E44">
        <w:rPr>
          <w:rFonts w:ascii="Times New Roman" w:hAnsi="Times New Roman" w:cs="Times New Roman"/>
          <w:sz w:val="28"/>
          <w:szCs w:val="28"/>
          <w:lang w:val="uk-UA"/>
        </w:rPr>
        <w:t>)</w:t>
      </w:r>
      <w:r w:rsidR="00E33714" w:rsidRPr="00CD1228">
        <w:rPr>
          <w:rFonts w:ascii="Times New Roman" w:hAnsi="Times New Roman" w:cs="Times New Roman"/>
          <w:sz w:val="28"/>
          <w:szCs w:val="28"/>
          <w:lang w:val="uk-UA"/>
        </w:rPr>
        <w:t xml:space="preserve"> відноситься</w:t>
      </w:r>
      <w:r w:rsidRPr="00CD1228">
        <w:rPr>
          <w:rFonts w:ascii="Times New Roman" w:hAnsi="Times New Roman" w:cs="Times New Roman"/>
          <w:sz w:val="28"/>
          <w:szCs w:val="28"/>
          <w:lang w:val="uk-UA"/>
        </w:rPr>
        <w:t xml:space="preserve"> збудник</w:t>
      </w:r>
      <w:r w:rsidR="00C61B6D">
        <w:rPr>
          <w:rFonts w:ascii="Times New Roman" w:hAnsi="Times New Roman" w:cs="Times New Roman"/>
          <w:sz w:val="28"/>
          <w:szCs w:val="28"/>
          <w:lang w:val="uk-UA"/>
        </w:rPr>
        <w:t xml:space="preserve"> </w:t>
      </w:r>
      <w:r w:rsidR="00A845C1" w:rsidRPr="00CD1228">
        <w:rPr>
          <w:rFonts w:ascii="Times New Roman" w:hAnsi="Times New Roman" w:cs="Times New Roman"/>
          <w:sz w:val="28"/>
          <w:szCs w:val="28"/>
          <w:lang w:val="uk-UA"/>
        </w:rPr>
        <w:t>менінгоенцефаліту</w:t>
      </w:r>
      <w:r w:rsidR="00C61B6D">
        <w:rPr>
          <w:rFonts w:ascii="Times New Roman" w:hAnsi="Times New Roman" w:cs="Times New Roman"/>
          <w:sz w:val="28"/>
          <w:szCs w:val="28"/>
          <w:lang w:val="uk-UA"/>
        </w:rPr>
        <w:t xml:space="preserve"> </w:t>
      </w:r>
      <w:r w:rsidRPr="00CD1228">
        <w:rPr>
          <w:rFonts w:ascii="Times New Roman" w:hAnsi="Times New Roman" w:cs="Times New Roman"/>
          <w:i/>
          <w:sz w:val="28"/>
          <w:szCs w:val="28"/>
          <w:lang w:val="uk-UA"/>
        </w:rPr>
        <w:t xml:space="preserve">Cryptococcus </w:t>
      </w:r>
      <w:r w:rsidR="00E33714" w:rsidRPr="00A845C1">
        <w:rPr>
          <w:rFonts w:ascii="Times New Roman" w:hAnsi="Times New Roman" w:cs="Times New Roman"/>
          <w:i/>
          <w:sz w:val="28"/>
          <w:szCs w:val="28"/>
          <w:lang w:val="uk-UA"/>
        </w:rPr>
        <w:t>neoformans</w:t>
      </w:r>
      <w:r w:rsidR="00A91E44">
        <w:rPr>
          <w:rFonts w:ascii="Times New Roman" w:hAnsi="Times New Roman" w:cs="Times New Roman"/>
          <w:sz w:val="28"/>
          <w:szCs w:val="28"/>
          <w:lang w:val="uk-UA"/>
        </w:rPr>
        <w:t>.</w:t>
      </w:r>
      <w:r w:rsidRPr="00CD1228">
        <w:rPr>
          <w:rFonts w:ascii="Times New Roman" w:hAnsi="Times New Roman" w:cs="Times New Roman"/>
          <w:sz w:val="28"/>
          <w:szCs w:val="28"/>
          <w:lang w:val="uk-UA"/>
        </w:rPr>
        <w:t xml:space="preserve"> К</w:t>
      </w:r>
      <w:r w:rsidR="00E33714" w:rsidRPr="00CD1228">
        <w:rPr>
          <w:rFonts w:ascii="Times New Roman" w:hAnsi="Times New Roman" w:cs="Times New Roman"/>
          <w:sz w:val="28"/>
          <w:szCs w:val="28"/>
          <w:lang w:val="uk-UA"/>
        </w:rPr>
        <w:t>лас</w:t>
      </w:r>
      <w:r w:rsidRPr="00CD1228">
        <w:rPr>
          <w:rFonts w:ascii="Times New Roman" w:hAnsi="Times New Roman" w:cs="Times New Roman"/>
          <w:sz w:val="28"/>
          <w:szCs w:val="28"/>
          <w:lang w:val="uk-UA"/>
        </w:rPr>
        <w:t xml:space="preserve"> дейтероміцетів</w:t>
      </w:r>
      <w:r w:rsidR="00C61B6D">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 xml:space="preserve">( </w:t>
      </w:r>
      <w:r w:rsidRPr="00CD1228">
        <w:rPr>
          <w:rFonts w:ascii="Times New Roman" w:hAnsi="Times New Roman" w:cs="Times New Roman"/>
          <w:i/>
          <w:sz w:val="28"/>
          <w:szCs w:val="28"/>
          <w:lang w:val="uk-UA"/>
        </w:rPr>
        <w:t>Deuteromycetes, cin</w:t>
      </w:r>
      <w:r w:rsidRPr="00CD1228">
        <w:rPr>
          <w:rFonts w:ascii="Times New Roman" w:hAnsi="Times New Roman" w:cs="Times New Roman"/>
          <w:sz w:val="28"/>
          <w:szCs w:val="28"/>
          <w:lang w:val="uk-UA"/>
        </w:rPr>
        <w:t xml:space="preserve">. </w:t>
      </w:r>
      <w:r w:rsidRPr="00CD1228">
        <w:rPr>
          <w:rFonts w:ascii="Times New Roman" w:hAnsi="Times New Roman" w:cs="Times New Roman"/>
          <w:i/>
          <w:sz w:val="28"/>
          <w:szCs w:val="28"/>
          <w:lang w:val="uk-UA"/>
        </w:rPr>
        <w:t>Fungi impperfecti</w:t>
      </w:r>
      <w:r w:rsidRPr="00CD1228">
        <w:rPr>
          <w:rFonts w:ascii="Times New Roman" w:hAnsi="Times New Roman" w:cs="Times New Roman"/>
          <w:sz w:val="28"/>
          <w:szCs w:val="28"/>
          <w:lang w:val="uk-UA"/>
        </w:rPr>
        <w:t>-</w:t>
      </w:r>
      <w:r w:rsidR="001255EF" w:rsidRPr="00CD1228">
        <w:rPr>
          <w:rFonts w:ascii="Times New Roman" w:hAnsi="Times New Roman" w:cs="Times New Roman"/>
          <w:sz w:val="28"/>
          <w:szCs w:val="28"/>
          <w:lang w:val="uk-UA"/>
        </w:rPr>
        <w:t>недосконалі гриби</w:t>
      </w:r>
      <w:r w:rsidR="00E33714" w:rsidRPr="00CD1228">
        <w:rPr>
          <w:rFonts w:ascii="Times New Roman" w:hAnsi="Times New Roman" w:cs="Times New Roman"/>
          <w:sz w:val="28"/>
          <w:szCs w:val="28"/>
          <w:lang w:val="uk-UA"/>
        </w:rPr>
        <w:t>) включа</w:t>
      </w:r>
      <w:r w:rsidR="008D6C08">
        <w:rPr>
          <w:rFonts w:ascii="Times New Roman" w:hAnsi="Times New Roman" w:cs="Times New Roman"/>
          <w:sz w:val="28"/>
          <w:szCs w:val="28"/>
          <w:lang w:val="uk-UA"/>
        </w:rPr>
        <w:t>є</w:t>
      </w:r>
      <w:r w:rsidR="00733883" w:rsidRPr="00CD1228">
        <w:rPr>
          <w:rFonts w:ascii="Times New Roman" w:hAnsi="Times New Roman" w:cs="Times New Roman"/>
          <w:sz w:val="28"/>
          <w:szCs w:val="28"/>
          <w:lang w:val="uk-UA"/>
        </w:rPr>
        <w:t xml:space="preserve"> в себе</w:t>
      </w:r>
      <w:r w:rsidR="00E33714" w:rsidRPr="00CD1228">
        <w:rPr>
          <w:rFonts w:ascii="Times New Roman" w:hAnsi="Times New Roman" w:cs="Times New Roman"/>
          <w:sz w:val="28"/>
          <w:szCs w:val="28"/>
          <w:lang w:val="uk-UA"/>
        </w:rPr>
        <w:t xml:space="preserve"> збудників</w:t>
      </w:r>
      <w:r w:rsidR="00733883" w:rsidRPr="00CD1228">
        <w:rPr>
          <w:rFonts w:ascii="Times New Roman" w:hAnsi="Times New Roman" w:cs="Times New Roman"/>
          <w:sz w:val="28"/>
          <w:szCs w:val="28"/>
          <w:lang w:val="uk-UA"/>
        </w:rPr>
        <w:t xml:space="preserve"> мікозів, </w:t>
      </w:r>
      <w:r w:rsidR="008D6C08">
        <w:rPr>
          <w:rFonts w:ascii="Times New Roman" w:hAnsi="Times New Roman" w:cs="Times New Roman"/>
          <w:sz w:val="28"/>
          <w:szCs w:val="28"/>
          <w:lang w:val="uk-UA"/>
        </w:rPr>
        <w:t>у яких в</w:t>
      </w:r>
      <w:r w:rsidR="00733883" w:rsidRPr="00CD1228">
        <w:rPr>
          <w:rFonts w:ascii="Times New Roman" w:hAnsi="Times New Roman" w:cs="Times New Roman"/>
          <w:sz w:val="28"/>
          <w:szCs w:val="28"/>
          <w:lang w:val="uk-UA"/>
        </w:rPr>
        <w:t xml:space="preserve"> циклі розвитку є невідомим етап статевого розвитку</w:t>
      </w:r>
      <w:r w:rsidR="009171D8">
        <w:rPr>
          <w:rFonts w:ascii="Times New Roman" w:hAnsi="Times New Roman" w:cs="Times New Roman"/>
          <w:sz w:val="28"/>
          <w:szCs w:val="28"/>
          <w:lang w:val="uk-UA"/>
        </w:rPr>
        <w:t xml:space="preserve"> [</w:t>
      </w:r>
      <w:r w:rsidR="009171D8" w:rsidRPr="009171D8">
        <w:rPr>
          <w:rFonts w:ascii="Times New Roman" w:hAnsi="Times New Roman" w:cs="Times New Roman"/>
          <w:sz w:val="28"/>
          <w:szCs w:val="28"/>
          <w:lang w:val="uk-UA"/>
        </w:rPr>
        <w:t>8</w:t>
      </w:r>
      <w:r w:rsidR="00E33714" w:rsidRPr="00CD1228">
        <w:rPr>
          <w:rFonts w:ascii="Times New Roman" w:hAnsi="Times New Roman" w:cs="Times New Roman"/>
          <w:sz w:val="28"/>
          <w:szCs w:val="28"/>
          <w:lang w:val="uk-UA"/>
        </w:rPr>
        <w:t>]</w:t>
      </w:r>
      <w:r w:rsidR="00D9258C" w:rsidRPr="00CD1228">
        <w:rPr>
          <w:rFonts w:ascii="Times New Roman" w:hAnsi="Times New Roman" w:cs="Times New Roman"/>
          <w:sz w:val="28"/>
          <w:szCs w:val="28"/>
          <w:lang w:val="uk-UA"/>
        </w:rPr>
        <w:t>.</w:t>
      </w:r>
    </w:p>
    <w:p w:rsidR="0047134F" w:rsidRPr="00CD1228" w:rsidRDefault="001255EF"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Плісняві</w:t>
      </w:r>
      <w:r w:rsidR="00E96C66">
        <w:rPr>
          <w:rFonts w:ascii="Times New Roman" w:hAnsi="Times New Roman" w:cs="Times New Roman"/>
          <w:sz w:val="28"/>
          <w:szCs w:val="28"/>
          <w:lang w:val="uk-UA"/>
        </w:rPr>
        <w:t xml:space="preserve"> </w:t>
      </w:r>
      <w:r w:rsidR="00F11E10" w:rsidRPr="00CD1228">
        <w:rPr>
          <w:rFonts w:ascii="Times New Roman" w:hAnsi="Times New Roman" w:cs="Times New Roman"/>
          <w:sz w:val="28"/>
          <w:szCs w:val="28"/>
          <w:lang w:val="uk-UA"/>
        </w:rPr>
        <w:t>гриби</w:t>
      </w:r>
      <w:r w:rsidR="003C66C3">
        <w:rPr>
          <w:rFonts w:ascii="Times New Roman" w:hAnsi="Times New Roman" w:cs="Times New Roman"/>
          <w:sz w:val="28"/>
          <w:szCs w:val="28"/>
          <w:lang w:val="uk-UA"/>
        </w:rPr>
        <w:t xml:space="preserve"> –</w:t>
      </w:r>
      <w:r w:rsidR="0091449F">
        <w:rPr>
          <w:rFonts w:ascii="Times New Roman" w:hAnsi="Times New Roman" w:cs="Times New Roman"/>
          <w:sz w:val="28"/>
          <w:szCs w:val="28"/>
          <w:lang w:val="uk-UA"/>
        </w:rPr>
        <w:t xml:space="preserve"> </w:t>
      </w:r>
      <w:r w:rsidR="00166A45" w:rsidRPr="00CD1228">
        <w:rPr>
          <w:rFonts w:ascii="Times New Roman" w:hAnsi="Times New Roman" w:cs="Times New Roman"/>
          <w:sz w:val="28"/>
          <w:szCs w:val="28"/>
          <w:lang w:val="uk-UA"/>
        </w:rPr>
        <w:t>недерматофіт</w:t>
      </w:r>
      <w:r w:rsidR="00F11E10" w:rsidRPr="00CD1228">
        <w:rPr>
          <w:rFonts w:ascii="Times New Roman" w:hAnsi="Times New Roman" w:cs="Times New Roman"/>
          <w:sz w:val="28"/>
          <w:szCs w:val="28"/>
          <w:lang w:val="uk-UA"/>
        </w:rPr>
        <w:t>и</w:t>
      </w:r>
      <w:r w:rsidR="00166A45" w:rsidRPr="00CD1228">
        <w:rPr>
          <w:rFonts w:ascii="Times New Roman" w:hAnsi="Times New Roman" w:cs="Times New Roman"/>
          <w:sz w:val="28"/>
          <w:szCs w:val="28"/>
          <w:lang w:val="uk-UA"/>
        </w:rPr>
        <w:t xml:space="preserve"> представлені</w:t>
      </w:r>
      <w:r w:rsidR="0091449F">
        <w:rPr>
          <w:rFonts w:ascii="Times New Roman" w:hAnsi="Times New Roman" w:cs="Times New Roman"/>
          <w:sz w:val="28"/>
          <w:szCs w:val="28"/>
          <w:lang w:val="uk-UA"/>
        </w:rPr>
        <w:t xml:space="preserve"> </w:t>
      </w:r>
      <w:r w:rsidR="00166A45" w:rsidRPr="00CD1228">
        <w:rPr>
          <w:rFonts w:ascii="Times New Roman" w:hAnsi="Times New Roman" w:cs="Times New Roman"/>
          <w:sz w:val="28"/>
          <w:szCs w:val="28"/>
          <w:lang w:val="uk-UA"/>
        </w:rPr>
        <w:t>різними</w:t>
      </w:r>
      <w:r w:rsidR="0091449F">
        <w:rPr>
          <w:rFonts w:ascii="Times New Roman" w:hAnsi="Times New Roman" w:cs="Times New Roman"/>
          <w:sz w:val="28"/>
          <w:szCs w:val="28"/>
          <w:lang w:val="uk-UA"/>
        </w:rPr>
        <w:t xml:space="preserve"> </w:t>
      </w:r>
      <w:r w:rsidR="00166A45" w:rsidRPr="00CD1228">
        <w:rPr>
          <w:rFonts w:ascii="Times New Roman" w:hAnsi="Times New Roman" w:cs="Times New Roman"/>
          <w:sz w:val="28"/>
          <w:szCs w:val="28"/>
          <w:lang w:val="uk-UA"/>
        </w:rPr>
        <w:t>видами</w:t>
      </w:r>
      <w:r w:rsidR="0091449F">
        <w:rPr>
          <w:rFonts w:ascii="Times New Roman" w:hAnsi="Times New Roman" w:cs="Times New Roman"/>
          <w:sz w:val="28"/>
          <w:szCs w:val="28"/>
          <w:lang w:val="uk-UA"/>
        </w:rPr>
        <w:t xml:space="preserve"> </w:t>
      </w:r>
      <w:r w:rsidR="00166A45" w:rsidRPr="00CD1228">
        <w:rPr>
          <w:rFonts w:ascii="Times New Roman" w:hAnsi="Times New Roman" w:cs="Times New Roman"/>
          <w:sz w:val="28"/>
          <w:szCs w:val="28"/>
          <w:lang w:val="uk-UA"/>
        </w:rPr>
        <w:t>сімейств</w:t>
      </w:r>
      <w:r w:rsidR="0091449F">
        <w:rPr>
          <w:rFonts w:ascii="Times New Roman" w:hAnsi="Times New Roman" w:cs="Times New Roman"/>
          <w:sz w:val="28"/>
          <w:szCs w:val="28"/>
          <w:lang w:val="uk-UA"/>
        </w:rPr>
        <w:t xml:space="preserve"> </w:t>
      </w:r>
      <w:r w:rsidR="006C10F5" w:rsidRPr="00CD1228">
        <w:rPr>
          <w:rFonts w:ascii="Times New Roman" w:hAnsi="Times New Roman" w:cs="Times New Roman"/>
          <w:i/>
          <w:sz w:val="28"/>
          <w:szCs w:val="28"/>
          <w:lang w:val="uk-UA"/>
        </w:rPr>
        <w:t xml:space="preserve">Moniliaceae </w:t>
      </w:r>
      <w:r w:rsidR="006C10F5" w:rsidRPr="00CD1228">
        <w:rPr>
          <w:rFonts w:ascii="Times New Roman" w:hAnsi="Times New Roman" w:cs="Times New Roman"/>
          <w:sz w:val="28"/>
          <w:szCs w:val="28"/>
          <w:lang w:val="uk-UA"/>
        </w:rPr>
        <w:t xml:space="preserve">і </w:t>
      </w:r>
      <w:r w:rsidR="006C10F5" w:rsidRPr="00CD1228">
        <w:rPr>
          <w:rFonts w:ascii="Times New Roman" w:hAnsi="Times New Roman" w:cs="Times New Roman"/>
          <w:i/>
          <w:sz w:val="28"/>
          <w:szCs w:val="28"/>
          <w:lang w:val="uk-UA"/>
        </w:rPr>
        <w:t>Dematiaceae</w:t>
      </w:r>
      <w:r w:rsidR="006C10F5" w:rsidRPr="00CD1228">
        <w:rPr>
          <w:rFonts w:ascii="Times New Roman" w:hAnsi="Times New Roman" w:cs="Times New Roman"/>
          <w:sz w:val="28"/>
          <w:szCs w:val="28"/>
          <w:lang w:val="uk-UA"/>
        </w:rPr>
        <w:t xml:space="preserve">. Більшість представників цих видів є </w:t>
      </w:r>
      <w:r w:rsidR="00166A45" w:rsidRPr="00CD1228">
        <w:rPr>
          <w:rFonts w:ascii="Times New Roman" w:hAnsi="Times New Roman" w:cs="Times New Roman"/>
          <w:sz w:val="28"/>
          <w:szCs w:val="28"/>
          <w:lang w:val="uk-UA"/>
        </w:rPr>
        <w:t>непатогенн</w:t>
      </w:r>
      <w:r w:rsidR="00DE24BD">
        <w:rPr>
          <w:rFonts w:ascii="Times New Roman" w:hAnsi="Times New Roman" w:cs="Times New Roman"/>
          <w:sz w:val="28"/>
          <w:szCs w:val="28"/>
          <w:lang w:val="uk-UA"/>
        </w:rPr>
        <w:t xml:space="preserve">ими </w:t>
      </w:r>
      <w:r w:rsidR="00166A45" w:rsidRPr="00CD1228">
        <w:rPr>
          <w:rFonts w:ascii="Times New Roman" w:hAnsi="Times New Roman" w:cs="Times New Roman"/>
          <w:sz w:val="28"/>
          <w:szCs w:val="28"/>
          <w:lang w:val="uk-UA"/>
        </w:rPr>
        <w:t>та нездатні самостійно викликати мікоз</w:t>
      </w:r>
      <w:r w:rsidR="0039764D" w:rsidRPr="00CD1228">
        <w:rPr>
          <w:rFonts w:ascii="Times New Roman" w:hAnsi="Times New Roman" w:cs="Times New Roman"/>
          <w:sz w:val="28"/>
          <w:szCs w:val="28"/>
          <w:lang w:val="uk-UA"/>
        </w:rPr>
        <w:t>и</w:t>
      </w:r>
      <w:r w:rsidR="006C10F5" w:rsidRPr="00CD1228">
        <w:rPr>
          <w:rFonts w:ascii="Times New Roman" w:hAnsi="Times New Roman" w:cs="Times New Roman"/>
          <w:sz w:val="28"/>
          <w:szCs w:val="28"/>
          <w:lang w:val="uk-UA"/>
        </w:rPr>
        <w:t>. Кілька видів</w:t>
      </w:r>
      <w:r w:rsidRPr="00CD1228">
        <w:rPr>
          <w:rFonts w:ascii="Times New Roman" w:hAnsi="Times New Roman" w:cs="Times New Roman"/>
          <w:sz w:val="28"/>
          <w:szCs w:val="28"/>
          <w:lang w:val="uk-UA"/>
        </w:rPr>
        <w:t xml:space="preserve"> пліснявих</w:t>
      </w:r>
      <w:r w:rsidR="0039764D" w:rsidRPr="00CD1228">
        <w:rPr>
          <w:rFonts w:ascii="Times New Roman" w:hAnsi="Times New Roman" w:cs="Times New Roman"/>
          <w:sz w:val="28"/>
          <w:szCs w:val="28"/>
          <w:lang w:val="uk-UA"/>
        </w:rPr>
        <w:t xml:space="preserve"> грибів розпізнають</w:t>
      </w:r>
      <w:r w:rsidR="006C10F5" w:rsidRPr="00CD1228">
        <w:rPr>
          <w:rFonts w:ascii="Times New Roman" w:hAnsi="Times New Roman" w:cs="Times New Roman"/>
          <w:sz w:val="28"/>
          <w:szCs w:val="28"/>
          <w:lang w:val="uk-UA"/>
        </w:rPr>
        <w:t xml:space="preserve"> як </w:t>
      </w:r>
      <w:r w:rsidR="00166A45" w:rsidRPr="00CD1228">
        <w:rPr>
          <w:rFonts w:ascii="Times New Roman" w:hAnsi="Times New Roman" w:cs="Times New Roman"/>
          <w:sz w:val="28"/>
          <w:szCs w:val="28"/>
          <w:lang w:val="uk-UA"/>
        </w:rPr>
        <w:t>самостійні збудники</w:t>
      </w:r>
      <w:r w:rsidR="006C10F5" w:rsidRPr="00CD1228">
        <w:rPr>
          <w:rFonts w:ascii="Times New Roman" w:hAnsi="Times New Roman" w:cs="Times New Roman"/>
          <w:sz w:val="28"/>
          <w:szCs w:val="28"/>
          <w:lang w:val="uk-UA"/>
        </w:rPr>
        <w:t xml:space="preserve">. До них відносяться </w:t>
      </w:r>
      <w:r w:rsidR="006C10F5" w:rsidRPr="00CD1228">
        <w:rPr>
          <w:rFonts w:ascii="Times New Roman" w:hAnsi="Times New Roman" w:cs="Times New Roman"/>
          <w:i/>
          <w:sz w:val="28"/>
          <w:szCs w:val="28"/>
          <w:lang w:val="uk-UA"/>
        </w:rPr>
        <w:t>Scytalidium dimidiatum</w:t>
      </w:r>
      <w:r w:rsidR="006C10F5" w:rsidRPr="00CD1228">
        <w:rPr>
          <w:rFonts w:ascii="Times New Roman" w:hAnsi="Times New Roman" w:cs="Times New Roman"/>
          <w:sz w:val="28"/>
          <w:szCs w:val="28"/>
          <w:lang w:val="uk-UA"/>
        </w:rPr>
        <w:t xml:space="preserve"> (</w:t>
      </w:r>
      <w:r w:rsidR="006C10F5" w:rsidRPr="00CD1228">
        <w:rPr>
          <w:rFonts w:ascii="Times New Roman" w:hAnsi="Times New Roman" w:cs="Times New Roman"/>
          <w:i/>
          <w:sz w:val="28"/>
          <w:szCs w:val="28"/>
          <w:lang w:val="uk-UA"/>
        </w:rPr>
        <w:t>Nattrassia magniferae</w:t>
      </w:r>
      <w:r w:rsidR="006C10F5" w:rsidRPr="00CD1228">
        <w:rPr>
          <w:rFonts w:ascii="Times New Roman" w:hAnsi="Times New Roman" w:cs="Times New Roman"/>
          <w:sz w:val="28"/>
          <w:szCs w:val="28"/>
          <w:lang w:val="uk-UA"/>
        </w:rPr>
        <w:t xml:space="preserve">) і </w:t>
      </w:r>
      <w:r w:rsidR="00166A45" w:rsidRPr="00CD1228">
        <w:rPr>
          <w:rFonts w:ascii="Times New Roman" w:hAnsi="Times New Roman" w:cs="Times New Roman"/>
          <w:i/>
          <w:sz w:val="28"/>
          <w:szCs w:val="28"/>
          <w:lang w:val="uk-UA"/>
        </w:rPr>
        <w:t>S</w:t>
      </w:r>
      <w:r w:rsidR="006C10F5" w:rsidRPr="00CD1228">
        <w:rPr>
          <w:rFonts w:ascii="Times New Roman" w:hAnsi="Times New Roman" w:cs="Times New Roman"/>
          <w:i/>
          <w:sz w:val="28"/>
          <w:szCs w:val="28"/>
          <w:lang w:val="uk-UA"/>
        </w:rPr>
        <w:t>. hyalinum</w:t>
      </w:r>
      <w:r w:rsidR="006C10F5" w:rsidRPr="00CD1228">
        <w:rPr>
          <w:rFonts w:ascii="Times New Roman" w:hAnsi="Times New Roman" w:cs="Times New Roman"/>
          <w:sz w:val="28"/>
          <w:szCs w:val="28"/>
          <w:lang w:val="uk-UA"/>
        </w:rPr>
        <w:t>,</w:t>
      </w:r>
      <w:r w:rsidR="00166A45" w:rsidRPr="00CD1228">
        <w:rPr>
          <w:rFonts w:ascii="Times New Roman" w:hAnsi="Times New Roman" w:cs="Times New Roman"/>
          <w:sz w:val="28"/>
          <w:szCs w:val="28"/>
          <w:lang w:val="uk-UA"/>
        </w:rPr>
        <w:t xml:space="preserve"> по</w:t>
      </w:r>
      <w:r w:rsidR="006C10F5" w:rsidRPr="00CD1228">
        <w:rPr>
          <w:rFonts w:ascii="Times New Roman" w:hAnsi="Times New Roman" w:cs="Times New Roman"/>
          <w:sz w:val="28"/>
          <w:szCs w:val="28"/>
          <w:lang w:val="uk-UA"/>
        </w:rPr>
        <w:t xml:space="preserve"> патогенності</w:t>
      </w:r>
      <w:r w:rsidRPr="00CD1228">
        <w:rPr>
          <w:rFonts w:ascii="Times New Roman" w:hAnsi="Times New Roman" w:cs="Times New Roman"/>
          <w:sz w:val="28"/>
          <w:szCs w:val="28"/>
          <w:lang w:val="uk-UA"/>
        </w:rPr>
        <w:t xml:space="preserve"> вони</w:t>
      </w:r>
      <w:r w:rsidR="006C10F5" w:rsidRPr="00CD1228">
        <w:rPr>
          <w:rFonts w:ascii="Times New Roman" w:hAnsi="Times New Roman" w:cs="Times New Roman"/>
          <w:sz w:val="28"/>
          <w:szCs w:val="28"/>
          <w:lang w:val="uk-UA"/>
        </w:rPr>
        <w:t xml:space="preserve"> не </w:t>
      </w:r>
      <w:r w:rsidR="00166A45" w:rsidRPr="00CD1228">
        <w:rPr>
          <w:rFonts w:ascii="Times New Roman" w:hAnsi="Times New Roman" w:cs="Times New Roman"/>
          <w:sz w:val="28"/>
          <w:szCs w:val="28"/>
          <w:lang w:val="uk-UA"/>
        </w:rPr>
        <w:t>поступаю</w:t>
      </w:r>
      <w:r w:rsidR="006C10F5" w:rsidRPr="00CD1228">
        <w:rPr>
          <w:rFonts w:ascii="Times New Roman" w:hAnsi="Times New Roman" w:cs="Times New Roman"/>
          <w:sz w:val="28"/>
          <w:szCs w:val="28"/>
          <w:lang w:val="uk-UA"/>
        </w:rPr>
        <w:t xml:space="preserve">ться </w:t>
      </w:r>
      <w:r w:rsidR="00166A45" w:rsidRPr="00CD1228">
        <w:rPr>
          <w:rFonts w:ascii="Times New Roman" w:hAnsi="Times New Roman" w:cs="Times New Roman"/>
          <w:sz w:val="28"/>
          <w:szCs w:val="28"/>
          <w:lang w:val="uk-UA"/>
        </w:rPr>
        <w:t>дерматофітам</w:t>
      </w:r>
      <w:r w:rsidR="006C10F5" w:rsidRPr="00CD1228">
        <w:rPr>
          <w:rFonts w:ascii="Times New Roman" w:hAnsi="Times New Roman" w:cs="Times New Roman"/>
          <w:sz w:val="28"/>
          <w:szCs w:val="28"/>
          <w:lang w:val="uk-UA"/>
        </w:rPr>
        <w:t xml:space="preserve">. </w:t>
      </w:r>
      <w:r w:rsidR="00166A45" w:rsidRPr="00CD1228">
        <w:rPr>
          <w:rFonts w:ascii="Times New Roman" w:hAnsi="Times New Roman" w:cs="Times New Roman"/>
          <w:sz w:val="28"/>
          <w:szCs w:val="28"/>
          <w:lang w:val="uk-UA"/>
        </w:rPr>
        <w:t>Інфекції</w:t>
      </w:r>
      <w:r w:rsidR="006C10F5" w:rsidRPr="00CD1228">
        <w:rPr>
          <w:rFonts w:ascii="Times New Roman" w:hAnsi="Times New Roman" w:cs="Times New Roman"/>
          <w:sz w:val="28"/>
          <w:szCs w:val="28"/>
          <w:lang w:val="uk-UA"/>
        </w:rPr>
        <w:t xml:space="preserve">, </w:t>
      </w:r>
      <w:r w:rsidR="00166A45" w:rsidRPr="00CD1228">
        <w:rPr>
          <w:rFonts w:ascii="Times New Roman" w:hAnsi="Times New Roman" w:cs="Times New Roman"/>
          <w:sz w:val="28"/>
          <w:szCs w:val="28"/>
          <w:lang w:val="uk-UA"/>
        </w:rPr>
        <w:t>викликані</w:t>
      </w:r>
      <w:r w:rsidR="004511CD">
        <w:rPr>
          <w:rFonts w:ascii="Times New Roman" w:hAnsi="Times New Roman" w:cs="Times New Roman"/>
          <w:sz w:val="28"/>
          <w:szCs w:val="28"/>
          <w:lang w:val="uk-UA"/>
        </w:rPr>
        <w:t xml:space="preserve"> </w:t>
      </w:r>
      <w:r w:rsidR="00166A45" w:rsidRPr="00CD1228">
        <w:rPr>
          <w:rFonts w:ascii="Times New Roman" w:hAnsi="Times New Roman" w:cs="Times New Roman"/>
          <w:sz w:val="28"/>
          <w:szCs w:val="28"/>
          <w:lang w:val="uk-UA"/>
        </w:rPr>
        <w:t>цими</w:t>
      </w:r>
      <w:r w:rsidR="004511CD">
        <w:rPr>
          <w:rFonts w:ascii="Times New Roman" w:hAnsi="Times New Roman" w:cs="Times New Roman"/>
          <w:sz w:val="28"/>
          <w:szCs w:val="28"/>
          <w:lang w:val="uk-UA"/>
        </w:rPr>
        <w:t xml:space="preserve"> </w:t>
      </w:r>
      <w:r w:rsidR="00166A45" w:rsidRPr="00CD1228">
        <w:rPr>
          <w:rFonts w:ascii="Times New Roman" w:hAnsi="Times New Roman" w:cs="Times New Roman"/>
          <w:sz w:val="28"/>
          <w:szCs w:val="28"/>
          <w:lang w:val="uk-UA"/>
        </w:rPr>
        <w:t>грибами</w:t>
      </w:r>
      <w:r w:rsidR="006C10F5" w:rsidRPr="00CD1228">
        <w:rPr>
          <w:rFonts w:ascii="Times New Roman" w:hAnsi="Times New Roman" w:cs="Times New Roman"/>
          <w:sz w:val="28"/>
          <w:szCs w:val="28"/>
          <w:lang w:val="uk-UA"/>
        </w:rPr>
        <w:t>, перев</w:t>
      </w:r>
      <w:r w:rsidR="0039764D" w:rsidRPr="00CD1228">
        <w:rPr>
          <w:rFonts w:ascii="Times New Roman" w:hAnsi="Times New Roman" w:cs="Times New Roman"/>
          <w:sz w:val="28"/>
          <w:szCs w:val="28"/>
          <w:lang w:val="uk-UA"/>
        </w:rPr>
        <w:t>ажно зустріч</w:t>
      </w:r>
      <w:r w:rsidR="006C10F5" w:rsidRPr="00CD1228">
        <w:rPr>
          <w:rFonts w:ascii="Times New Roman" w:hAnsi="Times New Roman" w:cs="Times New Roman"/>
          <w:sz w:val="28"/>
          <w:szCs w:val="28"/>
          <w:lang w:val="uk-UA"/>
        </w:rPr>
        <w:t xml:space="preserve">аються в країнах з </w:t>
      </w:r>
      <w:r w:rsidR="00166A45" w:rsidRPr="00CD1228">
        <w:rPr>
          <w:rFonts w:ascii="Times New Roman" w:hAnsi="Times New Roman" w:cs="Times New Roman"/>
          <w:sz w:val="28"/>
          <w:szCs w:val="28"/>
          <w:lang w:val="uk-UA"/>
        </w:rPr>
        <w:t>тропічним</w:t>
      </w:r>
      <w:r w:rsidR="006C10F5" w:rsidRPr="00CD1228">
        <w:rPr>
          <w:rFonts w:ascii="Times New Roman" w:hAnsi="Times New Roman" w:cs="Times New Roman"/>
          <w:sz w:val="28"/>
          <w:szCs w:val="28"/>
          <w:lang w:val="uk-UA"/>
        </w:rPr>
        <w:t xml:space="preserve"> і </w:t>
      </w:r>
      <w:r w:rsidR="00166A45" w:rsidRPr="00CD1228">
        <w:rPr>
          <w:rFonts w:ascii="Times New Roman" w:hAnsi="Times New Roman" w:cs="Times New Roman"/>
          <w:sz w:val="28"/>
          <w:szCs w:val="28"/>
          <w:lang w:val="uk-UA"/>
        </w:rPr>
        <w:t>субтропічним</w:t>
      </w:r>
      <w:r w:rsidR="006C10F5" w:rsidRPr="00CD1228">
        <w:rPr>
          <w:rFonts w:ascii="Times New Roman" w:hAnsi="Times New Roman" w:cs="Times New Roman"/>
          <w:sz w:val="28"/>
          <w:szCs w:val="28"/>
          <w:lang w:val="uk-UA"/>
        </w:rPr>
        <w:t xml:space="preserve"> клімат</w:t>
      </w:r>
      <w:r w:rsidR="00166A45" w:rsidRPr="00CD1228">
        <w:rPr>
          <w:rFonts w:ascii="Times New Roman" w:hAnsi="Times New Roman" w:cs="Times New Roman"/>
          <w:sz w:val="28"/>
          <w:szCs w:val="28"/>
          <w:lang w:val="uk-UA"/>
        </w:rPr>
        <w:t>ом</w:t>
      </w:r>
      <w:r w:rsidR="006C10F5" w:rsidRPr="00CD1228">
        <w:rPr>
          <w:rFonts w:ascii="Times New Roman" w:hAnsi="Times New Roman" w:cs="Times New Roman"/>
          <w:sz w:val="28"/>
          <w:szCs w:val="28"/>
          <w:lang w:val="uk-UA"/>
        </w:rPr>
        <w:t>.</w:t>
      </w:r>
    </w:p>
    <w:p w:rsidR="00B55B8B" w:rsidRPr="00CD1228" w:rsidRDefault="00E96C66" w:rsidP="007A00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D26765" w:rsidRPr="00CD1228">
        <w:rPr>
          <w:rFonts w:ascii="Times New Roman" w:hAnsi="Times New Roman" w:cs="Times New Roman"/>
          <w:sz w:val="28"/>
          <w:szCs w:val="28"/>
          <w:lang w:val="uk-UA"/>
        </w:rPr>
        <w:t>ікози</w:t>
      </w:r>
      <w:r w:rsidR="00DE24BD">
        <w:rPr>
          <w:rFonts w:ascii="Times New Roman" w:hAnsi="Times New Roman" w:cs="Times New Roman"/>
          <w:sz w:val="28"/>
          <w:szCs w:val="28"/>
          <w:lang w:val="uk-UA"/>
        </w:rPr>
        <w:t>,</w:t>
      </w:r>
      <w:r w:rsidR="00D26765" w:rsidRPr="00CD1228">
        <w:rPr>
          <w:rFonts w:ascii="Times New Roman" w:hAnsi="Times New Roman" w:cs="Times New Roman"/>
          <w:sz w:val="28"/>
          <w:szCs w:val="28"/>
          <w:lang w:val="uk-UA"/>
        </w:rPr>
        <w:t xml:space="preserve"> викликані</w:t>
      </w:r>
      <w:r w:rsidR="00434D24">
        <w:rPr>
          <w:rFonts w:ascii="Times New Roman" w:hAnsi="Times New Roman" w:cs="Times New Roman"/>
          <w:sz w:val="28"/>
          <w:szCs w:val="28"/>
          <w:lang w:val="uk-UA"/>
        </w:rPr>
        <w:t xml:space="preserve"> </w:t>
      </w:r>
      <w:r w:rsidR="006C10F5" w:rsidRPr="00CD1228">
        <w:rPr>
          <w:rFonts w:ascii="Times New Roman" w:hAnsi="Times New Roman" w:cs="Times New Roman"/>
          <w:i/>
          <w:sz w:val="28"/>
          <w:szCs w:val="28"/>
          <w:lang w:val="uk-UA"/>
        </w:rPr>
        <w:t>Scopulari</w:t>
      </w:r>
      <w:r w:rsidR="00166A45" w:rsidRPr="00CD1228">
        <w:rPr>
          <w:rFonts w:ascii="Times New Roman" w:hAnsi="Times New Roman" w:cs="Times New Roman"/>
          <w:i/>
          <w:sz w:val="28"/>
          <w:szCs w:val="28"/>
          <w:lang w:val="uk-UA"/>
        </w:rPr>
        <w:t>opsis brevicaulis</w:t>
      </w:r>
      <w:r w:rsidR="00166A45" w:rsidRPr="00CD1228">
        <w:rPr>
          <w:rFonts w:ascii="Times New Roman" w:hAnsi="Times New Roman" w:cs="Times New Roman"/>
          <w:sz w:val="28"/>
          <w:szCs w:val="28"/>
          <w:lang w:val="uk-UA"/>
        </w:rPr>
        <w:t>,</w:t>
      </w:r>
      <w:r w:rsidR="00434D24">
        <w:rPr>
          <w:rFonts w:ascii="Times New Roman" w:hAnsi="Times New Roman" w:cs="Times New Roman"/>
          <w:sz w:val="28"/>
          <w:szCs w:val="28"/>
          <w:lang w:val="uk-UA"/>
        </w:rPr>
        <w:t xml:space="preserve"> </w:t>
      </w:r>
      <w:r w:rsidR="00D26765" w:rsidRPr="00CD1228">
        <w:rPr>
          <w:rFonts w:ascii="Times New Roman" w:hAnsi="Times New Roman" w:cs="Times New Roman"/>
          <w:sz w:val="28"/>
          <w:szCs w:val="28"/>
          <w:lang w:val="uk-UA"/>
        </w:rPr>
        <w:t>можуть зустрічатися</w:t>
      </w:r>
      <w:r w:rsidR="006C10F5" w:rsidRPr="00CD1228">
        <w:rPr>
          <w:rFonts w:ascii="Times New Roman" w:hAnsi="Times New Roman" w:cs="Times New Roman"/>
          <w:sz w:val="28"/>
          <w:szCs w:val="28"/>
          <w:lang w:val="uk-UA"/>
        </w:rPr>
        <w:t xml:space="preserve"> у </w:t>
      </w:r>
      <w:r w:rsidR="00D26765" w:rsidRPr="00CD1228">
        <w:rPr>
          <w:rFonts w:ascii="Times New Roman" w:hAnsi="Times New Roman" w:cs="Times New Roman"/>
          <w:sz w:val="28"/>
          <w:szCs w:val="28"/>
          <w:lang w:val="uk-UA"/>
        </w:rPr>
        <w:t>будь-якій країні світу</w:t>
      </w:r>
      <w:r w:rsidR="006C10F5" w:rsidRPr="00CD1228">
        <w:rPr>
          <w:rFonts w:ascii="Times New Roman" w:hAnsi="Times New Roman" w:cs="Times New Roman"/>
          <w:sz w:val="28"/>
          <w:szCs w:val="28"/>
          <w:lang w:val="uk-UA"/>
        </w:rPr>
        <w:t>. Відповідно до європейських досліджень</w:t>
      </w:r>
      <w:r w:rsidR="00D26765" w:rsidRPr="00CD1228">
        <w:rPr>
          <w:rFonts w:ascii="Times New Roman" w:hAnsi="Times New Roman" w:cs="Times New Roman"/>
          <w:sz w:val="28"/>
          <w:szCs w:val="28"/>
          <w:lang w:val="uk-UA"/>
        </w:rPr>
        <w:t xml:space="preserve">, до 3% усіх випадків </w:t>
      </w:r>
      <w:r w:rsidR="006C10F5" w:rsidRPr="00CD1228">
        <w:rPr>
          <w:rFonts w:ascii="Times New Roman" w:hAnsi="Times New Roman" w:cs="Times New Roman"/>
          <w:sz w:val="28"/>
          <w:szCs w:val="28"/>
          <w:lang w:val="uk-UA"/>
        </w:rPr>
        <w:t>мікоз</w:t>
      </w:r>
      <w:r w:rsidR="00D26765" w:rsidRPr="00CD1228">
        <w:rPr>
          <w:rFonts w:ascii="Times New Roman" w:hAnsi="Times New Roman" w:cs="Times New Roman"/>
          <w:sz w:val="28"/>
          <w:szCs w:val="28"/>
          <w:lang w:val="uk-UA"/>
        </w:rPr>
        <w:t>у може бути викликано цим</w:t>
      </w:r>
      <w:r w:rsidR="006C10F5" w:rsidRPr="00CD1228">
        <w:rPr>
          <w:rFonts w:ascii="Times New Roman" w:hAnsi="Times New Roman" w:cs="Times New Roman"/>
          <w:sz w:val="28"/>
          <w:szCs w:val="28"/>
          <w:lang w:val="uk-UA"/>
        </w:rPr>
        <w:t xml:space="preserve"> гриб</w:t>
      </w:r>
      <w:r w:rsidR="00D26765" w:rsidRPr="00CD1228">
        <w:rPr>
          <w:rFonts w:ascii="Times New Roman" w:hAnsi="Times New Roman" w:cs="Times New Roman"/>
          <w:sz w:val="28"/>
          <w:szCs w:val="28"/>
          <w:lang w:val="uk-UA"/>
        </w:rPr>
        <w:t>ом</w:t>
      </w:r>
      <w:r w:rsidR="006C10F5" w:rsidRPr="00CD1228">
        <w:rPr>
          <w:rFonts w:ascii="Times New Roman" w:hAnsi="Times New Roman" w:cs="Times New Roman"/>
          <w:sz w:val="28"/>
          <w:szCs w:val="28"/>
          <w:lang w:val="uk-UA"/>
        </w:rPr>
        <w:t>.</w:t>
      </w:r>
    </w:p>
    <w:p w:rsidR="00B55B8B" w:rsidRPr="00CD1228" w:rsidRDefault="00D26765"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Наступними</w:t>
      </w:r>
      <w:r w:rsidR="001255EF" w:rsidRPr="00CD1228">
        <w:rPr>
          <w:rFonts w:ascii="Times New Roman" w:hAnsi="Times New Roman" w:cs="Times New Roman"/>
          <w:sz w:val="28"/>
          <w:szCs w:val="28"/>
          <w:lang w:val="uk-UA"/>
        </w:rPr>
        <w:t xml:space="preserve"> за частотою пліснявими</w:t>
      </w:r>
      <w:r w:rsidRPr="00CD1228">
        <w:rPr>
          <w:rFonts w:ascii="Times New Roman" w:hAnsi="Times New Roman" w:cs="Times New Roman"/>
          <w:sz w:val="28"/>
          <w:szCs w:val="28"/>
          <w:lang w:val="uk-UA"/>
        </w:rPr>
        <w:t xml:space="preserve"> грибами при мікозі</w:t>
      </w:r>
      <w:r w:rsidR="006C10F5" w:rsidRPr="00CD1228">
        <w:rPr>
          <w:rFonts w:ascii="Times New Roman" w:hAnsi="Times New Roman" w:cs="Times New Roman"/>
          <w:sz w:val="28"/>
          <w:szCs w:val="28"/>
          <w:lang w:val="uk-UA"/>
        </w:rPr>
        <w:t xml:space="preserve"> в</w:t>
      </w:r>
      <w:r w:rsidRPr="00CD1228">
        <w:rPr>
          <w:rFonts w:ascii="Times New Roman" w:hAnsi="Times New Roman" w:cs="Times New Roman"/>
          <w:sz w:val="28"/>
          <w:szCs w:val="28"/>
          <w:lang w:val="uk-UA"/>
        </w:rPr>
        <w:t>важають</w:t>
      </w:r>
      <w:r w:rsidR="00434D24">
        <w:rPr>
          <w:rFonts w:ascii="Times New Roman" w:hAnsi="Times New Roman" w:cs="Times New Roman"/>
          <w:sz w:val="28"/>
          <w:szCs w:val="28"/>
          <w:lang w:val="uk-UA"/>
        </w:rPr>
        <w:t xml:space="preserve"> </w:t>
      </w:r>
      <w:r w:rsidR="006C10F5" w:rsidRPr="00CD1228">
        <w:rPr>
          <w:rFonts w:ascii="Times New Roman" w:hAnsi="Times New Roman" w:cs="Times New Roman"/>
          <w:i/>
          <w:sz w:val="28"/>
          <w:szCs w:val="28"/>
          <w:lang w:val="uk-UA"/>
        </w:rPr>
        <w:t>Aspergillus spp</w:t>
      </w:r>
      <w:r w:rsidRPr="00CD1228">
        <w:rPr>
          <w:rFonts w:ascii="Times New Roman" w:hAnsi="Times New Roman" w:cs="Times New Roman"/>
          <w:sz w:val="28"/>
          <w:szCs w:val="28"/>
          <w:lang w:val="uk-UA"/>
        </w:rPr>
        <w:t xml:space="preserve">. </w:t>
      </w:r>
      <w:r w:rsidR="00434D24">
        <w:rPr>
          <w:rFonts w:ascii="Times New Roman" w:hAnsi="Times New Roman" w:cs="Times New Roman"/>
          <w:sz w:val="28"/>
          <w:szCs w:val="28"/>
          <w:lang w:val="uk-UA"/>
        </w:rPr>
        <w:t>т</w:t>
      </w:r>
      <w:r w:rsidRPr="00CD1228">
        <w:rPr>
          <w:rFonts w:ascii="Times New Roman" w:hAnsi="Times New Roman" w:cs="Times New Roman"/>
          <w:sz w:val="28"/>
          <w:szCs w:val="28"/>
          <w:lang w:val="uk-UA"/>
        </w:rPr>
        <w:t>а</w:t>
      </w:r>
      <w:r w:rsidR="00434D24">
        <w:rPr>
          <w:rFonts w:ascii="Times New Roman" w:hAnsi="Times New Roman" w:cs="Times New Roman"/>
          <w:sz w:val="28"/>
          <w:szCs w:val="28"/>
          <w:lang w:val="uk-UA"/>
        </w:rPr>
        <w:t xml:space="preserve"> </w:t>
      </w:r>
      <w:r w:rsidR="006C10F5" w:rsidRPr="00CD1228">
        <w:rPr>
          <w:rFonts w:ascii="Times New Roman" w:hAnsi="Times New Roman" w:cs="Times New Roman"/>
          <w:i/>
          <w:sz w:val="28"/>
          <w:szCs w:val="28"/>
          <w:lang w:val="uk-UA"/>
        </w:rPr>
        <w:t>Acremonium spp</w:t>
      </w:r>
      <w:r w:rsidR="006C10F5" w:rsidRPr="00CD1228">
        <w:rPr>
          <w:rFonts w:ascii="Times New Roman" w:hAnsi="Times New Roman" w:cs="Times New Roman"/>
          <w:sz w:val="28"/>
          <w:szCs w:val="28"/>
          <w:lang w:val="uk-UA"/>
        </w:rPr>
        <w:t>.</w:t>
      </w:r>
    </w:p>
    <w:p w:rsidR="00DE24BD" w:rsidRDefault="00D26765"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Гриби із сі</w:t>
      </w:r>
      <w:r w:rsidR="006C10F5" w:rsidRPr="00CD1228">
        <w:rPr>
          <w:rFonts w:ascii="Times New Roman" w:hAnsi="Times New Roman" w:cs="Times New Roman"/>
          <w:sz w:val="28"/>
          <w:szCs w:val="28"/>
          <w:lang w:val="uk-UA"/>
        </w:rPr>
        <w:t xml:space="preserve">мейства </w:t>
      </w:r>
      <w:r w:rsidR="006C10F5" w:rsidRPr="00CD1228">
        <w:rPr>
          <w:rFonts w:ascii="Times New Roman" w:hAnsi="Times New Roman" w:cs="Times New Roman"/>
          <w:i/>
          <w:sz w:val="28"/>
          <w:szCs w:val="28"/>
          <w:lang w:val="uk-UA"/>
        </w:rPr>
        <w:t>Dematiaceae</w:t>
      </w:r>
      <w:r w:rsidRPr="00CD1228">
        <w:rPr>
          <w:rFonts w:ascii="Times New Roman" w:hAnsi="Times New Roman" w:cs="Times New Roman"/>
          <w:sz w:val="28"/>
          <w:szCs w:val="28"/>
          <w:lang w:val="uk-UA"/>
        </w:rPr>
        <w:t>, зд</w:t>
      </w:r>
      <w:r w:rsidR="00DE24BD">
        <w:rPr>
          <w:rFonts w:ascii="Times New Roman" w:hAnsi="Times New Roman" w:cs="Times New Roman"/>
          <w:sz w:val="28"/>
          <w:szCs w:val="28"/>
          <w:lang w:val="uk-UA"/>
        </w:rPr>
        <w:t>ат</w:t>
      </w:r>
      <w:r w:rsidRPr="00CD1228">
        <w:rPr>
          <w:rFonts w:ascii="Times New Roman" w:hAnsi="Times New Roman" w:cs="Times New Roman"/>
          <w:sz w:val="28"/>
          <w:szCs w:val="28"/>
          <w:lang w:val="uk-UA"/>
        </w:rPr>
        <w:t>ні</w:t>
      </w:r>
      <w:r w:rsidR="00434D24">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викликати темну пігментацію нігтів, представлені видами</w:t>
      </w:r>
      <w:r w:rsidR="00434D24">
        <w:rPr>
          <w:rFonts w:ascii="Times New Roman" w:hAnsi="Times New Roman" w:cs="Times New Roman"/>
          <w:sz w:val="28"/>
          <w:szCs w:val="28"/>
          <w:lang w:val="uk-UA"/>
        </w:rPr>
        <w:t xml:space="preserve"> </w:t>
      </w:r>
      <w:r w:rsidR="006C10F5" w:rsidRPr="00CD1228">
        <w:rPr>
          <w:rFonts w:ascii="Times New Roman" w:hAnsi="Times New Roman" w:cs="Times New Roman"/>
          <w:i/>
          <w:sz w:val="28"/>
          <w:szCs w:val="28"/>
          <w:lang w:val="uk-UA"/>
        </w:rPr>
        <w:t>Bipolaris</w:t>
      </w:r>
      <w:r w:rsidR="003C0DE4" w:rsidRPr="00CD1228">
        <w:rPr>
          <w:rFonts w:ascii="Times New Roman" w:hAnsi="Times New Roman" w:cs="Times New Roman"/>
          <w:sz w:val="28"/>
          <w:szCs w:val="28"/>
          <w:lang w:val="uk-UA"/>
        </w:rPr>
        <w:t>,</w:t>
      </w:r>
      <w:r w:rsidR="00434D24">
        <w:rPr>
          <w:rFonts w:ascii="Times New Roman" w:hAnsi="Times New Roman" w:cs="Times New Roman"/>
          <w:sz w:val="28"/>
          <w:szCs w:val="28"/>
          <w:lang w:val="uk-UA"/>
        </w:rPr>
        <w:t xml:space="preserve"> </w:t>
      </w:r>
      <w:r w:rsidRPr="00CD1228">
        <w:rPr>
          <w:rFonts w:ascii="Times New Roman" w:hAnsi="Times New Roman" w:cs="Times New Roman"/>
          <w:i/>
          <w:sz w:val="28"/>
          <w:szCs w:val="28"/>
          <w:lang w:val="uk-UA"/>
        </w:rPr>
        <w:t>Alternaria</w:t>
      </w:r>
      <w:r w:rsidR="003C0DE4" w:rsidRPr="00CD1228">
        <w:rPr>
          <w:rFonts w:ascii="Times New Roman" w:hAnsi="Times New Roman" w:cs="Times New Roman"/>
          <w:sz w:val="28"/>
          <w:szCs w:val="28"/>
          <w:lang w:val="uk-UA"/>
        </w:rPr>
        <w:t>,</w:t>
      </w:r>
      <w:r w:rsidR="00434D24">
        <w:rPr>
          <w:rFonts w:ascii="Times New Roman" w:hAnsi="Times New Roman" w:cs="Times New Roman"/>
          <w:sz w:val="28"/>
          <w:szCs w:val="28"/>
          <w:lang w:val="uk-UA"/>
        </w:rPr>
        <w:t xml:space="preserve"> </w:t>
      </w:r>
      <w:r w:rsidR="008A1981" w:rsidRPr="00CD1228">
        <w:rPr>
          <w:rFonts w:ascii="Times New Roman" w:hAnsi="Times New Roman" w:cs="Times New Roman"/>
          <w:i/>
          <w:sz w:val="28"/>
          <w:szCs w:val="28"/>
          <w:lang w:val="uk-UA"/>
        </w:rPr>
        <w:t>Cladosporium</w:t>
      </w:r>
      <w:r w:rsidR="006C10F5" w:rsidRPr="00CD1228">
        <w:rPr>
          <w:rFonts w:ascii="Times New Roman" w:hAnsi="Times New Roman" w:cs="Times New Roman"/>
          <w:i/>
          <w:sz w:val="28"/>
          <w:szCs w:val="28"/>
          <w:lang w:val="uk-UA"/>
        </w:rPr>
        <w:t xml:space="preserve"> carrionii</w:t>
      </w:r>
      <w:r w:rsidR="008A1981" w:rsidRPr="00CD1228">
        <w:rPr>
          <w:rFonts w:ascii="Times New Roman" w:hAnsi="Times New Roman" w:cs="Times New Roman"/>
          <w:sz w:val="28"/>
          <w:szCs w:val="28"/>
          <w:lang w:val="uk-UA"/>
        </w:rPr>
        <w:t>,</w:t>
      </w:r>
      <w:r w:rsidR="006C10F5" w:rsidRPr="00CD1228">
        <w:rPr>
          <w:rFonts w:ascii="Times New Roman" w:hAnsi="Times New Roman" w:cs="Times New Roman"/>
          <w:sz w:val="28"/>
          <w:szCs w:val="28"/>
          <w:lang w:val="uk-UA"/>
        </w:rPr>
        <w:t xml:space="preserve"> так</w:t>
      </w:r>
      <w:r w:rsidR="008A1981" w:rsidRPr="00CD1228">
        <w:rPr>
          <w:rFonts w:ascii="Times New Roman" w:hAnsi="Times New Roman" w:cs="Times New Roman"/>
          <w:sz w:val="28"/>
          <w:szCs w:val="28"/>
          <w:lang w:val="uk-UA"/>
        </w:rPr>
        <w:t>ож</w:t>
      </w:r>
      <w:r w:rsidR="006C10F5" w:rsidRPr="00CD1228">
        <w:rPr>
          <w:rFonts w:ascii="Times New Roman" w:hAnsi="Times New Roman" w:cs="Times New Roman"/>
          <w:sz w:val="28"/>
          <w:szCs w:val="28"/>
          <w:lang w:val="uk-UA"/>
        </w:rPr>
        <w:t xml:space="preserve">, </w:t>
      </w:r>
      <w:r w:rsidR="006C10F5" w:rsidRPr="00CD1228">
        <w:rPr>
          <w:rFonts w:ascii="Times New Roman" w:hAnsi="Times New Roman" w:cs="Times New Roman"/>
          <w:i/>
          <w:sz w:val="28"/>
          <w:szCs w:val="28"/>
          <w:lang w:val="uk-UA"/>
        </w:rPr>
        <w:t>Curvularia lunata</w:t>
      </w:r>
      <w:r w:rsidR="006C10F5" w:rsidRPr="00CD1228">
        <w:rPr>
          <w:rFonts w:ascii="Times New Roman" w:hAnsi="Times New Roman" w:cs="Times New Roman"/>
          <w:sz w:val="28"/>
          <w:szCs w:val="28"/>
          <w:lang w:val="uk-UA"/>
        </w:rPr>
        <w:t xml:space="preserve">, </w:t>
      </w:r>
      <w:r w:rsidR="006C10F5" w:rsidRPr="00CD1228">
        <w:rPr>
          <w:rFonts w:ascii="Times New Roman" w:hAnsi="Times New Roman" w:cs="Times New Roman"/>
          <w:i/>
          <w:sz w:val="28"/>
          <w:szCs w:val="28"/>
          <w:lang w:val="uk-UA"/>
        </w:rPr>
        <w:t>Wangiella dermatitidis</w:t>
      </w:r>
      <w:r w:rsidRPr="00CD1228">
        <w:rPr>
          <w:rFonts w:ascii="Times New Roman" w:hAnsi="Times New Roman" w:cs="Times New Roman"/>
          <w:sz w:val="28"/>
          <w:szCs w:val="28"/>
          <w:lang w:val="uk-UA"/>
        </w:rPr>
        <w:t>та іншими грибами</w:t>
      </w:r>
      <w:r w:rsidR="008A1981" w:rsidRPr="00CD1228">
        <w:rPr>
          <w:rFonts w:ascii="Times New Roman" w:hAnsi="Times New Roman" w:cs="Times New Roman"/>
          <w:sz w:val="28"/>
          <w:szCs w:val="28"/>
          <w:lang w:val="uk-UA"/>
        </w:rPr>
        <w:t>. Оніхомікози</w:t>
      </w:r>
      <w:r w:rsidR="006C10F5" w:rsidRPr="00CD1228">
        <w:rPr>
          <w:rFonts w:ascii="Times New Roman" w:hAnsi="Times New Roman" w:cs="Times New Roman"/>
          <w:sz w:val="28"/>
          <w:szCs w:val="28"/>
          <w:lang w:val="uk-UA"/>
        </w:rPr>
        <w:t xml:space="preserve">, </w:t>
      </w:r>
      <w:r w:rsidR="00DE24BD">
        <w:rPr>
          <w:rFonts w:ascii="Times New Roman" w:hAnsi="Times New Roman" w:cs="Times New Roman"/>
          <w:sz w:val="28"/>
          <w:szCs w:val="28"/>
          <w:lang w:val="uk-UA"/>
        </w:rPr>
        <w:t>викликані темнокольо</w:t>
      </w:r>
      <w:r w:rsidR="008A1981" w:rsidRPr="00CD1228">
        <w:rPr>
          <w:rFonts w:ascii="Times New Roman" w:hAnsi="Times New Roman" w:cs="Times New Roman"/>
          <w:sz w:val="28"/>
          <w:szCs w:val="28"/>
          <w:lang w:val="uk-UA"/>
        </w:rPr>
        <w:t>ровими грибами,з</w:t>
      </w:r>
      <w:r w:rsidR="00E96C66">
        <w:rPr>
          <w:rFonts w:ascii="Times New Roman" w:hAnsi="Times New Roman" w:cs="Times New Roman"/>
          <w:sz w:val="28"/>
          <w:szCs w:val="28"/>
          <w:lang w:val="uk-UA"/>
        </w:rPr>
        <w:t xml:space="preserve"> </w:t>
      </w:r>
      <w:r w:rsidR="008A1981" w:rsidRPr="00CD1228">
        <w:rPr>
          <w:rFonts w:ascii="Times New Roman" w:hAnsi="Times New Roman" w:cs="Times New Roman"/>
          <w:sz w:val="28"/>
          <w:szCs w:val="28"/>
          <w:lang w:val="uk-UA"/>
        </w:rPr>
        <w:t xml:space="preserve">устрічаються </w:t>
      </w:r>
      <w:r w:rsidR="00E96C66">
        <w:rPr>
          <w:rFonts w:ascii="Times New Roman" w:hAnsi="Times New Roman" w:cs="Times New Roman"/>
          <w:sz w:val="28"/>
          <w:szCs w:val="28"/>
          <w:lang w:val="uk-UA"/>
        </w:rPr>
        <w:t>нечасто</w:t>
      </w:r>
      <w:r w:rsidR="008A1981" w:rsidRPr="00CD1228">
        <w:rPr>
          <w:rFonts w:ascii="Times New Roman" w:hAnsi="Times New Roman" w:cs="Times New Roman"/>
          <w:sz w:val="28"/>
          <w:szCs w:val="28"/>
          <w:lang w:val="uk-UA"/>
        </w:rPr>
        <w:t xml:space="preserve"> й</w:t>
      </w:r>
      <w:r w:rsidR="0039764D" w:rsidRPr="00CD1228">
        <w:rPr>
          <w:rFonts w:ascii="Times New Roman" w:hAnsi="Times New Roman" w:cs="Times New Roman"/>
          <w:sz w:val="28"/>
          <w:szCs w:val="28"/>
          <w:lang w:val="uk-UA"/>
        </w:rPr>
        <w:t xml:space="preserve"> ді</w:t>
      </w:r>
      <w:r w:rsidR="008A1981" w:rsidRPr="00CD1228">
        <w:rPr>
          <w:rFonts w:ascii="Times New Roman" w:hAnsi="Times New Roman" w:cs="Times New Roman"/>
          <w:sz w:val="28"/>
          <w:szCs w:val="28"/>
          <w:lang w:val="uk-UA"/>
        </w:rPr>
        <w:t>агностуються ще рі</w:t>
      </w:r>
      <w:r w:rsidR="00DE24BD">
        <w:rPr>
          <w:rFonts w:ascii="Times New Roman" w:hAnsi="Times New Roman" w:cs="Times New Roman"/>
          <w:sz w:val="28"/>
          <w:szCs w:val="28"/>
          <w:lang w:val="uk-UA"/>
        </w:rPr>
        <w:t>дш</w:t>
      </w:r>
      <w:r w:rsidR="008A1981" w:rsidRPr="00CD1228">
        <w:rPr>
          <w:rFonts w:ascii="Times New Roman" w:hAnsi="Times New Roman" w:cs="Times New Roman"/>
          <w:sz w:val="28"/>
          <w:szCs w:val="28"/>
          <w:lang w:val="uk-UA"/>
        </w:rPr>
        <w:t>е</w:t>
      </w:r>
      <w:r w:rsidR="009171D8">
        <w:rPr>
          <w:rFonts w:ascii="Times New Roman" w:hAnsi="Times New Roman" w:cs="Times New Roman"/>
          <w:sz w:val="28"/>
          <w:szCs w:val="28"/>
          <w:lang w:val="uk-UA"/>
        </w:rPr>
        <w:t xml:space="preserve"> [1</w:t>
      </w:r>
      <w:r w:rsidR="009171D8" w:rsidRPr="009171D8">
        <w:rPr>
          <w:rFonts w:ascii="Times New Roman" w:hAnsi="Times New Roman" w:cs="Times New Roman"/>
          <w:sz w:val="28"/>
          <w:szCs w:val="28"/>
          <w:lang w:val="uk-UA"/>
        </w:rPr>
        <w:t>1</w:t>
      </w:r>
      <w:r w:rsidR="002834D1" w:rsidRPr="00CD1228">
        <w:rPr>
          <w:rFonts w:ascii="Times New Roman" w:hAnsi="Times New Roman" w:cs="Times New Roman"/>
          <w:sz w:val="28"/>
          <w:szCs w:val="28"/>
          <w:lang w:val="uk-UA"/>
        </w:rPr>
        <w:t>].</w:t>
      </w:r>
    </w:p>
    <w:p w:rsidR="00EE1843" w:rsidRDefault="00EE1843" w:rsidP="007A00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Узагальнені дані щодо збудників мікозів наведено в таблиці 1.1.</w:t>
      </w:r>
    </w:p>
    <w:p w:rsidR="00196159" w:rsidRPr="00CD1228" w:rsidRDefault="00196159" w:rsidP="00196159">
      <w:pPr>
        <w:spacing w:after="0" w:line="360" w:lineRule="auto"/>
        <w:ind w:firstLine="709"/>
        <w:jc w:val="both"/>
        <w:rPr>
          <w:rFonts w:ascii="Times New Roman" w:hAnsi="Times New Roman" w:cs="Times New Roman"/>
          <w:sz w:val="28"/>
          <w:szCs w:val="28"/>
          <w:lang w:val="uk-UA"/>
        </w:rPr>
      </w:pPr>
    </w:p>
    <w:p w:rsidR="00196159" w:rsidRDefault="00196159" w:rsidP="00196159">
      <w:pPr>
        <w:spacing w:after="0" w:line="360" w:lineRule="auto"/>
        <w:ind w:firstLine="709"/>
        <w:jc w:val="both"/>
        <w:rPr>
          <w:rFonts w:ascii="Times New Roman" w:hAnsi="Times New Roman" w:cs="Times New Roman"/>
          <w:sz w:val="28"/>
          <w:szCs w:val="28"/>
          <w:lang w:val="uk-UA"/>
        </w:rPr>
      </w:pPr>
    </w:p>
    <w:p w:rsidR="006E2509" w:rsidRDefault="006E2509" w:rsidP="00196159">
      <w:pPr>
        <w:spacing w:after="0" w:line="360" w:lineRule="auto"/>
        <w:ind w:firstLine="709"/>
        <w:jc w:val="both"/>
        <w:rPr>
          <w:rFonts w:ascii="Times New Roman" w:hAnsi="Times New Roman" w:cs="Times New Roman"/>
          <w:sz w:val="28"/>
          <w:szCs w:val="28"/>
          <w:lang w:val="uk-UA"/>
        </w:rPr>
      </w:pPr>
    </w:p>
    <w:p w:rsidR="006E2509" w:rsidRDefault="006E2509" w:rsidP="00196159">
      <w:pPr>
        <w:spacing w:after="0" w:line="360" w:lineRule="auto"/>
        <w:ind w:firstLine="709"/>
        <w:jc w:val="both"/>
        <w:rPr>
          <w:rFonts w:ascii="Times New Roman" w:hAnsi="Times New Roman" w:cs="Times New Roman"/>
          <w:sz w:val="28"/>
          <w:szCs w:val="28"/>
          <w:lang w:val="uk-UA"/>
        </w:rPr>
      </w:pPr>
    </w:p>
    <w:p w:rsidR="007A00B2" w:rsidRDefault="002B2616"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lastRenderedPageBreak/>
        <w:t xml:space="preserve">Таблиця </w:t>
      </w:r>
      <w:r w:rsidR="00DE24BD">
        <w:rPr>
          <w:rFonts w:ascii="Times New Roman" w:hAnsi="Times New Roman" w:cs="Times New Roman"/>
          <w:sz w:val="28"/>
          <w:szCs w:val="28"/>
          <w:lang w:val="uk-UA"/>
        </w:rPr>
        <w:t>1</w:t>
      </w:r>
      <w:r w:rsidRPr="00CD1228">
        <w:rPr>
          <w:rFonts w:ascii="Times New Roman" w:hAnsi="Times New Roman" w:cs="Times New Roman"/>
          <w:sz w:val="28"/>
          <w:szCs w:val="28"/>
          <w:lang w:val="uk-UA"/>
        </w:rPr>
        <w:t xml:space="preserve">.1.  </w:t>
      </w:r>
      <w:r w:rsidR="00201E63" w:rsidRPr="00CD1228">
        <w:rPr>
          <w:rFonts w:ascii="Times New Roman" w:hAnsi="Times New Roman" w:cs="Times New Roman"/>
          <w:sz w:val="28"/>
          <w:szCs w:val="28"/>
          <w:lang w:val="uk-UA"/>
        </w:rPr>
        <w:t>Збудники  мікозі</w:t>
      </w:r>
      <w:r w:rsidR="00925128" w:rsidRPr="00CD1228">
        <w:rPr>
          <w:rFonts w:ascii="Times New Roman" w:hAnsi="Times New Roman" w:cs="Times New Roman"/>
          <w:sz w:val="28"/>
          <w:szCs w:val="28"/>
          <w:lang w:val="uk-UA"/>
        </w:rPr>
        <w:t>в</w:t>
      </w:r>
    </w:p>
    <w:tbl>
      <w:tblPr>
        <w:tblStyle w:val="aa"/>
        <w:tblW w:w="0" w:type="auto"/>
        <w:tblLook w:val="04A0" w:firstRow="1" w:lastRow="0" w:firstColumn="1" w:lastColumn="0" w:noHBand="0" w:noVBand="1"/>
      </w:tblPr>
      <w:tblGrid>
        <w:gridCol w:w="1809"/>
        <w:gridCol w:w="7762"/>
      </w:tblGrid>
      <w:tr w:rsidR="007A18B0" w:rsidTr="007A18B0">
        <w:tc>
          <w:tcPr>
            <w:tcW w:w="1809" w:type="dxa"/>
          </w:tcPr>
          <w:p w:rsidR="007A18B0" w:rsidRDefault="007A18B0" w:rsidP="007A18B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Категорія збудників</w:t>
            </w:r>
          </w:p>
        </w:tc>
        <w:tc>
          <w:tcPr>
            <w:tcW w:w="7762" w:type="dxa"/>
          </w:tcPr>
          <w:p w:rsidR="007A18B0" w:rsidRDefault="007A18B0" w:rsidP="007A18B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Відомі представники</w:t>
            </w:r>
          </w:p>
        </w:tc>
      </w:tr>
      <w:tr w:rsidR="007A18B0" w:rsidRPr="00511B95" w:rsidTr="007A18B0">
        <w:tc>
          <w:tcPr>
            <w:tcW w:w="1809" w:type="dxa"/>
          </w:tcPr>
          <w:p w:rsidR="007A18B0" w:rsidRDefault="007A18B0" w:rsidP="007A00B2">
            <w:pPr>
              <w:spacing w:line="360" w:lineRule="auto"/>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Основні збудники</w:t>
            </w:r>
          </w:p>
        </w:tc>
        <w:tc>
          <w:tcPr>
            <w:tcW w:w="7762" w:type="dxa"/>
          </w:tcPr>
          <w:p w:rsidR="007A18B0" w:rsidRDefault="007A18B0" w:rsidP="007A18B0">
            <w:pPr>
              <w:spacing w:line="360" w:lineRule="auto"/>
              <w:jc w:val="both"/>
              <w:rPr>
                <w:rFonts w:ascii="Times New Roman" w:hAnsi="Times New Roman" w:cs="Times New Roman"/>
                <w:sz w:val="28"/>
                <w:szCs w:val="28"/>
                <w:lang w:val="uk-UA"/>
              </w:rPr>
            </w:pPr>
            <w:r w:rsidRPr="00CD1228">
              <w:rPr>
                <w:rFonts w:ascii="Times New Roman" w:hAnsi="Times New Roman" w:cs="Times New Roman"/>
                <w:i/>
                <w:sz w:val="28"/>
                <w:szCs w:val="28"/>
                <w:lang w:val="uk-UA"/>
              </w:rPr>
              <w:t>Trichophyton rubrum</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Trichophyton mentagrophytes var.   In</w:t>
            </w:r>
            <w:r>
              <w:rPr>
                <w:rFonts w:ascii="Times New Roman" w:hAnsi="Times New Roman" w:cs="Times New Roman"/>
                <w:i/>
                <w:sz w:val="28"/>
                <w:szCs w:val="28"/>
                <w:lang w:val="uk-UA"/>
              </w:rPr>
              <w:t xml:space="preserve">terdigitale, </w:t>
            </w:r>
            <w:r w:rsidRPr="00CD1228">
              <w:rPr>
                <w:rFonts w:ascii="Times New Roman" w:hAnsi="Times New Roman" w:cs="Times New Roman"/>
                <w:i/>
                <w:sz w:val="28"/>
                <w:szCs w:val="28"/>
                <w:lang w:val="uk-UA"/>
              </w:rPr>
              <w:t>Escherihia floccosum</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Trichophyton violaceum</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Trichophyton tonsurans</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Microsporum audouinii</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Microsporum gypseum</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Microsporum persicolor</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Candida albicans*</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Scytalidium spp</w:t>
            </w:r>
            <w:r w:rsidRPr="00CD1228">
              <w:rPr>
                <w:i/>
                <w:sz w:val="28"/>
                <w:szCs w:val="28"/>
                <w:lang w:val="uk-UA"/>
              </w:rPr>
              <w:t>.*</w:t>
            </w:r>
          </w:p>
        </w:tc>
      </w:tr>
      <w:tr w:rsidR="007A18B0" w:rsidRPr="00511B95" w:rsidTr="007A18B0">
        <w:tc>
          <w:tcPr>
            <w:tcW w:w="1809" w:type="dxa"/>
          </w:tcPr>
          <w:p w:rsidR="007A18B0" w:rsidRDefault="007A18B0" w:rsidP="007A00B2">
            <w:pPr>
              <w:spacing w:line="360" w:lineRule="auto"/>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Рідкісні збудники</w:t>
            </w:r>
          </w:p>
        </w:tc>
        <w:tc>
          <w:tcPr>
            <w:tcW w:w="7762" w:type="dxa"/>
          </w:tcPr>
          <w:p w:rsidR="007A18B0" w:rsidRDefault="007A18B0" w:rsidP="007A18B0">
            <w:pPr>
              <w:spacing w:line="360" w:lineRule="auto"/>
              <w:jc w:val="both"/>
              <w:rPr>
                <w:rFonts w:ascii="Times New Roman" w:hAnsi="Times New Roman" w:cs="Times New Roman"/>
                <w:sz w:val="28"/>
                <w:szCs w:val="28"/>
                <w:lang w:val="uk-UA"/>
              </w:rPr>
            </w:pPr>
            <w:r w:rsidRPr="00CD1228">
              <w:rPr>
                <w:rFonts w:ascii="Times New Roman" w:hAnsi="Times New Roman" w:cs="Times New Roman"/>
                <w:i/>
                <w:sz w:val="28"/>
                <w:szCs w:val="28"/>
                <w:lang w:val="uk-UA"/>
              </w:rPr>
              <w:t>Aspergillus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Acremonium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Fusarium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Onychocola canadiensis</w:t>
            </w:r>
            <w:r w:rsidR="007D25ED">
              <w:rPr>
                <w:rFonts w:ascii="Times New Roman" w:hAnsi="Times New Roman" w:cs="Times New Roman"/>
                <w:i/>
                <w:sz w:val="28"/>
                <w:szCs w:val="28"/>
                <w:lang w:val="uk-UA"/>
              </w:rPr>
              <w:t>.,</w:t>
            </w:r>
            <w:r w:rsidR="007D25ED" w:rsidRPr="007D25ED">
              <w:rPr>
                <w:lang w:val="uk-UA"/>
              </w:rPr>
              <w:t xml:space="preserve"> </w:t>
            </w:r>
            <w:r w:rsidR="007D25ED" w:rsidRPr="007D25ED">
              <w:rPr>
                <w:rFonts w:ascii="Times New Roman" w:hAnsi="Times New Roman" w:cs="Times New Roman"/>
                <w:i/>
                <w:sz w:val="28"/>
                <w:szCs w:val="28"/>
                <w:lang w:val="uk-UA"/>
              </w:rPr>
              <w:t>Rhodotorula</w:t>
            </w:r>
            <w:r w:rsidR="007D25ED">
              <w:rPr>
                <w:rFonts w:ascii="Times New Roman" w:hAnsi="Times New Roman" w:cs="Times New Roman"/>
                <w:i/>
                <w:sz w:val="28"/>
                <w:szCs w:val="28"/>
                <w:lang w:val="uk-UA"/>
              </w:rPr>
              <w:t xml:space="preserve"> </w:t>
            </w:r>
            <w:r w:rsidR="007D25ED" w:rsidRPr="007D25ED">
              <w:rPr>
                <w:rFonts w:ascii="Times New Roman" w:hAnsi="Times New Roman" w:cs="Times New Roman"/>
                <w:i/>
                <w:sz w:val="28"/>
                <w:szCs w:val="28"/>
                <w:lang w:val="uk-UA"/>
              </w:rPr>
              <w:t>glulinis</w:t>
            </w:r>
            <w:r w:rsidR="007D25ED">
              <w:rPr>
                <w:rFonts w:ascii="Times New Roman" w:hAnsi="Times New Roman" w:cs="Times New Roman"/>
                <w:i/>
                <w:sz w:val="28"/>
                <w:szCs w:val="28"/>
                <w:lang w:val="uk-UA"/>
              </w:rPr>
              <w:t>.,</w:t>
            </w:r>
            <w:r w:rsidR="007D25ED" w:rsidRPr="007D25ED">
              <w:rPr>
                <w:lang w:val="en-US"/>
              </w:rPr>
              <w:t xml:space="preserve"> </w:t>
            </w:r>
            <w:r w:rsidR="007D25ED" w:rsidRPr="007D25ED">
              <w:rPr>
                <w:rFonts w:ascii="Times New Roman" w:hAnsi="Times New Roman" w:cs="Times New Roman"/>
                <w:i/>
                <w:sz w:val="28"/>
                <w:szCs w:val="28"/>
                <w:lang w:val="uk-UA"/>
              </w:rPr>
              <w:t>Helicobasidium compactum</w:t>
            </w:r>
          </w:p>
        </w:tc>
      </w:tr>
      <w:tr w:rsidR="007A18B0" w:rsidRPr="00511B95" w:rsidTr="007A18B0">
        <w:tc>
          <w:tcPr>
            <w:tcW w:w="1809" w:type="dxa"/>
          </w:tcPr>
          <w:p w:rsidR="007A18B0" w:rsidRDefault="007A18B0" w:rsidP="007A00B2">
            <w:pPr>
              <w:spacing w:line="360" w:lineRule="auto"/>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Виділяються з уражених нігтів</w:t>
            </w:r>
          </w:p>
        </w:tc>
        <w:tc>
          <w:tcPr>
            <w:tcW w:w="7762" w:type="dxa"/>
          </w:tcPr>
          <w:p w:rsidR="007A18B0" w:rsidRDefault="007A18B0" w:rsidP="002F49C0">
            <w:pPr>
              <w:spacing w:line="360" w:lineRule="auto"/>
              <w:jc w:val="both"/>
              <w:rPr>
                <w:rFonts w:ascii="Times New Roman" w:hAnsi="Times New Roman" w:cs="Times New Roman"/>
                <w:sz w:val="28"/>
                <w:szCs w:val="28"/>
                <w:lang w:val="uk-UA"/>
              </w:rPr>
            </w:pPr>
            <w:r w:rsidRPr="00CD1228">
              <w:rPr>
                <w:rFonts w:ascii="Times New Roman" w:hAnsi="Times New Roman" w:cs="Times New Roman"/>
                <w:i/>
                <w:sz w:val="28"/>
                <w:szCs w:val="28"/>
                <w:lang w:val="uk-UA"/>
              </w:rPr>
              <w:t>Acremonium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Alternaria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Aspergillus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Beauveria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Bipolaris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Candida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Chaetomium</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perpulchrum</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Chrysosporium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Cladosporium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Curvularia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Epicoccum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Exophiala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Geotrichum candidum</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Graphium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Ophiostoma stenoceras</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Paecilomyces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Penicillium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Pyrenochaeta unguishominis</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Rhodotorula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Scedosporium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Stachybotris spp.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Stemphylium ssp.</w:t>
            </w:r>
            <w:r>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 xml:space="preserve"> Wangiella dermatitidis</w:t>
            </w:r>
          </w:p>
        </w:tc>
      </w:tr>
    </w:tbl>
    <w:p w:rsidR="002E3EF9" w:rsidRPr="00CD1228" w:rsidRDefault="002F49C0" w:rsidP="007A00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E3EF9" w:rsidRPr="00CD1228">
        <w:rPr>
          <w:rFonts w:ascii="Times New Roman" w:hAnsi="Times New Roman" w:cs="Times New Roman"/>
          <w:sz w:val="28"/>
          <w:szCs w:val="28"/>
          <w:lang w:val="uk-UA"/>
        </w:rPr>
        <w:t>римітка: * - недерматофіти</w:t>
      </w:r>
    </w:p>
    <w:p w:rsidR="007A18B0" w:rsidRDefault="007A18B0" w:rsidP="007A00B2">
      <w:pPr>
        <w:spacing w:after="0" w:line="360" w:lineRule="auto"/>
        <w:ind w:firstLine="709"/>
        <w:jc w:val="both"/>
        <w:rPr>
          <w:rFonts w:ascii="Times New Roman" w:hAnsi="Times New Roman" w:cs="Times New Roman"/>
          <w:sz w:val="28"/>
          <w:szCs w:val="28"/>
          <w:lang w:val="uk-UA"/>
        </w:rPr>
      </w:pPr>
    </w:p>
    <w:p w:rsidR="00EE1843" w:rsidRDefault="00EE1843" w:rsidP="007A00B2">
      <w:pPr>
        <w:spacing w:after="0" w:line="360" w:lineRule="auto"/>
        <w:ind w:firstLine="709"/>
        <w:jc w:val="both"/>
        <w:rPr>
          <w:rFonts w:ascii="Times New Roman" w:hAnsi="Times New Roman" w:cs="Times New Roman"/>
          <w:sz w:val="28"/>
          <w:szCs w:val="28"/>
          <w:lang w:val="uk-UA"/>
        </w:rPr>
      </w:pPr>
    </w:p>
    <w:p w:rsidR="00EE1843" w:rsidRPr="00CD1228" w:rsidRDefault="00EE1843" w:rsidP="00EE1843">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1.4</w:t>
      </w:r>
      <w:r>
        <w:rPr>
          <w:rFonts w:ascii="Times New Roman" w:hAnsi="Times New Roman" w:cs="Times New Roman"/>
          <w:sz w:val="28"/>
          <w:szCs w:val="28"/>
          <w:lang w:val="uk-UA"/>
        </w:rPr>
        <w:t xml:space="preserve">  Морфологічні та ф</w:t>
      </w:r>
      <w:r w:rsidRPr="00CD1228">
        <w:rPr>
          <w:rFonts w:ascii="Times New Roman" w:hAnsi="Times New Roman" w:cs="Times New Roman"/>
          <w:sz w:val="28"/>
          <w:szCs w:val="28"/>
          <w:lang w:val="uk-UA"/>
        </w:rPr>
        <w:t>ізіолог</w:t>
      </w:r>
      <w:r w:rsidR="00A91E44">
        <w:rPr>
          <w:rFonts w:ascii="Times New Roman" w:hAnsi="Times New Roman" w:cs="Times New Roman"/>
          <w:sz w:val="28"/>
          <w:szCs w:val="28"/>
          <w:lang w:val="uk-UA"/>
        </w:rPr>
        <w:t>о</w:t>
      </w:r>
      <w:r w:rsidR="003C66C3">
        <w:rPr>
          <w:rFonts w:ascii="Times New Roman" w:hAnsi="Times New Roman" w:cs="Times New Roman"/>
          <w:sz w:val="28"/>
          <w:szCs w:val="28"/>
          <w:lang w:val="uk-UA"/>
        </w:rPr>
        <w:t>–</w:t>
      </w:r>
      <w:r>
        <w:rPr>
          <w:rFonts w:ascii="Times New Roman" w:hAnsi="Times New Roman" w:cs="Times New Roman"/>
          <w:sz w:val="28"/>
          <w:szCs w:val="28"/>
          <w:lang w:val="uk-UA"/>
        </w:rPr>
        <w:t>біохімічні особливості грибів – збудників мікозу</w:t>
      </w:r>
    </w:p>
    <w:p w:rsidR="00EE1843" w:rsidRPr="00CD1228" w:rsidRDefault="00EE1843" w:rsidP="00EE1843">
      <w:pPr>
        <w:spacing w:after="0" w:line="360" w:lineRule="auto"/>
        <w:ind w:firstLine="709"/>
        <w:jc w:val="both"/>
        <w:rPr>
          <w:rFonts w:ascii="Times New Roman" w:hAnsi="Times New Roman" w:cs="Times New Roman"/>
          <w:sz w:val="28"/>
          <w:szCs w:val="28"/>
          <w:lang w:val="uk-UA"/>
        </w:rPr>
      </w:pPr>
    </w:p>
    <w:p w:rsidR="00EE1843" w:rsidRPr="00CD1228" w:rsidRDefault="00EE1843" w:rsidP="00EE1843">
      <w:pPr>
        <w:spacing w:after="0" w:line="360" w:lineRule="auto"/>
        <w:ind w:firstLine="709"/>
        <w:jc w:val="both"/>
        <w:rPr>
          <w:rFonts w:ascii="Times New Roman" w:hAnsi="Times New Roman" w:cs="Times New Roman"/>
          <w:sz w:val="28"/>
          <w:szCs w:val="28"/>
          <w:lang w:val="uk-UA"/>
        </w:rPr>
      </w:pPr>
    </w:p>
    <w:p w:rsidR="00EE1843" w:rsidRDefault="00EE1843" w:rsidP="00EE1843">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Талом гриба (від грецького паг</w:t>
      </w:r>
      <w:r>
        <w:rPr>
          <w:rFonts w:ascii="Times New Roman" w:hAnsi="Times New Roman" w:cs="Times New Roman"/>
          <w:sz w:val="28"/>
          <w:szCs w:val="28"/>
          <w:lang w:val="uk-UA"/>
        </w:rPr>
        <w:t>і</w:t>
      </w:r>
      <w:r w:rsidRPr="00CD1228">
        <w:rPr>
          <w:rFonts w:ascii="Times New Roman" w:hAnsi="Times New Roman" w:cs="Times New Roman"/>
          <w:sz w:val="28"/>
          <w:szCs w:val="28"/>
          <w:lang w:val="uk-UA"/>
        </w:rPr>
        <w:t>н) складається з гіфу або брунькової клітини. Характерним для переважної більшості грибів</w:t>
      </w:r>
      <w:r>
        <w:rPr>
          <w:rFonts w:ascii="Times New Roman" w:hAnsi="Times New Roman" w:cs="Times New Roman"/>
          <w:sz w:val="28"/>
          <w:szCs w:val="28"/>
          <w:lang w:val="uk-UA"/>
        </w:rPr>
        <w:t xml:space="preserve"> є</w:t>
      </w:r>
      <w:r w:rsidRPr="00CD1228">
        <w:rPr>
          <w:rFonts w:ascii="Times New Roman" w:hAnsi="Times New Roman" w:cs="Times New Roman"/>
          <w:sz w:val="28"/>
          <w:szCs w:val="28"/>
          <w:lang w:val="uk-UA"/>
        </w:rPr>
        <w:t xml:space="preserve"> гіфи, нитчасті вегетативні органи гриба, сукупності яких називаю</w:t>
      </w:r>
      <w:r>
        <w:rPr>
          <w:rFonts w:ascii="Times New Roman" w:hAnsi="Times New Roman" w:cs="Times New Roman"/>
          <w:sz w:val="28"/>
          <w:szCs w:val="28"/>
          <w:lang w:val="uk-UA"/>
        </w:rPr>
        <w:t>ться міцелій (грибниця</w:t>
      </w:r>
      <w:r w:rsidRPr="00CD1228">
        <w:rPr>
          <w:rFonts w:ascii="Times New Roman" w:hAnsi="Times New Roman" w:cs="Times New Roman"/>
          <w:sz w:val="28"/>
          <w:szCs w:val="28"/>
          <w:lang w:val="uk-UA"/>
        </w:rPr>
        <w:t xml:space="preserve">. Діаметр гіф змінюється в залежності від виду гриба і зовнішнього середовища від 2 мкм до 100 мкм і більш, у дерматофітів від 1 до 6 мкм. Найкоротший міцелій спостерігається у дріжджів, найдовший у мукорових </w:t>
      </w:r>
      <w:r w:rsidRPr="00CD1228">
        <w:rPr>
          <w:rFonts w:ascii="Times New Roman" w:hAnsi="Times New Roman" w:cs="Times New Roman"/>
          <w:sz w:val="28"/>
          <w:szCs w:val="28"/>
          <w:lang w:val="uk-UA"/>
        </w:rPr>
        <w:lastRenderedPageBreak/>
        <w:t xml:space="preserve">грибів. </w:t>
      </w:r>
      <w:r>
        <w:rPr>
          <w:rFonts w:ascii="Times New Roman" w:hAnsi="Times New Roman" w:cs="Times New Roman"/>
          <w:sz w:val="28"/>
          <w:szCs w:val="28"/>
          <w:lang w:val="uk-UA"/>
        </w:rPr>
        <w:t xml:space="preserve">У </w:t>
      </w:r>
      <w:r w:rsidRPr="00CD1228">
        <w:rPr>
          <w:rFonts w:ascii="Times New Roman" w:hAnsi="Times New Roman" w:cs="Times New Roman"/>
          <w:sz w:val="28"/>
          <w:szCs w:val="28"/>
          <w:lang w:val="uk-UA"/>
        </w:rPr>
        <w:t>вищіх грибів міцелій септирован (розділен поперечними перегородками). Молодий міцелій більш тонкий і однорідний та яскравий. Зрілий більш зернистий, це пов'язано з наявністю в ньому різних вкраплень, старий міцелій сильно вакуолізований та грубозернистий.</w:t>
      </w:r>
    </w:p>
    <w:p w:rsidR="00443FC2" w:rsidRDefault="00026638" w:rsidP="00456C5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Міцелій гриба </w:t>
      </w:r>
      <w:r w:rsidR="00456C53" w:rsidRPr="00CD1228">
        <w:rPr>
          <w:rFonts w:ascii="Times New Roman" w:hAnsi="Times New Roman" w:cs="Times New Roman"/>
          <w:sz w:val="28"/>
          <w:szCs w:val="28"/>
          <w:lang w:val="uk-UA"/>
        </w:rPr>
        <w:t xml:space="preserve">безперервно </w:t>
      </w:r>
      <w:r w:rsidR="00196159">
        <w:rPr>
          <w:rFonts w:ascii="Times New Roman" w:hAnsi="Times New Roman" w:cs="Times New Roman"/>
          <w:sz w:val="28"/>
          <w:szCs w:val="28"/>
          <w:lang w:val="uk-UA"/>
        </w:rPr>
        <w:t>розгалужується</w:t>
      </w:r>
      <w:r w:rsidR="00456C53" w:rsidRPr="00CD1228">
        <w:rPr>
          <w:rFonts w:ascii="Times New Roman" w:hAnsi="Times New Roman" w:cs="Times New Roman"/>
          <w:sz w:val="28"/>
          <w:szCs w:val="28"/>
          <w:lang w:val="uk-UA"/>
        </w:rPr>
        <w:t>.</w:t>
      </w:r>
      <w:r w:rsidR="00196159">
        <w:rPr>
          <w:rFonts w:ascii="Times New Roman" w:hAnsi="Times New Roman" w:cs="Times New Roman"/>
          <w:sz w:val="28"/>
          <w:szCs w:val="28"/>
          <w:lang w:val="uk-UA"/>
        </w:rPr>
        <w:t xml:space="preserve"> </w:t>
      </w:r>
      <w:r w:rsidR="00456C53" w:rsidRPr="00CD1228">
        <w:rPr>
          <w:rFonts w:ascii="Times New Roman" w:hAnsi="Times New Roman" w:cs="Times New Roman"/>
          <w:sz w:val="28"/>
          <w:szCs w:val="28"/>
          <w:lang w:val="uk-UA"/>
        </w:rPr>
        <w:t>У д</w:t>
      </w:r>
      <w:r w:rsidR="00443FC2">
        <w:rPr>
          <w:rFonts w:ascii="Times New Roman" w:hAnsi="Times New Roman" w:cs="Times New Roman"/>
          <w:sz w:val="28"/>
          <w:szCs w:val="28"/>
          <w:lang w:val="uk-UA"/>
        </w:rPr>
        <w:t>еяких видів грибів</w:t>
      </w:r>
      <w:r w:rsidR="00456C53" w:rsidRPr="00CD1228">
        <w:rPr>
          <w:rFonts w:ascii="Times New Roman" w:hAnsi="Times New Roman" w:cs="Times New Roman"/>
          <w:sz w:val="28"/>
          <w:szCs w:val="28"/>
          <w:lang w:val="uk-UA"/>
        </w:rPr>
        <w:t xml:space="preserve"> в</w:t>
      </w:r>
      <w:r w:rsidR="00456C53">
        <w:rPr>
          <w:rFonts w:ascii="Times New Roman" w:hAnsi="Times New Roman" w:cs="Times New Roman"/>
          <w:sz w:val="28"/>
          <w:szCs w:val="28"/>
          <w:lang w:val="uk-UA"/>
        </w:rPr>
        <w:t>ін</w:t>
      </w:r>
      <w:r w:rsidR="00456C53" w:rsidRPr="00CD1228">
        <w:rPr>
          <w:rFonts w:ascii="Times New Roman" w:hAnsi="Times New Roman" w:cs="Times New Roman"/>
          <w:sz w:val="28"/>
          <w:szCs w:val="28"/>
          <w:lang w:val="uk-UA"/>
        </w:rPr>
        <w:t xml:space="preserve"> мож</w:t>
      </w:r>
      <w:r w:rsidR="00456C53">
        <w:rPr>
          <w:rFonts w:ascii="Times New Roman" w:hAnsi="Times New Roman" w:cs="Times New Roman"/>
          <w:sz w:val="28"/>
          <w:szCs w:val="28"/>
          <w:lang w:val="uk-UA"/>
        </w:rPr>
        <w:t>е</w:t>
      </w:r>
      <w:r w:rsidR="00456C53" w:rsidRPr="00CD1228">
        <w:rPr>
          <w:rFonts w:ascii="Times New Roman" w:hAnsi="Times New Roman" w:cs="Times New Roman"/>
          <w:sz w:val="28"/>
          <w:szCs w:val="28"/>
          <w:lang w:val="uk-UA"/>
        </w:rPr>
        <w:t xml:space="preserve"> бути різьбов</w:t>
      </w:r>
      <w:r w:rsidR="00443FC2">
        <w:rPr>
          <w:rFonts w:ascii="Times New Roman" w:hAnsi="Times New Roman" w:cs="Times New Roman"/>
          <w:sz w:val="28"/>
          <w:szCs w:val="28"/>
          <w:lang w:val="uk-UA"/>
        </w:rPr>
        <w:t>ий</w:t>
      </w:r>
      <w:r w:rsidR="00456C53" w:rsidRPr="00CD1228">
        <w:rPr>
          <w:rFonts w:ascii="Times New Roman" w:hAnsi="Times New Roman" w:cs="Times New Roman"/>
          <w:sz w:val="28"/>
          <w:szCs w:val="28"/>
          <w:lang w:val="uk-UA"/>
        </w:rPr>
        <w:t xml:space="preserve"> у вигляді свитків і спіралей, у інших  може зак</w:t>
      </w:r>
      <w:r w:rsidR="00196159">
        <w:rPr>
          <w:rFonts w:ascii="Times New Roman" w:hAnsi="Times New Roman" w:cs="Times New Roman"/>
          <w:sz w:val="28"/>
          <w:szCs w:val="28"/>
          <w:lang w:val="uk-UA"/>
        </w:rPr>
        <w:t>і</w:t>
      </w:r>
      <w:r w:rsidR="00456C53" w:rsidRPr="00CD1228">
        <w:rPr>
          <w:rFonts w:ascii="Times New Roman" w:hAnsi="Times New Roman" w:cs="Times New Roman"/>
          <w:sz w:val="28"/>
          <w:szCs w:val="28"/>
          <w:lang w:val="uk-UA"/>
        </w:rPr>
        <w:t>нчуватися гладкими або хвилястими пагонами, у третіх ма</w:t>
      </w:r>
      <w:r w:rsidR="00443FC2">
        <w:rPr>
          <w:rFonts w:ascii="Times New Roman" w:hAnsi="Times New Roman" w:cs="Times New Roman"/>
          <w:sz w:val="28"/>
          <w:szCs w:val="28"/>
          <w:lang w:val="uk-UA"/>
        </w:rPr>
        <w:t>є</w:t>
      </w:r>
      <w:r w:rsidR="00456C53" w:rsidRPr="00CD1228">
        <w:rPr>
          <w:rFonts w:ascii="Times New Roman" w:hAnsi="Times New Roman" w:cs="Times New Roman"/>
          <w:sz w:val="28"/>
          <w:szCs w:val="28"/>
          <w:lang w:val="uk-UA"/>
        </w:rPr>
        <w:t xml:space="preserve"> дуже відмінні розгалуження у фор</w:t>
      </w:r>
      <w:r>
        <w:rPr>
          <w:rFonts w:ascii="Times New Roman" w:hAnsi="Times New Roman" w:cs="Times New Roman"/>
          <w:sz w:val="28"/>
          <w:szCs w:val="28"/>
          <w:lang w:val="uk-UA"/>
        </w:rPr>
        <w:t>мі «грибінцевих органів»,</w:t>
      </w:r>
      <w:r w:rsidR="00456C53" w:rsidRPr="00CD1228">
        <w:rPr>
          <w:rFonts w:ascii="Times New Roman" w:hAnsi="Times New Roman" w:cs="Times New Roman"/>
          <w:sz w:val="28"/>
          <w:szCs w:val="28"/>
          <w:lang w:val="uk-UA"/>
        </w:rPr>
        <w:t xml:space="preserve"> «канделябрів», «рог</w:t>
      </w:r>
      <w:r w:rsidR="00443FC2">
        <w:rPr>
          <w:rFonts w:ascii="Times New Roman" w:hAnsi="Times New Roman" w:cs="Times New Roman"/>
          <w:sz w:val="28"/>
          <w:szCs w:val="28"/>
          <w:lang w:val="uk-UA"/>
        </w:rPr>
        <w:t>і</w:t>
      </w:r>
      <w:r>
        <w:rPr>
          <w:rFonts w:ascii="Times New Roman" w:hAnsi="Times New Roman" w:cs="Times New Roman"/>
          <w:sz w:val="28"/>
          <w:szCs w:val="28"/>
          <w:lang w:val="uk-UA"/>
        </w:rPr>
        <w:t>в північного оленя».</w:t>
      </w:r>
    </w:p>
    <w:p w:rsidR="00456C53" w:rsidRPr="00CD1228" w:rsidRDefault="00456C53" w:rsidP="00456C53">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Брунькові клітини характерні для дріжджів і дріжджіподібних грибів. Брунькування клітин, як засіб зростання і розмноження виявляється, зазвичай</w:t>
      </w:r>
      <w:r w:rsidR="00443FC2">
        <w:rPr>
          <w:rFonts w:ascii="Times New Roman" w:hAnsi="Times New Roman" w:cs="Times New Roman"/>
          <w:sz w:val="28"/>
          <w:szCs w:val="28"/>
          <w:lang w:val="uk-UA"/>
        </w:rPr>
        <w:t>,</w:t>
      </w:r>
      <w:r w:rsidRPr="00CD1228">
        <w:rPr>
          <w:rFonts w:ascii="Times New Roman" w:hAnsi="Times New Roman" w:cs="Times New Roman"/>
          <w:sz w:val="28"/>
          <w:szCs w:val="28"/>
          <w:lang w:val="uk-UA"/>
        </w:rPr>
        <w:t xml:space="preserve"> в колоніях слизової  консистенції на твер</w:t>
      </w:r>
      <w:r w:rsidR="00026638">
        <w:rPr>
          <w:rFonts w:ascii="Times New Roman" w:hAnsi="Times New Roman" w:cs="Times New Roman"/>
          <w:sz w:val="28"/>
          <w:szCs w:val="28"/>
          <w:lang w:val="uk-UA"/>
        </w:rPr>
        <w:t>дому субстраті,</w:t>
      </w:r>
      <w:r w:rsidRPr="00CD1228">
        <w:rPr>
          <w:rFonts w:ascii="Times New Roman" w:hAnsi="Times New Roman" w:cs="Times New Roman"/>
          <w:sz w:val="28"/>
          <w:szCs w:val="28"/>
          <w:lang w:val="uk-UA"/>
        </w:rPr>
        <w:t xml:space="preserve"> а мікроскопічно - у форм</w:t>
      </w:r>
      <w:r w:rsidR="00443FC2">
        <w:rPr>
          <w:rFonts w:ascii="Times New Roman" w:hAnsi="Times New Roman" w:cs="Times New Roman"/>
          <w:sz w:val="28"/>
          <w:szCs w:val="28"/>
          <w:lang w:val="uk-UA"/>
        </w:rPr>
        <w:t>і</w:t>
      </w:r>
      <w:r w:rsidRPr="00CD1228">
        <w:rPr>
          <w:rFonts w:ascii="Times New Roman" w:hAnsi="Times New Roman" w:cs="Times New Roman"/>
          <w:sz w:val="28"/>
          <w:szCs w:val="28"/>
          <w:lang w:val="uk-UA"/>
        </w:rPr>
        <w:t xml:space="preserve"> і розташуванні окремих клітин. </w:t>
      </w:r>
      <w:r w:rsidR="00443FC2">
        <w:rPr>
          <w:rFonts w:ascii="Times New Roman" w:hAnsi="Times New Roman" w:cs="Times New Roman"/>
          <w:sz w:val="28"/>
          <w:szCs w:val="28"/>
          <w:lang w:val="uk-UA"/>
        </w:rPr>
        <w:t>П</w:t>
      </w:r>
      <w:r w:rsidRPr="00CD1228">
        <w:rPr>
          <w:rFonts w:ascii="Times New Roman" w:hAnsi="Times New Roman" w:cs="Times New Roman"/>
          <w:sz w:val="28"/>
          <w:szCs w:val="28"/>
          <w:lang w:val="uk-UA"/>
        </w:rPr>
        <w:t>роцес брун</w:t>
      </w:r>
      <w:r w:rsidR="00196159">
        <w:rPr>
          <w:rFonts w:ascii="Times New Roman" w:hAnsi="Times New Roman" w:cs="Times New Roman"/>
          <w:sz w:val="28"/>
          <w:szCs w:val="28"/>
          <w:lang w:val="uk-UA"/>
        </w:rPr>
        <w:t>ь</w:t>
      </w:r>
      <w:r w:rsidRPr="00CD1228">
        <w:rPr>
          <w:rFonts w:ascii="Times New Roman" w:hAnsi="Times New Roman" w:cs="Times New Roman"/>
          <w:sz w:val="28"/>
          <w:szCs w:val="28"/>
          <w:lang w:val="uk-UA"/>
        </w:rPr>
        <w:t>кування починається із випячування клітинної стінки або її внутрішноьго шару</w:t>
      </w:r>
      <w:r w:rsidR="00443FC2">
        <w:rPr>
          <w:rFonts w:ascii="Times New Roman" w:hAnsi="Times New Roman" w:cs="Times New Roman"/>
          <w:sz w:val="28"/>
          <w:szCs w:val="28"/>
          <w:lang w:val="uk-UA"/>
        </w:rPr>
        <w:t>, ч</w:t>
      </w:r>
      <w:r w:rsidRPr="00CD1228">
        <w:rPr>
          <w:rFonts w:ascii="Times New Roman" w:hAnsi="Times New Roman" w:cs="Times New Roman"/>
          <w:sz w:val="28"/>
          <w:szCs w:val="28"/>
          <w:lang w:val="uk-UA"/>
        </w:rPr>
        <w:t>ерез прор</w:t>
      </w:r>
      <w:r w:rsidR="00443FC2">
        <w:rPr>
          <w:rFonts w:ascii="Times New Roman" w:hAnsi="Times New Roman" w:cs="Times New Roman"/>
          <w:sz w:val="28"/>
          <w:szCs w:val="28"/>
          <w:lang w:val="uk-UA"/>
        </w:rPr>
        <w:t>о</w:t>
      </w:r>
      <w:r w:rsidRPr="00CD1228">
        <w:rPr>
          <w:rFonts w:ascii="Times New Roman" w:hAnsi="Times New Roman" w:cs="Times New Roman"/>
          <w:sz w:val="28"/>
          <w:szCs w:val="28"/>
          <w:lang w:val="uk-UA"/>
        </w:rPr>
        <w:t>сткову спо</w:t>
      </w:r>
      <w:r w:rsidR="00026638">
        <w:rPr>
          <w:rFonts w:ascii="Times New Roman" w:hAnsi="Times New Roman" w:cs="Times New Roman"/>
          <w:sz w:val="28"/>
          <w:szCs w:val="28"/>
          <w:lang w:val="uk-UA"/>
        </w:rPr>
        <w:t>ру виходить частина протопласта</w:t>
      </w:r>
      <w:r w:rsidRPr="00CD1228">
        <w:rPr>
          <w:rFonts w:ascii="Times New Roman" w:hAnsi="Times New Roman" w:cs="Times New Roman"/>
          <w:sz w:val="28"/>
          <w:szCs w:val="28"/>
          <w:lang w:val="uk-UA"/>
        </w:rPr>
        <w:t xml:space="preserve"> материнської клітини з (дочірнім) ядром, інколи - з декількома ядрами.</w:t>
      </w:r>
      <w:r w:rsidR="00443FC2">
        <w:rPr>
          <w:rFonts w:ascii="Times New Roman" w:hAnsi="Times New Roman" w:cs="Times New Roman"/>
          <w:sz w:val="28"/>
          <w:szCs w:val="28"/>
          <w:lang w:val="uk-UA"/>
        </w:rPr>
        <w:t xml:space="preserve"> П</w:t>
      </w:r>
      <w:r w:rsidRPr="00CD1228">
        <w:rPr>
          <w:rFonts w:ascii="Times New Roman" w:hAnsi="Times New Roman" w:cs="Times New Roman"/>
          <w:sz w:val="28"/>
          <w:szCs w:val="28"/>
          <w:lang w:val="uk-UA"/>
        </w:rPr>
        <w:t>отім переши</w:t>
      </w:r>
      <w:r w:rsidR="00026638">
        <w:rPr>
          <w:rFonts w:ascii="Times New Roman" w:hAnsi="Times New Roman" w:cs="Times New Roman"/>
          <w:sz w:val="28"/>
          <w:szCs w:val="28"/>
          <w:lang w:val="uk-UA"/>
        </w:rPr>
        <w:t>йок між ними перешнуровувається</w:t>
      </w:r>
      <w:r w:rsidRPr="00CD1228">
        <w:rPr>
          <w:rFonts w:ascii="Times New Roman" w:hAnsi="Times New Roman" w:cs="Times New Roman"/>
          <w:sz w:val="28"/>
          <w:szCs w:val="28"/>
          <w:lang w:val="uk-UA"/>
        </w:rPr>
        <w:t xml:space="preserve"> за рахунок  поперечної перегородки. У зрілому стані брун</w:t>
      </w:r>
      <w:r w:rsidR="00196159">
        <w:rPr>
          <w:rFonts w:ascii="Times New Roman" w:hAnsi="Times New Roman" w:cs="Times New Roman"/>
          <w:sz w:val="28"/>
          <w:szCs w:val="28"/>
          <w:lang w:val="uk-UA"/>
        </w:rPr>
        <w:t>ь</w:t>
      </w:r>
      <w:r w:rsidRPr="00CD1228">
        <w:rPr>
          <w:rFonts w:ascii="Times New Roman" w:hAnsi="Times New Roman" w:cs="Times New Roman"/>
          <w:sz w:val="28"/>
          <w:szCs w:val="28"/>
          <w:lang w:val="uk-UA"/>
        </w:rPr>
        <w:t>кування клітини ідентичні по формі, розміру, кол</w:t>
      </w:r>
      <w:r w:rsidR="00196159">
        <w:rPr>
          <w:rFonts w:ascii="Times New Roman" w:hAnsi="Times New Roman" w:cs="Times New Roman"/>
          <w:sz w:val="28"/>
          <w:szCs w:val="28"/>
          <w:lang w:val="uk-UA"/>
        </w:rPr>
        <w:t>ьо</w:t>
      </w:r>
      <w:r w:rsidRPr="00CD1228">
        <w:rPr>
          <w:rFonts w:ascii="Times New Roman" w:hAnsi="Times New Roman" w:cs="Times New Roman"/>
          <w:sz w:val="28"/>
          <w:szCs w:val="28"/>
          <w:lang w:val="uk-UA"/>
        </w:rPr>
        <w:t>ру, типу брун</w:t>
      </w:r>
      <w:r w:rsidR="00196159">
        <w:rPr>
          <w:rFonts w:ascii="Times New Roman" w:hAnsi="Times New Roman" w:cs="Times New Roman"/>
          <w:sz w:val="28"/>
          <w:szCs w:val="28"/>
          <w:lang w:val="uk-UA"/>
        </w:rPr>
        <w:t>ь</w:t>
      </w:r>
      <w:r w:rsidRPr="00CD1228">
        <w:rPr>
          <w:rFonts w:ascii="Times New Roman" w:hAnsi="Times New Roman" w:cs="Times New Roman"/>
          <w:sz w:val="28"/>
          <w:szCs w:val="28"/>
          <w:lang w:val="uk-UA"/>
        </w:rPr>
        <w:t xml:space="preserve">кування. У грибів роду </w:t>
      </w:r>
      <w:r w:rsidRPr="00CD1228">
        <w:rPr>
          <w:rFonts w:ascii="Times New Roman" w:hAnsi="Times New Roman" w:cs="Times New Roman"/>
          <w:i/>
          <w:sz w:val="28"/>
          <w:szCs w:val="28"/>
          <w:lang w:val="uk-UA"/>
        </w:rPr>
        <w:t>Candida</w:t>
      </w:r>
      <w:r w:rsidRPr="00CD1228">
        <w:rPr>
          <w:rFonts w:ascii="Times New Roman" w:hAnsi="Times New Roman" w:cs="Times New Roman"/>
          <w:sz w:val="28"/>
          <w:szCs w:val="28"/>
          <w:lang w:val="uk-UA"/>
        </w:rPr>
        <w:t xml:space="preserve"> перехід від брун</w:t>
      </w:r>
      <w:r w:rsidR="00196159">
        <w:rPr>
          <w:rFonts w:ascii="Times New Roman" w:hAnsi="Times New Roman" w:cs="Times New Roman"/>
          <w:sz w:val="28"/>
          <w:szCs w:val="28"/>
          <w:lang w:val="uk-UA"/>
        </w:rPr>
        <w:t>ь</w:t>
      </w:r>
      <w:r w:rsidRPr="00CD1228">
        <w:rPr>
          <w:rFonts w:ascii="Times New Roman" w:hAnsi="Times New Roman" w:cs="Times New Roman"/>
          <w:sz w:val="28"/>
          <w:szCs w:val="28"/>
          <w:lang w:val="uk-UA"/>
        </w:rPr>
        <w:t xml:space="preserve">кування </w:t>
      </w:r>
      <w:r w:rsidR="00026638">
        <w:rPr>
          <w:rFonts w:ascii="Times New Roman" w:hAnsi="Times New Roman" w:cs="Times New Roman"/>
          <w:sz w:val="28"/>
          <w:szCs w:val="28"/>
          <w:lang w:val="uk-UA"/>
        </w:rPr>
        <w:t>до росту гіф</w:t>
      </w:r>
      <w:r w:rsidRPr="00CD1228">
        <w:rPr>
          <w:rFonts w:ascii="Times New Roman" w:hAnsi="Times New Roman" w:cs="Times New Roman"/>
          <w:sz w:val="28"/>
          <w:szCs w:val="28"/>
          <w:lang w:val="uk-UA"/>
        </w:rPr>
        <w:t xml:space="preserve"> зазвичай свідчит</w:t>
      </w:r>
      <w:r w:rsidR="009171D8">
        <w:rPr>
          <w:rFonts w:ascii="Times New Roman" w:hAnsi="Times New Roman" w:cs="Times New Roman"/>
          <w:sz w:val="28"/>
          <w:szCs w:val="28"/>
          <w:lang w:val="uk-UA"/>
        </w:rPr>
        <w:t>ь про зміцнення патогенності [1</w:t>
      </w:r>
      <w:r w:rsidR="009171D8" w:rsidRPr="009171D8">
        <w:rPr>
          <w:rFonts w:ascii="Times New Roman" w:hAnsi="Times New Roman" w:cs="Times New Roman"/>
          <w:sz w:val="28"/>
          <w:szCs w:val="28"/>
        </w:rPr>
        <w:t>2</w:t>
      </w:r>
      <w:r w:rsidRPr="00CD1228">
        <w:rPr>
          <w:rFonts w:ascii="Times New Roman" w:hAnsi="Times New Roman" w:cs="Times New Roman"/>
          <w:sz w:val="28"/>
          <w:szCs w:val="28"/>
          <w:lang w:val="uk-UA"/>
        </w:rPr>
        <w:t>].</w:t>
      </w:r>
    </w:p>
    <w:p w:rsidR="00026638" w:rsidRDefault="002E6953"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Біохімічні</w:t>
      </w:r>
      <w:r w:rsidR="00CE0732" w:rsidRPr="00CD1228">
        <w:rPr>
          <w:rFonts w:ascii="Times New Roman" w:hAnsi="Times New Roman" w:cs="Times New Roman"/>
          <w:sz w:val="28"/>
          <w:szCs w:val="28"/>
          <w:lang w:val="uk-UA"/>
        </w:rPr>
        <w:t xml:space="preserve"> пр</w:t>
      </w:r>
      <w:r w:rsidR="00026638">
        <w:rPr>
          <w:rFonts w:ascii="Times New Roman" w:hAnsi="Times New Roman" w:cs="Times New Roman"/>
          <w:sz w:val="28"/>
          <w:szCs w:val="28"/>
          <w:lang w:val="uk-UA"/>
        </w:rPr>
        <w:t>оцеси, що відбуваються в грибах</w:t>
      </w:r>
      <w:r w:rsidR="006C10F5" w:rsidRPr="00CD1228">
        <w:rPr>
          <w:rFonts w:ascii="Times New Roman" w:hAnsi="Times New Roman" w:cs="Times New Roman"/>
          <w:sz w:val="28"/>
          <w:szCs w:val="28"/>
          <w:lang w:val="uk-UA"/>
        </w:rPr>
        <w:t xml:space="preserve"> можна розділити на первинні та вторинні</w:t>
      </w:r>
      <w:r w:rsidR="00CE0732" w:rsidRPr="00CD1228">
        <w:rPr>
          <w:rFonts w:ascii="Times New Roman" w:hAnsi="Times New Roman" w:cs="Times New Roman"/>
          <w:sz w:val="28"/>
          <w:szCs w:val="28"/>
          <w:lang w:val="uk-UA"/>
        </w:rPr>
        <w:t xml:space="preserve"> процеси</w:t>
      </w:r>
      <w:r w:rsidR="006C10F5" w:rsidRPr="00CD1228">
        <w:rPr>
          <w:rFonts w:ascii="Times New Roman" w:hAnsi="Times New Roman" w:cs="Times New Roman"/>
          <w:sz w:val="28"/>
          <w:szCs w:val="28"/>
          <w:lang w:val="uk-UA"/>
        </w:rPr>
        <w:t xml:space="preserve"> метаболізму.</w:t>
      </w:r>
      <w:r w:rsidR="004B7CD8">
        <w:rPr>
          <w:rFonts w:ascii="Times New Roman" w:hAnsi="Times New Roman" w:cs="Times New Roman"/>
          <w:sz w:val="28"/>
          <w:szCs w:val="28"/>
          <w:lang w:val="uk-UA"/>
        </w:rPr>
        <w:t xml:space="preserve"> </w:t>
      </w:r>
      <w:r w:rsidR="00CE0732" w:rsidRPr="00CD1228">
        <w:rPr>
          <w:rFonts w:ascii="Times New Roman" w:hAnsi="Times New Roman" w:cs="Times New Roman"/>
          <w:sz w:val="28"/>
          <w:szCs w:val="28"/>
          <w:lang w:val="uk-UA"/>
        </w:rPr>
        <w:t>Первинний обмін речовин пов'язан з вегетативним розвитком</w:t>
      </w:r>
      <w:r w:rsidR="006C10F5" w:rsidRPr="00CD1228">
        <w:rPr>
          <w:rFonts w:ascii="Times New Roman" w:hAnsi="Times New Roman" w:cs="Times New Roman"/>
          <w:sz w:val="28"/>
          <w:szCs w:val="28"/>
          <w:lang w:val="uk-UA"/>
        </w:rPr>
        <w:t xml:space="preserve"> гриб</w:t>
      </w:r>
      <w:r w:rsidR="00CE0732" w:rsidRPr="00CD1228">
        <w:rPr>
          <w:rFonts w:ascii="Times New Roman" w:hAnsi="Times New Roman" w:cs="Times New Roman"/>
          <w:sz w:val="28"/>
          <w:szCs w:val="28"/>
          <w:lang w:val="uk-UA"/>
        </w:rPr>
        <w:t>а (тр</w:t>
      </w:r>
      <w:r w:rsidR="00456C53">
        <w:rPr>
          <w:rFonts w:ascii="Times New Roman" w:hAnsi="Times New Roman" w:cs="Times New Roman"/>
          <w:sz w:val="28"/>
          <w:szCs w:val="28"/>
          <w:lang w:val="uk-UA"/>
        </w:rPr>
        <w:t>о</w:t>
      </w:r>
      <w:r w:rsidR="00CE0732" w:rsidRPr="00CD1228">
        <w:rPr>
          <w:rFonts w:ascii="Times New Roman" w:hAnsi="Times New Roman" w:cs="Times New Roman"/>
          <w:sz w:val="28"/>
          <w:szCs w:val="28"/>
          <w:lang w:val="uk-UA"/>
        </w:rPr>
        <w:t>фофазой</w:t>
      </w:r>
      <w:r w:rsidR="006C10F5" w:rsidRPr="00CD1228">
        <w:rPr>
          <w:rFonts w:ascii="Times New Roman" w:hAnsi="Times New Roman" w:cs="Times New Roman"/>
          <w:sz w:val="28"/>
          <w:szCs w:val="28"/>
          <w:lang w:val="uk-UA"/>
        </w:rPr>
        <w:t xml:space="preserve">) та </w:t>
      </w:r>
      <w:r w:rsidR="00CE0732" w:rsidRPr="00CD1228">
        <w:rPr>
          <w:rFonts w:ascii="Times New Roman" w:hAnsi="Times New Roman" w:cs="Times New Roman"/>
          <w:sz w:val="28"/>
          <w:szCs w:val="28"/>
          <w:lang w:val="uk-UA"/>
        </w:rPr>
        <w:t xml:space="preserve">полягає </w:t>
      </w:r>
      <w:r w:rsidR="006C10F5" w:rsidRPr="00CD1228">
        <w:rPr>
          <w:rFonts w:ascii="Times New Roman" w:hAnsi="Times New Roman" w:cs="Times New Roman"/>
          <w:sz w:val="28"/>
          <w:szCs w:val="28"/>
          <w:lang w:val="uk-UA"/>
        </w:rPr>
        <w:t>в синтезу макромолекул і ліпідів (</w:t>
      </w:r>
      <w:r w:rsidR="00CE0732" w:rsidRPr="00CD1228">
        <w:rPr>
          <w:rFonts w:ascii="Times New Roman" w:hAnsi="Times New Roman" w:cs="Times New Roman"/>
          <w:sz w:val="28"/>
          <w:szCs w:val="28"/>
          <w:lang w:val="uk-UA"/>
        </w:rPr>
        <w:t>збільшення біомаси</w:t>
      </w:r>
      <w:r w:rsidR="006C10F5" w:rsidRPr="00CD1228">
        <w:rPr>
          <w:rFonts w:ascii="Times New Roman" w:hAnsi="Times New Roman" w:cs="Times New Roman"/>
          <w:sz w:val="28"/>
          <w:szCs w:val="28"/>
          <w:lang w:val="uk-UA"/>
        </w:rPr>
        <w:t>)</w:t>
      </w:r>
      <w:r w:rsidR="00CE0732" w:rsidRPr="00CD1228">
        <w:rPr>
          <w:rFonts w:ascii="Times New Roman" w:hAnsi="Times New Roman" w:cs="Times New Roman"/>
          <w:sz w:val="28"/>
          <w:szCs w:val="28"/>
          <w:lang w:val="uk-UA"/>
        </w:rPr>
        <w:t>, отримання</w:t>
      </w:r>
      <w:r w:rsidR="00FC4D9A" w:rsidRPr="00CD1228">
        <w:rPr>
          <w:rFonts w:ascii="Times New Roman" w:hAnsi="Times New Roman" w:cs="Times New Roman"/>
          <w:sz w:val="28"/>
          <w:szCs w:val="28"/>
          <w:lang w:val="uk-UA"/>
        </w:rPr>
        <w:t xml:space="preserve"> енергії та будівельного</w:t>
      </w:r>
      <w:r w:rsidR="006C10F5" w:rsidRPr="00CD1228">
        <w:rPr>
          <w:rFonts w:ascii="Times New Roman" w:hAnsi="Times New Roman" w:cs="Times New Roman"/>
          <w:sz w:val="28"/>
          <w:szCs w:val="28"/>
          <w:lang w:val="uk-UA"/>
        </w:rPr>
        <w:t xml:space="preserve"> матеріал</w:t>
      </w:r>
      <w:r w:rsidR="00FC4D9A" w:rsidRPr="00CD1228">
        <w:rPr>
          <w:rFonts w:ascii="Times New Roman" w:hAnsi="Times New Roman" w:cs="Times New Roman"/>
          <w:sz w:val="28"/>
          <w:szCs w:val="28"/>
          <w:lang w:val="uk-UA"/>
        </w:rPr>
        <w:t>у для мета</w:t>
      </w:r>
      <w:r w:rsidR="00443FC2">
        <w:rPr>
          <w:rFonts w:ascii="Times New Roman" w:hAnsi="Times New Roman" w:cs="Times New Roman"/>
          <w:sz w:val="28"/>
          <w:szCs w:val="28"/>
          <w:lang w:val="uk-UA"/>
        </w:rPr>
        <w:t>болізму. Протягом цього періоду</w:t>
      </w:r>
      <w:r w:rsidR="00FC4D9A" w:rsidRPr="00CD1228">
        <w:rPr>
          <w:rFonts w:ascii="Times New Roman" w:hAnsi="Times New Roman" w:cs="Times New Roman"/>
          <w:sz w:val="28"/>
          <w:szCs w:val="28"/>
          <w:lang w:val="uk-UA"/>
        </w:rPr>
        <w:t xml:space="preserve"> міцелій </w:t>
      </w:r>
      <w:r w:rsidR="006C10F5" w:rsidRPr="00CD1228">
        <w:rPr>
          <w:rFonts w:ascii="Times New Roman" w:hAnsi="Times New Roman" w:cs="Times New Roman"/>
          <w:sz w:val="28"/>
          <w:szCs w:val="28"/>
          <w:lang w:val="uk-UA"/>
        </w:rPr>
        <w:t xml:space="preserve"> контакт</w:t>
      </w:r>
      <w:r w:rsidR="00026638">
        <w:rPr>
          <w:rFonts w:ascii="Times New Roman" w:hAnsi="Times New Roman" w:cs="Times New Roman"/>
          <w:sz w:val="28"/>
          <w:szCs w:val="28"/>
          <w:lang w:val="uk-UA"/>
        </w:rPr>
        <w:t>ує з субстратом</w:t>
      </w:r>
      <w:r w:rsidR="00FC4D9A" w:rsidRPr="00CD1228">
        <w:rPr>
          <w:rFonts w:ascii="Times New Roman" w:hAnsi="Times New Roman" w:cs="Times New Roman"/>
          <w:sz w:val="28"/>
          <w:szCs w:val="28"/>
          <w:lang w:val="uk-UA"/>
        </w:rPr>
        <w:t>, і кож</w:t>
      </w:r>
      <w:r w:rsidR="006C10F5" w:rsidRPr="00CD1228">
        <w:rPr>
          <w:rFonts w:ascii="Times New Roman" w:hAnsi="Times New Roman" w:cs="Times New Roman"/>
          <w:sz w:val="28"/>
          <w:szCs w:val="28"/>
          <w:lang w:val="uk-UA"/>
        </w:rPr>
        <w:t>н</w:t>
      </w:r>
      <w:r w:rsidR="00FC4D9A" w:rsidRPr="00CD1228">
        <w:rPr>
          <w:rFonts w:ascii="Times New Roman" w:hAnsi="Times New Roman" w:cs="Times New Roman"/>
          <w:sz w:val="28"/>
          <w:szCs w:val="28"/>
          <w:lang w:val="uk-UA"/>
        </w:rPr>
        <w:t>а вегетативна одиниця харчується</w:t>
      </w:r>
      <w:r w:rsidR="006C10F5" w:rsidRPr="00CD1228">
        <w:rPr>
          <w:rFonts w:ascii="Times New Roman" w:hAnsi="Times New Roman" w:cs="Times New Roman"/>
          <w:sz w:val="28"/>
          <w:szCs w:val="28"/>
          <w:lang w:val="uk-UA"/>
        </w:rPr>
        <w:t xml:space="preserve"> самостійно. Гриб</w:t>
      </w:r>
      <w:r w:rsidR="00FC4D9A" w:rsidRPr="00CD1228">
        <w:rPr>
          <w:rFonts w:ascii="Times New Roman" w:hAnsi="Times New Roman" w:cs="Times New Roman"/>
          <w:sz w:val="28"/>
          <w:szCs w:val="28"/>
          <w:lang w:val="uk-UA"/>
        </w:rPr>
        <w:t>на маса</w:t>
      </w:r>
      <w:r w:rsidR="006C10F5" w:rsidRPr="00CD1228">
        <w:rPr>
          <w:rFonts w:ascii="Times New Roman" w:hAnsi="Times New Roman" w:cs="Times New Roman"/>
          <w:sz w:val="28"/>
          <w:szCs w:val="28"/>
          <w:lang w:val="uk-UA"/>
        </w:rPr>
        <w:t xml:space="preserve"> зростає регу</w:t>
      </w:r>
      <w:r w:rsidR="00FC4D9A" w:rsidRPr="00CD1228">
        <w:rPr>
          <w:rFonts w:ascii="Times New Roman" w:hAnsi="Times New Roman" w:cs="Times New Roman"/>
          <w:sz w:val="28"/>
          <w:szCs w:val="28"/>
          <w:lang w:val="uk-UA"/>
        </w:rPr>
        <w:t>лярно. Пізніше, по мірі накоплення метаболітів,</w:t>
      </w:r>
      <w:r w:rsidR="00026638">
        <w:rPr>
          <w:rFonts w:ascii="Times New Roman" w:hAnsi="Times New Roman" w:cs="Times New Roman"/>
          <w:sz w:val="28"/>
          <w:szCs w:val="28"/>
          <w:lang w:val="uk-UA"/>
        </w:rPr>
        <w:t xml:space="preserve"> </w:t>
      </w:r>
      <w:r w:rsidR="00FC4D9A" w:rsidRPr="00CD1228">
        <w:rPr>
          <w:rFonts w:ascii="Times New Roman" w:hAnsi="Times New Roman" w:cs="Times New Roman"/>
          <w:sz w:val="28"/>
          <w:szCs w:val="28"/>
          <w:lang w:val="uk-UA"/>
        </w:rPr>
        <w:t>відбувається вис</w:t>
      </w:r>
      <w:r w:rsidR="00975B9D" w:rsidRPr="00CD1228">
        <w:rPr>
          <w:rFonts w:ascii="Times New Roman" w:hAnsi="Times New Roman" w:cs="Times New Roman"/>
          <w:sz w:val="28"/>
          <w:szCs w:val="28"/>
          <w:lang w:val="uk-UA"/>
        </w:rPr>
        <w:t>наження серед</w:t>
      </w:r>
      <w:r w:rsidR="00443FC2">
        <w:rPr>
          <w:rFonts w:ascii="Times New Roman" w:hAnsi="Times New Roman" w:cs="Times New Roman"/>
          <w:sz w:val="28"/>
          <w:szCs w:val="28"/>
          <w:lang w:val="uk-UA"/>
        </w:rPr>
        <w:t>овища</w:t>
      </w:r>
      <w:r w:rsidR="00975B9D" w:rsidRPr="00CD1228">
        <w:rPr>
          <w:rFonts w:ascii="Times New Roman" w:hAnsi="Times New Roman" w:cs="Times New Roman"/>
          <w:sz w:val="28"/>
          <w:szCs w:val="28"/>
          <w:lang w:val="uk-UA"/>
        </w:rPr>
        <w:t xml:space="preserve"> та інші зміни в </w:t>
      </w:r>
      <w:r w:rsidR="00FC4D9A" w:rsidRPr="00CD1228">
        <w:rPr>
          <w:rFonts w:ascii="Times New Roman" w:hAnsi="Times New Roman" w:cs="Times New Roman"/>
          <w:sz w:val="28"/>
          <w:szCs w:val="28"/>
          <w:lang w:val="uk-UA"/>
        </w:rPr>
        <w:t>регуляції</w:t>
      </w:r>
      <w:r w:rsidR="006C10F5" w:rsidRPr="00CD1228">
        <w:rPr>
          <w:rFonts w:ascii="Times New Roman" w:hAnsi="Times New Roman" w:cs="Times New Roman"/>
          <w:sz w:val="28"/>
          <w:szCs w:val="28"/>
          <w:lang w:val="uk-UA"/>
        </w:rPr>
        <w:t xml:space="preserve"> обміну</w:t>
      </w:r>
      <w:r w:rsidR="00FC4D9A" w:rsidRPr="00CD1228">
        <w:rPr>
          <w:rFonts w:ascii="Times New Roman" w:hAnsi="Times New Roman" w:cs="Times New Roman"/>
          <w:sz w:val="28"/>
          <w:szCs w:val="28"/>
          <w:lang w:val="uk-UA"/>
        </w:rPr>
        <w:t xml:space="preserve"> речовин,</w:t>
      </w:r>
      <w:r w:rsidRPr="00CD1228">
        <w:rPr>
          <w:rFonts w:ascii="Times New Roman" w:hAnsi="Times New Roman" w:cs="Times New Roman"/>
          <w:sz w:val="28"/>
          <w:szCs w:val="28"/>
          <w:lang w:val="uk-UA"/>
        </w:rPr>
        <w:t xml:space="preserve"> і відбувається</w:t>
      </w:r>
      <w:r w:rsidR="006C10F5" w:rsidRPr="00CD1228">
        <w:rPr>
          <w:rFonts w:ascii="Times New Roman" w:hAnsi="Times New Roman" w:cs="Times New Roman"/>
          <w:sz w:val="28"/>
          <w:szCs w:val="28"/>
          <w:lang w:val="uk-UA"/>
        </w:rPr>
        <w:t xml:space="preserve"> перехід до</w:t>
      </w:r>
      <w:r w:rsidR="00FC4D9A" w:rsidRPr="00CD1228">
        <w:rPr>
          <w:rFonts w:ascii="Times New Roman" w:hAnsi="Times New Roman" w:cs="Times New Roman"/>
          <w:sz w:val="28"/>
          <w:szCs w:val="28"/>
          <w:lang w:val="uk-UA"/>
        </w:rPr>
        <w:t xml:space="preserve"> вторинного метаболізм (iдіофаза</w:t>
      </w:r>
      <w:r w:rsidR="006C10F5" w:rsidRPr="00CD1228">
        <w:rPr>
          <w:rFonts w:ascii="Times New Roman" w:hAnsi="Times New Roman" w:cs="Times New Roman"/>
          <w:sz w:val="28"/>
          <w:szCs w:val="28"/>
          <w:lang w:val="uk-UA"/>
        </w:rPr>
        <w:t>).</w:t>
      </w:r>
      <w:r w:rsidR="004B7CD8">
        <w:rPr>
          <w:rFonts w:ascii="Times New Roman" w:hAnsi="Times New Roman" w:cs="Times New Roman"/>
          <w:sz w:val="28"/>
          <w:szCs w:val="28"/>
          <w:lang w:val="uk-UA"/>
        </w:rPr>
        <w:t xml:space="preserve"> </w:t>
      </w:r>
    </w:p>
    <w:p w:rsidR="00F30872" w:rsidRPr="00CD1228" w:rsidRDefault="002E6953"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lastRenderedPageBreak/>
        <w:t>Гриби утворюють повітряний міцелій, існування якого</w:t>
      </w:r>
      <w:r w:rsidR="006C10F5" w:rsidRPr="00CD1228">
        <w:rPr>
          <w:rFonts w:ascii="Times New Roman" w:hAnsi="Times New Roman" w:cs="Times New Roman"/>
          <w:sz w:val="28"/>
          <w:szCs w:val="28"/>
          <w:lang w:val="uk-UA"/>
        </w:rPr>
        <w:t xml:space="preserve"> залежить від трансп</w:t>
      </w:r>
      <w:r w:rsidRPr="00CD1228">
        <w:rPr>
          <w:rFonts w:ascii="Times New Roman" w:hAnsi="Times New Roman" w:cs="Times New Roman"/>
          <w:sz w:val="28"/>
          <w:szCs w:val="28"/>
          <w:lang w:val="uk-UA"/>
        </w:rPr>
        <w:t>ортування речовин всередині талома</w:t>
      </w:r>
      <w:r w:rsidR="00750C6A" w:rsidRPr="00CD1228">
        <w:rPr>
          <w:rFonts w:ascii="Times New Roman" w:hAnsi="Times New Roman" w:cs="Times New Roman"/>
          <w:sz w:val="28"/>
          <w:szCs w:val="28"/>
          <w:lang w:val="uk-UA"/>
        </w:rPr>
        <w:t>. Фізіологічно це проя</w:t>
      </w:r>
      <w:r w:rsidR="006C10F5" w:rsidRPr="00CD1228">
        <w:rPr>
          <w:rFonts w:ascii="Times New Roman" w:hAnsi="Times New Roman" w:cs="Times New Roman"/>
          <w:sz w:val="28"/>
          <w:szCs w:val="28"/>
          <w:lang w:val="uk-UA"/>
        </w:rPr>
        <w:t>в</w:t>
      </w:r>
      <w:r w:rsidR="00750C6A" w:rsidRPr="00CD1228">
        <w:rPr>
          <w:rFonts w:ascii="Times New Roman" w:hAnsi="Times New Roman" w:cs="Times New Roman"/>
          <w:sz w:val="28"/>
          <w:szCs w:val="28"/>
          <w:lang w:val="uk-UA"/>
        </w:rPr>
        <w:t>ляється появою</w:t>
      </w:r>
      <w:r w:rsidR="006C10F5" w:rsidRPr="00CD1228">
        <w:rPr>
          <w:rFonts w:ascii="Times New Roman" w:hAnsi="Times New Roman" w:cs="Times New Roman"/>
          <w:sz w:val="28"/>
          <w:szCs w:val="28"/>
          <w:lang w:val="uk-UA"/>
        </w:rPr>
        <w:t xml:space="preserve"> багатьох вторинних метаболітів, які розташовані в клітинах</w:t>
      </w:r>
      <w:r w:rsidR="00750C6A" w:rsidRPr="00CD1228">
        <w:rPr>
          <w:rFonts w:ascii="Times New Roman" w:hAnsi="Times New Roman" w:cs="Times New Roman"/>
          <w:sz w:val="28"/>
          <w:szCs w:val="28"/>
          <w:lang w:val="uk-UA"/>
        </w:rPr>
        <w:t>, виділя</w:t>
      </w:r>
      <w:r w:rsidR="00443FC2">
        <w:rPr>
          <w:rFonts w:ascii="Times New Roman" w:hAnsi="Times New Roman" w:cs="Times New Roman"/>
          <w:sz w:val="28"/>
          <w:szCs w:val="28"/>
          <w:lang w:val="uk-UA"/>
        </w:rPr>
        <w:t>ю</w:t>
      </w:r>
      <w:r w:rsidR="00750C6A" w:rsidRPr="00CD1228">
        <w:rPr>
          <w:rFonts w:ascii="Times New Roman" w:hAnsi="Times New Roman" w:cs="Times New Roman"/>
          <w:sz w:val="28"/>
          <w:szCs w:val="28"/>
          <w:lang w:val="uk-UA"/>
        </w:rPr>
        <w:t>ться в серед</w:t>
      </w:r>
      <w:r w:rsidR="00443FC2">
        <w:rPr>
          <w:rFonts w:ascii="Times New Roman" w:hAnsi="Times New Roman" w:cs="Times New Roman"/>
          <w:sz w:val="28"/>
          <w:szCs w:val="28"/>
          <w:lang w:val="uk-UA"/>
        </w:rPr>
        <w:t>овище</w:t>
      </w:r>
      <w:r w:rsidR="00750C6A" w:rsidRPr="00CD1228">
        <w:rPr>
          <w:rFonts w:ascii="Times New Roman" w:hAnsi="Times New Roman" w:cs="Times New Roman"/>
          <w:sz w:val="28"/>
          <w:szCs w:val="28"/>
          <w:lang w:val="uk-UA"/>
        </w:rPr>
        <w:t xml:space="preserve"> або використову</w:t>
      </w:r>
      <w:r w:rsidR="00443FC2">
        <w:rPr>
          <w:rFonts w:ascii="Times New Roman" w:hAnsi="Times New Roman" w:cs="Times New Roman"/>
          <w:sz w:val="28"/>
          <w:szCs w:val="28"/>
          <w:lang w:val="uk-UA"/>
        </w:rPr>
        <w:t>ю</w:t>
      </w:r>
      <w:r w:rsidR="00750C6A" w:rsidRPr="00CD1228">
        <w:rPr>
          <w:rFonts w:ascii="Times New Roman" w:hAnsi="Times New Roman" w:cs="Times New Roman"/>
          <w:sz w:val="28"/>
          <w:szCs w:val="28"/>
          <w:lang w:val="uk-UA"/>
        </w:rPr>
        <w:t>ться грибами</w:t>
      </w:r>
      <w:r w:rsidR="006C10F5" w:rsidRPr="00CD1228">
        <w:rPr>
          <w:rFonts w:ascii="Times New Roman" w:hAnsi="Times New Roman" w:cs="Times New Roman"/>
          <w:sz w:val="28"/>
          <w:szCs w:val="28"/>
          <w:lang w:val="uk-UA"/>
        </w:rPr>
        <w:t xml:space="preserve"> в нових</w:t>
      </w:r>
      <w:r w:rsidR="00750C6A" w:rsidRPr="00CD1228">
        <w:rPr>
          <w:rFonts w:ascii="Times New Roman" w:hAnsi="Times New Roman" w:cs="Times New Roman"/>
          <w:sz w:val="28"/>
          <w:szCs w:val="28"/>
          <w:lang w:val="uk-UA"/>
        </w:rPr>
        <w:t xml:space="preserve"> умовах</w:t>
      </w:r>
      <w:r w:rsidR="006C10F5" w:rsidRPr="00CD1228">
        <w:rPr>
          <w:rFonts w:ascii="Times New Roman" w:hAnsi="Times New Roman" w:cs="Times New Roman"/>
          <w:sz w:val="28"/>
          <w:szCs w:val="28"/>
          <w:lang w:val="uk-UA"/>
        </w:rPr>
        <w:t xml:space="preserve">. </w:t>
      </w:r>
      <w:r w:rsidR="00750C6A" w:rsidRPr="00CD1228">
        <w:rPr>
          <w:rFonts w:ascii="Times New Roman" w:hAnsi="Times New Roman" w:cs="Times New Roman"/>
          <w:sz w:val="28"/>
          <w:szCs w:val="28"/>
          <w:lang w:val="uk-UA"/>
        </w:rPr>
        <w:t>Основними компонентами</w:t>
      </w:r>
      <w:r w:rsidR="006C10F5" w:rsidRPr="00CD1228">
        <w:rPr>
          <w:rFonts w:ascii="Times New Roman" w:hAnsi="Times New Roman" w:cs="Times New Roman"/>
          <w:sz w:val="28"/>
          <w:szCs w:val="28"/>
          <w:lang w:val="uk-UA"/>
        </w:rPr>
        <w:t xml:space="preserve"> грибкових</w:t>
      </w:r>
      <w:r w:rsidR="00750C6A" w:rsidRPr="00CD1228">
        <w:rPr>
          <w:rFonts w:ascii="Times New Roman" w:hAnsi="Times New Roman" w:cs="Times New Roman"/>
          <w:sz w:val="28"/>
          <w:szCs w:val="28"/>
          <w:lang w:val="uk-UA"/>
        </w:rPr>
        <w:t xml:space="preserve"> клітин, які беруть</w:t>
      </w:r>
      <w:r w:rsidR="006C10F5" w:rsidRPr="00CD1228">
        <w:rPr>
          <w:rFonts w:ascii="Times New Roman" w:hAnsi="Times New Roman" w:cs="Times New Roman"/>
          <w:sz w:val="28"/>
          <w:szCs w:val="28"/>
          <w:lang w:val="uk-UA"/>
        </w:rPr>
        <w:t xml:space="preserve"> активну участь у метаболізмі клітин,</w:t>
      </w:r>
      <w:r w:rsidR="00750C6A" w:rsidRPr="00CD1228">
        <w:rPr>
          <w:rFonts w:ascii="Times New Roman" w:hAnsi="Times New Roman" w:cs="Times New Roman"/>
          <w:sz w:val="28"/>
          <w:szCs w:val="28"/>
          <w:lang w:val="uk-UA"/>
        </w:rPr>
        <w:t>є</w:t>
      </w:r>
      <w:r w:rsidR="006C10F5" w:rsidRPr="00CD1228">
        <w:rPr>
          <w:rFonts w:ascii="Times New Roman" w:hAnsi="Times New Roman" w:cs="Times New Roman"/>
          <w:sz w:val="28"/>
          <w:szCs w:val="28"/>
          <w:lang w:val="uk-UA"/>
        </w:rPr>
        <w:t xml:space="preserve"> макромолекул</w:t>
      </w:r>
      <w:r w:rsidR="00750C6A" w:rsidRPr="00CD1228">
        <w:rPr>
          <w:rFonts w:ascii="Times New Roman" w:hAnsi="Times New Roman" w:cs="Times New Roman"/>
          <w:sz w:val="28"/>
          <w:szCs w:val="28"/>
          <w:lang w:val="uk-UA"/>
        </w:rPr>
        <w:t>и</w:t>
      </w:r>
      <w:r w:rsidR="006C10F5" w:rsidRPr="00CD1228">
        <w:rPr>
          <w:rFonts w:ascii="Times New Roman" w:hAnsi="Times New Roman" w:cs="Times New Roman"/>
          <w:sz w:val="28"/>
          <w:szCs w:val="28"/>
          <w:lang w:val="uk-UA"/>
        </w:rPr>
        <w:t xml:space="preserve"> (білк</w:t>
      </w:r>
      <w:r w:rsidR="00443FC2">
        <w:rPr>
          <w:rFonts w:ascii="Times New Roman" w:hAnsi="Times New Roman" w:cs="Times New Roman"/>
          <w:sz w:val="28"/>
          <w:szCs w:val="28"/>
          <w:lang w:val="uk-UA"/>
        </w:rPr>
        <w:t>и</w:t>
      </w:r>
      <w:r w:rsidR="006C10F5" w:rsidRPr="00CD1228">
        <w:rPr>
          <w:rFonts w:ascii="Times New Roman" w:hAnsi="Times New Roman" w:cs="Times New Roman"/>
          <w:sz w:val="28"/>
          <w:szCs w:val="28"/>
          <w:lang w:val="uk-UA"/>
        </w:rPr>
        <w:t>, н</w:t>
      </w:r>
      <w:r w:rsidR="00750C6A" w:rsidRPr="00CD1228">
        <w:rPr>
          <w:rFonts w:ascii="Times New Roman" w:hAnsi="Times New Roman" w:cs="Times New Roman"/>
          <w:sz w:val="28"/>
          <w:szCs w:val="28"/>
          <w:lang w:val="uk-UA"/>
        </w:rPr>
        <w:t>уклеїнов</w:t>
      </w:r>
      <w:r w:rsidR="00443FC2">
        <w:rPr>
          <w:rFonts w:ascii="Times New Roman" w:hAnsi="Times New Roman" w:cs="Times New Roman"/>
          <w:sz w:val="28"/>
          <w:szCs w:val="28"/>
          <w:lang w:val="uk-UA"/>
        </w:rPr>
        <w:t>і</w:t>
      </w:r>
      <w:r w:rsidR="00750C6A" w:rsidRPr="00CD1228">
        <w:rPr>
          <w:rFonts w:ascii="Times New Roman" w:hAnsi="Times New Roman" w:cs="Times New Roman"/>
          <w:sz w:val="28"/>
          <w:szCs w:val="28"/>
          <w:lang w:val="uk-UA"/>
        </w:rPr>
        <w:t xml:space="preserve"> кислот</w:t>
      </w:r>
      <w:r w:rsidR="00443FC2">
        <w:rPr>
          <w:rFonts w:ascii="Times New Roman" w:hAnsi="Times New Roman" w:cs="Times New Roman"/>
          <w:sz w:val="28"/>
          <w:szCs w:val="28"/>
          <w:lang w:val="uk-UA"/>
        </w:rPr>
        <w:t>и</w:t>
      </w:r>
      <w:r w:rsidR="00750C6A" w:rsidRPr="00CD1228">
        <w:rPr>
          <w:rFonts w:ascii="Times New Roman" w:hAnsi="Times New Roman" w:cs="Times New Roman"/>
          <w:sz w:val="28"/>
          <w:szCs w:val="28"/>
          <w:lang w:val="uk-UA"/>
        </w:rPr>
        <w:t xml:space="preserve"> полісахарид</w:t>
      </w:r>
      <w:r w:rsidR="00443FC2">
        <w:rPr>
          <w:rFonts w:ascii="Times New Roman" w:hAnsi="Times New Roman" w:cs="Times New Roman"/>
          <w:sz w:val="28"/>
          <w:szCs w:val="28"/>
          <w:lang w:val="uk-UA"/>
        </w:rPr>
        <w:t>и</w:t>
      </w:r>
      <w:r w:rsidR="006C10F5" w:rsidRPr="00CD1228">
        <w:rPr>
          <w:rFonts w:ascii="Times New Roman" w:hAnsi="Times New Roman" w:cs="Times New Roman"/>
          <w:sz w:val="28"/>
          <w:szCs w:val="28"/>
          <w:lang w:val="uk-UA"/>
        </w:rPr>
        <w:t>)</w:t>
      </w:r>
      <w:r w:rsidR="00750C6A" w:rsidRPr="00CD1228">
        <w:rPr>
          <w:rFonts w:ascii="Times New Roman" w:hAnsi="Times New Roman" w:cs="Times New Roman"/>
          <w:sz w:val="28"/>
          <w:szCs w:val="28"/>
          <w:lang w:val="uk-UA"/>
        </w:rPr>
        <w:t>, фосфоліпіди і елементарні</w:t>
      </w:r>
      <w:r w:rsidR="006C10F5" w:rsidRPr="00CD1228">
        <w:rPr>
          <w:rFonts w:ascii="Times New Roman" w:hAnsi="Times New Roman" w:cs="Times New Roman"/>
          <w:sz w:val="28"/>
          <w:szCs w:val="28"/>
          <w:lang w:val="uk-UA"/>
        </w:rPr>
        <w:t xml:space="preserve"> мембрани.</w:t>
      </w:r>
    </w:p>
    <w:p w:rsidR="00443FC2" w:rsidRDefault="00975B9D"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У клітинах гриби мають</w:t>
      </w:r>
      <w:r w:rsidR="006C10F5" w:rsidRPr="00CD1228">
        <w:rPr>
          <w:rFonts w:ascii="Times New Roman" w:hAnsi="Times New Roman" w:cs="Times New Roman"/>
          <w:sz w:val="28"/>
          <w:szCs w:val="28"/>
          <w:lang w:val="uk-UA"/>
        </w:rPr>
        <w:t xml:space="preserve"> два</w:t>
      </w:r>
      <w:r w:rsidR="00750C6A" w:rsidRPr="00CD1228">
        <w:rPr>
          <w:rFonts w:ascii="Times New Roman" w:hAnsi="Times New Roman" w:cs="Times New Roman"/>
          <w:sz w:val="28"/>
          <w:szCs w:val="28"/>
          <w:lang w:val="uk-UA"/>
        </w:rPr>
        <w:t xml:space="preserve"> осно</w:t>
      </w:r>
      <w:r w:rsidR="00443FC2">
        <w:rPr>
          <w:rFonts w:ascii="Times New Roman" w:hAnsi="Times New Roman" w:cs="Times New Roman"/>
          <w:sz w:val="28"/>
          <w:szCs w:val="28"/>
          <w:lang w:val="uk-UA"/>
        </w:rPr>
        <w:t xml:space="preserve">вних типи білків: ферменти та </w:t>
      </w:r>
      <w:r w:rsidR="00026638">
        <w:rPr>
          <w:rFonts w:ascii="Times New Roman" w:hAnsi="Times New Roman" w:cs="Times New Roman"/>
          <w:sz w:val="28"/>
          <w:szCs w:val="28"/>
          <w:lang w:val="uk-UA"/>
        </w:rPr>
        <w:t>склеропротеіни.</w:t>
      </w:r>
      <w:r w:rsidR="00750C6A" w:rsidRPr="00CD1228">
        <w:rPr>
          <w:rFonts w:ascii="Times New Roman" w:hAnsi="Times New Roman" w:cs="Times New Roman"/>
          <w:sz w:val="28"/>
          <w:szCs w:val="28"/>
          <w:lang w:val="uk-UA"/>
        </w:rPr>
        <w:t xml:space="preserve"> Гриб</w:t>
      </w:r>
      <w:r w:rsidR="005A7C79" w:rsidRPr="00CD1228">
        <w:rPr>
          <w:rFonts w:ascii="Times New Roman" w:hAnsi="Times New Roman" w:cs="Times New Roman"/>
          <w:sz w:val="28"/>
          <w:szCs w:val="28"/>
          <w:lang w:val="uk-UA"/>
        </w:rPr>
        <w:t>и</w:t>
      </w:r>
      <w:r w:rsidR="00750C6A" w:rsidRPr="00CD1228">
        <w:rPr>
          <w:rFonts w:ascii="Times New Roman" w:hAnsi="Times New Roman" w:cs="Times New Roman"/>
          <w:sz w:val="28"/>
          <w:szCs w:val="28"/>
          <w:lang w:val="uk-UA"/>
        </w:rPr>
        <w:t xml:space="preserve"> мають екзогенні та ендогенні ферменти</w:t>
      </w:r>
      <w:r w:rsidR="006C10F5" w:rsidRPr="00CD1228">
        <w:rPr>
          <w:rFonts w:ascii="Times New Roman" w:hAnsi="Times New Roman" w:cs="Times New Roman"/>
          <w:sz w:val="28"/>
          <w:szCs w:val="28"/>
          <w:lang w:val="uk-UA"/>
        </w:rPr>
        <w:t>. Екзогенні</w:t>
      </w:r>
      <w:r w:rsidR="00750C6A" w:rsidRPr="00CD1228">
        <w:rPr>
          <w:rFonts w:ascii="Times New Roman" w:hAnsi="Times New Roman" w:cs="Times New Roman"/>
          <w:sz w:val="28"/>
          <w:szCs w:val="28"/>
          <w:lang w:val="uk-UA"/>
        </w:rPr>
        <w:t>-це целюлази</w:t>
      </w:r>
      <w:r w:rsidR="006C10F5" w:rsidRPr="00CD1228">
        <w:rPr>
          <w:rFonts w:ascii="Times New Roman" w:hAnsi="Times New Roman" w:cs="Times New Roman"/>
          <w:sz w:val="28"/>
          <w:szCs w:val="28"/>
          <w:lang w:val="uk-UA"/>
        </w:rPr>
        <w:t xml:space="preserve"> і протеази, </w:t>
      </w:r>
      <w:r w:rsidR="005A7C79" w:rsidRPr="00CD1228">
        <w:rPr>
          <w:rFonts w:ascii="Times New Roman" w:hAnsi="Times New Roman" w:cs="Times New Roman"/>
          <w:sz w:val="28"/>
          <w:szCs w:val="28"/>
          <w:lang w:val="uk-UA"/>
        </w:rPr>
        <w:t>які виділяю</w:t>
      </w:r>
      <w:r w:rsidR="006C10F5" w:rsidRPr="00CD1228">
        <w:rPr>
          <w:rFonts w:ascii="Times New Roman" w:hAnsi="Times New Roman" w:cs="Times New Roman"/>
          <w:sz w:val="28"/>
          <w:szCs w:val="28"/>
          <w:lang w:val="uk-UA"/>
        </w:rPr>
        <w:t xml:space="preserve">ться </w:t>
      </w:r>
      <w:r w:rsidR="005A7C79" w:rsidRPr="00CD1228">
        <w:rPr>
          <w:rFonts w:ascii="Times New Roman" w:hAnsi="Times New Roman" w:cs="Times New Roman"/>
          <w:sz w:val="28"/>
          <w:szCs w:val="28"/>
          <w:lang w:val="uk-UA"/>
        </w:rPr>
        <w:t>грибковою</w:t>
      </w:r>
      <w:r w:rsidR="003C0DE4" w:rsidRPr="00CD1228">
        <w:rPr>
          <w:rFonts w:ascii="Times New Roman" w:hAnsi="Times New Roman" w:cs="Times New Roman"/>
          <w:sz w:val="28"/>
          <w:szCs w:val="28"/>
          <w:lang w:val="uk-UA"/>
        </w:rPr>
        <w:t xml:space="preserve"> клітиною до зовнішньо</w:t>
      </w:r>
      <w:r w:rsidR="00443FC2">
        <w:rPr>
          <w:rFonts w:ascii="Times New Roman" w:hAnsi="Times New Roman" w:cs="Times New Roman"/>
          <w:sz w:val="28"/>
          <w:szCs w:val="28"/>
          <w:lang w:val="uk-UA"/>
        </w:rPr>
        <w:t>го</w:t>
      </w:r>
      <w:r w:rsidR="005A7C79" w:rsidRPr="00CD1228">
        <w:rPr>
          <w:rFonts w:ascii="Times New Roman" w:hAnsi="Times New Roman" w:cs="Times New Roman"/>
          <w:sz w:val="28"/>
          <w:szCs w:val="28"/>
          <w:lang w:val="uk-UA"/>
        </w:rPr>
        <w:t xml:space="preserve"> серед</w:t>
      </w:r>
      <w:r w:rsidR="00443FC2">
        <w:rPr>
          <w:rFonts w:ascii="Times New Roman" w:hAnsi="Times New Roman" w:cs="Times New Roman"/>
          <w:sz w:val="28"/>
          <w:szCs w:val="28"/>
          <w:lang w:val="uk-UA"/>
        </w:rPr>
        <w:t>овища</w:t>
      </w:r>
      <w:r w:rsidR="006C10F5" w:rsidRPr="00CD1228">
        <w:rPr>
          <w:rFonts w:ascii="Times New Roman" w:hAnsi="Times New Roman" w:cs="Times New Roman"/>
          <w:sz w:val="28"/>
          <w:szCs w:val="28"/>
          <w:lang w:val="uk-UA"/>
        </w:rPr>
        <w:t>,</w:t>
      </w:r>
      <w:r w:rsidR="00026638">
        <w:rPr>
          <w:rFonts w:ascii="Times New Roman" w:hAnsi="Times New Roman" w:cs="Times New Roman"/>
          <w:sz w:val="28"/>
          <w:szCs w:val="28"/>
          <w:lang w:val="uk-UA"/>
        </w:rPr>
        <w:t xml:space="preserve"> при тому, що</w:t>
      </w:r>
      <w:r w:rsidR="005A7C79" w:rsidRPr="00CD1228">
        <w:rPr>
          <w:rFonts w:ascii="Times New Roman" w:hAnsi="Times New Roman" w:cs="Times New Roman"/>
          <w:sz w:val="28"/>
          <w:szCs w:val="28"/>
          <w:lang w:val="uk-UA"/>
        </w:rPr>
        <w:t xml:space="preserve"> пізніше клітина сама може погл</w:t>
      </w:r>
      <w:r w:rsidR="00443FC2">
        <w:rPr>
          <w:rFonts w:ascii="Times New Roman" w:hAnsi="Times New Roman" w:cs="Times New Roman"/>
          <w:sz w:val="28"/>
          <w:szCs w:val="28"/>
          <w:lang w:val="uk-UA"/>
        </w:rPr>
        <w:t>инути</w:t>
      </w:r>
      <w:r w:rsidR="005A7C79" w:rsidRPr="00CD1228">
        <w:rPr>
          <w:rFonts w:ascii="Times New Roman" w:hAnsi="Times New Roman" w:cs="Times New Roman"/>
          <w:sz w:val="28"/>
          <w:szCs w:val="28"/>
          <w:lang w:val="uk-UA"/>
        </w:rPr>
        <w:t xml:space="preserve"> продукти </w:t>
      </w:r>
      <w:r w:rsidR="006C10F5" w:rsidRPr="00CD1228">
        <w:rPr>
          <w:rFonts w:ascii="Times New Roman" w:hAnsi="Times New Roman" w:cs="Times New Roman"/>
          <w:sz w:val="28"/>
          <w:szCs w:val="28"/>
          <w:lang w:val="uk-UA"/>
        </w:rPr>
        <w:t>розкладання</w:t>
      </w:r>
      <w:r w:rsidR="005A7C79" w:rsidRPr="00CD1228">
        <w:rPr>
          <w:rFonts w:ascii="Times New Roman" w:hAnsi="Times New Roman" w:cs="Times New Roman"/>
          <w:sz w:val="28"/>
          <w:szCs w:val="28"/>
          <w:lang w:val="uk-UA"/>
        </w:rPr>
        <w:t xml:space="preserve"> субстрату</w:t>
      </w:r>
      <w:r w:rsidR="00443FC2">
        <w:rPr>
          <w:rFonts w:ascii="Times New Roman" w:hAnsi="Times New Roman" w:cs="Times New Roman"/>
          <w:sz w:val="28"/>
          <w:szCs w:val="28"/>
          <w:lang w:val="uk-UA"/>
        </w:rPr>
        <w:t>, що</w:t>
      </w:r>
      <w:r w:rsidR="004B7CD8">
        <w:rPr>
          <w:rFonts w:ascii="Times New Roman" w:hAnsi="Times New Roman" w:cs="Times New Roman"/>
          <w:sz w:val="28"/>
          <w:szCs w:val="28"/>
          <w:lang w:val="uk-UA"/>
        </w:rPr>
        <w:t xml:space="preserve"> </w:t>
      </w:r>
      <w:r w:rsidR="00443FC2" w:rsidRPr="00CD1228">
        <w:rPr>
          <w:rFonts w:ascii="Times New Roman" w:hAnsi="Times New Roman" w:cs="Times New Roman"/>
          <w:sz w:val="28"/>
          <w:szCs w:val="28"/>
          <w:lang w:val="uk-UA"/>
        </w:rPr>
        <w:t>здійснюю</w:t>
      </w:r>
      <w:r w:rsidR="00443FC2">
        <w:rPr>
          <w:rFonts w:ascii="Times New Roman" w:hAnsi="Times New Roman" w:cs="Times New Roman"/>
          <w:sz w:val="28"/>
          <w:szCs w:val="28"/>
          <w:lang w:val="uk-UA"/>
        </w:rPr>
        <w:t>ться екзоферментами</w:t>
      </w:r>
      <w:r w:rsidR="006C10F5" w:rsidRPr="00CD1228">
        <w:rPr>
          <w:rFonts w:ascii="Times New Roman" w:hAnsi="Times New Roman" w:cs="Times New Roman"/>
          <w:sz w:val="28"/>
          <w:szCs w:val="28"/>
          <w:lang w:val="uk-UA"/>
        </w:rPr>
        <w:t xml:space="preserve">. </w:t>
      </w:r>
      <w:r w:rsidR="005A7C79" w:rsidRPr="00CD1228">
        <w:rPr>
          <w:rFonts w:ascii="Times New Roman" w:hAnsi="Times New Roman" w:cs="Times New Roman"/>
          <w:sz w:val="28"/>
          <w:szCs w:val="28"/>
          <w:lang w:val="uk-UA"/>
        </w:rPr>
        <w:t>Розрізняють</w:t>
      </w:r>
      <w:r w:rsidR="006C10F5" w:rsidRPr="00CD1228">
        <w:rPr>
          <w:rFonts w:ascii="Times New Roman" w:hAnsi="Times New Roman" w:cs="Times New Roman"/>
          <w:sz w:val="28"/>
          <w:szCs w:val="28"/>
          <w:lang w:val="uk-UA"/>
        </w:rPr>
        <w:t xml:space="preserve"> конститу</w:t>
      </w:r>
      <w:r w:rsidR="005A7C79" w:rsidRPr="00CD1228">
        <w:rPr>
          <w:rFonts w:ascii="Times New Roman" w:hAnsi="Times New Roman" w:cs="Times New Roman"/>
          <w:sz w:val="28"/>
          <w:szCs w:val="28"/>
          <w:lang w:val="uk-UA"/>
        </w:rPr>
        <w:t>тивні</w:t>
      </w:r>
      <w:r w:rsidR="006C10F5" w:rsidRPr="00CD1228">
        <w:rPr>
          <w:rFonts w:ascii="Times New Roman" w:hAnsi="Times New Roman" w:cs="Times New Roman"/>
          <w:sz w:val="28"/>
          <w:szCs w:val="28"/>
          <w:lang w:val="uk-UA"/>
        </w:rPr>
        <w:t xml:space="preserve"> ферменти, які пр</w:t>
      </w:r>
      <w:r w:rsidR="005A7C79" w:rsidRPr="00CD1228">
        <w:rPr>
          <w:rFonts w:ascii="Times New Roman" w:hAnsi="Times New Roman" w:cs="Times New Roman"/>
          <w:sz w:val="28"/>
          <w:szCs w:val="28"/>
          <w:lang w:val="uk-UA"/>
        </w:rPr>
        <w:t>ацюють безперервно і адаптивні ферменти, які синт</w:t>
      </w:r>
      <w:r w:rsidR="00443FC2">
        <w:rPr>
          <w:rFonts w:ascii="Times New Roman" w:hAnsi="Times New Roman" w:cs="Times New Roman"/>
          <w:sz w:val="28"/>
          <w:szCs w:val="28"/>
          <w:lang w:val="uk-UA"/>
        </w:rPr>
        <w:t>е</w:t>
      </w:r>
      <w:r w:rsidR="005A7C79" w:rsidRPr="00CD1228">
        <w:rPr>
          <w:rFonts w:ascii="Times New Roman" w:hAnsi="Times New Roman" w:cs="Times New Roman"/>
          <w:sz w:val="28"/>
          <w:szCs w:val="28"/>
          <w:lang w:val="uk-UA"/>
        </w:rPr>
        <w:t>зують</w:t>
      </w:r>
      <w:r w:rsidR="00026638">
        <w:rPr>
          <w:rFonts w:ascii="Times New Roman" w:hAnsi="Times New Roman" w:cs="Times New Roman"/>
          <w:sz w:val="28"/>
          <w:szCs w:val="28"/>
          <w:lang w:val="uk-UA"/>
        </w:rPr>
        <w:t>ся,</w:t>
      </w:r>
      <w:r w:rsidR="006C10F5" w:rsidRPr="00CD1228">
        <w:rPr>
          <w:rFonts w:ascii="Times New Roman" w:hAnsi="Times New Roman" w:cs="Times New Roman"/>
          <w:sz w:val="28"/>
          <w:szCs w:val="28"/>
          <w:lang w:val="uk-UA"/>
        </w:rPr>
        <w:t xml:space="preserve"> якщо необхідно (наприклад, целюл</w:t>
      </w:r>
      <w:r w:rsidR="00443FC2">
        <w:rPr>
          <w:rFonts w:ascii="Times New Roman" w:hAnsi="Times New Roman" w:cs="Times New Roman"/>
          <w:sz w:val="28"/>
          <w:szCs w:val="28"/>
          <w:lang w:val="uk-UA"/>
        </w:rPr>
        <w:t>а</w:t>
      </w:r>
      <w:r w:rsidR="006C10F5" w:rsidRPr="00CD1228">
        <w:rPr>
          <w:rFonts w:ascii="Times New Roman" w:hAnsi="Times New Roman" w:cs="Times New Roman"/>
          <w:sz w:val="28"/>
          <w:szCs w:val="28"/>
          <w:lang w:val="uk-UA"/>
        </w:rPr>
        <w:t>за формуєть</w:t>
      </w:r>
      <w:r w:rsidR="005A7C79" w:rsidRPr="00CD1228">
        <w:rPr>
          <w:rFonts w:ascii="Times New Roman" w:hAnsi="Times New Roman" w:cs="Times New Roman"/>
          <w:sz w:val="28"/>
          <w:szCs w:val="28"/>
          <w:lang w:val="uk-UA"/>
        </w:rPr>
        <w:t xml:space="preserve">ся тільки при наявності целюлози в якості субстрату). Основна група ферментів використовується грибами для отримання </w:t>
      </w:r>
      <w:r w:rsidR="00443FC2">
        <w:rPr>
          <w:rFonts w:ascii="Times New Roman" w:hAnsi="Times New Roman" w:cs="Times New Roman"/>
          <w:sz w:val="28"/>
          <w:szCs w:val="28"/>
          <w:lang w:val="uk-UA"/>
        </w:rPr>
        <w:t>по</w:t>
      </w:r>
      <w:r w:rsidR="005A7C79" w:rsidRPr="00CD1228">
        <w:rPr>
          <w:rFonts w:ascii="Times New Roman" w:hAnsi="Times New Roman" w:cs="Times New Roman"/>
          <w:sz w:val="28"/>
          <w:szCs w:val="28"/>
          <w:lang w:val="uk-UA"/>
        </w:rPr>
        <w:t>живних речовин</w:t>
      </w:r>
      <w:r w:rsidR="006C10F5" w:rsidRPr="00CD1228">
        <w:rPr>
          <w:rFonts w:ascii="Times New Roman" w:hAnsi="Times New Roman" w:cs="Times New Roman"/>
          <w:sz w:val="28"/>
          <w:szCs w:val="28"/>
          <w:lang w:val="uk-UA"/>
        </w:rPr>
        <w:t>.</w:t>
      </w:r>
    </w:p>
    <w:p w:rsidR="006C10F5" w:rsidRPr="00CD1228" w:rsidRDefault="006C10F5"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Протеоліт</w:t>
      </w:r>
      <w:r w:rsidR="00C22015" w:rsidRPr="00CD1228">
        <w:rPr>
          <w:rFonts w:ascii="Times New Roman" w:hAnsi="Times New Roman" w:cs="Times New Roman"/>
          <w:sz w:val="28"/>
          <w:szCs w:val="28"/>
          <w:lang w:val="uk-UA"/>
        </w:rPr>
        <w:t>ичні ферменти</w:t>
      </w:r>
      <w:r w:rsidR="00F86044" w:rsidRPr="00CD1228">
        <w:rPr>
          <w:rFonts w:ascii="Times New Roman" w:hAnsi="Times New Roman" w:cs="Times New Roman"/>
          <w:sz w:val="28"/>
          <w:szCs w:val="28"/>
          <w:lang w:val="uk-UA"/>
        </w:rPr>
        <w:t xml:space="preserve"> бувають двох основних типів</w:t>
      </w:r>
      <w:r w:rsidR="00C22015" w:rsidRPr="00CD1228">
        <w:rPr>
          <w:rFonts w:ascii="Times New Roman" w:hAnsi="Times New Roman" w:cs="Times New Roman"/>
          <w:sz w:val="28"/>
          <w:szCs w:val="28"/>
          <w:lang w:val="uk-UA"/>
        </w:rPr>
        <w:t xml:space="preserve">: ендопептидази та екзопептидази (карбоксіпептидази </w:t>
      </w:r>
      <w:r w:rsidR="00AA35DF" w:rsidRPr="00CD1228">
        <w:rPr>
          <w:rFonts w:ascii="Times New Roman" w:hAnsi="Times New Roman" w:cs="Times New Roman"/>
          <w:sz w:val="28"/>
          <w:szCs w:val="28"/>
          <w:lang w:val="uk-UA"/>
        </w:rPr>
        <w:t>і aмінопептидази). Дерматофіти</w:t>
      </w:r>
      <w:r w:rsidRPr="00CD1228">
        <w:rPr>
          <w:rFonts w:ascii="Times New Roman" w:hAnsi="Times New Roman" w:cs="Times New Roman"/>
          <w:sz w:val="28"/>
          <w:szCs w:val="28"/>
          <w:lang w:val="uk-UA"/>
        </w:rPr>
        <w:t>, що н</w:t>
      </w:r>
      <w:r w:rsidR="00AA35DF" w:rsidRPr="00CD1228">
        <w:rPr>
          <w:rFonts w:ascii="Times New Roman" w:hAnsi="Times New Roman" w:cs="Times New Roman"/>
          <w:sz w:val="28"/>
          <w:szCs w:val="28"/>
          <w:lang w:val="uk-UA"/>
        </w:rPr>
        <w:t>алежать до групи кератинофільних грибів</w:t>
      </w:r>
      <w:r w:rsidR="00443FC2">
        <w:rPr>
          <w:rFonts w:ascii="Times New Roman" w:hAnsi="Times New Roman" w:cs="Times New Roman"/>
          <w:sz w:val="28"/>
          <w:szCs w:val="28"/>
          <w:lang w:val="uk-UA"/>
        </w:rPr>
        <w:t>,</w:t>
      </w:r>
      <w:r w:rsidR="00AA35DF" w:rsidRPr="00CD1228">
        <w:rPr>
          <w:rFonts w:ascii="Times New Roman" w:hAnsi="Times New Roman" w:cs="Times New Roman"/>
          <w:sz w:val="28"/>
          <w:szCs w:val="28"/>
          <w:lang w:val="uk-UA"/>
        </w:rPr>
        <w:t xml:space="preserve"> мають фермент кератиназу і </w:t>
      </w:r>
      <w:r w:rsidR="00443FC2">
        <w:rPr>
          <w:rFonts w:ascii="Times New Roman" w:hAnsi="Times New Roman" w:cs="Times New Roman"/>
          <w:sz w:val="28"/>
          <w:szCs w:val="28"/>
          <w:lang w:val="uk-UA"/>
        </w:rPr>
        <w:t>здатні</w:t>
      </w:r>
      <w:r w:rsidR="00AA35DF" w:rsidRPr="00CD1228">
        <w:rPr>
          <w:rFonts w:ascii="Times New Roman" w:hAnsi="Times New Roman" w:cs="Times New Roman"/>
          <w:sz w:val="28"/>
          <w:szCs w:val="28"/>
          <w:lang w:val="uk-UA"/>
        </w:rPr>
        <w:t xml:space="preserve"> успішно розкладати такі</w:t>
      </w:r>
      <w:r w:rsidRPr="00CD1228">
        <w:rPr>
          <w:rFonts w:ascii="Times New Roman" w:hAnsi="Times New Roman" w:cs="Times New Roman"/>
          <w:sz w:val="28"/>
          <w:szCs w:val="28"/>
          <w:lang w:val="uk-UA"/>
        </w:rPr>
        <w:t xml:space="preserve"> важк</w:t>
      </w:r>
      <w:r w:rsidR="00443FC2">
        <w:rPr>
          <w:rFonts w:ascii="Times New Roman" w:hAnsi="Times New Roman" w:cs="Times New Roman"/>
          <w:sz w:val="28"/>
          <w:szCs w:val="28"/>
          <w:lang w:val="uk-UA"/>
        </w:rPr>
        <w:t>і</w:t>
      </w:r>
      <w:r w:rsidR="00AA35DF" w:rsidRPr="00CD1228">
        <w:rPr>
          <w:rFonts w:ascii="Times New Roman" w:hAnsi="Times New Roman" w:cs="Times New Roman"/>
          <w:sz w:val="28"/>
          <w:szCs w:val="28"/>
          <w:lang w:val="uk-UA"/>
        </w:rPr>
        <w:t xml:space="preserve"> для засвоювання</w:t>
      </w:r>
      <w:r w:rsidRPr="00CD1228">
        <w:rPr>
          <w:rFonts w:ascii="Times New Roman" w:hAnsi="Times New Roman" w:cs="Times New Roman"/>
          <w:sz w:val="28"/>
          <w:szCs w:val="28"/>
          <w:lang w:val="uk-UA"/>
        </w:rPr>
        <w:t xml:space="preserve"> білк</w:t>
      </w:r>
      <w:r w:rsidR="00443FC2">
        <w:rPr>
          <w:rFonts w:ascii="Times New Roman" w:hAnsi="Times New Roman" w:cs="Times New Roman"/>
          <w:sz w:val="28"/>
          <w:szCs w:val="28"/>
          <w:lang w:val="uk-UA"/>
        </w:rPr>
        <w:t>и</w:t>
      </w:r>
      <w:r w:rsidR="00AA35DF" w:rsidRPr="00CD1228">
        <w:rPr>
          <w:rFonts w:ascii="Times New Roman" w:hAnsi="Times New Roman" w:cs="Times New Roman"/>
          <w:sz w:val="28"/>
          <w:szCs w:val="28"/>
          <w:lang w:val="uk-UA"/>
        </w:rPr>
        <w:t>,</w:t>
      </w:r>
      <w:r w:rsidRPr="00CD1228">
        <w:rPr>
          <w:rFonts w:ascii="Times New Roman" w:hAnsi="Times New Roman" w:cs="Times New Roman"/>
          <w:sz w:val="28"/>
          <w:szCs w:val="28"/>
          <w:lang w:val="uk-UA"/>
        </w:rPr>
        <w:t xml:space="preserve"> я</w:t>
      </w:r>
      <w:r w:rsidR="00AA35DF" w:rsidRPr="00CD1228">
        <w:rPr>
          <w:rFonts w:ascii="Times New Roman" w:hAnsi="Times New Roman" w:cs="Times New Roman"/>
          <w:sz w:val="28"/>
          <w:szCs w:val="28"/>
          <w:lang w:val="uk-UA"/>
        </w:rPr>
        <w:t>к кератини</w:t>
      </w:r>
      <w:r w:rsidRPr="00CD1228">
        <w:rPr>
          <w:rFonts w:ascii="Times New Roman" w:hAnsi="Times New Roman" w:cs="Times New Roman"/>
          <w:sz w:val="28"/>
          <w:szCs w:val="28"/>
          <w:lang w:val="uk-UA"/>
        </w:rPr>
        <w:t xml:space="preserve"> шкіри, волосся, нігті</w:t>
      </w:r>
      <w:r w:rsidR="00AA35DF" w:rsidRPr="00CD1228">
        <w:rPr>
          <w:rFonts w:ascii="Times New Roman" w:hAnsi="Times New Roman" w:cs="Times New Roman"/>
          <w:sz w:val="28"/>
          <w:szCs w:val="28"/>
          <w:lang w:val="uk-UA"/>
        </w:rPr>
        <w:t>в</w:t>
      </w:r>
      <w:r w:rsidRPr="00CD1228">
        <w:rPr>
          <w:rFonts w:ascii="Times New Roman" w:hAnsi="Times New Roman" w:cs="Times New Roman"/>
          <w:sz w:val="28"/>
          <w:szCs w:val="28"/>
          <w:lang w:val="uk-UA"/>
        </w:rPr>
        <w:t>, пір'я, кігті</w:t>
      </w:r>
      <w:r w:rsidR="00AA35DF" w:rsidRPr="00CD1228">
        <w:rPr>
          <w:rFonts w:ascii="Times New Roman" w:hAnsi="Times New Roman" w:cs="Times New Roman"/>
          <w:sz w:val="28"/>
          <w:szCs w:val="28"/>
          <w:lang w:val="uk-UA"/>
        </w:rPr>
        <w:t>в</w:t>
      </w:r>
      <w:r w:rsidRPr="00CD1228">
        <w:rPr>
          <w:rFonts w:ascii="Times New Roman" w:hAnsi="Times New Roman" w:cs="Times New Roman"/>
          <w:sz w:val="28"/>
          <w:szCs w:val="28"/>
          <w:lang w:val="uk-UA"/>
        </w:rPr>
        <w:t>.</w:t>
      </w:r>
    </w:p>
    <w:p w:rsidR="006C10F5" w:rsidRPr="00CD1228" w:rsidRDefault="00AA35DF"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Ліполітичні</w:t>
      </w:r>
      <w:r w:rsidR="004B7CD8">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ферм</w:t>
      </w:r>
      <w:r w:rsidR="00026638">
        <w:rPr>
          <w:rFonts w:ascii="Times New Roman" w:hAnsi="Times New Roman" w:cs="Times New Roman"/>
          <w:sz w:val="28"/>
          <w:szCs w:val="28"/>
          <w:lang w:val="uk-UA"/>
        </w:rPr>
        <w:t>енти використовуються грибами для розщеплення</w:t>
      </w:r>
      <w:r w:rsidR="006C10F5" w:rsidRPr="00CD1228">
        <w:rPr>
          <w:rFonts w:ascii="Times New Roman" w:hAnsi="Times New Roman" w:cs="Times New Roman"/>
          <w:sz w:val="28"/>
          <w:szCs w:val="28"/>
          <w:lang w:val="uk-UA"/>
        </w:rPr>
        <w:t xml:space="preserve"> жирів і гліцерину</w:t>
      </w:r>
      <w:r w:rsidRPr="00CD1228">
        <w:rPr>
          <w:rFonts w:ascii="Times New Roman" w:hAnsi="Times New Roman" w:cs="Times New Roman"/>
          <w:sz w:val="28"/>
          <w:szCs w:val="28"/>
          <w:lang w:val="uk-UA"/>
        </w:rPr>
        <w:t xml:space="preserve"> та</w:t>
      </w:r>
      <w:r w:rsidR="006C10F5" w:rsidRPr="00CD1228">
        <w:rPr>
          <w:rFonts w:ascii="Times New Roman" w:hAnsi="Times New Roman" w:cs="Times New Roman"/>
          <w:sz w:val="28"/>
          <w:szCs w:val="28"/>
          <w:lang w:val="uk-UA"/>
        </w:rPr>
        <w:t xml:space="preserve"> жирних кислот.</w:t>
      </w:r>
    </w:p>
    <w:p w:rsidR="006C10F5" w:rsidRPr="00CD1228" w:rsidRDefault="006C10F5"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Ферменти,</w:t>
      </w:r>
      <w:r w:rsidR="00C21327" w:rsidRPr="00CD1228">
        <w:rPr>
          <w:rFonts w:ascii="Times New Roman" w:hAnsi="Times New Roman" w:cs="Times New Roman"/>
          <w:sz w:val="28"/>
          <w:szCs w:val="28"/>
          <w:lang w:val="uk-UA"/>
        </w:rPr>
        <w:t xml:space="preserve"> котрі розкладають полісахариди (целюлази, мальт</w:t>
      </w:r>
      <w:r w:rsidR="00443FC2">
        <w:rPr>
          <w:rFonts w:ascii="Times New Roman" w:hAnsi="Times New Roman" w:cs="Times New Roman"/>
          <w:sz w:val="28"/>
          <w:szCs w:val="28"/>
          <w:lang w:val="uk-UA"/>
        </w:rPr>
        <w:t>а</w:t>
      </w:r>
      <w:r w:rsidR="00C21327" w:rsidRPr="00CD1228">
        <w:rPr>
          <w:rFonts w:ascii="Times New Roman" w:hAnsi="Times New Roman" w:cs="Times New Roman"/>
          <w:sz w:val="28"/>
          <w:szCs w:val="28"/>
          <w:lang w:val="uk-UA"/>
        </w:rPr>
        <w:t>за, сахар</w:t>
      </w:r>
      <w:r w:rsidR="00443FC2">
        <w:rPr>
          <w:rFonts w:ascii="Times New Roman" w:hAnsi="Times New Roman" w:cs="Times New Roman"/>
          <w:sz w:val="28"/>
          <w:szCs w:val="28"/>
          <w:lang w:val="uk-UA"/>
        </w:rPr>
        <w:t>а</w:t>
      </w:r>
      <w:r w:rsidR="00C21327" w:rsidRPr="00CD1228">
        <w:rPr>
          <w:rFonts w:ascii="Times New Roman" w:hAnsi="Times New Roman" w:cs="Times New Roman"/>
          <w:sz w:val="28"/>
          <w:szCs w:val="28"/>
          <w:lang w:val="uk-UA"/>
        </w:rPr>
        <w:t>за) приймають</w:t>
      </w:r>
      <w:r w:rsidRPr="00CD1228">
        <w:rPr>
          <w:rFonts w:ascii="Times New Roman" w:hAnsi="Times New Roman" w:cs="Times New Roman"/>
          <w:sz w:val="28"/>
          <w:szCs w:val="28"/>
          <w:lang w:val="uk-UA"/>
        </w:rPr>
        <w:t xml:space="preserve"> активну участь у вугле</w:t>
      </w:r>
      <w:r w:rsidR="00C21327" w:rsidRPr="00CD1228">
        <w:rPr>
          <w:rFonts w:ascii="Times New Roman" w:hAnsi="Times New Roman" w:cs="Times New Roman"/>
          <w:sz w:val="28"/>
          <w:szCs w:val="28"/>
          <w:lang w:val="uk-UA"/>
        </w:rPr>
        <w:t>водному обміні. Широк</w:t>
      </w:r>
      <w:r w:rsidR="00026638">
        <w:rPr>
          <w:rFonts w:ascii="Times New Roman" w:hAnsi="Times New Roman" w:cs="Times New Roman"/>
          <w:sz w:val="28"/>
          <w:szCs w:val="28"/>
          <w:lang w:val="uk-UA"/>
        </w:rPr>
        <w:t>е поширенні</w:t>
      </w:r>
      <w:r w:rsidR="00443FC2">
        <w:rPr>
          <w:rFonts w:ascii="Times New Roman" w:hAnsi="Times New Roman" w:cs="Times New Roman"/>
          <w:sz w:val="28"/>
          <w:szCs w:val="28"/>
          <w:lang w:val="uk-UA"/>
        </w:rPr>
        <w:t xml:space="preserve"> мають </w:t>
      </w:r>
      <w:r w:rsidR="00C21327" w:rsidRPr="00CD1228">
        <w:rPr>
          <w:rFonts w:ascii="Times New Roman" w:hAnsi="Times New Roman" w:cs="Times New Roman"/>
          <w:sz w:val="28"/>
          <w:szCs w:val="28"/>
          <w:lang w:val="uk-UA"/>
        </w:rPr>
        <w:t>ферменти</w:t>
      </w:r>
      <w:r w:rsidRPr="00CD1228">
        <w:rPr>
          <w:rFonts w:ascii="Times New Roman" w:hAnsi="Times New Roman" w:cs="Times New Roman"/>
          <w:sz w:val="28"/>
          <w:szCs w:val="28"/>
          <w:lang w:val="uk-UA"/>
        </w:rPr>
        <w:t xml:space="preserve"> грибів</w:t>
      </w:r>
      <w:r w:rsidR="00C21327" w:rsidRPr="00CD1228">
        <w:rPr>
          <w:rFonts w:ascii="Times New Roman" w:hAnsi="Times New Roman" w:cs="Times New Roman"/>
          <w:sz w:val="28"/>
          <w:szCs w:val="28"/>
          <w:lang w:val="uk-UA"/>
        </w:rPr>
        <w:t>, які гідролізують крохмаль, пектини, геміцелюлози. Особливо виражена ця діяльність у</w:t>
      </w:r>
      <w:r w:rsidRPr="00CD1228">
        <w:rPr>
          <w:rFonts w:ascii="Times New Roman" w:hAnsi="Times New Roman" w:cs="Times New Roman"/>
          <w:sz w:val="28"/>
          <w:szCs w:val="28"/>
          <w:lang w:val="uk-UA"/>
        </w:rPr>
        <w:t xml:space="preserve"> грибів роду </w:t>
      </w:r>
      <w:r w:rsidRPr="00CD1228">
        <w:rPr>
          <w:rFonts w:ascii="Times New Roman" w:hAnsi="Times New Roman" w:cs="Times New Roman"/>
          <w:i/>
          <w:sz w:val="28"/>
          <w:szCs w:val="28"/>
          <w:lang w:val="uk-UA"/>
        </w:rPr>
        <w:t>Candida</w:t>
      </w:r>
      <w:r w:rsidRPr="00CD1228">
        <w:rPr>
          <w:rFonts w:ascii="Times New Roman" w:hAnsi="Times New Roman" w:cs="Times New Roman"/>
          <w:sz w:val="28"/>
          <w:szCs w:val="28"/>
          <w:lang w:val="uk-UA"/>
        </w:rPr>
        <w:t>.</w:t>
      </w:r>
    </w:p>
    <w:p w:rsidR="00553894" w:rsidRPr="00CD1228" w:rsidRDefault="00835483"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Склеропотеіни (скелетна, опорні або структурні білки</w:t>
      </w:r>
      <w:r w:rsidR="00DA57DE" w:rsidRPr="00CD1228">
        <w:rPr>
          <w:rFonts w:ascii="Times New Roman" w:hAnsi="Times New Roman" w:cs="Times New Roman"/>
          <w:sz w:val="28"/>
          <w:szCs w:val="28"/>
          <w:lang w:val="uk-UA"/>
        </w:rPr>
        <w:t xml:space="preserve">) </w:t>
      </w:r>
      <w:r w:rsidR="000933C6">
        <w:rPr>
          <w:rFonts w:ascii="Times New Roman" w:hAnsi="Times New Roman" w:cs="Times New Roman"/>
          <w:sz w:val="28"/>
          <w:szCs w:val="28"/>
          <w:lang w:val="uk-UA"/>
        </w:rPr>
        <w:t>–</w:t>
      </w:r>
      <w:r w:rsidR="00DA57DE" w:rsidRPr="00CD1228">
        <w:rPr>
          <w:rFonts w:ascii="Times New Roman" w:hAnsi="Times New Roman" w:cs="Times New Roman"/>
          <w:sz w:val="28"/>
          <w:szCs w:val="28"/>
          <w:lang w:val="uk-UA"/>
        </w:rPr>
        <w:t xml:space="preserve"> являють собою складові</w:t>
      </w:r>
      <w:r w:rsidR="006C10F5" w:rsidRPr="00CD1228">
        <w:rPr>
          <w:rFonts w:ascii="Times New Roman" w:hAnsi="Times New Roman" w:cs="Times New Roman"/>
          <w:sz w:val="28"/>
          <w:szCs w:val="28"/>
          <w:lang w:val="uk-UA"/>
        </w:rPr>
        <w:t xml:space="preserve"> (полісахарид</w:t>
      </w:r>
      <w:r w:rsidR="00DA57DE" w:rsidRPr="00CD1228">
        <w:rPr>
          <w:rFonts w:ascii="Times New Roman" w:hAnsi="Times New Roman" w:cs="Times New Roman"/>
          <w:sz w:val="28"/>
          <w:szCs w:val="28"/>
          <w:lang w:val="uk-UA"/>
        </w:rPr>
        <w:t>ні</w:t>
      </w:r>
      <w:r w:rsidR="006C10F5" w:rsidRPr="00CD1228">
        <w:rPr>
          <w:rFonts w:ascii="Times New Roman" w:hAnsi="Times New Roman" w:cs="Times New Roman"/>
          <w:sz w:val="28"/>
          <w:szCs w:val="28"/>
          <w:lang w:val="uk-UA"/>
        </w:rPr>
        <w:t>) елементи</w:t>
      </w:r>
      <w:r w:rsidR="00DA57DE" w:rsidRPr="00CD1228">
        <w:rPr>
          <w:rFonts w:ascii="Times New Roman" w:hAnsi="Times New Roman" w:cs="Times New Roman"/>
          <w:sz w:val="28"/>
          <w:szCs w:val="28"/>
          <w:lang w:val="uk-UA"/>
        </w:rPr>
        <w:t xml:space="preserve"> клітинної стінки, що визначають їх структуру</w:t>
      </w:r>
      <w:r w:rsidR="006C10F5" w:rsidRPr="00CD1228">
        <w:rPr>
          <w:rFonts w:ascii="Times New Roman" w:hAnsi="Times New Roman" w:cs="Times New Roman"/>
          <w:sz w:val="28"/>
          <w:szCs w:val="28"/>
          <w:lang w:val="uk-UA"/>
        </w:rPr>
        <w:t>.</w:t>
      </w:r>
    </w:p>
    <w:p w:rsidR="002B7500" w:rsidRPr="00CD1228" w:rsidRDefault="006C10F5"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lastRenderedPageBreak/>
        <w:t>Полісаха</w:t>
      </w:r>
      <w:r w:rsidR="00BF13C5" w:rsidRPr="00CD1228">
        <w:rPr>
          <w:rFonts w:ascii="Times New Roman" w:hAnsi="Times New Roman" w:cs="Times New Roman"/>
          <w:sz w:val="28"/>
          <w:szCs w:val="28"/>
          <w:lang w:val="uk-UA"/>
        </w:rPr>
        <w:t>риди присутні у клітинних стінках</w:t>
      </w:r>
      <w:r w:rsidRPr="00CD1228">
        <w:rPr>
          <w:rFonts w:ascii="Times New Roman" w:hAnsi="Times New Roman" w:cs="Times New Roman"/>
          <w:sz w:val="28"/>
          <w:szCs w:val="28"/>
          <w:lang w:val="uk-UA"/>
        </w:rPr>
        <w:t xml:space="preserve"> грибів. Представл</w:t>
      </w:r>
      <w:r w:rsidR="00DA57DE" w:rsidRPr="00CD1228">
        <w:rPr>
          <w:rFonts w:ascii="Times New Roman" w:hAnsi="Times New Roman" w:cs="Times New Roman"/>
          <w:sz w:val="28"/>
          <w:szCs w:val="28"/>
          <w:lang w:val="uk-UA"/>
        </w:rPr>
        <w:t>ені у вигляді гомополісахаридів, котрі мають ідентичні мономери (целюлоза, хітин, глюкоманани</w:t>
      </w:r>
      <w:r w:rsidRPr="00CD1228">
        <w:rPr>
          <w:rFonts w:ascii="Times New Roman" w:hAnsi="Times New Roman" w:cs="Times New Roman"/>
          <w:sz w:val="28"/>
          <w:szCs w:val="28"/>
          <w:lang w:val="uk-UA"/>
        </w:rPr>
        <w:t>)</w:t>
      </w:r>
      <w:r w:rsidR="00DA57DE" w:rsidRPr="00CD1228">
        <w:rPr>
          <w:rFonts w:ascii="Times New Roman" w:hAnsi="Times New Roman" w:cs="Times New Roman"/>
          <w:sz w:val="28"/>
          <w:szCs w:val="28"/>
          <w:lang w:val="uk-UA"/>
        </w:rPr>
        <w:t>, так і гетерополісахаридами (глюкоманани</w:t>
      </w:r>
      <w:r w:rsidRPr="00CD1228">
        <w:rPr>
          <w:rFonts w:ascii="Times New Roman" w:hAnsi="Times New Roman" w:cs="Times New Roman"/>
          <w:sz w:val="28"/>
          <w:szCs w:val="28"/>
          <w:lang w:val="uk-UA"/>
        </w:rPr>
        <w:t xml:space="preserve"> деякі</w:t>
      </w:r>
      <w:r w:rsidR="00DA57DE" w:rsidRPr="00CD1228">
        <w:rPr>
          <w:rFonts w:ascii="Times New Roman" w:hAnsi="Times New Roman" w:cs="Times New Roman"/>
          <w:sz w:val="28"/>
          <w:szCs w:val="28"/>
          <w:lang w:val="uk-UA"/>
        </w:rPr>
        <w:t>х</w:t>
      </w:r>
      <w:r w:rsidRPr="00CD1228">
        <w:rPr>
          <w:rFonts w:ascii="Times New Roman" w:hAnsi="Times New Roman" w:cs="Times New Roman"/>
          <w:sz w:val="28"/>
          <w:szCs w:val="28"/>
          <w:lang w:val="uk-UA"/>
        </w:rPr>
        <w:t xml:space="preserve"> дріжджі</w:t>
      </w:r>
      <w:r w:rsidR="00DA57DE" w:rsidRPr="00CD1228">
        <w:rPr>
          <w:rFonts w:ascii="Times New Roman" w:hAnsi="Times New Roman" w:cs="Times New Roman"/>
          <w:sz w:val="28"/>
          <w:szCs w:val="28"/>
          <w:lang w:val="uk-UA"/>
        </w:rPr>
        <w:t>в</w:t>
      </w:r>
      <w:r w:rsidRPr="00CD1228">
        <w:rPr>
          <w:rFonts w:ascii="Times New Roman" w:hAnsi="Times New Roman" w:cs="Times New Roman"/>
          <w:sz w:val="28"/>
          <w:szCs w:val="28"/>
          <w:lang w:val="uk-UA"/>
        </w:rPr>
        <w:t>).</w:t>
      </w:r>
    </w:p>
    <w:p w:rsidR="006062E6" w:rsidRPr="00CD1228" w:rsidRDefault="00FD55BB"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Грибам</w:t>
      </w:r>
      <w:r w:rsidR="006C10F5" w:rsidRPr="00CD1228">
        <w:rPr>
          <w:rFonts w:ascii="Times New Roman" w:hAnsi="Times New Roman" w:cs="Times New Roman"/>
          <w:sz w:val="28"/>
          <w:szCs w:val="28"/>
          <w:lang w:val="uk-UA"/>
        </w:rPr>
        <w:t xml:space="preserve"> необхідні вітаміни</w:t>
      </w:r>
      <w:r w:rsidRPr="00CD1228">
        <w:rPr>
          <w:rFonts w:ascii="Times New Roman" w:hAnsi="Times New Roman" w:cs="Times New Roman"/>
          <w:sz w:val="28"/>
          <w:szCs w:val="28"/>
          <w:lang w:val="uk-UA"/>
        </w:rPr>
        <w:t xml:space="preserve"> ззовні (ауксотрофність</w:t>
      </w:r>
      <w:r w:rsidR="006C10F5" w:rsidRPr="00CD1228">
        <w:rPr>
          <w:rFonts w:ascii="Times New Roman" w:hAnsi="Times New Roman" w:cs="Times New Roman"/>
          <w:sz w:val="28"/>
          <w:szCs w:val="28"/>
          <w:lang w:val="uk-UA"/>
        </w:rPr>
        <w:t>), але</w:t>
      </w:r>
      <w:r w:rsidRPr="00CD1228">
        <w:rPr>
          <w:rFonts w:ascii="Times New Roman" w:hAnsi="Times New Roman" w:cs="Times New Roman"/>
          <w:sz w:val="28"/>
          <w:szCs w:val="28"/>
          <w:lang w:val="uk-UA"/>
        </w:rPr>
        <w:t xml:space="preserve"> вони також в змозі синтезувати деякі вітаміни (прототрофність</w:t>
      </w:r>
      <w:r w:rsidR="006C10F5" w:rsidRPr="00CD1228">
        <w:rPr>
          <w:rFonts w:ascii="Times New Roman" w:hAnsi="Times New Roman" w:cs="Times New Roman"/>
          <w:sz w:val="28"/>
          <w:szCs w:val="28"/>
          <w:lang w:val="uk-UA"/>
        </w:rPr>
        <w:t>). Гриби немає</w:t>
      </w:r>
      <w:r w:rsidRPr="00CD1228">
        <w:rPr>
          <w:rFonts w:ascii="Times New Roman" w:hAnsi="Times New Roman" w:cs="Times New Roman"/>
          <w:sz w:val="28"/>
          <w:szCs w:val="28"/>
          <w:lang w:val="uk-UA"/>
        </w:rPr>
        <w:t>ють</w:t>
      </w:r>
      <w:r w:rsidR="006C10F5" w:rsidRPr="00CD1228">
        <w:rPr>
          <w:rFonts w:ascii="Times New Roman" w:hAnsi="Times New Roman" w:cs="Times New Roman"/>
          <w:sz w:val="28"/>
          <w:szCs w:val="28"/>
          <w:lang w:val="uk-UA"/>
        </w:rPr>
        <w:t xml:space="preserve"> необхідності </w:t>
      </w:r>
      <w:r w:rsidRPr="00CD1228">
        <w:rPr>
          <w:rFonts w:ascii="Times New Roman" w:hAnsi="Times New Roman" w:cs="Times New Roman"/>
          <w:sz w:val="28"/>
          <w:szCs w:val="28"/>
          <w:lang w:val="uk-UA"/>
        </w:rPr>
        <w:t xml:space="preserve">у </w:t>
      </w:r>
      <w:r w:rsidR="006C10F5" w:rsidRPr="00CD1228">
        <w:rPr>
          <w:rFonts w:ascii="Times New Roman" w:hAnsi="Times New Roman" w:cs="Times New Roman"/>
          <w:sz w:val="28"/>
          <w:szCs w:val="28"/>
          <w:lang w:val="uk-UA"/>
        </w:rPr>
        <w:t>жиророзчинних вітамінів і аскорбінової кислоти.</w:t>
      </w:r>
      <w:r w:rsidR="004B7CD8">
        <w:rPr>
          <w:rFonts w:ascii="Times New Roman" w:hAnsi="Times New Roman" w:cs="Times New Roman"/>
          <w:sz w:val="28"/>
          <w:szCs w:val="28"/>
          <w:lang w:val="uk-UA"/>
        </w:rPr>
        <w:t xml:space="preserve"> </w:t>
      </w:r>
      <w:r w:rsidR="006C10F5" w:rsidRPr="00CD1228">
        <w:rPr>
          <w:rFonts w:ascii="Times New Roman" w:hAnsi="Times New Roman" w:cs="Times New Roman"/>
          <w:sz w:val="28"/>
          <w:szCs w:val="28"/>
          <w:lang w:val="uk-UA"/>
        </w:rPr>
        <w:t>Найбільш важливими мікроелементами за</w:t>
      </w:r>
      <w:r w:rsidRPr="00CD1228">
        <w:rPr>
          <w:rFonts w:ascii="Times New Roman" w:hAnsi="Times New Roman" w:cs="Times New Roman"/>
          <w:sz w:val="28"/>
          <w:szCs w:val="28"/>
          <w:lang w:val="uk-UA"/>
        </w:rPr>
        <w:t xml:space="preserve"> для</w:t>
      </w:r>
      <w:r w:rsidR="006C10F5" w:rsidRPr="00CD1228">
        <w:rPr>
          <w:rFonts w:ascii="Times New Roman" w:hAnsi="Times New Roman" w:cs="Times New Roman"/>
          <w:sz w:val="28"/>
          <w:szCs w:val="28"/>
          <w:lang w:val="uk-UA"/>
        </w:rPr>
        <w:t xml:space="preserve"> г</w:t>
      </w:r>
      <w:r w:rsidRPr="00CD1228">
        <w:rPr>
          <w:rFonts w:ascii="Times New Roman" w:hAnsi="Times New Roman" w:cs="Times New Roman"/>
          <w:sz w:val="28"/>
          <w:szCs w:val="28"/>
          <w:lang w:val="uk-UA"/>
        </w:rPr>
        <w:t>рибів</w:t>
      </w:r>
      <w:r w:rsidR="006C10F5" w:rsidRPr="00CD1228">
        <w:rPr>
          <w:rFonts w:ascii="Times New Roman" w:hAnsi="Times New Roman" w:cs="Times New Roman"/>
          <w:sz w:val="28"/>
          <w:szCs w:val="28"/>
          <w:lang w:val="uk-UA"/>
        </w:rPr>
        <w:t xml:space="preserve"> є іоні</w:t>
      </w:r>
      <w:r w:rsidRPr="00CD1228">
        <w:rPr>
          <w:rFonts w:ascii="Times New Roman" w:hAnsi="Times New Roman" w:cs="Times New Roman"/>
          <w:sz w:val="28"/>
          <w:szCs w:val="28"/>
          <w:lang w:val="uk-UA"/>
        </w:rPr>
        <w:t>в важких металів. Проте обмеження мікроелементів уповільнюють</w:t>
      </w:r>
      <w:r w:rsidR="006C10F5" w:rsidRPr="00CD1228">
        <w:rPr>
          <w:rFonts w:ascii="Times New Roman" w:hAnsi="Times New Roman" w:cs="Times New Roman"/>
          <w:sz w:val="28"/>
          <w:szCs w:val="28"/>
          <w:lang w:val="uk-UA"/>
        </w:rPr>
        <w:t xml:space="preserve"> ріст і активність грибів</w:t>
      </w:r>
      <w:r w:rsidRPr="00CD1228">
        <w:rPr>
          <w:rFonts w:ascii="Times New Roman" w:hAnsi="Times New Roman" w:cs="Times New Roman"/>
          <w:sz w:val="28"/>
          <w:szCs w:val="28"/>
          <w:lang w:val="uk-UA"/>
        </w:rPr>
        <w:t>,але їх високі концентрації</w:t>
      </w:r>
      <w:r w:rsidR="006C10F5" w:rsidRPr="00CD1228">
        <w:rPr>
          <w:rFonts w:ascii="Times New Roman" w:hAnsi="Times New Roman" w:cs="Times New Roman"/>
          <w:sz w:val="28"/>
          <w:szCs w:val="28"/>
          <w:lang w:val="uk-UA"/>
        </w:rPr>
        <w:t xml:space="preserve"> часто токсичні.</w:t>
      </w:r>
    </w:p>
    <w:p w:rsidR="009A0CB8" w:rsidRPr="00CD1228" w:rsidRDefault="006C10F5"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Вторинний метаболізм </w:t>
      </w:r>
      <w:r w:rsidR="00FD55BB" w:rsidRPr="00CD1228">
        <w:rPr>
          <w:rFonts w:ascii="Times New Roman" w:hAnsi="Times New Roman" w:cs="Times New Roman"/>
          <w:sz w:val="28"/>
          <w:szCs w:val="28"/>
          <w:lang w:val="uk-UA"/>
        </w:rPr>
        <w:t>характеризується репродуктивною фазою</w:t>
      </w:r>
      <w:r w:rsidRPr="00CD1228">
        <w:rPr>
          <w:rFonts w:ascii="Times New Roman" w:hAnsi="Times New Roman" w:cs="Times New Roman"/>
          <w:sz w:val="28"/>
          <w:szCs w:val="28"/>
          <w:lang w:val="uk-UA"/>
        </w:rPr>
        <w:t xml:space="preserve"> розвитку грибів. Вона відображає</w:t>
      </w:r>
      <w:r w:rsidR="00FD55BB" w:rsidRPr="00CD1228">
        <w:rPr>
          <w:rFonts w:ascii="Times New Roman" w:hAnsi="Times New Roman" w:cs="Times New Roman"/>
          <w:sz w:val="28"/>
          <w:szCs w:val="28"/>
          <w:lang w:val="uk-UA"/>
        </w:rPr>
        <w:t xml:space="preserve"> особливост</w:t>
      </w:r>
      <w:r w:rsidR="001C3E31">
        <w:rPr>
          <w:rFonts w:ascii="Times New Roman" w:hAnsi="Times New Roman" w:cs="Times New Roman"/>
          <w:sz w:val="28"/>
          <w:szCs w:val="28"/>
          <w:lang w:val="uk-UA"/>
        </w:rPr>
        <w:t>і грибкових таксонів. Утворення</w:t>
      </w:r>
      <w:r w:rsidRPr="00CD1228">
        <w:rPr>
          <w:rFonts w:ascii="Times New Roman" w:hAnsi="Times New Roman" w:cs="Times New Roman"/>
          <w:sz w:val="28"/>
          <w:szCs w:val="28"/>
          <w:lang w:val="uk-UA"/>
        </w:rPr>
        <w:t xml:space="preserve"> під ча</w:t>
      </w:r>
      <w:r w:rsidR="00FD55BB" w:rsidRPr="00CD1228">
        <w:rPr>
          <w:rFonts w:ascii="Times New Roman" w:hAnsi="Times New Roman" w:cs="Times New Roman"/>
          <w:sz w:val="28"/>
          <w:szCs w:val="28"/>
          <w:lang w:val="uk-UA"/>
        </w:rPr>
        <w:t>с вторинного</w:t>
      </w:r>
      <w:r w:rsidRPr="00CD1228">
        <w:rPr>
          <w:rFonts w:ascii="Times New Roman" w:hAnsi="Times New Roman" w:cs="Times New Roman"/>
          <w:sz w:val="28"/>
          <w:szCs w:val="28"/>
          <w:lang w:val="uk-UA"/>
        </w:rPr>
        <w:t xml:space="preserve"> метаболізм</w:t>
      </w:r>
      <w:r w:rsidR="00FD55BB" w:rsidRPr="00CD1228">
        <w:rPr>
          <w:rFonts w:ascii="Times New Roman" w:hAnsi="Times New Roman" w:cs="Times New Roman"/>
          <w:sz w:val="28"/>
          <w:szCs w:val="28"/>
          <w:lang w:val="uk-UA"/>
        </w:rPr>
        <w:t>у</w:t>
      </w:r>
      <w:r w:rsidRPr="00CD1228">
        <w:rPr>
          <w:rFonts w:ascii="Times New Roman" w:hAnsi="Times New Roman" w:cs="Times New Roman"/>
          <w:sz w:val="28"/>
          <w:szCs w:val="28"/>
          <w:lang w:val="uk-UA"/>
        </w:rPr>
        <w:t xml:space="preserve"> продукт</w:t>
      </w:r>
      <w:r w:rsidR="00443FC2">
        <w:rPr>
          <w:rFonts w:ascii="Times New Roman" w:hAnsi="Times New Roman" w:cs="Times New Roman"/>
          <w:sz w:val="28"/>
          <w:szCs w:val="28"/>
          <w:lang w:val="uk-UA"/>
        </w:rPr>
        <w:t>и</w:t>
      </w:r>
      <w:r w:rsidR="00FD55BB" w:rsidRPr="00CD1228">
        <w:rPr>
          <w:rFonts w:ascii="Times New Roman" w:hAnsi="Times New Roman" w:cs="Times New Roman"/>
          <w:sz w:val="28"/>
          <w:szCs w:val="28"/>
          <w:lang w:val="uk-UA"/>
        </w:rPr>
        <w:t xml:space="preserve"> специфічні</w:t>
      </w:r>
      <w:r w:rsidRPr="00CD1228">
        <w:rPr>
          <w:rFonts w:ascii="Times New Roman" w:hAnsi="Times New Roman" w:cs="Times New Roman"/>
          <w:sz w:val="28"/>
          <w:szCs w:val="28"/>
          <w:lang w:val="uk-UA"/>
        </w:rPr>
        <w:t xml:space="preserve"> для</w:t>
      </w:r>
      <w:r w:rsidR="00AD4384" w:rsidRPr="00CD1228">
        <w:rPr>
          <w:rFonts w:ascii="Times New Roman" w:hAnsi="Times New Roman" w:cs="Times New Roman"/>
          <w:sz w:val="28"/>
          <w:szCs w:val="28"/>
          <w:lang w:val="uk-UA"/>
        </w:rPr>
        <w:t xml:space="preserve"> продукуючого</w:t>
      </w:r>
      <w:r w:rsidR="001C3E31">
        <w:rPr>
          <w:rFonts w:ascii="Times New Roman" w:hAnsi="Times New Roman" w:cs="Times New Roman"/>
          <w:sz w:val="28"/>
          <w:szCs w:val="28"/>
          <w:lang w:val="uk-UA"/>
        </w:rPr>
        <w:t xml:space="preserve"> їх</w:t>
      </w:r>
      <w:r w:rsidR="00AD4384" w:rsidRPr="00CD1228">
        <w:rPr>
          <w:rFonts w:ascii="Times New Roman" w:hAnsi="Times New Roman" w:cs="Times New Roman"/>
          <w:sz w:val="28"/>
          <w:szCs w:val="28"/>
          <w:lang w:val="uk-UA"/>
        </w:rPr>
        <w:t xml:space="preserve"> штаму, роду</w:t>
      </w:r>
      <w:r w:rsidRPr="00CD1228">
        <w:rPr>
          <w:rFonts w:ascii="Times New Roman" w:hAnsi="Times New Roman" w:cs="Times New Roman"/>
          <w:sz w:val="28"/>
          <w:szCs w:val="28"/>
          <w:lang w:val="uk-UA"/>
        </w:rPr>
        <w:t xml:space="preserve"> або вид</w:t>
      </w:r>
      <w:r w:rsidR="008162B3">
        <w:rPr>
          <w:rFonts w:ascii="Times New Roman" w:hAnsi="Times New Roman" w:cs="Times New Roman"/>
          <w:sz w:val="28"/>
          <w:szCs w:val="28"/>
          <w:lang w:val="uk-UA"/>
        </w:rPr>
        <w:t>у</w:t>
      </w:r>
      <w:r w:rsidRPr="00CD1228">
        <w:rPr>
          <w:rFonts w:ascii="Times New Roman" w:hAnsi="Times New Roman" w:cs="Times New Roman"/>
          <w:sz w:val="28"/>
          <w:szCs w:val="28"/>
          <w:lang w:val="uk-UA"/>
        </w:rPr>
        <w:t xml:space="preserve"> грибків, вони можуть викликати </w:t>
      </w:r>
      <w:r w:rsidR="00AD4384" w:rsidRPr="00CD1228">
        <w:rPr>
          <w:rFonts w:ascii="Times New Roman" w:hAnsi="Times New Roman" w:cs="Times New Roman"/>
          <w:sz w:val="28"/>
          <w:szCs w:val="28"/>
          <w:lang w:val="uk-UA"/>
        </w:rPr>
        <w:t>диференц</w:t>
      </w:r>
      <w:r w:rsidR="00196159">
        <w:rPr>
          <w:rFonts w:ascii="Times New Roman" w:hAnsi="Times New Roman" w:cs="Times New Roman"/>
          <w:sz w:val="28"/>
          <w:szCs w:val="28"/>
          <w:lang w:val="uk-UA"/>
        </w:rPr>
        <w:t>і</w:t>
      </w:r>
      <w:r w:rsidR="00AD4384" w:rsidRPr="00CD1228">
        <w:rPr>
          <w:rFonts w:ascii="Times New Roman" w:hAnsi="Times New Roman" w:cs="Times New Roman"/>
          <w:sz w:val="28"/>
          <w:szCs w:val="28"/>
          <w:lang w:val="uk-UA"/>
        </w:rPr>
        <w:t>ровку талом</w:t>
      </w:r>
      <w:r w:rsidR="00196159">
        <w:rPr>
          <w:rFonts w:ascii="Times New Roman" w:hAnsi="Times New Roman" w:cs="Times New Roman"/>
          <w:sz w:val="28"/>
          <w:szCs w:val="28"/>
          <w:lang w:val="uk-UA"/>
        </w:rPr>
        <w:t>у</w:t>
      </w:r>
      <w:r w:rsidRPr="00CD1228">
        <w:rPr>
          <w:rFonts w:ascii="Times New Roman" w:hAnsi="Times New Roman" w:cs="Times New Roman"/>
          <w:sz w:val="28"/>
          <w:szCs w:val="28"/>
          <w:lang w:val="uk-UA"/>
        </w:rPr>
        <w:t xml:space="preserve">. </w:t>
      </w:r>
      <w:r w:rsidR="00AD4384" w:rsidRPr="00CD1228">
        <w:rPr>
          <w:rFonts w:ascii="Times New Roman" w:hAnsi="Times New Roman" w:cs="Times New Roman"/>
          <w:sz w:val="28"/>
          <w:szCs w:val="28"/>
          <w:lang w:val="uk-UA"/>
        </w:rPr>
        <w:t>Різні вторинні метаболіти (антибіотик</w:t>
      </w:r>
      <w:r w:rsidR="00196159">
        <w:rPr>
          <w:rFonts w:ascii="Times New Roman" w:hAnsi="Times New Roman" w:cs="Times New Roman"/>
          <w:sz w:val="28"/>
          <w:szCs w:val="28"/>
          <w:lang w:val="uk-UA"/>
        </w:rPr>
        <w:t>и</w:t>
      </w:r>
      <w:r w:rsidR="00AD4384" w:rsidRPr="00CD1228">
        <w:rPr>
          <w:rFonts w:ascii="Times New Roman" w:hAnsi="Times New Roman" w:cs="Times New Roman"/>
          <w:sz w:val="28"/>
          <w:szCs w:val="28"/>
          <w:lang w:val="uk-UA"/>
        </w:rPr>
        <w:t>, мікотоксини) можуть діяти на інші організми</w:t>
      </w:r>
      <w:r w:rsidRPr="00CD1228">
        <w:rPr>
          <w:rFonts w:ascii="Times New Roman" w:hAnsi="Times New Roman" w:cs="Times New Roman"/>
          <w:sz w:val="28"/>
          <w:szCs w:val="28"/>
          <w:lang w:val="uk-UA"/>
        </w:rPr>
        <w:t>.</w:t>
      </w:r>
    </w:p>
    <w:p w:rsidR="0063416C" w:rsidRPr="00CD1228" w:rsidRDefault="00AD4384"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До в</w:t>
      </w:r>
      <w:r w:rsidR="006C10F5" w:rsidRPr="00CD1228">
        <w:rPr>
          <w:rFonts w:ascii="Times New Roman" w:hAnsi="Times New Roman" w:cs="Times New Roman"/>
          <w:sz w:val="28"/>
          <w:szCs w:val="28"/>
          <w:lang w:val="uk-UA"/>
        </w:rPr>
        <w:t>торинних метаболітів включають</w:t>
      </w:r>
      <w:r w:rsidRPr="00CD1228">
        <w:rPr>
          <w:rFonts w:ascii="Times New Roman" w:hAnsi="Times New Roman" w:cs="Times New Roman"/>
          <w:sz w:val="28"/>
          <w:szCs w:val="28"/>
          <w:lang w:val="uk-UA"/>
        </w:rPr>
        <w:t xml:space="preserve"> полові гормони, антибіотики</w:t>
      </w:r>
      <w:r w:rsidR="006C10F5" w:rsidRPr="00CD1228">
        <w:rPr>
          <w:rFonts w:ascii="Times New Roman" w:hAnsi="Times New Roman" w:cs="Times New Roman"/>
          <w:sz w:val="28"/>
          <w:szCs w:val="28"/>
          <w:lang w:val="uk-UA"/>
        </w:rPr>
        <w:t xml:space="preserve">, пігменти, </w:t>
      </w:r>
      <w:r w:rsidRPr="00CD1228">
        <w:rPr>
          <w:rFonts w:ascii="Times New Roman" w:hAnsi="Times New Roman" w:cs="Times New Roman"/>
          <w:sz w:val="28"/>
          <w:szCs w:val="28"/>
          <w:lang w:val="uk-UA"/>
        </w:rPr>
        <w:t>мікоспорини, мікотоксини</w:t>
      </w:r>
      <w:r w:rsidR="006C10F5" w:rsidRPr="00CD1228">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Так, наприклад, з 3200 відомих антибіотиків 772 (близько 24%) синтизуються грибами (пеніцилін, цефалоспорин</w:t>
      </w:r>
      <w:r w:rsidR="00903CBE">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С</w:t>
      </w:r>
      <w:r w:rsidR="006C10F5" w:rsidRPr="00CD1228">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гризиофульвін</w:t>
      </w:r>
      <w:r w:rsidR="006C10F5" w:rsidRPr="00CD1228">
        <w:rPr>
          <w:rFonts w:ascii="Times New Roman" w:hAnsi="Times New Roman" w:cs="Times New Roman"/>
          <w:sz w:val="28"/>
          <w:szCs w:val="28"/>
          <w:lang w:val="uk-UA"/>
        </w:rPr>
        <w:t>, і т. д.)</w:t>
      </w:r>
    </w:p>
    <w:p w:rsidR="00EE0013" w:rsidRPr="00CD1228" w:rsidRDefault="0055255A"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Мікотоксин</w:t>
      </w:r>
      <w:r w:rsidR="006C10F5" w:rsidRPr="00CD1228">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aфлотоксин</w:t>
      </w:r>
      <w:r w:rsidR="00BF13C5" w:rsidRPr="00CD1228">
        <w:rPr>
          <w:rFonts w:ascii="Times New Roman" w:hAnsi="Times New Roman" w:cs="Times New Roman"/>
          <w:sz w:val="28"/>
          <w:szCs w:val="28"/>
          <w:lang w:val="uk-UA"/>
        </w:rPr>
        <w:t>, потрапл</w:t>
      </w:r>
      <w:r w:rsidR="00196159">
        <w:rPr>
          <w:rFonts w:ascii="Times New Roman" w:hAnsi="Times New Roman" w:cs="Times New Roman"/>
          <w:sz w:val="28"/>
          <w:szCs w:val="28"/>
          <w:lang w:val="uk-UA"/>
        </w:rPr>
        <w:t>яючи</w:t>
      </w:r>
      <w:r w:rsidR="006C10F5" w:rsidRPr="00CD1228">
        <w:rPr>
          <w:rFonts w:ascii="Times New Roman" w:hAnsi="Times New Roman" w:cs="Times New Roman"/>
          <w:sz w:val="28"/>
          <w:szCs w:val="28"/>
          <w:lang w:val="uk-UA"/>
        </w:rPr>
        <w:t xml:space="preserve"> в</w:t>
      </w:r>
      <w:r w:rsidRPr="00CD1228">
        <w:rPr>
          <w:rFonts w:ascii="Times New Roman" w:hAnsi="Times New Roman" w:cs="Times New Roman"/>
          <w:sz w:val="28"/>
          <w:szCs w:val="28"/>
          <w:lang w:val="uk-UA"/>
        </w:rPr>
        <w:t xml:space="preserve"> організм людини або</w:t>
      </w:r>
      <w:r w:rsidR="006C10F5" w:rsidRPr="00CD1228">
        <w:rPr>
          <w:rFonts w:ascii="Times New Roman" w:hAnsi="Times New Roman" w:cs="Times New Roman"/>
          <w:sz w:val="28"/>
          <w:szCs w:val="28"/>
          <w:lang w:val="uk-UA"/>
        </w:rPr>
        <w:t xml:space="preserve"> тварин</w:t>
      </w:r>
      <w:r w:rsidRPr="00CD1228">
        <w:rPr>
          <w:rFonts w:ascii="Times New Roman" w:hAnsi="Times New Roman" w:cs="Times New Roman"/>
          <w:sz w:val="28"/>
          <w:szCs w:val="28"/>
          <w:lang w:val="uk-UA"/>
        </w:rPr>
        <w:t xml:space="preserve">и з </w:t>
      </w:r>
      <w:r w:rsidR="00227AB9" w:rsidRPr="00CD1228">
        <w:rPr>
          <w:rFonts w:ascii="Times New Roman" w:hAnsi="Times New Roman" w:cs="Times New Roman"/>
          <w:sz w:val="28"/>
          <w:szCs w:val="28"/>
          <w:lang w:val="uk-UA"/>
        </w:rPr>
        <w:t xml:space="preserve"> інфікованою грибами їжею</w:t>
      </w:r>
      <w:r w:rsidR="00196159">
        <w:rPr>
          <w:rFonts w:ascii="Times New Roman" w:hAnsi="Times New Roman" w:cs="Times New Roman"/>
          <w:sz w:val="28"/>
          <w:szCs w:val="28"/>
          <w:lang w:val="uk-UA"/>
        </w:rPr>
        <w:t>,</w:t>
      </w:r>
      <w:r w:rsidR="00227AB9" w:rsidRPr="00CD1228">
        <w:rPr>
          <w:rFonts w:ascii="Times New Roman" w:hAnsi="Times New Roman" w:cs="Times New Roman"/>
          <w:sz w:val="28"/>
          <w:szCs w:val="28"/>
          <w:lang w:val="uk-UA"/>
        </w:rPr>
        <w:t xml:space="preserve"> мають канцерогенні, тератогенні, мутагенні дії і руйнують</w:t>
      </w:r>
      <w:r w:rsidR="009171D8">
        <w:rPr>
          <w:rFonts w:ascii="Times New Roman" w:hAnsi="Times New Roman" w:cs="Times New Roman"/>
          <w:sz w:val="28"/>
          <w:szCs w:val="28"/>
          <w:lang w:val="uk-UA"/>
        </w:rPr>
        <w:t xml:space="preserve"> імунну реакцію[1</w:t>
      </w:r>
      <w:r w:rsidR="009171D8" w:rsidRPr="009171D8">
        <w:rPr>
          <w:rFonts w:ascii="Times New Roman" w:hAnsi="Times New Roman" w:cs="Times New Roman"/>
          <w:sz w:val="28"/>
          <w:szCs w:val="28"/>
          <w:lang w:val="uk-UA"/>
        </w:rPr>
        <w:t>3</w:t>
      </w:r>
      <w:r w:rsidR="006B7B9C">
        <w:rPr>
          <w:rFonts w:ascii="Times New Roman" w:hAnsi="Times New Roman" w:cs="Times New Roman"/>
          <w:sz w:val="28"/>
          <w:szCs w:val="28"/>
          <w:lang w:val="uk-UA"/>
        </w:rPr>
        <w:t xml:space="preserve">, </w:t>
      </w:r>
      <w:r w:rsidR="009171D8">
        <w:rPr>
          <w:rFonts w:ascii="Times New Roman" w:hAnsi="Times New Roman" w:cs="Times New Roman"/>
          <w:sz w:val="28"/>
          <w:szCs w:val="28"/>
          <w:lang w:val="uk-UA"/>
        </w:rPr>
        <w:t>1</w:t>
      </w:r>
      <w:r w:rsidR="009171D8" w:rsidRPr="009171D8">
        <w:rPr>
          <w:rFonts w:ascii="Times New Roman" w:hAnsi="Times New Roman" w:cs="Times New Roman"/>
          <w:sz w:val="28"/>
          <w:szCs w:val="28"/>
          <w:lang w:val="uk-UA"/>
        </w:rPr>
        <w:t>4</w:t>
      </w:r>
      <w:r w:rsidR="002834D1" w:rsidRPr="00CD1228">
        <w:rPr>
          <w:rFonts w:ascii="Times New Roman" w:hAnsi="Times New Roman" w:cs="Times New Roman"/>
          <w:sz w:val="28"/>
          <w:szCs w:val="28"/>
          <w:lang w:val="uk-UA"/>
        </w:rPr>
        <w:t>].</w:t>
      </w:r>
    </w:p>
    <w:p w:rsidR="001A4D75" w:rsidRPr="00CD1228" w:rsidRDefault="001A4D75" w:rsidP="007A00B2">
      <w:pPr>
        <w:spacing w:after="0" w:line="360" w:lineRule="auto"/>
        <w:ind w:firstLine="709"/>
        <w:jc w:val="both"/>
        <w:rPr>
          <w:rFonts w:ascii="Times New Roman" w:hAnsi="Times New Roman" w:cs="Times New Roman"/>
          <w:sz w:val="28"/>
          <w:szCs w:val="28"/>
          <w:lang w:val="uk-UA"/>
        </w:rPr>
      </w:pPr>
    </w:p>
    <w:p w:rsidR="002D09CA" w:rsidRPr="00CD1228" w:rsidRDefault="002D09CA" w:rsidP="007A00B2">
      <w:pPr>
        <w:spacing w:after="0" w:line="360" w:lineRule="auto"/>
        <w:ind w:firstLine="709"/>
        <w:jc w:val="both"/>
        <w:rPr>
          <w:rFonts w:ascii="Times New Roman" w:hAnsi="Times New Roman" w:cs="Times New Roman"/>
          <w:sz w:val="28"/>
          <w:szCs w:val="28"/>
          <w:lang w:val="uk-UA"/>
        </w:rPr>
      </w:pPr>
    </w:p>
    <w:p w:rsidR="0043281F" w:rsidRPr="00CD1228" w:rsidRDefault="00A0060C"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1.5</w:t>
      </w:r>
      <w:r w:rsidR="0071055C">
        <w:rPr>
          <w:rFonts w:ascii="Times New Roman" w:hAnsi="Times New Roman" w:cs="Times New Roman"/>
          <w:sz w:val="28"/>
          <w:szCs w:val="28"/>
          <w:lang w:val="uk-UA"/>
        </w:rPr>
        <w:t xml:space="preserve"> </w:t>
      </w:r>
      <w:r w:rsidR="00EE1843">
        <w:rPr>
          <w:rFonts w:ascii="Times New Roman" w:hAnsi="Times New Roman" w:cs="Times New Roman"/>
          <w:sz w:val="28"/>
          <w:szCs w:val="28"/>
          <w:lang w:val="uk-UA"/>
        </w:rPr>
        <w:t>О</w:t>
      </w:r>
      <w:r w:rsidR="0071055C">
        <w:rPr>
          <w:rFonts w:ascii="Times New Roman" w:hAnsi="Times New Roman" w:cs="Times New Roman"/>
          <w:sz w:val="28"/>
          <w:szCs w:val="28"/>
          <w:lang w:val="uk-UA"/>
        </w:rPr>
        <w:t xml:space="preserve">нтогенетичні особливості грибів </w:t>
      </w:r>
      <w:r w:rsidR="000933C6">
        <w:rPr>
          <w:rFonts w:ascii="Times New Roman" w:hAnsi="Times New Roman" w:cs="Times New Roman"/>
          <w:sz w:val="28"/>
          <w:szCs w:val="28"/>
          <w:lang w:val="uk-UA"/>
        </w:rPr>
        <w:t>–</w:t>
      </w:r>
      <w:r w:rsidR="0071055C">
        <w:rPr>
          <w:rFonts w:ascii="Times New Roman" w:hAnsi="Times New Roman" w:cs="Times New Roman"/>
          <w:sz w:val="28"/>
          <w:szCs w:val="28"/>
          <w:lang w:val="uk-UA"/>
        </w:rPr>
        <w:t xml:space="preserve"> збудників</w:t>
      </w:r>
    </w:p>
    <w:p w:rsidR="00124168" w:rsidRPr="00CD1228" w:rsidRDefault="00124168" w:rsidP="007A00B2">
      <w:pPr>
        <w:spacing w:after="0" w:line="360" w:lineRule="auto"/>
        <w:ind w:firstLine="709"/>
        <w:jc w:val="both"/>
        <w:rPr>
          <w:rFonts w:ascii="Times New Roman" w:hAnsi="Times New Roman" w:cs="Times New Roman"/>
          <w:sz w:val="28"/>
          <w:szCs w:val="28"/>
          <w:lang w:val="uk-UA"/>
        </w:rPr>
      </w:pPr>
    </w:p>
    <w:p w:rsidR="002D09CA" w:rsidRPr="00CD1228" w:rsidRDefault="002D09CA" w:rsidP="007A00B2">
      <w:pPr>
        <w:spacing w:after="0" w:line="360" w:lineRule="auto"/>
        <w:ind w:firstLine="709"/>
        <w:jc w:val="both"/>
        <w:rPr>
          <w:rFonts w:ascii="Times New Roman" w:hAnsi="Times New Roman" w:cs="Times New Roman"/>
          <w:sz w:val="28"/>
          <w:szCs w:val="28"/>
          <w:lang w:val="uk-UA"/>
        </w:rPr>
      </w:pPr>
    </w:p>
    <w:p w:rsidR="0071055C" w:rsidRDefault="0071055C" w:rsidP="0071055C">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Існують </w:t>
      </w:r>
      <w:r>
        <w:rPr>
          <w:rFonts w:ascii="Times New Roman" w:hAnsi="Times New Roman" w:cs="Times New Roman"/>
          <w:sz w:val="28"/>
          <w:szCs w:val="28"/>
          <w:lang w:val="uk-UA"/>
        </w:rPr>
        <w:t>наступні</w:t>
      </w:r>
      <w:r w:rsidRPr="00CD1228">
        <w:rPr>
          <w:rFonts w:ascii="Times New Roman" w:hAnsi="Times New Roman" w:cs="Times New Roman"/>
          <w:sz w:val="28"/>
          <w:szCs w:val="28"/>
          <w:lang w:val="uk-UA"/>
        </w:rPr>
        <w:t xml:space="preserve"> етапи онтогенетично</w:t>
      </w:r>
      <w:r w:rsidR="001C3E31">
        <w:rPr>
          <w:rFonts w:ascii="Times New Roman" w:hAnsi="Times New Roman" w:cs="Times New Roman"/>
          <w:sz w:val="28"/>
          <w:szCs w:val="28"/>
          <w:lang w:val="uk-UA"/>
        </w:rPr>
        <w:t>го розвитку грибів: вегетативна</w:t>
      </w:r>
      <w:r>
        <w:rPr>
          <w:rFonts w:ascii="Times New Roman" w:hAnsi="Times New Roman" w:cs="Times New Roman"/>
          <w:sz w:val="28"/>
          <w:szCs w:val="28"/>
          <w:lang w:val="uk-UA"/>
        </w:rPr>
        <w:t xml:space="preserve"> стадія </w:t>
      </w:r>
      <w:r w:rsidRPr="00CD1228">
        <w:rPr>
          <w:rFonts w:ascii="Times New Roman" w:hAnsi="Times New Roman" w:cs="Times New Roman"/>
          <w:sz w:val="28"/>
          <w:szCs w:val="28"/>
          <w:lang w:val="uk-UA"/>
        </w:rPr>
        <w:t xml:space="preserve">та репродуктивна. Відразу ж після проростання вегетативне тіло гриба </w:t>
      </w:r>
      <w:r w:rsidRPr="00CD1228">
        <w:rPr>
          <w:rFonts w:ascii="Times New Roman" w:hAnsi="Times New Roman" w:cs="Times New Roman"/>
          <w:sz w:val="28"/>
          <w:szCs w:val="28"/>
          <w:lang w:val="uk-UA"/>
        </w:rPr>
        <w:lastRenderedPageBreak/>
        <w:t>(талом) складається з нерозчленованого протопласту або аналогічн</w:t>
      </w:r>
      <w:r>
        <w:rPr>
          <w:rFonts w:ascii="Times New Roman" w:hAnsi="Times New Roman" w:cs="Times New Roman"/>
          <w:sz w:val="28"/>
          <w:szCs w:val="28"/>
          <w:lang w:val="uk-UA"/>
        </w:rPr>
        <w:t>их один одному</w:t>
      </w:r>
      <w:r w:rsidRPr="00CD1228">
        <w:rPr>
          <w:rFonts w:ascii="Times New Roman" w:hAnsi="Times New Roman" w:cs="Times New Roman"/>
          <w:sz w:val="28"/>
          <w:szCs w:val="28"/>
          <w:lang w:val="uk-UA"/>
        </w:rPr>
        <w:t xml:space="preserve"> одиниць (гіф), оточен</w:t>
      </w:r>
      <w:r>
        <w:rPr>
          <w:rFonts w:ascii="Times New Roman" w:hAnsi="Times New Roman" w:cs="Times New Roman"/>
          <w:sz w:val="28"/>
          <w:szCs w:val="28"/>
          <w:lang w:val="uk-UA"/>
        </w:rPr>
        <w:t>их</w:t>
      </w:r>
      <w:r w:rsidRPr="00CD1228">
        <w:rPr>
          <w:rFonts w:ascii="Times New Roman" w:hAnsi="Times New Roman" w:cs="Times New Roman"/>
          <w:sz w:val="28"/>
          <w:szCs w:val="28"/>
          <w:lang w:val="uk-UA"/>
        </w:rPr>
        <w:t xml:space="preserve"> клітинною стінкою</w:t>
      </w:r>
      <w:r>
        <w:rPr>
          <w:rFonts w:ascii="Times New Roman" w:hAnsi="Times New Roman" w:cs="Times New Roman"/>
          <w:sz w:val="28"/>
          <w:szCs w:val="28"/>
          <w:lang w:val="uk-UA"/>
        </w:rPr>
        <w:t>,</w:t>
      </w:r>
      <w:r w:rsidR="00EE1843">
        <w:rPr>
          <w:rFonts w:ascii="Times New Roman" w:hAnsi="Times New Roman" w:cs="Times New Roman"/>
          <w:sz w:val="28"/>
          <w:szCs w:val="28"/>
          <w:lang w:val="uk-UA"/>
        </w:rPr>
        <w:t xml:space="preserve"> </w:t>
      </w:r>
      <w:r>
        <w:rPr>
          <w:rFonts w:ascii="Times New Roman" w:hAnsi="Times New Roman" w:cs="Times New Roman"/>
          <w:sz w:val="28"/>
          <w:szCs w:val="28"/>
          <w:lang w:val="uk-UA"/>
        </w:rPr>
        <w:t>які</w:t>
      </w:r>
      <w:r w:rsidRPr="00CD1228">
        <w:rPr>
          <w:rFonts w:ascii="Times New Roman" w:hAnsi="Times New Roman" w:cs="Times New Roman"/>
          <w:sz w:val="28"/>
          <w:szCs w:val="28"/>
          <w:lang w:val="uk-UA"/>
        </w:rPr>
        <w:t xml:space="preserve"> годуються і р</w:t>
      </w:r>
      <w:r w:rsidR="00196159">
        <w:rPr>
          <w:rFonts w:ascii="Times New Roman" w:hAnsi="Times New Roman" w:cs="Times New Roman"/>
          <w:sz w:val="28"/>
          <w:szCs w:val="28"/>
          <w:lang w:val="uk-UA"/>
        </w:rPr>
        <w:t>о</w:t>
      </w:r>
      <w:r w:rsidRPr="00CD1228">
        <w:rPr>
          <w:rFonts w:ascii="Times New Roman" w:hAnsi="Times New Roman" w:cs="Times New Roman"/>
          <w:sz w:val="28"/>
          <w:szCs w:val="28"/>
          <w:lang w:val="uk-UA"/>
        </w:rPr>
        <w:t>змножуються автономно.</w:t>
      </w:r>
    </w:p>
    <w:p w:rsidR="00BD4CB3" w:rsidRPr="00CD1228" w:rsidRDefault="00BD4CB3"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Розмноження</w:t>
      </w:r>
      <w:r w:rsidR="0021065F" w:rsidRPr="00CD1228">
        <w:rPr>
          <w:rFonts w:ascii="Times New Roman" w:hAnsi="Times New Roman" w:cs="Times New Roman"/>
          <w:sz w:val="28"/>
          <w:szCs w:val="28"/>
          <w:lang w:val="uk-UA"/>
        </w:rPr>
        <w:t xml:space="preserve"> грибків відбувається статевим (досконалі гриби) і нестатевим</w:t>
      </w:r>
      <w:r w:rsidRPr="00CD1228">
        <w:rPr>
          <w:rFonts w:ascii="Times New Roman" w:hAnsi="Times New Roman" w:cs="Times New Roman"/>
          <w:sz w:val="28"/>
          <w:szCs w:val="28"/>
          <w:lang w:val="uk-UA"/>
        </w:rPr>
        <w:t xml:space="preserve"> (недосконалі гриби) шляхом. Вегетативне розмноження відбувається без спеціального або </w:t>
      </w:r>
      <w:r w:rsidR="0021065F" w:rsidRPr="00CD1228">
        <w:rPr>
          <w:rFonts w:ascii="Times New Roman" w:hAnsi="Times New Roman" w:cs="Times New Roman"/>
          <w:sz w:val="28"/>
          <w:szCs w:val="28"/>
          <w:lang w:val="uk-UA"/>
        </w:rPr>
        <w:t>за допомогою мало спеціалізованих органів</w:t>
      </w:r>
      <w:r w:rsidRPr="00CD1228">
        <w:rPr>
          <w:rFonts w:ascii="Times New Roman" w:hAnsi="Times New Roman" w:cs="Times New Roman"/>
          <w:sz w:val="28"/>
          <w:szCs w:val="28"/>
          <w:lang w:val="uk-UA"/>
        </w:rPr>
        <w:t>. Репродуктивне розмноження здійснюється за</w:t>
      </w:r>
      <w:r w:rsidR="0021065F" w:rsidRPr="00CD1228">
        <w:rPr>
          <w:rFonts w:ascii="Times New Roman" w:hAnsi="Times New Roman" w:cs="Times New Roman"/>
          <w:sz w:val="28"/>
          <w:szCs w:val="28"/>
          <w:lang w:val="uk-UA"/>
        </w:rPr>
        <w:t xml:space="preserve"> допомогою</w:t>
      </w:r>
      <w:r w:rsidR="00EA2325" w:rsidRPr="00CD1228">
        <w:rPr>
          <w:rFonts w:ascii="Times New Roman" w:hAnsi="Times New Roman" w:cs="Times New Roman"/>
          <w:sz w:val="28"/>
          <w:szCs w:val="28"/>
          <w:lang w:val="uk-UA"/>
        </w:rPr>
        <w:t xml:space="preserve"> спеціальних органів відтворення</w:t>
      </w:r>
      <w:r w:rsidRPr="00CD1228">
        <w:rPr>
          <w:rFonts w:ascii="Times New Roman" w:hAnsi="Times New Roman" w:cs="Times New Roman"/>
          <w:sz w:val="28"/>
          <w:szCs w:val="28"/>
          <w:lang w:val="uk-UA"/>
        </w:rPr>
        <w:t>. Механізми розмноження грибків, дуже різноманітні</w:t>
      </w:r>
      <w:r w:rsidR="00EA2325" w:rsidRPr="00CD1228">
        <w:rPr>
          <w:rFonts w:ascii="Times New Roman" w:hAnsi="Times New Roman" w:cs="Times New Roman"/>
          <w:sz w:val="28"/>
          <w:szCs w:val="28"/>
          <w:lang w:val="uk-UA"/>
        </w:rPr>
        <w:t>: поділ, проростання, брун</w:t>
      </w:r>
      <w:r w:rsidR="004E3D5B" w:rsidRPr="00CD1228">
        <w:rPr>
          <w:rFonts w:ascii="Times New Roman" w:hAnsi="Times New Roman" w:cs="Times New Roman"/>
          <w:sz w:val="28"/>
          <w:szCs w:val="28"/>
          <w:lang w:val="uk-UA"/>
        </w:rPr>
        <w:t>ь</w:t>
      </w:r>
      <w:r w:rsidR="00EA2325" w:rsidRPr="00CD1228">
        <w:rPr>
          <w:rFonts w:ascii="Times New Roman" w:hAnsi="Times New Roman" w:cs="Times New Roman"/>
          <w:sz w:val="28"/>
          <w:szCs w:val="28"/>
          <w:lang w:val="uk-UA"/>
        </w:rPr>
        <w:t>кування</w:t>
      </w:r>
      <w:r w:rsidR="00903CBE">
        <w:rPr>
          <w:rFonts w:ascii="Times New Roman" w:hAnsi="Times New Roman" w:cs="Times New Roman"/>
          <w:sz w:val="28"/>
          <w:szCs w:val="28"/>
          <w:lang w:val="uk-UA"/>
        </w:rPr>
        <w:t xml:space="preserve"> </w:t>
      </w:r>
      <w:r w:rsidR="00EA2325" w:rsidRPr="00CD1228">
        <w:rPr>
          <w:rFonts w:ascii="Times New Roman" w:hAnsi="Times New Roman" w:cs="Times New Roman"/>
          <w:sz w:val="28"/>
          <w:szCs w:val="28"/>
          <w:lang w:val="uk-UA"/>
        </w:rPr>
        <w:t>клітин, спороутворення</w:t>
      </w:r>
      <w:r w:rsidRPr="00CD1228">
        <w:rPr>
          <w:rFonts w:ascii="Times New Roman" w:hAnsi="Times New Roman" w:cs="Times New Roman"/>
          <w:sz w:val="28"/>
          <w:szCs w:val="28"/>
          <w:lang w:val="uk-UA"/>
        </w:rPr>
        <w:t>.</w:t>
      </w:r>
    </w:p>
    <w:p w:rsidR="00BD4CB3" w:rsidRPr="00CD1228" w:rsidRDefault="00F5644A"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Для вегетативної</w:t>
      </w:r>
      <w:r w:rsidR="00BD4CB3" w:rsidRPr="00CD1228">
        <w:rPr>
          <w:rFonts w:ascii="Times New Roman" w:hAnsi="Times New Roman" w:cs="Times New Roman"/>
          <w:sz w:val="28"/>
          <w:szCs w:val="28"/>
          <w:lang w:val="uk-UA"/>
        </w:rPr>
        <w:t xml:space="preserve"> фази </w:t>
      </w:r>
      <w:r w:rsidRPr="00CD1228">
        <w:rPr>
          <w:rFonts w:ascii="Times New Roman" w:hAnsi="Times New Roman" w:cs="Times New Roman"/>
          <w:sz w:val="28"/>
          <w:szCs w:val="28"/>
          <w:lang w:val="uk-UA"/>
        </w:rPr>
        <w:t>розвитку грибів характерне безстатеве розмноження та утворення спеціальних органів, що забезпечують зростання талом</w:t>
      </w:r>
      <w:r w:rsidR="00196159">
        <w:rPr>
          <w:rFonts w:ascii="Times New Roman" w:hAnsi="Times New Roman" w:cs="Times New Roman"/>
          <w:sz w:val="28"/>
          <w:szCs w:val="28"/>
          <w:lang w:val="uk-UA"/>
        </w:rPr>
        <w:t>у</w:t>
      </w:r>
      <w:r w:rsidRPr="00CD1228">
        <w:rPr>
          <w:rFonts w:ascii="Times New Roman" w:hAnsi="Times New Roman" w:cs="Times New Roman"/>
          <w:sz w:val="28"/>
          <w:szCs w:val="28"/>
          <w:lang w:val="uk-UA"/>
        </w:rPr>
        <w:t>. У цей період збільшення біомаси</w:t>
      </w:r>
      <w:r w:rsidR="00BD4CB3" w:rsidRPr="00CD1228">
        <w:rPr>
          <w:rFonts w:ascii="Times New Roman" w:hAnsi="Times New Roman" w:cs="Times New Roman"/>
          <w:sz w:val="28"/>
          <w:szCs w:val="28"/>
          <w:lang w:val="uk-UA"/>
        </w:rPr>
        <w:t xml:space="preserve"> гриб</w:t>
      </w:r>
      <w:r w:rsidRPr="00CD1228">
        <w:rPr>
          <w:rFonts w:ascii="Times New Roman" w:hAnsi="Times New Roman" w:cs="Times New Roman"/>
          <w:sz w:val="28"/>
          <w:szCs w:val="28"/>
          <w:lang w:val="uk-UA"/>
        </w:rPr>
        <w:t>а</w:t>
      </w:r>
      <w:r w:rsidR="00BD4CB3" w:rsidRPr="00CD1228">
        <w:rPr>
          <w:rFonts w:ascii="Times New Roman" w:hAnsi="Times New Roman" w:cs="Times New Roman"/>
          <w:sz w:val="28"/>
          <w:szCs w:val="28"/>
          <w:lang w:val="uk-UA"/>
        </w:rPr>
        <w:t xml:space="preserve"> відбуваєт</w:t>
      </w:r>
      <w:r w:rsidR="00E10335" w:rsidRPr="00CD1228">
        <w:rPr>
          <w:rFonts w:ascii="Times New Roman" w:hAnsi="Times New Roman" w:cs="Times New Roman"/>
          <w:sz w:val="28"/>
          <w:szCs w:val="28"/>
          <w:lang w:val="uk-UA"/>
        </w:rPr>
        <w:t xml:space="preserve">ься через поділ, проростання </w:t>
      </w:r>
      <w:r w:rsidRPr="00CD1228">
        <w:rPr>
          <w:rFonts w:ascii="Times New Roman" w:hAnsi="Times New Roman" w:cs="Times New Roman"/>
          <w:sz w:val="28"/>
          <w:szCs w:val="28"/>
          <w:lang w:val="uk-UA"/>
        </w:rPr>
        <w:t>та брун</w:t>
      </w:r>
      <w:r w:rsidR="004E3D5B" w:rsidRPr="00CD1228">
        <w:rPr>
          <w:rFonts w:ascii="Times New Roman" w:hAnsi="Times New Roman" w:cs="Times New Roman"/>
          <w:sz w:val="28"/>
          <w:szCs w:val="28"/>
          <w:lang w:val="uk-UA"/>
        </w:rPr>
        <w:t>ь</w:t>
      </w:r>
      <w:r w:rsidR="001C3E31">
        <w:rPr>
          <w:rFonts w:ascii="Times New Roman" w:hAnsi="Times New Roman" w:cs="Times New Roman"/>
          <w:sz w:val="28"/>
          <w:szCs w:val="28"/>
          <w:lang w:val="uk-UA"/>
        </w:rPr>
        <w:t>кування.</w:t>
      </w:r>
      <w:r w:rsidRPr="00CD1228">
        <w:rPr>
          <w:rFonts w:ascii="Times New Roman" w:hAnsi="Times New Roman" w:cs="Times New Roman"/>
          <w:sz w:val="28"/>
          <w:szCs w:val="28"/>
          <w:lang w:val="uk-UA"/>
        </w:rPr>
        <w:t xml:space="preserve"> Формуються спеціальні органи</w:t>
      </w:r>
      <w:r w:rsidR="00BD4CB3" w:rsidRPr="00CD1228">
        <w:rPr>
          <w:rFonts w:ascii="Times New Roman" w:hAnsi="Times New Roman" w:cs="Times New Roman"/>
          <w:sz w:val="28"/>
          <w:szCs w:val="28"/>
          <w:lang w:val="uk-UA"/>
        </w:rPr>
        <w:t>, як</w:t>
      </w:r>
      <w:r w:rsidRPr="00CD1228">
        <w:rPr>
          <w:rFonts w:ascii="Times New Roman" w:hAnsi="Times New Roman" w:cs="Times New Roman"/>
          <w:sz w:val="28"/>
          <w:szCs w:val="28"/>
          <w:lang w:val="uk-UA"/>
        </w:rPr>
        <w:t>і забезпечують проростання гриба</w:t>
      </w:r>
      <w:r w:rsidR="00E10335" w:rsidRPr="00CD1228">
        <w:rPr>
          <w:rFonts w:ascii="Times New Roman" w:hAnsi="Times New Roman" w:cs="Times New Roman"/>
          <w:sz w:val="28"/>
          <w:szCs w:val="28"/>
          <w:lang w:val="uk-UA"/>
        </w:rPr>
        <w:t>, поселення на х</w:t>
      </w:r>
      <w:r w:rsidR="00196159">
        <w:rPr>
          <w:rFonts w:ascii="Times New Roman" w:hAnsi="Times New Roman" w:cs="Times New Roman"/>
          <w:sz w:val="28"/>
          <w:szCs w:val="28"/>
          <w:lang w:val="uk-UA"/>
        </w:rPr>
        <w:t>а</w:t>
      </w:r>
      <w:r w:rsidR="00E10335" w:rsidRPr="00CD1228">
        <w:rPr>
          <w:rFonts w:ascii="Times New Roman" w:hAnsi="Times New Roman" w:cs="Times New Roman"/>
          <w:sz w:val="28"/>
          <w:szCs w:val="28"/>
          <w:lang w:val="uk-UA"/>
        </w:rPr>
        <w:t xml:space="preserve">зяїні, зараження та </w:t>
      </w:r>
      <w:r w:rsidR="00EE1843" w:rsidRPr="00CD1228">
        <w:rPr>
          <w:rFonts w:ascii="Times New Roman" w:hAnsi="Times New Roman" w:cs="Times New Roman"/>
          <w:sz w:val="28"/>
          <w:szCs w:val="28"/>
          <w:lang w:val="uk-UA"/>
        </w:rPr>
        <w:t>розростання</w:t>
      </w:r>
      <w:r w:rsidR="00E10335" w:rsidRPr="00CD1228">
        <w:rPr>
          <w:rFonts w:ascii="Times New Roman" w:hAnsi="Times New Roman" w:cs="Times New Roman"/>
          <w:sz w:val="28"/>
          <w:szCs w:val="28"/>
          <w:lang w:val="uk-UA"/>
        </w:rPr>
        <w:t xml:space="preserve">, </w:t>
      </w:r>
      <w:r w:rsidR="00D9258C" w:rsidRPr="00CD1228">
        <w:rPr>
          <w:rFonts w:ascii="Times New Roman" w:hAnsi="Times New Roman" w:cs="Times New Roman"/>
          <w:sz w:val="28"/>
          <w:szCs w:val="28"/>
          <w:lang w:val="uk-UA"/>
        </w:rPr>
        <w:t>збільшення біомаси</w:t>
      </w:r>
      <w:r w:rsidR="009171D8">
        <w:rPr>
          <w:rFonts w:ascii="Times New Roman" w:hAnsi="Times New Roman" w:cs="Times New Roman"/>
          <w:sz w:val="28"/>
          <w:szCs w:val="28"/>
          <w:lang w:val="uk-UA"/>
        </w:rPr>
        <w:t xml:space="preserve"> [</w:t>
      </w:r>
      <w:r w:rsidR="009171D8" w:rsidRPr="009171D8">
        <w:rPr>
          <w:rFonts w:ascii="Times New Roman" w:hAnsi="Times New Roman" w:cs="Times New Roman"/>
          <w:sz w:val="28"/>
          <w:szCs w:val="28"/>
        </w:rPr>
        <w:t>9</w:t>
      </w:r>
      <w:r w:rsidR="00BD4CB3" w:rsidRPr="00CD1228">
        <w:rPr>
          <w:rFonts w:ascii="Times New Roman" w:hAnsi="Times New Roman" w:cs="Times New Roman"/>
          <w:sz w:val="28"/>
          <w:szCs w:val="28"/>
          <w:lang w:val="uk-UA"/>
        </w:rPr>
        <w:t>]</w:t>
      </w:r>
      <w:r w:rsidR="00D9258C" w:rsidRPr="00CD1228">
        <w:rPr>
          <w:rFonts w:ascii="Times New Roman" w:hAnsi="Times New Roman" w:cs="Times New Roman"/>
          <w:sz w:val="28"/>
          <w:szCs w:val="28"/>
          <w:lang w:val="uk-UA"/>
        </w:rPr>
        <w:t>.</w:t>
      </w:r>
    </w:p>
    <w:p w:rsidR="008D384E" w:rsidRPr="00CD1228" w:rsidRDefault="00BD4CB3"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Проростання є поширеною формою розмноження. Це передба</w:t>
      </w:r>
      <w:r w:rsidR="00E10335" w:rsidRPr="00CD1228">
        <w:rPr>
          <w:rFonts w:ascii="Times New Roman" w:hAnsi="Times New Roman" w:cs="Times New Roman"/>
          <w:sz w:val="28"/>
          <w:szCs w:val="28"/>
          <w:lang w:val="uk-UA"/>
        </w:rPr>
        <w:t>чає розвиток міцел</w:t>
      </w:r>
      <w:r w:rsidR="00EE1843">
        <w:rPr>
          <w:rFonts w:ascii="Times New Roman" w:hAnsi="Times New Roman" w:cs="Times New Roman"/>
          <w:sz w:val="28"/>
          <w:szCs w:val="28"/>
          <w:lang w:val="uk-UA"/>
        </w:rPr>
        <w:t>яр</w:t>
      </w:r>
      <w:r w:rsidR="00E10335" w:rsidRPr="00CD1228">
        <w:rPr>
          <w:rFonts w:ascii="Times New Roman" w:hAnsi="Times New Roman" w:cs="Times New Roman"/>
          <w:sz w:val="28"/>
          <w:szCs w:val="28"/>
          <w:lang w:val="uk-UA"/>
        </w:rPr>
        <w:t>ної основи</w:t>
      </w:r>
      <w:r w:rsidRPr="00CD1228">
        <w:rPr>
          <w:rFonts w:ascii="Times New Roman" w:hAnsi="Times New Roman" w:cs="Times New Roman"/>
          <w:sz w:val="28"/>
          <w:szCs w:val="28"/>
          <w:lang w:val="uk-UA"/>
        </w:rPr>
        <w:t xml:space="preserve"> гриб</w:t>
      </w:r>
      <w:r w:rsidR="00E10335" w:rsidRPr="00CD1228">
        <w:rPr>
          <w:rFonts w:ascii="Times New Roman" w:hAnsi="Times New Roman" w:cs="Times New Roman"/>
          <w:sz w:val="28"/>
          <w:szCs w:val="28"/>
          <w:lang w:val="uk-UA"/>
        </w:rPr>
        <w:t>а (грибниці</w:t>
      </w:r>
      <w:r w:rsidRPr="00CD1228">
        <w:rPr>
          <w:rFonts w:ascii="Times New Roman" w:hAnsi="Times New Roman" w:cs="Times New Roman"/>
          <w:sz w:val="28"/>
          <w:szCs w:val="28"/>
          <w:lang w:val="uk-UA"/>
        </w:rPr>
        <w:t xml:space="preserve">) і проявляється у вигляді </w:t>
      </w:r>
      <w:r w:rsidR="00E10335" w:rsidRPr="00CD1228">
        <w:rPr>
          <w:rFonts w:ascii="Times New Roman" w:hAnsi="Times New Roman" w:cs="Times New Roman"/>
          <w:sz w:val="28"/>
          <w:szCs w:val="28"/>
          <w:lang w:val="uk-UA"/>
        </w:rPr>
        <w:t>вип’ячування (пар</w:t>
      </w:r>
      <w:r w:rsidRPr="00CD1228">
        <w:rPr>
          <w:rFonts w:ascii="Times New Roman" w:hAnsi="Times New Roman" w:cs="Times New Roman"/>
          <w:sz w:val="28"/>
          <w:szCs w:val="28"/>
          <w:lang w:val="uk-UA"/>
        </w:rPr>
        <w:t>осток) стін</w:t>
      </w:r>
      <w:r w:rsidR="00715744">
        <w:rPr>
          <w:rFonts w:ascii="Times New Roman" w:hAnsi="Times New Roman" w:cs="Times New Roman"/>
          <w:sz w:val="28"/>
          <w:szCs w:val="28"/>
          <w:lang w:val="uk-UA"/>
        </w:rPr>
        <w:t>ки</w:t>
      </w:r>
      <w:r w:rsidR="00E10335" w:rsidRPr="00CD1228">
        <w:rPr>
          <w:rFonts w:ascii="Times New Roman" w:hAnsi="Times New Roman" w:cs="Times New Roman"/>
          <w:sz w:val="28"/>
          <w:szCs w:val="28"/>
          <w:lang w:val="uk-UA"/>
        </w:rPr>
        <w:t xml:space="preserve"> протопласту відповідних клітин по ходу або по боках</w:t>
      </w:r>
      <w:r w:rsidR="0089395C" w:rsidRPr="00CD1228">
        <w:rPr>
          <w:rFonts w:ascii="Times New Roman" w:hAnsi="Times New Roman" w:cs="Times New Roman"/>
          <w:sz w:val="28"/>
          <w:szCs w:val="28"/>
          <w:lang w:val="uk-UA"/>
        </w:rPr>
        <w:t xml:space="preserve"> міцелію. Досяг</w:t>
      </w:r>
      <w:r w:rsidR="00E10335" w:rsidRPr="00CD1228">
        <w:rPr>
          <w:rFonts w:ascii="Times New Roman" w:hAnsi="Times New Roman" w:cs="Times New Roman"/>
          <w:sz w:val="28"/>
          <w:szCs w:val="28"/>
          <w:lang w:val="uk-UA"/>
        </w:rPr>
        <w:t>нув</w:t>
      </w:r>
      <w:r w:rsidRPr="00CD1228">
        <w:rPr>
          <w:rFonts w:ascii="Times New Roman" w:hAnsi="Times New Roman" w:cs="Times New Roman"/>
          <w:sz w:val="28"/>
          <w:szCs w:val="28"/>
          <w:lang w:val="uk-UA"/>
        </w:rPr>
        <w:t xml:space="preserve"> в</w:t>
      </w:r>
      <w:r w:rsidR="00E10335" w:rsidRPr="00CD1228">
        <w:rPr>
          <w:rFonts w:ascii="Times New Roman" w:hAnsi="Times New Roman" w:cs="Times New Roman"/>
          <w:sz w:val="28"/>
          <w:szCs w:val="28"/>
          <w:lang w:val="uk-UA"/>
        </w:rPr>
        <w:t>ідповідних розмірів, розмежу</w:t>
      </w:r>
      <w:r w:rsidR="00715744">
        <w:rPr>
          <w:rFonts w:ascii="Times New Roman" w:hAnsi="Times New Roman" w:cs="Times New Roman"/>
          <w:sz w:val="28"/>
          <w:szCs w:val="28"/>
          <w:lang w:val="uk-UA"/>
        </w:rPr>
        <w:t>ю</w:t>
      </w:r>
      <w:r w:rsidR="00E10335" w:rsidRPr="00CD1228">
        <w:rPr>
          <w:rFonts w:ascii="Times New Roman" w:hAnsi="Times New Roman" w:cs="Times New Roman"/>
          <w:sz w:val="28"/>
          <w:szCs w:val="28"/>
          <w:lang w:val="uk-UA"/>
        </w:rPr>
        <w:t xml:space="preserve">ться перегородкою від </w:t>
      </w:r>
      <w:r w:rsidRPr="00CD1228">
        <w:rPr>
          <w:rFonts w:ascii="Times New Roman" w:hAnsi="Times New Roman" w:cs="Times New Roman"/>
          <w:sz w:val="28"/>
          <w:szCs w:val="28"/>
          <w:lang w:val="uk-UA"/>
        </w:rPr>
        <w:t>материнської клітини і про</w:t>
      </w:r>
      <w:r w:rsidR="00E10335" w:rsidRPr="00CD1228">
        <w:rPr>
          <w:rFonts w:ascii="Times New Roman" w:hAnsi="Times New Roman" w:cs="Times New Roman"/>
          <w:sz w:val="28"/>
          <w:szCs w:val="28"/>
          <w:lang w:val="uk-UA"/>
        </w:rPr>
        <w:t>довжу</w:t>
      </w:r>
      <w:r w:rsidR="00715744">
        <w:rPr>
          <w:rFonts w:ascii="Times New Roman" w:hAnsi="Times New Roman" w:cs="Times New Roman"/>
          <w:sz w:val="28"/>
          <w:szCs w:val="28"/>
          <w:lang w:val="uk-UA"/>
        </w:rPr>
        <w:t>ють</w:t>
      </w:r>
      <w:r w:rsidR="00E10335" w:rsidRPr="00CD1228">
        <w:rPr>
          <w:rFonts w:ascii="Times New Roman" w:hAnsi="Times New Roman" w:cs="Times New Roman"/>
          <w:sz w:val="28"/>
          <w:szCs w:val="28"/>
          <w:lang w:val="uk-UA"/>
        </w:rPr>
        <w:t xml:space="preserve"> розвиватися, забезпечуя формування грибниці</w:t>
      </w:r>
      <w:r w:rsidRPr="00CD1228">
        <w:rPr>
          <w:rFonts w:ascii="Times New Roman" w:hAnsi="Times New Roman" w:cs="Times New Roman"/>
          <w:sz w:val="28"/>
          <w:szCs w:val="28"/>
          <w:lang w:val="uk-UA"/>
        </w:rPr>
        <w:t>.</w:t>
      </w:r>
    </w:p>
    <w:p w:rsidR="00587D34" w:rsidRPr="00CD1228" w:rsidRDefault="004E3D5B"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Брунь</w:t>
      </w:r>
      <w:r w:rsidR="00975B9D" w:rsidRPr="00CD1228">
        <w:rPr>
          <w:rFonts w:ascii="Times New Roman" w:hAnsi="Times New Roman" w:cs="Times New Roman"/>
          <w:sz w:val="28"/>
          <w:szCs w:val="28"/>
          <w:lang w:val="uk-UA"/>
        </w:rPr>
        <w:t xml:space="preserve">кування </w:t>
      </w:r>
      <w:r w:rsidR="00E10335" w:rsidRPr="00CD1228">
        <w:rPr>
          <w:rFonts w:ascii="Times New Roman" w:hAnsi="Times New Roman" w:cs="Times New Roman"/>
          <w:sz w:val="28"/>
          <w:szCs w:val="28"/>
          <w:lang w:val="uk-UA"/>
        </w:rPr>
        <w:t>здійснюється за рахунок</w:t>
      </w:r>
      <w:r w:rsidR="00A67396" w:rsidRPr="00CD1228">
        <w:rPr>
          <w:rFonts w:ascii="Times New Roman" w:hAnsi="Times New Roman" w:cs="Times New Roman"/>
          <w:sz w:val="28"/>
          <w:szCs w:val="28"/>
          <w:lang w:val="uk-UA"/>
        </w:rPr>
        <w:t xml:space="preserve"> утворення</w:t>
      </w:r>
      <w:r w:rsidR="00903CBE">
        <w:rPr>
          <w:rFonts w:ascii="Times New Roman" w:hAnsi="Times New Roman" w:cs="Times New Roman"/>
          <w:sz w:val="28"/>
          <w:szCs w:val="28"/>
          <w:lang w:val="uk-UA"/>
        </w:rPr>
        <w:t xml:space="preserve"> </w:t>
      </w:r>
      <w:r w:rsidR="0089395C" w:rsidRPr="00CD1228">
        <w:rPr>
          <w:rFonts w:ascii="Times New Roman" w:hAnsi="Times New Roman" w:cs="Times New Roman"/>
          <w:sz w:val="28"/>
          <w:szCs w:val="28"/>
          <w:lang w:val="uk-UA"/>
        </w:rPr>
        <w:t>на поверхні клітини невеликого</w:t>
      </w:r>
      <w:r w:rsidR="00BD4CB3" w:rsidRPr="00CD1228">
        <w:rPr>
          <w:rFonts w:ascii="Times New Roman" w:hAnsi="Times New Roman" w:cs="Times New Roman"/>
          <w:sz w:val="28"/>
          <w:szCs w:val="28"/>
          <w:lang w:val="uk-UA"/>
        </w:rPr>
        <w:t xml:space="preserve"> вист</w:t>
      </w:r>
      <w:r w:rsidR="00A67396" w:rsidRPr="00CD1228">
        <w:rPr>
          <w:rFonts w:ascii="Times New Roman" w:hAnsi="Times New Roman" w:cs="Times New Roman"/>
          <w:sz w:val="28"/>
          <w:szCs w:val="28"/>
          <w:lang w:val="uk-UA"/>
        </w:rPr>
        <w:t>упу,</w:t>
      </w:r>
      <w:r w:rsidR="0089395C" w:rsidRPr="00CD1228">
        <w:rPr>
          <w:rFonts w:ascii="Times New Roman" w:hAnsi="Times New Roman" w:cs="Times New Roman"/>
          <w:sz w:val="28"/>
          <w:szCs w:val="28"/>
          <w:lang w:val="uk-UA"/>
        </w:rPr>
        <w:t xml:space="preserve"> в яке</w:t>
      </w:r>
      <w:r w:rsidR="00A67396" w:rsidRPr="00CD1228">
        <w:rPr>
          <w:rFonts w:ascii="Times New Roman" w:hAnsi="Times New Roman" w:cs="Times New Roman"/>
          <w:sz w:val="28"/>
          <w:szCs w:val="28"/>
          <w:lang w:val="uk-UA"/>
        </w:rPr>
        <w:t xml:space="preserve"> поставляється частина протоплазми і ядро</w:t>
      </w:r>
      <w:r w:rsidR="00BD4CB3" w:rsidRPr="00CD1228">
        <w:rPr>
          <w:rFonts w:ascii="Times New Roman" w:hAnsi="Times New Roman" w:cs="Times New Roman"/>
          <w:sz w:val="28"/>
          <w:szCs w:val="28"/>
          <w:lang w:val="uk-UA"/>
        </w:rPr>
        <w:t xml:space="preserve"> м</w:t>
      </w:r>
      <w:r w:rsidR="00A67396" w:rsidRPr="00CD1228">
        <w:rPr>
          <w:rFonts w:ascii="Times New Roman" w:hAnsi="Times New Roman" w:cs="Times New Roman"/>
          <w:sz w:val="28"/>
          <w:szCs w:val="28"/>
          <w:lang w:val="uk-UA"/>
        </w:rPr>
        <w:t>атеринської клітини</w:t>
      </w:r>
      <w:r w:rsidR="00903CBE">
        <w:rPr>
          <w:rFonts w:ascii="Times New Roman" w:hAnsi="Times New Roman" w:cs="Times New Roman"/>
          <w:sz w:val="28"/>
          <w:szCs w:val="28"/>
          <w:lang w:val="uk-UA"/>
        </w:rPr>
        <w:t xml:space="preserve"> </w:t>
      </w:r>
      <w:r w:rsidR="00A67396" w:rsidRPr="00CD1228">
        <w:rPr>
          <w:rFonts w:ascii="Times New Roman" w:hAnsi="Times New Roman" w:cs="Times New Roman"/>
          <w:sz w:val="28"/>
          <w:szCs w:val="28"/>
          <w:lang w:val="uk-UA"/>
        </w:rPr>
        <w:t>- формується брунька, яка потім відокремлюєть</w:t>
      </w:r>
      <w:r w:rsidR="00BD4CB3" w:rsidRPr="00CD1228">
        <w:rPr>
          <w:rFonts w:ascii="Times New Roman" w:hAnsi="Times New Roman" w:cs="Times New Roman"/>
          <w:sz w:val="28"/>
          <w:szCs w:val="28"/>
          <w:lang w:val="uk-UA"/>
        </w:rPr>
        <w:t xml:space="preserve">ся в окрему </w:t>
      </w:r>
      <w:r w:rsidR="00A67396" w:rsidRPr="00CD1228">
        <w:rPr>
          <w:rFonts w:ascii="Times New Roman" w:hAnsi="Times New Roman" w:cs="Times New Roman"/>
          <w:sz w:val="28"/>
          <w:szCs w:val="28"/>
          <w:lang w:val="uk-UA"/>
        </w:rPr>
        <w:t>самостійну клітин</w:t>
      </w:r>
      <w:r w:rsidR="00975B9D" w:rsidRPr="00CD1228">
        <w:rPr>
          <w:rFonts w:ascii="Times New Roman" w:hAnsi="Times New Roman" w:cs="Times New Roman"/>
          <w:sz w:val="28"/>
          <w:szCs w:val="28"/>
          <w:lang w:val="uk-UA"/>
        </w:rPr>
        <w:t>у. В результаті при брун</w:t>
      </w:r>
      <w:r w:rsidRPr="00CD1228">
        <w:rPr>
          <w:rFonts w:ascii="Times New Roman" w:hAnsi="Times New Roman" w:cs="Times New Roman"/>
          <w:sz w:val="28"/>
          <w:szCs w:val="28"/>
          <w:lang w:val="uk-UA"/>
        </w:rPr>
        <w:t>ь</w:t>
      </w:r>
      <w:r w:rsidR="00975B9D" w:rsidRPr="00CD1228">
        <w:rPr>
          <w:rFonts w:ascii="Times New Roman" w:hAnsi="Times New Roman" w:cs="Times New Roman"/>
          <w:sz w:val="28"/>
          <w:szCs w:val="28"/>
          <w:lang w:val="uk-UA"/>
        </w:rPr>
        <w:t>куванні</w:t>
      </w:r>
      <w:r w:rsidR="00A67396" w:rsidRPr="00CD1228">
        <w:rPr>
          <w:rFonts w:ascii="Times New Roman" w:hAnsi="Times New Roman" w:cs="Times New Roman"/>
          <w:sz w:val="28"/>
          <w:szCs w:val="28"/>
          <w:lang w:val="uk-UA"/>
        </w:rPr>
        <w:t xml:space="preserve"> утворюється накопичення округлих</w:t>
      </w:r>
      <w:r w:rsidR="003C0DE4" w:rsidRPr="00CD1228">
        <w:rPr>
          <w:rFonts w:ascii="Times New Roman" w:hAnsi="Times New Roman" w:cs="Times New Roman"/>
          <w:sz w:val="28"/>
          <w:szCs w:val="28"/>
          <w:lang w:val="uk-UA"/>
        </w:rPr>
        <w:t>,</w:t>
      </w:r>
      <w:r w:rsidR="00BD4CB3" w:rsidRPr="00CD1228">
        <w:rPr>
          <w:rFonts w:ascii="Times New Roman" w:hAnsi="Times New Roman" w:cs="Times New Roman"/>
          <w:sz w:val="28"/>
          <w:szCs w:val="28"/>
          <w:lang w:val="uk-UA"/>
        </w:rPr>
        <w:t xml:space="preserve"> дріждж</w:t>
      </w:r>
      <w:r w:rsidR="00E96C66">
        <w:rPr>
          <w:rFonts w:ascii="Times New Roman" w:hAnsi="Times New Roman" w:cs="Times New Roman"/>
          <w:sz w:val="28"/>
          <w:szCs w:val="28"/>
          <w:lang w:val="uk-UA"/>
        </w:rPr>
        <w:t>е</w:t>
      </w:r>
      <w:r w:rsidR="00A67396" w:rsidRPr="00CD1228">
        <w:rPr>
          <w:rFonts w:ascii="Times New Roman" w:hAnsi="Times New Roman" w:cs="Times New Roman"/>
          <w:sz w:val="28"/>
          <w:szCs w:val="28"/>
          <w:lang w:val="uk-UA"/>
        </w:rPr>
        <w:t>подібних клітин, які при малому збільшенні</w:t>
      </w:r>
      <w:r w:rsidR="00BD4CB3" w:rsidRPr="00CD1228">
        <w:rPr>
          <w:rFonts w:ascii="Times New Roman" w:hAnsi="Times New Roman" w:cs="Times New Roman"/>
          <w:sz w:val="28"/>
          <w:szCs w:val="28"/>
          <w:lang w:val="uk-UA"/>
        </w:rPr>
        <w:t xml:space="preserve"> мікроскоп</w:t>
      </w:r>
      <w:r w:rsidR="00A67396" w:rsidRPr="00CD1228">
        <w:rPr>
          <w:rFonts w:ascii="Times New Roman" w:hAnsi="Times New Roman" w:cs="Times New Roman"/>
          <w:sz w:val="28"/>
          <w:szCs w:val="28"/>
          <w:lang w:val="uk-UA"/>
        </w:rPr>
        <w:t>а</w:t>
      </w:r>
      <w:r w:rsidR="00BD4CB3" w:rsidRPr="00CD1228">
        <w:rPr>
          <w:rFonts w:ascii="Times New Roman" w:hAnsi="Times New Roman" w:cs="Times New Roman"/>
          <w:sz w:val="28"/>
          <w:szCs w:val="28"/>
          <w:lang w:val="uk-UA"/>
        </w:rPr>
        <w:t xml:space="preserve"> нагадують кулі або гранул</w:t>
      </w:r>
      <w:r w:rsidR="00A67396" w:rsidRPr="00CD1228">
        <w:rPr>
          <w:rFonts w:ascii="Times New Roman" w:hAnsi="Times New Roman" w:cs="Times New Roman"/>
          <w:sz w:val="28"/>
          <w:szCs w:val="28"/>
          <w:lang w:val="uk-UA"/>
        </w:rPr>
        <w:t>и. Цей вид</w:t>
      </w:r>
      <w:r w:rsidR="00BD4CB3" w:rsidRPr="00CD1228">
        <w:rPr>
          <w:rFonts w:ascii="Times New Roman" w:hAnsi="Times New Roman" w:cs="Times New Roman"/>
          <w:sz w:val="28"/>
          <w:szCs w:val="28"/>
          <w:lang w:val="uk-UA"/>
        </w:rPr>
        <w:t xml:space="preserve"> розмножен</w:t>
      </w:r>
      <w:r w:rsidR="00A67396" w:rsidRPr="00CD1228">
        <w:rPr>
          <w:rFonts w:ascii="Times New Roman" w:hAnsi="Times New Roman" w:cs="Times New Roman"/>
          <w:sz w:val="28"/>
          <w:szCs w:val="28"/>
          <w:lang w:val="uk-UA"/>
        </w:rPr>
        <w:t>ня є типовим для дріждіподібних грибів рода</w:t>
      </w:r>
      <w:r w:rsidR="00903CBE">
        <w:rPr>
          <w:rFonts w:ascii="Times New Roman" w:hAnsi="Times New Roman" w:cs="Times New Roman"/>
          <w:sz w:val="28"/>
          <w:szCs w:val="28"/>
          <w:lang w:val="uk-UA"/>
        </w:rPr>
        <w:t xml:space="preserve"> </w:t>
      </w:r>
      <w:r w:rsidR="00BD4CB3" w:rsidRPr="00CD1228">
        <w:rPr>
          <w:rFonts w:ascii="Times New Roman" w:hAnsi="Times New Roman" w:cs="Times New Roman"/>
          <w:i/>
          <w:sz w:val="28"/>
          <w:szCs w:val="28"/>
          <w:lang w:val="uk-UA"/>
        </w:rPr>
        <w:t>Candida</w:t>
      </w:r>
      <w:r w:rsidR="00BD4CB3" w:rsidRPr="00CD1228">
        <w:rPr>
          <w:rFonts w:ascii="Times New Roman" w:hAnsi="Times New Roman" w:cs="Times New Roman"/>
          <w:sz w:val="28"/>
          <w:szCs w:val="28"/>
          <w:lang w:val="uk-UA"/>
        </w:rPr>
        <w:t>.</w:t>
      </w:r>
      <w:r w:rsidR="009171D8">
        <w:rPr>
          <w:rFonts w:ascii="Times New Roman" w:hAnsi="Times New Roman" w:cs="Times New Roman"/>
          <w:sz w:val="28"/>
          <w:szCs w:val="28"/>
          <w:lang w:val="uk-UA"/>
        </w:rPr>
        <w:t xml:space="preserve"> [</w:t>
      </w:r>
      <w:r w:rsidR="009171D8" w:rsidRPr="008068E9">
        <w:rPr>
          <w:rFonts w:ascii="Times New Roman" w:hAnsi="Times New Roman" w:cs="Times New Roman"/>
          <w:sz w:val="28"/>
          <w:szCs w:val="28"/>
        </w:rPr>
        <w:t>15</w:t>
      </w:r>
      <w:r w:rsidR="00F10127" w:rsidRPr="00CD1228">
        <w:rPr>
          <w:rFonts w:ascii="Times New Roman" w:hAnsi="Times New Roman" w:cs="Times New Roman"/>
          <w:sz w:val="28"/>
          <w:szCs w:val="28"/>
          <w:lang w:val="uk-UA"/>
        </w:rPr>
        <w:t>]</w:t>
      </w:r>
      <w:r w:rsidR="00274920" w:rsidRPr="00CD1228">
        <w:rPr>
          <w:rFonts w:ascii="Times New Roman" w:hAnsi="Times New Roman" w:cs="Times New Roman"/>
          <w:sz w:val="28"/>
          <w:szCs w:val="28"/>
          <w:lang w:val="uk-UA"/>
        </w:rPr>
        <w:t>.</w:t>
      </w:r>
    </w:p>
    <w:p w:rsidR="006B28A4" w:rsidRPr="00CD1228" w:rsidRDefault="00BD4CB3"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Для поселення на</w:t>
      </w:r>
      <w:r w:rsidR="0034384F" w:rsidRPr="00CD1228">
        <w:rPr>
          <w:rFonts w:ascii="Times New Roman" w:hAnsi="Times New Roman" w:cs="Times New Roman"/>
          <w:sz w:val="28"/>
          <w:szCs w:val="28"/>
          <w:lang w:val="uk-UA"/>
        </w:rPr>
        <w:t xml:space="preserve"> х</w:t>
      </w:r>
      <w:r w:rsidR="000672F3">
        <w:rPr>
          <w:rFonts w:ascii="Times New Roman" w:hAnsi="Times New Roman" w:cs="Times New Roman"/>
          <w:sz w:val="28"/>
          <w:szCs w:val="28"/>
          <w:lang w:val="uk-UA"/>
        </w:rPr>
        <w:t>а</w:t>
      </w:r>
      <w:r w:rsidR="0034384F" w:rsidRPr="00CD1228">
        <w:rPr>
          <w:rFonts w:ascii="Times New Roman" w:hAnsi="Times New Roman" w:cs="Times New Roman"/>
          <w:sz w:val="28"/>
          <w:szCs w:val="28"/>
          <w:lang w:val="uk-UA"/>
        </w:rPr>
        <w:t>зяїні грибки</w:t>
      </w:r>
      <w:r w:rsidRPr="00CD1228">
        <w:rPr>
          <w:rFonts w:ascii="Times New Roman" w:hAnsi="Times New Roman" w:cs="Times New Roman"/>
          <w:sz w:val="28"/>
          <w:szCs w:val="28"/>
          <w:lang w:val="uk-UA"/>
        </w:rPr>
        <w:t xml:space="preserve"> утворюють</w:t>
      </w:r>
      <w:r w:rsidR="0034384F" w:rsidRPr="00CD1228">
        <w:rPr>
          <w:rFonts w:ascii="Times New Roman" w:hAnsi="Times New Roman" w:cs="Times New Roman"/>
          <w:sz w:val="28"/>
          <w:szCs w:val="28"/>
          <w:lang w:val="uk-UA"/>
        </w:rPr>
        <w:t xml:space="preserve"> особливі</w:t>
      </w:r>
      <w:r w:rsidR="00903CBE">
        <w:rPr>
          <w:rFonts w:ascii="Times New Roman" w:hAnsi="Times New Roman" w:cs="Times New Roman"/>
          <w:sz w:val="28"/>
          <w:szCs w:val="28"/>
          <w:lang w:val="uk-UA"/>
        </w:rPr>
        <w:t xml:space="preserve"> </w:t>
      </w:r>
      <w:r w:rsidR="0034384F" w:rsidRPr="00CD1228">
        <w:rPr>
          <w:rFonts w:ascii="Times New Roman" w:hAnsi="Times New Roman" w:cs="Times New Roman"/>
          <w:sz w:val="28"/>
          <w:szCs w:val="28"/>
          <w:lang w:val="uk-UA"/>
        </w:rPr>
        <w:t>органи</w:t>
      </w:r>
      <w:r w:rsidR="00903CBE">
        <w:rPr>
          <w:rFonts w:ascii="Times New Roman" w:hAnsi="Times New Roman" w:cs="Times New Roman"/>
          <w:sz w:val="28"/>
          <w:szCs w:val="28"/>
          <w:lang w:val="uk-UA"/>
        </w:rPr>
        <w:t xml:space="preserve"> </w:t>
      </w:r>
      <w:r w:rsidR="0034384F" w:rsidRPr="00CD1228">
        <w:rPr>
          <w:rFonts w:ascii="Times New Roman" w:hAnsi="Times New Roman" w:cs="Times New Roman"/>
          <w:sz w:val="28"/>
          <w:szCs w:val="28"/>
          <w:lang w:val="uk-UA"/>
        </w:rPr>
        <w:t>прикріплення (aпресорії, гіфоподії). Дерматофіти утворюють</w:t>
      </w:r>
      <w:r w:rsidR="00F2788A" w:rsidRPr="00CD1228">
        <w:rPr>
          <w:rFonts w:ascii="Times New Roman" w:hAnsi="Times New Roman" w:cs="Times New Roman"/>
          <w:sz w:val="28"/>
          <w:szCs w:val="28"/>
          <w:lang w:val="uk-UA"/>
        </w:rPr>
        <w:t xml:space="preserve"> перфоруючи </w:t>
      </w:r>
      <w:r w:rsidR="00F2788A" w:rsidRPr="00CD1228">
        <w:rPr>
          <w:rFonts w:ascii="Times New Roman" w:hAnsi="Times New Roman" w:cs="Times New Roman"/>
          <w:sz w:val="28"/>
          <w:szCs w:val="28"/>
          <w:lang w:val="uk-UA"/>
        </w:rPr>
        <w:lastRenderedPageBreak/>
        <w:t>органи</w:t>
      </w:r>
      <w:r w:rsidRPr="00CD1228">
        <w:rPr>
          <w:rFonts w:ascii="Times New Roman" w:hAnsi="Times New Roman" w:cs="Times New Roman"/>
          <w:sz w:val="28"/>
          <w:szCs w:val="28"/>
          <w:lang w:val="uk-UA"/>
        </w:rPr>
        <w:t>, який пред</w:t>
      </w:r>
      <w:r w:rsidR="00F2788A" w:rsidRPr="00CD1228">
        <w:rPr>
          <w:rFonts w:ascii="Times New Roman" w:hAnsi="Times New Roman" w:cs="Times New Roman"/>
          <w:sz w:val="28"/>
          <w:szCs w:val="28"/>
          <w:lang w:val="uk-UA"/>
        </w:rPr>
        <w:t>ставляють багатоклітинні утворення, виконують</w:t>
      </w:r>
      <w:r w:rsidRPr="00CD1228">
        <w:rPr>
          <w:rFonts w:ascii="Times New Roman" w:hAnsi="Times New Roman" w:cs="Times New Roman"/>
          <w:sz w:val="28"/>
          <w:szCs w:val="28"/>
          <w:lang w:val="uk-UA"/>
        </w:rPr>
        <w:t xml:space="preserve"> декілька </w:t>
      </w:r>
      <w:r w:rsidR="003C0DE4" w:rsidRPr="00CD1228">
        <w:rPr>
          <w:rFonts w:ascii="Times New Roman" w:hAnsi="Times New Roman" w:cs="Times New Roman"/>
          <w:sz w:val="28"/>
          <w:szCs w:val="28"/>
          <w:lang w:val="uk-UA"/>
        </w:rPr>
        <w:t xml:space="preserve">функцій: приєднання до </w:t>
      </w:r>
      <w:r w:rsidR="00F2788A" w:rsidRPr="00CD1228">
        <w:rPr>
          <w:rFonts w:ascii="Times New Roman" w:hAnsi="Times New Roman" w:cs="Times New Roman"/>
          <w:sz w:val="28"/>
          <w:szCs w:val="28"/>
          <w:lang w:val="uk-UA"/>
        </w:rPr>
        <w:t xml:space="preserve">субстрату, </w:t>
      </w:r>
      <w:r w:rsidR="00715744">
        <w:rPr>
          <w:rFonts w:ascii="Times New Roman" w:hAnsi="Times New Roman" w:cs="Times New Roman"/>
          <w:sz w:val="28"/>
          <w:szCs w:val="28"/>
          <w:lang w:val="uk-UA"/>
        </w:rPr>
        <w:t>занурення</w:t>
      </w:r>
      <w:r w:rsidR="00903CBE">
        <w:rPr>
          <w:rFonts w:ascii="Times New Roman" w:hAnsi="Times New Roman" w:cs="Times New Roman"/>
          <w:sz w:val="28"/>
          <w:szCs w:val="28"/>
          <w:lang w:val="uk-UA"/>
        </w:rPr>
        <w:t xml:space="preserve"> </w:t>
      </w:r>
      <w:r w:rsidR="00F2788A" w:rsidRPr="00CD1228">
        <w:rPr>
          <w:rFonts w:ascii="Times New Roman" w:hAnsi="Times New Roman" w:cs="Times New Roman"/>
          <w:sz w:val="28"/>
          <w:szCs w:val="28"/>
          <w:lang w:val="uk-UA"/>
        </w:rPr>
        <w:t>в</w:t>
      </w:r>
      <w:r w:rsidR="000672F3">
        <w:rPr>
          <w:rFonts w:ascii="Times New Roman" w:hAnsi="Times New Roman" w:cs="Times New Roman"/>
          <w:sz w:val="28"/>
          <w:szCs w:val="28"/>
          <w:lang w:val="uk-UA"/>
        </w:rPr>
        <w:t xml:space="preserve"> </w:t>
      </w:r>
      <w:r w:rsidR="00F2788A" w:rsidRPr="00CD1228">
        <w:rPr>
          <w:rFonts w:ascii="Times New Roman" w:hAnsi="Times New Roman" w:cs="Times New Roman"/>
          <w:sz w:val="28"/>
          <w:szCs w:val="28"/>
          <w:lang w:val="uk-UA"/>
        </w:rPr>
        <w:t>нь</w:t>
      </w:r>
      <w:r w:rsidR="00975B9D" w:rsidRPr="00CD1228">
        <w:rPr>
          <w:rFonts w:ascii="Times New Roman" w:hAnsi="Times New Roman" w:cs="Times New Roman"/>
          <w:sz w:val="28"/>
          <w:szCs w:val="28"/>
          <w:lang w:val="uk-UA"/>
        </w:rPr>
        <w:t>ого</w:t>
      </w:r>
      <w:r w:rsidR="00B302B4">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w:t>
      </w:r>
      <w:r w:rsidR="00F2788A" w:rsidRPr="00CD1228">
        <w:rPr>
          <w:rFonts w:ascii="Times New Roman" w:hAnsi="Times New Roman" w:cs="Times New Roman"/>
          <w:sz w:val="28"/>
          <w:szCs w:val="28"/>
          <w:lang w:val="uk-UA"/>
        </w:rPr>
        <w:t xml:space="preserve">до </w:t>
      </w:r>
      <w:r w:rsidRPr="00CD1228">
        <w:rPr>
          <w:rFonts w:ascii="Times New Roman" w:hAnsi="Times New Roman" w:cs="Times New Roman"/>
          <w:sz w:val="28"/>
          <w:szCs w:val="28"/>
          <w:lang w:val="uk-UA"/>
        </w:rPr>
        <w:t>шкіри, волосся, нігті</w:t>
      </w:r>
      <w:r w:rsidR="00F2788A" w:rsidRPr="00CD1228">
        <w:rPr>
          <w:rFonts w:ascii="Times New Roman" w:hAnsi="Times New Roman" w:cs="Times New Roman"/>
          <w:sz w:val="28"/>
          <w:szCs w:val="28"/>
          <w:lang w:val="uk-UA"/>
        </w:rPr>
        <w:t>в</w:t>
      </w:r>
      <w:r w:rsidRPr="00CD1228">
        <w:rPr>
          <w:rFonts w:ascii="Times New Roman" w:hAnsi="Times New Roman" w:cs="Times New Roman"/>
          <w:sz w:val="28"/>
          <w:szCs w:val="28"/>
          <w:lang w:val="uk-UA"/>
        </w:rPr>
        <w:t>) і засвоєнн</w:t>
      </w:r>
      <w:r w:rsidR="00715744">
        <w:rPr>
          <w:rFonts w:ascii="Times New Roman" w:hAnsi="Times New Roman" w:cs="Times New Roman"/>
          <w:sz w:val="28"/>
          <w:szCs w:val="28"/>
          <w:lang w:val="uk-UA"/>
        </w:rPr>
        <w:t>я</w:t>
      </w:r>
      <w:r w:rsidRPr="00CD1228">
        <w:rPr>
          <w:rFonts w:ascii="Times New Roman" w:hAnsi="Times New Roman" w:cs="Times New Roman"/>
          <w:sz w:val="28"/>
          <w:szCs w:val="28"/>
          <w:lang w:val="uk-UA"/>
        </w:rPr>
        <w:t xml:space="preserve"> поживних речовин.</w:t>
      </w:r>
      <w:r w:rsidR="00903CBE">
        <w:rPr>
          <w:rFonts w:ascii="Times New Roman" w:hAnsi="Times New Roman" w:cs="Times New Roman"/>
          <w:sz w:val="28"/>
          <w:szCs w:val="28"/>
          <w:lang w:val="uk-UA"/>
        </w:rPr>
        <w:t xml:space="preserve"> </w:t>
      </w:r>
      <w:r w:rsidR="00F2788A" w:rsidRPr="00CD1228">
        <w:rPr>
          <w:rFonts w:ascii="Times New Roman" w:hAnsi="Times New Roman" w:cs="Times New Roman"/>
          <w:sz w:val="28"/>
          <w:szCs w:val="28"/>
          <w:lang w:val="uk-UA"/>
        </w:rPr>
        <w:t>Коли вбудову</w:t>
      </w:r>
      <w:r w:rsidR="00715744">
        <w:rPr>
          <w:rFonts w:ascii="Times New Roman" w:hAnsi="Times New Roman" w:cs="Times New Roman"/>
          <w:sz w:val="28"/>
          <w:szCs w:val="28"/>
          <w:lang w:val="uk-UA"/>
        </w:rPr>
        <w:t>ю</w:t>
      </w:r>
      <w:r w:rsidR="00F2788A" w:rsidRPr="00CD1228">
        <w:rPr>
          <w:rFonts w:ascii="Times New Roman" w:hAnsi="Times New Roman" w:cs="Times New Roman"/>
          <w:sz w:val="28"/>
          <w:szCs w:val="28"/>
          <w:lang w:val="uk-UA"/>
        </w:rPr>
        <w:t>ться в клітин</w:t>
      </w:r>
      <w:r w:rsidRPr="00CD1228">
        <w:rPr>
          <w:rFonts w:ascii="Times New Roman" w:hAnsi="Times New Roman" w:cs="Times New Roman"/>
          <w:sz w:val="28"/>
          <w:szCs w:val="28"/>
          <w:lang w:val="uk-UA"/>
        </w:rPr>
        <w:t xml:space="preserve">у епідермісу і </w:t>
      </w:r>
      <w:r w:rsidR="00F2788A" w:rsidRPr="00CD1228">
        <w:rPr>
          <w:rFonts w:ascii="Times New Roman" w:hAnsi="Times New Roman" w:cs="Times New Roman"/>
          <w:sz w:val="28"/>
          <w:szCs w:val="28"/>
          <w:lang w:val="uk-UA"/>
        </w:rPr>
        <w:t xml:space="preserve">відбувається </w:t>
      </w:r>
      <w:r w:rsidRPr="00CD1228">
        <w:rPr>
          <w:rFonts w:ascii="Times New Roman" w:hAnsi="Times New Roman" w:cs="Times New Roman"/>
          <w:sz w:val="28"/>
          <w:szCs w:val="28"/>
          <w:lang w:val="uk-UA"/>
        </w:rPr>
        <w:t>проростання через внутрішні стінки клітин</w:t>
      </w:r>
      <w:r w:rsidR="00F2788A" w:rsidRPr="00CD1228">
        <w:rPr>
          <w:rFonts w:ascii="Times New Roman" w:hAnsi="Times New Roman" w:cs="Times New Roman"/>
          <w:sz w:val="28"/>
          <w:szCs w:val="28"/>
          <w:lang w:val="uk-UA"/>
        </w:rPr>
        <w:t>и х</w:t>
      </w:r>
      <w:r w:rsidR="00EE1843">
        <w:rPr>
          <w:rFonts w:ascii="Times New Roman" w:hAnsi="Times New Roman" w:cs="Times New Roman"/>
          <w:sz w:val="28"/>
          <w:szCs w:val="28"/>
          <w:lang w:val="uk-UA"/>
        </w:rPr>
        <w:t>а</w:t>
      </w:r>
      <w:r w:rsidR="00F2788A" w:rsidRPr="00CD1228">
        <w:rPr>
          <w:rFonts w:ascii="Times New Roman" w:hAnsi="Times New Roman" w:cs="Times New Roman"/>
          <w:sz w:val="28"/>
          <w:szCs w:val="28"/>
          <w:lang w:val="uk-UA"/>
        </w:rPr>
        <w:t xml:space="preserve">зяїна </w:t>
      </w:r>
      <w:r w:rsidRPr="00CD1228">
        <w:rPr>
          <w:rFonts w:ascii="Times New Roman" w:hAnsi="Times New Roman" w:cs="Times New Roman"/>
          <w:sz w:val="28"/>
          <w:szCs w:val="28"/>
          <w:lang w:val="uk-UA"/>
        </w:rPr>
        <w:t xml:space="preserve"> паразитичні гриб</w:t>
      </w:r>
      <w:r w:rsidR="00F2788A" w:rsidRPr="00CD1228">
        <w:rPr>
          <w:rFonts w:ascii="Times New Roman" w:hAnsi="Times New Roman" w:cs="Times New Roman"/>
          <w:sz w:val="28"/>
          <w:szCs w:val="28"/>
          <w:lang w:val="uk-UA"/>
        </w:rPr>
        <w:t>и утворюють специфічні,</w:t>
      </w:r>
      <w:r w:rsidR="00EE1843">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дуже</w:t>
      </w:r>
      <w:r w:rsidR="00F2788A" w:rsidRPr="00CD1228">
        <w:rPr>
          <w:rFonts w:ascii="Times New Roman" w:hAnsi="Times New Roman" w:cs="Times New Roman"/>
          <w:sz w:val="28"/>
          <w:szCs w:val="28"/>
          <w:lang w:val="uk-UA"/>
        </w:rPr>
        <w:t xml:space="preserve"> часто</w:t>
      </w:r>
      <w:r w:rsidR="00B302B4">
        <w:rPr>
          <w:rFonts w:ascii="Times New Roman" w:hAnsi="Times New Roman" w:cs="Times New Roman"/>
          <w:sz w:val="28"/>
          <w:szCs w:val="28"/>
          <w:lang w:val="uk-UA"/>
        </w:rPr>
        <w:t xml:space="preserve"> </w:t>
      </w:r>
      <w:r w:rsidR="00F2788A" w:rsidRPr="00CD1228">
        <w:rPr>
          <w:rFonts w:ascii="Times New Roman" w:hAnsi="Times New Roman" w:cs="Times New Roman"/>
          <w:sz w:val="28"/>
          <w:szCs w:val="28"/>
          <w:lang w:val="uk-UA"/>
        </w:rPr>
        <w:t>тонкі, інфекційні і перфораційні</w:t>
      </w:r>
      <w:r w:rsidRPr="00CD1228">
        <w:rPr>
          <w:rFonts w:ascii="Times New Roman" w:hAnsi="Times New Roman" w:cs="Times New Roman"/>
          <w:sz w:val="28"/>
          <w:szCs w:val="28"/>
          <w:lang w:val="uk-UA"/>
        </w:rPr>
        <w:t xml:space="preserve"> гіф</w:t>
      </w:r>
      <w:r w:rsidR="00F2788A" w:rsidRPr="00CD1228">
        <w:rPr>
          <w:rFonts w:ascii="Times New Roman" w:hAnsi="Times New Roman" w:cs="Times New Roman"/>
          <w:sz w:val="28"/>
          <w:szCs w:val="28"/>
          <w:lang w:val="uk-UA"/>
        </w:rPr>
        <w:t>и</w:t>
      </w:r>
      <w:r w:rsidR="009171D8">
        <w:rPr>
          <w:rFonts w:ascii="Times New Roman" w:hAnsi="Times New Roman" w:cs="Times New Roman"/>
          <w:sz w:val="28"/>
          <w:szCs w:val="28"/>
          <w:lang w:val="uk-UA"/>
        </w:rPr>
        <w:t xml:space="preserve"> [</w:t>
      </w:r>
      <w:r w:rsidR="009171D8" w:rsidRPr="009171D8">
        <w:rPr>
          <w:rFonts w:ascii="Times New Roman" w:hAnsi="Times New Roman" w:cs="Times New Roman"/>
          <w:sz w:val="28"/>
          <w:szCs w:val="28"/>
          <w:lang w:val="uk-UA"/>
        </w:rPr>
        <w:t>16</w:t>
      </w:r>
      <w:r w:rsidRPr="00CD1228">
        <w:rPr>
          <w:rFonts w:ascii="Times New Roman" w:hAnsi="Times New Roman" w:cs="Times New Roman"/>
          <w:sz w:val="28"/>
          <w:szCs w:val="28"/>
          <w:lang w:val="uk-UA"/>
        </w:rPr>
        <w:t>]</w:t>
      </w:r>
      <w:r w:rsidR="00D9258C" w:rsidRPr="00CD1228">
        <w:rPr>
          <w:rFonts w:ascii="Times New Roman" w:hAnsi="Times New Roman" w:cs="Times New Roman"/>
          <w:sz w:val="28"/>
          <w:szCs w:val="28"/>
          <w:lang w:val="uk-UA"/>
        </w:rPr>
        <w:t>.</w:t>
      </w:r>
    </w:p>
    <w:p w:rsidR="00ED1653" w:rsidRPr="00CD1228" w:rsidRDefault="00A110AD"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Безстатевими вважаються репродуктивні</w:t>
      </w:r>
      <w:r w:rsidR="00BD4CB3" w:rsidRPr="00CD1228">
        <w:rPr>
          <w:rFonts w:ascii="Times New Roman" w:hAnsi="Times New Roman" w:cs="Times New Roman"/>
          <w:sz w:val="28"/>
          <w:szCs w:val="28"/>
          <w:lang w:val="uk-UA"/>
        </w:rPr>
        <w:t xml:space="preserve"> структур</w:t>
      </w:r>
      <w:r w:rsidRPr="00CD1228">
        <w:rPr>
          <w:rFonts w:ascii="Times New Roman" w:hAnsi="Times New Roman" w:cs="Times New Roman"/>
          <w:sz w:val="28"/>
          <w:szCs w:val="28"/>
          <w:lang w:val="uk-UA"/>
        </w:rPr>
        <w:t>и</w:t>
      </w:r>
      <w:r w:rsidR="00BD4CB3" w:rsidRPr="00CD1228">
        <w:rPr>
          <w:rFonts w:ascii="Times New Roman" w:hAnsi="Times New Roman" w:cs="Times New Roman"/>
          <w:sz w:val="28"/>
          <w:szCs w:val="28"/>
          <w:lang w:val="uk-UA"/>
        </w:rPr>
        <w:t>, що розвиваються без зміни ядерних фаз за д</w:t>
      </w:r>
      <w:r w:rsidRPr="00CD1228">
        <w:rPr>
          <w:rFonts w:ascii="Times New Roman" w:hAnsi="Times New Roman" w:cs="Times New Roman"/>
          <w:sz w:val="28"/>
          <w:szCs w:val="28"/>
          <w:lang w:val="uk-UA"/>
        </w:rPr>
        <w:t xml:space="preserve">опомогою простого перетворення </w:t>
      </w:r>
      <w:r w:rsidR="000672F3" w:rsidRPr="00CD1228">
        <w:rPr>
          <w:rFonts w:ascii="Times New Roman" w:hAnsi="Times New Roman" w:cs="Times New Roman"/>
          <w:sz w:val="28"/>
          <w:szCs w:val="28"/>
          <w:lang w:val="uk-UA"/>
        </w:rPr>
        <w:t>міцелію</w:t>
      </w:r>
      <w:r w:rsidR="00BD4CB3" w:rsidRPr="00CD1228">
        <w:rPr>
          <w:rFonts w:ascii="Times New Roman" w:hAnsi="Times New Roman" w:cs="Times New Roman"/>
          <w:sz w:val="28"/>
          <w:szCs w:val="28"/>
          <w:lang w:val="uk-UA"/>
        </w:rPr>
        <w:t xml:space="preserve"> або йо</w:t>
      </w:r>
      <w:r w:rsidRPr="00CD1228">
        <w:rPr>
          <w:rFonts w:ascii="Times New Roman" w:hAnsi="Times New Roman" w:cs="Times New Roman"/>
          <w:sz w:val="28"/>
          <w:szCs w:val="28"/>
          <w:lang w:val="uk-UA"/>
        </w:rPr>
        <w:t xml:space="preserve">го частин. Утворенні безстатевим шляхом спори виконують </w:t>
      </w:r>
      <w:r w:rsidR="004E3D5B" w:rsidRPr="00CD1228">
        <w:rPr>
          <w:rFonts w:ascii="Times New Roman" w:hAnsi="Times New Roman" w:cs="Times New Roman"/>
          <w:sz w:val="28"/>
          <w:szCs w:val="28"/>
          <w:lang w:val="uk-UA"/>
        </w:rPr>
        <w:t>дві</w:t>
      </w:r>
      <w:r w:rsidR="00BD4CB3" w:rsidRPr="00CD1228">
        <w:rPr>
          <w:rFonts w:ascii="Times New Roman" w:hAnsi="Times New Roman" w:cs="Times New Roman"/>
          <w:sz w:val="28"/>
          <w:szCs w:val="28"/>
          <w:lang w:val="uk-UA"/>
        </w:rPr>
        <w:t xml:space="preserve"> ос</w:t>
      </w:r>
      <w:r w:rsidRPr="00CD1228">
        <w:rPr>
          <w:rFonts w:ascii="Times New Roman" w:hAnsi="Times New Roman" w:cs="Times New Roman"/>
          <w:sz w:val="28"/>
          <w:szCs w:val="28"/>
          <w:lang w:val="uk-UA"/>
        </w:rPr>
        <w:t>новні функції: збереження гриба</w:t>
      </w:r>
      <w:r w:rsidR="00BD4CB3" w:rsidRPr="00CD1228">
        <w:rPr>
          <w:rFonts w:ascii="Times New Roman" w:hAnsi="Times New Roman" w:cs="Times New Roman"/>
          <w:sz w:val="28"/>
          <w:szCs w:val="28"/>
          <w:lang w:val="uk-UA"/>
        </w:rPr>
        <w:t xml:space="preserve"> в несприя</w:t>
      </w:r>
      <w:r w:rsidR="003830EE" w:rsidRPr="00CD1228">
        <w:rPr>
          <w:rFonts w:ascii="Times New Roman" w:hAnsi="Times New Roman" w:cs="Times New Roman"/>
          <w:sz w:val="28"/>
          <w:szCs w:val="28"/>
          <w:lang w:val="uk-UA"/>
        </w:rPr>
        <w:t>тливих умовах та його розповсюдження</w:t>
      </w:r>
      <w:r w:rsidR="00BD4CB3" w:rsidRPr="00CD1228">
        <w:rPr>
          <w:rFonts w:ascii="Times New Roman" w:hAnsi="Times New Roman" w:cs="Times New Roman"/>
          <w:sz w:val="28"/>
          <w:szCs w:val="28"/>
          <w:lang w:val="uk-UA"/>
        </w:rPr>
        <w:t xml:space="preserve"> у</w:t>
      </w:r>
      <w:r w:rsidR="003830EE" w:rsidRPr="00CD1228">
        <w:rPr>
          <w:rFonts w:ascii="Times New Roman" w:hAnsi="Times New Roman" w:cs="Times New Roman"/>
          <w:sz w:val="28"/>
          <w:szCs w:val="28"/>
          <w:lang w:val="uk-UA"/>
        </w:rPr>
        <w:t xml:space="preserve"> навколишньому середовищ</w:t>
      </w:r>
      <w:r w:rsidR="000672F3">
        <w:rPr>
          <w:rFonts w:ascii="Times New Roman" w:hAnsi="Times New Roman" w:cs="Times New Roman"/>
          <w:sz w:val="28"/>
          <w:szCs w:val="28"/>
          <w:lang w:val="uk-UA"/>
        </w:rPr>
        <w:t>і</w:t>
      </w:r>
      <w:r w:rsidR="00BD4CB3" w:rsidRPr="00CD1228">
        <w:rPr>
          <w:rFonts w:ascii="Times New Roman" w:hAnsi="Times New Roman" w:cs="Times New Roman"/>
          <w:sz w:val="28"/>
          <w:szCs w:val="28"/>
          <w:lang w:val="uk-UA"/>
        </w:rPr>
        <w:t>. Структури,</w:t>
      </w:r>
      <w:r w:rsidR="003830EE" w:rsidRPr="00CD1228">
        <w:rPr>
          <w:rFonts w:ascii="Times New Roman" w:hAnsi="Times New Roman" w:cs="Times New Roman"/>
          <w:sz w:val="28"/>
          <w:szCs w:val="28"/>
          <w:lang w:val="uk-UA"/>
        </w:rPr>
        <w:t xml:space="preserve"> котрі забезпечують грибу переживання</w:t>
      </w:r>
      <w:r w:rsidR="00BD4CB3" w:rsidRPr="00CD1228">
        <w:rPr>
          <w:rFonts w:ascii="Times New Roman" w:hAnsi="Times New Roman" w:cs="Times New Roman"/>
          <w:sz w:val="28"/>
          <w:szCs w:val="28"/>
          <w:lang w:val="uk-UA"/>
        </w:rPr>
        <w:t xml:space="preserve"> при несприятливому становищі</w:t>
      </w:r>
      <w:r w:rsidR="00A310FF" w:rsidRPr="00CD1228">
        <w:rPr>
          <w:rFonts w:ascii="Times New Roman" w:hAnsi="Times New Roman" w:cs="Times New Roman"/>
          <w:sz w:val="28"/>
          <w:szCs w:val="28"/>
          <w:lang w:val="uk-UA"/>
        </w:rPr>
        <w:t xml:space="preserve"> в навколишн</w:t>
      </w:r>
      <w:r w:rsidR="000672F3">
        <w:rPr>
          <w:rFonts w:ascii="Times New Roman" w:hAnsi="Times New Roman" w:cs="Times New Roman"/>
          <w:sz w:val="28"/>
          <w:szCs w:val="28"/>
          <w:lang w:val="uk-UA"/>
        </w:rPr>
        <w:t>ьо</w:t>
      </w:r>
      <w:r w:rsidR="00A310FF" w:rsidRPr="00CD1228">
        <w:rPr>
          <w:rFonts w:ascii="Times New Roman" w:hAnsi="Times New Roman" w:cs="Times New Roman"/>
          <w:sz w:val="28"/>
          <w:szCs w:val="28"/>
          <w:lang w:val="uk-UA"/>
        </w:rPr>
        <w:t>му середовищ</w:t>
      </w:r>
      <w:r w:rsidR="000672F3">
        <w:rPr>
          <w:rFonts w:ascii="Times New Roman" w:hAnsi="Times New Roman" w:cs="Times New Roman"/>
          <w:sz w:val="28"/>
          <w:szCs w:val="28"/>
          <w:lang w:val="uk-UA"/>
        </w:rPr>
        <w:t>і</w:t>
      </w:r>
      <w:r w:rsidR="003830EE" w:rsidRPr="00CD1228">
        <w:rPr>
          <w:rFonts w:ascii="Times New Roman" w:hAnsi="Times New Roman" w:cs="Times New Roman"/>
          <w:sz w:val="28"/>
          <w:szCs w:val="28"/>
          <w:lang w:val="uk-UA"/>
        </w:rPr>
        <w:t>, є хлам</w:t>
      </w:r>
      <w:r w:rsidR="00EE1843">
        <w:rPr>
          <w:rFonts w:ascii="Times New Roman" w:hAnsi="Times New Roman" w:cs="Times New Roman"/>
          <w:sz w:val="28"/>
          <w:szCs w:val="28"/>
          <w:lang w:val="uk-UA"/>
        </w:rPr>
        <w:t>і</w:t>
      </w:r>
      <w:r w:rsidR="003830EE" w:rsidRPr="00CD1228">
        <w:rPr>
          <w:rFonts w:ascii="Times New Roman" w:hAnsi="Times New Roman" w:cs="Times New Roman"/>
          <w:sz w:val="28"/>
          <w:szCs w:val="28"/>
          <w:lang w:val="uk-UA"/>
        </w:rPr>
        <w:t>доспори, склереції, конідії</w:t>
      </w:r>
      <w:r w:rsidR="00BD4CB3" w:rsidRPr="00CD1228">
        <w:rPr>
          <w:rFonts w:ascii="Times New Roman" w:hAnsi="Times New Roman" w:cs="Times New Roman"/>
          <w:sz w:val="28"/>
          <w:szCs w:val="28"/>
          <w:lang w:val="uk-UA"/>
        </w:rPr>
        <w:t>.</w:t>
      </w:r>
    </w:p>
    <w:p w:rsidR="00066D02" w:rsidRDefault="003830EE" w:rsidP="00066D0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Статеве спороношення (телеморфи). Статеве</w:t>
      </w:r>
      <w:r w:rsidR="00BD4CB3" w:rsidRPr="00CD1228">
        <w:rPr>
          <w:rFonts w:ascii="Times New Roman" w:hAnsi="Times New Roman" w:cs="Times New Roman"/>
          <w:sz w:val="28"/>
          <w:szCs w:val="28"/>
          <w:lang w:val="uk-UA"/>
        </w:rPr>
        <w:t xml:space="preserve"> ро</w:t>
      </w:r>
      <w:r w:rsidRPr="00CD1228">
        <w:rPr>
          <w:rFonts w:ascii="Times New Roman" w:hAnsi="Times New Roman" w:cs="Times New Roman"/>
          <w:sz w:val="28"/>
          <w:szCs w:val="28"/>
          <w:lang w:val="uk-UA"/>
        </w:rPr>
        <w:t>змноження передбачає розповсюдження індивідуального ш</w:t>
      </w:r>
      <w:r w:rsidR="001C3E31">
        <w:rPr>
          <w:rFonts w:ascii="Times New Roman" w:hAnsi="Times New Roman" w:cs="Times New Roman"/>
          <w:sz w:val="28"/>
          <w:szCs w:val="28"/>
          <w:lang w:val="uk-UA"/>
        </w:rPr>
        <w:t>таму і</w:t>
      </w:r>
      <w:r w:rsidRPr="00CD1228">
        <w:rPr>
          <w:rFonts w:ascii="Times New Roman" w:hAnsi="Times New Roman" w:cs="Times New Roman"/>
          <w:sz w:val="28"/>
          <w:szCs w:val="28"/>
          <w:lang w:val="uk-UA"/>
        </w:rPr>
        <w:t xml:space="preserve"> переживання неспри</w:t>
      </w:r>
      <w:r w:rsidR="001C3E31">
        <w:rPr>
          <w:rFonts w:ascii="Times New Roman" w:hAnsi="Times New Roman" w:cs="Times New Roman"/>
          <w:sz w:val="28"/>
          <w:szCs w:val="28"/>
          <w:lang w:val="uk-UA"/>
        </w:rPr>
        <w:t>ятливих умов, воно також сприяє</w:t>
      </w:r>
      <w:r w:rsidR="00BD4CB3" w:rsidRPr="00CD1228">
        <w:rPr>
          <w:rFonts w:ascii="Times New Roman" w:hAnsi="Times New Roman" w:cs="Times New Roman"/>
          <w:sz w:val="28"/>
          <w:szCs w:val="28"/>
          <w:lang w:val="uk-UA"/>
        </w:rPr>
        <w:t xml:space="preserve"> генетичні</w:t>
      </w:r>
      <w:r w:rsidRPr="00CD1228">
        <w:rPr>
          <w:rFonts w:ascii="Times New Roman" w:hAnsi="Times New Roman" w:cs="Times New Roman"/>
          <w:sz w:val="28"/>
          <w:szCs w:val="28"/>
          <w:lang w:val="uk-UA"/>
        </w:rPr>
        <w:t>й</w:t>
      </w:r>
      <w:r w:rsidR="00B302B4">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 xml:space="preserve">стабілізації </w:t>
      </w:r>
      <w:r w:rsidR="00BD4CB3" w:rsidRPr="00CD1228">
        <w:rPr>
          <w:rFonts w:ascii="Times New Roman" w:hAnsi="Times New Roman" w:cs="Times New Roman"/>
          <w:sz w:val="28"/>
          <w:szCs w:val="28"/>
          <w:lang w:val="uk-UA"/>
        </w:rPr>
        <w:t>видів. Приблизно</w:t>
      </w:r>
      <w:r w:rsidRPr="00CD1228">
        <w:rPr>
          <w:rFonts w:ascii="Times New Roman" w:hAnsi="Times New Roman" w:cs="Times New Roman"/>
          <w:sz w:val="28"/>
          <w:szCs w:val="28"/>
          <w:lang w:val="uk-UA"/>
        </w:rPr>
        <w:t xml:space="preserve"> у</w:t>
      </w:r>
      <w:r w:rsidR="00157212" w:rsidRPr="00CD1228">
        <w:rPr>
          <w:rFonts w:ascii="Times New Roman" w:hAnsi="Times New Roman" w:cs="Times New Roman"/>
          <w:sz w:val="28"/>
          <w:szCs w:val="28"/>
          <w:lang w:val="uk-UA"/>
        </w:rPr>
        <w:t xml:space="preserve"> 70% грибів у циклі розвитку є статева фаза</w:t>
      </w:r>
      <w:r w:rsidR="00BD4CB3" w:rsidRPr="00CD1228">
        <w:rPr>
          <w:rFonts w:ascii="Times New Roman" w:hAnsi="Times New Roman" w:cs="Times New Roman"/>
          <w:sz w:val="28"/>
          <w:szCs w:val="28"/>
          <w:lang w:val="uk-UA"/>
        </w:rPr>
        <w:t xml:space="preserve">, </w:t>
      </w:r>
      <w:r w:rsidR="004E3D5B" w:rsidRPr="00CD1228">
        <w:rPr>
          <w:rFonts w:ascii="Times New Roman" w:hAnsi="Times New Roman" w:cs="Times New Roman"/>
          <w:sz w:val="28"/>
          <w:szCs w:val="28"/>
          <w:lang w:val="uk-UA"/>
        </w:rPr>
        <w:t>яка</w:t>
      </w:r>
      <w:r w:rsidR="00157212" w:rsidRPr="00CD1228">
        <w:rPr>
          <w:rFonts w:ascii="Times New Roman" w:hAnsi="Times New Roman" w:cs="Times New Roman"/>
          <w:sz w:val="28"/>
          <w:szCs w:val="28"/>
          <w:lang w:val="uk-UA"/>
        </w:rPr>
        <w:t xml:space="preserve"> включає в себе плазмогамію, статеву копуляцію, каріогамію, мейоз, утворення мейоспор</w:t>
      </w:r>
      <w:r w:rsidR="00BD4CB3" w:rsidRPr="00CD1228">
        <w:rPr>
          <w:rFonts w:ascii="Times New Roman" w:hAnsi="Times New Roman" w:cs="Times New Roman"/>
          <w:sz w:val="28"/>
          <w:szCs w:val="28"/>
          <w:lang w:val="uk-UA"/>
        </w:rPr>
        <w:t xml:space="preserve">. </w:t>
      </w:r>
      <w:r w:rsidR="00EE1843">
        <w:rPr>
          <w:rFonts w:ascii="Times New Roman" w:hAnsi="Times New Roman" w:cs="Times New Roman"/>
          <w:sz w:val="28"/>
          <w:szCs w:val="28"/>
          <w:lang w:val="uk-UA"/>
        </w:rPr>
        <w:t>Г</w:t>
      </w:r>
      <w:r w:rsidR="00157212" w:rsidRPr="00CD1228">
        <w:rPr>
          <w:rFonts w:ascii="Times New Roman" w:hAnsi="Times New Roman" w:cs="Times New Roman"/>
          <w:sz w:val="28"/>
          <w:szCs w:val="28"/>
          <w:lang w:val="uk-UA"/>
        </w:rPr>
        <w:t>риб</w:t>
      </w:r>
      <w:r w:rsidR="00BD4CB3" w:rsidRPr="00CD1228">
        <w:rPr>
          <w:rFonts w:ascii="Times New Roman" w:hAnsi="Times New Roman" w:cs="Times New Roman"/>
          <w:sz w:val="28"/>
          <w:szCs w:val="28"/>
          <w:lang w:val="uk-UA"/>
        </w:rPr>
        <w:t xml:space="preserve"> може рости</w:t>
      </w:r>
      <w:r w:rsidR="00157212" w:rsidRPr="00CD1228">
        <w:rPr>
          <w:rFonts w:ascii="Times New Roman" w:hAnsi="Times New Roman" w:cs="Times New Roman"/>
          <w:sz w:val="28"/>
          <w:szCs w:val="28"/>
          <w:lang w:val="uk-UA"/>
        </w:rPr>
        <w:t xml:space="preserve"> ве</w:t>
      </w:r>
      <w:r w:rsidR="000672F3">
        <w:rPr>
          <w:rFonts w:ascii="Times New Roman" w:hAnsi="Times New Roman" w:cs="Times New Roman"/>
          <w:sz w:val="28"/>
          <w:szCs w:val="28"/>
          <w:lang w:val="uk-UA"/>
        </w:rPr>
        <w:t>г</w:t>
      </w:r>
      <w:r w:rsidR="00157212" w:rsidRPr="00CD1228">
        <w:rPr>
          <w:rFonts w:ascii="Times New Roman" w:hAnsi="Times New Roman" w:cs="Times New Roman"/>
          <w:sz w:val="28"/>
          <w:szCs w:val="28"/>
          <w:lang w:val="uk-UA"/>
        </w:rPr>
        <w:t>етативно</w:t>
      </w:r>
      <w:r w:rsidR="003C0DE4" w:rsidRPr="00CD1228">
        <w:rPr>
          <w:rFonts w:ascii="Times New Roman" w:hAnsi="Times New Roman" w:cs="Times New Roman"/>
          <w:sz w:val="28"/>
          <w:szCs w:val="28"/>
          <w:lang w:val="uk-UA"/>
        </w:rPr>
        <w:t>, збільшувати</w:t>
      </w:r>
      <w:r w:rsidR="00157212" w:rsidRPr="00CD1228">
        <w:rPr>
          <w:rFonts w:ascii="Times New Roman" w:hAnsi="Times New Roman" w:cs="Times New Roman"/>
          <w:sz w:val="28"/>
          <w:szCs w:val="28"/>
          <w:lang w:val="uk-UA"/>
        </w:rPr>
        <w:t xml:space="preserve"> біомасу</w:t>
      </w:r>
      <w:r w:rsidR="00BD4CB3" w:rsidRPr="00CD1228">
        <w:rPr>
          <w:rFonts w:ascii="Times New Roman" w:hAnsi="Times New Roman" w:cs="Times New Roman"/>
          <w:sz w:val="28"/>
          <w:szCs w:val="28"/>
          <w:lang w:val="uk-UA"/>
        </w:rPr>
        <w:t>,</w:t>
      </w:r>
      <w:r w:rsidR="00157212" w:rsidRPr="00CD1228">
        <w:rPr>
          <w:rFonts w:ascii="Times New Roman" w:hAnsi="Times New Roman" w:cs="Times New Roman"/>
          <w:sz w:val="28"/>
          <w:szCs w:val="28"/>
          <w:lang w:val="uk-UA"/>
        </w:rPr>
        <w:t xml:space="preserve"> накопичувати енергію, розмножува</w:t>
      </w:r>
      <w:r w:rsidR="00BD4CB3" w:rsidRPr="00CD1228">
        <w:rPr>
          <w:rFonts w:ascii="Times New Roman" w:hAnsi="Times New Roman" w:cs="Times New Roman"/>
          <w:sz w:val="28"/>
          <w:szCs w:val="28"/>
          <w:lang w:val="uk-UA"/>
        </w:rPr>
        <w:t>ти</w:t>
      </w:r>
      <w:r w:rsidR="00157212" w:rsidRPr="00CD1228">
        <w:rPr>
          <w:rFonts w:ascii="Times New Roman" w:hAnsi="Times New Roman" w:cs="Times New Roman"/>
          <w:sz w:val="28"/>
          <w:szCs w:val="28"/>
          <w:lang w:val="uk-UA"/>
        </w:rPr>
        <w:t>ся безстатевим шляхом</w:t>
      </w:r>
      <w:r w:rsidR="009171D8">
        <w:rPr>
          <w:rFonts w:ascii="Times New Roman" w:hAnsi="Times New Roman" w:cs="Times New Roman"/>
          <w:sz w:val="28"/>
          <w:szCs w:val="28"/>
          <w:lang w:val="uk-UA"/>
        </w:rPr>
        <w:t xml:space="preserve"> [1</w:t>
      </w:r>
      <w:r w:rsidR="009171D8" w:rsidRPr="009171D8">
        <w:rPr>
          <w:rFonts w:ascii="Times New Roman" w:hAnsi="Times New Roman" w:cs="Times New Roman"/>
          <w:sz w:val="28"/>
          <w:szCs w:val="28"/>
        </w:rPr>
        <w:t>4</w:t>
      </w:r>
      <w:r w:rsidR="00BD4CB3" w:rsidRPr="00CD1228">
        <w:rPr>
          <w:rFonts w:ascii="Times New Roman" w:hAnsi="Times New Roman" w:cs="Times New Roman"/>
          <w:sz w:val="28"/>
          <w:szCs w:val="28"/>
          <w:lang w:val="uk-UA"/>
        </w:rPr>
        <w:t>]</w:t>
      </w:r>
      <w:r w:rsidR="00D9258C" w:rsidRPr="00CD1228">
        <w:rPr>
          <w:rFonts w:ascii="Times New Roman" w:hAnsi="Times New Roman" w:cs="Times New Roman"/>
          <w:sz w:val="28"/>
          <w:szCs w:val="28"/>
          <w:lang w:val="uk-UA"/>
        </w:rPr>
        <w:t>.</w:t>
      </w:r>
    </w:p>
    <w:p w:rsidR="00066D02" w:rsidRDefault="00066D02" w:rsidP="00066D02">
      <w:pPr>
        <w:spacing w:after="0" w:line="360" w:lineRule="auto"/>
        <w:ind w:firstLine="709"/>
        <w:jc w:val="both"/>
        <w:rPr>
          <w:rFonts w:ascii="Times New Roman" w:hAnsi="Times New Roman" w:cs="Times New Roman"/>
          <w:sz w:val="28"/>
          <w:szCs w:val="28"/>
          <w:lang w:val="uk-UA"/>
        </w:rPr>
      </w:pPr>
    </w:p>
    <w:p w:rsidR="00066D02" w:rsidRDefault="00066D02" w:rsidP="00066D02">
      <w:pPr>
        <w:spacing w:after="0" w:line="360" w:lineRule="auto"/>
        <w:ind w:firstLine="709"/>
        <w:jc w:val="both"/>
        <w:rPr>
          <w:rFonts w:ascii="Times New Roman" w:hAnsi="Times New Roman" w:cs="Times New Roman"/>
          <w:sz w:val="28"/>
          <w:szCs w:val="28"/>
          <w:lang w:val="uk-UA"/>
        </w:rPr>
      </w:pPr>
    </w:p>
    <w:p w:rsidR="00F07AB7" w:rsidRPr="00E96C66" w:rsidRDefault="001E7387" w:rsidP="00066D02">
      <w:pPr>
        <w:spacing w:after="0" w:line="360" w:lineRule="auto"/>
        <w:ind w:firstLine="709"/>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1.6</w:t>
      </w:r>
      <w:r w:rsidR="00EE1843" w:rsidRPr="00E96C66">
        <w:rPr>
          <w:rFonts w:ascii="Times New Roman" w:hAnsi="Times New Roman" w:cs="Times New Roman"/>
          <w:sz w:val="28"/>
          <w:szCs w:val="28"/>
          <w:lang w:val="uk-UA"/>
        </w:rPr>
        <w:t xml:space="preserve"> </w:t>
      </w:r>
      <w:r w:rsidR="006F5CE6" w:rsidRPr="00E96C66">
        <w:rPr>
          <w:rFonts w:ascii="Times New Roman" w:hAnsi="Times New Roman" w:cs="Times New Roman"/>
          <w:sz w:val="28"/>
          <w:szCs w:val="28"/>
          <w:lang w:val="uk-UA"/>
        </w:rPr>
        <w:t>Х</w:t>
      </w:r>
      <w:r w:rsidR="00B07E4A" w:rsidRPr="00E96C66">
        <w:rPr>
          <w:rFonts w:ascii="Times New Roman" w:hAnsi="Times New Roman" w:cs="Times New Roman"/>
          <w:sz w:val="28"/>
          <w:szCs w:val="28"/>
          <w:lang w:val="uk-UA"/>
        </w:rPr>
        <w:t>а</w:t>
      </w:r>
      <w:r w:rsidR="006F5CE6" w:rsidRPr="00E96C66">
        <w:rPr>
          <w:rFonts w:ascii="Times New Roman" w:hAnsi="Times New Roman" w:cs="Times New Roman"/>
          <w:sz w:val="28"/>
          <w:szCs w:val="28"/>
          <w:lang w:val="uk-UA"/>
        </w:rPr>
        <w:t>рактеристика ш</w:t>
      </w:r>
      <w:r w:rsidR="00DF489A" w:rsidRPr="00E96C66">
        <w:rPr>
          <w:rFonts w:ascii="Times New Roman" w:hAnsi="Times New Roman" w:cs="Times New Roman"/>
          <w:sz w:val="28"/>
          <w:szCs w:val="28"/>
          <w:lang w:val="uk-UA"/>
        </w:rPr>
        <w:t>кір</w:t>
      </w:r>
      <w:r w:rsidR="006F5CE6" w:rsidRPr="00E96C66">
        <w:rPr>
          <w:rFonts w:ascii="Times New Roman" w:hAnsi="Times New Roman" w:cs="Times New Roman"/>
          <w:sz w:val="28"/>
          <w:szCs w:val="28"/>
          <w:lang w:val="uk-UA"/>
        </w:rPr>
        <w:t>и людини як органа</w:t>
      </w:r>
      <w:r w:rsidR="001C3E31">
        <w:rPr>
          <w:rFonts w:eastAsia="Calibri"/>
          <w:sz w:val="26"/>
          <w:szCs w:val="26"/>
        </w:rPr>
        <w:t>–</w:t>
      </w:r>
      <w:r w:rsidR="006F5CE6" w:rsidRPr="00E96C66">
        <w:rPr>
          <w:rFonts w:ascii="Times New Roman" w:hAnsi="Times New Roman" w:cs="Times New Roman"/>
          <w:sz w:val="28"/>
          <w:szCs w:val="28"/>
          <w:lang w:val="uk-UA"/>
        </w:rPr>
        <w:t>мішені збудників мікозів</w:t>
      </w:r>
    </w:p>
    <w:p w:rsidR="006F5CE6" w:rsidRPr="00E96C66" w:rsidRDefault="006F5CE6" w:rsidP="006F5CE6">
      <w:pPr>
        <w:pStyle w:val="ab"/>
        <w:tabs>
          <w:tab w:val="left" w:pos="5496"/>
        </w:tabs>
        <w:ind w:left="420"/>
        <w:rPr>
          <w:lang w:val="uk-UA"/>
        </w:rPr>
      </w:pPr>
    </w:p>
    <w:p w:rsidR="006F5CE6" w:rsidRPr="00E96C66" w:rsidRDefault="006F5CE6" w:rsidP="006F5CE6">
      <w:pPr>
        <w:pStyle w:val="ab"/>
        <w:tabs>
          <w:tab w:val="left" w:pos="5496"/>
        </w:tabs>
        <w:ind w:left="420"/>
        <w:rPr>
          <w:lang w:val="uk-UA"/>
        </w:rPr>
      </w:pPr>
    </w:p>
    <w:p w:rsidR="00F07AB7"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Шкіра (лат.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w:t>
      </w:r>
      <w:r w:rsidRPr="00E96C66">
        <w:rPr>
          <w:rFonts w:ascii="Times New Roman" w:hAnsi="Times New Roman" w:cs="Times New Roman"/>
          <w:i/>
          <w:sz w:val="28"/>
          <w:szCs w:val="28"/>
          <w:lang w:val="uk-UA"/>
        </w:rPr>
        <w:t>cutis</w:t>
      </w:r>
      <w:r w:rsidRPr="00E96C66">
        <w:rPr>
          <w:rFonts w:ascii="Times New Roman" w:hAnsi="Times New Roman" w:cs="Times New Roman"/>
          <w:sz w:val="28"/>
          <w:szCs w:val="28"/>
          <w:lang w:val="uk-UA"/>
        </w:rPr>
        <w:t xml:space="preserve">, грец.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w:t>
      </w:r>
      <w:r w:rsidRPr="00E96C66">
        <w:rPr>
          <w:rFonts w:ascii="Times New Roman" w:hAnsi="Times New Roman" w:cs="Times New Roman"/>
          <w:i/>
          <w:sz w:val="28"/>
          <w:szCs w:val="28"/>
          <w:lang w:val="uk-UA"/>
        </w:rPr>
        <w:t>derma</w:t>
      </w:r>
      <w:r w:rsidRPr="00E96C66">
        <w:rPr>
          <w:rFonts w:ascii="Times New Roman" w:hAnsi="Times New Roman" w:cs="Times New Roman"/>
          <w:sz w:val="28"/>
          <w:szCs w:val="28"/>
          <w:lang w:val="uk-UA"/>
        </w:rPr>
        <w:t xml:space="preserve">)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орган, що покриває тіло людини, який в області природних отворів (носа, рота, сечівника, піхви і заднього проходу) переходить в слизові оболонки.</w:t>
      </w:r>
    </w:p>
    <w:p w:rsidR="00F07AB7"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lastRenderedPageBreak/>
        <w:t>Площа шкірного покриву в дорослої людини становить від 1,5 до 2 м</w:t>
      </w:r>
      <w:r w:rsidRPr="00E96C66">
        <w:rPr>
          <w:rFonts w:ascii="Times New Roman" w:hAnsi="Times New Roman" w:cs="Times New Roman"/>
          <w:sz w:val="28"/>
          <w:szCs w:val="28"/>
          <w:vertAlign w:val="superscript"/>
          <w:lang w:val="uk-UA"/>
        </w:rPr>
        <w:t>2</w:t>
      </w:r>
      <w:r w:rsidRPr="00E96C66">
        <w:rPr>
          <w:rFonts w:ascii="Times New Roman" w:hAnsi="Times New Roman" w:cs="Times New Roman"/>
          <w:sz w:val="28"/>
          <w:szCs w:val="28"/>
          <w:lang w:val="uk-UA"/>
        </w:rPr>
        <w:t>. Маса шкіри з підшкірно</w:t>
      </w:r>
      <w:r w:rsidR="006F5CE6" w:rsidRPr="00E96C66">
        <w:rPr>
          <w:rFonts w:ascii="Times New Roman" w:hAnsi="Times New Roman" w:cs="Times New Roman"/>
          <w:sz w:val="28"/>
          <w:szCs w:val="28"/>
          <w:lang w:val="uk-UA"/>
        </w:rPr>
        <w:t>ю</w:t>
      </w:r>
      <w:r w:rsidRPr="00E96C66">
        <w:rPr>
          <w:rFonts w:ascii="Times New Roman" w:hAnsi="Times New Roman" w:cs="Times New Roman"/>
          <w:sz w:val="28"/>
          <w:szCs w:val="28"/>
          <w:lang w:val="uk-UA"/>
        </w:rPr>
        <w:t xml:space="preserve"> жирової клітковиною </w:t>
      </w:r>
      <w:r w:rsidR="00BF140E" w:rsidRPr="00BF140E">
        <w:rPr>
          <w:rFonts w:eastAsia="Calibri"/>
          <w:sz w:val="26"/>
          <w:szCs w:val="26"/>
          <w:lang w:val="uk-UA" w:eastAsia="en-US"/>
        </w:rPr>
        <w:t>–</w:t>
      </w:r>
      <w:r w:rsidRPr="00E96C66">
        <w:rPr>
          <w:rFonts w:ascii="Times New Roman" w:hAnsi="Times New Roman" w:cs="Times New Roman"/>
          <w:sz w:val="28"/>
          <w:szCs w:val="28"/>
          <w:lang w:val="uk-UA"/>
        </w:rPr>
        <w:t xml:space="preserve"> близько 4 кг (16% від маси тіла). Товщина шкіри без підшкірної клітковини коливається від 0,5 до 4 мм.</w:t>
      </w:r>
    </w:p>
    <w:p w:rsidR="00F07AB7"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Шкіра має матовий відтінок і своєрідний колір, що залежить від пігментів </w:t>
      </w:r>
      <w:r w:rsidR="00032FB4" w:rsidRPr="00E96C66">
        <w:rPr>
          <w:rFonts w:ascii="Times New Roman" w:hAnsi="Times New Roman" w:cs="Times New Roman"/>
          <w:sz w:val="28"/>
          <w:szCs w:val="28"/>
          <w:lang w:val="uk-UA"/>
        </w:rPr>
        <w:t xml:space="preserve">крові, яка просвітлюється через неї </w:t>
      </w:r>
      <w:r w:rsidRPr="00E96C66">
        <w:rPr>
          <w:rFonts w:ascii="Times New Roman" w:hAnsi="Times New Roman" w:cs="Times New Roman"/>
          <w:sz w:val="28"/>
          <w:szCs w:val="28"/>
          <w:lang w:val="uk-UA"/>
        </w:rPr>
        <w:t>(меланіну, дезоксигемоглоб</w:t>
      </w:r>
      <w:r w:rsidR="006F5CE6"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н</w:t>
      </w:r>
      <w:r w:rsidR="006F5CE6" w:rsidRPr="00E96C66">
        <w:rPr>
          <w:rFonts w:ascii="Times New Roman" w:hAnsi="Times New Roman" w:cs="Times New Roman"/>
          <w:sz w:val="28"/>
          <w:szCs w:val="28"/>
          <w:lang w:val="uk-UA"/>
        </w:rPr>
        <w:t>у</w:t>
      </w:r>
      <w:r w:rsidRPr="00E96C66">
        <w:rPr>
          <w:rFonts w:ascii="Times New Roman" w:hAnsi="Times New Roman" w:cs="Times New Roman"/>
          <w:sz w:val="28"/>
          <w:szCs w:val="28"/>
          <w:lang w:val="uk-UA"/>
        </w:rPr>
        <w:t>, оксигемоглоб</w:t>
      </w:r>
      <w:r w:rsidR="006F5CE6"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н</w:t>
      </w:r>
      <w:r w:rsidR="006F5CE6" w:rsidRPr="00E96C66">
        <w:rPr>
          <w:rFonts w:ascii="Times New Roman" w:hAnsi="Times New Roman" w:cs="Times New Roman"/>
          <w:sz w:val="28"/>
          <w:szCs w:val="28"/>
          <w:lang w:val="uk-UA"/>
        </w:rPr>
        <w:t>у</w:t>
      </w:r>
      <w:r w:rsidRPr="00E96C66">
        <w:rPr>
          <w:rFonts w:ascii="Times New Roman" w:hAnsi="Times New Roman" w:cs="Times New Roman"/>
          <w:sz w:val="28"/>
          <w:szCs w:val="28"/>
          <w:lang w:val="uk-UA"/>
        </w:rPr>
        <w:t>, каротину і забарвлення тканини самої шкіри</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val="uk-UA" w:eastAsia="ja-JP"/>
        </w:rPr>
        <w:t>17</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F07AB7"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Малюнок шкіри обумовлений трикутними і ромбовидними полями і розділяють їх борознами. Він найбільш виражений на долонях і підошвах. Малюнок шкіри індивідуальний у кожної людини і залишається незмінним протягом життя. Ця особливість використовується в криміналістиці (дактилоскопія) та медичн</w:t>
      </w:r>
      <w:r w:rsidR="00032FB4" w:rsidRPr="00E96C66">
        <w:rPr>
          <w:rFonts w:ascii="Times New Roman" w:hAnsi="Times New Roman" w:cs="Times New Roman"/>
          <w:sz w:val="28"/>
          <w:szCs w:val="28"/>
          <w:lang w:val="uk-UA"/>
        </w:rPr>
        <w:t>ій</w:t>
      </w:r>
      <w:r w:rsidRPr="00E96C66">
        <w:rPr>
          <w:rFonts w:ascii="Times New Roman" w:hAnsi="Times New Roman" w:cs="Times New Roman"/>
          <w:sz w:val="28"/>
          <w:szCs w:val="28"/>
          <w:lang w:val="uk-UA"/>
        </w:rPr>
        <w:t xml:space="preserve"> генети</w:t>
      </w:r>
      <w:r w:rsidR="00032FB4" w:rsidRPr="00E96C66">
        <w:rPr>
          <w:rFonts w:ascii="Times New Roman" w:hAnsi="Times New Roman" w:cs="Times New Roman"/>
          <w:sz w:val="28"/>
          <w:szCs w:val="28"/>
          <w:lang w:val="uk-UA"/>
        </w:rPr>
        <w:t>ці</w:t>
      </w:r>
      <w:r w:rsidRPr="00E96C66">
        <w:rPr>
          <w:rFonts w:ascii="Times New Roman" w:hAnsi="Times New Roman" w:cs="Times New Roman"/>
          <w:sz w:val="28"/>
          <w:szCs w:val="28"/>
          <w:lang w:val="uk-UA"/>
        </w:rPr>
        <w:t xml:space="preserve"> (дерматогліфіка).</w:t>
      </w:r>
    </w:p>
    <w:p w:rsidR="00F07AB7"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rPr>
      </w:pPr>
      <w:r w:rsidRPr="00E96C66">
        <w:rPr>
          <w:rFonts w:ascii="Times New Roman" w:hAnsi="Times New Roman" w:cs="Times New Roman"/>
          <w:sz w:val="28"/>
          <w:szCs w:val="28"/>
          <w:lang w:val="uk-UA"/>
        </w:rPr>
        <w:t>Майже все тіло людини вкрите волоссям, їх немає тільки на долонях, підошвах, бічних поверхнях пальців, на червоній облямівці губ</w:t>
      </w:r>
      <w:r w:rsidR="00032FB4" w:rsidRPr="00E96C66">
        <w:rPr>
          <w:rFonts w:ascii="Times New Roman" w:hAnsi="Times New Roman" w:cs="Times New Roman"/>
          <w:sz w:val="28"/>
          <w:szCs w:val="28"/>
          <w:lang w:val="uk-UA"/>
        </w:rPr>
        <w:t xml:space="preserve"> та зовнішніх статевих органах.</w:t>
      </w:r>
    </w:p>
    <w:p w:rsidR="00032FB4"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Розрізняють три види волосся: довг</w:t>
      </w:r>
      <w:r w:rsidR="00032FB4" w:rsidRPr="00E96C66">
        <w:rPr>
          <w:rFonts w:ascii="Times New Roman" w:hAnsi="Times New Roman" w:cs="Times New Roman"/>
          <w:sz w:val="28"/>
          <w:szCs w:val="28"/>
          <w:lang w:val="uk-UA"/>
        </w:rPr>
        <w:t>е</w:t>
      </w:r>
      <w:r w:rsidRPr="00E96C66">
        <w:rPr>
          <w:rFonts w:ascii="Times New Roman" w:hAnsi="Times New Roman" w:cs="Times New Roman"/>
          <w:sz w:val="28"/>
          <w:szCs w:val="28"/>
          <w:lang w:val="uk-UA"/>
        </w:rPr>
        <w:t xml:space="preserve">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голови, бороди, вусів, пахвових западин, лобка; щетин</w:t>
      </w:r>
      <w:r w:rsidR="00032FB4"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ст</w:t>
      </w:r>
      <w:r w:rsidR="00032FB4" w:rsidRPr="00E96C66">
        <w:rPr>
          <w:rFonts w:ascii="Times New Roman" w:hAnsi="Times New Roman" w:cs="Times New Roman"/>
          <w:sz w:val="28"/>
          <w:szCs w:val="28"/>
          <w:lang w:val="uk-UA"/>
        </w:rPr>
        <w:t>е</w:t>
      </w:r>
      <w:r w:rsidRPr="00E96C66">
        <w:rPr>
          <w:rFonts w:ascii="Times New Roman" w:hAnsi="Times New Roman" w:cs="Times New Roman"/>
          <w:sz w:val="28"/>
          <w:szCs w:val="28"/>
          <w:lang w:val="uk-UA"/>
        </w:rPr>
        <w:t xml:space="preserve">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брів, носових ходів, зовнішньо</w:t>
      </w:r>
      <w:r w:rsidR="00032FB4" w:rsidRPr="00E96C66">
        <w:rPr>
          <w:rFonts w:ascii="Times New Roman" w:hAnsi="Times New Roman" w:cs="Times New Roman"/>
          <w:sz w:val="28"/>
          <w:szCs w:val="28"/>
          <w:lang w:val="uk-UA"/>
        </w:rPr>
        <w:t>го</w:t>
      </w:r>
      <w:r w:rsidRPr="00E96C66">
        <w:rPr>
          <w:rFonts w:ascii="Times New Roman" w:hAnsi="Times New Roman" w:cs="Times New Roman"/>
          <w:sz w:val="28"/>
          <w:szCs w:val="28"/>
          <w:lang w:val="uk-UA"/>
        </w:rPr>
        <w:t xml:space="preserve"> слухового проходу; пушкове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покривають все інше тіло.</w:t>
      </w:r>
      <w:r w:rsidR="00032FB4" w:rsidRPr="00E96C66">
        <w:rPr>
          <w:rFonts w:ascii="Times New Roman" w:hAnsi="Times New Roman" w:cs="Times New Roman"/>
          <w:sz w:val="28"/>
          <w:szCs w:val="28"/>
          <w:lang w:val="uk-UA"/>
        </w:rPr>
        <w:t xml:space="preserve"> </w:t>
      </w:r>
      <w:r w:rsidRPr="00E96C66">
        <w:rPr>
          <w:rFonts w:ascii="Times New Roman" w:hAnsi="Times New Roman" w:cs="Times New Roman"/>
          <w:sz w:val="28"/>
          <w:szCs w:val="28"/>
          <w:lang w:val="uk-UA"/>
        </w:rPr>
        <w:t xml:space="preserve">На голові налічується від 30 до 150 тис. </w:t>
      </w:r>
      <w:r w:rsidR="00032FB4" w:rsidRPr="00E96C66">
        <w:rPr>
          <w:rFonts w:ascii="Times New Roman" w:hAnsi="Times New Roman" w:cs="Times New Roman"/>
          <w:sz w:val="28"/>
          <w:szCs w:val="28"/>
          <w:lang w:val="uk-UA"/>
        </w:rPr>
        <w:t>в</w:t>
      </w:r>
      <w:r w:rsidRPr="00E96C66">
        <w:rPr>
          <w:rFonts w:ascii="Times New Roman" w:hAnsi="Times New Roman" w:cs="Times New Roman"/>
          <w:sz w:val="28"/>
          <w:szCs w:val="28"/>
          <w:lang w:val="uk-UA"/>
        </w:rPr>
        <w:t>олосся</w:t>
      </w:r>
      <w:r w:rsidR="00032FB4"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w:t>
      </w:r>
    </w:p>
    <w:p w:rsidR="00F07AB7"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Шкіра являє собою орган, утворений епідермісом, дермою і підшкірно</w:t>
      </w:r>
      <w:r w:rsidR="00032FB4" w:rsidRPr="00E96C66">
        <w:rPr>
          <w:rFonts w:ascii="Times New Roman" w:hAnsi="Times New Roman" w:cs="Times New Roman"/>
          <w:sz w:val="28"/>
          <w:szCs w:val="28"/>
          <w:lang w:val="uk-UA"/>
        </w:rPr>
        <w:t>ю</w:t>
      </w:r>
      <w:r w:rsidRPr="00E96C66">
        <w:rPr>
          <w:rFonts w:ascii="Times New Roman" w:hAnsi="Times New Roman" w:cs="Times New Roman"/>
          <w:sz w:val="28"/>
          <w:szCs w:val="28"/>
          <w:lang w:val="uk-UA"/>
        </w:rPr>
        <w:t xml:space="preserve"> жирової клітковиною, які знаходяться в морфофункціональній єдності і складаються з безлічі функціональних елементів. Складовими частинами шкіри, як і будь-якого органу, є робоча частина, яка виконує його основну функцію, сполучна тканина, кровоносні і лімфатичні судини, іннервація і фізіологічно активні речовини</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val="uk-UA" w:eastAsia="ja-JP"/>
        </w:rPr>
        <w:t>17</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F07AB7"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Робочою частиною шкіри є епідерміс, що складається з декількох типів клітин, що мають ектодермальн</w:t>
      </w:r>
      <w:r w:rsidR="00032FB4" w:rsidRPr="00E96C66">
        <w:rPr>
          <w:rFonts w:ascii="Times New Roman" w:hAnsi="Times New Roman" w:cs="Times New Roman"/>
          <w:sz w:val="28"/>
          <w:szCs w:val="28"/>
          <w:lang w:val="uk-UA"/>
        </w:rPr>
        <w:t>е</w:t>
      </w:r>
      <w:r w:rsidRPr="00E96C66">
        <w:rPr>
          <w:rFonts w:ascii="Times New Roman" w:hAnsi="Times New Roman" w:cs="Times New Roman"/>
          <w:sz w:val="28"/>
          <w:szCs w:val="28"/>
          <w:lang w:val="uk-UA"/>
        </w:rPr>
        <w:t xml:space="preserve"> і мезенхімальн</w:t>
      </w:r>
      <w:r w:rsidR="0033482D" w:rsidRPr="00E96C66">
        <w:rPr>
          <w:rFonts w:ascii="Times New Roman" w:hAnsi="Times New Roman" w:cs="Times New Roman"/>
          <w:sz w:val="28"/>
          <w:szCs w:val="28"/>
          <w:lang w:val="uk-UA"/>
        </w:rPr>
        <w:t>е</w:t>
      </w:r>
      <w:r w:rsidRPr="00E96C66">
        <w:rPr>
          <w:rFonts w:ascii="Times New Roman" w:hAnsi="Times New Roman" w:cs="Times New Roman"/>
          <w:sz w:val="28"/>
          <w:szCs w:val="28"/>
          <w:lang w:val="uk-UA"/>
        </w:rPr>
        <w:t xml:space="preserve"> походження.</w:t>
      </w:r>
    </w:p>
    <w:p w:rsidR="00F07AB7"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rPr>
      </w:pPr>
      <w:r w:rsidRPr="00E96C66">
        <w:rPr>
          <w:rFonts w:ascii="Times New Roman" w:hAnsi="Times New Roman" w:cs="Times New Roman"/>
          <w:sz w:val="28"/>
          <w:szCs w:val="28"/>
          <w:lang w:val="uk-UA"/>
        </w:rPr>
        <w:t xml:space="preserve">Основну масу (85%) епідермальних клітин (епідермоцитів) складають кератиноцити, тобто клітини, що виробляють кератин. Разом з придатками шкіри (сальними і потовими залозами, волоссям, нігтями) вони в ембріогенезі розвиваються з ектодерми. В процесі виконання своєї основної </w:t>
      </w:r>
      <w:r w:rsidRPr="00E96C66">
        <w:rPr>
          <w:rFonts w:ascii="Times New Roman" w:hAnsi="Times New Roman" w:cs="Times New Roman"/>
          <w:sz w:val="28"/>
          <w:szCs w:val="28"/>
          <w:lang w:val="uk-UA"/>
        </w:rPr>
        <w:lastRenderedPageBreak/>
        <w:t>функції кератиноцити піддаються диференціюванн</w:t>
      </w:r>
      <w:r w:rsidR="0033482D" w:rsidRPr="00E96C66">
        <w:rPr>
          <w:rFonts w:ascii="Times New Roman" w:hAnsi="Times New Roman" w:cs="Times New Roman"/>
          <w:sz w:val="28"/>
          <w:szCs w:val="28"/>
          <w:lang w:val="uk-UA"/>
        </w:rPr>
        <w:t>ю</w:t>
      </w:r>
      <w:r w:rsidRPr="00E96C66">
        <w:rPr>
          <w:rFonts w:ascii="Times New Roman" w:hAnsi="Times New Roman" w:cs="Times New Roman"/>
          <w:sz w:val="28"/>
          <w:szCs w:val="28"/>
          <w:lang w:val="uk-UA"/>
        </w:rPr>
        <w:t>, що морфологічно проявляється у вигляді різних шарів епідермісу.</w:t>
      </w:r>
      <w:r w:rsidR="0033482D" w:rsidRPr="00E96C66">
        <w:rPr>
          <w:rFonts w:ascii="Times New Roman" w:hAnsi="Times New Roman" w:cs="Times New Roman"/>
          <w:sz w:val="28"/>
          <w:szCs w:val="28"/>
          <w:lang w:val="uk-UA"/>
        </w:rPr>
        <w:t xml:space="preserve"> </w:t>
      </w:r>
      <w:r w:rsidRPr="00E96C66">
        <w:rPr>
          <w:rFonts w:ascii="Times New Roman" w:hAnsi="Times New Roman" w:cs="Times New Roman"/>
          <w:sz w:val="28"/>
          <w:szCs w:val="28"/>
          <w:lang w:val="uk-UA"/>
        </w:rPr>
        <w:t xml:space="preserve">Шари епідермісу </w:t>
      </w:r>
      <w:r w:rsidR="00BF140E">
        <w:rPr>
          <w:rFonts w:eastAsia="Calibri"/>
          <w:sz w:val="26"/>
          <w:szCs w:val="26"/>
          <w:lang w:eastAsia="en-US"/>
        </w:rPr>
        <w:t>–</w:t>
      </w:r>
      <w:r w:rsidRPr="00E96C66">
        <w:rPr>
          <w:rFonts w:ascii="Times New Roman" w:hAnsi="Times New Roman" w:cs="Times New Roman"/>
          <w:sz w:val="28"/>
          <w:szCs w:val="28"/>
          <w:lang w:val="uk-UA"/>
        </w:rPr>
        <w:t xml:space="preserve"> базальний (гермінативн</w:t>
      </w:r>
      <w:r w:rsidR="0033482D" w:rsidRPr="00E96C66">
        <w:rPr>
          <w:rFonts w:ascii="Times New Roman" w:hAnsi="Times New Roman" w:cs="Times New Roman"/>
          <w:sz w:val="28"/>
          <w:szCs w:val="28"/>
          <w:lang w:val="uk-UA"/>
        </w:rPr>
        <w:t>ий</w:t>
      </w:r>
      <w:r w:rsidRPr="00E96C66">
        <w:rPr>
          <w:rFonts w:ascii="Times New Roman" w:hAnsi="Times New Roman" w:cs="Times New Roman"/>
          <w:sz w:val="28"/>
          <w:szCs w:val="28"/>
          <w:lang w:val="uk-UA"/>
        </w:rPr>
        <w:t>), шипуватий, зернистий або кератогіаліновий, блискучий, роговий</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eastAsia="ja-JP"/>
        </w:rPr>
        <w:t>17</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F07AB7" w:rsidRPr="00E96C66" w:rsidRDefault="00F07AB7" w:rsidP="0033482D">
      <w:pPr>
        <w:spacing w:after="0" w:line="360" w:lineRule="auto"/>
        <w:ind w:firstLine="709"/>
        <w:jc w:val="both"/>
        <w:rPr>
          <w:rFonts w:ascii="inherit" w:hAnsi="inherit" w:hint="eastAsia"/>
          <w:lang w:val="uk-UA"/>
        </w:rPr>
      </w:pPr>
      <w:r w:rsidRPr="00E96C66">
        <w:rPr>
          <w:rFonts w:ascii="Times New Roman" w:hAnsi="Times New Roman" w:cs="Times New Roman"/>
          <w:sz w:val="28"/>
          <w:szCs w:val="28"/>
          <w:shd w:val="clear" w:color="auto" w:fill="FFFFFF"/>
        </w:rPr>
        <w:t>Головною функцією епідермальних кератиноцитів є кератінозація, основу якої складають два взаємопов'язані процеси:</w:t>
      </w:r>
      <w:r w:rsidR="0033482D" w:rsidRPr="00E96C66">
        <w:rPr>
          <w:rFonts w:ascii="Times New Roman" w:hAnsi="Times New Roman" w:cs="Times New Roman"/>
          <w:sz w:val="28"/>
          <w:szCs w:val="28"/>
          <w:shd w:val="clear" w:color="auto" w:fill="FFFFFF"/>
          <w:lang w:val="uk-UA"/>
        </w:rPr>
        <w:t xml:space="preserve"> </w:t>
      </w:r>
      <w:r w:rsidR="0033482D" w:rsidRPr="00E96C66">
        <w:rPr>
          <w:rFonts w:ascii="Times New Roman" w:hAnsi="Times New Roman" w:cs="Times New Roman"/>
          <w:sz w:val="28"/>
          <w:szCs w:val="28"/>
          <w:lang w:val="uk-UA"/>
        </w:rPr>
        <w:t>а</w:t>
      </w:r>
      <w:r w:rsidRPr="00E96C66">
        <w:rPr>
          <w:rFonts w:ascii="Times New Roman" w:hAnsi="Times New Roman" w:cs="Times New Roman"/>
          <w:sz w:val="28"/>
          <w:szCs w:val="28"/>
        </w:rPr>
        <w:t xml:space="preserve">) </w:t>
      </w:r>
      <w:r w:rsidR="0033482D" w:rsidRPr="00E96C66">
        <w:rPr>
          <w:rFonts w:ascii="Times New Roman" w:hAnsi="Times New Roman" w:cs="Times New Roman"/>
          <w:sz w:val="28"/>
          <w:szCs w:val="28"/>
          <w:lang w:val="uk-UA"/>
        </w:rPr>
        <w:t>п</w:t>
      </w:r>
      <w:r w:rsidRPr="00E96C66">
        <w:rPr>
          <w:rFonts w:ascii="Times New Roman" w:hAnsi="Times New Roman" w:cs="Times New Roman"/>
          <w:sz w:val="28"/>
          <w:szCs w:val="28"/>
          <w:lang w:val="uk-UA"/>
        </w:rPr>
        <w:t>оступова перебудова епідермальних кератиноцитів, що призводить до дезінтеграції ядер і внутрішньоклітинних органел, що завершується утворенням рогових лусочок;</w:t>
      </w:r>
      <w:r w:rsidR="0033482D" w:rsidRPr="00E96C66">
        <w:rPr>
          <w:rFonts w:ascii="Times New Roman" w:hAnsi="Times New Roman" w:cs="Times New Roman"/>
          <w:sz w:val="28"/>
          <w:szCs w:val="28"/>
          <w:lang w:val="uk-UA"/>
        </w:rPr>
        <w:t xml:space="preserve"> б</w:t>
      </w:r>
      <w:r w:rsidRPr="00E96C66">
        <w:rPr>
          <w:rFonts w:ascii="Times New Roman" w:hAnsi="Times New Roman" w:cs="Times New Roman"/>
          <w:sz w:val="28"/>
          <w:szCs w:val="28"/>
        </w:rPr>
        <w:t xml:space="preserve">) </w:t>
      </w:r>
      <w:r w:rsidR="0033482D" w:rsidRPr="00E96C66">
        <w:rPr>
          <w:rFonts w:ascii="Times New Roman" w:hAnsi="Times New Roman" w:cs="Times New Roman"/>
          <w:sz w:val="28"/>
          <w:szCs w:val="28"/>
          <w:lang w:val="uk-UA"/>
        </w:rPr>
        <w:t>с</w:t>
      </w:r>
      <w:r w:rsidRPr="00E96C66">
        <w:rPr>
          <w:rFonts w:ascii="Times New Roman" w:hAnsi="Times New Roman" w:cs="Times New Roman"/>
          <w:sz w:val="28"/>
          <w:szCs w:val="28"/>
          <w:lang w:val="uk-UA"/>
        </w:rPr>
        <w:t>интез фібрилярних елементів (тоноф</w:t>
      </w:r>
      <w:r w:rsidR="0033482D"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ламент</w:t>
      </w:r>
      <w:r w:rsidR="0033482D"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в і тоноф</w:t>
      </w:r>
      <w:r w:rsidR="0033482D"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 xml:space="preserve">брил) </w:t>
      </w:r>
      <w:r w:rsidR="0033482D" w:rsidRPr="00E96C66">
        <w:rPr>
          <w:rFonts w:ascii="Times New Roman" w:hAnsi="Times New Roman" w:cs="Times New Roman"/>
          <w:sz w:val="28"/>
          <w:szCs w:val="28"/>
          <w:lang w:val="uk-UA"/>
        </w:rPr>
        <w:t>та</w:t>
      </w:r>
      <w:r w:rsidRPr="00E96C66">
        <w:rPr>
          <w:rFonts w:ascii="Times New Roman" w:hAnsi="Times New Roman" w:cs="Times New Roman"/>
          <w:sz w:val="28"/>
          <w:szCs w:val="28"/>
          <w:lang w:val="uk-UA"/>
        </w:rPr>
        <w:t xml:space="preserve"> їх перетворення в кератинові фібрили. Керат</w:t>
      </w:r>
      <w:r w:rsidR="00E96C66">
        <w:rPr>
          <w:rFonts w:ascii="Times New Roman" w:hAnsi="Times New Roman" w:cs="Times New Roman"/>
          <w:sz w:val="28"/>
          <w:szCs w:val="28"/>
          <w:lang w:val="uk-UA"/>
        </w:rPr>
        <w:t>и</w:t>
      </w:r>
      <w:r w:rsidRPr="00E96C66">
        <w:rPr>
          <w:rFonts w:ascii="Times New Roman" w:hAnsi="Times New Roman" w:cs="Times New Roman"/>
          <w:sz w:val="28"/>
          <w:szCs w:val="28"/>
          <w:lang w:val="uk-UA"/>
        </w:rPr>
        <w:t>нов</w:t>
      </w:r>
      <w:r w:rsidR="0033482D"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 xml:space="preserve"> фібрили рогового шару вільно рухливі, орієнтовані вздовж осі рогови</w:t>
      </w:r>
      <w:r w:rsidR="0033482D" w:rsidRPr="00E96C66">
        <w:rPr>
          <w:rFonts w:ascii="Times New Roman" w:hAnsi="Times New Roman" w:cs="Times New Roman"/>
          <w:sz w:val="28"/>
          <w:szCs w:val="28"/>
          <w:lang w:val="uk-UA"/>
        </w:rPr>
        <w:t>х</w:t>
      </w:r>
      <w:r w:rsidRPr="00E96C66">
        <w:rPr>
          <w:rFonts w:ascii="Times New Roman" w:hAnsi="Times New Roman" w:cs="Times New Roman"/>
          <w:sz w:val="28"/>
          <w:szCs w:val="28"/>
          <w:lang w:val="uk-UA"/>
        </w:rPr>
        <w:t xml:space="preserve"> лусоч</w:t>
      </w:r>
      <w:r w:rsidR="0033482D" w:rsidRPr="00E96C66">
        <w:rPr>
          <w:rFonts w:ascii="Times New Roman" w:hAnsi="Times New Roman" w:cs="Times New Roman"/>
          <w:sz w:val="28"/>
          <w:szCs w:val="28"/>
          <w:lang w:val="uk-UA"/>
        </w:rPr>
        <w:t>ок</w:t>
      </w:r>
      <w:r w:rsidRPr="00E96C66">
        <w:rPr>
          <w:rFonts w:ascii="Times New Roman" w:hAnsi="Times New Roman" w:cs="Times New Roman"/>
          <w:sz w:val="28"/>
          <w:szCs w:val="28"/>
          <w:lang w:val="uk-UA"/>
        </w:rPr>
        <w:t>, можуть набухати і відторгатися.</w:t>
      </w:r>
    </w:p>
    <w:p w:rsidR="000B332E" w:rsidRPr="00E96C66" w:rsidRDefault="00F07AB7" w:rsidP="006F5CE6">
      <w:pPr>
        <w:pStyle w:val="HTML"/>
        <w:shd w:val="clear" w:color="auto" w:fill="FFFFFF"/>
        <w:spacing w:line="360" w:lineRule="auto"/>
        <w:ind w:firstLine="709"/>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Крім керат</w:t>
      </w:r>
      <w:r w:rsidR="0033482D" w:rsidRPr="00E96C66">
        <w:rPr>
          <w:rFonts w:ascii="Times New Roman" w:hAnsi="Times New Roman" w:cs="Times New Roman"/>
          <w:sz w:val="28"/>
          <w:szCs w:val="28"/>
          <w:lang w:val="uk-UA"/>
        </w:rPr>
        <w:t>и</w:t>
      </w:r>
      <w:r w:rsidRPr="00E96C66">
        <w:rPr>
          <w:rFonts w:ascii="Times New Roman" w:hAnsi="Times New Roman" w:cs="Times New Roman"/>
          <w:sz w:val="28"/>
          <w:szCs w:val="28"/>
          <w:lang w:val="uk-UA"/>
        </w:rPr>
        <w:t>ноцит</w:t>
      </w:r>
      <w:r w:rsidR="0033482D"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в в епідермісі виявлені: клітини Лангерганса, що відносяться до системи фагоцитуючих мононуклеарів; клітини Меркеля, тісно пов'язані з нервовими закінченнями; меланоцити, а також інтраепідермальн</w:t>
      </w:r>
      <w:r w:rsidR="000B332E"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 xml:space="preserve"> Т-лімфоцити, що володіють властивостями природних кілерів. </w:t>
      </w:r>
    </w:p>
    <w:p w:rsidR="00F07AB7" w:rsidRPr="00E96C66" w:rsidRDefault="00F07AB7" w:rsidP="006F5CE6">
      <w:pPr>
        <w:pStyle w:val="HTML"/>
        <w:shd w:val="clear" w:color="auto" w:fill="FFFFFF"/>
        <w:spacing w:line="360" w:lineRule="auto"/>
        <w:ind w:firstLine="709"/>
        <w:jc w:val="both"/>
        <w:rPr>
          <w:rFonts w:ascii="Times New Roman" w:eastAsia="MS Mincho" w:hAnsi="Times New Roman" w:cs="Times New Roman"/>
          <w:sz w:val="28"/>
          <w:szCs w:val="28"/>
          <w:lang w:val="uk-UA" w:eastAsia="ja-JP"/>
        </w:rPr>
      </w:pPr>
      <w:r w:rsidRPr="00E96C66">
        <w:rPr>
          <w:rFonts w:ascii="Times New Roman" w:hAnsi="Times New Roman" w:cs="Times New Roman"/>
          <w:sz w:val="28"/>
          <w:szCs w:val="28"/>
          <w:lang w:val="uk-UA"/>
        </w:rPr>
        <w:t xml:space="preserve">Функції шкіри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захисна, терморегулююча, рецепторна, </w:t>
      </w:r>
      <w:r w:rsidR="000B332E"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мунолог</w:t>
      </w:r>
      <w:r w:rsidR="000B332E"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ч</w:t>
      </w:r>
      <w:r w:rsidR="000B332E" w:rsidRPr="00E96C66">
        <w:rPr>
          <w:rFonts w:ascii="Times New Roman" w:hAnsi="Times New Roman" w:cs="Times New Roman"/>
          <w:sz w:val="28"/>
          <w:szCs w:val="28"/>
          <w:lang w:val="uk-UA"/>
        </w:rPr>
        <w:t>на</w:t>
      </w:r>
      <w:r w:rsidRPr="00E96C66">
        <w:rPr>
          <w:rFonts w:ascii="Times New Roman" w:hAnsi="Times New Roman" w:cs="Times New Roman"/>
          <w:sz w:val="28"/>
          <w:szCs w:val="28"/>
          <w:lang w:val="uk-UA"/>
        </w:rPr>
        <w:t>, секреторна, обмінна, резорбтивна</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val="uk-UA" w:eastAsia="ja-JP"/>
        </w:rPr>
        <w:t>17</w:t>
      </w:r>
      <w:r w:rsidR="00E03E71" w:rsidRPr="00E96C66">
        <w:rPr>
          <w:rFonts w:ascii="Times New Roman" w:eastAsia="MS Mincho" w:hAnsi="Times New Roman" w:cs="Times New Roman" w:hint="eastAsia"/>
          <w:sz w:val="28"/>
          <w:szCs w:val="28"/>
          <w:lang w:val="uk-UA" w:eastAsia="ja-JP"/>
        </w:rPr>
        <w:t>]</w:t>
      </w:r>
      <w:r w:rsidR="00B07E4A" w:rsidRPr="00E96C66">
        <w:rPr>
          <w:rFonts w:ascii="Times New Roman" w:hAnsi="Times New Roman" w:cs="Times New Roman"/>
          <w:sz w:val="28"/>
          <w:szCs w:val="28"/>
          <w:lang w:val="uk-UA"/>
        </w:rPr>
        <w:t>.</w:t>
      </w:r>
    </w:p>
    <w:p w:rsidR="001E335D" w:rsidRPr="00E96C66" w:rsidRDefault="001E335D" w:rsidP="007A00B2">
      <w:pPr>
        <w:spacing w:after="0" w:line="360" w:lineRule="auto"/>
        <w:ind w:firstLine="709"/>
        <w:jc w:val="both"/>
        <w:rPr>
          <w:rFonts w:ascii="Times New Roman" w:hAnsi="Times New Roman" w:cs="Times New Roman"/>
          <w:sz w:val="28"/>
          <w:szCs w:val="28"/>
          <w:lang w:val="uk-UA"/>
        </w:rPr>
      </w:pPr>
    </w:p>
    <w:p w:rsidR="007878D9" w:rsidRPr="00E96C66" w:rsidRDefault="007878D9" w:rsidP="007A00B2">
      <w:pPr>
        <w:spacing w:after="0" w:line="360" w:lineRule="auto"/>
        <w:ind w:firstLine="709"/>
        <w:jc w:val="both"/>
        <w:rPr>
          <w:rFonts w:ascii="Times New Roman" w:hAnsi="Times New Roman" w:cs="Times New Roman"/>
          <w:sz w:val="28"/>
          <w:szCs w:val="28"/>
          <w:lang w:val="uk-UA"/>
        </w:rPr>
      </w:pPr>
    </w:p>
    <w:p w:rsidR="00F07AB7" w:rsidRPr="00E96C66" w:rsidRDefault="000B332E"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w:t>
      </w:r>
      <w:r w:rsidR="00EE1843" w:rsidRPr="00E96C66">
        <w:rPr>
          <w:rFonts w:ascii="Times New Roman" w:hAnsi="Times New Roman" w:cs="Times New Roman"/>
          <w:sz w:val="28"/>
          <w:szCs w:val="28"/>
          <w:lang w:val="uk-UA"/>
        </w:rPr>
        <w:t>7</w:t>
      </w:r>
      <w:r w:rsidRPr="00E96C66">
        <w:rPr>
          <w:rFonts w:ascii="Times New Roman" w:hAnsi="Times New Roman" w:cs="Times New Roman"/>
          <w:sz w:val="28"/>
          <w:szCs w:val="28"/>
          <w:lang w:val="uk-UA"/>
        </w:rPr>
        <w:t xml:space="preserve"> </w:t>
      </w:r>
      <w:r w:rsidR="00F07AB7" w:rsidRPr="00E96C66">
        <w:rPr>
          <w:rFonts w:ascii="Times New Roman" w:hAnsi="Times New Roman" w:cs="Times New Roman"/>
          <w:sz w:val="28"/>
          <w:szCs w:val="28"/>
          <w:lang w:val="uk-UA"/>
        </w:rPr>
        <w:t>Грибкові захворювання шкіри</w:t>
      </w:r>
    </w:p>
    <w:p w:rsidR="00F07AB7" w:rsidRPr="00E96C66" w:rsidRDefault="00F07AB7" w:rsidP="000B332E">
      <w:pPr>
        <w:pStyle w:val="HTML"/>
        <w:shd w:val="clear" w:color="auto" w:fill="FFFFFF"/>
        <w:spacing w:line="360" w:lineRule="auto"/>
        <w:ind w:firstLine="737"/>
        <w:jc w:val="both"/>
        <w:rPr>
          <w:rFonts w:ascii="Times New Roman" w:hAnsi="Times New Roman" w:cs="Times New Roman"/>
          <w:b/>
          <w:sz w:val="28"/>
          <w:szCs w:val="28"/>
          <w:lang w:val="uk-UA"/>
        </w:rPr>
      </w:pPr>
    </w:p>
    <w:p w:rsidR="000B332E" w:rsidRPr="00E96C66" w:rsidRDefault="000B332E" w:rsidP="000B332E">
      <w:pPr>
        <w:pStyle w:val="HTML"/>
        <w:shd w:val="clear" w:color="auto" w:fill="FFFFFF"/>
        <w:spacing w:line="360" w:lineRule="auto"/>
        <w:ind w:firstLine="737"/>
        <w:jc w:val="both"/>
        <w:rPr>
          <w:rFonts w:ascii="Times New Roman" w:hAnsi="Times New Roman" w:cs="Times New Roman"/>
          <w:b/>
          <w:sz w:val="28"/>
          <w:szCs w:val="28"/>
          <w:lang w:val="uk-UA"/>
        </w:rPr>
      </w:pPr>
    </w:p>
    <w:p w:rsidR="00F07AB7" w:rsidRPr="00E96C66" w:rsidRDefault="00F07AB7"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Грибкові захворювання (мікози) шкіри характеризуються ураженнями шкіри та її придатків (волосся, нігтів), рідше мікоз локалізується на слизових оболонках порожнини рота і статевих органів. Казуїстичними в нашій країні є випадки глибоких мікозів, що викликаються ендемічними для деяких регіонів світу грибами, при яких уражаються підшкірна клітковина і інші глибокі тканини.</w:t>
      </w:r>
    </w:p>
    <w:p w:rsidR="00F07AB7" w:rsidRPr="00E96C66" w:rsidRDefault="00F07AB7"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lastRenderedPageBreak/>
        <w:t>В останні роки зросла кількість системних дисемінованих мікозів, при яких, як правило, спостерігається ураження шкіри. У цих випадках збудник найчастіше потрапля</w:t>
      </w:r>
      <w:r w:rsidR="00B55BCD" w:rsidRPr="00E96C66">
        <w:rPr>
          <w:rFonts w:ascii="Times New Roman" w:hAnsi="Times New Roman" w:cs="Times New Roman"/>
          <w:sz w:val="28"/>
          <w:szCs w:val="28"/>
          <w:lang w:val="uk-UA"/>
        </w:rPr>
        <w:t>є</w:t>
      </w:r>
      <w:r w:rsidRPr="00E96C66">
        <w:rPr>
          <w:rFonts w:ascii="Times New Roman" w:hAnsi="Times New Roman" w:cs="Times New Roman"/>
          <w:sz w:val="28"/>
          <w:szCs w:val="28"/>
          <w:lang w:val="uk-UA"/>
        </w:rPr>
        <w:t xml:space="preserve"> в шкіру </w:t>
      </w:r>
      <w:r w:rsidR="00B55BCD" w:rsidRPr="00E96C66">
        <w:rPr>
          <w:rFonts w:ascii="Times New Roman" w:hAnsi="Times New Roman" w:cs="Times New Roman"/>
          <w:sz w:val="28"/>
          <w:szCs w:val="28"/>
          <w:lang w:val="uk-UA"/>
        </w:rPr>
        <w:t>внаслідок</w:t>
      </w:r>
      <w:r w:rsidRPr="00E96C66">
        <w:rPr>
          <w:rFonts w:ascii="Times New Roman" w:hAnsi="Times New Roman" w:cs="Times New Roman"/>
          <w:sz w:val="28"/>
          <w:szCs w:val="28"/>
          <w:lang w:val="uk-UA"/>
        </w:rPr>
        <w:t xml:space="preserve"> гематогенного поширення з внутрішніх органів. Шкірні висипання можуть бути першим симптомом системного мікозу і їх рання правильна діагностика дозволяє своєчасно розпочати лікування і в багатьох випадках врятувати життя хворого</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val="uk-UA" w:eastAsia="ja-JP"/>
        </w:rPr>
        <w:t>8</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F07AB7" w:rsidRPr="00E96C66" w:rsidRDefault="00F07AB7"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В даний час найбільш визнаною є етіологічна класифікація дерматомікозів, згідно з якою вони поділяються на мікози, зумовлені дерматофітами; мікози, зумовлені дріжджоподібними грибами і мікози, зумовлені пліснявими грибами.</w:t>
      </w:r>
    </w:p>
    <w:p w:rsidR="00F07AB7" w:rsidRPr="00E96C66" w:rsidRDefault="00F07AB7" w:rsidP="000B332E">
      <w:pPr>
        <w:pStyle w:val="HTML"/>
        <w:shd w:val="clear" w:color="auto" w:fill="FFFFFF"/>
        <w:spacing w:line="360" w:lineRule="auto"/>
        <w:ind w:firstLine="737"/>
        <w:jc w:val="both"/>
        <w:rPr>
          <w:rFonts w:ascii="Times New Roman" w:hAnsi="Times New Roman" w:cs="Times New Roman"/>
          <w:sz w:val="28"/>
          <w:szCs w:val="28"/>
        </w:rPr>
      </w:pPr>
      <w:r w:rsidRPr="00E96C66">
        <w:rPr>
          <w:rFonts w:ascii="Times New Roman" w:hAnsi="Times New Roman" w:cs="Times New Roman"/>
          <w:sz w:val="28"/>
          <w:szCs w:val="28"/>
          <w:lang w:val="uk-UA"/>
        </w:rPr>
        <w:t>В особливу групу виділяють глибокі і системні мікози, які, однак, не є захворюваннями шкіри. Спостережувані при цих захворюваннях зміни шкіри, як правило, не є провідним симптомом хвороби, не мають будь</w:t>
      </w:r>
      <w:r w:rsidR="00E4179F">
        <w:rPr>
          <w:rFonts w:eastAsia="Calibri"/>
          <w:sz w:val="26"/>
          <w:szCs w:val="26"/>
          <w:lang w:eastAsia="en-US"/>
        </w:rPr>
        <w:t>–</w:t>
      </w:r>
      <w:r w:rsidRPr="00E96C66">
        <w:rPr>
          <w:rFonts w:ascii="Times New Roman" w:hAnsi="Times New Roman" w:cs="Times New Roman"/>
          <w:sz w:val="28"/>
          <w:szCs w:val="28"/>
          <w:lang w:val="uk-UA"/>
        </w:rPr>
        <w:t>яких суворо специфічних клінічних ознак і діагноз встановлюється на підставі даних лабораторного обстеження хворого.</w:t>
      </w:r>
    </w:p>
    <w:p w:rsidR="00F07AB7" w:rsidRPr="00E96C66" w:rsidRDefault="00F07AB7" w:rsidP="000B332E">
      <w:pPr>
        <w:pStyle w:val="HTML"/>
        <w:shd w:val="clear" w:color="auto" w:fill="FFFFFF"/>
        <w:spacing w:line="360" w:lineRule="auto"/>
        <w:ind w:firstLine="737"/>
        <w:jc w:val="both"/>
        <w:rPr>
          <w:rFonts w:ascii="Times New Roman" w:eastAsia="MS Mincho" w:hAnsi="Times New Roman" w:cs="Times New Roman"/>
          <w:sz w:val="28"/>
          <w:szCs w:val="28"/>
          <w:lang w:eastAsia="ja-JP"/>
        </w:rPr>
      </w:pPr>
      <w:r w:rsidRPr="00E96C66">
        <w:rPr>
          <w:rFonts w:ascii="Times New Roman" w:hAnsi="Times New Roman" w:cs="Times New Roman"/>
          <w:sz w:val="28"/>
          <w:szCs w:val="28"/>
          <w:lang w:val="uk-UA"/>
        </w:rPr>
        <w:t>Усередині етіологічної класифікації грибкові захворювання шкіри в свою чергу поділяються на різні клінічні форми з урахуванням локалізації патологічного процесу і особливостей його перебігу</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eastAsia="ja-JP"/>
        </w:rPr>
        <w:t>8</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1E335D" w:rsidRDefault="001E335D" w:rsidP="000B332E">
      <w:pPr>
        <w:spacing w:after="0" w:line="360" w:lineRule="auto"/>
        <w:ind w:firstLine="737"/>
        <w:jc w:val="both"/>
        <w:rPr>
          <w:rFonts w:ascii="Times New Roman" w:hAnsi="Times New Roman" w:cs="Times New Roman"/>
          <w:sz w:val="28"/>
          <w:szCs w:val="28"/>
          <w:lang w:val="uk-UA"/>
        </w:rPr>
      </w:pPr>
    </w:p>
    <w:p w:rsidR="00E96C66" w:rsidRPr="00E96C66" w:rsidRDefault="00E96C66" w:rsidP="000B332E">
      <w:pPr>
        <w:spacing w:after="0" w:line="360" w:lineRule="auto"/>
        <w:ind w:firstLine="737"/>
        <w:jc w:val="both"/>
        <w:rPr>
          <w:rFonts w:ascii="Times New Roman" w:hAnsi="Times New Roman" w:cs="Times New Roman"/>
          <w:sz w:val="28"/>
          <w:szCs w:val="28"/>
          <w:lang w:val="uk-UA"/>
        </w:rPr>
      </w:pPr>
    </w:p>
    <w:p w:rsidR="009E43B6" w:rsidRPr="00E96C66" w:rsidRDefault="00B55BCD"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w:t>
      </w:r>
      <w:r w:rsidR="00EE1843" w:rsidRPr="00E96C66">
        <w:rPr>
          <w:rFonts w:ascii="Times New Roman" w:hAnsi="Times New Roman" w:cs="Times New Roman"/>
          <w:sz w:val="28"/>
          <w:szCs w:val="28"/>
          <w:lang w:val="uk-UA"/>
        </w:rPr>
        <w:t>7</w:t>
      </w:r>
      <w:r w:rsidRPr="00E96C66">
        <w:rPr>
          <w:rFonts w:ascii="Times New Roman" w:hAnsi="Times New Roman" w:cs="Times New Roman"/>
          <w:sz w:val="28"/>
          <w:szCs w:val="28"/>
          <w:lang w:val="uk-UA"/>
        </w:rPr>
        <w:t xml:space="preserve">.1 </w:t>
      </w:r>
      <w:r w:rsidR="009E43B6" w:rsidRPr="00E96C66">
        <w:rPr>
          <w:rFonts w:ascii="Times New Roman" w:hAnsi="Times New Roman" w:cs="Times New Roman"/>
          <w:sz w:val="28"/>
          <w:szCs w:val="28"/>
          <w:lang w:val="uk-UA"/>
        </w:rPr>
        <w:t>Мікози, що викликаються дерматофітами (дерматомікози)</w:t>
      </w:r>
    </w:p>
    <w:p w:rsidR="009E43B6" w:rsidRPr="00E4179F" w:rsidRDefault="009E43B6" w:rsidP="000B332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737"/>
        <w:jc w:val="both"/>
        <w:rPr>
          <w:rFonts w:ascii="Times New Roman" w:hAnsi="Times New Roman" w:cs="Times New Roman"/>
          <w:b/>
          <w:sz w:val="28"/>
          <w:szCs w:val="28"/>
          <w:lang w:val="uk-UA"/>
        </w:rPr>
      </w:pPr>
    </w:p>
    <w:p w:rsidR="00E96C66" w:rsidRPr="00E96C66" w:rsidRDefault="00E96C66" w:rsidP="000B332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spacing w:line="360" w:lineRule="auto"/>
        <w:ind w:firstLine="737"/>
        <w:jc w:val="both"/>
        <w:rPr>
          <w:rFonts w:ascii="Times New Roman" w:hAnsi="Times New Roman" w:cs="Times New Roman"/>
          <w:b/>
          <w:sz w:val="28"/>
          <w:szCs w:val="28"/>
        </w:rPr>
      </w:pP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Дерматофіти (</w:t>
      </w:r>
      <w:r w:rsidRPr="00E96C66">
        <w:rPr>
          <w:rFonts w:ascii="Times New Roman" w:hAnsi="Times New Roman" w:cs="Times New Roman"/>
          <w:i/>
          <w:sz w:val="28"/>
          <w:szCs w:val="28"/>
          <w:lang w:val="uk-UA"/>
        </w:rPr>
        <w:t>Dermatophytes</w:t>
      </w:r>
      <w:r w:rsidRPr="00E96C66">
        <w:rPr>
          <w:rFonts w:ascii="Times New Roman" w:hAnsi="Times New Roman" w:cs="Times New Roman"/>
          <w:sz w:val="28"/>
          <w:szCs w:val="28"/>
          <w:lang w:val="uk-UA"/>
        </w:rPr>
        <w:t xml:space="preserve">) являють собою основну групу патогенних для людини грибів. До них відносяться гриби </w:t>
      </w:r>
      <w:r w:rsidR="00B55BCD" w:rsidRPr="00E96C66">
        <w:rPr>
          <w:rFonts w:ascii="Times New Roman" w:hAnsi="Times New Roman" w:cs="Times New Roman"/>
          <w:sz w:val="28"/>
          <w:szCs w:val="28"/>
          <w:lang w:val="uk-UA"/>
        </w:rPr>
        <w:t>родів</w:t>
      </w:r>
      <w:r w:rsidRPr="00E96C66">
        <w:rPr>
          <w:rFonts w:ascii="Times New Roman" w:hAnsi="Times New Roman" w:cs="Times New Roman"/>
          <w:sz w:val="28"/>
          <w:szCs w:val="28"/>
          <w:lang w:val="uk-UA"/>
        </w:rPr>
        <w:t xml:space="preserve"> </w:t>
      </w:r>
      <w:r w:rsidRPr="00E96C66">
        <w:rPr>
          <w:rFonts w:ascii="Times New Roman" w:hAnsi="Times New Roman" w:cs="Times New Roman"/>
          <w:i/>
          <w:sz w:val="28"/>
          <w:szCs w:val="28"/>
          <w:lang w:val="uk-UA"/>
        </w:rPr>
        <w:t>Trichophyton, Microsporum, Epidermophyton.</w:t>
      </w:r>
      <w:r w:rsidR="005A3B32" w:rsidRPr="00E96C66">
        <w:rPr>
          <w:rFonts w:ascii="Times New Roman" w:hAnsi="Times New Roman" w:cs="Times New Roman"/>
          <w:sz w:val="28"/>
          <w:szCs w:val="28"/>
          <w:lang w:val="uk-UA"/>
        </w:rPr>
        <w:t>(</w:t>
      </w:r>
      <w:r w:rsidR="009171D8" w:rsidRPr="00E96C66">
        <w:rPr>
          <w:rFonts w:ascii="Times New Roman" w:hAnsi="Times New Roman" w:cs="Times New Roman"/>
          <w:sz w:val="28"/>
          <w:szCs w:val="28"/>
          <w:lang w:val="uk-UA"/>
        </w:rPr>
        <w:t>18</w:t>
      </w:r>
      <w:r w:rsidR="005A3B32" w:rsidRPr="00E96C66">
        <w:rPr>
          <w:rFonts w:ascii="Times New Roman" w:hAnsi="Times New Roman" w:cs="Times New Roman"/>
          <w:sz w:val="28"/>
          <w:szCs w:val="28"/>
          <w:lang w:val="uk-UA"/>
        </w:rPr>
        <w:t>)</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Епідермофітія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це грибкове захворювання, що вражає верхні шари шкіри. Розрізняють пахову епідермофіті</w:t>
      </w:r>
      <w:r w:rsidR="00B55BCD" w:rsidRPr="00E96C66">
        <w:rPr>
          <w:rFonts w:ascii="Times New Roman" w:hAnsi="Times New Roman" w:cs="Times New Roman"/>
          <w:sz w:val="28"/>
          <w:szCs w:val="28"/>
          <w:lang w:val="uk-UA"/>
        </w:rPr>
        <w:t>ю</w:t>
      </w:r>
      <w:r w:rsidRPr="00E96C66">
        <w:rPr>
          <w:rFonts w:ascii="Times New Roman" w:hAnsi="Times New Roman" w:cs="Times New Roman"/>
          <w:sz w:val="28"/>
          <w:szCs w:val="28"/>
          <w:lang w:val="uk-UA"/>
        </w:rPr>
        <w:t xml:space="preserve"> і епідермофітія стоп. Часто при епідермофітії стоп уражаються і нігті. Тоді можна говорити об</w:t>
      </w:r>
      <w:r w:rsidR="00B55BCD" w:rsidRPr="00E96C66">
        <w:rPr>
          <w:rFonts w:ascii="Times New Roman" w:hAnsi="Times New Roman" w:cs="Times New Roman"/>
          <w:sz w:val="28"/>
          <w:szCs w:val="28"/>
          <w:lang w:val="uk-UA"/>
        </w:rPr>
        <w:t xml:space="preserve"> </w:t>
      </w:r>
      <w:r w:rsidRPr="00E96C66">
        <w:rPr>
          <w:rFonts w:ascii="Times New Roman" w:hAnsi="Times New Roman" w:cs="Times New Roman"/>
          <w:sz w:val="28"/>
          <w:szCs w:val="28"/>
          <w:lang w:val="uk-UA"/>
        </w:rPr>
        <w:t>епідермофіті</w:t>
      </w:r>
      <w:r w:rsidR="00B55BCD" w:rsidRPr="00E96C66">
        <w:rPr>
          <w:rFonts w:ascii="Times New Roman" w:hAnsi="Times New Roman" w:cs="Times New Roman"/>
          <w:sz w:val="28"/>
          <w:szCs w:val="28"/>
          <w:lang w:val="uk-UA"/>
        </w:rPr>
        <w:t>ї</w:t>
      </w:r>
      <w:r w:rsidRPr="00E96C66">
        <w:rPr>
          <w:rFonts w:ascii="Times New Roman" w:hAnsi="Times New Roman" w:cs="Times New Roman"/>
          <w:sz w:val="28"/>
          <w:szCs w:val="28"/>
          <w:lang w:val="uk-UA"/>
        </w:rPr>
        <w:t xml:space="preserve"> нігтів.</w:t>
      </w:r>
    </w:p>
    <w:p w:rsidR="00B55BCD"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lastRenderedPageBreak/>
        <w:t xml:space="preserve">Поверхнева трихофітія гладкої шкіри проявляється локалізацією, головним чином, на відкритих ділянках шкіри рожевих плям округлої форми з чіткими </w:t>
      </w:r>
      <w:r w:rsidR="00B55BCD" w:rsidRPr="00E96C66">
        <w:rPr>
          <w:rFonts w:ascii="Times New Roman" w:hAnsi="Times New Roman" w:cs="Times New Roman"/>
          <w:sz w:val="28"/>
          <w:szCs w:val="28"/>
          <w:lang w:val="uk-UA"/>
        </w:rPr>
        <w:t>межами</w:t>
      </w:r>
      <w:r w:rsidRPr="00E96C66">
        <w:rPr>
          <w:rFonts w:ascii="Times New Roman" w:hAnsi="Times New Roman" w:cs="Times New Roman"/>
          <w:sz w:val="28"/>
          <w:szCs w:val="28"/>
          <w:lang w:val="uk-UA"/>
        </w:rPr>
        <w:t>, піднятими над рівнем шкіри, з лущенням в центрі плям. В подальшому по периферії утворюється обідок з наявністю мікровезикул, серозних кірочок і вогнище набуває форму кільця. Іноді в центрі кільця за рахунок ауто</w:t>
      </w:r>
      <w:r w:rsidR="00B55BCD"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нокуляц</w:t>
      </w:r>
      <w:r w:rsidR="00B55BCD" w:rsidRPr="00E96C66">
        <w:rPr>
          <w:rFonts w:ascii="Times New Roman" w:hAnsi="Times New Roman" w:cs="Times New Roman"/>
          <w:sz w:val="28"/>
          <w:szCs w:val="28"/>
          <w:lang w:val="uk-UA"/>
        </w:rPr>
        <w:t>ії</w:t>
      </w:r>
      <w:r w:rsidRPr="00E96C66">
        <w:rPr>
          <w:rFonts w:ascii="Times New Roman" w:hAnsi="Times New Roman" w:cs="Times New Roman"/>
          <w:sz w:val="28"/>
          <w:szCs w:val="28"/>
          <w:lang w:val="uk-UA"/>
        </w:rPr>
        <w:t xml:space="preserve"> утворюється нове вогнище, і тоді він нагадує форму кільця в кільці. Висипання на шкірі абсолютно не турбують хворого. Діагностика</w:t>
      </w:r>
      <w:r w:rsidR="00B55BCD" w:rsidRPr="00E96C66">
        <w:rPr>
          <w:rFonts w:ascii="Times New Roman" w:hAnsi="Times New Roman" w:cs="Times New Roman"/>
          <w:sz w:val="28"/>
          <w:szCs w:val="28"/>
          <w:lang w:val="uk-UA"/>
        </w:rPr>
        <w:t xml:space="preserve"> </w:t>
      </w:r>
      <w:r w:rsidR="000933C6" w:rsidRPr="00E96C66">
        <w:rPr>
          <w:rFonts w:ascii="Times New Roman" w:hAnsi="Times New Roman" w:cs="Times New Roman"/>
          <w:sz w:val="28"/>
          <w:szCs w:val="28"/>
          <w:lang w:val="uk-UA"/>
        </w:rPr>
        <w:t>–</w:t>
      </w:r>
      <w:r w:rsidR="00B55BCD" w:rsidRPr="00E96C66">
        <w:rPr>
          <w:rFonts w:ascii="Times New Roman" w:hAnsi="Times New Roman" w:cs="Times New Roman"/>
          <w:sz w:val="28"/>
          <w:szCs w:val="28"/>
          <w:lang w:val="uk-UA"/>
        </w:rPr>
        <w:t xml:space="preserve"> м</w:t>
      </w:r>
      <w:r w:rsidRPr="00E96C66">
        <w:rPr>
          <w:rFonts w:ascii="Times New Roman" w:hAnsi="Times New Roman" w:cs="Times New Roman"/>
          <w:sz w:val="28"/>
          <w:szCs w:val="28"/>
          <w:lang w:val="uk-UA"/>
        </w:rPr>
        <w:t>ікроскопічн</w:t>
      </w:r>
      <w:r w:rsidR="00B55BCD" w:rsidRPr="00E96C66">
        <w:rPr>
          <w:rFonts w:ascii="Times New Roman" w:hAnsi="Times New Roman" w:cs="Times New Roman"/>
          <w:sz w:val="28"/>
          <w:szCs w:val="28"/>
          <w:lang w:val="uk-UA"/>
        </w:rPr>
        <w:t>е</w:t>
      </w:r>
      <w:r w:rsidRPr="00E96C66">
        <w:rPr>
          <w:rFonts w:ascii="Times New Roman" w:hAnsi="Times New Roman" w:cs="Times New Roman"/>
          <w:sz w:val="28"/>
          <w:szCs w:val="28"/>
          <w:lang w:val="uk-UA"/>
        </w:rPr>
        <w:t xml:space="preserve"> та бактеріологічне дослідження з осередків ураження</w:t>
      </w:r>
      <w:r w:rsidR="009171D8" w:rsidRPr="00E96C66">
        <w:rPr>
          <w:rFonts w:ascii="Times New Roman" w:eastAsia="MS Mincho" w:hAnsi="Times New Roman" w:cs="Times New Roman" w:hint="eastAsia"/>
          <w:sz w:val="28"/>
          <w:szCs w:val="28"/>
          <w:lang w:val="uk-UA" w:eastAsia="ja-JP"/>
        </w:rPr>
        <w:t xml:space="preserve"> [</w:t>
      </w:r>
      <w:r w:rsidR="009171D8" w:rsidRPr="008068E9">
        <w:rPr>
          <w:rFonts w:ascii="Times New Roman" w:eastAsia="MS Mincho" w:hAnsi="Times New Roman" w:cs="Times New Roman"/>
          <w:sz w:val="28"/>
          <w:szCs w:val="28"/>
          <w:lang w:eastAsia="ja-JP"/>
        </w:rPr>
        <w:t>8</w:t>
      </w:r>
      <w:r w:rsidR="009171D8" w:rsidRPr="00E96C66">
        <w:rPr>
          <w:rFonts w:ascii="Times New Roman" w:eastAsia="MS Mincho" w:hAnsi="Times New Roman" w:cs="Times New Roman" w:hint="eastAsia"/>
          <w:sz w:val="28"/>
          <w:szCs w:val="28"/>
          <w:lang w:val="uk-UA" w:eastAsia="ja-JP"/>
        </w:rPr>
        <w:t>,</w:t>
      </w:r>
      <w:r w:rsidR="009171D8" w:rsidRPr="008068E9">
        <w:rPr>
          <w:rFonts w:ascii="Times New Roman" w:eastAsia="MS Mincho" w:hAnsi="Times New Roman" w:cs="Times New Roman"/>
          <w:sz w:val="28"/>
          <w:szCs w:val="28"/>
          <w:lang w:eastAsia="ja-JP"/>
        </w:rPr>
        <w:t>18</w:t>
      </w:r>
      <w:r w:rsidR="00E03E71" w:rsidRPr="00E96C66">
        <w:rPr>
          <w:rFonts w:ascii="Times New Roman" w:eastAsia="MS Mincho" w:hAnsi="Times New Roman" w:cs="Times New Roman"/>
          <w:sz w:val="28"/>
          <w:szCs w:val="28"/>
          <w:lang w:val="uk-UA" w:eastAsia="ja-JP"/>
        </w:rPr>
        <w:t>]</w:t>
      </w:r>
      <w:r w:rsidR="00E4179F">
        <w:rPr>
          <w:rFonts w:ascii="Times New Roman" w:hAnsi="Times New Roman" w:cs="Times New Roman"/>
          <w:sz w:val="28"/>
          <w:szCs w:val="28"/>
          <w:lang w:val="uk-UA"/>
        </w:rPr>
        <w:t>.</w:t>
      </w:r>
    </w:p>
    <w:p w:rsidR="00B55BCD"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Хронічна трихофітія дорослих частіше спостерігається у жінок, у яких в дитинстві не </w:t>
      </w:r>
      <w:r w:rsidR="00B55BCD" w:rsidRPr="00E96C66">
        <w:rPr>
          <w:rFonts w:ascii="Times New Roman" w:hAnsi="Times New Roman" w:cs="Times New Roman"/>
          <w:sz w:val="28"/>
          <w:szCs w:val="28"/>
          <w:lang w:val="uk-UA"/>
        </w:rPr>
        <w:t>відбулося</w:t>
      </w:r>
      <w:r w:rsidRPr="00E96C66">
        <w:rPr>
          <w:rFonts w:ascii="Times New Roman" w:hAnsi="Times New Roman" w:cs="Times New Roman"/>
          <w:sz w:val="28"/>
          <w:szCs w:val="28"/>
          <w:lang w:val="uk-UA"/>
        </w:rPr>
        <w:t xml:space="preserve"> само</w:t>
      </w:r>
      <w:r w:rsidR="00B55BCD" w:rsidRPr="00E96C66">
        <w:rPr>
          <w:rFonts w:ascii="Times New Roman" w:hAnsi="Times New Roman" w:cs="Times New Roman"/>
          <w:sz w:val="28"/>
          <w:szCs w:val="28"/>
          <w:lang w:val="uk-UA"/>
        </w:rPr>
        <w:t>вилікування</w:t>
      </w:r>
      <w:r w:rsidRPr="00E96C66">
        <w:rPr>
          <w:rFonts w:ascii="Times New Roman" w:hAnsi="Times New Roman" w:cs="Times New Roman"/>
          <w:sz w:val="28"/>
          <w:szCs w:val="28"/>
          <w:lang w:val="uk-UA"/>
        </w:rPr>
        <w:t xml:space="preserve"> поверхневої трихофітії. Причинами переходу поверхневої трихофітії в хронічну є ендокринні порушення, в тому числі гіпофункція статевих залоз у жінок, хвороба Іценко-Кушинга, діабет, гіпертиреоз, гіповітаміноз, імунодефіцитні стани, порушення периферичного кровообігу та інші. Хворі на хронічну трихоф</w:t>
      </w:r>
      <w:r w:rsidR="00B55BCD"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т</w:t>
      </w:r>
      <w:r w:rsidR="00B55BCD" w:rsidRPr="00E96C66">
        <w:rPr>
          <w:rFonts w:ascii="Times New Roman" w:hAnsi="Times New Roman" w:cs="Times New Roman"/>
          <w:sz w:val="28"/>
          <w:szCs w:val="28"/>
          <w:lang w:val="uk-UA"/>
        </w:rPr>
        <w:t>ію</w:t>
      </w:r>
      <w:r w:rsidRPr="00E96C66">
        <w:rPr>
          <w:rFonts w:ascii="Times New Roman" w:hAnsi="Times New Roman" w:cs="Times New Roman"/>
          <w:sz w:val="28"/>
          <w:szCs w:val="28"/>
          <w:lang w:val="uk-UA"/>
        </w:rPr>
        <w:t xml:space="preserve"> є джерелами зараження поверхнево</w:t>
      </w:r>
      <w:r w:rsidR="00B55BCD" w:rsidRPr="00E96C66">
        <w:rPr>
          <w:rFonts w:ascii="Times New Roman" w:hAnsi="Times New Roman" w:cs="Times New Roman"/>
          <w:sz w:val="28"/>
          <w:szCs w:val="28"/>
          <w:lang w:val="uk-UA"/>
        </w:rPr>
        <w:t>ю</w:t>
      </w:r>
      <w:r w:rsidRPr="00E96C66">
        <w:rPr>
          <w:rFonts w:ascii="Times New Roman" w:hAnsi="Times New Roman" w:cs="Times New Roman"/>
          <w:sz w:val="28"/>
          <w:szCs w:val="28"/>
          <w:lang w:val="uk-UA"/>
        </w:rPr>
        <w:t xml:space="preserve"> трихоф</w:t>
      </w:r>
      <w:r w:rsidR="00B55BCD"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т</w:t>
      </w:r>
      <w:r w:rsidR="00B55BCD" w:rsidRPr="00E96C66">
        <w:rPr>
          <w:rFonts w:ascii="Times New Roman" w:hAnsi="Times New Roman" w:cs="Times New Roman"/>
          <w:sz w:val="28"/>
          <w:szCs w:val="28"/>
          <w:lang w:val="uk-UA"/>
        </w:rPr>
        <w:t>ією</w:t>
      </w:r>
      <w:r w:rsidRPr="00E96C66">
        <w:rPr>
          <w:rFonts w:ascii="Times New Roman" w:hAnsi="Times New Roman" w:cs="Times New Roman"/>
          <w:sz w:val="28"/>
          <w:szCs w:val="28"/>
          <w:lang w:val="uk-UA"/>
        </w:rPr>
        <w:t xml:space="preserve"> дітей. Уражається гладка шкіра, волосиста частина голови, нігтьові пластинки. Збудники захворювання ідентичні збудник</w:t>
      </w:r>
      <w:r w:rsidR="00B55BCD" w:rsidRPr="00E96C66">
        <w:rPr>
          <w:rFonts w:ascii="Times New Roman" w:hAnsi="Times New Roman" w:cs="Times New Roman"/>
          <w:sz w:val="28"/>
          <w:szCs w:val="28"/>
          <w:lang w:val="uk-UA"/>
        </w:rPr>
        <w:t>ам</w:t>
      </w:r>
      <w:r w:rsidRPr="00E96C66">
        <w:rPr>
          <w:rFonts w:ascii="Times New Roman" w:hAnsi="Times New Roman" w:cs="Times New Roman"/>
          <w:sz w:val="28"/>
          <w:szCs w:val="28"/>
          <w:lang w:val="uk-UA"/>
        </w:rPr>
        <w:t xml:space="preserve"> поверхневої трихофітії</w:t>
      </w:r>
      <w:r w:rsidR="009171D8" w:rsidRPr="00E96C66">
        <w:rPr>
          <w:rFonts w:ascii="Times New Roman" w:eastAsia="MS Mincho" w:hAnsi="Times New Roman" w:cs="Times New Roman" w:hint="eastAsia"/>
          <w:sz w:val="28"/>
          <w:szCs w:val="28"/>
          <w:lang w:val="uk-UA" w:eastAsia="ja-JP"/>
        </w:rPr>
        <w:t xml:space="preserve"> [</w:t>
      </w:r>
      <w:r w:rsidR="009171D8" w:rsidRPr="008068E9">
        <w:rPr>
          <w:rFonts w:ascii="Times New Roman" w:eastAsia="MS Mincho" w:hAnsi="Times New Roman" w:cs="Times New Roman"/>
          <w:sz w:val="28"/>
          <w:szCs w:val="28"/>
          <w:lang w:eastAsia="ja-JP"/>
        </w:rPr>
        <w:t>18</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 xml:space="preserve">. </w:t>
      </w:r>
    </w:p>
    <w:p w:rsidR="009E43B6" w:rsidRPr="008068E9" w:rsidRDefault="00B55BCD"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Ураження</w:t>
      </w:r>
      <w:r w:rsidR="009E43B6" w:rsidRPr="00E96C66">
        <w:rPr>
          <w:rFonts w:ascii="Times New Roman" w:hAnsi="Times New Roman" w:cs="Times New Roman"/>
          <w:sz w:val="28"/>
          <w:szCs w:val="28"/>
          <w:lang w:val="uk-UA"/>
        </w:rPr>
        <w:t xml:space="preserve"> гладкої шкіри локалізується в області сідниць, гомілок, стегон, передпліч, колінних і ліктьових суглобів, можлива симетричність. Характеризується наявністю плям рожево - фіолетового кольору з чіткими фестончастими межами, досить великих розмірів. Поверхня плям з явищами </w:t>
      </w:r>
      <w:r w:rsidRPr="00E96C66">
        <w:rPr>
          <w:rFonts w:ascii="Times New Roman" w:hAnsi="Times New Roman" w:cs="Times New Roman"/>
          <w:sz w:val="28"/>
          <w:szCs w:val="28"/>
          <w:lang w:val="uk-UA"/>
        </w:rPr>
        <w:t>дрібно</w:t>
      </w:r>
      <w:r w:rsidR="009E43B6" w:rsidRPr="00E96C66">
        <w:rPr>
          <w:rFonts w:ascii="Times New Roman" w:hAnsi="Times New Roman" w:cs="Times New Roman"/>
          <w:sz w:val="28"/>
          <w:szCs w:val="28"/>
          <w:lang w:val="uk-UA"/>
        </w:rPr>
        <w:t>пласт</w:t>
      </w:r>
      <w:r w:rsidRPr="00E96C66">
        <w:rPr>
          <w:rFonts w:ascii="Times New Roman" w:hAnsi="Times New Roman" w:cs="Times New Roman"/>
          <w:sz w:val="28"/>
          <w:szCs w:val="28"/>
          <w:lang w:val="uk-UA"/>
        </w:rPr>
        <w:t>и</w:t>
      </w:r>
      <w:r w:rsidR="009E43B6" w:rsidRPr="00E96C66">
        <w:rPr>
          <w:rFonts w:ascii="Times New Roman" w:hAnsi="Times New Roman" w:cs="Times New Roman"/>
          <w:sz w:val="28"/>
          <w:szCs w:val="28"/>
          <w:lang w:val="uk-UA"/>
        </w:rPr>
        <w:t>нча</w:t>
      </w:r>
      <w:r w:rsidRPr="00E96C66">
        <w:rPr>
          <w:rFonts w:ascii="Times New Roman" w:hAnsi="Times New Roman" w:cs="Times New Roman"/>
          <w:sz w:val="28"/>
          <w:szCs w:val="28"/>
          <w:lang w:val="uk-UA"/>
        </w:rPr>
        <w:t>с</w:t>
      </w:r>
      <w:r w:rsidR="009E43B6" w:rsidRPr="00E96C66">
        <w:rPr>
          <w:rFonts w:ascii="Times New Roman" w:hAnsi="Times New Roman" w:cs="Times New Roman"/>
          <w:sz w:val="28"/>
          <w:szCs w:val="28"/>
          <w:lang w:val="uk-UA"/>
        </w:rPr>
        <w:t>т</w:t>
      </w:r>
      <w:r w:rsidRPr="00E96C66">
        <w:rPr>
          <w:rFonts w:ascii="Times New Roman" w:hAnsi="Times New Roman" w:cs="Times New Roman"/>
          <w:sz w:val="28"/>
          <w:szCs w:val="28"/>
          <w:lang w:val="uk-UA"/>
        </w:rPr>
        <w:t>ого</w:t>
      </w:r>
      <w:r w:rsidR="009E43B6" w:rsidRPr="00E96C66">
        <w:rPr>
          <w:rFonts w:ascii="Times New Roman" w:hAnsi="Times New Roman" w:cs="Times New Roman"/>
          <w:sz w:val="28"/>
          <w:szCs w:val="28"/>
          <w:lang w:val="uk-UA"/>
        </w:rPr>
        <w:t xml:space="preserve"> або висівкового лущення по всій поверхні або на окремих його ділянках. Можуть бути і папульозні згруповані або кільцеподібно розташовані висипання. Можливий незначний свербіж шкіри</w:t>
      </w:r>
      <w:r w:rsidR="009171D8" w:rsidRPr="008068E9">
        <w:rPr>
          <w:rFonts w:ascii="Times New Roman" w:hAnsi="Times New Roman" w:cs="Times New Roman"/>
          <w:sz w:val="28"/>
          <w:szCs w:val="28"/>
          <w:lang w:val="uk-UA"/>
        </w:rPr>
        <w:t xml:space="preserve"> [18].</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p>
    <w:p w:rsidR="00B07E4A" w:rsidRDefault="00B07E4A" w:rsidP="000B332E">
      <w:pPr>
        <w:pStyle w:val="HTML"/>
        <w:shd w:val="clear" w:color="auto" w:fill="FFFFFF"/>
        <w:spacing w:line="360" w:lineRule="auto"/>
        <w:ind w:firstLine="737"/>
        <w:jc w:val="both"/>
        <w:rPr>
          <w:rFonts w:ascii="Times New Roman" w:hAnsi="Times New Roman" w:cs="Times New Roman"/>
          <w:sz w:val="28"/>
          <w:szCs w:val="28"/>
          <w:lang w:val="uk-UA"/>
        </w:rPr>
      </w:pPr>
    </w:p>
    <w:p w:rsidR="00E96C66" w:rsidRDefault="00E96C66" w:rsidP="000B332E">
      <w:pPr>
        <w:pStyle w:val="HTML"/>
        <w:shd w:val="clear" w:color="auto" w:fill="FFFFFF"/>
        <w:spacing w:line="360" w:lineRule="auto"/>
        <w:ind w:firstLine="737"/>
        <w:jc w:val="both"/>
        <w:rPr>
          <w:rFonts w:ascii="Times New Roman" w:hAnsi="Times New Roman" w:cs="Times New Roman"/>
          <w:sz w:val="28"/>
          <w:szCs w:val="28"/>
          <w:lang w:val="uk-UA"/>
        </w:rPr>
      </w:pPr>
    </w:p>
    <w:p w:rsidR="00E96C66" w:rsidRPr="00E96C66" w:rsidRDefault="00E96C66" w:rsidP="000B332E">
      <w:pPr>
        <w:pStyle w:val="HTML"/>
        <w:shd w:val="clear" w:color="auto" w:fill="FFFFFF"/>
        <w:spacing w:line="360" w:lineRule="auto"/>
        <w:ind w:firstLine="737"/>
        <w:jc w:val="both"/>
        <w:rPr>
          <w:rFonts w:ascii="Times New Roman" w:hAnsi="Times New Roman" w:cs="Times New Roman"/>
          <w:sz w:val="28"/>
          <w:szCs w:val="28"/>
          <w:lang w:val="uk-UA"/>
        </w:rPr>
      </w:pPr>
    </w:p>
    <w:p w:rsidR="009E43B6" w:rsidRPr="00E96C66" w:rsidRDefault="00B07E4A"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lastRenderedPageBreak/>
        <w:t>1.</w:t>
      </w:r>
      <w:r w:rsidR="00EE1843" w:rsidRPr="00E96C66">
        <w:rPr>
          <w:rFonts w:ascii="Times New Roman" w:hAnsi="Times New Roman" w:cs="Times New Roman"/>
          <w:sz w:val="28"/>
          <w:szCs w:val="28"/>
          <w:lang w:val="uk-UA"/>
        </w:rPr>
        <w:t>7</w:t>
      </w:r>
      <w:r w:rsidRPr="00E96C66">
        <w:rPr>
          <w:rFonts w:ascii="Times New Roman" w:hAnsi="Times New Roman" w:cs="Times New Roman"/>
          <w:sz w:val="28"/>
          <w:szCs w:val="28"/>
          <w:lang w:val="uk-UA"/>
        </w:rPr>
        <w:t>.1.1 Грибкові ураження шкіри стоп</w:t>
      </w:r>
      <w:r w:rsidR="00A2228F" w:rsidRPr="00E96C66">
        <w:rPr>
          <w:rFonts w:ascii="Times New Roman" w:hAnsi="Times New Roman" w:cs="Times New Roman"/>
          <w:sz w:val="28"/>
          <w:szCs w:val="28"/>
          <w:lang w:val="uk-UA"/>
        </w:rPr>
        <w:t xml:space="preserve"> та кістей</w:t>
      </w:r>
    </w:p>
    <w:p w:rsidR="00B07E4A" w:rsidRPr="00E96C66" w:rsidRDefault="00B07E4A" w:rsidP="000B332E">
      <w:pPr>
        <w:pStyle w:val="HTML"/>
        <w:shd w:val="clear" w:color="auto" w:fill="FFFFFF"/>
        <w:spacing w:line="360" w:lineRule="auto"/>
        <w:ind w:firstLine="737"/>
        <w:jc w:val="both"/>
        <w:rPr>
          <w:rFonts w:ascii="Times New Roman" w:hAnsi="Times New Roman" w:cs="Times New Roman"/>
          <w:sz w:val="28"/>
          <w:szCs w:val="28"/>
          <w:lang w:val="uk-UA"/>
        </w:rPr>
      </w:pPr>
    </w:p>
    <w:p w:rsidR="00B07E4A" w:rsidRPr="00E96C66" w:rsidRDefault="00B07E4A" w:rsidP="000B332E">
      <w:pPr>
        <w:pStyle w:val="HTML"/>
        <w:shd w:val="clear" w:color="auto" w:fill="FFFFFF"/>
        <w:spacing w:line="360" w:lineRule="auto"/>
        <w:ind w:firstLine="737"/>
        <w:jc w:val="both"/>
        <w:rPr>
          <w:rFonts w:ascii="Times New Roman" w:hAnsi="Times New Roman" w:cs="Times New Roman"/>
          <w:sz w:val="28"/>
          <w:szCs w:val="28"/>
          <w:lang w:val="uk-UA"/>
        </w:rPr>
      </w:pPr>
    </w:p>
    <w:p w:rsidR="00B07E4A" w:rsidRPr="00E96C66" w:rsidRDefault="00B07E4A" w:rsidP="00B07E4A">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Мікоз стоп є найбільш частим і поширеним грибковим захворюванням шкіри. Основними збудниками мікозу є </w:t>
      </w:r>
      <w:r w:rsidRPr="00E96C66">
        <w:rPr>
          <w:rFonts w:ascii="Times New Roman" w:hAnsi="Times New Roman" w:cs="Times New Roman"/>
          <w:i/>
          <w:sz w:val="28"/>
          <w:szCs w:val="28"/>
          <w:lang w:val="uk-UA"/>
        </w:rPr>
        <w:t>Trichophyton mentagrophytes</w:t>
      </w:r>
      <w:r w:rsidRPr="00E96C66">
        <w:rPr>
          <w:rFonts w:ascii="Times New Roman" w:hAnsi="Times New Roman" w:cs="Times New Roman"/>
          <w:sz w:val="28"/>
          <w:szCs w:val="28"/>
          <w:lang w:val="uk-UA"/>
        </w:rPr>
        <w:t xml:space="preserve"> і </w:t>
      </w:r>
      <w:r w:rsidRPr="00E96C66">
        <w:rPr>
          <w:rFonts w:ascii="Times New Roman" w:hAnsi="Times New Roman" w:cs="Times New Roman"/>
          <w:i/>
          <w:sz w:val="28"/>
          <w:szCs w:val="28"/>
          <w:lang w:val="uk-UA"/>
        </w:rPr>
        <w:t>Trichophyton rubrum.</w:t>
      </w:r>
    </w:p>
    <w:p w:rsidR="00B07E4A" w:rsidRPr="00E96C66" w:rsidRDefault="00B07E4A" w:rsidP="00B07E4A">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У вітчизняній літературі мікоз стоп, викликаний </w:t>
      </w:r>
      <w:r w:rsidRPr="00E96C66">
        <w:rPr>
          <w:rFonts w:ascii="Times New Roman" w:hAnsi="Times New Roman" w:cs="Times New Roman"/>
          <w:i/>
          <w:sz w:val="28"/>
          <w:szCs w:val="28"/>
          <w:lang w:val="uk-UA"/>
        </w:rPr>
        <w:t>Trichophyton mentagrophytes var. interdigitale</w:t>
      </w:r>
      <w:r w:rsidRPr="00E96C66">
        <w:rPr>
          <w:rFonts w:ascii="Times New Roman" w:hAnsi="Times New Roman" w:cs="Times New Roman"/>
          <w:sz w:val="28"/>
          <w:szCs w:val="28"/>
          <w:lang w:val="uk-UA"/>
        </w:rPr>
        <w:t xml:space="preserve">, прийнято називати епідермофітією стоп, а обумовлений </w:t>
      </w:r>
      <w:r w:rsidRPr="00E96C66">
        <w:rPr>
          <w:rFonts w:ascii="Times New Roman" w:hAnsi="Times New Roman" w:cs="Times New Roman"/>
          <w:i/>
          <w:sz w:val="28"/>
          <w:szCs w:val="28"/>
          <w:lang w:val="uk-UA"/>
        </w:rPr>
        <w:t>Trichophyton rubrum</w:t>
      </w:r>
      <w:r w:rsidRPr="00E96C66">
        <w:rPr>
          <w:rFonts w:ascii="Times New Roman" w:hAnsi="Times New Roman" w:cs="Times New Roman"/>
          <w:sz w:val="28"/>
          <w:szCs w:val="28"/>
          <w:lang w:val="uk-UA"/>
        </w:rPr>
        <w:t xml:space="preserve"> </w:t>
      </w:r>
      <w:r w:rsidR="00E4179F" w:rsidRPr="007B2F30">
        <w:rPr>
          <w:rFonts w:eastAsia="Calibri"/>
          <w:sz w:val="26"/>
          <w:szCs w:val="26"/>
          <w:lang w:val="uk-UA" w:eastAsia="en-US"/>
        </w:rPr>
        <w:t>–</w:t>
      </w:r>
      <w:r w:rsidRPr="00E96C66">
        <w:rPr>
          <w:rFonts w:ascii="Times New Roman" w:hAnsi="Times New Roman" w:cs="Times New Roman"/>
          <w:sz w:val="28"/>
          <w:szCs w:val="28"/>
          <w:lang w:val="uk-UA"/>
        </w:rPr>
        <w:t xml:space="preserve"> руброфітією стоп.</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Збудник епідермофітії стоп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w:t>
      </w:r>
      <w:r w:rsidRPr="00E96C66">
        <w:rPr>
          <w:rFonts w:ascii="Times New Roman" w:hAnsi="Times New Roman" w:cs="Times New Roman"/>
          <w:i/>
          <w:sz w:val="28"/>
          <w:szCs w:val="28"/>
          <w:lang w:val="uk-UA"/>
        </w:rPr>
        <w:t>Trichophiton mentagrophytes</w:t>
      </w:r>
      <w:r w:rsidRPr="00E96C66">
        <w:rPr>
          <w:rFonts w:ascii="Times New Roman" w:hAnsi="Times New Roman" w:cs="Times New Roman"/>
          <w:sz w:val="28"/>
          <w:szCs w:val="28"/>
          <w:lang w:val="uk-UA"/>
        </w:rPr>
        <w:t xml:space="preserve">, межпальцевой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w:t>
      </w:r>
      <w:r w:rsidRPr="00E96C66">
        <w:rPr>
          <w:rFonts w:ascii="Times New Roman" w:hAnsi="Times New Roman" w:cs="Times New Roman"/>
          <w:i/>
          <w:sz w:val="28"/>
          <w:szCs w:val="28"/>
          <w:lang w:val="uk-UA"/>
        </w:rPr>
        <w:t>Trichophiton interdigitаlis</w:t>
      </w:r>
      <w:r w:rsidR="00AD7E51" w:rsidRPr="00E96C66">
        <w:rPr>
          <w:rFonts w:ascii="Times New Roman" w:hAnsi="Times New Roman" w:cs="Times New Roman"/>
          <w:i/>
          <w:sz w:val="28"/>
          <w:szCs w:val="28"/>
          <w:lang w:val="uk-UA"/>
        </w:rPr>
        <w:t>.</w:t>
      </w:r>
      <w:r w:rsidRPr="00E96C66">
        <w:rPr>
          <w:rFonts w:ascii="Times New Roman" w:hAnsi="Times New Roman" w:cs="Times New Roman"/>
          <w:sz w:val="28"/>
          <w:szCs w:val="28"/>
          <w:lang w:val="uk-UA"/>
        </w:rPr>
        <w:t xml:space="preserve"> Збудником рубромікоз</w:t>
      </w:r>
      <w:r w:rsidR="007C6D91" w:rsidRPr="00E96C66">
        <w:rPr>
          <w:rFonts w:ascii="Times New Roman" w:hAnsi="Times New Roman" w:cs="Times New Roman"/>
          <w:sz w:val="28"/>
          <w:szCs w:val="28"/>
          <w:lang w:val="uk-UA"/>
        </w:rPr>
        <w:t>у</w:t>
      </w:r>
      <w:r w:rsidRPr="00E96C66">
        <w:rPr>
          <w:rFonts w:ascii="Times New Roman" w:hAnsi="Times New Roman" w:cs="Times New Roman"/>
          <w:sz w:val="28"/>
          <w:szCs w:val="28"/>
          <w:lang w:val="uk-UA"/>
        </w:rPr>
        <w:t xml:space="preserve"> є </w:t>
      </w:r>
      <w:r w:rsidRPr="00E96C66">
        <w:rPr>
          <w:rFonts w:ascii="Times New Roman" w:hAnsi="Times New Roman" w:cs="Times New Roman"/>
          <w:i/>
          <w:sz w:val="28"/>
          <w:szCs w:val="28"/>
          <w:lang w:val="uk-UA"/>
        </w:rPr>
        <w:t>Trichophiton rubrum</w:t>
      </w:r>
      <w:r w:rsidRPr="00E96C66">
        <w:rPr>
          <w:rFonts w:ascii="Times New Roman" w:hAnsi="Times New Roman" w:cs="Times New Roman"/>
          <w:sz w:val="28"/>
          <w:szCs w:val="28"/>
          <w:lang w:val="uk-UA"/>
        </w:rPr>
        <w:t>. Зараження цими хворобами може статися при недотриманні елементарних санітарно</w:t>
      </w:r>
      <w:r w:rsidR="007B2F30" w:rsidRPr="00144E3A">
        <w:rPr>
          <w:rFonts w:eastAsia="Calibri"/>
          <w:sz w:val="26"/>
          <w:szCs w:val="26"/>
          <w:lang w:val="uk-UA" w:eastAsia="en-US"/>
        </w:rPr>
        <w:t>–</w:t>
      </w:r>
      <w:r w:rsidRPr="00E96C66">
        <w:rPr>
          <w:rFonts w:ascii="Times New Roman" w:hAnsi="Times New Roman" w:cs="Times New Roman"/>
          <w:sz w:val="28"/>
          <w:szCs w:val="28"/>
          <w:lang w:val="uk-UA"/>
        </w:rPr>
        <w:t>гігієнічних умов в лазнях, душових, ваннах, басейнах, на пляжах і в спортивних залах, при носінні чужої взуття, можливо сімейне зараження</w:t>
      </w:r>
      <w:r w:rsidR="00E03E71" w:rsidRPr="00E96C66">
        <w:rPr>
          <w:rFonts w:ascii="Times New Roman" w:eastAsia="MS Mincho" w:hAnsi="Times New Roman" w:cs="Times New Roman" w:hint="eastAsia"/>
          <w:sz w:val="28"/>
          <w:szCs w:val="28"/>
          <w:lang w:val="uk-UA" w:eastAsia="ja-JP"/>
        </w:rPr>
        <w:t xml:space="preserve"> [</w:t>
      </w:r>
      <w:r w:rsidR="009171D8" w:rsidRPr="008068E9">
        <w:rPr>
          <w:rFonts w:ascii="Times New Roman" w:eastAsia="MS Mincho" w:hAnsi="Times New Roman" w:cs="Times New Roman"/>
          <w:sz w:val="28"/>
          <w:szCs w:val="28"/>
          <w:lang w:val="uk-UA" w:eastAsia="ja-JP"/>
        </w:rPr>
        <w:t>19</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 До факторів, що сприяють розвитку захворювання, відносяться посилене потовиділення (гіпергідроз), дрібні травми шкіри стоп, функціональні порушення судин нижніх кінцівок, що тягнуть за собою порушення мікроциркуляцією шкіри стоп, плоскостопість, вузькі міжпальцеву, тривале носіння гумової або тісного взуття, порушення функцій нервової та ендокринної систем. Велике значення має і зниження імунологічної реактивності організму.</w:t>
      </w:r>
    </w:p>
    <w:p w:rsidR="009E43B6" w:rsidRPr="00E96C66" w:rsidRDefault="00AD7E51" w:rsidP="000B332E">
      <w:pPr>
        <w:pStyle w:val="HTML"/>
        <w:shd w:val="clear" w:color="auto" w:fill="FFFFFF"/>
        <w:spacing w:line="360" w:lineRule="auto"/>
        <w:ind w:firstLine="737"/>
        <w:jc w:val="both"/>
        <w:rPr>
          <w:rFonts w:ascii="Times New Roman" w:hAnsi="Times New Roman" w:cs="Times New Roman"/>
          <w:sz w:val="28"/>
          <w:szCs w:val="28"/>
        </w:rPr>
      </w:pPr>
      <w:r w:rsidRPr="00E96C66">
        <w:rPr>
          <w:rFonts w:ascii="Times New Roman" w:hAnsi="Times New Roman" w:cs="Times New Roman"/>
          <w:sz w:val="28"/>
          <w:szCs w:val="28"/>
          <w:lang w:val="uk-UA"/>
        </w:rPr>
        <w:t>Н</w:t>
      </w:r>
      <w:r w:rsidR="009E43B6" w:rsidRPr="00E96C66">
        <w:rPr>
          <w:rFonts w:ascii="Times New Roman" w:hAnsi="Times New Roman" w:cs="Times New Roman"/>
          <w:sz w:val="28"/>
          <w:szCs w:val="28"/>
          <w:lang w:val="uk-UA"/>
        </w:rPr>
        <w:t>айбільш часто зустрічаються клінічні форми хвороби - сквамозна, інтертригінозна, дисг</w:t>
      </w:r>
      <w:r w:rsidRPr="00E96C66">
        <w:rPr>
          <w:rFonts w:ascii="Times New Roman" w:hAnsi="Times New Roman" w:cs="Times New Roman"/>
          <w:sz w:val="28"/>
          <w:szCs w:val="28"/>
          <w:lang w:val="uk-UA"/>
        </w:rPr>
        <w:t>і</w:t>
      </w:r>
      <w:r w:rsidR="009E43B6" w:rsidRPr="00E96C66">
        <w:rPr>
          <w:rFonts w:ascii="Times New Roman" w:hAnsi="Times New Roman" w:cs="Times New Roman"/>
          <w:sz w:val="28"/>
          <w:szCs w:val="28"/>
          <w:lang w:val="uk-UA"/>
        </w:rPr>
        <w:t>дротич</w:t>
      </w:r>
      <w:r w:rsidRPr="00E96C66">
        <w:rPr>
          <w:rFonts w:ascii="Times New Roman" w:hAnsi="Times New Roman" w:cs="Times New Roman"/>
          <w:sz w:val="28"/>
          <w:szCs w:val="28"/>
          <w:lang w:val="uk-UA"/>
        </w:rPr>
        <w:t>на</w:t>
      </w:r>
      <w:r w:rsidR="009E43B6" w:rsidRPr="00E96C66">
        <w:rPr>
          <w:rFonts w:ascii="Times New Roman" w:hAnsi="Times New Roman" w:cs="Times New Roman"/>
          <w:sz w:val="28"/>
          <w:szCs w:val="28"/>
          <w:lang w:val="uk-UA"/>
        </w:rPr>
        <w:t xml:space="preserve"> і епідермофітія нігтів. Сквамозна епідермофітія характеризується дрібнопластинчатим лущенням на шкірі підошов і в 3, 4 міжпальцевих складках без виражених запальних явищ, в центрі яких утворюються тріщини, що є однією з умов проникнення стрептококової інфекції. По периферії вогнищ утворюється комірець рогового шару</w:t>
      </w:r>
      <w:r w:rsidRPr="00E96C66">
        <w:rPr>
          <w:rFonts w:ascii="Times New Roman" w:hAnsi="Times New Roman" w:cs="Times New Roman"/>
          <w:sz w:val="28"/>
          <w:szCs w:val="28"/>
          <w:lang w:val="uk-UA"/>
        </w:rPr>
        <w:t>, який відшаровується</w:t>
      </w:r>
      <w:r w:rsidR="00E03E71" w:rsidRPr="00E96C66">
        <w:rPr>
          <w:rFonts w:ascii="Times New Roman" w:eastAsia="MS Mincho" w:hAnsi="Times New Roman" w:cs="Times New Roman" w:hint="eastAsia"/>
          <w:sz w:val="28"/>
          <w:szCs w:val="28"/>
          <w:lang w:val="uk-UA" w:eastAsia="ja-JP"/>
        </w:rPr>
        <w:t xml:space="preserve"> [</w:t>
      </w:r>
      <w:r w:rsidR="009171D8" w:rsidRPr="008068E9">
        <w:rPr>
          <w:rFonts w:ascii="Times New Roman" w:eastAsia="MS Mincho" w:hAnsi="Times New Roman" w:cs="Times New Roman"/>
          <w:sz w:val="28"/>
          <w:szCs w:val="28"/>
          <w:lang w:eastAsia="ja-JP"/>
        </w:rPr>
        <w:t>19</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9E43B6" w:rsidRPr="00E96C66" w:rsidRDefault="005B40DD" w:rsidP="000B332E">
      <w:pPr>
        <w:pStyle w:val="HTML"/>
        <w:shd w:val="clear" w:color="auto" w:fill="FFFFFF"/>
        <w:spacing w:line="360" w:lineRule="auto"/>
        <w:ind w:firstLine="73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Дана форма</w:t>
      </w:r>
      <w:r w:rsidR="00A2228F" w:rsidRPr="00E96C66">
        <w:rPr>
          <w:rFonts w:ascii="Times New Roman" w:hAnsi="Times New Roman" w:cs="Times New Roman"/>
          <w:sz w:val="28"/>
          <w:szCs w:val="28"/>
          <w:lang w:val="uk-UA"/>
        </w:rPr>
        <w:t xml:space="preserve"> у </w:t>
      </w:r>
      <w:r w:rsidR="009E43B6" w:rsidRPr="00E96C66">
        <w:rPr>
          <w:rFonts w:ascii="Times New Roman" w:hAnsi="Times New Roman" w:cs="Times New Roman"/>
          <w:sz w:val="28"/>
          <w:szCs w:val="28"/>
          <w:lang w:val="uk-UA"/>
        </w:rPr>
        <w:t>50 %</w:t>
      </w:r>
      <w:r w:rsidR="00A2228F" w:rsidRPr="00E96C66">
        <w:rPr>
          <w:rFonts w:ascii="Times New Roman" w:hAnsi="Times New Roman" w:cs="Times New Roman"/>
          <w:sz w:val="28"/>
          <w:szCs w:val="28"/>
          <w:lang w:val="uk-UA"/>
        </w:rPr>
        <w:t xml:space="preserve"> випадків</w:t>
      </w:r>
      <w:r w:rsidR="009E43B6" w:rsidRPr="00E96C66">
        <w:rPr>
          <w:rFonts w:ascii="Times New Roman" w:hAnsi="Times New Roman" w:cs="Times New Roman"/>
          <w:sz w:val="28"/>
          <w:szCs w:val="28"/>
          <w:lang w:val="uk-UA"/>
        </w:rPr>
        <w:t xml:space="preserve"> може переходити в дисгідротич</w:t>
      </w:r>
      <w:r w:rsidR="00A2228F" w:rsidRPr="00E96C66">
        <w:rPr>
          <w:rFonts w:ascii="Times New Roman" w:hAnsi="Times New Roman" w:cs="Times New Roman"/>
          <w:sz w:val="28"/>
          <w:szCs w:val="28"/>
          <w:lang w:val="uk-UA"/>
        </w:rPr>
        <w:t>н</w:t>
      </w:r>
      <w:r w:rsidR="009E43B6" w:rsidRPr="00E96C66">
        <w:rPr>
          <w:rFonts w:ascii="Times New Roman" w:hAnsi="Times New Roman" w:cs="Times New Roman"/>
          <w:sz w:val="28"/>
          <w:szCs w:val="28"/>
          <w:lang w:val="uk-UA"/>
        </w:rPr>
        <w:t>у. Суб'єктивно хворі відзначають незначний свербіж. Інтертригінозн</w:t>
      </w:r>
      <w:r>
        <w:rPr>
          <w:rFonts w:ascii="Times New Roman" w:hAnsi="Times New Roman" w:cs="Times New Roman"/>
          <w:sz w:val="28"/>
          <w:szCs w:val="28"/>
          <w:lang w:val="uk-UA"/>
        </w:rPr>
        <w:t>а</w:t>
      </w:r>
      <w:r w:rsidR="009E43B6" w:rsidRPr="00E96C66">
        <w:rPr>
          <w:rFonts w:ascii="Times New Roman" w:hAnsi="Times New Roman" w:cs="Times New Roman"/>
          <w:sz w:val="28"/>
          <w:szCs w:val="28"/>
          <w:lang w:val="uk-UA"/>
        </w:rPr>
        <w:t xml:space="preserve"> або міжпальцева, епідермофітія нерідко виникає як загострення стерто</w:t>
      </w:r>
      <w:r w:rsidR="00A2228F" w:rsidRPr="00E96C66">
        <w:rPr>
          <w:rFonts w:ascii="Times New Roman" w:hAnsi="Times New Roman" w:cs="Times New Roman"/>
          <w:sz w:val="28"/>
          <w:szCs w:val="28"/>
          <w:lang w:val="uk-UA"/>
        </w:rPr>
        <w:t>ї</w:t>
      </w:r>
      <w:r w:rsidR="009E43B6" w:rsidRPr="00E96C66">
        <w:rPr>
          <w:rFonts w:ascii="Times New Roman" w:hAnsi="Times New Roman" w:cs="Times New Roman"/>
          <w:sz w:val="28"/>
          <w:szCs w:val="28"/>
          <w:lang w:val="uk-UA"/>
        </w:rPr>
        <w:t xml:space="preserve"> або сквамозної форми хвороби і проявляється появою в 3 </w:t>
      </w:r>
      <w:r w:rsidRPr="00C4057F">
        <w:rPr>
          <w:rFonts w:eastAsia="Calibri"/>
          <w:sz w:val="26"/>
          <w:szCs w:val="26"/>
          <w:lang w:val="uk-UA" w:eastAsia="en-US"/>
        </w:rPr>
        <w:t>–</w:t>
      </w:r>
      <w:r w:rsidR="009E43B6" w:rsidRPr="00E96C66">
        <w:rPr>
          <w:rFonts w:ascii="Times New Roman" w:hAnsi="Times New Roman" w:cs="Times New Roman"/>
          <w:sz w:val="28"/>
          <w:szCs w:val="28"/>
          <w:lang w:val="uk-UA"/>
        </w:rPr>
        <w:t xml:space="preserve"> 4 міжпальцевих складках гіперемії і мацерації рогового шару, бульбашками, ерозіями, по периферії яких є комірець з мацерованого епітелію. Процес поширюється на підошвену поверхню пальців і підошву. При приєднанні вторинної інфекції розвивається виражений набряк і гіперемія шкіри пальців і тил</w:t>
      </w:r>
      <w:r w:rsidR="00C4057F">
        <w:rPr>
          <w:rFonts w:ascii="Times New Roman" w:hAnsi="Times New Roman" w:cs="Times New Roman"/>
          <w:sz w:val="28"/>
          <w:szCs w:val="28"/>
          <w:lang w:val="uk-UA"/>
        </w:rPr>
        <w:t>ьній поверхні стоп, лімфангіт і</w:t>
      </w:r>
      <w:r w:rsidR="009E43B6" w:rsidRPr="00E96C66">
        <w:rPr>
          <w:rFonts w:ascii="Times New Roman" w:hAnsi="Times New Roman" w:cs="Times New Roman"/>
          <w:sz w:val="28"/>
          <w:szCs w:val="28"/>
          <w:lang w:val="uk-UA"/>
        </w:rPr>
        <w:t xml:space="preserve"> лімфаденіт. Порушується загальний стан хворого.</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Дисгідротична епідермофітія є однією з важких форм хвороби. Вона локалізується головним чином на внутрішньому </w:t>
      </w:r>
      <w:r w:rsidR="00A2228F" w:rsidRPr="00E96C66">
        <w:rPr>
          <w:rFonts w:ascii="Times New Roman" w:hAnsi="Times New Roman" w:cs="Times New Roman"/>
          <w:sz w:val="28"/>
          <w:szCs w:val="28"/>
          <w:lang w:val="uk-UA"/>
        </w:rPr>
        <w:t>склепінні</w:t>
      </w:r>
      <w:r w:rsidRPr="00E96C66">
        <w:rPr>
          <w:rFonts w:ascii="Times New Roman" w:hAnsi="Times New Roman" w:cs="Times New Roman"/>
          <w:sz w:val="28"/>
          <w:szCs w:val="28"/>
          <w:lang w:val="uk-UA"/>
        </w:rPr>
        <w:t xml:space="preserve"> підошов, зовнішньої і внутрішньої бічних поверхнях і проявляється висипаннями бульбашкових елементів з товстої покришкою, з прозорим або мутним вмістом.</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Вез</w:t>
      </w:r>
      <w:r w:rsidR="00A2228F" w:rsidRPr="00E96C66">
        <w:rPr>
          <w:rFonts w:ascii="Times New Roman" w:hAnsi="Times New Roman" w:cs="Times New Roman"/>
          <w:sz w:val="28"/>
          <w:szCs w:val="28"/>
          <w:lang w:val="uk-UA"/>
        </w:rPr>
        <w:t>и</w:t>
      </w:r>
      <w:r w:rsidRPr="00E96C66">
        <w:rPr>
          <w:rFonts w:ascii="Times New Roman" w:hAnsi="Times New Roman" w:cs="Times New Roman"/>
          <w:sz w:val="28"/>
          <w:szCs w:val="28"/>
          <w:lang w:val="uk-UA"/>
        </w:rPr>
        <w:t>кул</w:t>
      </w:r>
      <w:r w:rsidR="00A2228F" w:rsidRPr="00E96C66">
        <w:rPr>
          <w:rFonts w:ascii="Times New Roman" w:hAnsi="Times New Roman" w:cs="Times New Roman"/>
          <w:sz w:val="28"/>
          <w:szCs w:val="28"/>
          <w:lang w:val="uk-UA"/>
        </w:rPr>
        <w:t>ьозні</w:t>
      </w:r>
      <w:r w:rsidRPr="00E96C66">
        <w:rPr>
          <w:rFonts w:ascii="Times New Roman" w:hAnsi="Times New Roman" w:cs="Times New Roman"/>
          <w:sz w:val="28"/>
          <w:szCs w:val="28"/>
          <w:lang w:val="uk-UA"/>
        </w:rPr>
        <w:t xml:space="preserve"> елементи можуть бути множинними, згрупованими, зливаючись, утворюють великі багатокамерні бульбашки. При їх розтині з'являються великі ерозивні поверхні з чіткими фестончатими краями і з комірцями рогового шару</w:t>
      </w:r>
      <w:r w:rsidR="00A2228F" w:rsidRPr="00E96C66">
        <w:rPr>
          <w:rFonts w:ascii="Times New Roman" w:hAnsi="Times New Roman" w:cs="Times New Roman"/>
          <w:sz w:val="28"/>
          <w:szCs w:val="28"/>
          <w:lang w:val="uk-UA"/>
        </w:rPr>
        <w:t>, що</w:t>
      </w:r>
      <w:r w:rsidRPr="00E96C66">
        <w:rPr>
          <w:rFonts w:ascii="Times New Roman" w:hAnsi="Times New Roman" w:cs="Times New Roman"/>
          <w:sz w:val="28"/>
          <w:szCs w:val="28"/>
          <w:lang w:val="uk-UA"/>
        </w:rPr>
        <w:t xml:space="preserve"> </w:t>
      </w:r>
      <w:r w:rsidR="00C4057F">
        <w:rPr>
          <w:rFonts w:ascii="Times New Roman" w:hAnsi="Times New Roman" w:cs="Times New Roman"/>
          <w:sz w:val="28"/>
          <w:szCs w:val="28"/>
          <w:lang w:val="uk-UA"/>
        </w:rPr>
        <w:t>відшаровується.</w:t>
      </w:r>
      <w:r w:rsidR="00A2228F" w:rsidRPr="00E96C66">
        <w:rPr>
          <w:rFonts w:ascii="Times New Roman" w:hAnsi="Times New Roman" w:cs="Times New Roman"/>
          <w:sz w:val="28"/>
          <w:szCs w:val="28"/>
          <w:lang w:val="uk-UA"/>
        </w:rPr>
        <w:t xml:space="preserve"> </w:t>
      </w:r>
      <w:r w:rsidRPr="00E96C66">
        <w:rPr>
          <w:rFonts w:ascii="Times New Roman" w:hAnsi="Times New Roman" w:cs="Times New Roman"/>
          <w:sz w:val="28"/>
          <w:szCs w:val="28"/>
          <w:lang w:val="uk-UA"/>
        </w:rPr>
        <w:t>Згодом ерозії епітеліз</w:t>
      </w:r>
      <w:r w:rsidR="00A2228F" w:rsidRPr="00E96C66">
        <w:rPr>
          <w:rFonts w:ascii="Times New Roman" w:hAnsi="Times New Roman" w:cs="Times New Roman"/>
          <w:sz w:val="28"/>
          <w:szCs w:val="28"/>
          <w:lang w:val="uk-UA"/>
        </w:rPr>
        <w:t>у</w:t>
      </w:r>
      <w:r w:rsidRPr="00E96C66">
        <w:rPr>
          <w:rFonts w:ascii="Times New Roman" w:hAnsi="Times New Roman" w:cs="Times New Roman"/>
          <w:sz w:val="28"/>
          <w:szCs w:val="28"/>
          <w:lang w:val="uk-UA"/>
        </w:rPr>
        <w:t>ються, покриваються пластинчастими лусочками</w:t>
      </w:r>
      <w:r w:rsidR="009171D8" w:rsidRPr="00E96C66">
        <w:rPr>
          <w:rFonts w:ascii="Times New Roman" w:eastAsia="MS Mincho" w:hAnsi="Times New Roman" w:cs="Times New Roman" w:hint="eastAsia"/>
          <w:sz w:val="28"/>
          <w:szCs w:val="28"/>
          <w:lang w:val="uk-UA" w:eastAsia="ja-JP"/>
        </w:rPr>
        <w:t xml:space="preserve"> [</w:t>
      </w:r>
      <w:r w:rsidR="009171D8" w:rsidRPr="008068E9">
        <w:rPr>
          <w:rFonts w:ascii="Times New Roman" w:eastAsia="MS Mincho" w:hAnsi="Times New Roman" w:cs="Times New Roman"/>
          <w:sz w:val="28"/>
          <w:szCs w:val="28"/>
          <w:lang w:val="uk-UA" w:eastAsia="ja-JP"/>
        </w:rPr>
        <w:t>19</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A2228F" w:rsidRPr="00E96C66" w:rsidRDefault="009E43B6" w:rsidP="000B332E">
      <w:pPr>
        <w:pStyle w:val="HTML"/>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Можливо приєднання вторинної інфекції, розвиток л</w:t>
      </w:r>
      <w:r w:rsidR="00A2228F"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мфанго</w:t>
      </w:r>
      <w:r w:rsidR="00A2228F" w:rsidRPr="00E96C66">
        <w:rPr>
          <w:rFonts w:ascii="Times New Roman" w:hAnsi="Times New Roman" w:cs="Times New Roman"/>
          <w:sz w:val="28"/>
          <w:szCs w:val="28"/>
          <w:lang w:val="uk-UA"/>
        </w:rPr>
        <w:t>ї</w:t>
      </w:r>
      <w:r w:rsidRPr="00E96C66">
        <w:rPr>
          <w:rFonts w:ascii="Times New Roman" w:hAnsi="Times New Roman" w:cs="Times New Roman"/>
          <w:sz w:val="28"/>
          <w:szCs w:val="28"/>
          <w:lang w:val="uk-UA"/>
        </w:rPr>
        <w:t>та і лімфаденіту. Хвороба супроводжується свербінням і за</w:t>
      </w:r>
      <w:r w:rsidR="00A2228F" w:rsidRPr="00E96C66">
        <w:rPr>
          <w:rFonts w:ascii="Times New Roman" w:hAnsi="Times New Roman" w:cs="Times New Roman"/>
          <w:sz w:val="28"/>
          <w:szCs w:val="28"/>
          <w:lang w:val="uk-UA"/>
        </w:rPr>
        <w:t>п</w:t>
      </w:r>
      <w:r w:rsidRPr="00E96C66">
        <w:rPr>
          <w:rFonts w:ascii="Times New Roman" w:hAnsi="Times New Roman" w:cs="Times New Roman"/>
          <w:sz w:val="28"/>
          <w:szCs w:val="28"/>
          <w:lang w:val="uk-UA"/>
        </w:rPr>
        <w:t>альними явищами. У зв'язку з тим, що дисг</w:t>
      </w:r>
      <w:r w:rsidR="00A2228F"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дротична епідермофітія розвивається на тлі сенсибілізації організму до грибів, при неправильному місцевому лікуванні у таких хворих можуть з'являтися віддалені від основного вогнища висипання, які називаються епідермофітід</w:t>
      </w:r>
      <w:r w:rsidR="00A2228F" w:rsidRPr="00E96C66">
        <w:rPr>
          <w:rFonts w:ascii="Times New Roman" w:hAnsi="Times New Roman" w:cs="Times New Roman"/>
          <w:sz w:val="28"/>
          <w:szCs w:val="28"/>
          <w:lang w:val="uk-UA"/>
        </w:rPr>
        <w:t>и</w:t>
      </w:r>
      <w:r w:rsidRPr="00E96C66">
        <w:rPr>
          <w:rFonts w:ascii="Times New Roman" w:hAnsi="Times New Roman" w:cs="Times New Roman"/>
          <w:sz w:val="28"/>
          <w:szCs w:val="28"/>
          <w:lang w:val="uk-UA"/>
        </w:rPr>
        <w:t xml:space="preserve"> або алергіди. Найчастіше вони локалізуються на шкірі долонь в області тенора і г</w:t>
      </w:r>
      <w:r w:rsid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 xml:space="preserve">потенора, пальців кистей. З огляду на, що даний прояв носить алергічний характер, пошуки збудника хвороби на кистях виробляти недоцільно. </w:t>
      </w:r>
    </w:p>
    <w:p w:rsidR="009E43B6" w:rsidRPr="008068E9" w:rsidRDefault="009E43B6" w:rsidP="000B332E">
      <w:pPr>
        <w:pStyle w:val="HTML"/>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Епідермофітія нігтів спостерігається тільки на пальцях стоп, причому ураж</w:t>
      </w:r>
      <w:r w:rsidR="00A2228F" w:rsidRPr="00E96C66">
        <w:rPr>
          <w:rFonts w:ascii="Times New Roman" w:hAnsi="Times New Roman" w:cs="Times New Roman"/>
          <w:sz w:val="28"/>
          <w:szCs w:val="28"/>
          <w:lang w:val="uk-UA"/>
        </w:rPr>
        <w:t>у</w:t>
      </w:r>
      <w:r w:rsidRPr="00E96C66">
        <w:rPr>
          <w:rFonts w:ascii="Times New Roman" w:hAnsi="Times New Roman" w:cs="Times New Roman"/>
          <w:sz w:val="28"/>
          <w:szCs w:val="28"/>
          <w:lang w:val="uk-UA"/>
        </w:rPr>
        <w:t xml:space="preserve">ються нігті 1 і 5 пальців. Дана локалізація ураження розвивається в </w:t>
      </w:r>
      <w:r w:rsidRPr="00E96C66">
        <w:rPr>
          <w:rFonts w:ascii="Times New Roman" w:hAnsi="Times New Roman" w:cs="Times New Roman"/>
          <w:sz w:val="28"/>
          <w:szCs w:val="28"/>
          <w:lang w:val="uk-UA"/>
        </w:rPr>
        <w:lastRenderedPageBreak/>
        <w:t>результаті постійної травматизації і стисненні цих пальців і нігтів тісн</w:t>
      </w:r>
      <w:r w:rsidR="00A2228F" w:rsidRPr="00E96C66">
        <w:rPr>
          <w:rFonts w:ascii="Times New Roman" w:hAnsi="Times New Roman" w:cs="Times New Roman"/>
          <w:sz w:val="28"/>
          <w:szCs w:val="28"/>
          <w:lang w:val="uk-UA"/>
        </w:rPr>
        <w:t>им</w:t>
      </w:r>
      <w:r w:rsidRPr="00E96C66">
        <w:rPr>
          <w:rFonts w:ascii="Times New Roman" w:hAnsi="Times New Roman" w:cs="Times New Roman"/>
          <w:sz w:val="28"/>
          <w:szCs w:val="28"/>
          <w:lang w:val="uk-UA"/>
        </w:rPr>
        <w:t xml:space="preserve"> взуттям, що веде до порушення мікроциркуляції і харчування, в результаті чого з'являються </w:t>
      </w:r>
      <w:r w:rsidR="00A2228F" w:rsidRPr="00E96C66">
        <w:rPr>
          <w:rFonts w:ascii="Times New Roman" w:hAnsi="Times New Roman" w:cs="Times New Roman"/>
          <w:sz w:val="28"/>
          <w:szCs w:val="28"/>
          <w:lang w:val="uk-UA"/>
        </w:rPr>
        <w:t>сприятливі</w:t>
      </w:r>
      <w:r w:rsidRPr="00E96C66">
        <w:rPr>
          <w:rFonts w:ascii="Times New Roman" w:hAnsi="Times New Roman" w:cs="Times New Roman"/>
          <w:sz w:val="28"/>
          <w:szCs w:val="28"/>
          <w:lang w:val="uk-UA"/>
        </w:rPr>
        <w:t xml:space="preserve"> умови для розвитку гриба. Нігтьова пластинка тьмяна, жовтувато </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сірого кольору. Вільний край деформується, потовщується, кришиться. За рахунок піднігтьового кератоза ложе нігтя потовщується. Можливий і атрофічний варіант ураження нігтів (оніхолізис)</w:t>
      </w:r>
      <w:r w:rsidR="009171D8" w:rsidRPr="00E96C66">
        <w:rPr>
          <w:rFonts w:ascii="Times New Roman" w:eastAsia="MS Mincho" w:hAnsi="Times New Roman" w:cs="Times New Roman" w:hint="eastAsia"/>
          <w:sz w:val="28"/>
          <w:szCs w:val="28"/>
          <w:lang w:val="uk-UA" w:eastAsia="ja-JP"/>
        </w:rPr>
        <w:t xml:space="preserve"> [</w:t>
      </w:r>
      <w:r w:rsidR="009171D8" w:rsidRPr="008068E9">
        <w:rPr>
          <w:rFonts w:ascii="Times New Roman" w:eastAsia="MS Mincho" w:hAnsi="Times New Roman" w:cs="Times New Roman"/>
          <w:sz w:val="28"/>
          <w:szCs w:val="28"/>
          <w:lang w:val="uk-UA" w:eastAsia="ja-JP"/>
        </w:rPr>
        <w:t>19</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581460" w:rsidRPr="00E96C66" w:rsidRDefault="00581460" w:rsidP="000B332E">
      <w:pPr>
        <w:pStyle w:val="HTML"/>
        <w:shd w:val="clear" w:color="auto" w:fill="FFFFFF"/>
        <w:spacing w:line="360" w:lineRule="auto"/>
        <w:ind w:firstLine="737"/>
        <w:jc w:val="both"/>
        <w:rPr>
          <w:rFonts w:ascii="Times New Roman" w:hAnsi="Times New Roman" w:cs="Times New Roman"/>
          <w:sz w:val="28"/>
          <w:szCs w:val="28"/>
          <w:lang w:val="uk-UA"/>
        </w:rPr>
      </w:pPr>
    </w:p>
    <w:p w:rsidR="00A2228F" w:rsidRPr="00E96C66" w:rsidRDefault="00A2228F" w:rsidP="000B332E">
      <w:pPr>
        <w:pStyle w:val="HTML"/>
        <w:shd w:val="clear" w:color="auto" w:fill="FFFFFF"/>
        <w:spacing w:line="360" w:lineRule="auto"/>
        <w:ind w:firstLine="737"/>
        <w:jc w:val="both"/>
        <w:rPr>
          <w:rFonts w:ascii="Times New Roman" w:hAnsi="Times New Roman" w:cs="Times New Roman"/>
          <w:sz w:val="28"/>
          <w:szCs w:val="28"/>
          <w:lang w:val="uk-UA"/>
        </w:rPr>
      </w:pPr>
    </w:p>
    <w:p w:rsidR="00DF489A" w:rsidRPr="00E96C66" w:rsidRDefault="00A2228F" w:rsidP="000B332E">
      <w:pPr>
        <w:pStyle w:val="HTML"/>
        <w:shd w:val="clear" w:color="auto" w:fill="FFFFFF"/>
        <w:spacing w:line="360" w:lineRule="auto"/>
        <w:ind w:firstLine="737"/>
        <w:jc w:val="both"/>
        <w:rPr>
          <w:rFonts w:ascii="Times New Roman" w:eastAsia="MS Mincho" w:hAnsi="Times New Roman" w:cs="Times New Roman"/>
          <w:sz w:val="28"/>
          <w:szCs w:val="28"/>
          <w:lang w:val="uk-UA" w:eastAsia="ja-JP"/>
        </w:rPr>
      </w:pPr>
      <w:r w:rsidRPr="00E96C66">
        <w:rPr>
          <w:rFonts w:ascii="Times New Roman" w:hAnsi="Times New Roman" w:cs="Times New Roman"/>
          <w:sz w:val="28"/>
          <w:szCs w:val="28"/>
          <w:lang w:val="uk-UA"/>
        </w:rPr>
        <w:t>1.</w:t>
      </w:r>
      <w:r w:rsidR="00EE1843" w:rsidRPr="00E96C66">
        <w:rPr>
          <w:rFonts w:ascii="Times New Roman" w:hAnsi="Times New Roman" w:cs="Times New Roman"/>
          <w:sz w:val="28"/>
          <w:szCs w:val="28"/>
          <w:lang w:val="uk-UA"/>
        </w:rPr>
        <w:t>7</w:t>
      </w:r>
      <w:r w:rsidRPr="00E96C66">
        <w:rPr>
          <w:rFonts w:ascii="Times New Roman" w:hAnsi="Times New Roman" w:cs="Times New Roman"/>
          <w:sz w:val="28"/>
          <w:szCs w:val="28"/>
          <w:lang w:val="uk-UA"/>
        </w:rPr>
        <w:t xml:space="preserve">.1.2 </w:t>
      </w:r>
      <w:r w:rsidR="009E43B6" w:rsidRPr="00E96C66">
        <w:rPr>
          <w:rFonts w:ascii="Times New Roman" w:hAnsi="Times New Roman" w:cs="Times New Roman"/>
          <w:sz w:val="28"/>
          <w:szCs w:val="28"/>
          <w:lang w:val="uk-UA"/>
        </w:rPr>
        <w:t>Епідермофітія великих складок</w:t>
      </w:r>
    </w:p>
    <w:p w:rsidR="00A2228F" w:rsidRPr="00E96C66" w:rsidRDefault="00A2228F" w:rsidP="000B332E">
      <w:pPr>
        <w:pStyle w:val="HTML"/>
        <w:shd w:val="clear" w:color="auto" w:fill="FFFFFF"/>
        <w:spacing w:line="360" w:lineRule="auto"/>
        <w:ind w:firstLine="737"/>
        <w:jc w:val="both"/>
        <w:rPr>
          <w:rFonts w:ascii="Times New Roman" w:hAnsi="Times New Roman" w:cs="Times New Roman"/>
          <w:sz w:val="28"/>
          <w:szCs w:val="28"/>
          <w:lang w:val="uk-UA"/>
        </w:rPr>
      </w:pPr>
    </w:p>
    <w:p w:rsidR="00A2228F" w:rsidRPr="00E96C66" w:rsidRDefault="00A2228F" w:rsidP="000B332E">
      <w:pPr>
        <w:pStyle w:val="HTML"/>
        <w:shd w:val="clear" w:color="auto" w:fill="FFFFFF"/>
        <w:spacing w:line="360" w:lineRule="auto"/>
        <w:ind w:firstLine="737"/>
        <w:jc w:val="both"/>
        <w:rPr>
          <w:rFonts w:ascii="Times New Roman" w:hAnsi="Times New Roman" w:cs="Times New Roman"/>
          <w:sz w:val="28"/>
          <w:szCs w:val="28"/>
          <w:lang w:val="uk-UA"/>
        </w:rPr>
      </w:pP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rPr>
      </w:pPr>
      <w:r w:rsidRPr="00E96C66">
        <w:rPr>
          <w:rFonts w:ascii="Times New Roman" w:hAnsi="Times New Roman" w:cs="Times New Roman"/>
          <w:sz w:val="28"/>
          <w:szCs w:val="28"/>
          <w:lang w:val="uk-UA"/>
        </w:rPr>
        <w:t xml:space="preserve">Переважно уражаються пахові складки, рідше пахвові і </w:t>
      </w:r>
      <w:r w:rsidR="000933C6" w:rsidRPr="00E96C66">
        <w:rPr>
          <w:rFonts w:ascii="Times New Roman" w:hAnsi="Times New Roman" w:cs="Times New Roman"/>
          <w:sz w:val="28"/>
          <w:szCs w:val="28"/>
          <w:lang w:val="uk-UA"/>
        </w:rPr>
        <w:t xml:space="preserve">під молочними залозами. Збудник – </w:t>
      </w:r>
      <w:r w:rsidRPr="00E96C66">
        <w:rPr>
          <w:rFonts w:ascii="Times New Roman" w:hAnsi="Times New Roman" w:cs="Times New Roman"/>
          <w:i/>
          <w:sz w:val="28"/>
          <w:szCs w:val="28"/>
          <w:lang w:val="uk-UA"/>
        </w:rPr>
        <w:t>Epidermophyton inquinalе</w:t>
      </w:r>
      <w:r w:rsidRPr="00E96C66">
        <w:rPr>
          <w:rFonts w:ascii="Times New Roman" w:hAnsi="Times New Roman" w:cs="Times New Roman"/>
          <w:sz w:val="28"/>
          <w:szCs w:val="28"/>
          <w:lang w:val="uk-UA"/>
        </w:rPr>
        <w:t>. Пахова епідермофітія частіше виникає в період статевого дозрівання при підвищеній активності екрінових та апокрінових залоз, зміні рН поту в лужну або слаб</w:t>
      </w:r>
      <w:r w:rsidR="00E96C66">
        <w:rPr>
          <w:rFonts w:ascii="Times New Roman" w:hAnsi="Times New Roman" w:cs="Times New Roman"/>
          <w:sz w:val="28"/>
          <w:szCs w:val="28"/>
          <w:lang w:val="uk-UA"/>
        </w:rPr>
        <w:t>к</w:t>
      </w:r>
      <w:r w:rsidRPr="00E96C66">
        <w:rPr>
          <w:rFonts w:ascii="Times New Roman" w:hAnsi="Times New Roman" w:cs="Times New Roman"/>
          <w:sz w:val="28"/>
          <w:szCs w:val="28"/>
          <w:lang w:val="uk-UA"/>
        </w:rPr>
        <w:t>о</w:t>
      </w:r>
      <w:r w:rsid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кислу сторону, підвищеної реактивності епідермісу і дерми і </w:t>
      </w:r>
      <w:r w:rsidR="00E96C66" w:rsidRPr="00E96C66">
        <w:rPr>
          <w:rFonts w:ascii="Times New Roman" w:hAnsi="Times New Roman" w:cs="Times New Roman"/>
          <w:sz w:val="28"/>
          <w:szCs w:val="28"/>
          <w:lang w:val="uk-UA"/>
        </w:rPr>
        <w:t>вегето-судинної</w:t>
      </w:r>
      <w:r w:rsidRPr="00E96C66">
        <w:rPr>
          <w:rFonts w:ascii="Times New Roman" w:hAnsi="Times New Roman" w:cs="Times New Roman"/>
          <w:sz w:val="28"/>
          <w:szCs w:val="28"/>
          <w:lang w:val="uk-UA"/>
        </w:rPr>
        <w:t xml:space="preserve"> дистонії. Зараження відбувається в лазнях, ваннах, при користуванні спільними мочалками, рушниками, від хворих через предмети догляду та туалету (білизна, термометри, підкладні судна та ін.).</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rPr>
      </w:pPr>
      <w:r w:rsidRPr="00E96C66">
        <w:rPr>
          <w:rFonts w:ascii="Times New Roman" w:hAnsi="Times New Roman" w:cs="Times New Roman"/>
          <w:sz w:val="28"/>
          <w:szCs w:val="28"/>
          <w:lang w:val="uk-UA"/>
        </w:rPr>
        <w:t>Інкубаційний період</w:t>
      </w:r>
      <w:r w:rsidR="000933C6" w:rsidRPr="00E96C66">
        <w:rPr>
          <w:rFonts w:ascii="Times New Roman" w:hAnsi="Times New Roman" w:cs="Times New Roman"/>
          <w:sz w:val="28"/>
          <w:szCs w:val="28"/>
          <w:lang w:val="uk-UA"/>
        </w:rPr>
        <w:t xml:space="preserve"> – </w:t>
      </w:r>
      <w:r w:rsidRPr="00E96C66">
        <w:rPr>
          <w:rFonts w:ascii="Times New Roman" w:hAnsi="Times New Roman" w:cs="Times New Roman"/>
          <w:sz w:val="28"/>
          <w:szCs w:val="28"/>
          <w:lang w:val="uk-UA"/>
        </w:rPr>
        <w:t>від 1</w:t>
      </w:r>
      <w:r w:rsidR="000933C6"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2 тижнів до 2 місяців. На внутрішніх поверхнях стегон з'являються сверблячі плями рожево </w:t>
      </w:r>
      <w:r w:rsidR="00C4057F" w:rsidRPr="00C4057F">
        <w:rPr>
          <w:rFonts w:eastAsia="Calibri"/>
          <w:sz w:val="26"/>
          <w:szCs w:val="26"/>
          <w:lang w:val="uk-UA" w:eastAsia="en-US"/>
        </w:rPr>
        <w:t>–</w:t>
      </w:r>
      <w:r w:rsidRPr="00E96C66">
        <w:rPr>
          <w:rFonts w:ascii="Times New Roman" w:hAnsi="Times New Roman" w:cs="Times New Roman"/>
          <w:sz w:val="28"/>
          <w:szCs w:val="28"/>
          <w:lang w:val="uk-UA"/>
        </w:rPr>
        <w:t xml:space="preserve"> червоного кольору, округлої форми з </w:t>
      </w:r>
      <w:r w:rsidR="002C1259" w:rsidRPr="00E96C66">
        <w:rPr>
          <w:rFonts w:ascii="Times New Roman" w:hAnsi="Times New Roman" w:cs="Times New Roman"/>
          <w:sz w:val="28"/>
          <w:szCs w:val="28"/>
          <w:lang w:val="uk-UA"/>
        </w:rPr>
        <w:t>дрібно</w:t>
      </w:r>
      <w:r w:rsidRPr="00E96C66">
        <w:rPr>
          <w:rFonts w:ascii="Times New Roman" w:hAnsi="Times New Roman" w:cs="Times New Roman"/>
          <w:sz w:val="28"/>
          <w:szCs w:val="28"/>
          <w:lang w:val="uk-UA"/>
        </w:rPr>
        <w:t>пласт</w:t>
      </w:r>
      <w:r w:rsidR="002C1259" w:rsidRPr="00E96C66">
        <w:rPr>
          <w:rFonts w:ascii="Times New Roman" w:hAnsi="Times New Roman" w:cs="Times New Roman"/>
          <w:sz w:val="28"/>
          <w:szCs w:val="28"/>
          <w:lang w:val="uk-UA"/>
        </w:rPr>
        <w:t>и</w:t>
      </w:r>
      <w:r w:rsidRPr="00E96C66">
        <w:rPr>
          <w:rFonts w:ascii="Times New Roman" w:hAnsi="Times New Roman" w:cs="Times New Roman"/>
          <w:sz w:val="28"/>
          <w:szCs w:val="28"/>
          <w:lang w:val="uk-UA"/>
        </w:rPr>
        <w:t>нча</w:t>
      </w:r>
      <w:r w:rsidR="002C1259" w:rsidRPr="00E96C66">
        <w:rPr>
          <w:rFonts w:ascii="Times New Roman" w:hAnsi="Times New Roman" w:cs="Times New Roman"/>
          <w:sz w:val="28"/>
          <w:szCs w:val="28"/>
          <w:lang w:val="uk-UA"/>
        </w:rPr>
        <w:t>с</w:t>
      </w:r>
      <w:r w:rsidRPr="00E96C66">
        <w:rPr>
          <w:rFonts w:ascii="Times New Roman" w:hAnsi="Times New Roman" w:cs="Times New Roman"/>
          <w:sz w:val="28"/>
          <w:szCs w:val="28"/>
          <w:lang w:val="uk-UA"/>
        </w:rPr>
        <w:t>тим лущен</w:t>
      </w:r>
      <w:r w:rsidR="00E96C66">
        <w:rPr>
          <w:rFonts w:ascii="Times New Roman" w:hAnsi="Times New Roman" w:cs="Times New Roman"/>
          <w:sz w:val="28"/>
          <w:szCs w:val="28"/>
          <w:lang w:val="uk-UA"/>
        </w:rPr>
        <w:t>н</w:t>
      </w:r>
      <w:r w:rsidRPr="00E96C66">
        <w:rPr>
          <w:rFonts w:ascii="Times New Roman" w:hAnsi="Times New Roman" w:cs="Times New Roman"/>
          <w:sz w:val="28"/>
          <w:szCs w:val="28"/>
          <w:lang w:val="uk-UA"/>
        </w:rPr>
        <w:t>ям, кра</w:t>
      </w:r>
      <w:r w:rsidR="002C1259" w:rsidRPr="00E96C66">
        <w:rPr>
          <w:rFonts w:ascii="Times New Roman" w:hAnsi="Times New Roman" w:cs="Times New Roman"/>
          <w:sz w:val="28"/>
          <w:szCs w:val="28"/>
          <w:lang w:val="uk-UA"/>
        </w:rPr>
        <w:t>ї</w:t>
      </w:r>
      <w:r w:rsidRPr="00E96C66">
        <w:rPr>
          <w:rFonts w:ascii="Times New Roman" w:hAnsi="Times New Roman" w:cs="Times New Roman"/>
          <w:sz w:val="28"/>
          <w:szCs w:val="28"/>
          <w:lang w:val="uk-UA"/>
        </w:rPr>
        <w:t xml:space="preserve"> трохи піднімаються над шкірою у вигляді валика, на поверхні якого є дрібні бульбашки і пустули. Розростаючись по периферії, плями зливаються од</w:t>
      </w:r>
      <w:r w:rsidR="002C1259" w:rsidRPr="00E96C66">
        <w:rPr>
          <w:rFonts w:ascii="Times New Roman" w:hAnsi="Times New Roman" w:cs="Times New Roman"/>
          <w:sz w:val="28"/>
          <w:szCs w:val="28"/>
          <w:lang w:val="uk-UA"/>
        </w:rPr>
        <w:t>на</w:t>
      </w:r>
      <w:r w:rsidRPr="00E96C66">
        <w:rPr>
          <w:rFonts w:ascii="Times New Roman" w:hAnsi="Times New Roman" w:cs="Times New Roman"/>
          <w:sz w:val="28"/>
          <w:szCs w:val="28"/>
          <w:lang w:val="uk-UA"/>
        </w:rPr>
        <w:t xml:space="preserve"> з одн</w:t>
      </w:r>
      <w:r w:rsidR="002C1259" w:rsidRPr="00E96C66">
        <w:rPr>
          <w:rFonts w:ascii="Times New Roman" w:hAnsi="Times New Roman" w:cs="Times New Roman"/>
          <w:sz w:val="28"/>
          <w:szCs w:val="28"/>
          <w:lang w:val="uk-UA"/>
        </w:rPr>
        <w:t>ою</w:t>
      </w:r>
      <w:r w:rsidRPr="00E96C66">
        <w:rPr>
          <w:rFonts w:ascii="Times New Roman" w:hAnsi="Times New Roman" w:cs="Times New Roman"/>
          <w:sz w:val="28"/>
          <w:szCs w:val="28"/>
          <w:lang w:val="uk-UA"/>
        </w:rPr>
        <w:t>, утворюючи кільцеподібні і гірляндоподібн</w:t>
      </w:r>
      <w:r w:rsidR="002C1259"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 xml:space="preserve"> фігури, виходять за межі складок. Діагноз </w:t>
      </w:r>
      <w:r w:rsidR="002C1259" w:rsidRPr="00E96C66">
        <w:rPr>
          <w:rFonts w:ascii="Times New Roman" w:hAnsi="Times New Roman" w:cs="Times New Roman"/>
          <w:sz w:val="28"/>
          <w:szCs w:val="28"/>
          <w:lang w:val="uk-UA"/>
        </w:rPr>
        <w:t>встановлюється</w:t>
      </w:r>
      <w:r w:rsidRPr="00E96C66">
        <w:rPr>
          <w:rFonts w:ascii="Times New Roman" w:hAnsi="Times New Roman" w:cs="Times New Roman"/>
          <w:sz w:val="28"/>
          <w:szCs w:val="28"/>
          <w:lang w:val="uk-UA"/>
        </w:rPr>
        <w:t xml:space="preserve"> на підставі клінічних проявів і лабораторного виявлення ниток міцелію гриба</w:t>
      </w:r>
      <w:r w:rsidR="009171D8" w:rsidRPr="00E96C66">
        <w:rPr>
          <w:rFonts w:ascii="Times New Roman" w:hAnsi="Times New Roman" w:cs="Times New Roman"/>
          <w:sz w:val="28"/>
          <w:szCs w:val="28"/>
        </w:rPr>
        <w:t xml:space="preserve"> [19]</w:t>
      </w:r>
      <w:r w:rsidRPr="00E96C66">
        <w:rPr>
          <w:rFonts w:ascii="Times New Roman" w:hAnsi="Times New Roman" w:cs="Times New Roman"/>
          <w:sz w:val="28"/>
          <w:szCs w:val="28"/>
          <w:lang w:val="uk-UA"/>
        </w:rPr>
        <w:t>.</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rPr>
      </w:pPr>
    </w:p>
    <w:p w:rsidR="002C1259" w:rsidRPr="00E96C66" w:rsidRDefault="002C1259" w:rsidP="000B332E">
      <w:pPr>
        <w:pStyle w:val="HTML"/>
        <w:shd w:val="clear" w:color="auto" w:fill="FFFFFF"/>
        <w:spacing w:line="360" w:lineRule="auto"/>
        <w:ind w:firstLine="737"/>
        <w:jc w:val="both"/>
        <w:rPr>
          <w:rFonts w:ascii="Times New Roman" w:hAnsi="Times New Roman" w:cs="Times New Roman"/>
          <w:sz w:val="28"/>
          <w:szCs w:val="28"/>
        </w:rPr>
      </w:pPr>
    </w:p>
    <w:p w:rsidR="009E43B6" w:rsidRPr="00E96C66" w:rsidRDefault="002C1259" w:rsidP="000B332E">
      <w:pPr>
        <w:spacing w:after="0" w:line="360" w:lineRule="auto"/>
        <w:ind w:firstLine="737"/>
        <w:jc w:val="both"/>
        <w:rPr>
          <w:rFonts w:ascii="Times New Roman" w:hAnsi="Times New Roman" w:cs="Times New Roman"/>
          <w:sz w:val="28"/>
          <w:szCs w:val="28"/>
        </w:rPr>
      </w:pPr>
      <w:r w:rsidRPr="00E96C66">
        <w:rPr>
          <w:rFonts w:ascii="Times New Roman" w:hAnsi="Times New Roman" w:cs="Times New Roman"/>
          <w:sz w:val="28"/>
          <w:szCs w:val="28"/>
          <w:lang w:val="uk-UA"/>
        </w:rPr>
        <w:lastRenderedPageBreak/>
        <w:t>1.</w:t>
      </w:r>
      <w:r w:rsidR="00EE1843" w:rsidRPr="00E96C66">
        <w:rPr>
          <w:rFonts w:ascii="Times New Roman" w:hAnsi="Times New Roman" w:cs="Times New Roman"/>
          <w:sz w:val="28"/>
          <w:szCs w:val="28"/>
          <w:lang w:val="uk-UA"/>
        </w:rPr>
        <w:t>7</w:t>
      </w:r>
      <w:r w:rsidRPr="00E96C66">
        <w:rPr>
          <w:rFonts w:ascii="Times New Roman" w:hAnsi="Times New Roman" w:cs="Times New Roman"/>
          <w:sz w:val="28"/>
          <w:szCs w:val="28"/>
          <w:lang w:val="uk-UA"/>
        </w:rPr>
        <w:t>.2 Р</w:t>
      </w:r>
      <w:r w:rsidRPr="00E96C66">
        <w:rPr>
          <w:rFonts w:ascii="Times New Roman" w:hAnsi="Times New Roman" w:cs="Times New Roman"/>
          <w:sz w:val="28"/>
          <w:szCs w:val="28"/>
        </w:rPr>
        <w:t>убром</w:t>
      </w:r>
      <w:r w:rsidRPr="00E96C66">
        <w:rPr>
          <w:rFonts w:ascii="Times New Roman" w:hAnsi="Times New Roman" w:cs="Times New Roman"/>
          <w:sz w:val="28"/>
          <w:szCs w:val="28"/>
          <w:lang w:val="uk-UA"/>
        </w:rPr>
        <w:t>і</w:t>
      </w:r>
      <w:r w:rsidRPr="00E96C66">
        <w:rPr>
          <w:rFonts w:ascii="Times New Roman" w:hAnsi="Times New Roman" w:cs="Times New Roman"/>
          <w:sz w:val="28"/>
          <w:szCs w:val="28"/>
        </w:rPr>
        <w:t>коз</w:t>
      </w:r>
    </w:p>
    <w:p w:rsidR="002C1259" w:rsidRPr="00E96C66" w:rsidRDefault="002C1259" w:rsidP="000B332E">
      <w:pPr>
        <w:spacing w:after="0" w:line="360" w:lineRule="auto"/>
        <w:ind w:firstLine="737"/>
        <w:jc w:val="both"/>
        <w:rPr>
          <w:rFonts w:ascii="Times New Roman" w:hAnsi="Times New Roman" w:cs="Times New Roman"/>
          <w:sz w:val="28"/>
          <w:szCs w:val="28"/>
          <w:lang w:val="uk-UA"/>
        </w:rPr>
      </w:pPr>
    </w:p>
    <w:p w:rsidR="002C1259" w:rsidRPr="00E96C66" w:rsidRDefault="002C1259" w:rsidP="000B332E">
      <w:pPr>
        <w:spacing w:after="0" w:line="360" w:lineRule="auto"/>
        <w:ind w:firstLine="737"/>
        <w:jc w:val="both"/>
        <w:rPr>
          <w:rFonts w:ascii="Times New Roman" w:hAnsi="Times New Roman" w:cs="Times New Roman"/>
          <w:sz w:val="28"/>
          <w:szCs w:val="28"/>
          <w:lang w:val="uk-UA"/>
        </w:rPr>
      </w:pP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Захворювання характеризується хронічним рецидивуючим перебігом і заразністю. Збудник вражає гладку шкіру, долоні і підошви, нігті. Епідеміологія захворювання аналогічна епідермофітії стоп. Рубромікоз долонь і підошов проявляється сухістю шкірного покриву, явищами гіперкератозу, появою </w:t>
      </w:r>
      <w:r w:rsidR="002C1259" w:rsidRPr="00E96C66">
        <w:rPr>
          <w:rFonts w:ascii="Times New Roman" w:hAnsi="Times New Roman" w:cs="Times New Roman"/>
          <w:sz w:val="28"/>
          <w:szCs w:val="28"/>
          <w:lang w:val="uk-UA"/>
        </w:rPr>
        <w:t>шпарин</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val="uk-UA" w:eastAsia="ja-JP"/>
        </w:rPr>
        <w:t>20</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Шкірний малюнок в осередках ураження виражений, в шкірних борозенках відзначається дрібне висівкоподібн</w:t>
      </w:r>
      <w:r w:rsidR="002C1259" w:rsidRPr="00E96C66">
        <w:rPr>
          <w:rFonts w:ascii="Times New Roman" w:hAnsi="Times New Roman" w:cs="Times New Roman"/>
          <w:sz w:val="28"/>
          <w:szCs w:val="28"/>
          <w:lang w:val="uk-UA"/>
        </w:rPr>
        <w:t>е</w:t>
      </w:r>
      <w:r w:rsidRPr="00E96C66">
        <w:rPr>
          <w:rFonts w:ascii="Times New Roman" w:hAnsi="Times New Roman" w:cs="Times New Roman"/>
          <w:sz w:val="28"/>
          <w:szCs w:val="28"/>
          <w:lang w:val="uk-UA"/>
        </w:rPr>
        <w:t xml:space="preserve"> лущення, за рахунок чого з'являється смугастість</w:t>
      </w:r>
      <w:r w:rsidR="002C1259" w:rsidRPr="00E96C66">
        <w:rPr>
          <w:rFonts w:ascii="Times New Roman" w:hAnsi="Times New Roman" w:cs="Times New Roman"/>
          <w:sz w:val="28"/>
          <w:szCs w:val="28"/>
          <w:lang w:val="uk-UA"/>
        </w:rPr>
        <w:t xml:space="preserve"> білого кольору</w:t>
      </w:r>
      <w:r w:rsidRPr="00E96C66">
        <w:rPr>
          <w:rFonts w:ascii="Times New Roman" w:hAnsi="Times New Roman" w:cs="Times New Roman"/>
          <w:sz w:val="28"/>
          <w:szCs w:val="28"/>
          <w:lang w:val="uk-UA"/>
        </w:rPr>
        <w:t>. Як правило, уражаються всі міжпальцев</w:t>
      </w:r>
      <w:r w:rsidR="002C1259"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 xml:space="preserve"> складки на стопах. При ураженні гладкої шкіри гомілок, сідниць, тулуба, обличчя та інших ділянок спостерігається почервоніння шкіри з явищами лущення і фолікулярні папульозні елементи</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val="uk-UA" w:eastAsia="ja-JP"/>
        </w:rPr>
        <w:t>8</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2C1259"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Вогнища можуть нагадувати кільцеподібні, дугоподібні фігури з чіткими, переривчастими межами, з вал</w:t>
      </w:r>
      <w:r w:rsidR="002C1259" w:rsidRPr="00E96C66">
        <w:rPr>
          <w:rFonts w:ascii="Times New Roman" w:hAnsi="Times New Roman" w:cs="Times New Roman"/>
          <w:sz w:val="28"/>
          <w:szCs w:val="28"/>
          <w:lang w:val="uk-UA"/>
        </w:rPr>
        <w:t>икоподібним</w:t>
      </w:r>
      <w:r w:rsidRPr="00E96C66">
        <w:rPr>
          <w:rFonts w:ascii="Times New Roman" w:hAnsi="Times New Roman" w:cs="Times New Roman"/>
          <w:sz w:val="28"/>
          <w:szCs w:val="28"/>
          <w:lang w:val="uk-UA"/>
        </w:rPr>
        <w:t xml:space="preserve"> краєм.</w:t>
      </w:r>
    </w:p>
    <w:p w:rsidR="009E43B6" w:rsidRPr="00E96C66" w:rsidRDefault="002C1259" w:rsidP="000B332E">
      <w:pPr>
        <w:pStyle w:val="HTML"/>
        <w:shd w:val="clear" w:color="auto" w:fill="FFFFFF"/>
        <w:spacing w:line="360" w:lineRule="auto"/>
        <w:ind w:firstLine="737"/>
        <w:jc w:val="both"/>
        <w:rPr>
          <w:rFonts w:ascii="Times New Roman" w:hAnsi="Times New Roman" w:cs="Times New Roman"/>
          <w:sz w:val="28"/>
          <w:szCs w:val="28"/>
        </w:rPr>
      </w:pPr>
      <w:r w:rsidRPr="00E96C66">
        <w:rPr>
          <w:rFonts w:ascii="Times New Roman" w:hAnsi="Times New Roman" w:cs="Times New Roman"/>
          <w:sz w:val="28"/>
          <w:szCs w:val="28"/>
          <w:lang w:val="uk-UA"/>
        </w:rPr>
        <w:t>При</w:t>
      </w:r>
      <w:r w:rsidR="009E43B6" w:rsidRPr="00E96C66">
        <w:rPr>
          <w:rFonts w:ascii="Times New Roman" w:hAnsi="Times New Roman" w:cs="Times New Roman"/>
          <w:sz w:val="28"/>
          <w:szCs w:val="28"/>
          <w:lang w:val="uk-UA"/>
        </w:rPr>
        <w:t xml:space="preserve"> </w:t>
      </w:r>
      <w:r w:rsidRPr="00E96C66">
        <w:rPr>
          <w:rFonts w:ascii="Times New Roman" w:hAnsi="Times New Roman" w:cs="Times New Roman"/>
          <w:sz w:val="28"/>
          <w:szCs w:val="28"/>
          <w:lang w:val="uk-UA"/>
        </w:rPr>
        <w:t>р</w:t>
      </w:r>
      <w:r w:rsidR="009E43B6" w:rsidRPr="00E96C66">
        <w:rPr>
          <w:rFonts w:ascii="Times New Roman" w:hAnsi="Times New Roman" w:cs="Times New Roman"/>
          <w:sz w:val="28"/>
          <w:szCs w:val="28"/>
          <w:lang w:val="uk-UA"/>
        </w:rPr>
        <w:t>убромікоз</w:t>
      </w:r>
      <w:r w:rsidRPr="00E96C66">
        <w:rPr>
          <w:rFonts w:ascii="Times New Roman" w:hAnsi="Times New Roman" w:cs="Times New Roman"/>
          <w:sz w:val="28"/>
          <w:szCs w:val="28"/>
          <w:lang w:val="uk-UA"/>
        </w:rPr>
        <w:t>і</w:t>
      </w:r>
      <w:r w:rsidR="009E43B6" w:rsidRPr="00E96C66">
        <w:rPr>
          <w:rFonts w:ascii="Times New Roman" w:hAnsi="Times New Roman" w:cs="Times New Roman"/>
          <w:sz w:val="28"/>
          <w:szCs w:val="28"/>
          <w:lang w:val="uk-UA"/>
        </w:rPr>
        <w:t xml:space="preserve"> нігтів</w:t>
      </w:r>
      <w:r w:rsidRPr="00E96C66">
        <w:rPr>
          <w:rFonts w:ascii="Times New Roman" w:hAnsi="Times New Roman" w:cs="Times New Roman"/>
          <w:sz w:val="28"/>
          <w:szCs w:val="28"/>
          <w:lang w:val="uk-UA"/>
        </w:rPr>
        <w:t xml:space="preserve"> у</w:t>
      </w:r>
      <w:r w:rsidR="009E43B6" w:rsidRPr="00E96C66">
        <w:rPr>
          <w:rFonts w:ascii="Times New Roman" w:hAnsi="Times New Roman" w:cs="Times New Roman"/>
          <w:sz w:val="28"/>
          <w:szCs w:val="28"/>
          <w:lang w:val="uk-UA"/>
        </w:rPr>
        <w:t xml:space="preserve">ражаються всі нігтьові пластинки на кистях і стопах. </w:t>
      </w:r>
      <w:r w:rsidRPr="00E96C66">
        <w:rPr>
          <w:rFonts w:ascii="Times New Roman" w:hAnsi="Times New Roman" w:cs="Times New Roman"/>
          <w:sz w:val="28"/>
          <w:szCs w:val="28"/>
          <w:lang w:val="uk-UA"/>
        </w:rPr>
        <w:t>Ураження</w:t>
      </w:r>
      <w:r w:rsidR="009E43B6" w:rsidRPr="00E96C66">
        <w:rPr>
          <w:rFonts w:ascii="Times New Roman" w:hAnsi="Times New Roman" w:cs="Times New Roman"/>
          <w:sz w:val="28"/>
          <w:szCs w:val="28"/>
          <w:lang w:val="uk-UA"/>
        </w:rPr>
        <w:t xml:space="preserve"> починається з </w:t>
      </w:r>
      <w:r w:rsidRPr="00E96C66">
        <w:rPr>
          <w:rFonts w:ascii="Times New Roman" w:hAnsi="Times New Roman" w:cs="Times New Roman"/>
          <w:sz w:val="28"/>
          <w:szCs w:val="28"/>
          <w:lang w:val="uk-UA"/>
        </w:rPr>
        <w:t>утворення</w:t>
      </w:r>
      <w:r w:rsidR="009E43B6" w:rsidRPr="00E96C66">
        <w:rPr>
          <w:rFonts w:ascii="Times New Roman" w:hAnsi="Times New Roman" w:cs="Times New Roman"/>
          <w:sz w:val="28"/>
          <w:szCs w:val="28"/>
          <w:lang w:val="uk-UA"/>
        </w:rPr>
        <w:t xml:space="preserve"> в товщі нігтя жовтуватих або сірувато </w:t>
      </w:r>
      <w:r w:rsidR="00E721C1" w:rsidRPr="00E96C66">
        <w:rPr>
          <w:rFonts w:ascii="Times New Roman" w:hAnsi="Times New Roman" w:cs="Times New Roman"/>
          <w:sz w:val="28"/>
          <w:szCs w:val="28"/>
          <w:lang w:val="uk-UA"/>
        </w:rPr>
        <w:t>–</w:t>
      </w:r>
      <w:r w:rsidR="009E43B6" w:rsidRPr="00E96C66">
        <w:rPr>
          <w:rFonts w:ascii="Times New Roman" w:hAnsi="Times New Roman" w:cs="Times New Roman"/>
          <w:sz w:val="28"/>
          <w:szCs w:val="28"/>
          <w:lang w:val="uk-UA"/>
        </w:rPr>
        <w:t xml:space="preserve"> білих плям. При гіпертрофічній формі ніготь потовщується за рахунок піднігтьового гіперкератозу, стає ламким, кришиться, часто деформований.</w:t>
      </w:r>
    </w:p>
    <w:p w:rsidR="006A77A8"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При атрофічному типі нігтьова пластинка стоншується до руйнування або повного відділення від нігтьового ложа на кшталт оніхолізис</w:t>
      </w:r>
      <w:r w:rsidR="002C1259" w:rsidRPr="00E96C66">
        <w:rPr>
          <w:rFonts w:ascii="Times New Roman" w:hAnsi="Times New Roman" w:cs="Times New Roman"/>
          <w:sz w:val="28"/>
          <w:szCs w:val="28"/>
          <w:lang w:val="uk-UA"/>
        </w:rPr>
        <w:t>у</w:t>
      </w:r>
      <w:r w:rsidRPr="00E96C66">
        <w:rPr>
          <w:rFonts w:ascii="Times New Roman" w:hAnsi="Times New Roman" w:cs="Times New Roman"/>
          <w:sz w:val="28"/>
          <w:szCs w:val="28"/>
          <w:lang w:val="uk-UA"/>
        </w:rPr>
        <w:t>. При нормотрофіч</w:t>
      </w:r>
      <w:r w:rsidR="002C1259" w:rsidRPr="00E96C66">
        <w:rPr>
          <w:rFonts w:ascii="Times New Roman" w:hAnsi="Times New Roman" w:cs="Times New Roman"/>
          <w:sz w:val="28"/>
          <w:szCs w:val="28"/>
          <w:lang w:val="uk-UA"/>
        </w:rPr>
        <w:t>ному</w:t>
      </w:r>
      <w:r w:rsidRPr="00E96C66">
        <w:rPr>
          <w:rFonts w:ascii="Times New Roman" w:hAnsi="Times New Roman" w:cs="Times New Roman"/>
          <w:sz w:val="28"/>
          <w:szCs w:val="28"/>
          <w:lang w:val="uk-UA"/>
        </w:rPr>
        <w:t xml:space="preserve"> типі ніготь зберігає блиск, уражається вільний або бічний край з появою </w:t>
      </w:r>
      <w:r w:rsidR="006A77A8" w:rsidRPr="00E96C66">
        <w:rPr>
          <w:rFonts w:ascii="Times New Roman" w:hAnsi="Times New Roman" w:cs="Times New Roman"/>
          <w:sz w:val="28"/>
          <w:szCs w:val="28"/>
          <w:lang w:val="uk-UA"/>
        </w:rPr>
        <w:t xml:space="preserve">плям </w:t>
      </w:r>
      <w:r w:rsidRPr="00E96C66">
        <w:rPr>
          <w:rFonts w:ascii="Times New Roman" w:hAnsi="Times New Roman" w:cs="Times New Roman"/>
          <w:sz w:val="28"/>
          <w:szCs w:val="28"/>
          <w:lang w:val="uk-UA"/>
        </w:rPr>
        <w:t xml:space="preserve">жовто </w:t>
      </w:r>
      <w:r w:rsidR="00E721C1"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сірого кольору.</w:t>
      </w:r>
    </w:p>
    <w:p w:rsidR="006A77A8" w:rsidRPr="00E96C66" w:rsidRDefault="006A77A8"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При </w:t>
      </w:r>
      <w:r w:rsidR="009E43B6" w:rsidRPr="00E96C66">
        <w:rPr>
          <w:rFonts w:ascii="Times New Roman" w:hAnsi="Times New Roman" w:cs="Times New Roman"/>
          <w:sz w:val="28"/>
          <w:szCs w:val="28"/>
          <w:lang w:val="uk-UA"/>
        </w:rPr>
        <w:t>уражен</w:t>
      </w:r>
      <w:r w:rsidRPr="00E96C66">
        <w:rPr>
          <w:rFonts w:ascii="Times New Roman" w:hAnsi="Times New Roman" w:cs="Times New Roman"/>
          <w:sz w:val="28"/>
          <w:szCs w:val="28"/>
          <w:lang w:val="uk-UA"/>
        </w:rPr>
        <w:t>ні</w:t>
      </w:r>
      <w:r w:rsidR="009E43B6" w:rsidRPr="00E96C66">
        <w:rPr>
          <w:rFonts w:ascii="Times New Roman" w:hAnsi="Times New Roman" w:cs="Times New Roman"/>
          <w:sz w:val="28"/>
          <w:szCs w:val="28"/>
          <w:lang w:val="uk-UA"/>
        </w:rPr>
        <w:t xml:space="preserve"> пушкового волосся елементи гриба знаходяться всередині волосся.</w:t>
      </w:r>
      <w:r w:rsidRPr="00E96C66">
        <w:rPr>
          <w:rFonts w:ascii="Times New Roman" w:hAnsi="Times New Roman" w:cs="Times New Roman"/>
          <w:sz w:val="28"/>
          <w:szCs w:val="28"/>
          <w:lang w:val="uk-UA"/>
        </w:rPr>
        <w:t xml:space="preserve"> </w:t>
      </w:r>
      <w:r w:rsidR="009E43B6" w:rsidRPr="00E96C66">
        <w:rPr>
          <w:rFonts w:ascii="Times New Roman" w:hAnsi="Times New Roman" w:cs="Times New Roman"/>
          <w:sz w:val="28"/>
          <w:szCs w:val="28"/>
          <w:lang w:val="uk-UA"/>
        </w:rPr>
        <w:t>Це обумовлює тривалість</w:t>
      </w:r>
      <w:r w:rsidRPr="00E96C66">
        <w:rPr>
          <w:rFonts w:ascii="Times New Roman" w:hAnsi="Times New Roman" w:cs="Times New Roman"/>
          <w:sz w:val="28"/>
          <w:szCs w:val="28"/>
          <w:lang w:val="uk-UA"/>
        </w:rPr>
        <w:t xml:space="preserve"> хвороби </w:t>
      </w:r>
      <w:r w:rsidR="009E43B6" w:rsidRPr="00E96C66">
        <w:rPr>
          <w:rFonts w:ascii="Times New Roman" w:hAnsi="Times New Roman" w:cs="Times New Roman"/>
          <w:sz w:val="28"/>
          <w:szCs w:val="28"/>
          <w:lang w:val="uk-UA"/>
        </w:rPr>
        <w:t>і резистентність при лікуванні.</w:t>
      </w:r>
    </w:p>
    <w:p w:rsidR="009E43B6" w:rsidRPr="00E96C66" w:rsidRDefault="009E43B6" w:rsidP="000B332E">
      <w:pPr>
        <w:pStyle w:val="HTML"/>
        <w:shd w:val="clear" w:color="auto" w:fill="FFFFFF"/>
        <w:spacing w:line="360" w:lineRule="auto"/>
        <w:ind w:firstLine="737"/>
        <w:jc w:val="both"/>
        <w:rPr>
          <w:rFonts w:ascii="Times New Roman" w:eastAsia="MS Mincho" w:hAnsi="Times New Roman" w:cs="Times New Roman"/>
          <w:sz w:val="28"/>
          <w:szCs w:val="28"/>
          <w:lang w:val="uk-UA" w:eastAsia="ja-JP"/>
        </w:rPr>
      </w:pPr>
      <w:r w:rsidRPr="00E96C66">
        <w:rPr>
          <w:rFonts w:ascii="Times New Roman" w:hAnsi="Times New Roman" w:cs="Times New Roman"/>
          <w:sz w:val="28"/>
          <w:szCs w:val="28"/>
          <w:lang w:val="uk-UA"/>
        </w:rPr>
        <w:t xml:space="preserve"> Діагностика рубромікоз</w:t>
      </w:r>
      <w:r w:rsidR="006A77A8" w:rsidRPr="00E96C66">
        <w:rPr>
          <w:rFonts w:ascii="Times New Roman" w:hAnsi="Times New Roman" w:cs="Times New Roman"/>
          <w:sz w:val="28"/>
          <w:szCs w:val="28"/>
          <w:lang w:val="uk-UA"/>
        </w:rPr>
        <w:t>у</w:t>
      </w:r>
      <w:r w:rsidRPr="00E96C66">
        <w:rPr>
          <w:rFonts w:ascii="Times New Roman" w:hAnsi="Times New Roman" w:cs="Times New Roman"/>
          <w:sz w:val="28"/>
          <w:szCs w:val="28"/>
          <w:lang w:val="uk-UA"/>
        </w:rPr>
        <w:t xml:space="preserve"> заснована на результатах мікроскопічного дослідження і посіву патологічного матеріалу на середовище Сабуро</w:t>
      </w:r>
      <w:r w:rsidR="009171D8" w:rsidRPr="00E96C66">
        <w:rPr>
          <w:rFonts w:ascii="Times New Roman" w:eastAsia="MS Mincho" w:hAnsi="Times New Roman" w:cs="Times New Roman" w:hint="eastAsia"/>
          <w:sz w:val="28"/>
          <w:szCs w:val="28"/>
          <w:lang w:val="uk-UA" w:eastAsia="ja-JP"/>
        </w:rPr>
        <w:t xml:space="preserve"> [</w:t>
      </w:r>
      <w:r w:rsidR="009171D8" w:rsidRPr="008068E9">
        <w:rPr>
          <w:rFonts w:ascii="Times New Roman" w:eastAsia="MS Mincho" w:hAnsi="Times New Roman" w:cs="Times New Roman"/>
          <w:sz w:val="28"/>
          <w:szCs w:val="28"/>
          <w:lang w:val="uk-UA" w:eastAsia="ja-JP"/>
        </w:rPr>
        <w:t>20</w:t>
      </w:r>
      <w:r w:rsidR="009171D8" w:rsidRPr="00E96C66">
        <w:rPr>
          <w:rFonts w:ascii="Times New Roman" w:eastAsia="MS Mincho" w:hAnsi="Times New Roman" w:cs="Times New Roman" w:hint="eastAsia"/>
          <w:sz w:val="28"/>
          <w:szCs w:val="28"/>
          <w:lang w:val="uk-UA" w:eastAsia="ja-JP"/>
        </w:rPr>
        <w:t>,</w:t>
      </w:r>
      <w:r w:rsidR="009171D8" w:rsidRPr="008068E9">
        <w:rPr>
          <w:rFonts w:ascii="Times New Roman" w:eastAsia="MS Mincho" w:hAnsi="Times New Roman" w:cs="Times New Roman"/>
          <w:sz w:val="28"/>
          <w:szCs w:val="28"/>
          <w:lang w:val="uk-UA" w:eastAsia="ja-JP"/>
        </w:rPr>
        <w:t>8</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 xml:space="preserve">. </w:t>
      </w:r>
    </w:p>
    <w:p w:rsidR="009E43B6" w:rsidRPr="00E96C66" w:rsidRDefault="006A77A8" w:rsidP="000B332E">
      <w:pPr>
        <w:spacing w:after="0"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lastRenderedPageBreak/>
        <w:t>1.</w:t>
      </w:r>
      <w:r w:rsidR="00EE1843" w:rsidRPr="00E96C66">
        <w:rPr>
          <w:rFonts w:ascii="Times New Roman" w:hAnsi="Times New Roman" w:cs="Times New Roman"/>
          <w:sz w:val="28"/>
          <w:szCs w:val="28"/>
          <w:lang w:val="uk-UA"/>
        </w:rPr>
        <w:t>7</w:t>
      </w:r>
      <w:r w:rsidRPr="00E96C66">
        <w:rPr>
          <w:rFonts w:ascii="Times New Roman" w:hAnsi="Times New Roman" w:cs="Times New Roman"/>
          <w:sz w:val="28"/>
          <w:szCs w:val="28"/>
          <w:lang w:val="uk-UA"/>
        </w:rPr>
        <w:t>.3 Канд</w:t>
      </w:r>
      <w:r w:rsidR="00070940"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дози</w:t>
      </w:r>
    </w:p>
    <w:p w:rsidR="006A77A8" w:rsidRPr="00E96C66" w:rsidRDefault="006A77A8" w:rsidP="000B332E">
      <w:pPr>
        <w:spacing w:after="0" w:line="360" w:lineRule="auto"/>
        <w:ind w:firstLine="737"/>
        <w:jc w:val="both"/>
        <w:rPr>
          <w:rFonts w:ascii="Times New Roman" w:hAnsi="Times New Roman" w:cs="Times New Roman"/>
          <w:sz w:val="28"/>
          <w:szCs w:val="28"/>
          <w:lang w:val="uk-UA"/>
        </w:rPr>
      </w:pPr>
    </w:p>
    <w:p w:rsidR="006A77A8" w:rsidRPr="00E96C66" w:rsidRDefault="006A77A8" w:rsidP="000B332E">
      <w:pPr>
        <w:spacing w:after="0" w:line="360" w:lineRule="auto"/>
        <w:ind w:firstLine="737"/>
        <w:jc w:val="both"/>
        <w:rPr>
          <w:rFonts w:ascii="Times New Roman" w:hAnsi="Times New Roman" w:cs="Times New Roman"/>
          <w:sz w:val="28"/>
          <w:szCs w:val="28"/>
          <w:lang w:val="uk-UA"/>
        </w:rPr>
      </w:pPr>
    </w:p>
    <w:p w:rsidR="00070940"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Кандідоз </w:t>
      </w:r>
      <w:r w:rsidR="00E721C1"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 xml:space="preserve"> захворювання шкіри, слизових оболонок, нігтів, внутрішніх органів, яке викликається дріжджоподібними грибами роду </w:t>
      </w:r>
      <w:r w:rsidRPr="00E96C66">
        <w:rPr>
          <w:rFonts w:ascii="Times New Roman" w:hAnsi="Times New Roman" w:cs="Times New Roman"/>
          <w:i/>
          <w:sz w:val="28"/>
          <w:szCs w:val="28"/>
          <w:lang w:val="uk-UA"/>
        </w:rPr>
        <w:t>Candida</w:t>
      </w:r>
      <w:r w:rsidRPr="00E96C66">
        <w:rPr>
          <w:rFonts w:ascii="Times New Roman" w:hAnsi="Times New Roman" w:cs="Times New Roman"/>
          <w:sz w:val="28"/>
          <w:szCs w:val="28"/>
          <w:lang w:val="uk-UA"/>
        </w:rPr>
        <w:t xml:space="preserve">, які широко поширені в природі на овочах, фруктах, ягодах, як сапрофіти живуть на шкірі і слизових оболонках людини, при виникненні особливих умов стають патогенними і викликають захворювання. </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Причини виникнення хвороби можуть бути як екзогенні, так і ендогенні. З екзогенних факторів має значення підвищена пітливість, постійна мацерація, травми шкіри і слизових оболонок, перегрівання і підвищена вологість навколишнього середовища, що веде до зміни стану водноліпідної мантії шкіри, знижує її рН і сприяє проникненню дріжджоподібних грибів</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val="uk-UA" w:eastAsia="ja-JP"/>
        </w:rPr>
        <w:t>21</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На розвиток кандідозного ураження міжпальцевих складок кистей, нігтьових валиків і нігтів впливають і умови роботи, пов'язані з тривалим перебуванням рук в воді у посудомийок, при чищенні овочів, в кондитерському виробництві при контакті з цукровою пудрою, з гниють овочами і фруктами в плодоовочевому виробництві. До ендогенних факторів в першу чергу необхідно віднести цукровий діабет, при якому підвищення рівня глюкози в крові веде до підвищення її змісту і в шкірі (в нормі в шкірі міститься половина концентрації її в крові), що є гарним живильним середовищем для розвитку збудника кандідозу</w:t>
      </w:r>
      <w:r w:rsidR="009171D8" w:rsidRPr="00E96C66">
        <w:rPr>
          <w:rFonts w:ascii="Times New Roman" w:eastAsia="MS Mincho" w:hAnsi="Times New Roman" w:cs="Times New Roman" w:hint="eastAsia"/>
          <w:sz w:val="28"/>
          <w:szCs w:val="28"/>
          <w:lang w:val="uk-UA" w:eastAsia="ja-JP"/>
        </w:rPr>
        <w:t xml:space="preserve"> [</w:t>
      </w:r>
      <w:r w:rsidR="009171D8" w:rsidRPr="00E96C66">
        <w:rPr>
          <w:rFonts w:ascii="Times New Roman" w:eastAsia="MS Mincho" w:hAnsi="Times New Roman" w:cs="Times New Roman"/>
          <w:sz w:val="28"/>
          <w:szCs w:val="28"/>
          <w:lang w:val="uk-UA" w:eastAsia="ja-JP"/>
        </w:rPr>
        <w:t>21</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9E43B6"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Крім цього, велике значення в розвитку хвороби мають захворювання крові (лейкоз, анемія), дисбактеріоз, ожиріння, акроціаноз, порушення вітамінного балансу, особливо В2 (рибофлавіну) і В6, застосування глюкокортикоїдів і антибіотиків, імунодепресантів, зміна функціонального стану і механізмів клітинного і гуморального імунітету.</w:t>
      </w:r>
      <w:r w:rsidR="009171D8" w:rsidRPr="00E96C66">
        <w:rPr>
          <w:rFonts w:ascii="Times New Roman" w:hAnsi="Times New Roman" w:cs="Times New Roman"/>
          <w:sz w:val="28"/>
          <w:szCs w:val="28"/>
          <w:lang w:val="uk-UA"/>
        </w:rPr>
        <w:t>(8</w:t>
      </w:r>
      <w:r w:rsidR="00CB758E" w:rsidRPr="00E96C66">
        <w:rPr>
          <w:rFonts w:ascii="Times New Roman" w:hAnsi="Times New Roman" w:cs="Times New Roman"/>
          <w:sz w:val="28"/>
          <w:szCs w:val="28"/>
          <w:lang w:val="uk-UA"/>
        </w:rPr>
        <w:t>)</w:t>
      </w:r>
    </w:p>
    <w:p w:rsidR="00070940" w:rsidRPr="00E96C66" w:rsidRDefault="00070940"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М</w:t>
      </w:r>
      <w:r w:rsidR="009E43B6" w:rsidRPr="00E96C66">
        <w:rPr>
          <w:rFonts w:ascii="Times New Roman" w:hAnsi="Times New Roman" w:cs="Times New Roman"/>
          <w:sz w:val="28"/>
          <w:szCs w:val="28"/>
          <w:lang w:val="uk-UA"/>
        </w:rPr>
        <w:t>айже у половини хворих на СНІД виявляються канд</w:t>
      </w:r>
      <w:r w:rsidRPr="00E96C66">
        <w:rPr>
          <w:rFonts w:ascii="Times New Roman" w:hAnsi="Times New Roman" w:cs="Times New Roman"/>
          <w:sz w:val="28"/>
          <w:szCs w:val="28"/>
          <w:lang w:val="uk-UA"/>
        </w:rPr>
        <w:t>і</w:t>
      </w:r>
      <w:r w:rsidR="009E43B6" w:rsidRPr="00E96C66">
        <w:rPr>
          <w:rFonts w:ascii="Times New Roman" w:hAnsi="Times New Roman" w:cs="Times New Roman"/>
          <w:sz w:val="28"/>
          <w:szCs w:val="28"/>
          <w:lang w:val="uk-UA"/>
        </w:rPr>
        <w:t>дозні ураження шкіри,</w:t>
      </w:r>
      <w:r w:rsidR="00D02420">
        <w:rPr>
          <w:rFonts w:ascii="Times New Roman" w:hAnsi="Times New Roman" w:cs="Times New Roman"/>
          <w:sz w:val="28"/>
          <w:szCs w:val="28"/>
          <w:lang w:val="uk-UA"/>
        </w:rPr>
        <w:t xml:space="preserve"> слизових і внутрішніх органів.</w:t>
      </w:r>
    </w:p>
    <w:p w:rsidR="00070940"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lastRenderedPageBreak/>
        <w:t>Розрізняють поверхневий, вісцеральний (системний) і хронічний генералізований канд</w:t>
      </w:r>
      <w:r w:rsidR="00070940"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доз. Як проміжну форму між поверхневим і вісцеральним канд</w:t>
      </w:r>
      <w:r w:rsidR="00070940"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дозами окремо виділяють кандідомікіди або алергіди.</w:t>
      </w:r>
    </w:p>
    <w:p w:rsidR="009E43B6" w:rsidRPr="008068E9" w:rsidRDefault="009E43B6" w:rsidP="000B332E">
      <w:pPr>
        <w:pStyle w:val="HTML"/>
        <w:shd w:val="clear" w:color="auto" w:fill="FFFFFF"/>
        <w:spacing w:line="360" w:lineRule="auto"/>
        <w:ind w:firstLine="737"/>
        <w:jc w:val="both"/>
        <w:rPr>
          <w:rFonts w:ascii="Times New Roman" w:eastAsia="MS Mincho" w:hAnsi="Times New Roman" w:cs="Times New Roman"/>
          <w:sz w:val="28"/>
          <w:szCs w:val="28"/>
          <w:lang w:val="uk-UA" w:eastAsia="ja-JP"/>
        </w:rPr>
      </w:pPr>
      <w:r w:rsidRPr="00E96C66">
        <w:rPr>
          <w:rFonts w:ascii="Times New Roman" w:hAnsi="Times New Roman" w:cs="Times New Roman"/>
          <w:sz w:val="28"/>
          <w:szCs w:val="28"/>
          <w:lang w:val="uk-UA"/>
        </w:rPr>
        <w:t>Хронічний генералізований гранулематозний кандідоз починається зі слизової порожнини рота (молочниця) у грудному або ранньому дитячому віці з переходом на червону облямівку нижньої губи (хейліт), куточки рота (</w:t>
      </w:r>
      <w:r w:rsidR="00070940" w:rsidRPr="00E96C66">
        <w:rPr>
          <w:rFonts w:ascii="Times New Roman" w:hAnsi="Times New Roman" w:cs="Times New Roman"/>
          <w:sz w:val="28"/>
          <w:szCs w:val="28"/>
          <w:lang w:val="uk-UA"/>
        </w:rPr>
        <w:t>з</w:t>
      </w:r>
      <w:r w:rsidRPr="00E96C66">
        <w:rPr>
          <w:rFonts w:ascii="Times New Roman" w:hAnsi="Times New Roman" w:cs="Times New Roman"/>
          <w:sz w:val="28"/>
          <w:szCs w:val="28"/>
          <w:lang w:val="uk-UA"/>
        </w:rPr>
        <w:t>аєда). Уражаються навколонігтьові валики і нігтьові пластинки (пароних</w:t>
      </w:r>
      <w:r w:rsidR="00070940" w:rsidRPr="00E96C66">
        <w:rPr>
          <w:rFonts w:ascii="Times New Roman" w:hAnsi="Times New Roman" w:cs="Times New Roman"/>
          <w:sz w:val="28"/>
          <w:szCs w:val="28"/>
          <w:lang w:val="uk-UA"/>
        </w:rPr>
        <w:t>ії</w:t>
      </w:r>
      <w:r w:rsidRPr="00E96C66">
        <w:rPr>
          <w:rFonts w:ascii="Times New Roman" w:hAnsi="Times New Roman" w:cs="Times New Roman"/>
          <w:sz w:val="28"/>
          <w:szCs w:val="28"/>
          <w:lang w:val="uk-UA"/>
        </w:rPr>
        <w:t>, оніхії). На шкірному покриві з'являються гіперемійовані папули</w:t>
      </w:r>
      <w:r w:rsidR="00070940" w:rsidRPr="00E96C66">
        <w:rPr>
          <w:rFonts w:ascii="Times New Roman" w:hAnsi="Times New Roman" w:cs="Times New Roman"/>
          <w:sz w:val="28"/>
          <w:szCs w:val="28"/>
          <w:lang w:val="uk-UA"/>
        </w:rPr>
        <w:t>, що злущуються</w:t>
      </w:r>
      <w:r w:rsidR="009171D8" w:rsidRPr="00E96C66">
        <w:rPr>
          <w:rFonts w:ascii="Times New Roman" w:hAnsi="Times New Roman" w:cs="Times New Roman"/>
          <w:sz w:val="28"/>
          <w:szCs w:val="28"/>
          <w:lang w:val="uk-UA"/>
        </w:rPr>
        <w:t xml:space="preserve"> [21</w:t>
      </w:r>
      <w:r w:rsidR="009171D8" w:rsidRPr="008068E9">
        <w:rPr>
          <w:rFonts w:ascii="Times New Roman" w:hAnsi="Times New Roman" w:cs="Times New Roman"/>
          <w:sz w:val="28"/>
          <w:szCs w:val="28"/>
          <w:lang w:val="uk-UA"/>
        </w:rPr>
        <w:t>,8</w:t>
      </w:r>
      <w:r w:rsidR="009171D8" w:rsidRPr="00E96C66">
        <w:rPr>
          <w:rFonts w:ascii="Times New Roman" w:hAnsi="Times New Roman" w:cs="Times New Roman"/>
          <w:sz w:val="28"/>
          <w:szCs w:val="28"/>
          <w:lang w:val="uk-UA"/>
        </w:rPr>
        <w:t>]</w:t>
      </w:r>
      <w:r w:rsidRPr="00E96C66">
        <w:rPr>
          <w:rFonts w:ascii="Times New Roman" w:hAnsi="Times New Roman" w:cs="Times New Roman"/>
          <w:sz w:val="28"/>
          <w:szCs w:val="28"/>
          <w:lang w:val="uk-UA"/>
        </w:rPr>
        <w:t>.</w:t>
      </w:r>
    </w:p>
    <w:p w:rsidR="002D188B"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shd w:val="clear" w:color="auto" w:fill="FFFFFF"/>
          <w:lang w:val="uk-UA"/>
        </w:rPr>
        <w:t xml:space="preserve">Поступово в осередках ураження розвивається інфільтрація, а папули перетворюються в пухлиноподібні, гранулематозні </w:t>
      </w:r>
      <w:r w:rsidR="00070940" w:rsidRPr="00E96C66">
        <w:rPr>
          <w:rFonts w:ascii="Times New Roman" w:hAnsi="Times New Roman" w:cs="Times New Roman"/>
          <w:sz w:val="28"/>
          <w:szCs w:val="28"/>
          <w:shd w:val="clear" w:color="auto" w:fill="FFFFFF"/>
          <w:lang w:val="uk-UA"/>
        </w:rPr>
        <w:t>утворення</w:t>
      </w:r>
      <w:r w:rsidRPr="00E96C66">
        <w:rPr>
          <w:rFonts w:ascii="Times New Roman" w:hAnsi="Times New Roman" w:cs="Times New Roman"/>
          <w:sz w:val="28"/>
          <w:szCs w:val="28"/>
          <w:shd w:val="clear" w:color="auto" w:fill="FFFFFF"/>
          <w:lang w:val="uk-UA"/>
        </w:rPr>
        <w:t xml:space="preserve"> з п</w:t>
      </w:r>
      <w:r w:rsidRPr="00E96C66">
        <w:rPr>
          <w:rFonts w:ascii="Times New Roman" w:hAnsi="Times New Roman" w:cs="Times New Roman"/>
          <w:sz w:val="28"/>
          <w:szCs w:val="28"/>
          <w:shd w:val="clear" w:color="auto" w:fill="FFFFFF"/>
        </w:rPr>
        <w:t xml:space="preserve">ухкими </w:t>
      </w:r>
      <w:r w:rsidR="00070940" w:rsidRPr="00E96C66">
        <w:rPr>
          <w:rFonts w:ascii="Times New Roman" w:hAnsi="Times New Roman" w:cs="Times New Roman"/>
          <w:sz w:val="28"/>
          <w:szCs w:val="28"/>
          <w:shd w:val="clear" w:color="auto" w:fill="FFFFFF"/>
        </w:rPr>
        <w:t xml:space="preserve">корками </w:t>
      </w:r>
      <w:r w:rsidRPr="00E96C66">
        <w:rPr>
          <w:rFonts w:ascii="Times New Roman" w:hAnsi="Times New Roman" w:cs="Times New Roman"/>
          <w:sz w:val="28"/>
          <w:szCs w:val="28"/>
          <w:shd w:val="clear" w:color="auto" w:fill="FFFFFF"/>
        </w:rPr>
        <w:t xml:space="preserve">коричневого кольору. При знятті кірок </w:t>
      </w:r>
      <w:r w:rsidR="00070940" w:rsidRPr="00E96C66">
        <w:rPr>
          <w:rFonts w:ascii="Times New Roman" w:hAnsi="Times New Roman" w:cs="Times New Roman"/>
          <w:sz w:val="28"/>
          <w:szCs w:val="28"/>
          <w:shd w:val="clear" w:color="auto" w:fill="FFFFFF"/>
          <w:lang w:val="uk-UA"/>
        </w:rPr>
        <w:t>спостерігається</w:t>
      </w:r>
      <w:r w:rsidRPr="00E96C66">
        <w:rPr>
          <w:rFonts w:ascii="Times New Roman" w:hAnsi="Times New Roman" w:cs="Times New Roman"/>
          <w:sz w:val="28"/>
          <w:szCs w:val="28"/>
          <w:shd w:val="clear" w:color="auto" w:fill="FFFFFF"/>
        </w:rPr>
        <w:t xml:space="preserve"> кровот</w:t>
      </w:r>
      <w:r w:rsidR="00070940" w:rsidRPr="00E96C66">
        <w:rPr>
          <w:rFonts w:ascii="Times New Roman" w:hAnsi="Times New Roman" w:cs="Times New Roman"/>
          <w:sz w:val="28"/>
          <w:szCs w:val="28"/>
          <w:shd w:val="clear" w:color="auto" w:fill="FFFFFF"/>
          <w:lang w:val="uk-UA"/>
        </w:rPr>
        <w:t>еча.</w:t>
      </w:r>
      <w:r w:rsidRPr="00E96C66">
        <w:rPr>
          <w:rFonts w:ascii="Times New Roman" w:hAnsi="Times New Roman" w:cs="Times New Roman"/>
          <w:sz w:val="28"/>
          <w:szCs w:val="28"/>
          <w:shd w:val="clear" w:color="auto" w:fill="FFFFFF"/>
        </w:rPr>
        <w:t xml:space="preserve"> Після </w:t>
      </w:r>
      <w:r w:rsidR="00070940" w:rsidRPr="00E96C66">
        <w:rPr>
          <w:rFonts w:ascii="Times New Roman" w:hAnsi="Times New Roman" w:cs="Times New Roman"/>
          <w:sz w:val="28"/>
          <w:szCs w:val="28"/>
          <w:shd w:val="clear" w:color="auto" w:fill="FFFFFF"/>
          <w:lang w:val="uk-UA"/>
        </w:rPr>
        <w:t>зникнення</w:t>
      </w:r>
      <w:r w:rsidRPr="00E96C66">
        <w:rPr>
          <w:rFonts w:ascii="Times New Roman" w:hAnsi="Times New Roman" w:cs="Times New Roman"/>
          <w:sz w:val="28"/>
          <w:szCs w:val="28"/>
          <w:shd w:val="clear" w:color="auto" w:fill="FFFFFF"/>
        </w:rPr>
        <w:t xml:space="preserve"> гранульом залишаються атрофічні плями. Кандидоз кутів рота (</w:t>
      </w:r>
      <w:r w:rsidRPr="00E96C66">
        <w:rPr>
          <w:rFonts w:ascii="Times New Roman" w:hAnsi="Times New Roman" w:cs="Times New Roman"/>
          <w:sz w:val="28"/>
          <w:szCs w:val="28"/>
          <w:shd w:val="clear" w:color="auto" w:fill="FFFFFF"/>
          <w:lang w:val="uk-UA"/>
        </w:rPr>
        <w:t>з</w:t>
      </w:r>
      <w:r w:rsidRPr="00E96C66">
        <w:rPr>
          <w:rFonts w:ascii="Times New Roman" w:hAnsi="Times New Roman" w:cs="Times New Roman"/>
          <w:sz w:val="28"/>
          <w:szCs w:val="28"/>
          <w:shd w:val="clear" w:color="auto" w:fill="FFFFFF"/>
        </w:rPr>
        <w:t xml:space="preserve">аєда) проявляється ерозіями або хворобливими тріщинами з </w:t>
      </w:r>
      <w:r w:rsidR="002D188B" w:rsidRPr="00E96C66">
        <w:rPr>
          <w:rFonts w:ascii="Times New Roman" w:hAnsi="Times New Roman" w:cs="Times New Roman"/>
          <w:sz w:val="28"/>
          <w:szCs w:val="28"/>
          <w:shd w:val="clear" w:color="auto" w:fill="FFFFFF"/>
        </w:rPr>
        <w:t xml:space="preserve">облямівкою мацерированного рогового шару </w:t>
      </w:r>
      <w:r w:rsidRPr="00E96C66">
        <w:rPr>
          <w:rFonts w:ascii="Times New Roman" w:hAnsi="Times New Roman" w:cs="Times New Roman"/>
          <w:sz w:val="28"/>
          <w:szCs w:val="28"/>
          <w:shd w:val="clear" w:color="auto" w:fill="FFFFFF"/>
        </w:rPr>
        <w:t>білуватого кольору.</w:t>
      </w:r>
      <w:r w:rsidRPr="00E96C66">
        <w:rPr>
          <w:rFonts w:ascii="Times New Roman" w:hAnsi="Times New Roman" w:cs="Times New Roman"/>
          <w:sz w:val="28"/>
          <w:szCs w:val="28"/>
          <w:shd w:val="clear" w:color="auto" w:fill="FFFFFF"/>
          <w:lang w:val="uk-UA"/>
        </w:rPr>
        <w:t xml:space="preserve"> </w:t>
      </w:r>
      <w:r w:rsidRPr="00E96C66">
        <w:rPr>
          <w:rFonts w:ascii="Times New Roman" w:hAnsi="Times New Roman" w:cs="Times New Roman"/>
          <w:sz w:val="28"/>
          <w:szCs w:val="28"/>
          <w:lang w:val="uk-UA"/>
        </w:rPr>
        <w:t xml:space="preserve">Можуть бути кандідозні ураження червоної облямівки губ. </w:t>
      </w:r>
    </w:p>
    <w:p w:rsidR="009E43B6" w:rsidRPr="00E96C66" w:rsidRDefault="009E43B6" w:rsidP="000B332E">
      <w:pPr>
        <w:pStyle w:val="HTML"/>
        <w:shd w:val="clear" w:color="auto" w:fill="FFFFFF"/>
        <w:spacing w:line="360" w:lineRule="auto"/>
        <w:ind w:firstLine="737"/>
        <w:jc w:val="both"/>
        <w:rPr>
          <w:rFonts w:ascii="inherit" w:eastAsia="MS Mincho" w:hAnsi="inherit" w:hint="eastAsia"/>
          <w:lang w:eastAsia="ja-JP"/>
        </w:rPr>
      </w:pPr>
      <w:r w:rsidRPr="00E96C66">
        <w:rPr>
          <w:rFonts w:ascii="Times New Roman" w:hAnsi="Times New Roman" w:cs="Times New Roman"/>
          <w:sz w:val="28"/>
          <w:szCs w:val="28"/>
          <w:lang w:val="uk-UA"/>
        </w:rPr>
        <w:t>Канд</w:t>
      </w:r>
      <w:r w:rsidR="002D188B"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 xml:space="preserve">доз великих складок частіше локалізується в пахово </w:t>
      </w:r>
      <w:r w:rsidR="00D02420" w:rsidRPr="00144E3A">
        <w:rPr>
          <w:rFonts w:eastAsia="Calibri"/>
          <w:sz w:val="26"/>
          <w:szCs w:val="26"/>
          <w:lang w:val="uk-UA" w:eastAsia="en-US"/>
        </w:rPr>
        <w:t>–</w:t>
      </w:r>
      <w:r w:rsidRPr="00E96C66">
        <w:rPr>
          <w:rFonts w:ascii="Times New Roman" w:hAnsi="Times New Roman" w:cs="Times New Roman"/>
          <w:sz w:val="28"/>
          <w:szCs w:val="28"/>
          <w:lang w:val="uk-UA"/>
        </w:rPr>
        <w:t xml:space="preserve"> мошоночн</w:t>
      </w:r>
      <w:r w:rsidR="002D188B" w:rsidRPr="00E96C66">
        <w:rPr>
          <w:rFonts w:ascii="Times New Roman" w:hAnsi="Times New Roman" w:cs="Times New Roman"/>
          <w:sz w:val="28"/>
          <w:szCs w:val="28"/>
          <w:lang w:val="uk-UA"/>
        </w:rPr>
        <w:t>ій</w:t>
      </w:r>
      <w:r w:rsidRPr="00E96C66">
        <w:rPr>
          <w:rFonts w:ascii="Times New Roman" w:hAnsi="Times New Roman" w:cs="Times New Roman"/>
          <w:sz w:val="28"/>
          <w:szCs w:val="28"/>
          <w:lang w:val="uk-UA"/>
        </w:rPr>
        <w:t xml:space="preserve"> області, в м</w:t>
      </w:r>
      <w:r w:rsidR="002D188B" w:rsidRPr="00E96C66">
        <w:rPr>
          <w:rFonts w:ascii="Times New Roman" w:hAnsi="Times New Roman" w:cs="Times New Roman"/>
          <w:sz w:val="28"/>
          <w:szCs w:val="28"/>
          <w:lang w:val="uk-UA"/>
        </w:rPr>
        <w:t>і</w:t>
      </w:r>
      <w:r w:rsidRPr="00E96C66">
        <w:rPr>
          <w:rFonts w:ascii="Times New Roman" w:hAnsi="Times New Roman" w:cs="Times New Roman"/>
          <w:sz w:val="28"/>
          <w:szCs w:val="28"/>
          <w:lang w:val="uk-UA"/>
        </w:rPr>
        <w:t>жягод</w:t>
      </w:r>
      <w:r w:rsidR="002D188B" w:rsidRPr="00E96C66">
        <w:rPr>
          <w:rFonts w:ascii="Times New Roman" w:hAnsi="Times New Roman" w:cs="Times New Roman"/>
          <w:sz w:val="28"/>
          <w:szCs w:val="28"/>
          <w:lang w:val="uk-UA"/>
        </w:rPr>
        <w:t>и</w:t>
      </w:r>
      <w:r w:rsidRPr="00E96C66">
        <w:rPr>
          <w:rFonts w:ascii="Times New Roman" w:hAnsi="Times New Roman" w:cs="Times New Roman"/>
          <w:sz w:val="28"/>
          <w:szCs w:val="28"/>
          <w:lang w:val="uk-UA"/>
        </w:rPr>
        <w:t>чн</w:t>
      </w:r>
      <w:r w:rsidR="002D188B" w:rsidRPr="00E96C66">
        <w:rPr>
          <w:rFonts w:ascii="Times New Roman" w:hAnsi="Times New Roman" w:cs="Times New Roman"/>
          <w:sz w:val="28"/>
          <w:szCs w:val="28"/>
          <w:lang w:val="uk-UA"/>
        </w:rPr>
        <w:t>ій</w:t>
      </w:r>
      <w:r w:rsidRPr="00E96C66">
        <w:rPr>
          <w:rFonts w:ascii="Times New Roman" w:hAnsi="Times New Roman" w:cs="Times New Roman"/>
          <w:sz w:val="28"/>
          <w:szCs w:val="28"/>
          <w:lang w:val="uk-UA"/>
        </w:rPr>
        <w:t xml:space="preserve"> складці, під молочними залозами у жінок, в пахвових западинах і в складках живота. В осередках ураження з'являються дрібні бульбашки і пустули, при розтині яких утворюються ерозії, різко обмежені від здорової шкіри з комірцем набряклого мацерованого рогового шару. Поверхня ерозій темно </w:t>
      </w:r>
      <w:r w:rsidR="00D02420">
        <w:rPr>
          <w:rFonts w:eastAsia="Calibri"/>
          <w:sz w:val="26"/>
          <w:szCs w:val="26"/>
          <w:lang w:eastAsia="en-US"/>
        </w:rPr>
        <w:t>–</w:t>
      </w:r>
      <w:r w:rsidRPr="00E96C66">
        <w:rPr>
          <w:rFonts w:ascii="Times New Roman" w:hAnsi="Times New Roman" w:cs="Times New Roman"/>
          <w:sz w:val="28"/>
          <w:szCs w:val="28"/>
          <w:lang w:val="uk-UA"/>
        </w:rPr>
        <w:t xml:space="preserve"> червоного кольору, волога</w:t>
      </w:r>
      <w:r w:rsidR="00E03E71" w:rsidRPr="00E96C66">
        <w:rPr>
          <w:rFonts w:ascii="Times New Roman" w:eastAsia="MS Mincho" w:hAnsi="Times New Roman" w:cs="Times New Roman" w:hint="eastAsia"/>
          <w:sz w:val="28"/>
          <w:szCs w:val="28"/>
          <w:lang w:val="uk-UA" w:eastAsia="ja-JP"/>
        </w:rPr>
        <w:t xml:space="preserve"> [</w:t>
      </w:r>
      <w:r w:rsidR="009171D8" w:rsidRPr="008068E9">
        <w:rPr>
          <w:rFonts w:ascii="Times New Roman" w:eastAsia="MS Mincho" w:hAnsi="Times New Roman" w:cs="Times New Roman"/>
          <w:sz w:val="28"/>
          <w:szCs w:val="28"/>
          <w:lang w:eastAsia="ja-JP"/>
        </w:rPr>
        <w:t>20</w:t>
      </w:r>
      <w:r w:rsidR="00E03E71"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2D188B"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shd w:val="clear" w:color="auto" w:fill="FFFFFF"/>
        </w:rPr>
      </w:pPr>
      <w:r w:rsidRPr="00E96C66">
        <w:rPr>
          <w:rFonts w:ascii="Times New Roman" w:hAnsi="Times New Roman" w:cs="Times New Roman"/>
          <w:sz w:val="28"/>
          <w:szCs w:val="28"/>
          <w:shd w:val="clear" w:color="auto" w:fill="FFFFFF"/>
        </w:rPr>
        <w:t>У центрі складки утворюються тріщини, скупчення белесовато</w:t>
      </w:r>
      <w:r w:rsidRPr="00E96C66">
        <w:rPr>
          <w:rFonts w:ascii="Times New Roman" w:hAnsi="Times New Roman" w:cs="Times New Roman"/>
          <w:sz w:val="28"/>
          <w:szCs w:val="28"/>
          <w:shd w:val="clear" w:color="auto" w:fill="FFFFFF"/>
          <w:lang w:val="uk-UA"/>
        </w:rPr>
        <w:t>ї</w:t>
      </w:r>
      <w:r w:rsidRPr="00E96C66">
        <w:rPr>
          <w:rFonts w:ascii="Times New Roman" w:hAnsi="Times New Roman" w:cs="Times New Roman"/>
          <w:sz w:val="28"/>
          <w:szCs w:val="28"/>
          <w:shd w:val="clear" w:color="auto" w:fill="FFFFFF"/>
        </w:rPr>
        <w:t xml:space="preserve"> кашкоподібної маси. По периферії основного вогнища можуть бути </w:t>
      </w:r>
      <w:r w:rsidRPr="00E96C66">
        <w:rPr>
          <w:rFonts w:ascii="Times New Roman" w:hAnsi="Times New Roman" w:cs="Times New Roman"/>
          <w:sz w:val="28"/>
          <w:szCs w:val="28"/>
          <w:shd w:val="clear" w:color="auto" w:fill="FFFFFF"/>
          <w:lang w:val="uk-UA"/>
        </w:rPr>
        <w:t>розсип</w:t>
      </w:r>
      <w:r w:rsidR="002D188B" w:rsidRPr="00E96C66">
        <w:rPr>
          <w:rFonts w:ascii="Times New Roman" w:hAnsi="Times New Roman" w:cs="Times New Roman"/>
          <w:sz w:val="28"/>
          <w:szCs w:val="28"/>
          <w:shd w:val="clear" w:color="auto" w:fill="FFFFFF"/>
          <w:lang w:val="uk-UA"/>
        </w:rPr>
        <w:t>и</w:t>
      </w:r>
      <w:r w:rsidRPr="00E96C66">
        <w:rPr>
          <w:rFonts w:ascii="Times New Roman" w:hAnsi="Times New Roman" w:cs="Times New Roman"/>
          <w:sz w:val="28"/>
          <w:szCs w:val="28"/>
          <w:shd w:val="clear" w:color="auto" w:fill="FFFFFF"/>
        </w:rPr>
        <w:t xml:space="preserve"> у вигляді пустул і бульбашок. </w:t>
      </w:r>
    </w:p>
    <w:p w:rsidR="002D188B"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shd w:val="clear" w:color="auto" w:fill="FFFFFF"/>
        </w:rPr>
        <w:t>Міжпальцев</w:t>
      </w:r>
      <w:r w:rsidR="002D188B" w:rsidRPr="00E96C66">
        <w:rPr>
          <w:rFonts w:ascii="Times New Roman" w:hAnsi="Times New Roman" w:cs="Times New Roman"/>
          <w:sz w:val="28"/>
          <w:szCs w:val="28"/>
          <w:shd w:val="clear" w:color="auto" w:fill="FFFFFF"/>
          <w:lang w:val="uk-UA"/>
        </w:rPr>
        <w:t>і</w:t>
      </w:r>
      <w:r w:rsidRPr="00E96C66">
        <w:rPr>
          <w:rFonts w:ascii="Times New Roman" w:hAnsi="Times New Roman" w:cs="Times New Roman"/>
          <w:sz w:val="28"/>
          <w:szCs w:val="28"/>
          <w:shd w:val="clear" w:color="auto" w:fill="FFFFFF"/>
        </w:rPr>
        <w:t xml:space="preserve"> кандидозні ерозії найчастіше локалізуються в </w:t>
      </w:r>
      <w:r w:rsidR="002D188B" w:rsidRPr="00E96C66">
        <w:rPr>
          <w:rFonts w:ascii="Times New Roman" w:hAnsi="Times New Roman" w:cs="Times New Roman"/>
          <w:sz w:val="28"/>
          <w:szCs w:val="28"/>
          <w:shd w:val="clear" w:color="auto" w:fill="FFFFFF"/>
          <w:lang w:val="uk-UA"/>
        </w:rPr>
        <w:t>3</w:t>
      </w:r>
      <w:r w:rsidR="0081349D" w:rsidRPr="00E96C66">
        <w:rPr>
          <w:rFonts w:ascii="Times New Roman" w:hAnsi="Times New Roman" w:cs="Times New Roman"/>
          <w:sz w:val="28"/>
          <w:szCs w:val="28"/>
          <w:lang w:val="uk-UA"/>
        </w:rPr>
        <w:t>–</w:t>
      </w:r>
      <w:r w:rsidR="002D188B" w:rsidRPr="00E96C66">
        <w:rPr>
          <w:rFonts w:ascii="Times New Roman" w:hAnsi="Times New Roman" w:cs="Times New Roman"/>
          <w:sz w:val="28"/>
          <w:szCs w:val="28"/>
          <w:shd w:val="clear" w:color="auto" w:fill="FFFFFF"/>
          <w:lang w:val="uk-UA"/>
        </w:rPr>
        <w:t>х</w:t>
      </w:r>
      <w:r w:rsidRPr="00E96C66">
        <w:rPr>
          <w:rFonts w:ascii="Times New Roman" w:hAnsi="Times New Roman" w:cs="Times New Roman"/>
          <w:sz w:val="28"/>
          <w:szCs w:val="28"/>
          <w:shd w:val="clear" w:color="auto" w:fill="FFFFFF"/>
        </w:rPr>
        <w:t xml:space="preserve"> міжпальцевих склад</w:t>
      </w:r>
      <w:r w:rsidR="002D188B" w:rsidRPr="00E96C66">
        <w:rPr>
          <w:rFonts w:ascii="Times New Roman" w:hAnsi="Times New Roman" w:cs="Times New Roman"/>
          <w:sz w:val="28"/>
          <w:szCs w:val="28"/>
          <w:shd w:val="clear" w:color="auto" w:fill="FFFFFF"/>
          <w:lang w:val="uk-UA"/>
        </w:rPr>
        <w:t>ках</w:t>
      </w:r>
      <w:r w:rsidRPr="00E96C66">
        <w:rPr>
          <w:rFonts w:ascii="Times New Roman" w:hAnsi="Times New Roman" w:cs="Times New Roman"/>
          <w:sz w:val="28"/>
          <w:szCs w:val="28"/>
          <w:shd w:val="clear" w:color="auto" w:fill="FFFFFF"/>
        </w:rPr>
        <w:t xml:space="preserve"> кисті і нерідко у всіх міжпальцевих складках стоп, а також на бічних поверхнях пальців темно </w:t>
      </w:r>
      <w:r w:rsidR="00E721C1" w:rsidRPr="00E96C66">
        <w:rPr>
          <w:rFonts w:ascii="Times New Roman" w:hAnsi="Times New Roman" w:cs="Times New Roman"/>
          <w:sz w:val="28"/>
          <w:szCs w:val="28"/>
          <w:lang w:val="uk-UA"/>
        </w:rPr>
        <w:t>–</w:t>
      </w:r>
      <w:r w:rsidRPr="00E96C66">
        <w:rPr>
          <w:rFonts w:ascii="Times New Roman" w:hAnsi="Times New Roman" w:cs="Times New Roman"/>
          <w:sz w:val="28"/>
          <w:szCs w:val="28"/>
          <w:shd w:val="clear" w:color="auto" w:fill="FFFFFF"/>
        </w:rPr>
        <w:t xml:space="preserve"> червоного кольору з </w:t>
      </w:r>
      <w:r w:rsidR="002D188B" w:rsidRPr="00E96C66">
        <w:rPr>
          <w:rFonts w:ascii="Times New Roman" w:hAnsi="Times New Roman" w:cs="Times New Roman"/>
          <w:sz w:val="28"/>
          <w:szCs w:val="28"/>
          <w:shd w:val="clear" w:color="auto" w:fill="FFFFFF"/>
          <w:lang w:val="uk-UA"/>
        </w:rPr>
        <w:t>білою</w:t>
      </w:r>
      <w:r w:rsidRPr="00E96C66">
        <w:rPr>
          <w:rFonts w:ascii="Times New Roman" w:hAnsi="Times New Roman" w:cs="Times New Roman"/>
          <w:sz w:val="28"/>
          <w:szCs w:val="28"/>
          <w:shd w:val="clear" w:color="auto" w:fill="FFFFFF"/>
        </w:rPr>
        <w:t xml:space="preserve"> </w:t>
      </w:r>
      <w:r w:rsidRPr="00E96C66">
        <w:rPr>
          <w:rFonts w:ascii="Times New Roman" w:hAnsi="Times New Roman" w:cs="Times New Roman"/>
          <w:sz w:val="28"/>
          <w:szCs w:val="28"/>
          <w:shd w:val="clear" w:color="auto" w:fill="FFFFFF"/>
        </w:rPr>
        <w:lastRenderedPageBreak/>
        <w:t>облямівкою мацерованого рогового шару</w:t>
      </w:r>
      <w:r w:rsidR="002D188B" w:rsidRPr="00E96C66">
        <w:rPr>
          <w:rFonts w:ascii="Times New Roman" w:hAnsi="Times New Roman" w:cs="Times New Roman"/>
          <w:sz w:val="28"/>
          <w:szCs w:val="28"/>
          <w:shd w:val="clear" w:color="auto" w:fill="FFFFFF"/>
          <w:lang w:val="uk-UA"/>
        </w:rPr>
        <w:t xml:space="preserve">, що </w:t>
      </w:r>
      <w:r w:rsidR="002D188B" w:rsidRPr="00E96C66">
        <w:rPr>
          <w:rFonts w:ascii="Times New Roman" w:hAnsi="Times New Roman" w:cs="Times New Roman"/>
          <w:sz w:val="28"/>
          <w:szCs w:val="28"/>
          <w:shd w:val="clear" w:color="auto" w:fill="FFFFFF"/>
        </w:rPr>
        <w:t>відшаровується</w:t>
      </w:r>
      <w:r w:rsidR="002D188B" w:rsidRPr="00E96C66">
        <w:rPr>
          <w:rFonts w:ascii="Times New Roman" w:hAnsi="Times New Roman" w:cs="Times New Roman"/>
          <w:sz w:val="28"/>
          <w:szCs w:val="28"/>
          <w:shd w:val="clear" w:color="auto" w:fill="FFFFFF"/>
          <w:lang w:val="uk-UA"/>
        </w:rPr>
        <w:t>.</w:t>
      </w:r>
      <w:r w:rsidR="002D188B" w:rsidRPr="00E96C66">
        <w:rPr>
          <w:rFonts w:ascii="Times New Roman" w:hAnsi="Times New Roman" w:cs="Times New Roman"/>
          <w:sz w:val="28"/>
          <w:szCs w:val="28"/>
          <w:shd w:val="clear" w:color="auto" w:fill="FFFFFF"/>
        </w:rPr>
        <w:t xml:space="preserve"> </w:t>
      </w:r>
      <w:r w:rsidR="002D188B" w:rsidRPr="00E96C66">
        <w:rPr>
          <w:rFonts w:ascii="Times New Roman" w:hAnsi="Times New Roman" w:cs="Times New Roman"/>
          <w:sz w:val="28"/>
          <w:szCs w:val="28"/>
          <w:lang w:val="uk-UA"/>
        </w:rPr>
        <w:t>Ураження</w:t>
      </w:r>
      <w:r w:rsidRPr="00E96C66">
        <w:rPr>
          <w:rFonts w:ascii="Times New Roman" w:hAnsi="Times New Roman" w:cs="Times New Roman"/>
          <w:sz w:val="28"/>
          <w:szCs w:val="28"/>
          <w:lang w:val="uk-UA"/>
        </w:rPr>
        <w:t xml:space="preserve"> супроводжується </w:t>
      </w:r>
      <w:r w:rsidR="002D188B" w:rsidRPr="00E96C66">
        <w:rPr>
          <w:rFonts w:ascii="Times New Roman" w:hAnsi="Times New Roman" w:cs="Times New Roman"/>
          <w:sz w:val="28"/>
          <w:szCs w:val="28"/>
          <w:lang w:val="uk-UA"/>
        </w:rPr>
        <w:t>запаленням</w:t>
      </w:r>
      <w:r w:rsidRPr="00E96C66">
        <w:rPr>
          <w:rFonts w:ascii="Times New Roman" w:hAnsi="Times New Roman" w:cs="Times New Roman"/>
          <w:sz w:val="28"/>
          <w:szCs w:val="28"/>
          <w:lang w:val="uk-UA"/>
        </w:rPr>
        <w:t xml:space="preserve"> і свербінням.</w:t>
      </w:r>
    </w:p>
    <w:p w:rsidR="009E43B6" w:rsidRPr="00E96C66" w:rsidRDefault="009E43B6" w:rsidP="000B332E">
      <w:pPr>
        <w:pStyle w:val="HTML"/>
        <w:shd w:val="clear" w:color="auto" w:fill="FFFFFF"/>
        <w:spacing w:line="360" w:lineRule="auto"/>
        <w:ind w:firstLine="737"/>
        <w:jc w:val="both"/>
        <w:rPr>
          <w:rFonts w:ascii="inherit" w:hAnsi="inherit"/>
          <w:lang w:val="uk-UA"/>
        </w:rPr>
      </w:pPr>
      <w:r w:rsidRPr="00E96C66">
        <w:rPr>
          <w:rFonts w:ascii="Times New Roman" w:hAnsi="Times New Roman" w:cs="Times New Roman"/>
          <w:sz w:val="28"/>
          <w:szCs w:val="28"/>
          <w:lang w:val="uk-UA"/>
        </w:rPr>
        <w:t xml:space="preserve"> Кандідоз нігтьових валиків і нігтьових пластинок вражає найчастіше нігті 3 і 4 пальців рук. Задні і бічні нігтьові валики припухають, червоніють, зникає нігтьова шкірочка (епоніхія). При натисканні на нігтьової валик з-під нього виділяється крапелька гною або </w:t>
      </w:r>
      <w:r w:rsidR="002D188B" w:rsidRPr="00E96C66">
        <w:rPr>
          <w:rFonts w:ascii="Times New Roman" w:hAnsi="Times New Roman" w:cs="Times New Roman"/>
          <w:sz w:val="28"/>
          <w:szCs w:val="28"/>
          <w:lang w:val="uk-UA"/>
        </w:rPr>
        <w:t>кріхтоподібна</w:t>
      </w:r>
      <w:r w:rsidRPr="00E96C66">
        <w:rPr>
          <w:rFonts w:ascii="Times New Roman" w:hAnsi="Times New Roman" w:cs="Times New Roman"/>
          <w:sz w:val="28"/>
          <w:szCs w:val="28"/>
          <w:lang w:val="uk-UA"/>
        </w:rPr>
        <w:t xml:space="preserve"> маса.</w:t>
      </w:r>
    </w:p>
    <w:p w:rsidR="002D188B" w:rsidRPr="00E96C66" w:rsidRDefault="009E43B6"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Нігтьова пластинка уражається з бічних країв і</w:t>
      </w:r>
      <w:r w:rsidR="00D02420">
        <w:rPr>
          <w:rFonts w:ascii="Times New Roman" w:hAnsi="Times New Roman" w:cs="Times New Roman"/>
          <w:sz w:val="28"/>
          <w:szCs w:val="28"/>
          <w:lang w:val="uk-UA"/>
        </w:rPr>
        <w:t xml:space="preserve"> півмісяці, мутніє, кришиться і</w:t>
      </w:r>
      <w:r w:rsidR="002D188B" w:rsidRPr="00E96C66">
        <w:rPr>
          <w:rFonts w:ascii="Times New Roman" w:hAnsi="Times New Roman" w:cs="Times New Roman"/>
          <w:sz w:val="28"/>
          <w:szCs w:val="28"/>
          <w:lang w:val="uk-UA"/>
        </w:rPr>
        <w:t xml:space="preserve"> на </w:t>
      </w:r>
      <w:r w:rsidRPr="00E96C66">
        <w:rPr>
          <w:rFonts w:ascii="Times New Roman" w:hAnsi="Times New Roman" w:cs="Times New Roman"/>
          <w:sz w:val="28"/>
          <w:szCs w:val="28"/>
          <w:lang w:val="uk-UA"/>
        </w:rPr>
        <w:t xml:space="preserve">56% стоншується, буро-сірого кольору, бічні краї її відокремлюються від нігтьового ложа. Може статися відшарування нігтьової пластинки. </w:t>
      </w:r>
    </w:p>
    <w:p w:rsidR="00CD3005" w:rsidRDefault="009E43B6" w:rsidP="00CD3005">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 xml:space="preserve">Діагностика захворювання </w:t>
      </w:r>
      <w:r w:rsidR="002D188B" w:rsidRPr="00E96C66">
        <w:rPr>
          <w:rFonts w:ascii="Times New Roman" w:hAnsi="Times New Roman" w:cs="Times New Roman"/>
          <w:sz w:val="28"/>
          <w:szCs w:val="28"/>
          <w:lang w:val="uk-UA"/>
        </w:rPr>
        <w:t>ґрунтується</w:t>
      </w:r>
      <w:r w:rsidRPr="00E96C66">
        <w:rPr>
          <w:rFonts w:ascii="Times New Roman" w:hAnsi="Times New Roman" w:cs="Times New Roman"/>
          <w:sz w:val="28"/>
          <w:szCs w:val="28"/>
          <w:lang w:val="uk-UA"/>
        </w:rPr>
        <w:t xml:space="preserve"> на клінічній картині ураження і </w:t>
      </w:r>
      <w:r w:rsidR="002D188B" w:rsidRPr="00E96C66">
        <w:rPr>
          <w:rFonts w:ascii="Times New Roman" w:hAnsi="Times New Roman" w:cs="Times New Roman"/>
          <w:sz w:val="28"/>
          <w:szCs w:val="28"/>
          <w:lang w:val="uk-UA"/>
        </w:rPr>
        <w:t xml:space="preserve">результатах </w:t>
      </w:r>
      <w:r w:rsidRPr="00E96C66">
        <w:rPr>
          <w:rFonts w:ascii="Times New Roman" w:hAnsi="Times New Roman" w:cs="Times New Roman"/>
          <w:sz w:val="28"/>
          <w:szCs w:val="28"/>
          <w:lang w:val="uk-UA"/>
        </w:rPr>
        <w:t xml:space="preserve">лабораторного дослідження </w:t>
      </w:r>
      <w:r w:rsidR="002D188B" w:rsidRPr="00E96C66">
        <w:rPr>
          <w:rFonts w:ascii="Times New Roman" w:hAnsi="Times New Roman" w:cs="Times New Roman"/>
          <w:sz w:val="28"/>
          <w:szCs w:val="28"/>
          <w:lang w:val="uk-UA"/>
        </w:rPr>
        <w:t xml:space="preserve"> ̶ </w:t>
      </w:r>
      <w:r w:rsidRPr="00E96C66">
        <w:rPr>
          <w:rFonts w:ascii="Times New Roman" w:hAnsi="Times New Roman" w:cs="Times New Roman"/>
          <w:sz w:val="28"/>
          <w:szCs w:val="28"/>
          <w:lang w:val="uk-UA"/>
        </w:rPr>
        <w:t xml:space="preserve">мікроскопії та посіву на </w:t>
      </w:r>
      <w:r w:rsidR="002D188B" w:rsidRPr="00E96C66">
        <w:rPr>
          <w:rFonts w:ascii="Times New Roman" w:hAnsi="Times New Roman" w:cs="Times New Roman"/>
          <w:sz w:val="28"/>
          <w:szCs w:val="28"/>
          <w:lang w:val="uk-UA"/>
        </w:rPr>
        <w:t xml:space="preserve">поживне </w:t>
      </w:r>
      <w:r w:rsidRPr="00E96C66">
        <w:rPr>
          <w:rFonts w:ascii="Times New Roman" w:hAnsi="Times New Roman" w:cs="Times New Roman"/>
          <w:sz w:val="28"/>
          <w:szCs w:val="28"/>
          <w:lang w:val="uk-UA"/>
        </w:rPr>
        <w:t>середовище</w:t>
      </w:r>
      <w:r w:rsidR="009171D8" w:rsidRPr="00E96C66">
        <w:rPr>
          <w:rFonts w:ascii="Times New Roman" w:eastAsia="MS Mincho" w:hAnsi="Times New Roman" w:cs="Times New Roman" w:hint="eastAsia"/>
          <w:sz w:val="28"/>
          <w:szCs w:val="28"/>
          <w:lang w:val="uk-UA" w:eastAsia="ja-JP"/>
        </w:rPr>
        <w:t xml:space="preserve"> [</w:t>
      </w:r>
      <w:r w:rsidR="009171D8" w:rsidRPr="008068E9">
        <w:rPr>
          <w:rFonts w:ascii="Times New Roman" w:eastAsia="MS Mincho" w:hAnsi="Times New Roman" w:cs="Times New Roman"/>
          <w:sz w:val="28"/>
          <w:szCs w:val="28"/>
          <w:lang w:val="uk-UA" w:eastAsia="ja-JP"/>
        </w:rPr>
        <w:t>22</w:t>
      </w:r>
      <w:r w:rsidR="003E5849" w:rsidRPr="00E96C66">
        <w:rPr>
          <w:rFonts w:ascii="Times New Roman" w:eastAsia="MS Mincho" w:hAnsi="Times New Roman" w:cs="Times New Roman" w:hint="eastAsia"/>
          <w:sz w:val="28"/>
          <w:szCs w:val="28"/>
          <w:lang w:val="uk-UA" w:eastAsia="ja-JP"/>
        </w:rPr>
        <w:t>,</w:t>
      </w:r>
      <w:r w:rsidR="009171D8" w:rsidRPr="008068E9">
        <w:rPr>
          <w:rFonts w:ascii="Times New Roman" w:eastAsia="MS Mincho" w:hAnsi="Times New Roman" w:cs="Times New Roman"/>
          <w:sz w:val="28"/>
          <w:szCs w:val="28"/>
          <w:lang w:val="uk-UA" w:eastAsia="ja-JP"/>
        </w:rPr>
        <w:t>8</w:t>
      </w:r>
      <w:r w:rsidR="003E5849"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 xml:space="preserve">. </w:t>
      </w:r>
    </w:p>
    <w:p w:rsidR="00CD3005" w:rsidRDefault="00CD3005" w:rsidP="00CD3005">
      <w:pPr>
        <w:pStyle w:val="HTML"/>
        <w:shd w:val="clear" w:color="auto" w:fill="FFFFFF"/>
        <w:spacing w:line="360" w:lineRule="auto"/>
        <w:ind w:firstLine="737"/>
        <w:jc w:val="both"/>
        <w:rPr>
          <w:rFonts w:ascii="Times New Roman" w:hAnsi="Times New Roman" w:cs="Times New Roman"/>
          <w:sz w:val="28"/>
          <w:szCs w:val="28"/>
          <w:lang w:val="uk-UA"/>
        </w:rPr>
      </w:pPr>
    </w:p>
    <w:p w:rsidR="00CD3005" w:rsidRDefault="00CD3005" w:rsidP="00CD3005">
      <w:pPr>
        <w:pStyle w:val="HTML"/>
        <w:shd w:val="clear" w:color="auto" w:fill="FFFFFF"/>
        <w:spacing w:line="360" w:lineRule="auto"/>
        <w:ind w:firstLine="737"/>
        <w:jc w:val="both"/>
        <w:rPr>
          <w:rFonts w:ascii="Times New Roman" w:hAnsi="Times New Roman" w:cs="Times New Roman"/>
          <w:sz w:val="28"/>
          <w:szCs w:val="28"/>
          <w:lang w:val="uk-UA"/>
        </w:rPr>
      </w:pPr>
    </w:p>
    <w:p w:rsidR="00E361EE" w:rsidRPr="00E96C66" w:rsidRDefault="00F35FB5" w:rsidP="00CD3005">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1.8</w:t>
      </w:r>
      <w:r w:rsidR="00EE1843" w:rsidRPr="00E96C66">
        <w:rPr>
          <w:rFonts w:ascii="Times New Roman" w:hAnsi="Times New Roman" w:cs="Times New Roman"/>
          <w:sz w:val="28"/>
          <w:szCs w:val="28"/>
          <w:lang w:val="uk-UA"/>
        </w:rPr>
        <w:t xml:space="preserve"> </w:t>
      </w:r>
      <w:r w:rsidR="00E361EE" w:rsidRPr="00E96C66">
        <w:rPr>
          <w:rFonts w:ascii="Times New Roman" w:hAnsi="Times New Roman" w:cs="Times New Roman"/>
          <w:sz w:val="28"/>
          <w:szCs w:val="28"/>
          <w:lang w:val="uk-UA"/>
        </w:rPr>
        <w:t>Принципи діагностики шкірних хвороб</w:t>
      </w:r>
    </w:p>
    <w:p w:rsidR="009041EB" w:rsidRPr="00E96C66" w:rsidRDefault="009041EB" w:rsidP="009041EB">
      <w:pPr>
        <w:pStyle w:val="HTML"/>
        <w:shd w:val="clear" w:color="auto" w:fill="FFFFFF"/>
        <w:spacing w:line="360" w:lineRule="auto"/>
        <w:jc w:val="both"/>
        <w:rPr>
          <w:rFonts w:ascii="Times New Roman" w:hAnsi="Times New Roman" w:cs="Times New Roman"/>
          <w:sz w:val="28"/>
          <w:szCs w:val="28"/>
          <w:lang w:val="uk-UA"/>
        </w:rPr>
      </w:pPr>
    </w:p>
    <w:p w:rsidR="009041EB" w:rsidRPr="00E96C66" w:rsidRDefault="009041EB" w:rsidP="009041EB">
      <w:pPr>
        <w:pStyle w:val="HTML"/>
        <w:shd w:val="clear" w:color="auto" w:fill="FFFFFF"/>
        <w:spacing w:line="360" w:lineRule="auto"/>
        <w:jc w:val="both"/>
        <w:rPr>
          <w:rFonts w:ascii="Times New Roman" w:hAnsi="Times New Roman" w:cs="Times New Roman"/>
          <w:sz w:val="28"/>
          <w:szCs w:val="28"/>
          <w:lang w:val="uk-UA"/>
        </w:rPr>
      </w:pPr>
    </w:p>
    <w:p w:rsidR="00E361EE" w:rsidRPr="00E96C66" w:rsidRDefault="00E361EE" w:rsidP="000B332E">
      <w:pPr>
        <w:pStyle w:val="HTML"/>
        <w:shd w:val="clear" w:color="auto" w:fill="FFFFFF"/>
        <w:spacing w:line="360" w:lineRule="auto"/>
        <w:ind w:firstLine="737"/>
        <w:jc w:val="both"/>
        <w:rPr>
          <w:rFonts w:ascii="Times New Roman" w:hAnsi="Times New Roman" w:cs="Times New Roman"/>
          <w:sz w:val="28"/>
          <w:szCs w:val="28"/>
        </w:rPr>
      </w:pPr>
      <w:r w:rsidRPr="00E96C66">
        <w:rPr>
          <w:rFonts w:ascii="Times New Roman" w:hAnsi="Times New Roman" w:cs="Times New Roman"/>
          <w:sz w:val="28"/>
          <w:szCs w:val="28"/>
          <w:lang w:val="uk-UA"/>
        </w:rPr>
        <w:t>Порядок роботи з хворим включає в себе вислуховування скарг, попередній огляд ділянок ураження шкіри, цілеспрямований збір анамнезу та ретельний огляд всього шкірного покриву і слизових оболонок. При зборі анамнезу життя слід звертати увагу на умови праці та побуту, захворювання, перенесені самим хворим і його родичами, схильність до алергічних реакцій, спадковість, перебування в ендемічних несприятливих районах. Збір анамнезу хвороби, слід встановити її давність, характер перебігу, сезонність, з'ясувати можливі причини захворювання.</w:t>
      </w:r>
    </w:p>
    <w:p w:rsidR="00E361EE" w:rsidRPr="00E96C66" w:rsidRDefault="00E361EE" w:rsidP="000B332E">
      <w:pPr>
        <w:pStyle w:val="HTML"/>
        <w:shd w:val="clear" w:color="auto" w:fill="FFFFFF"/>
        <w:spacing w:line="360" w:lineRule="auto"/>
        <w:ind w:firstLine="737"/>
        <w:jc w:val="both"/>
        <w:rPr>
          <w:rFonts w:ascii="inherit" w:eastAsia="MS Mincho" w:hAnsi="inherit" w:hint="eastAsia"/>
          <w:lang w:val="uk-UA" w:eastAsia="ja-JP"/>
        </w:rPr>
      </w:pPr>
      <w:r w:rsidRPr="00E96C66">
        <w:rPr>
          <w:rFonts w:ascii="Times New Roman" w:hAnsi="Times New Roman" w:cs="Times New Roman"/>
          <w:sz w:val="28"/>
          <w:szCs w:val="28"/>
          <w:lang w:val="uk-UA"/>
        </w:rPr>
        <w:t xml:space="preserve">Огляд </w:t>
      </w:r>
      <w:r w:rsidR="009041EB" w:rsidRPr="00E96C66">
        <w:rPr>
          <w:rFonts w:ascii="Times New Roman" w:hAnsi="Times New Roman" w:cs="Times New Roman"/>
          <w:sz w:val="28"/>
          <w:szCs w:val="28"/>
          <w:lang w:val="uk-UA"/>
        </w:rPr>
        <w:t>хворого</w:t>
      </w:r>
      <w:r w:rsidRPr="00E96C66">
        <w:rPr>
          <w:rFonts w:ascii="Times New Roman" w:hAnsi="Times New Roman" w:cs="Times New Roman"/>
          <w:sz w:val="28"/>
          <w:szCs w:val="28"/>
          <w:lang w:val="uk-UA"/>
        </w:rPr>
        <w:t xml:space="preserve"> слід проводити в теплому, добре освітленому приміщенні, найкраще при розсіяному денному світлі. При огляді звертають увагу на стан здорової шкіри: її забарвлення, ступінь зволоження і сальність, </w:t>
      </w:r>
      <w:r w:rsidRPr="00E96C66">
        <w:rPr>
          <w:rFonts w:ascii="Times New Roman" w:hAnsi="Times New Roman" w:cs="Times New Roman"/>
          <w:sz w:val="28"/>
          <w:szCs w:val="28"/>
          <w:lang w:val="uk-UA"/>
        </w:rPr>
        <w:lastRenderedPageBreak/>
        <w:t>тургор, а також на стан волосяного покриву і нігтьових пластинок, що дає можливість скласти певне уявлення про функціональний стан шкіри</w:t>
      </w:r>
      <w:r w:rsidR="009171D8" w:rsidRPr="00E96C66">
        <w:rPr>
          <w:rFonts w:ascii="Times New Roman" w:eastAsia="MS Mincho" w:hAnsi="Times New Roman" w:cs="Times New Roman" w:hint="eastAsia"/>
          <w:sz w:val="28"/>
          <w:szCs w:val="28"/>
          <w:lang w:val="uk-UA" w:eastAsia="ja-JP"/>
        </w:rPr>
        <w:t xml:space="preserve"> [1</w:t>
      </w:r>
      <w:r w:rsidR="009171D8" w:rsidRPr="00E96C66">
        <w:rPr>
          <w:rFonts w:ascii="Times New Roman" w:eastAsia="MS Mincho" w:hAnsi="Times New Roman" w:cs="Times New Roman"/>
          <w:sz w:val="28"/>
          <w:szCs w:val="28"/>
          <w:lang w:val="uk-UA" w:eastAsia="ja-JP"/>
        </w:rPr>
        <w:t>3</w:t>
      </w:r>
      <w:r w:rsidR="003E5849"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E361EE" w:rsidRPr="00E96C66" w:rsidRDefault="00E361EE" w:rsidP="000B332E">
      <w:pPr>
        <w:pStyle w:val="HTML"/>
        <w:shd w:val="clear" w:color="auto" w:fill="FFFFFF"/>
        <w:spacing w:line="360" w:lineRule="auto"/>
        <w:ind w:firstLine="737"/>
        <w:jc w:val="both"/>
        <w:rPr>
          <w:rFonts w:ascii="Times New Roman" w:hAnsi="Times New Roman" w:cs="Times New Roman"/>
          <w:sz w:val="28"/>
          <w:szCs w:val="28"/>
          <w:lang w:val="uk-UA"/>
        </w:rPr>
      </w:pPr>
      <w:r w:rsidRPr="00E96C66">
        <w:rPr>
          <w:rFonts w:ascii="Times New Roman" w:hAnsi="Times New Roman" w:cs="Times New Roman"/>
          <w:sz w:val="28"/>
          <w:szCs w:val="28"/>
          <w:lang w:val="uk-UA"/>
        </w:rPr>
        <w:t>Об'єктивним ознакою захворювань шкіри є морфологічні елементи шкірної висипки, що представляють собою клінічне відображення на шкірі патологічних процесів</w:t>
      </w:r>
      <w:r w:rsidR="009041EB" w:rsidRPr="00E96C66">
        <w:rPr>
          <w:rFonts w:ascii="Times New Roman" w:hAnsi="Times New Roman" w:cs="Times New Roman"/>
          <w:sz w:val="28"/>
          <w:szCs w:val="28"/>
          <w:lang w:val="uk-UA"/>
        </w:rPr>
        <w:t>, які розвиваються в ній.</w:t>
      </w:r>
    </w:p>
    <w:p w:rsidR="00E361EE" w:rsidRPr="00E96C66" w:rsidRDefault="00E361EE" w:rsidP="000B332E">
      <w:pPr>
        <w:pStyle w:val="HTML"/>
        <w:shd w:val="clear" w:color="auto" w:fill="FFFFFF"/>
        <w:spacing w:line="360" w:lineRule="auto"/>
        <w:ind w:firstLine="737"/>
        <w:jc w:val="both"/>
        <w:rPr>
          <w:rFonts w:ascii="Times New Roman" w:eastAsia="MS Mincho" w:hAnsi="Times New Roman" w:cs="Times New Roman"/>
          <w:sz w:val="28"/>
          <w:szCs w:val="28"/>
          <w:lang w:val="uk-UA" w:eastAsia="ja-JP"/>
        </w:rPr>
      </w:pPr>
      <w:r w:rsidRPr="00E96C66">
        <w:rPr>
          <w:rFonts w:ascii="Times New Roman" w:hAnsi="Times New Roman" w:cs="Times New Roman"/>
          <w:sz w:val="28"/>
          <w:szCs w:val="28"/>
          <w:lang w:val="uk-UA"/>
        </w:rPr>
        <w:t>Все морфологічні елементи шкірно</w:t>
      </w:r>
      <w:r w:rsidR="009041EB" w:rsidRPr="00E96C66">
        <w:rPr>
          <w:rFonts w:ascii="Times New Roman" w:hAnsi="Times New Roman" w:cs="Times New Roman"/>
          <w:sz w:val="28"/>
          <w:szCs w:val="28"/>
          <w:lang w:val="uk-UA"/>
        </w:rPr>
        <w:t>го</w:t>
      </w:r>
      <w:r w:rsidRPr="00E96C66">
        <w:rPr>
          <w:rFonts w:ascii="Times New Roman" w:hAnsi="Times New Roman" w:cs="Times New Roman"/>
          <w:sz w:val="28"/>
          <w:szCs w:val="28"/>
          <w:lang w:val="uk-UA"/>
        </w:rPr>
        <w:t xml:space="preserve"> висип</w:t>
      </w:r>
      <w:r w:rsidR="009041EB" w:rsidRPr="00E96C66">
        <w:rPr>
          <w:rFonts w:ascii="Times New Roman" w:hAnsi="Times New Roman" w:cs="Times New Roman"/>
          <w:sz w:val="28"/>
          <w:szCs w:val="28"/>
          <w:lang w:val="uk-UA"/>
        </w:rPr>
        <w:t>у</w:t>
      </w:r>
      <w:r w:rsidRPr="00E96C66">
        <w:rPr>
          <w:rFonts w:ascii="Times New Roman" w:hAnsi="Times New Roman" w:cs="Times New Roman"/>
          <w:sz w:val="28"/>
          <w:szCs w:val="28"/>
          <w:lang w:val="uk-UA"/>
        </w:rPr>
        <w:t xml:space="preserve"> поділяють на первинні та вторинні. Первинним</w:t>
      </w:r>
      <w:r w:rsidR="009041EB" w:rsidRPr="00E96C66">
        <w:rPr>
          <w:rFonts w:ascii="Times New Roman" w:hAnsi="Times New Roman" w:cs="Times New Roman"/>
          <w:sz w:val="28"/>
          <w:szCs w:val="28"/>
          <w:lang w:val="uk-UA"/>
        </w:rPr>
        <w:t>и</w:t>
      </w:r>
      <w:r w:rsidRPr="00E96C66">
        <w:rPr>
          <w:rFonts w:ascii="Times New Roman" w:hAnsi="Times New Roman" w:cs="Times New Roman"/>
          <w:sz w:val="28"/>
          <w:szCs w:val="28"/>
          <w:lang w:val="uk-UA"/>
        </w:rPr>
        <w:t xml:space="preserve"> називають ті, які виникають на </w:t>
      </w:r>
      <w:r w:rsidR="009041EB" w:rsidRPr="00E96C66">
        <w:rPr>
          <w:rFonts w:ascii="Times New Roman" w:hAnsi="Times New Roman" w:cs="Times New Roman"/>
          <w:sz w:val="28"/>
          <w:szCs w:val="28"/>
          <w:lang w:val="uk-UA"/>
        </w:rPr>
        <w:t>незмінній</w:t>
      </w:r>
      <w:r w:rsidRPr="00E96C66">
        <w:rPr>
          <w:rFonts w:ascii="Times New Roman" w:hAnsi="Times New Roman" w:cs="Times New Roman"/>
          <w:sz w:val="28"/>
          <w:szCs w:val="28"/>
          <w:lang w:val="uk-UA"/>
        </w:rPr>
        <w:t xml:space="preserve"> шкірі; вторинні утворюються з первинних шляхом їх природного розвитку або пошкодження</w:t>
      </w:r>
      <w:r w:rsidR="009171D8" w:rsidRPr="00E96C66">
        <w:rPr>
          <w:rFonts w:ascii="Times New Roman" w:eastAsia="MS Mincho" w:hAnsi="Times New Roman" w:cs="Times New Roman" w:hint="eastAsia"/>
          <w:sz w:val="28"/>
          <w:szCs w:val="28"/>
          <w:lang w:val="uk-UA" w:eastAsia="ja-JP"/>
        </w:rPr>
        <w:t xml:space="preserve"> [1</w:t>
      </w:r>
      <w:r w:rsidR="009171D8" w:rsidRPr="00E96C66">
        <w:rPr>
          <w:rFonts w:ascii="Times New Roman" w:eastAsia="MS Mincho" w:hAnsi="Times New Roman" w:cs="Times New Roman"/>
          <w:sz w:val="28"/>
          <w:szCs w:val="28"/>
          <w:lang w:val="uk-UA" w:eastAsia="ja-JP"/>
        </w:rPr>
        <w:t>3</w:t>
      </w:r>
      <w:r w:rsidR="003E5849" w:rsidRPr="00E96C66">
        <w:rPr>
          <w:rFonts w:ascii="Times New Roman" w:eastAsia="MS Mincho" w:hAnsi="Times New Roman" w:cs="Times New Roman" w:hint="eastAsia"/>
          <w:sz w:val="28"/>
          <w:szCs w:val="28"/>
          <w:lang w:val="uk-UA" w:eastAsia="ja-JP"/>
        </w:rPr>
        <w:t>]</w:t>
      </w:r>
      <w:r w:rsidRPr="00E96C66">
        <w:rPr>
          <w:rFonts w:ascii="Times New Roman" w:hAnsi="Times New Roman" w:cs="Times New Roman"/>
          <w:sz w:val="28"/>
          <w:szCs w:val="28"/>
          <w:lang w:val="uk-UA"/>
        </w:rPr>
        <w:t>.</w:t>
      </w:r>
    </w:p>
    <w:p w:rsidR="00400DA3" w:rsidRPr="00E96C66" w:rsidRDefault="00400DA3" w:rsidP="00E361EE">
      <w:pPr>
        <w:pStyle w:val="HTML"/>
        <w:shd w:val="clear" w:color="auto" w:fill="FFFFFF"/>
        <w:rPr>
          <w:rFonts w:ascii="Times New Roman" w:hAnsi="Times New Roman" w:cs="Times New Roman"/>
          <w:sz w:val="28"/>
          <w:szCs w:val="28"/>
          <w:lang w:val="uk-UA"/>
        </w:rPr>
      </w:pPr>
    </w:p>
    <w:p w:rsidR="00400DA3" w:rsidRPr="00E96C66" w:rsidRDefault="00400DA3" w:rsidP="00E361EE">
      <w:pPr>
        <w:pStyle w:val="HTML"/>
        <w:shd w:val="clear" w:color="auto" w:fill="FFFFFF"/>
        <w:rPr>
          <w:rFonts w:ascii="Times New Roman" w:hAnsi="Times New Roman" w:cs="Times New Roman"/>
          <w:sz w:val="28"/>
          <w:szCs w:val="28"/>
          <w:lang w:val="uk-UA"/>
        </w:rPr>
      </w:pPr>
    </w:p>
    <w:p w:rsidR="00A0060C" w:rsidRPr="00E5133D" w:rsidRDefault="00F33E13" w:rsidP="00E5133D">
      <w:pPr>
        <w:tabs>
          <w:tab w:val="center" w:pos="4677"/>
        </w:tabs>
        <w:rPr>
          <w:rFonts w:ascii="Times New Roman CYR" w:hAnsi="Times New Roman CYR" w:cs="Times New Roman CYR"/>
          <w:sz w:val="28"/>
          <w:szCs w:val="28"/>
          <w:lang w:val="uk-UA"/>
        </w:rPr>
      </w:pPr>
      <w:r w:rsidRPr="00CD1228">
        <w:rPr>
          <w:rFonts w:ascii="Times New Roman CYR" w:hAnsi="Times New Roman CYR" w:cs="Times New Roman CYR"/>
          <w:sz w:val="28"/>
          <w:szCs w:val="28"/>
          <w:lang w:val="uk-UA"/>
        </w:rPr>
        <w:br w:type="page"/>
      </w:r>
      <w:r w:rsidR="009E43B6">
        <w:rPr>
          <w:rFonts w:ascii="Times New Roman CYR" w:hAnsi="Times New Roman CYR" w:cs="Times New Roman CYR"/>
          <w:sz w:val="28"/>
          <w:szCs w:val="28"/>
          <w:lang w:val="uk-UA"/>
        </w:rPr>
        <w:lastRenderedPageBreak/>
        <w:tab/>
      </w:r>
      <w:r w:rsidR="00E5133D">
        <w:rPr>
          <w:rFonts w:ascii="Times New Roman CYR" w:hAnsi="Times New Roman CYR" w:cs="Times New Roman CYR"/>
          <w:sz w:val="28"/>
          <w:szCs w:val="28"/>
          <w:lang w:val="uk-UA"/>
        </w:rPr>
        <w:t xml:space="preserve">2 </w:t>
      </w:r>
      <w:r w:rsidR="00A0060C" w:rsidRPr="00CD1228">
        <w:rPr>
          <w:rFonts w:ascii="Times New Roman CYR" w:hAnsi="Times New Roman CYR" w:cs="Times New Roman CYR"/>
          <w:sz w:val="28"/>
          <w:szCs w:val="28"/>
          <w:lang w:val="uk-UA"/>
        </w:rPr>
        <w:t>МАТЕРІАЛИ ТА МЕТОДИ ДОСЛІДЖЕННЯ</w:t>
      </w:r>
    </w:p>
    <w:p w:rsidR="00330BCB" w:rsidRPr="00CD1228" w:rsidRDefault="00330BCB" w:rsidP="00330BCB">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2.1 </w:t>
      </w:r>
      <w:r w:rsidR="000672F3" w:rsidRPr="00CD1228">
        <w:rPr>
          <w:rFonts w:ascii="Times New Roman" w:hAnsi="Times New Roman" w:cs="Times New Roman"/>
          <w:sz w:val="28"/>
          <w:szCs w:val="28"/>
          <w:lang w:val="uk-UA"/>
        </w:rPr>
        <w:t>Об’єкт</w:t>
      </w:r>
      <w:r w:rsidR="004E31D4">
        <w:rPr>
          <w:rFonts w:ascii="Times New Roman" w:hAnsi="Times New Roman" w:cs="Times New Roman"/>
          <w:sz w:val="28"/>
          <w:szCs w:val="28"/>
          <w:lang w:val="uk-UA"/>
        </w:rPr>
        <w:t xml:space="preserve"> та матеріал </w:t>
      </w:r>
      <w:r w:rsidRPr="00CD1228">
        <w:rPr>
          <w:rFonts w:ascii="Times New Roman" w:hAnsi="Times New Roman" w:cs="Times New Roman"/>
          <w:sz w:val="28"/>
          <w:szCs w:val="28"/>
          <w:lang w:val="uk-UA"/>
        </w:rPr>
        <w:t>дослідження</w:t>
      </w:r>
    </w:p>
    <w:p w:rsidR="00330BCB" w:rsidRDefault="00330BCB" w:rsidP="00330BCB">
      <w:pPr>
        <w:spacing w:after="0" w:line="360" w:lineRule="auto"/>
        <w:ind w:firstLine="709"/>
        <w:jc w:val="both"/>
        <w:rPr>
          <w:rFonts w:ascii="Times New Roman" w:hAnsi="Times New Roman" w:cs="Times New Roman"/>
          <w:sz w:val="28"/>
          <w:szCs w:val="28"/>
          <w:lang w:val="uk-UA"/>
        </w:rPr>
      </w:pPr>
    </w:p>
    <w:p w:rsidR="00F01DD5" w:rsidRPr="00CD1228" w:rsidRDefault="00F01DD5" w:rsidP="00330BCB">
      <w:pPr>
        <w:spacing w:after="0" w:line="360" w:lineRule="auto"/>
        <w:ind w:firstLine="709"/>
        <w:jc w:val="both"/>
        <w:rPr>
          <w:rFonts w:ascii="Times New Roman" w:hAnsi="Times New Roman" w:cs="Times New Roman"/>
          <w:sz w:val="28"/>
          <w:szCs w:val="28"/>
          <w:lang w:val="uk-UA"/>
        </w:rPr>
      </w:pPr>
    </w:p>
    <w:p w:rsidR="00330BCB" w:rsidRPr="00CD1228" w:rsidRDefault="004E31D4" w:rsidP="00330BCB">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Об’єкт</w:t>
      </w:r>
      <w:r>
        <w:rPr>
          <w:rFonts w:ascii="Times New Roman" w:hAnsi="Times New Roman" w:cs="Times New Roman"/>
          <w:sz w:val="28"/>
          <w:szCs w:val="28"/>
          <w:lang w:val="uk-UA"/>
        </w:rPr>
        <w:t>ом</w:t>
      </w:r>
      <w:r w:rsidRPr="004E31D4">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досліджень</w:t>
      </w:r>
      <w:r>
        <w:rPr>
          <w:rFonts w:ascii="Times New Roman" w:hAnsi="Times New Roman" w:cs="Times New Roman"/>
          <w:sz w:val="28"/>
          <w:szCs w:val="28"/>
          <w:lang w:val="uk-UA"/>
        </w:rPr>
        <w:t xml:space="preserve"> були  </w:t>
      </w:r>
      <w:r w:rsidRPr="00CD1228">
        <w:rPr>
          <w:rFonts w:ascii="Times New Roman" w:hAnsi="Times New Roman" w:cs="Times New Roman"/>
          <w:sz w:val="28"/>
          <w:szCs w:val="28"/>
          <w:lang w:val="uk-UA"/>
        </w:rPr>
        <w:t>10</w:t>
      </w:r>
      <w:r w:rsidR="00EE1843">
        <w:rPr>
          <w:rFonts w:ascii="Times New Roman" w:hAnsi="Times New Roman" w:cs="Times New Roman"/>
          <w:sz w:val="28"/>
          <w:szCs w:val="28"/>
          <w:lang w:val="uk-UA"/>
        </w:rPr>
        <w:t>6</w:t>
      </w:r>
      <w:r w:rsidRPr="00CD1228">
        <w:rPr>
          <w:rFonts w:ascii="Times New Roman" w:hAnsi="Times New Roman" w:cs="Times New Roman"/>
          <w:sz w:val="28"/>
          <w:szCs w:val="28"/>
          <w:lang w:val="uk-UA"/>
        </w:rPr>
        <w:t xml:space="preserve"> хворих на мікоз </w:t>
      </w:r>
      <w:r w:rsidR="00EE1843">
        <w:rPr>
          <w:rFonts w:ascii="Times New Roman" w:hAnsi="Times New Roman" w:cs="Times New Roman"/>
          <w:sz w:val="28"/>
          <w:szCs w:val="28"/>
          <w:lang w:val="uk-UA"/>
        </w:rPr>
        <w:t xml:space="preserve"> мешканців </w:t>
      </w:r>
      <w:r w:rsidRPr="00CD1228">
        <w:rPr>
          <w:rFonts w:ascii="Times New Roman" w:hAnsi="Times New Roman" w:cs="Times New Roman"/>
          <w:sz w:val="28"/>
          <w:szCs w:val="28"/>
          <w:lang w:val="uk-UA"/>
        </w:rPr>
        <w:t>Запорізької області, які звернулись за допомогою до  обласного шкіряно</w:t>
      </w:r>
      <w:r w:rsidR="00E721C1">
        <w:rPr>
          <w:rFonts w:ascii="Times New Roman" w:hAnsi="Times New Roman" w:cs="Times New Roman"/>
          <w:sz w:val="28"/>
          <w:szCs w:val="28"/>
          <w:lang w:val="uk-UA"/>
        </w:rPr>
        <w:t>–</w:t>
      </w:r>
      <w:r w:rsidRPr="00CD1228">
        <w:rPr>
          <w:rFonts w:ascii="Times New Roman" w:hAnsi="Times New Roman" w:cs="Times New Roman"/>
          <w:sz w:val="28"/>
          <w:szCs w:val="28"/>
          <w:lang w:val="uk-UA"/>
        </w:rPr>
        <w:t>венерологічного диспансеру.</w:t>
      </w:r>
      <w:r>
        <w:rPr>
          <w:rFonts w:ascii="Times New Roman" w:hAnsi="Times New Roman" w:cs="Times New Roman"/>
          <w:sz w:val="28"/>
          <w:szCs w:val="28"/>
          <w:lang w:val="uk-UA"/>
        </w:rPr>
        <w:t xml:space="preserve"> Матеріалом</w:t>
      </w:r>
      <w:r w:rsidR="00330BCB" w:rsidRPr="00CD1228">
        <w:rPr>
          <w:rFonts w:ascii="Times New Roman" w:hAnsi="Times New Roman" w:cs="Times New Roman"/>
          <w:sz w:val="28"/>
          <w:szCs w:val="28"/>
          <w:lang w:val="uk-UA"/>
        </w:rPr>
        <w:t xml:space="preserve"> досліджень слугував біологічний матеріал, отриманий з уражених ділянок </w:t>
      </w:r>
      <w:r w:rsidR="00EE1843">
        <w:rPr>
          <w:rFonts w:ascii="Times New Roman" w:hAnsi="Times New Roman" w:cs="Times New Roman"/>
          <w:sz w:val="28"/>
          <w:szCs w:val="28"/>
          <w:lang w:val="uk-UA"/>
        </w:rPr>
        <w:t>стоп, кістей, гладкої шкіри</w:t>
      </w:r>
      <w:r w:rsidR="003667D7">
        <w:rPr>
          <w:rFonts w:ascii="Times New Roman" w:hAnsi="Times New Roman" w:cs="Times New Roman"/>
          <w:sz w:val="28"/>
          <w:szCs w:val="28"/>
          <w:lang w:val="uk-UA"/>
        </w:rPr>
        <w:t xml:space="preserve"> тулуба та ін.</w:t>
      </w:r>
      <w:r w:rsidR="00D02420">
        <w:rPr>
          <w:rFonts w:ascii="Times New Roman" w:hAnsi="Times New Roman" w:cs="Times New Roman"/>
          <w:sz w:val="28"/>
          <w:szCs w:val="28"/>
          <w:lang w:val="uk-UA"/>
        </w:rPr>
        <w:t xml:space="preserve"> </w:t>
      </w:r>
      <w:r w:rsidR="00330BCB" w:rsidRPr="00CD1228">
        <w:rPr>
          <w:rFonts w:ascii="Times New Roman" w:hAnsi="Times New Roman" w:cs="Times New Roman"/>
          <w:sz w:val="28"/>
          <w:szCs w:val="28"/>
          <w:lang w:val="uk-UA"/>
        </w:rPr>
        <w:t>Серед обстежених – 38 чоловіків</w:t>
      </w:r>
      <w:r w:rsidR="003667D7">
        <w:rPr>
          <w:rFonts w:ascii="Times New Roman" w:hAnsi="Times New Roman" w:cs="Times New Roman"/>
          <w:sz w:val="28"/>
          <w:szCs w:val="28"/>
          <w:lang w:val="uk-UA"/>
        </w:rPr>
        <w:t>, 38</w:t>
      </w:r>
      <w:r w:rsidR="00330BCB" w:rsidRPr="00CD1228">
        <w:rPr>
          <w:rFonts w:ascii="Times New Roman" w:hAnsi="Times New Roman" w:cs="Times New Roman"/>
          <w:sz w:val="28"/>
          <w:szCs w:val="28"/>
          <w:lang w:val="uk-UA"/>
        </w:rPr>
        <w:t xml:space="preserve"> жін</w:t>
      </w:r>
      <w:r w:rsidR="003667D7">
        <w:rPr>
          <w:rFonts w:ascii="Times New Roman" w:hAnsi="Times New Roman" w:cs="Times New Roman"/>
          <w:sz w:val="28"/>
          <w:szCs w:val="28"/>
          <w:lang w:val="uk-UA"/>
        </w:rPr>
        <w:t>о</w:t>
      </w:r>
      <w:r w:rsidR="00330BCB" w:rsidRPr="00CD1228">
        <w:rPr>
          <w:rFonts w:ascii="Times New Roman" w:hAnsi="Times New Roman" w:cs="Times New Roman"/>
          <w:sz w:val="28"/>
          <w:szCs w:val="28"/>
          <w:lang w:val="uk-UA"/>
        </w:rPr>
        <w:t>к</w:t>
      </w:r>
      <w:r w:rsidR="00D02420">
        <w:rPr>
          <w:rFonts w:ascii="Times New Roman" w:hAnsi="Times New Roman" w:cs="Times New Roman"/>
          <w:sz w:val="28"/>
          <w:szCs w:val="28"/>
          <w:lang w:val="uk-UA"/>
        </w:rPr>
        <w:t xml:space="preserve"> віком</w:t>
      </w:r>
      <w:r w:rsidR="00330BCB" w:rsidRPr="00CD1228">
        <w:rPr>
          <w:rFonts w:ascii="Times New Roman" w:hAnsi="Times New Roman" w:cs="Times New Roman"/>
          <w:sz w:val="28"/>
          <w:szCs w:val="28"/>
          <w:lang w:val="uk-UA"/>
        </w:rPr>
        <w:t xml:space="preserve"> 18-</w:t>
      </w:r>
      <w:r w:rsidR="003667D7">
        <w:rPr>
          <w:rFonts w:ascii="Times New Roman" w:hAnsi="Times New Roman" w:cs="Times New Roman"/>
          <w:sz w:val="28"/>
          <w:szCs w:val="28"/>
          <w:lang w:val="uk-UA"/>
        </w:rPr>
        <w:t>90</w:t>
      </w:r>
      <w:r w:rsidR="00D02420">
        <w:rPr>
          <w:rFonts w:ascii="Times New Roman" w:hAnsi="Times New Roman" w:cs="Times New Roman"/>
          <w:sz w:val="28"/>
          <w:szCs w:val="28"/>
          <w:lang w:val="uk-UA"/>
        </w:rPr>
        <w:t xml:space="preserve"> років та</w:t>
      </w:r>
      <w:r w:rsidR="00330BCB" w:rsidRPr="00CD1228">
        <w:rPr>
          <w:rFonts w:ascii="Times New Roman" w:hAnsi="Times New Roman" w:cs="Times New Roman"/>
          <w:sz w:val="28"/>
          <w:szCs w:val="28"/>
          <w:lang w:val="uk-UA"/>
        </w:rPr>
        <w:t xml:space="preserve"> </w:t>
      </w:r>
      <w:r w:rsidR="003667D7">
        <w:rPr>
          <w:rFonts w:ascii="Times New Roman" w:hAnsi="Times New Roman" w:cs="Times New Roman"/>
          <w:sz w:val="28"/>
          <w:szCs w:val="28"/>
          <w:lang w:val="uk-UA"/>
        </w:rPr>
        <w:t>30</w:t>
      </w:r>
      <w:r w:rsidR="00D02420">
        <w:rPr>
          <w:rFonts w:ascii="Times New Roman" w:hAnsi="Times New Roman" w:cs="Times New Roman"/>
          <w:sz w:val="28"/>
          <w:szCs w:val="28"/>
          <w:lang w:val="uk-UA"/>
        </w:rPr>
        <w:t xml:space="preserve"> дітей </w:t>
      </w:r>
      <w:r w:rsidR="003667D7">
        <w:rPr>
          <w:rFonts w:ascii="Times New Roman" w:hAnsi="Times New Roman" w:cs="Times New Roman"/>
          <w:sz w:val="28"/>
          <w:szCs w:val="28"/>
          <w:lang w:val="uk-UA"/>
        </w:rPr>
        <w:t>2</w:t>
      </w:r>
      <w:r w:rsidR="00D02420">
        <w:rPr>
          <w:rFonts w:ascii="Times New Roman" w:hAnsi="Times New Roman" w:cs="Times New Roman"/>
          <w:sz w:val="28"/>
          <w:szCs w:val="28"/>
          <w:lang w:val="uk-UA"/>
        </w:rPr>
        <w:t>-16 років.</w:t>
      </w:r>
    </w:p>
    <w:p w:rsidR="00330BCB" w:rsidRPr="00CD1228" w:rsidRDefault="00330BCB" w:rsidP="00330BCB">
      <w:pPr>
        <w:spacing w:after="0" w:line="360" w:lineRule="auto"/>
        <w:ind w:firstLine="709"/>
        <w:jc w:val="both"/>
        <w:rPr>
          <w:rFonts w:ascii="Times New Roman" w:hAnsi="Times New Roman" w:cs="Times New Roman"/>
          <w:sz w:val="28"/>
          <w:szCs w:val="28"/>
          <w:lang w:val="uk-UA"/>
        </w:rPr>
      </w:pPr>
    </w:p>
    <w:p w:rsidR="00330BCB" w:rsidRPr="00CD1228" w:rsidRDefault="00330BCB" w:rsidP="00330BCB">
      <w:pPr>
        <w:spacing w:after="0" w:line="360" w:lineRule="auto"/>
        <w:ind w:firstLine="709"/>
        <w:jc w:val="both"/>
        <w:rPr>
          <w:rFonts w:ascii="Times New Roman" w:hAnsi="Times New Roman" w:cs="Times New Roman"/>
          <w:sz w:val="28"/>
          <w:szCs w:val="28"/>
          <w:lang w:val="uk-UA"/>
        </w:rPr>
      </w:pPr>
    </w:p>
    <w:p w:rsidR="00330BCB" w:rsidRPr="00CD1228" w:rsidRDefault="00D02420" w:rsidP="00330BC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Методи досліджень</w:t>
      </w:r>
    </w:p>
    <w:p w:rsidR="00330BCB" w:rsidRPr="00CD1228" w:rsidRDefault="00330BCB" w:rsidP="00330BCB">
      <w:pPr>
        <w:spacing w:after="0" w:line="360" w:lineRule="auto"/>
        <w:ind w:firstLine="709"/>
        <w:jc w:val="both"/>
        <w:rPr>
          <w:rFonts w:ascii="Times New Roman" w:hAnsi="Times New Roman" w:cs="Times New Roman"/>
          <w:sz w:val="28"/>
          <w:szCs w:val="28"/>
          <w:lang w:val="uk-UA"/>
        </w:rPr>
      </w:pPr>
    </w:p>
    <w:p w:rsidR="00330BCB" w:rsidRPr="00CD1228" w:rsidRDefault="00330BCB" w:rsidP="00330BCB">
      <w:pPr>
        <w:spacing w:after="0" w:line="360" w:lineRule="auto"/>
        <w:ind w:firstLine="709"/>
        <w:jc w:val="both"/>
        <w:rPr>
          <w:rFonts w:ascii="Times New Roman" w:hAnsi="Times New Roman" w:cs="Times New Roman"/>
          <w:sz w:val="28"/>
          <w:szCs w:val="28"/>
          <w:lang w:val="uk-UA"/>
        </w:rPr>
      </w:pPr>
    </w:p>
    <w:p w:rsidR="00330BCB" w:rsidRDefault="00330BCB" w:rsidP="00330BCB">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У всіх випадках діагноз мікоз повинен бути підтверджен</w:t>
      </w:r>
      <w:r w:rsidR="003A7A0A">
        <w:rPr>
          <w:rFonts w:ascii="Times New Roman" w:hAnsi="Times New Roman" w:cs="Times New Roman"/>
          <w:sz w:val="28"/>
          <w:szCs w:val="28"/>
          <w:lang w:val="uk-UA"/>
        </w:rPr>
        <w:t>ий</w:t>
      </w:r>
      <w:r w:rsidRPr="00CD1228">
        <w:rPr>
          <w:rFonts w:ascii="Times New Roman" w:hAnsi="Times New Roman" w:cs="Times New Roman"/>
          <w:sz w:val="28"/>
          <w:szCs w:val="28"/>
          <w:lang w:val="uk-UA"/>
        </w:rPr>
        <w:t xml:space="preserve"> лабораторними методами д</w:t>
      </w:r>
      <w:r w:rsidR="00D02420">
        <w:rPr>
          <w:rFonts w:ascii="Times New Roman" w:hAnsi="Times New Roman" w:cs="Times New Roman"/>
          <w:sz w:val="28"/>
          <w:szCs w:val="28"/>
          <w:lang w:val="uk-UA"/>
        </w:rPr>
        <w:t>ослідження: мікроскопічними  та</w:t>
      </w:r>
      <w:r w:rsidRPr="00CD1228">
        <w:rPr>
          <w:rFonts w:ascii="Times New Roman" w:hAnsi="Times New Roman" w:cs="Times New Roman"/>
          <w:sz w:val="28"/>
          <w:szCs w:val="28"/>
          <w:lang w:val="uk-UA"/>
        </w:rPr>
        <w:t xml:space="preserve"> культуральними.</w:t>
      </w:r>
    </w:p>
    <w:p w:rsidR="00330BCB" w:rsidRDefault="00330BCB" w:rsidP="007A00B2">
      <w:pPr>
        <w:spacing w:after="0" w:line="360" w:lineRule="auto"/>
        <w:ind w:firstLine="709"/>
        <w:jc w:val="both"/>
        <w:rPr>
          <w:rFonts w:ascii="Times New Roman" w:hAnsi="Times New Roman" w:cs="Times New Roman"/>
          <w:sz w:val="28"/>
          <w:szCs w:val="28"/>
          <w:lang w:val="uk-UA"/>
        </w:rPr>
      </w:pPr>
    </w:p>
    <w:p w:rsidR="00A01384" w:rsidRPr="00CD1228" w:rsidRDefault="00A01384" w:rsidP="007A00B2">
      <w:pPr>
        <w:spacing w:after="0" w:line="360" w:lineRule="auto"/>
        <w:ind w:firstLine="709"/>
        <w:jc w:val="both"/>
        <w:rPr>
          <w:rFonts w:ascii="Times New Roman" w:hAnsi="Times New Roman" w:cs="Times New Roman"/>
          <w:sz w:val="28"/>
          <w:szCs w:val="28"/>
          <w:lang w:val="uk-UA"/>
        </w:rPr>
      </w:pPr>
    </w:p>
    <w:p w:rsidR="00E2040A" w:rsidRPr="00CD1228" w:rsidRDefault="00A0060C"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2.2</w:t>
      </w:r>
      <w:r w:rsidR="00330BCB" w:rsidRPr="00CD1228">
        <w:rPr>
          <w:rFonts w:ascii="Times New Roman" w:hAnsi="Times New Roman" w:cs="Times New Roman"/>
          <w:sz w:val="28"/>
          <w:szCs w:val="28"/>
          <w:lang w:val="uk-UA"/>
        </w:rPr>
        <w:t>.1</w:t>
      </w:r>
      <w:r w:rsidR="0019009E">
        <w:rPr>
          <w:rFonts w:ascii="Times New Roman" w:hAnsi="Times New Roman" w:cs="Times New Roman"/>
          <w:sz w:val="28"/>
          <w:szCs w:val="28"/>
          <w:lang w:val="uk-UA"/>
        </w:rPr>
        <w:t xml:space="preserve"> </w:t>
      </w:r>
      <w:r w:rsidR="00DE6813" w:rsidRPr="00CD1228">
        <w:rPr>
          <w:rFonts w:ascii="Times New Roman" w:hAnsi="Times New Roman" w:cs="Times New Roman"/>
          <w:sz w:val="28"/>
          <w:szCs w:val="28"/>
          <w:lang w:val="uk-UA"/>
        </w:rPr>
        <w:t>Забо</w:t>
      </w:r>
      <w:r w:rsidR="002D415B" w:rsidRPr="00CD1228">
        <w:rPr>
          <w:rFonts w:ascii="Times New Roman" w:hAnsi="Times New Roman" w:cs="Times New Roman"/>
          <w:sz w:val="28"/>
          <w:szCs w:val="28"/>
          <w:lang w:val="uk-UA"/>
        </w:rPr>
        <w:t>р</w:t>
      </w:r>
      <w:r w:rsidR="00BD4CB3" w:rsidRPr="00CD1228">
        <w:rPr>
          <w:rFonts w:ascii="Times New Roman" w:hAnsi="Times New Roman" w:cs="Times New Roman"/>
          <w:sz w:val="28"/>
          <w:szCs w:val="28"/>
          <w:lang w:val="uk-UA"/>
        </w:rPr>
        <w:t xml:space="preserve"> матеріал</w:t>
      </w:r>
      <w:r w:rsidR="002D415B" w:rsidRPr="00CD1228">
        <w:rPr>
          <w:rFonts w:ascii="Times New Roman" w:hAnsi="Times New Roman" w:cs="Times New Roman"/>
          <w:sz w:val="28"/>
          <w:szCs w:val="28"/>
          <w:lang w:val="uk-UA"/>
        </w:rPr>
        <w:t>у</w:t>
      </w:r>
    </w:p>
    <w:p w:rsidR="002D09CA" w:rsidRPr="00CD1228" w:rsidRDefault="002D09CA" w:rsidP="007A00B2">
      <w:pPr>
        <w:spacing w:after="0" w:line="360" w:lineRule="auto"/>
        <w:ind w:firstLine="709"/>
        <w:jc w:val="both"/>
        <w:rPr>
          <w:rFonts w:ascii="Times New Roman" w:hAnsi="Times New Roman" w:cs="Times New Roman"/>
          <w:sz w:val="28"/>
          <w:szCs w:val="28"/>
          <w:lang w:val="uk-UA"/>
        </w:rPr>
      </w:pPr>
    </w:p>
    <w:p w:rsidR="002D09CA" w:rsidRPr="00CD1228" w:rsidRDefault="002D09CA" w:rsidP="007A00B2">
      <w:pPr>
        <w:spacing w:after="0" w:line="360" w:lineRule="auto"/>
        <w:ind w:firstLine="709"/>
        <w:jc w:val="both"/>
        <w:rPr>
          <w:rFonts w:ascii="Times New Roman" w:hAnsi="Times New Roman" w:cs="Times New Roman"/>
          <w:sz w:val="28"/>
          <w:szCs w:val="28"/>
          <w:lang w:val="uk-UA"/>
        </w:rPr>
      </w:pPr>
    </w:p>
    <w:p w:rsidR="00330BCB" w:rsidRPr="00CD1228" w:rsidRDefault="00B22A79"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Зі</w:t>
      </w:r>
      <w:r w:rsidR="00330BCB" w:rsidRPr="00CD1228">
        <w:rPr>
          <w:rFonts w:ascii="Times New Roman" w:hAnsi="Times New Roman" w:cs="Times New Roman"/>
          <w:sz w:val="28"/>
          <w:szCs w:val="28"/>
          <w:lang w:val="uk-UA"/>
        </w:rPr>
        <w:t>шкріб</w:t>
      </w:r>
      <w:r w:rsidRPr="00CD1228">
        <w:rPr>
          <w:rFonts w:ascii="Times New Roman" w:hAnsi="Times New Roman" w:cs="Times New Roman"/>
          <w:sz w:val="28"/>
          <w:szCs w:val="28"/>
          <w:lang w:val="uk-UA"/>
        </w:rPr>
        <w:t xml:space="preserve"> з поверхн</w:t>
      </w:r>
      <w:r w:rsidR="003667D7">
        <w:rPr>
          <w:rFonts w:ascii="Times New Roman" w:hAnsi="Times New Roman" w:cs="Times New Roman"/>
          <w:sz w:val="28"/>
          <w:szCs w:val="28"/>
          <w:lang w:val="uk-UA"/>
        </w:rPr>
        <w:t>ево</w:t>
      </w:r>
      <w:r w:rsidR="00A24E8D" w:rsidRPr="00CD1228">
        <w:rPr>
          <w:rFonts w:ascii="Times New Roman" w:hAnsi="Times New Roman" w:cs="Times New Roman"/>
          <w:sz w:val="28"/>
          <w:szCs w:val="28"/>
          <w:lang w:val="uk-UA"/>
        </w:rPr>
        <w:t>го шару уражених</w:t>
      </w:r>
      <w:r w:rsidR="00BD4CB3" w:rsidRPr="00CD1228">
        <w:rPr>
          <w:rFonts w:ascii="Times New Roman" w:hAnsi="Times New Roman" w:cs="Times New Roman"/>
          <w:sz w:val="28"/>
          <w:szCs w:val="28"/>
          <w:lang w:val="uk-UA"/>
        </w:rPr>
        <w:t xml:space="preserve"> </w:t>
      </w:r>
      <w:r w:rsidR="003667D7">
        <w:rPr>
          <w:rFonts w:ascii="Times New Roman" w:hAnsi="Times New Roman" w:cs="Times New Roman"/>
          <w:sz w:val="28"/>
          <w:szCs w:val="28"/>
          <w:lang w:val="uk-UA"/>
        </w:rPr>
        <w:t>діля</w:t>
      </w:r>
      <w:r w:rsidR="00D02420">
        <w:rPr>
          <w:rFonts w:ascii="Times New Roman" w:hAnsi="Times New Roman" w:cs="Times New Roman"/>
          <w:sz w:val="28"/>
          <w:szCs w:val="28"/>
          <w:lang w:val="uk-UA"/>
        </w:rPr>
        <w:t xml:space="preserve">нок та з первинних і вторинних </w:t>
      </w:r>
      <w:r w:rsidR="003667D7">
        <w:rPr>
          <w:rFonts w:ascii="Times New Roman" w:hAnsi="Times New Roman" w:cs="Times New Roman"/>
          <w:sz w:val="28"/>
          <w:szCs w:val="28"/>
          <w:lang w:val="uk-UA"/>
        </w:rPr>
        <w:t>елементів ураження</w:t>
      </w:r>
      <w:r w:rsidR="00A24E8D" w:rsidRPr="00CD1228">
        <w:rPr>
          <w:rFonts w:ascii="Times New Roman" w:hAnsi="Times New Roman" w:cs="Times New Roman"/>
          <w:sz w:val="28"/>
          <w:szCs w:val="28"/>
          <w:lang w:val="uk-UA"/>
        </w:rPr>
        <w:t xml:space="preserve"> роблять за</w:t>
      </w:r>
      <w:r w:rsidRPr="00CD1228">
        <w:rPr>
          <w:rFonts w:ascii="Times New Roman" w:hAnsi="Times New Roman" w:cs="Times New Roman"/>
          <w:sz w:val="28"/>
          <w:szCs w:val="28"/>
          <w:lang w:val="uk-UA"/>
        </w:rPr>
        <w:t xml:space="preserve"> допомогою скальпеля</w:t>
      </w:r>
      <w:r w:rsidR="00A01384">
        <w:rPr>
          <w:rFonts w:ascii="Times New Roman" w:hAnsi="Times New Roman" w:cs="Times New Roman"/>
          <w:sz w:val="28"/>
          <w:szCs w:val="28"/>
          <w:lang w:val="uk-UA"/>
        </w:rPr>
        <w:t xml:space="preserve"> або пінцету</w:t>
      </w:r>
      <w:r w:rsidR="00BD4CB3" w:rsidRPr="00CD1228">
        <w:rPr>
          <w:rFonts w:ascii="Times New Roman" w:hAnsi="Times New Roman" w:cs="Times New Roman"/>
          <w:sz w:val="28"/>
          <w:szCs w:val="28"/>
          <w:lang w:val="uk-UA"/>
        </w:rPr>
        <w:t xml:space="preserve">. </w:t>
      </w:r>
    </w:p>
    <w:p w:rsidR="00F07AB7" w:rsidRPr="003667D7" w:rsidRDefault="003667D7" w:rsidP="003667D7">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r>
      <w:r w:rsidR="00F07AB7" w:rsidRPr="003667D7">
        <w:rPr>
          <w:rFonts w:ascii="Times New Roman" w:hAnsi="Times New Roman" w:cs="Times New Roman"/>
          <w:sz w:val="28"/>
          <w:szCs w:val="28"/>
          <w:lang w:val="uk-UA"/>
        </w:rPr>
        <w:t>До первинних елементів відносять: плям</w:t>
      </w:r>
      <w:r w:rsidR="00A01384">
        <w:rPr>
          <w:rFonts w:ascii="Times New Roman" w:hAnsi="Times New Roman" w:cs="Times New Roman"/>
          <w:sz w:val="28"/>
          <w:szCs w:val="28"/>
          <w:lang w:val="uk-UA"/>
        </w:rPr>
        <w:t>у</w:t>
      </w:r>
      <w:r w:rsidR="00F07AB7" w:rsidRPr="003667D7">
        <w:rPr>
          <w:rFonts w:ascii="Times New Roman" w:hAnsi="Times New Roman" w:cs="Times New Roman"/>
          <w:sz w:val="28"/>
          <w:szCs w:val="28"/>
          <w:lang w:val="uk-UA"/>
        </w:rPr>
        <w:t>, папул</w:t>
      </w:r>
      <w:r w:rsidR="00A01384">
        <w:rPr>
          <w:rFonts w:ascii="Times New Roman" w:hAnsi="Times New Roman" w:cs="Times New Roman"/>
          <w:sz w:val="28"/>
          <w:szCs w:val="28"/>
          <w:lang w:val="uk-UA"/>
        </w:rPr>
        <w:t>у</w:t>
      </w:r>
      <w:r w:rsidR="00F07AB7" w:rsidRPr="003667D7">
        <w:rPr>
          <w:rFonts w:ascii="Times New Roman" w:hAnsi="Times New Roman" w:cs="Times New Roman"/>
          <w:sz w:val="28"/>
          <w:szCs w:val="28"/>
          <w:lang w:val="uk-UA"/>
        </w:rPr>
        <w:t>, пухир, міхур, пухир</w:t>
      </w:r>
      <w:r w:rsidR="00A01384">
        <w:rPr>
          <w:rFonts w:ascii="Times New Roman" w:hAnsi="Times New Roman" w:cs="Times New Roman"/>
          <w:sz w:val="28"/>
          <w:szCs w:val="28"/>
          <w:lang w:val="uk-UA"/>
        </w:rPr>
        <w:t>ці</w:t>
      </w:r>
      <w:r w:rsidR="00F07AB7" w:rsidRPr="003667D7">
        <w:rPr>
          <w:rFonts w:ascii="Times New Roman" w:hAnsi="Times New Roman" w:cs="Times New Roman"/>
          <w:sz w:val="28"/>
          <w:szCs w:val="28"/>
          <w:lang w:val="uk-UA"/>
        </w:rPr>
        <w:t>, пустул</w:t>
      </w:r>
      <w:r w:rsidR="00A01384">
        <w:rPr>
          <w:rFonts w:ascii="Times New Roman" w:hAnsi="Times New Roman" w:cs="Times New Roman"/>
          <w:sz w:val="28"/>
          <w:szCs w:val="28"/>
          <w:lang w:val="uk-UA"/>
        </w:rPr>
        <w:t>у</w:t>
      </w:r>
      <w:r w:rsidR="00F07AB7" w:rsidRPr="003667D7">
        <w:rPr>
          <w:rFonts w:ascii="Times New Roman" w:hAnsi="Times New Roman" w:cs="Times New Roman"/>
          <w:sz w:val="28"/>
          <w:szCs w:val="28"/>
          <w:lang w:val="uk-UA"/>
        </w:rPr>
        <w:t xml:space="preserve">, горбик, </w:t>
      </w:r>
      <w:r w:rsidR="00F01DD5" w:rsidRPr="003667D7">
        <w:rPr>
          <w:rFonts w:ascii="Times New Roman" w:hAnsi="Times New Roman" w:cs="Times New Roman"/>
          <w:sz w:val="28"/>
          <w:szCs w:val="28"/>
          <w:lang w:val="uk-UA"/>
        </w:rPr>
        <w:t>вуз</w:t>
      </w:r>
      <w:r w:rsidR="00F01DD5">
        <w:rPr>
          <w:rFonts w:ascii="Times New Roman" w:hAnsi="Times New Roman" w:cs="Times New Roman"/>
          <w:sz w:val="28"/>
          <w:szCs w:val="28"/>
          <w:lang w:val="uk-UA"/>
        </w:rPr>
        <w:t>ол</w:t>
      </w:r>
      <w:r w:rsidR="00F07AB7" w:rsidRPr="003667D7">
        <w:rPr>
          <w:rFonts w:ascii="Times New Roman" w:hAnsi="Times New Roman" w:cs="Times New Roman"/>
          <w:sz w:val="28"/>
          <w:szCs w:val="28"/>
          <w:lang w:val="uk-UA"/>
        </w:rPr>
        <w:t xml:space="preserve">; до вторинних </w:t>
      </w:r>
      <w:r w:rsidR="00E721C1">
        <w:rPr>
          <w:rFonts w:ascii="Times New Roman" w:hAnsi="Times New Roman" w:cs="Times New Roman"/>
          <w:sz w:val="28"/>
          <w:szCs w:val="28"/>
          <w:lang w:val="uk-UA"/>
        </w:rPr>
        <w:t>–</w:t>
      </w:r>
      <w:r w:rsidR="00F07AB7" w:rsidRPr="003667D7">
        <w:rPr>
          <w:rFonts w:ascii="Times New Roman" w:hAnsi="Times New Roman" w:cs="Times New Roman"/>
          <w:sz w:val="28"/>
          <w:szCs w:val="28"/>
          <w:lang w:val="uk-UA"/>
        </w:rPr>
        <w:t xml:space="preserve"> плям</w:t>
      </w:r>
      <w:r>
        <w:rPr>
          <w:rFonts w:ascii="Times New Roman" w:hAnsi="Times New Roman" w:cs="Times New Roman"/>
          <w:sz w:val="28"/>
          <w:szCs w:val="28"/>
          <w:lang w:val="uk-UA"/>
        </w:rPr>
        <w:t>и</w:t>
      </w:r>
      <w:r w:rsidR="00F07AB7" w:rsidRPr="003667D7">
        <w:rPr>
          <w:rFonts w:ascii="Times New Roman" w:hAnsi="Times New Roman" w:cs="Times New Roman"/>
          <w:sz w:val="28"/>
          <w:szCs w:val="28"/>
          <w:lang w:val="uk-UA"/>
        </w:rPr>
        <w:t>, лусочк</w:t>
      </w:r>
      <w:r>
        <w:rPr>
          <w:rFonts w:ascii="Times New Roman" w:hAnsi="Times New Roman" w:cs="Times New Roman"/>
          <w:sz w:val="28"/>
          <w:szCs w:val="28"/>
          <w:lang w:val="uk-UA"/>
        </w:rPr>
        <w:t>и</w:t>
      </w:r>
      <w:r w:rsidR="00F07AB7" w:rsidRPr="003667D7">
        <w:rPr>
          <w:rFonts w:ascii="Times New Roman" w:hAnsi="Times New Roman" w:cs="Times New Roman"/>
          <w:sz w:val="28"/>
          <w:szCs w:val="28"/>
          <w:lang w:val="uk-UA"/>
        </w:rPr>
        <w:t>, кірку, екскоріаці</w:t>
      </w:r>
      <w:r w:rsidR="00A01384">
        <w:rPr>
          <w:rFonts w:ascii="Times New Roman" w:hAnsi="Times New Roman" w:cs="Times New Roman"/>
          <w:sz w:val="28"/>
          <w:szCs w:val="28"/>
          <w:lang w:val="uk-UA"/>
        </w:rPr>
        <w:t>ї</w:t>
      </w:r>
      <w:r w:rsidR="00F07AB7" w:rsidRPr="003667D7">
        <w:rPr>
          <w:rFonts w:ascii="Times New Roman" w:hAnsi="Times New Roman" w:cs="Times New Roman"/>
          <w:sz w:val="28"/>
          <w:szCs w:val="28"/>
          <w:lang w:val="uk-UA"/>
        </w:rPr>
        <w:t xml:space="preserve">, </w:t>
      </w:r>
      <w:r w:rsidR="00A01384">
        <w:rPr>
          <w:rFonts w:ascii="Times New Roman" w:hAnsi="Times New Roman" w:cs="Times New Roman"/>
          <w:sz w:val="28"/>
          <w:szCs w:val="28"/>
          <w:lang w:val="uk-UA"/>
        </w:rPr>
        <w:t>шпарини</w:t>
      </w:r>
      <w:r w:rsidR="00F07AB7" w:rsidRPr="003667D7">
        <w:rPr>
          <w:rFonts w:ascii="Times New Roman" w:hAnsi="Times New Roman" w:cs="Times New Roman"/>
          <w:sz w:val="28"/>
          <w:szCs w:val="28"/>
          <w:lang w:val="uk-UA"/>
        </w:rPr>
        <w:t>, ерозі</w:t>
      </w:r>
      <w:r w:rsidR="00A01384">
        <w:rPr>
          <w:rFonts w:ascii="Times New Roman" w:hAnsi="Times New Roman" w:cs="Times New Roman"/>
          <w:sz w:val="28"/>
          <w:szCs w:val="28"/>
          <w:lang w:val="uk-UA"/>
        </w:rPr>
        <w:t>ї</w:t>
      </w:r>
      <w:r w:rsidR="00F07AB7" w:rsidRPr="003667D7">
        <w:rPr>
          <w:rFonts w:ascii="Times New Roman" w:hAnsi="Times New Roman" w:cs="Times New Roman"/>
          <w:sz w:val="28"/>
          <w:szCs w:val="28"/>
          <w:lang w:val="uk-UA"/>
        </w:rPr>
        <w:t>, виразку, рубець. Виділяють також особливі патологічні стани шкіри, які можуть виникати первинно і вдруге: кератоз, ліхенізація, дерматосклероза, атрофодерміі і анетодермія.</w:t>
      </w:r>
    </w:p>
    <w:p w:rsidR="00F07AB7" w:rsidRPr="003667D7" w:rsidRDefault="00A01384" w:rsidP="00A01384">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F07AB7" w:rsidRPr="003667D7">
        <w:rPr>
          <w:rFonts w:ascii="Times New Roman" w:hAnsi="Times New Roman" w:cs="Times New Roman"/>
          <w:sz w:val="28"/>
          <w:szCs w:val="28"/>
          <w:lang w:val="uk-UA"/>
        </w:rPr>
        <w:t>Морфологічні елементи висипу необхідно вивчати як в плані їх клінічної характеристики, так і плані оцінки патологічних процесів в шкірі, які вони відображають. Для цієї мети нерідко вдаються до гістологічного дослідження осередків ураження.</w:t>
      </w:r>
    </w:p>
    <w:p w:rsidR="00330BCB" w:rsidRPr="00CD1228" w:rsidRDefault="00330BCB" w:rsidP="007A00B2">
      <w:pPr>
        <w:spacing w:after="0" w:line="360" w:lineRule="auto"/>
        <w:ind w:firstLine="709"/>
        <w:jc w:val="both"/>
        <w:rPr>
          <w:rFonts w:ascii="Times New Roman" w:hAnsi="Times New Roman" w:cs="Times New Roman"/>
          <w:sz w:val="28"/>
          <w:szCs w:val="28"/>
          <w:lang w:val="uk-UA"/>
        </w:rPr>
      </w:pPr>
    </w:p>
    <w:p w:rsidR="00330BCB" w:rsidRPr="00CD1228" w:rsidRDefault="00330BCB" w:rsidP="007A00B2">
      <w:pPr>
        <w:spacing w:after="0" w:line="360" w:lineRule="auto"/>
        <w:ind w:firstLine="709"/>
        <w:jc w:val="both"/>
        <w:rPr>
          <w:rFonts w:ascii="Times New Roman" w:hAnsi="Times New Roman" w:cs="Times New Roman"/>
          <w:sz w:val="28"/>
          <w:szCs w:val="28"/>
          <w:lang w:val="uk-UA"/>
        </w:rPr>
      </w:pPr>
    </w:p>
    <w:p w:rsidR="00330BCB" w:rsidRPr="00CD1228" w:rsidRDefault="008E305F"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2.3</w:t>
      </w:r>
      <w:r w:rsidR="00330BCB" w:rsidRPr="00CD1228">
        <w:rPr>
          <w:rFonts w:ascii="Times New Roman" w:hAnsi="Times New Roman" w:cs="Times New Roman"/>
          <w:sz w:val="28"/>
          <w:szCs w:val="28"/>
          <w:lang w:val="uk-UA"/>
        </w:rPr>
        <w:t xml:space="preserve"> Мікроскопічне дослідження</w:t>
      </w:r>
    </w:p>
    <w:p w:rsidR="00330BCB" w:rsidRPr="00CD1228" w:rsidRDefault="00330BCB" w:rsidP="007A00B2">
      <w:pPr>
        <w:spacing w:after="0" w:line="360" w:lineRule="auto"/>
        <w:ind w:firstLine="709"/>
        <w:jc w:val="both"/>
        <w:rPr>
          <w:rFonts w:ascii="Times New Roman" w:hAnsi="Times New Roman" w:cs="Times New Roman"/>
          <w:sz w:val="28"/>
          <w:szCs w:val="28"/>
          <w:lang w:val="uk-UA"/>
        </w:rPr>
      </w:pPr>
    </w:p>
    <w:p w:rsidR="00330BCB" w:rsidRPr="00CD1228" w:rsidRDefault="00330BCB" w:rsidP="007A00B2">
      <w:pPr>
        <w:spacing w:after="0" w:line="360" w:lineRule="auto"/>
        <w:ind w:firstLine="709"/>
        <w:jc w:val="both"/>
        <w:rPr>
          <w:rFonts w:ascii="Times New Roman" w:hAnsi="Times New Roman" w:cs="Times New Roman"/>
          <w:sz w:val="28"/>
          <w:szCs w:val="28"/>
          <w:lang w:val="uk-UA"/>
        </w:rPr>
      </w:pPr>
    </w:p>
    <w:p w:rsidR="00683BA6" w:rsidRPr="00CD1228" w:rsidRDefault="00BD4CB3"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Мікроскопічне дослід</w:t>
      </w:r>
      <w:r w:rsidR="00A24E8D" w:rsidRPr="00CD1228">
        <w:rPr>
          <w:rFonts w:ascii="Times New Roman" w:hAnsi="Times New Roman" w:cs="Times New Roman"/>
          <w:sz w:val="28"/>
          <w:szCs w:val="28"/>
          <w:lang w:val="uk-UA"/>
        </w:rPr>
        <w:t>ження патологічного матеріалу на гриби здійснюють в нативних препаратах</w:t>
      </w:r>
      <w:r w:rsidRPr="00CD1228">
        <w:rPr>
          <w:rFonts w:ascii="Times New Roman" w:hAnsi="Times New Roman" w:cs="Times New Roman"/>
          <w:sz w:val="28"/>
          <w:szCs w:val="28"/>
          <w:lang w:val="uk-UA"/>
        </w:rPr>
        <w:t xml:space="preserve">. </w:t>
      </w:r>
      <w:r w:rsidR="00A24E8D" w:rsidRPr="00CD1228">
        <w:rPr>
          <w:rFonts w:ascii="Times New Roman" w:hAnsi="Times New Roman" w:cs="Times New Roman"/>
          <w:sz w:val="28"/>
          <w:szCs w:val="28"/>
          <w:lang w:val="uk-UA"/>
        </w:rPr>
        <w:t>Для б</w:t>
      </w:r>
      <w:r w:rsidRPr="00CD1228">
        <w:rPr>
          <w:rFonts w:ascii="Times New Roman" w:hAnsi="Times New Roman" w:cs="Times New Roman"/>
          <w:sz w:val="28"/>
          <w:szCs w:val="28"/>
          <w:lang w:val="uk-UA"/>
        </w:rPr>
        <w:t>ільш чітко</w:t>
      </w:r>
      <w:r w:rsidR="00A24E8D" w:rsidRPr="00CD1228">
        <w:rPr>
          <w:rFonts w:ascii="Times New Roman" w:hAnsi="Times New Roman" w:cs="Times New Roman"/>
          <w:sz w:val="28"/>
          <w:szCs w:val="28"/>
          <w:lang w:val="uk-UA"/>
        </w:rPr>
        <w:t>го виявлення елементів</w:t>
      </w:r>
      <w:r w:rsidRPr="00CD1228">
        <w:rPr>
          <w:rFonts w:ascii="Times New Roman" w:hAnsi="Times New Roman" w:cs="Times New Roman"/>
          <w:sz w:val="28"/>
          <w:szCs w:val="28"/>
          <w:lang w:val="uk-UA"/>
        </w:rPr>
        <w:t xml:space="preserve"> гриб</w:t>
      </w:r>
      <w:r w:rsidR="00A24E8D" w:rsidRPr="00CD1228">
        <w:rPr>
          <w:rFonts w:ascii="Times New Roman" w:hAnsi="Times New Roman" w:cs="Times New Roman"/>
          <w:sz w:val="28"/>
          <w:szCs w:val="28"/>
          <w:lang w:val="uk-UA"/>
        </w:rPr>
        <w:t xml:space="preserve">ів </w:t>
      </w:r>
      <w:r w:rsidR="00330BCB" w:rsidRPr="00CD1228">
        <w:rPr>
          <w:rFonts w:ascii="Times New Roman" w:hAnsi="Times New Roman" w:cs="Times New Roman"/>
          <w:sz w:val="28"/>
          <w:szCs w:val="28"/>
          <w:lang w:val="uk-UA"/>
        </w:rPr>
        <w:t>здійсню</w:t>
      </w:r>
      <w:r w:rsidR="00D02420">
        <w:rPr>
          <w:rFonts w:ascii="Times New Roman" w:hAnsi="Times New Roman" w:cs="Times New Roman"/>
          <w:sz w:val="28"/>
          <w:szCs w:val="28"/>
          <w:lang w:val="uk-UA"/>
        </w:rPr>
        <w:t>ють просвітлення матеріалу</w:t>
      </w:r>
      <w:r w:rsidR="00A24E8D" w:rsidRPr="00CD1228">
        <w:rPr>
          <w:rFonts w:ascii="Times New Roman" w:hAnsi="Times New Roman" w:cs="Times New Roman"/>
          <w:sz w:val="28"/>
          <w:szCs w:val="28"/>
          <w:lang w:val="uk-UA"/>
        </w:rPr>
        <w:t xml:space="preserve"> (мацерацію</w:t>
      </w:r>
      <w:r w:rsidRPr="00CD1228">
        <w:rPr>
          <w:rFonts w:ascii="Times New Roman" w:hAnsi="Times New Roman" w:cs="Times New Roman"/>
          <w:sz w:val="28"/>
          <w:szCs w:val="28"/>
          <w:lang w:val="uk-UA"/>
        </w:rPr>
        <w:t>). З цією метою викорис</w:t>
      </w:r>
      <w:r w:rsidR="005D16F1" w:rsidRPr="00CD1228">
        <w:rPr>
          <w:rFonts w:ascii="Times New Roman" w:hAnsi="Times New Roman" w:cs="Times New Roman"/>
          <w:sz w:val="28"/>
          <w:szCs w:val="28"/>
          <w:lang w:val="uk-UA"/>
        </w:rPr>
        <w:t>товують різні</w:t>
      </w:r>
      <w:r w:rsidRPr="00CD1228">
        <w:rPr>
          <w:rFonts w:ascii="Times New Roman" w:hAnsi="Times New Roman" w:cs="Times New Roman"/>
          <w:sz w:val="28"/>
          <w:szCs w:val="28"/>
          <w:lang w:val="uk-UA"/>
        </w:rPr>
        <w:t xml:space="preserve"> речовин</w:t>
      </w:r>
      <w:r w:rsidR="005D16F1" w:rsidRPr="00CD1228">
        <w:rPr>
          <w:rFonts w:ascii="Times New Roman" w:hAnsi="Times New Roman" w:cs="Times New Roman"/>
          <w:sz w:val="28"/>
          <w:szCs w:val="28"/>
          <w:lang w:val="uk-UA"/>
        </w:rPr>
        <w:t>и</w:t>
      </w:r>
      <w:r w:rsidRPr="00CD1228">
        <w:rPr>
          <w:rFonts w:ascii="Times New Roman" w:hAnsi="Times New Roman" w:cs="Times New Roman"/>
          <w:sz w:val="28"/>
          <w:szCs w:val="28"/>
          <w:lang w:val="uk-UA"/>
        </w:rPr>
        <w:t>, найбільш</w:t>
      </w:r>
      <w:r w:rsidR="005D16F1" w:rsidRPr="00CD1228">
        <w:rPr>
          <w:rFonts w:ascii="Times New Roman" w:hAnsi="Times New Roman" w:cs="Times New Roman"/>
          <w:sz w:val="28"/>
          <w:szCs w:val="28"/>
          <w:lang w:val="uk-UA"/>
        </w:rPr>
        <w:t xml:space="preserve"> часто використовують їдкі луги (КОН </w:t>
      </w:r>
      <w:r w:rsidR="00A2316B">
        <w:rPr>
          <w:rFonts w:ascii="Times New Roman" w:hAnsi="Times New Roman" w:cs="Times New Roman"/>
          <w:sz w:val="28"/>
          <w:szCs w:val="28"/>
          <w:lang w:val="uk-UA"/>
        </w:rPr>
        <w:t>і NaO</w:t>
      </w:r>
      <w:r w:rsidR="00A2316B">
        <w:rPr>
          <w:rFonts w:ascii="Times New Roman" w:hAnsi="Times New Roman" w:cs="Times New Roman"/>
          <w:sz w:val="28"/>
          <w:szCs w:val="28"/>
          <w:lang w:val="en-US"/>
        </w:rPr>
        <w:t>H</w:t>
      </w:r>
      <w:r w:rsidRPr="00CD1228">
        <w:rPr>
          <w:rFonts w:ascii="Times New Roman" w:hAnsi="Times New Roman" w:cs="Times New Roman"/>
          <w:sz w:val="28"/>
          <w:szCs w:val="28"/>
          <w:lang w:val="uk-UA"/>
        </w:rPr>
        <w:t>),</w:t>
      </w:r>
      <w:r w:rsidR="005D16F1" w:rsidRPr="00CD1228">
        <w:rPr>
          <w:rFonts w:ascii="Times New Roman" w:hAnsi="Times New Roman" w:cs="Times New Roman"/>
          <w:sz w:val="28"/>
          <w:szCs w:val="28"/>
          <w:lang w:val="uk-UA"/>
        </w:rPr>
        <w:t xml:space="preserve"> які розчиняють епідермальні чешуйки і тим самим роблять</w:t>
      </w:r>
      <w:r w:rsidRPr="00CD1228">
        <w:rPr>
          <w:rFonts w:ascii="Times New Roman" w:hAnsi="Times New Roman" w:cs="Times New Roman"/>
          <w:sz w:val="28"/>
          <w:szCs w:val="28"/>
          <w:lang w:val="uk-UA"/>
        </w:rPr>
        <w:t xml:space="preserve"> гриби доступн</w:t>
      </w:r>
      <w:r w:rsidR="00330BCB" w:rsidRPr="00CD1228">
        <w:rPr>
          <w:rFonts w:ascii="Times New Roman" w:hAnsi="Times New Roman" w:cs="Times New Roman"/>
          <w:sz w:val="28"/>
          <w:szCs w:val="28"/>
          <w:lang w:val="uk-UA"/>
        </w:rPr>
        <w:t>им для</w:t>
      </w:r>
      <w:r w:rsidR="005D16F1" w:rsidRPr="00CD1228">
        <w:rPr>
          <w:rFonts w:ascii="Times New Roman" w:hAnsi="Times New Roman" w:cs="Times New Roman"/>
          <w:sz w:val="28"/>
          <w:szCs w:val="28"/>
          <w:lang w:val="uk-UA"/>
        </w:rPr>
        <w:t xml:space="preserve"> дослідження</w:t>
      </w:r>
      <w:r w:rsidR="00B22A79" w:rsidRPr="00CD1228">
        <w:rPr>
          <w:rFonts w:ascii="Times New Roman" w:hAnsi="Times New Roman" w:cs="Times New Roman"/>
          <w:sz w:val="28"/>
          <w:szCs w:val="28"/>
          <w:lang w:val="uk-UA"/>
        </w:rPr>
        <w:t>. Просвітле</w:t>
      </w:r>
      <w:r w:rsidR="005D16F1" w:rsidRPr="00CD1228">
        <w:rPr>
          <w:rFonts w:ascii="Times New Roman" w:hAnsi="Times New Roman" w:cs="Times New Roman"/>
          <w:sz w:val="28"/>
          <w:szCs w:val="28"/>
          <w:lang w:val="uk-UA"/>
        </w:rPr>
        <w:t>ння  препарату можна здійснювати як з під</w:t>
      </w:r>
      <w:r w:rsidR="00330BCB" w:rsidRPr="00CD1228">
        <w:rPr>
          <w:rFonts w:ascii="Times New Roman" w:hAnsi="Times New Roman" w:cs="Times New Roman"/>
          <w:sz w:val="28"/>
          <w:szCs w:val="28"/>
          <w:lang w:val="uk-UA"/>
        </w:rPr>
        <w:t>і</w:t>
      </w:r>
      <w:r w:rsidR="005D16F1" w:rsidRPr="00CD1228">
        <w:rPr>
          <w:rFonts w:ascii="Times New Roman" w:hAnsi="Times New Roman" w:cs="Times New Roman"/>
          <w:sz w:val="28"/>
          <w:szCs w:val="28"/>
          <w:lang w:val="uk-UA"/>
        </w:rPr>
        <w:t>грівом над</w:t>
      </w:r>
      <w:r w:rsidR="00330BCB" w:rsidRPr="00CD1228">
        <w:rPr>
          <w:rFonts w:ascii="Times New Roman" w:hAnsi="Times New Roman" w:cs="Times New Roman"/>
          <w:sz w:val="28"/>
          <w:szCs w:val="28"/>
          <w:lang w:val="uk-UA"/>
        </w:rPr>
        <w:t xml:space="preserve"> полум’ям пальника</w:t>
      </w:r>
      <w:r w:rsidR="005D16F1" w:rsidRPr="00CD1228">
        <w:rPr>
          <w:rFonts w:ascii="Times New Roman" w:hAnsi="Times New Roman" w:cs="Times New Roman"/>
          <w:sz w:val="28"/>
          <w:szCs w:val="28"/>
          <w:lang w:val="uk-UA"/>
        </w:rPr>
        <w:t xml:space="preserve"> та</w:t>
      </w:r>
      <w:r w:rsidRPr="00CD1228">
        <w:rPr>
          <w:rFonts w:ascii="Times New Roman" w:hAnsi="Times New Roman" w:cs="Times New Roman"/>
          <w:sz w:val="28"/>
          <w:szCs w:val="28"/>
          <w:lang w:val="uk-UA"/>
        </w:rPr>
        <w:t xml:space="preserve"> без прогріву</w:t>
      </w:r>
      <w:r w:rsidR="00330BCB" w:rsidRPr="00CD1228">
        <w:rPr>
          <w:rFonts w:ascii="Times New Roman" w:hAnsi="Times New Roman" w:cs="Times New Roman"/>
          <w:sz w:val="28"/>
          <w:szCs w:val="28"/>
          <w:lang w:val="uk-UA"/>
        </w:rPr>
        <w:t>. Д</w:t>
      </w:r>
      <w:r w:rsidR="005D16F1" w:rsidRPr="00CD1228">
        <w:rPr>
          <w:rFonts w:ascii="Times New Roman" w:hAnsi="Times New Roman" w:cs="Times New Roman"/>
          <w:sz w:val="28"/>
          <w:szCs w:val="28"/>
          <w:lang w:val="uk-UA"/>
        </w:rPr>
        <w:t>ля цього</w:t>
      </w:r>
      <w:r w:rsidR="00B22A79" w:rsidRPr="00CD1228">
        <w:rPr>
          <w:rFonts w:ascii="Times New Roman" w:hAnsi="Times New Roman" w:cs="Times New Roman"/>
          <w:sz w:val="28"/>
          <w:szCs w:val="28"/>
          <w:lang w:val="uk-UA"/>
        </w:rPr>
        <w:t xml:space="preserve"> препарат</w:t>
      </w:r>
      <w:r w:rsidRPr="00CD1228">
        <w:rPr>
          <w:rFonts w:ascii="Times New Roman" w:hAnsi="Times New Roman" w:cs="Times New Roman"/>
          <w:sz w:val="28"/>
          <w:szCs w:val="28"/>
          <w:lang w:val="uk-UA"/>
        </w:rPr>
        <w:t xml:space="preserve"> залишають у 20% розчин</w:t>
      </w:r>
      <w:r w:rsidR="00330BCB" w:rsidRPr="00CD1228">
        <w:rPr>
          <w:rFonts w:ascii="Times New Roman" w:hAnsi="Times New Roman" w:cs="Times New Roman"/>
          <w:sz w:val="28"/>
          <w:szCs w:val="28"/>
          <w:lang w:val="uk-UA"/>
        </w:rPr>
        <w:t>і</w:t>
      </w:r>
      <w:r w:rsidR="005D16F1" w:rsidRPr="00CD1228">
        <w:rPr>
          <w:rFonts w:ascii="Times New Roman" w:hAnsi="Times New Roman" w:cs="Times New Roman"/>
          <w:sz w:val="28"/>
          <w:szCs w:val="28"/>
          <w:lang w:val="uk-UA"/>
        </w:rPr>
        <w:t xml:space="preserve"> КОН на</w:t>
      </w:r>
      <w:r w:rsidRPr="00CD1228">
        <w:rPr>
          <w:rFonts w:ascii="Times New Roman" w:hAnsi="Times New Roman" w:cs="Times New Roman"/>
          <w:sz w:val="28"/>
          <w:szCs w:val="28"/>
          <w:lang w:val="uk-UA"/>
        </w:rPr>
        <w:t xml:space="preserve"> 30</w:t>
      </w:r>
      <w:r w:rsidR="00E721C1">
        <w:rPr>
          <w:rFonts w:ascii="Times New Roman" w:hAnsi="Times New Roman" w:cs="Times New Roman"/>
          <w:sz w:val="28"/>
          <w:szCs w:val="28"/>
          <w:lang w:val="uk-UA"/>
        </w:rPr>
        <w:t>–</w:t>
      </w:r>
      <w:r w:rsidRPr="00CD1228">
        <w:rPr>
          <w:rFonts w:ascii="Times New Roman" w:hAnsi="Times New Roman" w:cs="Times New Roman"/>
          <w:sz w:val="28"/>
          <w:szCs w:val="28"/>
          <w:lang w:val="uk-UA"/>
        </w:rPr>
        <w:t>60 хвилин.</w:t>
      </w:r>
      <w:r w:rsidR="00B302B4">
        <w:rPr>
          <w:rFonts w:ascii="Times New Roman" w:hAnsi="Times New Roman" w:cs="Times New Roman"/>
          <w:sz w:val="28"/>
          <w:szCs w:val="28"/>
          <w:lang w:val="uk-UA"/>
        </w:rPr>
        <w:t xml:space="preserve"> </w:t>
      </w:r>
      <w:r w:rsidR="00330BCB" w:rsidRPr="00CD1228">
        <w:rPr>
          <w:rFonts w:ascii="Times New Roman" w:hAnsi="Times New Roman" w:cs="Times New Roman"/>
          <w:sz w:val="28"/>
          <w:szCs w:val="28"/>
          <w:lang w:val="uk-UA"/>
        </w:rPr>
        <w:t>Гарний результат</w:t>
      </w:r>
      <w:r w:rsidR="005D16F1" w:rsidRPr="00CD1228">
        <w:rPr>
          <w:rFonts w:ascii="Times New Roman" w:hAnsi="Times New Roman" w:cs="Times New Roman"/>
          <w:sz w:val="28"/>
          <w:szCs w:val="28"/>
          <w:lang w:val="uk-UA"/>
        </w:rPr>
        <w:t xml:space="preserve"> отримують</w:t>
      </w:r>
      <w:r w:rsidR="002A790D" w:rsidRPr="00CD1228">
        <w:rPr>
          <w:rFonts w:ascii="Times New Roman" w:hAnsi="Times New Roman" w:cs="Times New Roman"/>
          <w:sz w:val="28"/>
          <w:szCs w:val="28"/>
          <w:lang w:val="uk-UA"/>
        </w:rPr>
        <w:t xml:space="preserve"> після просвітле</w:t>
      </w:r>
      <w:r w:rsidRPr="00CD1228">
        <w:rPr>
          <w:rFonts w:ascii="Times New Roman" w:hAnsi="Times New Roman" w:cs="Times New Roman"/>
          <w:sz w:val="28"/>
          <w:szCs w:val="28"/>
          <w:lang w:val="uk-UA"/>
        </w:rPr>
        <w:t>ння нігт</w:t>
      </w:r>
      <w:r w:rsidR="003A7A0A">
        <w:rPr>
          <w:rFonts w:ascii="Times New Roman" w:hAnsi="Times New Roman" w:cs="Times New Roman"/>
          <w:sz w:val="28"/>
          <w:szCs w:val="28"/>
          <w:lang w:val="uk-UA"/>
        </w:rPr>
        <w:t>ьо</w:t>
      </w:r>
      <w:r w:rsidRPr="00CD1228">
        <w:rPr>
          <w:rFonts w:ascii="Times New Roman" w:hAnsi="Times New Roman" w:cs="Times New Roman"/>
          <w:sz w:val="28"/>
          <w:szCs w:val="28"/>
          <w:lang w:val="uk-UA"/>
        </w:rPr>
        <w:t>в</w:t>
      </w:r>
      <w:r w:rsidR="002A790D" w:rsidRPr="00CD1228">
        <w:rPr>
          <w:rFonts w:ascii="Times New Roman" w:hAnsi="Times New Roman" w:cs="Times New Roman"/>
          <w:sz w:val="28"/>
          <w:szCs w:val="28"/>
          <w:lang w:val="uk-UA"/>
        </w:rPr>
        <w:t>их пластин</w:t>
      </w:r>
      <w:r w:rsidR="00330BCB" w:rsidRPr="00CD1228">
        <w:rPr>
          <w:rFonts w:ascii="Times New Roman" w:hAnsi="Times New Roman" w:cs="Times New Roman"/>
          <w:sz w:val="28"/>
          <w:szCs w:val="28"/>
          <w:lang w:val="uk-UA"/>
        </w:rPr>
        <w:t>,</w:t>
      </w:r>
      <w:r w:rsidR="002A790D" w:rsidRPr="00CD1228">
        <w:rPr>
          <w:rFonts w:ascii="Times New Roman" w:hAnsi="Times New Roman" w:cs="Times New Roman"/>
          <w:sz w:val="28"/>
          <w:szCs w:val="28"/>
          <w:lang w:val="uk-UA"/>
        </w:rPr>
        <w:t xml:space="preserve"> ро</w:t>
      </w:r>
      <w:r w:rsidR="00B302B4">
        <w:rPr>
          <w:rFonts w:ascii="Times New Roman" w:hAnsi="Times New Roman" w:cs="Times New Roman"/>
          <w:sz w:val="28"/>
          <w:szCs w:val="28"/>
          <w:lang w:val="uk-UA"/>
        </w:rPr>
        <w:t>з</w:t>
      </w:r>
      <w:r w:rsidR="002A790D" w:rsidRPr="00CD1228">
        <w:rPr>
          <w:rFonts w:ascii="Times New Roman" w:hAnsi="Times New Roman" w:cs="Times New Roman"/>
          <w:sz w:val="28"/>
          <w:szCs w:val="28"/>
          <w:lang w:val="uk-UA"/>
        </w:rPr>
        <w:t>міщених у пробірці з 20% КОН на 24 години</w:t>
      </w:r>
      <w:r w:rsidR="002834D1" w:rsidRPr="00CD1228">
        <w:rPr>
          <w:rFonts w:ascii="Times New Roman" w:hAnsi="Times New Roman" w:cs="Times New Roman"/>
          <w:sz w:val="28"/>
          <w:szCs w:val="28"/>
          <w:lang w:val="uk-UA"/>
        </w:rPr>
        <w:t xml:space="preserve"> при кімнатній температурі</w:t>
      </w:r>
      <w:r w:rsidR="00B760F2">
        <w:rPr>
          <w:rFonts w:ascii="Times New Roman" w:hAnsi="Times New Roman" w:cs="Times New Roman"/>
          <w:sz w:val="28"/>
          <w:szCs w:val="28"/>
          <w:lang w:val="uk-UA"/>
        </w:rPr>
        <w:t xml:space="preserve">. Препарати, отримані зі шкіри, аналізують у </w:t>
      </w:r>
      <w:r w:rsidR="00CF0EE8">
        <w:rPr>
          <w:rFonts w:ascii="Times New Roman" w:hAnsi="Times New Roman" w:cs="Times New Roman"/>
          <w:sz w:val="28"/>
          <w:szCs w:val="28"/>
          <w:lang w:val="uk-UA"/>
        </w:rPr>
        <w:t>луж</w:t>
      </w:r>
      <w:r w:rsidR="00B760F2">
        <w:rPr>
          <w:rFonts w:ascii="Times New Roman" w:hAnsi="Times New Roman" w:cs="Times New Roman"/>
          <w:sz w:val="28"/>
          <w:szCs w:val="28"/>
          <w:lang w:val="uk-UA"/>
        </w:rPr>
        <w:t>ному розчині</w:t>
      </w:r>
      <w:r w:rsidR="001363E6">
        <w:rPr>
          <w:rFonts w:ascii="Times New Roman" w:hAnsi="Times New Roman" w:cs="Times New Roman"/>
          <w:sz w:val="28"/>
          <w:szCs w:val="28"/>
          <w:lang w:val="uk-UA"/>
        </w:rPr>
        <w:t xml:space="preserve"> [</w:t>
      </w:r>
      <w:r w:rsidR="001363E6" w:rsidRPr="008068E9">
        <w:rPr>
          <w:rFonts w:ascii="Times New Roman" w:hAnsi="Times New Roman" w:cs="Times New Roman"/>
          <w:sz w:val="28"/>
          <w:szCs w:val="28"/>
        </w:rPr>
        <w:t>8</w:t>
      </w:r>
      <w:r w:rsidR="002834D1" w:rsidRPr="00CD1228">
        <w:rPr>
          <w:rFonts w:ascii="Times New Roman" w:hAnsi="Times New Roman" w:cs="Times New Roman"/>
          <w:sz w:val="28"/>
          <w:szCs w:val="28"/>
          <w:lang w:val="uk-UA"/>
        </w:rPr>
        <w:t>].</w:t>
      </w:r>
    </w:p>
    <w:p w:rsidR="00213259" w:rsidRPr="00CD1228" w:rsidRDefault="00940DAE" w:rsidP="00940DAE">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Мікроскопічні дослідження проводять на звичайному лабораторному мікроскопі без імерсії. Конденсор мікроскопа повинен бути опущен</w:t>
      </w:r>
      <w:r w:rsidR="003A7A0A">
        <w:rPr>
          <w:rFonts w:ascii="Times New Roman" w:hAnsi="Times New Roman" w:cs="Times New Roman"/>
          <w:sz w:val="28"/>
          <w:szCs w:val="28"/>
          <w:lang w:val="uk-UA"/>
        </w:rPr>
        <w:t>им</w:t>
      </w:r>
      <w:r w:rsidRPr="00CD1228">
        <w:rPr>
          <w:rFonts w:ascii="Times New Roman" w:hAnsi="Times New Roman" w:cs="Times New Roman"/>
          <w:sz w:val="28"/>
          <w:szCs w:val="28"/>
          <w:lang w:val="uk-UA"/>
        </w:rPr>
        <w:t>, діафрагма звужена. З початку препарат знаходять на склі при малому збільшенні (7 x 10), подальші дослідження відб</w:t>
      </w:r>
      <w:r w:rsidR="00715744">
        <w:rPr>
          <w:rFonts w:ascii="Times New Roman" w:hAnsi="Times New Roman" w:cs="Times New Roman"/>
          <w:sz w:val="28"/>
          <w:szCs w:val="28"/>
          <w:lang w:val="uk-UA"/>
        </w:rPr>
        <w:t>увається при збільшенні окуляр 7</w:t>
      </w:r>
      <w:r w:rsidRPr="00CD1228">
        <w:rPr>
          <w:rFonts w:ascii="Times New Roman" w:hAnsi="Times New Roman" w:cs="Times New Roman"/>
          <w:sz w:val="28"/>
          <w:szCs w:val="28"/>
          <w:lang w:val="uk-UA"/>
        </w:rPr>
        <w:t>, об’єкти</w:t>
      </w:r>
      <w:r w:rsidR="003A7027">
        <w:rPr>
          <w:rFonts w:ascii="Times New Roman" w:hAnsi="Times New Roman" w:cs="Times New Roman"/>
          <w:sz w:val="28"/>
          <w:szCs w:val="28"/>
          <w:lang w:val="uk-UA"/>
        </w:rPr>
        <w:t xml:space="preserve">в 40 </w:t>
      </w:r>
      <w:r w:rsidR="003A7027">
        <w:rPr>
          <w:rFonts w:ascii="Times New Roman" w:hAnsi="Times New Roman" w:cs="Times New Roman"/>
          <w:sz w:val="28"/>
          <w:lang w:val="uk-UA"/>
        </w:rPr>
        <w:t>[33</w:t>
      </w:r>
      <w:r w:rsidR="003A7027" w:rsidRPr="00CD1228">
        <w:rPr>
          <w:rFonts w:ascii="Times New Roman" w:hAnsi="Times New Roman" w:cs="Times New Roman"/>
          <w:sz w:val="28"/>
          <w:lang w:val="uk-UA"/>
        </w:rPr>
        <w:t>].</w:t>
      </w:r>
    </w:p>
    <w:p w:rsidR="00940DAE" w:rsidRPr="00CD1228" w:rsidRDefault="00940DAE" w:rsidP="00940DAE">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За елементи грибів </w:t>
      </w:r>
      <w:r w:rsidR="00213259" w:rsidRPr="00CD1228">
        <w:rPr>
          <w:rFonts w:ascii="Times New Roman" w:hAnsi="Times New Roman" w:cs="Times New Roman"/>
          <w:sz w:val="28"/>
          <w:szCs w:val="28"/>
          <w:lang w:val="uk-UA"/>
        </w:rPr>
        <w:t xml:space="preserve">помилково </w:t>
      </w:r>
      <w:r w:rsidRPr="00CD1228">
        <w:rPr>
          <w:rFonts w:ascii="Times New Roman" w:hAnsi="Times New Roman" w:cs="Times New Roman"/>
          <w:sz w:val="28"/>
          <w:szCs w:val="28"/>
          <w:lang w:val="uk-UA"/>
        </w:rPr>
        <w:t>мож</w:t>
      </w:r>
      <w:r w:rsidR="00D02420">
        <w:rPr>
          <w:rFonts w:ascii="Times New Roman" w:hAnsi="Times New Roman" w:cs="Times New Roman"/>
          <w:sz w:val="28"/>
          <w:szCs w:val="28"/>
          <w:lang w:val="uk-UA"/>
        </w:rPr>
        <w:t>е бути прийнято крапельки жиру,</w:t>
      </w:r>
      <w:r w:rsidRPr="00CD1228">
        <w:rPr>
          <w:rFonts w:ascii="Times New Roman" w:hAnsi="Times New Roman" w:cs="Times New Roman"/>
          <w:sz w:val="28"/>
          <w:szCs w:val="28"/>
          <w:lang w:val="uk-UA"/>
        </w:rPr>
        <w:t xml:space="preserve"> бульбашки повітря,</w:t>
      </w:r>
      <w:r w:rsidR="00213259" w:rsidRPr="00CD1228">
        <w:rPr>
          <w:rFonts w:ascii="Times New Roman" w:hAnsi="Times New Roman" w:cs="Times New Roman"/>
          <w:sz w:val="28"/>
          <w:szCs w:val="28"/>
          <w:lang w:val="uk-UA"/>
        </w:rPr>
        <w:t xml:space="preserve"> бавовняні</w:t>
      </w:r>
      <w:r w:rsidRPr="00CD1228">
        <w:rPr>
          <w:rFonts w:ascii="Times New Roman" w:hAnsi="Times New Roman" w:cs="Times New Roman"/>
          <w:sz w:val="28"/>
          <w:szCs w:val="28"/>
          <w:lang w:val="uk-UA"/>
        </w:rPr>
        <w:t xml:space="preserve">  нитки одягу і так званий «мозаїчний грибок».</w:t>
      </w:r>
    </w:p>
    <w:p w:rsidR="00940DAE" w:rsidRPr="00CD1228" w:rsidRDefault="00940DAE" w:rsidP="00940DAE">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Ліпіди шкіри, розпаду клітин і кератогіалінові зерна, особливо ті, що мають правильну форму</w:t>
      </w:r>
      <w:r w:rsidR="00213259" w:rsidRPr="00CD1228">
        <w:rPr>
          <w:rFonts w:ascii="Times New Roman" w:hAnsi="Times New Roman" w:cs="Times New Roman"/>
          <w:sz w:val="28"/>
          <w:szCs w:val="28"/>
          <w:lang w:val="uk-UA"/>
        </w:rPr>
        <w:t>,</w:t>
      </w:r>
      <w:r w:rsidRPr="00CD1228">
        <w:rPr>
          <w:rFonts w:ascii="Times New Roman" w:hAnsi="Times New Roman" w:cs="Times New Roman"/>
          <w:sz w:val="28"/>
          <w:szCs w:val="28"/>
          <w:lang w:val="uk-UA"/>
        </w:rPr>
        <w:t xml:space="preserve"> можуть нагадувати окремі спори грибів. Але різноманітність форм і найголовніше розмірів, відсутність внутрішньої </w:t>
      </w:r>
      <w:r w:rsidRPr="00CD1228">
        <w:rPr>
          <w:rFonts w:ascii="Times New Roman" w:hAnsi="Times New Roman" w:cs="Times New Roman"/>
          <w:sz w:val="28"/>
          <w:szCs w:val="28"/>
          <w:lang w:val="uk-UA"/>
        </w:rPr>
        <w:lastRenderedPageBreak/>
        <w:t>структури утворення (вакуолі, оболонки) говорять проти грибкової природи даних елементів. Ліпіди також можуть потрапити до препарату при заборі патологічного матеріалу з недостатньо очищеної поверхні ураження.</w:t>
      </w:r>
    </w:p>
    <w:p w:rsidR="00940DAE" w:rsidRPr="00CD1228" w:rsidRDefault="00940DAE" w:rsidP="00940DAE">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Бульбашки повітря можуть нагадувати спори дріжджіподібних клітин, але на відміну від останніх, вони оточені товстою темною оболонкою, і навіть самі найменші бульбашки повітря завжди більше клітинок гриба.</w:t>
      </w:r>
    </w:p>
    <w:p w:rsidR="00940DAE" w:rsidRPr="00CD1228" w:rsidRDefault="00940DAE" w:rsidP="00940DAE">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Нитки з тканини шкарпеток, одягу і тощо зазвичай знаходяться відокремлено від препарату, вони завжди більше гіфів, грубіше і не септован</w:t>
      </w:r>
      <w:r w:rsidR="00213259" w:rsidRPr="00CD1228">
        <w:rPr>
          <w:rFonts w:ascii="Times New Roman" w:hAnsi="Times New Roman" w:cs="Times New Roman"/>
          <w:sz w:val="28"/>
          <w:szCs w:val="28"/>
          <w:lang w:val="uk-UA"/>
        </w:rPr>
        <w:t>і</w:t>
      </w:r>
      <w:r w:rsidRPr="00CD1228">
        <w:rPr>
          <w:rFonts w:ascii="Times New Roman" w:hAnsi="Times New Roman" w:cs="Times New Roman"/>
          <w:sz w:val="28"/>
          <w:szCs w:val="28"/>
          <w:lang w:val="uk-UA"/>
        </w:rPr>
        <w:t>.</w:t>
      </w:r>
    </w:p>
    <w:p w:rsidR="00940DAE" w:rsidRPr="00CD1228" w:rsidRDefault="00D02420" w:rsidP="00940D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«Мозаїчний гриб»</w:t>
      </w:r>
      <w:r w:rsidR="00940DAE" w:rsidRPr="00CD1228">
        <w:rPr>
          <w:rFonts w:ascii="Times New Roman" w:hAnsi="Times New Roman" w:cs="Times New Roman"/>
          <w:sz w:val="28"/>
          <w:szCs w:val="28"/>
          <w:lang w:val="uk-UA"/>
        </w:rPr>
        <w:t xml:space="preserve"> являє собою артефакт, що </w:t>
      </w:r>
      <w:r w:rsidR="007414F2" w:rsidRPr="00CD1228">
        <w:rPr>
          <w:rFonts w:ascii="Times New Roman" w:hAnsi="Times New Roman" w:cs="Times New Roman"/>
          <w:sz w:val="28"/>
          <w:szCs w:val="28"/>
          <w:lang w:val="uk-UA"/>
        </w:rPr>
        <w:t>утворюється</w:t>
      </w:r>
      <w:r w:rsidR="00940DAE" w:rsidRPr="00CD1228">
        <w:rPr>
          <w:rFonts w:ascii="Times New Roman" w:hAnsi="Times New Roman" w:cs="Times New Roman"/>
          <w:sz w:val="28"/>
          <w:szCs w:val="28"/>
          <w:lang w:val="uk-UA"/>
        </w:rPr>
        <w:t xml:space="preserve"> у процесі розпад</w:t>
      </w:r>
      <w:r w:rsidR="007414F2" w:rsidRPr="00CD1228">
        <w:rPr>
          <w:rFonts w:ascii="Times New Roman" w:hAnsi="Times New Roman" w:cs="Times New Roman"/>
          <w:sz w:val="28"/>
          <w:szCs w:val="28"/>
          <w:lang w:val="uk-UA"/>
        </w:rPr>
        <w:t>у</w:t>
      </w:r>
      <w:r w:rsidR="00940DAE" w:rsidRPr="00CD1228">
        <w:rPr>
          <w:rFonts w:ascii="Times New Roman" w:hAnsi="Times New Roman" w:cs="Times New Roman"/>
          <w:sz w:val="28"/>
          <w:szCs w:val="28"/>
          <w:lang w:val="uk-UA"/>
        </w:rPr>
        <w:t xml:space="preserve"> холестерину</w:t>
      </w:r>
      <w:r w:rsidR="007414F2" w:rsidRPr="00CD1228">
        <w:rPr>
          <w:rFonts w:ascii="Times New Roman" w:hAnsi="Times New Roman" w:cs="Times New Roman"/>
          <w:sz w:val="28"/>
          <w:szCs w:val="28"/>
          <w:lang w:val="uk-UA"/>
        </w:rPr>
        <w:t xml:space="preserve"> у верхньому шарі шкіри. </w:t>
      </w:r>
      <w:r w:rsidR="00940DAE" w:rsidRPr="00CD1228">
        <w:rPr>
          <w:rFonts w:ascii="Times New Roman" w:hAnsi="Times New Roman" w:cs="Times New Roman"/>
          <w:sz w:val="28"/>
          <w:szCs w:val="28"/>
          <w:lang w:val="uk-UA"/>
        </w:rPr>
        <w:t>Він має зовнішній вигляд сітки або петлі, контури якого відп</w:t>
      </w:r>
      <w:r>
        <w:rPr>
          <w:rFonts w:ascii="Times New Roman" w:hAnsi="Times New Roman" w:cs="Times New Roman"/>
          <w:sz w:val="28"/>
          <w:szCs w:val="28"/>
          <w:lang w:val="uk-UA"/>
        </w:rPr>
        <w:t>овідають межам</w:t>
      </w:r>
      <w:r w:rsidR="008E305F" w:rsidRPr="00CD1228">
        <w:rPr>
          <w:rFonts w:ascii="Times New Roman" w:hAnsi="Times New Roman" w:cs="Times New Roman"/>
          <w:sz w:val="28"/>
          <w:szCs w:val="28"/>
          <w:lang w:val="uk-UA"/>
        </w:rPr>
        <w:t xml:space="preserve"> рогових чешуйок.</w:t>
      </w:r>
      <w:r w:rsidR="001A2CA5">
        <w:rPr>
          <w:rFonts w:ascii="Times New Roman" w:hAnsi="Times New Roman" w:cs="Times New Roman"/>
          <w:sz w:val="28"/>
          <w:szCs w:val="28"/>
          <w:lang w:val="uk-UA"/>
        </w:rPr>
        <w:t xml:space="preserve"> </w:t>
      </w:r>
      <w:r w:rsidR="008E305F" w:rsidRPr="00CD1228">
        <w:rPr>
          <w:rFonts w:ascii="Times New Roman" w:hAnsi="Times New Roman" w:cs="Times New Roman"/>
          <w:sz w:val="28"/>
          <w:szCs w:val="28"/>
          <w:lang w:val="uk-UA"/>
        </w:rPr>
        <w:t>Н</w:t>
      </w:r>
      <w:r w:rsidR="00940DAE" w:rsidRPr="00CD1228">
        <w:rPr>
          <w:rFonts w:ascii="Times New Roman" w:hAnsi="Times New Roman" w:cs="Times New Roman"/>
          <w:sz w:val="28"/>
          <w:szCs w:val="28"/>
          <w:lang w:val="uk-UA"/>
        </w:rPr>
        <w:t>а відміну від міцелія</w:t>
      </w:r>
      <w:r w:rsidR="008E305F" w:rsidRPr="00CD1228">
        <w:rPr>
          <w:rFonts w:ascii="Times New Roman" w:hAnsi="Times New Roman" w:cs="Times New Roman"/>
          <w:sz w:val="28"/>
          <w:szCs w:val="28"/>
          <w:lang w:val="uk-UA"/>
        </w:rPr>
        <w:t>, «мозаїчний грибок»</w:t>
      </w:r>
      <w:r w:rsidR="00940DAE" w:rsidRPr="00CD1228">
        <w:rPr>
          <w:rFonts w:ascii="Times New Roman" w:hAnsi="Times New Roman" w:cs="Times New Roman"/>
          <w:sz w:val="28"/>
          <w:szCs w:val="28"/>
          <w:lang w:val="uk-UA"/>
        </w:rPr>
        <w:t xml:space="preserve"> ніколи не перет</w:t>
      </w:r>
      <w:r w:rsidR="001363E6">
        <w:rPr>
          <w:rFonts w:ascii="Times New Roman" w:hAnsi="Times New Roman" w:cs="Times New Roman"/>
          <w:sz w:val="28"/>
          <w:szCs w:val="28"/>
          <w:lang w:val="uk-UA"/>
        </w:rPr>
        <w:t>инає стінки клітин епідермісу [</w:t>
      </w:r>
      <w:r w:rsidR="001363E6" w:rsidRPr="001363E6">
        <w:rPr>
          <w:rFonts w:ascii="Times New Roman" w:hAnsi="Times New Roman" w:cs="Times New Roman"/>
          <w:sz w:val="28"/>
          <w:szCs w:val="28"/>
          <w:lang w:val="uk-UA"/>
        </w:rPr>
        <w:t>9</w:t>
      </w:r>
      <w:r w:rsidR="00940DAE" w:rsidRPr="00CD1228">
        <w:rPr>
          <w:rFonts w:ascii="Times New Roman" w:hAnsi="Times New Roman" w:cs="Times New Roman"/>
          <w:sz w:val="28"/>
          <w:szCs w:val="28"/>
          <w:lang w:val="uk-UA"/>
        </w:rPr>
        <w:t>].</w:t>
      </w:r>
    </w:p>
    <w:p w:rsidR="008E305F" w:rsidRPr="00CD1228" w:rsidRDefault="008E305F" w:rsidP="00940DAE">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Подібна діагностика триває 24 години, але є попередньою. Для остаточного діагнозу завжди застосовують культивування in vitro.</w:t>
      </w:r>
    </w:p>
    <w:p w:rsidR="008E305F" w:rsidRPr="00CD1228" w:rsidRDefault="008E305F" w:rsidP="00940DAE">
      <w:pPr>
        <w:spacing w:after="0" w:line="360" w:lineRule="auto"/>
        <w:ind w:firstLine="709"/>
        <w:jc w:val="both"/>
        <w:rPr>
          <w:rFonts w:ascii="Times New Roman" w:hAnsi="Times New Roman" w:cs="Times New Roman"/>
          <w:sz w:val="28"/>
          <w:szCs w:val="28"/>
          <w:lang w:val="uk-UA"/>
        </w:rPr>
      </w:pPr>
    </w:p>
    <w:p w:rsidR="008E305F" w:rsidRPr="00CD1228" w:rsidRDefault="008E305F" w:rsidP="00940DAE">
      <w:pPr>
        <w:spacing w:after="0" w:line="360" w:lineRule="auto"/>
        <w:ind w:firstLine="709"/>
        <w:jc w:val="both"/>
        <w:rPr>
          <w:rFonts w:ascii="Times New Roman" w:hAnsi="Times New Roman" w:cs="Times New Roman"/>
          <w:sz w:val="28"/>
          <w:szCs w:val="28"/>
          <w:lang w:val="uk-UA"/>
        </w:rPr>
      </w:pPr>
    </w:p>
    <w:p w:rsidR="008E305F" w:rsidRPr="00CD1228" w:rsidRDefault="009436EA" w:rsidP="008E305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8E305F" w:rsidRPr="00CD1228">
        <w:rPr>
          <w:rFonts w:ascii="Times New Roman" w:hAnsi="Times New Roman" w:cs="Times New Roman"/>
          <w:sz w:val="28"/>
          <w:szCs w:val="28"/>
          <w:lang w:val="uk-UA"/>
        </w:rPr>
        <w:t xml:space="preserve"> Культуральні дослідження</w:t>
      </w:r>
    </w:p>
    <w:p w:rsidR="008E305F" w:rsidRPr="00CD1228" w:rsidRDefault="008E305F" w:rsidP="008E305F">
      <w:pPr>
        <w:spacing w:after="0" w:line="360" w:lineRule="auto"/>
        <w:ind w:firstLine="709"/>
        <w:jc w:val="both"/>
        <w:rPr>
          <w:rFonts w:ascii="Times New Roman" w:hAnsi="Times New Roman" w:cs="Times New Roman"/>
          <w:sz w:val="28"/>
          <w:szCs w:val="28"/>
          <w:lang w:val="uk-UA"/>
        </w:rPr>
      </w:pPr>
    </w:p>
    <w:p w:rsidR="008E305F" w:rsidRPr="00CD1228" w:rsidRDefault="008E305F" w:rsidP="008E305F">
      <w:pPr>
        <w:spacing w:after="0" w:line="360" w:lineRule="auto"/>
        <w:ind w:firstLine="709"/>
        <w:jc w:val="both"/>
        <w:rPr>
          <w:rFonts w:ascii="Times New Roman" w:hAnsi="Times New Roman" w:cs="Times New Roman"/>
          <w:sz w:val="28"/>
          <w:szCs w:val="28"/>
          <w:lang w:val="uk-UA"/>
        </w:rPr>
      </w:pPr>
    </w:p>
    <w:p w:rsidR="005D2808" w:rsidRPr="00CD1228" w:rsidRDefault="008E305F" w:rsidP="008E305F">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Культуральні дослідження є чутливим і специфічним методом лабораторної діагностики мікозів. Його необхідно проводити незалежно від результату мікроскопічого дослідження, оскільки культуральний метод дозволяє іноді вияв</w:t>
      </w:r>
      <w:r w:rsidR="005D2808" w:rsidRPr="00CD1228">
        <w:rPr>
          <w:rFonts w:ascii="Times New Roman" w:hAnsi="Times New Roman" w:cs="Times New Roman"/>
          <w:sz w:val="28"/>
          <w:szCs w:val="28"/>
          <w:lang w:val="uk-UA"/>
        </w:rPr>
        <w:t>ити</w:t>
      </w:r>
      <w:r w:rsidRPr="00CD1228">
        <w:rPr>
          <w:rFonts w:ascii="Times New Roman" w:hAnsi="Times New Roman" w:cs="Times New Roman"/>
          <w:sz w:val="28"/>
          <w:szCs w:val="28"/>
          <w:lang w:val="uk-UA"/>
        </w:rPr>
        <w:t xml:space="preserve"> збудника при негативних мікроскопічних даних, він дає змогу визначити рід і вид збудника</w:t>
      </w:r>
      <w:r w:rsidR="005D2808" w:rsidRPr="00CD1228">
        <w:rPr>
          <w:rFonts w:ascii="Times New Roman" w:hAnsi="Times New Roman" w:cs="Times New Roman"/>
          <w:sz w:val="28"/>
          <w:szCs w:val="28"/>
          <w:lang w:val="uk-UA"/>
        </w:rPr>
        <w:t>.</w:t>
      </w:r>
      <w:r w:rsidR="00A01384">
        <w:rPr>
          <w:rFonts w:ascii="Times New Roman" w:hAnsi="Times New Roman" w:cs="Times New Roman"/>
          <w:sz w:val="28"/>
          <w:szCs w:val="28"/>
          <w:lang w:val="uk-UA"/>
        </w:rPr>
        <w:t xml:space="preserve"> </w:t>
      </w:r>
      <w:r w:rsidR="005D2808" w:rsidRPr="00CD1228">
        <w:rPr>
          <w:rFonts w:ascii="Times New Roman" w:hAnsi="Times New Roman" w:cs="Times New Roman"/>
          <w:sz w:val="28"/>
          <w:szCs w:val="28"/>
          <w:lang w:val="uk-UA"/>
        </w:rPr>
        <w:t>Це є передумовою</w:t>
      </w:r>
      <w:r w:rsidRPr="00CD1228">
        <w:rPr>
          <w:rFonts w:ascii="Times New Roman" w:hAnsi="Times New Roman" w:cs="Times New Roman"/>
          <w:sz w:val="28"/>
          <w:szCs w:val="28"/>
          <w:lang w:val="uk-UA"/>
        </w:rPr>
        <w:t xml:space="preserve"> адекватн</w:t>
      </w:r>
      <w:r w:rsidR="005D2808" w:rsidRPr="00CD1228">
        <w:rPr>
          <w:rFonts w:ascii="Times New Roman" w:hAnsi="Times New Roman" w:cs="Times New Roman"/>
          <w:sz w:val="28"/>
          <w:szCs w:val="28"/>
          <w:lang w:val="uk-UA"/>
        </w:rPr>
        <w:t xml:space="preserve">ого </w:t>
      </w:r>
      <w:r w:rsidRPr="00CD1228">
        <w:rPr>
          <w:rFonts w:ascii="Times New Roman" w:hAnsi="Times New Roman" w:cs="Times New Roman"/>
          <w:sz w:val="28"/>
          <w:szCs w:val="28"/>
          <w:lang w:val="uk-UA"/>
        </w:rPr>
        <w:t>лікування та профілактик</w:t>
      </w:r>
      <w:r w:rsidR="005D2808" w:rsidRPr="00CD1228">
        <w:rPr>
          <w:rFonts w:ascii="Times New Roman" w:hAnsi="Times New Roman" w:cs="Times New Roman"/>
          <w:sz w:val="28"/>
          <w:szCs w:val="28"/>
          <w:lang w:val="uk-UA"/>
        </w:rPr>
        <w:t>и</w:t>
      </w:r>
      <w:r w:rsidR="00D02420">
        <w:rPr>
          <w:rFonts w:ascii="Times New Roman" w:hAnsi="Times New Roman" w:cs="Times New Roman"/>
          <w:sz w:val="28"/>
          <w:szCs w:val="28"/>
          <w:lang w:val="uk-UA"/>
        </w:rPr>
        <w:t xml:space="preserve"> хвороби.</w:t>
      </w:r>
    </w:p>
    <w:p w:rsidR="005D2808" w:rsidRPr="00CD1228" w:rsidRDefault="008E305F" w:rsidP="008E305F">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Особливо корисним культуральний метод </w:t>
      </w:r>
      <w:r w:rsidR="005D2808" w:rsidRPr="00CD1228">
        <w:rPr>
          <w:rFonts w:ascii="Times New Roman" w:hAnsi="Times New Roman" w:cs="Times New Roman"/>
          <w:sz w:val="28"/>
          <w:szCs w:val="28"/>
          <w:lang w:val="uk-UA"/>
        </w:rPr>
        <w:t xml:space="preserve">є </w:t>
      </w:r>
      <w:r w:rsidRPr="00CD1228">
        <w:rPr>
          <w:rFonts w:ascii="Times New Roman" w:hAnsi="Times New Roman" w:cs="Times New Roman"/>
          <w:sz w:val="28"/>
          <w:szCs w:val="28"/>
          <w:lang w:val="uk-UA"/>
        </w:rPr>
        <w:t>для діагностики латентних форм мікозів</w:t>
      </w:r>
      <w:r w:rsidR="005D2808" w:rsidRPr="00CD1228">
        <w:rPr>
          <w:rFonts w:ascii="Times New Roman" w:hAnsi="Times New Roman" w:cs="Times New Roman"/>
          <w:sz w:val="28"/>
          <w:szCs w:val="28"/>
          <w:lang w:val="uk-UA"/>
        </w:rPr>
        <w:t xml:space="preserve"> або</w:t>
      </w:r>
      <w:r w:rsidRPr="00CD1228">
        <w:rPr>
          <w:rFonts w:ascii="Times New Roman" w:hAnsi="Times New Roman" w:cs="Times New Roman"/>
          <w:sz w:val="28"/>
          <w:szCs w:val="28"/>
          <w:lang w:val="uk-UA"/>
        </w:rPr>
        <w:t xml:space="preserve"> носійств</w:t>
      </w:r>
      <w:r w:rsidR="005D2808" w:rsidRPr="00CD1228">
        <w:rPr>
          <w:rFonts w:ascii="Times New Roman" w:hAnsi="Times New Roman" w:cs="Times New Roman"/>
          <w:sz w:val="28"/>
          <w:szCs w:val="28"/>
          <w:lang w:val="uk-UA"/>
        </w:rPr>
        <w:t>а</w:t>
      </w:r>
      <w:r w:rsidRPr="00CD1228">
        <w:rPr>
          <w:rFonts w:ascii="Times New Roman" w:hAnsi="Times New Roman" w:cs="Times New Roman"/>
          <w:sz w:val="28"/>
          <w:szCs w:val="28"/>
          <w:lang w:val="uk-UA"/>
        </w:rPr>
        <w:t xml:space="preserve"> дерматофітів здоровими людьми.</w:t>
      </w:r>
    </w:p>
    <w:p w:rsidR="008E305F" w:rsidRPr="00CD1228" w:rsidRDefault="008E305F" w:rsidP="008E305F">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lastRenderedPageBreak/>
        <w:t xml:space="preserve">Перед посівом патологічний матеріал </w:t>
      </w:r>
      <w:r w:rsidR="005D2808" w:rsidRPr="00CD1228">
        <w:rPr>
          <w:rFonts w:ascii="Times New Roman" w:hAnsi="Times New Roman" w:cs="Times New Roman"/>
          <w:sz w:val="28"/>
          <w:szCs w:val="28"/>
          <w:lang w:val="uk-UA"/>
        </w:rPr>
        <w:t>подрібнюють</w:t>
      </w:r>
      <w:r w:rsidRPr="00CD1228">
        <w:rPr>
          <w:rFonts w:ascii="Times New Roman" w:hAnsi="Times New Roman" w:cs="Times New Roman"/>
          <w:sz w:val="28"/>
          <w:szCs w:val="28"/>
          <w:lang w:val="uk-UA"/>
        </w:rPr>
        <w:t xml:space="preserve"> на предметному склі на дрібні шматочки, з них 5</w:t>
      </w:r>
      <w:r w:rsidR="00E721C1">
        <w:rPr>
          <w:rFonts w:ascii="Times New Roman" w:hAnsi="Times New Roman" w:cs="Times New Roman"/>
          <w:sz w:val="28"/>
          <w:szCs w:val="28"/>
          <w:lang w:val="uk-UA"/>
        </w:rPr>
        <w:t>–</w:t>
      </w:r>
      <w:r w:rsidR="00D02420">
        <w:rPr>
          <w:rFonts w:ascii="Times New Roman" w:hAnsi="Times New Roman" w:cs="Times New Roman"/>
          <w:sz w:val="28"/>
          <w:szCs w:val="28"/>
          <w:lang w:val="uk-UA"/>
        </w:rPr>
        <w:t>6 переносять до поверхні</w:t>
      </w:r>
      <w:r w:rsidRPr="00CD1228">
        <w:rPr>
          <w:rFonts w:ascii="Times New Roman" w:hAnsi="Times New Roman" w:cs="Times New Roman"/>
          <w:sz w:val="28"/>
          <w:szCs w:val="28"/>
          <w:lang w:val="uk-UA"/>
        </w:rPr>
        <w:t xml:space="preserve"> косого агару та розміщують на 1</w:t>
      </w:r>
      <w:r w:rsidR="00E721C1">
        <w:rPr>
          <w:rFonts w:ascii="Times New Roman" w:hAnsi="Times New Roman" w:cs="Times New Roman"/>
          <w:sz w:val="28"/>
          <w:szCs w:val="28"/>
          <w:lang w:val="uk-UA"/>
        </w:rPr>
        <w:t>–</w:t>
      </w:r>
      <w:r w:rsidRPr="00CD1228">
        <w:rPr>
          <w:rFonts w:ascii="Times New Roman" w:hAnsi="Times New Roman" w:cs="Times New Roman"/>
          <w:sz w:val="28"/>
          <w:szCs w:val="28"/>
          <w:lang w:val="uk-UA"/>
        </w:rPr>
        <w:t>2 см один від одного. Для первинної ізоляції дерматофітів найкраще підходить стандартна середа Сабуро з 2</w:t>
      </w:r>
      <w:r w:rsidR="00E721C1">
        <w:rPr>
          <w:rFonts w:ascii="Times New Roman" w:hAnsi="Times New Roman" w:cs="Times New Roman"/>
          <w:sz w:val="28"/>
          <w:szCs w:val="28"/>
          <w:lang w:val="uk-UA"/>
        </w:rPr>
        <w:t>–</w:t>
      </w:r>
      <w:r w:rsidRPr="00CD1228">
        <w:rPr>
          <w:rFonts w:ascii="Times New Roman" w:hAnsi="Times New Roman" w:cs="Times New Roman"/>
          <w:sz w:val="28"/>
          <w:szCs w:val="28"/>
          <w:lang w:val="uk-UA"/>
        </w:rPr>
        <w:t>4 % глюкози або сусло</w:t>
      </w:r>
      <w:r w:rsidR="00D02420" w:rsidRPr="00936FD7">
        <w:rPr>
          <w:rFonts w:eastAsia="Calibri"/>
          <w:sz w:val="26"/>
          <w:szCs w:val="26"/>
          <w:lang w:val="uk-UA"/>
        </w:rPr>
        <w:t>–</w:t>
      </w:r>
      <w:r w:rsidRPr="00CD1228">
        <w:rPr>
          <w:rFonts w:ascii="Times New Roman" w:hAnsi="Times New Roman" w:cs="Times New Roman"/>
          <w:sz w:val="28"/>
          <w:szCs w:val="28"/>
          <w:lang w:val="uk-UA"/>
        </w:rPr>
        <w:t xml:space="preserve"> агар</w:t>
      </w:r>
      <w:r w:rsidR="005D2808" w:rsidRPr="00CD1228">
        <w:rPr>
          <w:rFonts w:ascii="Times New Roman" w:hAnsi="Times New Roman" w:cs="Times New Roman"/>
          <w:sz w:val="28"/>
          <w:szCs w:val="28"/>
          <w:lang w:val="uk-UA"/>
        </w:rPr>
        <w:t xml:space="preserve"> з</w:t>
      </w:r>
      <w:r w:rsidR="00BB614C">
        <w:rPr>
          <w:rFonts w:ascii="Times New Roman" w:hAnsi="Times New Roman" w:cs="Times New Roman"/>
          <w:sz w:val="28"/>
          <w:szCs w:val="28"/>
          <w:lang w:val="uk-UA"/>
        </w:rPr>
        <w:t xml:space="preserve"> </w:t>
      </w:r>
      <w:r w:rsidR="005D2808" w:rsidRPr="00CD1228">
        <w:rPr>
          <w:rFonts w:ascii="Times New Roman" w:hAnsi="Times New Roman" w:cs="Times New Roman"/>
          <w:sz w:val="28"/>
          <w:szCs w:val="28"/>
          <w:lang w:val="uk-UA"/>
        </w:rPr>
        <w:t>антибіотика</w:t>
      </w:r>
      <w:r w:rsidR="00224D2D" w:rsidRPr="00CD1228">
        <w:rPr>
          <w:rFonts w:ascii="Times New Roman" w:hAnsi="Times New Roman" w:cs="Times New Roman"/>
          <w:sz w:val="28"/>
          <w:szCs w:val="28"/>
          <w:lang w:val="uk-UA"/>
        </w:rPr>
        <w:t>ми</w:t>
      </w:r>
      <w:r w:rsidR="005D2808" w:rsidRPr="00CD1228">
        <w:rPr>
          <w:rFonts w:ascii="Times New Roman" w:hAnsi="Times New Roman" w:cs="Times New Roman"/>
          <w:sz w:val="28"/>
          <w:szCs w:val="28"/>
          <w:lang w:val="uk-UA"/>
        </w:rPr>
        <w:t xml:space="preserve"> для пригнічення супутньої бактеріальної мікрофлори</w:t>
      </w:r>
      <w:r w:rsidRPr="00CD1228">
        <w:rPr>
          <w:rFonts w:ascii="Times New Roman" w:hAnsi="Times New Roman" w:cs="Times New Roman"/>
          <w:sz w:val="28"/>
          <w:szCs w:val="28"/>
          <w:lang w:val="uk-UA"/>
        </w:rPr>
        <w:t>.</w:t>
      </w:r>
    </w:p>
    <w:p w:rsidR="008E305F" w:rsidRPr="00CD1228" w:rsidRDefault="008E305F" w:rsidP="008E305F">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Посів здійснюють у боксі над полум'я</w:t>
      </w:r>
      <w:r w:rsidR="00224D2D" w:rsidRPr="00CD1228">
        <w:rPr>
          <w:rFonts w:ascii="Times New Roman" w:hAnsi="Times New Roman" w:cs="Times New Roman"/>
          <w:sz w:val="28"/>
          <w:szCs w:val="28"/>
          <w:lang w:val="uk-UA"/>
        </w:rPr>
        <w:t>м</w:t>
      </w:r>
      <w:r w:rsidRPr="00CD1228">
        <w:rPr>
          <w:rFonts w:ascii="Times New Roman" w:hAnsi="Times New Roman" w:cs="Times New Roman"/>
          <w:sz w:val="28"/>
          <w:szCs w:val="28"/>
          <w:lang w:val="uk-UA"/>
        </w:rPr>
        <w:t xml:space="preserve"> пальника петлею, мікологічним </w:t>
      </w:r>
      <w:r w:rsidR="00224D2D" w:rsidRPr="00CD1228">
        <w:rPr>
          <w:rFonts w:ascii="Times New Roman" w:hAnsi="Times New Roman" w:cs="Times New Roman"/>
          <w:sz w:val="28"/>
          <w:szCs w:val="28"/>
          <w:lang w:val="uk-UA"/>
        </w:rPr>
        <w:t xml:space="preserve">гачком </w:t>
      </w:r>
      <w:r w:rsidRPr="00CD1228">
        <w:rPr>
          <w:rFonts w:ascii="Times New Roman" w:hAnsi="Times New Roman" w:cs="Times New Roman"/>
          <w:sz w:val="28"/>
          <w:szCs w:val="28"/>
          <w:lang w:val="uk-UA"/>
        </w:rPr>
        <w:t xml:space="preserve"> або шпат</w:t>
      </w:r>
      <w:r w:rsidR="00936FD7">
        <w:rPr>
          <w:rFonts w:ascii="Times New Roman" w:hAnsi="Times New Roman" w:cs="Times New Roman"/>
          <w:sz w:val="28"/>
          <w:szCs w:val="28"/>
          <w:lang w:val="uk-UA"/>
        </w:rPr>
        <w:t>елем із ніхрому.</w:t>
      </w:r>
      <w:r w:rsidRPr="00CD1228">
        <w:rPr>
          <w:rFonts w:ascii="Times New Roman" w:hAnsi="Times New Roman" w:cs="Times New Roman"/>
          <w:sz w:val="28"/>
          <w:szCs w:val="28"/>
          <w:lang w:val="uk-UA"/>
        </w:rPr>
        <w:t xml:space="preserve"> </w:t>
      </w:r>
      <w:r w:rsidR="00224D2D" w:rsidRPr="00CD1228">
        <w:rPr>
          <w:rFonts w:ascii="Times New Roman" w:hAnsi="Times New Roman" w:cs="Times New Roman"/>
          <w:sz w:val="28"/>
          <w:szCs w:val="28"/>
          <w:lang w:val="uk-UA"/>
        </w:rPr>
        <w:t>Т</w:t>
      </w:r>
      <w:r w:rsidRPr="00CD1228">
        <w:rPr>
          <w:rFonts w:ascii="Times New Roman" w:hAnsi="Times New Roman" w:cs="Times New Roman"/>
          <w:sz w:val="28"/>
          <w:szCs w:val="28"/>
          <w:lang w:val="uk-UA"/>
        </w:rPr>
        <w:t xml:space="preserve">римають </w:t>
      </w:r>
      <w:r w:rsidR="00224D2D" w:rsidRPr="00CD1228">
        <w:rPr>
          <w:rFonts w:ascii="Times New Roman" w:hAnsi="Times New Roman" w:cs="Times New Roman"/>
          <w:sz w:val="28"/>
          <w:szCs w:val="28"/>
          <w:lang w:val="uk-UA"/>
        </w:rPr>
        <w:t xml:space="preserve">пробірку в лівій руці </w:t>
      </w:r>
      <w:r w:rsidRPr="00CD1228">
        <w:rPr>
          <w:rFonts w:ascii="Times New Roman" w:hAnsi="Times New Roman" w:cs="Times New Roman"/>
          <w:sz w:val="28"/>
          <w:szCs w:val="28"/>
          <w:lang w:val="uk-UA"/>
        </w:rPr>
        <w:t xml:space="preserve"> над полум'ям пальника</w:t>
      </w:r>
      <w:r w:rsidR="00936FD7">
        <w:rPr>
          <w:rFonts w:ascii="Times New Roman" w:hAnsi="Times New Roman" w:cs="Times New Roman"/>
          <w:sz w:val="28"/>
          <w:szCs w:val="28"/>
          <w:lang w:val="uk-UA"/>
        </w:rPr>
        <w:t>,</w:t>
      </w:r>
      <w:r w:rsidR="00224D2D" w:rsidRPr="00CD1228">
        <w:rPr>
          <w:rFonts w:ascii="Times New Roman" w:hAnsi="Times New Roman" w:cs="Times New Roman"/>
          <w:sz w:val="28"/>
          <w:szCs w:val="28"/>
          <w:lang w:val="uk-UA"/>
        </w:rPr>
        <w:t xml:space="preserve"> утримуючи</w:t>
      </w:r>
      <w:r w:rsidRPr="00CD1228">
        <w:rPr>
          <w:rFonts w:ascii="Times New Roman" w:hAnsi="Times New Roman" w:cs="Times New Roman"/>
          <w:sz w:val="28"/>
          <w:szCs w:val="28"/>
          <w:lang w:val="uk-UA"/>
        </w:rPr>
        <w:t xml:space="preserve"> пробку мізинцем правої руки, якою в той же час </w:t>
      </w:r>
      <w:r w:rsidR="001A2CA5" w:rsidRPr="00CD1228">
        <w:rPr>
          <w:rFonts w:ascii="Times New Roman" w:hAnsi="Times New Roman" w:cs="Times New Roman"/>
          <w:sz w:val="28"/>
          <w:szCs w:val="28"/>
          <w:lang w:val="uk-UA"/>
        </w:rPr>
        <w:t>тримають</w:t>
      </w:r>
      <w:r w:rsidRPr="00CD1228">
        <w:rPr>
          <w:rFonts w:ascii="Times New Roman" w:hAnsi="Times New Roman" w:cs="Times New Roman"/>
          <w:sz w:val="28"/>
          <w:szCs w:val="28"/>
          <w:lang w:val="uk-UA"/>
        </w:rPr>
        <w:t xml:space="preserve"> петлю. Прокалену</w:t>
      </w:r>
      <w:r w:rsidR="001A2CA5">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 xml:space="preserve">петлю </w:t>
      </w:r>
      <w:r w:rsidR="00224D2D" w:rsidRPr="00CD1228">
        <w:rPr>
          <w:rFonts w:ascii="Times New Roman" w:hAnsi="Times New Roman" w:cs="Times New Roman"/>
          <w:sz w:val="28"/>
          <w:szCs w:val="28"/>
          <w:lang w:val="uk-UA"/>
        </w:rPr>
        <w:t>охолоджують</w:t>
      </w:r>
      <w:r w:rsidRPr="00CD1228">
        <w:rPr>
          <w:rFonts w:ascii="Times New Roman" w:hAnsi="Times New Roman" w:cs="Times New Roman"/>
          <w:sz w:val="28"/>
          <w:szCs w:val="28"/>
          <w:lang w:val="uk-UA"/>
        </w:rPr>
        <w:t xml:space="preserve"> і одночасно зволожують, торкаючись поверхні серед</w:t>
      </w:r>
      <w:r w:rsidR="00224D2D" w:rsidRPr="00CD1228">
        <w:rPr>
          <w:rFonts w:ascii="Times New Roman" w:hAnsi="Times New Roman" w:cs="Times New Roman"/>
          <w:sz w:val="28"/>
          <w:szCs w:val="28"/>
          <w:lang w:val="uk-UA"/>
        </w:rPr>
        <w:t>овища</w:t>
      </w:r>
      <w:r w:rsidRPr="00CD1228">
        <w:rPr>
          <w:rFonts w:ascii="Times New Roman" w:hAnsi="Times New Roman" w:cs="Times New Roman"/>
          <w:sz w:val="28"/>
          <w:szCs w:val="28"/>
          <w:lang w:val="uk-UA"/>
        </w:rPr>
        <w:t xml:space="preserve"> у стороні від міста посіву. Потім беруть частинку матеріалу і наносять на поверхню агару. Пробірку закривають пробкою, попередньо </w:t>
      </w:r>
      <w:r w:rsidR="00224D2D" w:rsidRPr="00CD1228">
        <w:rPr>
          <w:rFonts w:ascii="Times New Roman" w:hAnsi="Times New Roman" w:cs="Times New Roman"/>
          <w:sz w:val="28"/>
          <w:szCs w:val="28"/>
          <w:lang w:val="uk-UA"/>
        </w:rPr>
        <w:t>простерилізованою над</w:t>
      </w:r>
      <w:r w:rsidRPr="00CD1228">
        <w:rPr>
          <w:rFonts w:ascii="Times New Roman" w:hAnsi="Times New Roman" w:cs="Times New Roman"/>
          <w:sz w:val="28"/>
          <w:szCs w:val="28"/>
          <w:lang w:val="uk-UA"/>
        </w:rPr>
        <w:t xml:space="preserve"> полум'ям пальника. Так</w:t>
      </w:r>
      <w:r w:rsidR="00F57441" w:rsidRPr="00CD1228">
        <w:rPr>
          <w:rFonts w:ascii="Times New Roman" w:hAnsi="Times New Roman" w:cs="Times New Roman"/>
          <w:sz w:val="28"/>
          <w:szCs w:val="28"/>
          <w:lang w:val="uk-UA"/>
        </w:rPr>
        <w:t xml:space="preserve"> само роблять</w:t>
      </w:r>
      <w:r w:rsidRPr="00CD1228">
        <w:rPr>
          <w:rFonts w:ascii="Times New Roman" w:hAnsi="Times New Roman" w:cs="Times New Roman"/>
          <w:sz w:val="28"/>
          <w:szCs w:val="28"/>
          <w:lang w:val="uk-UA"/>
        </w:rPr>
        <w:t xml:space="preserve"> пересів </w:t>
      </w:r>
      <w:r w:rsidR="00F57441" w:rsidRPr="00CD1228">
        <w:rPr>
          <w:rFonts w:ascii="Times New Roman" w:hAnsi="Times New Roman" w:cs="Times New Roman"/>
          <w:sz w:val="28"/>
          <w:szCs w:val="28"/>
          <w:lang w:val="uk-UA"/>
        </w:rPr>
        <w:t>з</w:t>
      </w:r>
      <w:r w:rsidRPr="00CD1228">
        <w:rPr>
          <w:rFonts w:ascii="Times New Roman" w:hAnsi="Times New Roman" w:cs="Times New Roman"/>
          <w:sz w:val="28"/>
          <w:szCs w:val="28"/>
          <w:lang w:val="uk-UA"/>
        </w:rPr>
        <w:t xml:space="preserve"> проб</w:t>
      </w:r>
      <w:r w:rsidR="00A01384">
        <w:rPr>
          <w:rFonts w:ascii="Times New Roman" w:hAnsi="Times New Roman" w:cs="Times New Roman"/>
          <w:sz w:val="28"/>
          <w:szCs w:val="28"/>
          <w:lang w:val="uk-UA"/>
        </w:rPr>
        <w:t>і</w:t>
      </w:r>
      <w:r w:rsidR="003A7027">
        <w:rPr>
          <w:rFonts w:ascii="Times New Roman" w:hAnsi="Times New Roman" w:cs="Times New Roman"/>
          <w:sz w:val="28"/>
          <w:szCs w:val="28"/>
          <w:lang w:val="uk-UA"/>
        </w:rPr>
        <w:t xml:space="preserve">рки в пробірку </w:t>
      </w:r>
      <w:r w:rsidR="003A7027">
        <w:rPr>
          <w:rFonts w:ascii="Times New Roman" w:hAnsi="Times New Roman" w:cs="Times New Roman"/>
          <w:sz w:val="28"/>
          <w:lang w:val="uk-UA"/>
        </w:rPr>
        <w:t>[49-50</w:t>
      </w:r>
      <w:r w:rsidR="003A7027" w:rsidRPr="00CD1228">
        <w:rPr>
          <w:rFonts w:ascii="Times New Roman" w:hAnsi="Times New Roman" w:cs="Times New Roman"/>
          <w:sz w:val="28"/>
          <w:lang w:val="uk-UA"/>
        </w:rPr>
        <w:t>].</w:t>
      </w:r>
    </w:p>
    <w:p w:rsidR="004D5A64" w:rsidRPr="00CD1228" w:rsidRDefault="008E305F" w:rsidP="008E305F">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Культури </w:t>
      </w:r>
      <w:r w:rsidR="004D5A64" w:rsidRPr="00CD1228">
        <w:rPr>
          <w:rFonts w:ascii="Times New Roman" w:hAnsi="Times New Roman" w:cs="Times New Roman"/>
          <w:sz w:val="28"/>
          <w:szCs w:val="28"/>
          <w:lang w:val="uk-UA"/>
        </w:rPr>
        <w:t>і</w:t>
      </w:r>
      <w:r w:rsidRPr="00CD1228">
        <w:rPr>
          <w:rFonts w:ascii="Times New Roman" w:hAnsi="Times New Roman" w:cs="Times New Roman"/>
          <w:sz w:val="28"/>
          <w:szCs w:val="28"/>
          <w:lang w:val="uk-UA"/>
        </w:rPr>
        <w:t>нкубують при 22</w:t>
      </w:r>
      <w:r w:rsidR="00E721C1">
        <w:rPr>
          <w:rFonts w:ascii="Times New Roman" w:hAnsi="Times New Roman" w:cs="Times New Roman"/>
          <w:sz w:val="28"/>
          <w:szCs w:val="28"/>
          <w:lang w:val="uk-UA"/>
        </w:rPr>
        <w:t>–</w:t>
      </w:r>
      <w:r w:rsidRPr="00CD1228">
        <w:rPr>
          <w:rFonts w:ascii="Times New Roman" w:hAnsi="Times New Roman" w:cs="Times New Roman"/>
          <w:sz w:val="28"/>
          <w:szCs w:val="28"/>
          <w:lang w:val="uk-UA"/>
        </w:rPr>
        <w:t>3</w:t>
      </w:r>
      <w:r w:rsidR="004D5A64" w:rsidRPr="00CD1228">
        <w:rPr>
          <w:rFonts w:ascii="Times New Roman" w:hAnsi="Times New Roman" w:cs="Times New Roman"/>
          <w:sz w:val="28"/>
          <w:szCs w:val="28"/>
          <w:lang w:val="uk-UA"/>
        </w:rPr>
        <w:t>0</w:t>
      </w:r>
      <w:r w:rsidR="004D5A64" w:rsidRPr="00CD1228">
        <w:rPr>
          <w:rFonts w:ascii="Times New Roman" w:hAnsi="Times New Roman" w:cs="Times New Roman"/>
          <w:sz w:val="28"/>
          <w:szCs w:val="28"/>
          <w:vertAlign w:val="superscript"/>
          <w:lang w:val="uk-UA"/>
        </w:rPr>
        <w:t>о</w:t>
      </w:r>
      <w:r w:rsidR="004D5A64" w:rsidRPr="00CD1228">
        <w:rPr>
          <w:rFonts w:ascii="Times New Roman" w:hAnsi="Times New Roman" w:cs="Times New Roman"/>
          <w:sz w:val="28"/>
          <w:szCs w:val="28"/>
          <w:lang w:val="uk-UA"/>
        </w:rPr>
        <w:t>С</w:t>
      </w:r>
      <w:r w:rsidRPr="00CD1228">
        <w:rPr>
          <w:rFonts w:ascii="Times New Roman" w:hAnsi="Times New Roman" w:cs="Times New Roman"/>
          <w:sz w:val="28"/>
          <w:szCs w:val="28"/>
          <w:lang w:val="uk-UA"/>
        </w:rPr>
        <w:t xml:space="preserve"> (</w:t>
      </w:r>
      <w:r w:rsidR="004D5A64" w:rsidRPr="00CD1228">
        <w:rPr>
          <w:rFonts w:ascii="Times New Roman" w:hAnsi="Times New Roman" w:cs="Times New Roman"/>
          <w:sz w:val="28"/>
          <w:szCs w:val="28"/>
          <w:lang w:val="uk-UA"/>
        </w:rPr>
        <w:t>оптимально при</w:t>
      </w:r>
      <w:r w:rsidR="00B760F2">
        <w:rPr>
          <w:rFonts w:ascii="Times New Roman" w:hAnsi="Times New Roman" w:cs="Times New Roman"/>
          <w:sz w:val="28"/>
          <w:szCs w:val="28"/>
          <w:lang w:val="uk-UA"/>
        </w:rPr>
        <w:t xml:space="preserve"> </w:t>
      </w:r>
      <w:r w:rsidR="004D5A64" w:rsidRPr="00CD1228">
        <w:rPr>
          <w:rFonts w:ascii="Times New Roman" w:hAnsi="Times New Roman" w:cs="Times New Roman"/>
          <w:sz w:val="28"/>
          <w:szCs w:val="28"/>
          <w:lang w:val="uk-UA"/>
        </w:rPr>
        <w:t>28</w:t>
      </w:r>
      <w:r w:rsidR="004D5A64" w:rsidRPr="00CD1228">
        <w:rPr>
          <w:rFonts w:ascii="Times New Roman" w:hAnsi="Times New Roman" w:cs="Times New Roman"/>
          <w:sz w:val="28"/>
          <w:szCs w:val="28"/>
          <w:vertAlign w:val="superscript"/>
          <w:lang w:val="uk-UA"/>
        </w:rPr>
        <w:t>о</w:t>
      </w:r>
      <w:r w:rsidR="004D5A64" w:rsidRPr="00CD1228">
        <w:rPr>
          <w:rFonts w:ascii="Times New Roman" w:hAnsi="Times New Roman" w:cs="Times New Roman"/>
          <w:sz w:val="28"/>
          <w:szCs w:val="28"/>
          <w:lang w:val="uk-UA"/>
        </w:rPr>
        <w:t>С</w:t>
      </w:r>
      <w:r w:rsidRPr="00CD1228">
        <w:rPr>
          <w:rFonts w:ascii="Times New Roman" w:hAnsi="Times New Roman" w:cs="Times New Roman"/>
          <w:sz w:val="28"/>
          <w:szCs w:val="28"/>
          <w:lang w:val="uk-UA"/>
        </w:rPr>
        <w:t xml:space="preserve">). Поява </w:t>
      </w:r>
      <w:r w:rsidR="004D5A64" w:rsidRPr="00CD1228">
        <w:rPr>
          <w:rFonts w:ascii="Times New Roman" w:hAnsi="Times New Roman" w:cs="Times New Roman"/>
          <w:sz w:val="28"/>
          <w:szCs w:val="28"/>
          <w:lang w:val="uk-UA"/>
        </w:rPr>
        <w:t>росту</w:t>
      </w:r>
      <w:r w:rsidRPr="00CD1228">
        <w:rPr>
          <w:rFonts w:ascii="Times New Roman" w:hAnsi="Times New Roman" w:cs="Times New Roman"/>
          <w:sz w:val="28"/>
          <w:szCs w:val="28"/>
          <w:lang w:val="uk-UA"/>
        </w:rPr>
        <w:t xml:space="preserve"> дерматофітів відзначається з 4</w:t>
      </w:r>
      <w:r w:rsidR="00E721C1">
        <w:rPr>
          <w:rFonts w:ascii="Times New Roman" w:hAnsi="Times New Roman" w:cs="Times New Roman"/>
          <w:sz w:val="28"/>
          <w:szCs w:val="28"/>
          <w:lang w:val="uk-UA"/>
        </w:rPr>
        <w:t>–</w:t>
      </w:r>
      <w:r w:rsidRPr="00CD1228">
        <w:rPr>
          <w:rFonts w:ascii="Times New Roman" w:hAnsi="Times New Roman" w:cs="Times New Roman"/>
          <w:sz w:val="28"/>
          <w:szCs w:val="28"/>
          <w:lang w:val="uk-UA"/>
        </w:rPr>
        <w:t>го по 12</w:t>
      </w:r>
      <w:r w:rsidR="00E721C1">
        <w:rPr>
          <w:rFonts w:ascii="Times New Roman" w:hAnsi="Times New Roman" w:cs="Times New Roman"/>
          <w:sz w:val="28"/>
          <w:szCs w:val="28"/>
          <w:lang w:val="uk-UA"/>
        </w:rPr>
        <w:t>–</w:t>
      </w:r>
      <w:r w:rsidRPr="00CD1228">
        <w:rPr>
          <w:rFonts w:ascii="Times New Roman" w:hAnsi="Times New Roman" w:cs="Times New Roman"/>
          <w:sz w:val="28"/>
          <w:szCs w:val="28"/>
          <w:lang w:val="uk-UA"/>
        </w:rPr>
        <w:t>й день інкубації в точках посіву по краях внесеного матеріалу</w:t>
      </w:r>
      <w:r w:rsidR="00A01384">
        <w:rPr>
          <w:rFonts w:ascii="Times New Roman" w:hAnsi="Times New Roman" w:cs="Times New Roman"/>
          <w:sz w:val="28"/>
          <w:szCs w:val="28"/>
          <w:lang w:val="uk-UA"/>
        </w:rPr>
        <w:t xml:space="preserve"> (рис. 2.1)</w:t>
      </w:r>
      <w:r w:rsidRPr="00CD1228">
        <w:rPr>
          <w:rFonts w:ascii="Times New Roman" w:hAnsi="Times New Roman" w:cs="Times New Roman"/>
          <w:sz w:val="28"/>
          <w:szCs w:val="28"/>
          <w:lang w:val="uk-UA"/>
        </w:rPr>
        <w:t xml:space="preserve">. За відсутності </w:t>
      </w:r>
      <w:r w:rsidR="004D5A64" w:rsidRPr="00CD1228">
        <w:rPr>
          <w:rFonts w:ascii="Times New Roman" w:hAnsi="Times New Roman" w:cs="Times New Roman"/>
          <w:sz w:val="28"/>
          <w:szCs w:val="28"/>
          <w:lang w:val="uk-UA"/>
        </w:rPr>
        <w:t>росту</w:t>
      </w:r>
      <w:r w:rsidRPr="00CD1228">
        <w:rPr>
          <w:rFonts w:ascii="Times New Roman" w:hAnsi="Times New Roman" w:cs="Times New Roman"/>
          <w:sz w:val="28"/>
          <w:szCs w:val="28"/>
          <w:lang w:val="uk-UA"/>
        </w:rPr>
        <w:t xml:space="preserve"> протягом 30 днів результати вирощування вважаються негативн</w:t>
      </w:r>
      <w:r w:rsidR="004D5A64" w:rsidRPr="00CD1228">
        <w:rPr>
          <w:rFonts w:ascii="Times New Roman" w:hAnsi="Times New Roman" w:cs="Times New Roman"/>
          <w:sz w:val="28"/>
          <w:szCs w:val="28"/>
          <w:lang w:val="uk-UA"/>
        </w:rPr>
        <w:t>ими</w:t>
      </w:r>
      <w:r w:rsidRPr="00CD1228">
        <w:rPr>
          <w:rFonts w:ascii="Times New Roman" w:hAnsi="Times New Roman" w:cs="Times New Roman"/>
          <w:sz w:val="28"/>
          <w:szCs w:val="28"/>
          <w:lang w:val="uk-UA"/>
        </w:rPr>
        <w:t>.</w:t>
      </w:r>
    </w:p>
    <w:p w:rsidR="00A14194" w:rsidRPr="00CD1228" w:rsidRDefault="008E305F" w:rsidP="008E305F">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В оптимальних умовах первинної культури багатьох дерматофітів можна визначити </w:t>
      </w:r>
      <w:r w:rsidR="004D5A64" w:rsidRPr="00CD1228">
        <w:rPr>
          <w:rFonts w:ascii="Times New Roman" w:hAnsi="Times New Roman" w:cs="Times New Roman"/>
          <w:sz w:val="28"/>
          <w:szCs w:val="28"/>
          <w:lang w:val="uk-UA"/>
        </w:rPr>
        <w:t xml:space="preserve"> вже </w:t>
      </w:r>
      <w:r w:rsidRPr="00CD1228">
        <w:rPr>
          <w:rFonts w:ascii="Times New Roman" w:hAnsi="Times New Roman" w:cs="Times New Roman"/>
          <w:sz w:val="28"/>
          <w:szCs w:val="28"/>
          <w:lang w:val="uk-UA"/>
        </w:rPr>
        <w:t xml:space="preserve">на 7-10-й день після посіву, але </w:t>
      </w:r>
      <w:r w:rsidR="00936FD7">
        <w:rPr>
          <w:rFonts w:ascii="Times New Roman" w:hAnsi="Times New Roman" w:cs="Times New Roman"/>
          <w:sz w:val="28"/>
          <w:szCs w:val="28"/>
          <w:lang w:val="uk-UA"/>
        </w:rPr>
        <w:t>стежити за культурами необхідно</w:t>
      </w:r>
      <w:r w:rsidRPr="00CD1228">
        <w:rPr>
          <w:rFonts w:ascii="Times New Roman" w:hAnsi="Times New Roman" w:cs="Times New Roman"/>
          <w:sz w:val="28"/>
          <w:szCs w:val="28"/>
          <w:lang w:val="uk-UA"/>
        </w:rPr>
        <w:t xml:space="preserve"> протягом 20-30 днів. Первинні культури зростають відносно повільно</w:t>
      </w:r>
      <w:r w:rsidR="004D5A64" w:rsidRPr="00CD1228">
        <w:rPr>
          <w:rFonts w:ascii="Times New Roman" w:hAnsi="Times New Roman" w:cs="Times New Roman"/>
          <w:sz w:val="28"/>
          <w:szCs w:val="28"/>
          <w:lang w:val="uk-UA"/>
        </w:rPr>
        <w:t>. З</w:t>
      </w:r>
      <w:r w:rsidRPr="00CD1228">
        <w:rPr>
          <w:rFonts w:ascii="Times New Roman" w:hAnsi="Times New Roman" w:cs="Times New Roman"/>
          <w:sz w:val="28"/>
          <w:szCs w:val="28"/>
          <w:lang w:val="uk-UA"/>
        </w:rPr>
        <w:t xml:space="preserve"> появою </w:t>
      </w:r>
      <w:r w:rsidR="004D5A64" w:rsidRPr="00CD1228">
        <w:rPr>
          <w:rFonts w:ascii="Times New Roman" w:hAnsi="Times New Roman" w:cs="Times New Roman"/>
          <w:sz w:val="28"/>
          <w:szCs w:val="28"/>
          <w:lang w:val="uk-UA"/>
        </w:rPr>
        <w:t>росту</w:t>
      </w:r>
      <w:r w:rsidRPr="00CD1228">
        <w:rPr>
          <w:rFonts w:ascii="Times New Roman" w:hAnsi="Times New Roman" w:cs="Times New Roman"/>
          <w:sz w:val="28"/>
          <w:szCs w:val="28"/>
          <w:lang w:val="uk-UA"/>
        </w:rPr>
        <w:t xml:space="preserve"> первинного посіву необхідно зробити посів від краю колонії на свіжу диференціальн</w:t>
      </w:r>
      <w:r w:rsidR="004D5A64" w:rsidRPr="00CD1228">
        <w:rPr>
          <w:rFonts w:ascii="Times New Roman" w:hAnsi="Times New Roman" w:cs="Times New Roman"/>
          <w:sz w:val="28"/>
          <w:szCs w:val="28"/>
          <w:lang w:val="uk-UA"/>
        </w:rPr>
        <w:t>е</w:t>
      </w:r>
      <w:r w:rsidRPr="00CD1228">
        <w:rPr>
          <w:rFonts w:ascii="Times New Roman" w:hAnsi="Times New Roman" w:cs="Times New Roman"/>
          <w:sz w:val="28"/>
          <w:szCs w:val="28"/>
          <w:lang w:val="uk-UA"/>
        </w:rPr>
        <w:t xml:space="preserve"> серед</w:t>
      </w:r>
      <w:r w:rsidR="004D5A64" w:rsidRPr="00CD1228">
        <w:rPr>
          <w:rFonts w:ascii="Times New Roman" w:hAnsi="Times New Roman" w:cs="Times New Roman"/>
          <w:sz w:val="28"/>
          <w:szCs w:val="28"/>
          <w:lang w:val="uk-UA"/>
        </w:rPr>
        <w:t>овище</w:t>
      </w:r>
      <w:r w:rsidRPr="00CD1228">
        <w:rPr>
          <w:rFonts w:ascii="Times New Roman" w:hAnsi="Times New Roman" w:cs="Times New Roman"/>
          <w:sz w:val="28"/>
          <w:szCs w:val="28"/>
          <w:lang w:val="uk-UA"/>
        </w:rPr>
        <w:t xml:space="preserve"> для отримання чистої культури, яка буде служити матер</w:t>
      </w:r>
      <w:r w:rsidR="003A7A0A">
        <w:rPr>
          <w:rFonts w:ascii="Times New Roman" w:hAnsi="Times New Roman" w:cs="Times New Roman"/>
          <w:sz w:val="28"/>
          <w:szCs w:val="28"/>
          <w:lang w:val="uk-UA"/>
        </w:rPr>
        <w:t>і</w:t>
      </w:r>
      <w:r w:rsidRPr="00CD1228">
        <w:rPr>
          <w:rFonts w:ascii="Times New Roman" w:hAnsi="Times New Roman" w:cs="Times New Roman"/>
          <w:sz w:val="28"/>
          <w:szCs w:val="28"/>
          <w:lang w:val="uk-UA"/>
        </w:rPr>
        <w:t>ал</w:t>
      </w:r>
      <w:r w:rsidR="004D5A64" w:rsidRPr="00CD1228">
        <w:rPr>
          <w:rFonts w:ascii="Times New Roman" w:hAnsi="Times New Roman" w:cs="Times New Roman"/>
          <w:sz w:val="28"/>
          <w:szCs w:val="28"/>
          <w:lang w:val="uk-UA"/>
        </w:rPr>
        <w:t>ом</w:t>
      </w:r>
      <w:r w:rsidRPr="00CD1228">
        <w:rPr>
          <w:rFonts w:ascii="Times New Roman" w:hAnsi="Times New Roman" w:cs="Times New Roman"/>
          <w:sz w:val="28"/>
          <w:szCs w:val="28"/>
          <w:lang w:val="uk-UA"/>
        </w:rPr>
        <w:t xml:space="preserve"> для ідентифі</w:t>
      </w:r>
      <w:r w:rsidR="001363E6">
        <w:rPr>
          <w:rFonts w:ascii="Times New Roman" w:hAnsi="Times New Roman" w:cs="Times New Roman"/>
          <w:sz w:val="28"/>
          <w:szCs w:val="28"/>
          <w:lang w:val="uk-UA"/>
        </w:rPr>
        <w:t>кації виділеного дерматофіту [1</w:t>
      </w:r>
      <w:r w:rsidR="001363E6" w:rsidRPr="008068E9">
        <w:rPr>
          <w:rFonts w:ascii="Times New Roman" w:hAnsi="Times New Roman" w:cs="Times New Roman"/>
          <w:sz w:val="28"/>
          <w:szCs w:val="28"/>
          <w:lang w:val="uk-UA"/>
        </w:rPr>
        <w:t>0</w:t>
      </w:r>
      <w:r w:rsidRPr="00CD1228">
        <w:rPr>
          <w:rFonts w:ascii="Times New Roman" w:hAnsi="Times New Roman" w:cs="Times New Roman"/>
          <w:sz w:val="28"/>
          <w:szCs w:val="28"/>
          <w:lang w:val="uk-UA"/>
        </w:rPr>
        <w:t xml:space="preserve">]. </w:t>
      </w:r>
    </w:p>
    <w:p w:rsidR="00A14194" w:rsidRPr="00CD1228" w:rsidRDefault="00A14194">
      <w:pPr>
        <w:rPr>
          <w:rFonts w:ascii="Times New Roman" w:hAnsi="Times New Roman" w:cs="Times New Roman"/>
          <w:sz w:val="28"/>
          <w:szCs w:val="28"/>
          <w:lang w:val="uk-UA"/>
        </w:rPr>
      </w:pPr>
      <w:r w:rsidRPr="00CD1228">
        <w:rPr>
          <w:rFonts w:ascii="Times New Roman" w:hAnsi="Times New Roman" w:cs="Times New Roman"/>
          <w:sz w:val="28"/>
          <w:szCs w:val="28"/>
          <w:lang w:val="uk-UA"/>
        </w:rPr>
        <w:br w:type="page"/>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58"/>
      </w:tblGrid>
      <w:tr w:rsidR="00B64C7F" w:rsidRPr="00CD1228" w:rsidTr="00E57729">
        <w:trPr>
          <w:jc w:val="center"/>
        </w:trPr>
        <w:tc>
          <w:tcPr>
            <w:tcW w:w="4393" w:type="dxa"/>
          </w:tcPr>
          <w:p w:rsidR="00B64C7F" w:rsidRPr="00CD1228" w:rsidRDefault="00B64C7F" w:rsidP="00812806">
            <w:pPr>
              <w:spacing w:line="360" w:lineRule="auto"/>
              <w:jc w:val="center"/>
              <w:rPr>
                <w:rFonts w:ascii="Times New Roman" w:hAnsi="Times New Roman" w:cs="Times New Roman"/>
                <w:sz w:val="28"/>
                <w:szCs w:val="28"/>
                <w:lang w:val="uk-UA"/>
              </w:rPr>
            </w:pPr>
            <w:r w:rsidRPr="00CD1228">
              <w:rPr>
                <w:rFonts w:ascii="Times New Roman" w:hAnsi="Times New Roman" w:cs="Times New Roman"/>
                <w:noProof/>
                <w:sz w:val="28"/>
                <w:szCs w:val="28"/>
                <w:lang w:eastAsia="ru-RU"/>
              </w:rPr>
              <w:lastRenderedPageBreak/>
              <w:drawing>
                <wp:inline distT="0" distB="0" distL="0" distR="0">
                  <wp:extent cx="1853184" cy="215376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70202_135600.jpg"/>
                          <pic:cNvPicPr/>
                        </pic:nvPicPr>
                        <pic:blipFill rotWithShape="1">
                          <a:blip r:embed="rId9" cstate="print">
                            <a:extLst>
                              <a:ext uri="{28A0092B-C50C-407E-A947-70E740481C1C}">
                                <a14:useLocalDpi xmlns:a14="http://schemas.microsoft.com/office/drawing/2010/main" val="0"/>
                              </a:ext>
                            </a:extLst>
                          </a:blip>
                          <a:srcRect l="4403" t="37502"/>
                          <a:stretch/>
                        </pic:blipFill>
                        <pic:spPr bwMode="auto">
                          <a:xfrm>
                            <a:off x="0" y="0"/>
                            <a:ext cx="1873205" cy="2177030"/>
                          </a:xfrm>
                          <a:prstGeom prst="rect">
                            <a:avLst/>
                          </a:prstGeom>
                          <a:ln>
                            <a:noFill/>
                          </a:ln>
                          <a:extLst>
                            <a:ext uri="{53640926-AAD7-44D8-BBD7-CCE9431645EC}">
                              <a14:shadowObscured xmlns:a14="http://schemas.microsoft.com/office/drawing/2010/main"/>
                            </a:ext>
                          </a:extLst>
                        </pic:spPr>
                      </pic:pic>
                    </a:graphicData>
                  </a:graphic>
                </wp:inline>
              </w:drawing>
            </w:r>
          </w:p>
        </w:tc>
        <w:tc>
          <w:tcPr>
            <w:tcW w:w="4958" w:type="dxa"/>
          </w:tcPr>
          <w:p w:rsidR="00B64C7F" w:rsidRPr="00CD1228" w:rsidRDefault="00B64C7F" w:rsidP="00812806">
            <w:pPr>
              <w:spacing w:line="360" w:lineRule="auto"/>
              <w:jc w:val="center"/>
              <w:rPr>
                <w:rFonts w:ascii="Times New Roman" w:hAnsi="Times New Roman" w:cs="Times New Roman"/>
                <w:sz w:val="28"/>
                <w:szCs w:val="28"/>
                <w:lang w:val="uk-UA"/>
              </w:rPr>
            </w:pPr>
            <w:r w:rsidRPr="00CD1228">
              <w:rPr>
                <w:rFonts w:ascii="Times New Roman" w:hAnsi="Times New Roman" w:cs="Times New Roman"/>
                <w:noProof/>
                <w:sz w:val="28"/>
                <w:szCs w:val="28"/>
                <w:lang w:eastAsia="ru-RU"/>
              </w:rPr>
              <w:drawing>
                <wp:inline distT="0" distB="0" distL="0" distR="0">
                  <wp:extent cx="1983349" cy="215798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70202_135637.jpg"/>
                          <pic:cNvPicPr/>
                        </pic:nvPicPr>
                        <pic:blipFill rotWithShape="1">
                          <a:blip r:embed="rId10" cstate="print">
                            <a:extLst>
                              <a:ext uri="{28A0092B-C50C-407E-A947-70E740481C1C}">
                                <a14:useLocalDpi xmlns:a14="http://schemas.microsoft.com/office/drawing/2010/main" val="0"/>
                              </a:ext>
                            </a:extLst>
                          </a:blip>
                          <a:srcRect t="40282" b="-1488"/>
                          <a:stretch/>
                        </pic:blipFill>
                        <pic:spPr bwMode="auto">
                          <a:xfrm>
                            <a:off x="0" y="0"/>
                            <a:ext cx="1996173" cy="2171937"/>
                          </a:xfrm>
                          <a:prstGeom prst="rect">
                            <a:avLst/>
                          </a:prstGeom>
                          <a:ln>
                            <a:noFill/>
                          </a:ln>
                          <a:extLst>
                            <a:ext uri="{53640926-AAD7-44D8-BBD7-CCE9431645EC}">
                              <a14:shadowObscured xmlns:a14="http://schemas.microsoft.com/office/drawing/2010/main"/>
                            </a:ext>
                          </a:extLst>
                        </pic:spPr>
                      </pic:pic>
                    </a:graphicData>
                  </a:graphic>
                </wp:inline>
              </w:drawing>
            </w:r>
          </w:p>
        </w:tc>
      </w:tr>
      <w:tr w:rsidR="00812806" w:rsidRPr="00CD1228" w:rsidTr="00E57729">
        <w:trPr>
          <w:jc w:val="center"/>
        </w:trPr>
        <w:tc>
          <w:tcPr>
            <w:tcW w:w="4393" w:type="dxa"/>
          </w:tcPr>
          <w:p w:rsidR="00812806" w:rsidRPr="00CD1228" w:rsidRDefault="00275F27" w:rsidP="00275F27">
            <w:pPr>
              <w:spacing w:line="360" w:lineRule="auto"/>
              <w:jc w:val="center"/>
              <w:rPr>
                <w:rFonts w:ascii="Times New Roman" w:hAnsi="Times New Roman" w:cs="Times New Roman"/>
                <w:sz w:val="28"/>
                <w:szCs w:val="28"/>
                <w:lang w:val="uk-UA" w:eastAsia="ru-RU"/>
              </w:rPr>
            </w:pPr>
            <w:r w:rsidRPr="00CD1228">
              <w:rPr>
                <w:rFonts w:ascii="Times New Roman" w:hAnsi="Times New Roman" w:cs="Times New Roman"/>
                <w:sz w:val="28"/>
                <w:szCs w:val="28"/>
                <w:lang w:val="uk-UA" w:eastAsia="ru-RU"/>
              </w:rPr>
              <w:t>А</w:t>
            </w:r>
          </w:p>
        </w:tc>
        <w:tc>
          <w:tcPr>
            <w:tcW w:w="4958" w:type="dxa"/>
          </w:tcPr>
          <w:p w:rsidR="00812806" w:rsidRPr="00CD1228" w:rsidRDefault="00275F27" w:rsidP="00275F27">
            <w:pPr>
              <w:spacing w:line="360" w:lineRule="auto"/>
              <w:jc w:val="center"/>
              <w:rPr>
                <w:rFonts w:ascii="Times New Roman" w:hAnsi="Times New Roman" w:cs="Times New Roman"/>
                <w:sz w:val="28"/>
                <w:szCs w:val="28"/>
                <w:lang w:val="uk-UA" w:eastAsia="ru-RU"/>
              </w:rPr>
            </w:pPr>
            <w:r w:rsidRPr="00CD1228">
              <w:rPr>
                <w:rFonts w:ascii="Times New Roman" w:hAnsi="Times New Roman" w:cs="Times New Roman"/>
                <w:sz w:val="28"/>
                <w:szCs w:val="28"/>
                <w:lang w:val="uk-UA" w:eastAsia="ru-RU"/>
              </w:rPr>
              <w:t>Б</w:t>
            </w:r>
          </w:p>
        </w:tc>
      </w:tr>
      <w:tr w:rsidR="00B64C7F" w:rsidRPr="00CD1228" w:rsidTr="00E57729">
        <w:trPr>
          <w:jc w:val="center"/>
        </w:trPr>
        <w:tc>
          <w:tcPr>
            <w:tcW w:w="4393" w:type="dxa"/>
          </w:tcPr>
          <w:p w:rsidR="00B64C7F" w:rsidRPr="00CD1228" w:rsidRDefault="00B64C7F" w:rsidP="00812806">
            <w:pPr>
              <w:spacing w:line="360" w:lineRule="auto"/>
              <w:jc w:val="center"/>
              <w:rPr>
                <w:rFonts w:ascii="Times New Roman" w:hAnsi="Times New Roman" w:cs="Times New Roman"/>
                <w:sz w:val="28"/>
                <w:szCs w:val="28"/>
                <w:lang w:val="uk-UA"/>
              </w:rPr>
            </w:pPr>
            <w:r w:rsidRPr="00CD1228">
              <w:rPr>
                <w:rFonts w:ascii="Times New Roman" w:hAnsi="Times New Roman" w:cs="Times New Roman"/>
                <w:noProof/>
                <w:sz w:val="28"/>
                <w:szCs w:val="28"/>
                <w:lang w:eastAsia="ru-RU"/>
              </w:rPr>
              <w:drawing>
                <wp:inline distT="0" distB="0" distL="0" distR="0">
                  <wp:extent cx="1975104" cy="2182368"/>
                  <wp:effectExtent l="0" t="0" r="635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170202_135706.jpg"/>
                          <pic:cNvPicPr/>
                        </pic:nvPicPr>
                        <pic:blipFill rotWithShape="1">
                          <a:blip r:embed="rId11" cstate="print">
                            <a:extLst>
                              <a:ext uri="{28A0092B-C50C-407E-A947-70E740481C1C}">
                                <a14:useLocalDpi xmlns:a14="http://schemas.microsoft.com/office/drawing/2010/main" val="0"/>
                              </a:ext>
                            </a:extLst>
                          </a:blip>
                          <a:srcRect l="2774" t="34577" r="4027" b="7495"/>
                          <a:stretch/>
                        </pic:blipFill>
                        <pic:spPr bwMode="auto">
                          <a:xfrm>
                            <a:off x="0" y="0"/>
                            <a:ext cx="1988963" cy="2197682"/>
                          </a:xfrm>
                          <a:prstGeom prst="rect">
                            <a:avLst/>
                          </a:prstGeom>
                          <a:ln>
                            <a:noFill/>
                          </a:ln>
                          <a:extLst>
                            <a:ext uri="{53640926-AAD7-44D8-BBD7-CCE9431645EC}">
                              <a14:shadowObscured xmlns:a14="http://schemas.microsoft.com/office/drawing/2010/main"/>
                            </a:ext>
                          </a:extLst>
                        </pic:spPr>
                      </pic:pic>
                    </a:graphicData>
                  </a:graphic>
                </wp:inline>
              </w:drawing>
            </w:r>
          </w:p>
        </w:tc>
        <w:tc>
          <w:tcPr>
            <w:tcW w:w="4958" w:type="dxa"/>
          </w:tcPr>
          <w:p w:rsidR="00B64C7F" w:rsidRPr="00CD1228" w:rsidRDefault="00B64C7F" w:rsidP="00812806">
            <w:pPr>
              <w:spacing w:line="360" w:lineRule="auto"/>
              <w:jc w:val="center"/>
              <w:rPr>
                <w:rFonts w:ascii="Times New Roman" w:hAnsi="Times New Roman" w:cs="Times New Roman"/>
                <w:sz w:val="28"/>
                <w:szCs w:val="28"/>
                <w:lang w:val="uk-UA"/>
              </w:rPr>
            </w:pPr>
            <w:r w:rsidRPr="00CD1228">
              <w:rPr>
                <w:rFonts w:ascii="Times New Roman" w:hAnsi="Times New Roman" w:cs="Times New Roman"/>
                <w:noProof/>
                <w:sz w:val="28"/>
                <w:szCs w:val="28"/>
                <w:lang w:eastAsia="ru-RU"/>
              </w:rPr>
              <w:drawing>
                <wp:inline distT="0" distB="0" distL="0" distR="0">
                  <wp:extent cx="1926336" cy="2182367"/>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170202_135716.jpg"/>
                          <pic:cNvPicPr/>
                        </pic:nvPicPr>
                        <pic:blipFill rotWithShape="1">
                          <a:blip r:embed="rId12" cstate="print">
                            <a:extLst>
                              <a:ext uri="{28A0092B-C50C-407E-A947-70E740481C1C}">
                                <a14:useLocalDpi xmlns:a14="http://schemas.microsoft.com/office/drawing/2010/main" val="0"/>
                              </a:ext>
                            </a:extLst>
                          </a:blip>
                          <a:srcRect l="24319" t="35510" r="12608" b="14875"/>
                          <a:stretch/>
                        </pic:blipFill>
                        <pic:spPr bwMode="auto">
                          <a:xfrm>
                            <a:off x="0" y="0"/>
                            <a:ext cx="1936916" cy="2194353"/>
                          </a:xfrm>
                          <a:prstGeom prst="rect">
                            <a:avLst/>
                          </a:prstGeom>
                          <a:ln>
                            <a:noFill/>
                          </a:ln>
                          <a:extLst>
                            <a:ext uri="{53640926-AAD7-44D8-BBD7-CCE9431645EC}">
                              <a14:shadowObscured xmlns:a14="http://schemas.microsoft.com/office/drawing/2010/main"/>
                            </a:ext>
                          </a:extLst>
                        </pic:spPr>
                      </pic:pic>
                    </a:graphicData>
                  </a:graphic>
                </wp:inline>
              </w:drawing>
            </w:r>
          </w:p>
        </w:tc>
      </w:tr>
      <w:tr w:rsidR="00B64C7F" w:rsidRPr="00CD1228" w:rsidTr="00E57729">
        <w:trPr>
          <w:jc w:val="center"/>
        </w:trPr>
        <w:tc>
          <w:tcPr>
            <w:tcW w:w="4393" w:type="dxa"/>
          </w:tcPr>
          <w:p w:rsidR="00B64C7F" w:rsidRPr="00CD1228" w:rsidRDefault="00E57729" w:rsidP="00E57729">
            <w:pPr>
              <w:jc w:val="center"/>
              <w:rPr>
                <w:rFonts w:ascii="Times New Roman" w:hAnsi="Times New Roman" w:cs="Times New Roman"/>
                <w:sz w:val="28"/>
                <w:szCs w:val="28"/>
                <w:lang w:val="uk-UA"/>
              </w:rPr>
            </w:pPr>
            <w:r w:rsidRPr="00CD1228">
              <w:rPr>
                <w:sz w:val="28"/>
                <w:szCs w:val="28"/>
                <w:lang w:val="uk-UA"/>
              </w:rPr>
              <w:t>В</w:t>
            </w:r>
          </w:p>
        </w:tc>
        <w:tc>
          <w:tcPr>
            <w:tcW w:w="4958" w:type="dxa"/>
          </w:tcPr>
          <w:p w:rsidR="00B64C7F" w:rsidRPr="00CD1228" w:rsidRDefault="00E57729" w:rsidP="00275F27">
            <w:pPr>
              <w:jc w:val="center"/>
              <w:rPr>
                <w:sz w:val="28"/>
                <w:szCs w:val="28"/>
                <w:lang w:val="uk-UA"/>
              </w:rPr>
            </w:pPr>
            <w:r w:rsidRPr="00CD1228">
              <w:rPr>
                <w:sz w:val="28"/>
                <w:szCs w:val="28"/>
                <w:lang w:val="uk-UA"/>
              </w:rPr>
              <w:t>Г</w:t>
            </w:r>
          </w:p>
        </w:tc>
      </w:tr>
      <w:tr w:rsidR="00B64C7F" w:rsidRPr="00CD1228" w:rsidTr="00E57729">
        <w:trPr>
          <w:jc w:val="center"/>
        </w:trPr>
        <w:tc>
          <w:tcPr>
            <w:tcW w:w="4393" w:type="dxa"/>
          </w:tcPr>
          <w:p w:rsidR="00B64C7F" w:rsidRPr="00CD1228" w:rsidRDefault="00B64C7F" w:rsidP="00812806">
            <w:pPr>
              <w:spacing w:line="360" w:lineRule="auto"/>
              <w:jc w:val="center"/>
              <w:rPr>
                <w:rFonts w:ascii="Times New Roman" w:hAnsi="Times New Roman" w:cs="Times New Roman"/>
                <w:sz w:val="28"/>
                <w:szCs w:val="28"/>
                <w:lang w:val="uk-UA"/>
              </w:rPr>
            </w:pPr>
            <w:r w:rsidRPr="00CD1228">
              <w:rPr>
                <w:rFonts w:ascii="Times New Roman" w:hAnsi="Times New Roman" w:cs="Times New Roman"/>
                <w:noProof/>
                <w:sz w:val="28"/>
                <w:szCs w:val="28"/>
                <w:lang w:eastAsia="ru-RU"/>
              </w:rPr>
              <w:drawing>
                <wp:inline distT="0" distB="0" distL="0" distR="0">
                  <wp:extent cx="2059782" cy="2231136"/>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20170202_135802.jpg"/>
                          <pic:cNvPicPr/>
                        </pic:nvPicPr>
                        <pic:blipFill rotWithShape="1">
                          <a:blip r:embed="rId13" cstate="print">
                            <a:extLst>
                              <a:ext uri="{28A0092B-C50C-407E-A947-70E740481C1C}">
                                <a14:useLocalDpi xmlns:a14="http://schemas.microsoft.com/office/drawing/2010/main" val="0"/>
                              </a:ext>
                            </a:extLst>
                          </a:blip>
                          <a:srcRect l="3430" t="19293" b="14791"/>
                          <a:stretch/>
                        </pic:blipFill>
                        <pic:spPr bwMode="auto">
                          <a:xfrm>
                            <a:off x="0" y="0"/>
                            <a:ext cx="2064550" cy="2236301"/>
                          </a:xfrm>
                          <a:prstGeom prst="rect">
                            <a:avLst/>
                          </a:prstGeom>
                          <a:ln>
                            <a:noFill/>
                          </a:ln>
                          <a:extLst>
                            <a:ext uri="{53640926-AAD7-44D8-BBD7-CCE9431645EC}">
                              <a14:shadowObscured xmlns:a14="http://schemas.microsoft.com/office/drawing/2010/main"/>
                            </a:ext>
                          </a:extLst>
                        </pic:spPr>
                      </pic:pic>
                    </a:graphicData>
                  </a:graphic>
                </wp:inline>
              </w:drawing>
            </w:r>
          </w:p>
        </w:tc>
        <w:tc>
          <w:tcPr>
            <w:tcW w:w="4958" w:type="dxa"/>
          </w:tcPr>
          <w:p w:rsidR="0073333A" w:rsidRPr="00CD1228" w:rsidRDefault="0073333A" w:rsidP="00275F27">
            <w:pPr>
              <w:spacing w:line="360" w:lineRule="auto"/>
              <w:jc w:val="both"/>
              <w:rPr>
                <w:rFonts w:ascii="Times New Roman" w:hAnsi="Times New Roman" w:cs="Times New Roman"/>
                <w:sz w:val="28"/>
                <w:szCs w:val="28"/>
                <w:lang w:val="uk-UA"/>
              </w:rPr>
            </w:pPr>
          </w:p>
        </w:tc>
      </w:tr>
      <w:tr w:rsidR="00275F27" w:rsidRPr="00CD1228" w:rsidTr="00E57729">
        <w:trPr>
          <w:jc w:val="center"/>
        </w:trPr>
        <w:tc>
          <w:tcPr>
            <w:tcW w:w="4393" w:type="dxa"/>
          </w:tcPr>
          <w:p w:rsidR="00275F27" w:rsidRPr="00CD1228" w:rsidRDefault="00E57729" w:rsidP="00E57729">
            <w:pPr>
              <w:spacing w:line="360" w:lineRule="auto"/>
              <w:jc w:val="center"/>
              <w:rPr>
                <w:rFonts w:ascii="Times New Roman" w:hAnsi="Times New Roman" w:cs="Times New Roman"/>
                <w:sz w:val="28"/>
                <w:szCs w:val="28"/>
                <w:lang w:val="uk-UA" w:eastAsia="ru-RU"/>
              </w:rPr>
            </w:pPr>
            <w:r w:rsidRPr="00CD1228">
              <w:rPr>
                <w:rFonts w:ascii="Times New Roman" w:hAnsi="Times New Roman" w:cs="Times New Roman"/>
                <w:sz w:val="28"/>
                <w:szCs w:val="28"/>
                <w:lang w:val="uk-UA"/>
              </w:rPr>
              <w:t>Д</w:t>
            </w:r>
          </w:p>
        </w:tc>
        <w:tc>
          <w:tcPr>
            <w:tcW w:w="4958" w:type="dxa"/>
          </w:tcPr>
          <w:p w:rsidR="00275F27" w:rsidRPr="00CD1228" w:rsidRDefault="00275F27" w:rsidP="0073333A">
            <w:pPr>
              <w:spacing w:line="360" w:lineRule="auto"/>
              <w:rPr>
                <w:rFonts w:ascii="Times New Roman" w:hAnsi="Times New Roman" w:cs="Times New Roman"/>
                <w:sz w:val="28"/>
                <w:szCs w:val="28"/>
                <w:lang w:val="uk-UA"/>
              </w:rPr>
            </w:pPr>
          </w:p>
        </w:tc>
      </w:tr>
    </w:tbl>
    <w:p w:rsidR="00275F27" w:rsidRDefault="0067485D" w:rsidP="00275F27">
      <w:pPr>
        <w:spacing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Рис. 2.1</w:t>
      </w:r>
      <w:r w:rsidR="00812806" w:rsidRPr="00CD1228">
        <w:rPr>
          <w:rFonts w:ascii="Times New Roman" w:hAnsi="Times New Roman" w:cs="Times New Roman"/>
          <w:sz w:val="28"/>
          <w:szCs w:val="28"/>
          <w:lang w:val="uk-UA"/>
        </w:rPr>
        <w:t xml:space="preserve"> Інкубація збудників мікозу </w:t>
      </w:r>
      <w:r w:rsidR="00812806" w:rsidRPr="00CD1228">
        <w:rPr>
          <w:rFonts w:ascii="Times New Roman" w:hAnsi="Times New Roman" w:cs="Times New Roman"/>
          <w:i/>
          <w:sz w:val="28"/>
          <w:szCs w:val="28"/>
          <w:lang w:val="uk-UA"/>
        </w:rPr>
        <w:t>in vitro</w:t>
      </w:r>
      <w:r w:rsidR="00E57729" w:rsidRPr="00CD1228">
        <w:rPr>
          <w:rFonts w:ascii="Times New Roman" w:hAnsi="Times New Roman" w:cs="Times New Roman"/>
          <w:sz w:val="28"/>
          <w:szCs w:val="28"/>
          <w:lang w:val="uk-UA"/>
        </w:rPr>
        <w:t>:</w:t>
      </w:r>
      <w:r w:rsidR="00A01384">
        <w:rPr>
          <w:rFonts w:ascii="Times New Roman" w:hAnsi="Times New Roman" w:cs="Times New Roman"/>
          <w:sz w:val="28"/>
          <w:szCs w:val="28"/>
          <w:lang w:val="uk-UA"/>
        </w:rPr>
        <w:t xml:space="preserve"> </w:t>
      </w:r>
      <w:r w:rsidR="00E57729" w:rsidRPr="00CD1228">
        <w:rPr>
          <w:rFonts w:ascii="Times New Roman" w:hAnsi="Times New Roman" w:cs="Times New Roman"/>
          <w:sz w:val="28"/>
          <w:szCs w:val="28"/>
          <w:lang w:val="uk-UA"/>
        </w:rPr>
        <w:t>А</w:t>
      </w:r>
      <w:r w:rsidR="00E57729" w:rsidRPr="00CD1228">
        <w:rPr>
          <w:rFonts w:ascii="Times New Roman" w:hAnsi="Times New Roman" w:cs="Times New Roman"/>
          <w:i/>
          <w:sz w:val="28"/>
          <w:szCs w:val="28"/>
          <w:lang w:val="uk-UA"/>
        </w:rPr>
        <w:t xml:space="preserve"> </w:t>
      </w:r>
      <w:r w:rsidR="007061B0">
        <w:rPr>
          <w:rFonts w:ascii="Times New Roman" w:hAnsi="Times New Roman" w:cs="Times New Roman"/>
          <w:sz w:val="28"/>
          <w:szCs w:val="28"/>
          <w:lang w:val="uk-UA"/>
        </w:rPr>
        <w:t xml:space="preserve">– </w:t>
      </w:r>
      <w:r w:rsidR="00275F27" w:rsidRPr="00CD1228">
        <w:rPr>
          <w:rFonts w:ascii="Times New Roman" w:hAnsi="Times New Roman" w:cs="Times New Roman"/>
          <w:sz w:val="28"/>
          <w:szCs w:val="28"/>
          <w:lang w:val="uk-UA"/>
        </w:rPr>
        <w:t>рожеві колонії</w:t>
      </w:r>
      <w:r w:rsidR="00E57729" w:rsidRPr="00CD1228">
        <w:rPr>
          <w:rFonts w:ascii="Times New Roman" w:hAnsi="Times New Roman" w:cs="Times New Roman"/>
          <w:i/>
          <w:sz w:val="28"/>
          <w:szCs w:val="28"/>
          <w:lang w:val="uk-UA"/>
        </w:rPr>
        <w:t xml:space="preserve"> </w:t>
      </w:r>
      <w:r w:rsidR="007061B0">
        <w:rPr>
          <w:rFonts w:ascii="Times New Roman" w:hAnsi="Times New Roman" w:cs="Times New Roman"/>
          <w:sz w:val="28"/>
          <w:szCs w:val="28"/>
          <w:lang w:val="uk-UA"/>
        </w:rPr>
        <w:t>–</w:t>
      </w:r>
      <w:r w:rsidR="00E57729" w:rsidRPr="00CD1228">
        <w:rPr>
          <w:rFonts w:ascii="Times New Roman" w:hAnsi="Times New Roman" w:cs="Times New Roman"/>
          <w:i/>
          <w:sz w:val="28"/>
          <w:szCs w:val="28"/>
          <w:lang w:val="uk-UA"/>
        </w:rPr>
        <w:t xml:space="preserve"> T. rubrum</w:t>
      </w:r>
      <w:r w:rsidR="00E57729" w:rsidRPr="00CD1228">
        <w:rPr>
          <w:rFonts w:ascii="Times New Roman" w:hAnsi="Times New Roman" w:cs="Times New Roman"/>
          <w:sz w:val="28"/>
          <w:szCs w:val="28"/>
          <w:lang w:val="uk-UA"/>
        </w:rPr>
        <w:t xml:space="preserve">, білі колонії </w:t>
      </w:r>
      <w:r w:rsidR="007061B0">
        <w:rPr>
          <w:rFonts w:ascii="Times New Roman" w:hAnsi="Times New Roman" w:cs="Times New Roman"/>
          <w:sz w:val="28"/>
          <w:szCs w:val="28"/>
          <w:lang w:val="uk-UA"/>
        </w:rPr>
        <w:t>–</w:t>
      </w:r>
      <w:r w:rsidR="00E57729" w:rsidRPr="00CD1228">
        <w:rPr>
          <w:rFonts w:ascii="Times New Roman" w:hAnsi="Times New Roman" w:cs="Times New Roman"/>
          <w:sz w:val="28"/>
          <w:szCs w:val="28"/>
          <w:lang w:val="uk-UA"/>
        </w:rPr>
        <w:t xml:space="preserve"> </w:t>
      </w:r>
      <w:r w:rsidR="00275F27" w:rsidRPr="00CD1228">
        <w:rPr>
          <w:rFonts w:ascii="Times New Roman" w:hAnsi="Times New Roman" w:cs="Times New Roman"/>
          <w:i/>
          <w:sz w:val="28"/>
          <w:szCs w:val="28"/>
          <w:lang w:val="uk-UA"/>
        </w:rPr>
        <w:t>E. floccosum</w:t>
      </w:r>
      <w:r w:rsidR="00275F27" w:rsidRPr="00CD1228">
        <w:rPr>
          <w:rFonts w:ascii="Times New Roman" w:hAnsi="Times New Roman" w:cs="Times New Roman"/>
          <w:sz w:val="28"/>
          <w:szCs w:val="28"/>
          <w:lang w:val="uk-UA"/>
        </w:rPr>
        <w:t xml:space="preserve">, </w:t>
      </w:r>
      <w:r w:rsidR="00E57729" w:rsidRPr="00CD1228">
        <w:rPr>
          <w:rFonts w:ascii="Times New Roman" w:hAnsi="Times New Roman" w:cs="Times New Roman"/>
          <w:sz w:val="28"/>
          <w:szCs w:val="28"/>
          <w:lang w:val="uk-UA"/>
        </w:rPr>
        <w:t xml:space="preserve">чорні колонії </w:t>
      </w:r>
      <w:r w:rsidR="007061B0">
        <w:rPr>
          <w:rFonts w:ascii="Times New Roman" w:hAnsi="Times New Roman" w:cs="Times New Roman"/>
          <w:sz w:val="28"/>
          <w:szCs w:val="28"/>
          <w:lang w:val="uk-UA"/>
        </w:rPr>
        <w:t>–</w:t>
      </w:r>
      <w:r w:rsidR="00E57729" w:rsidRPr="00CD1228">
        <w:rPr>
          <w:rFonts w:ascii="Times New Roman" w:hAnsi="Times New Roman" w:cs="Times New Roman"/>
          <w:sz w:val="28"/>
          <w:szCs w:val="28"/>
          <w:lang w:val="uk-UA"/>
        </w:rPr>
        <w:t xml:space="preserve"> </w:t>
      </w:r>
      <w:r w:rsidR="00275F27" w:rsidRPr="00CD1228">
        <w:rPr>
          <w:rFonts w:ascii="Times New Roman" w:hAnsi="Times New Roman" w:cs="Times New Roman"/>
          <w:i/>
          <w:sz w:val="28"/>
          <w:szCs w:val="28"/>
          <w:lang w:val="uk-UA"/>
        </w:rPr>
        <w:t xml:space="preserve">Alternaria spp; </w:t>
      </w:r>
      <w:r w:rsidR="00275F27" w:rsidRPr="00CD1228">
        <w:rPr>
          <w:rFonts w:ascii="Times New Roman" w:hAnsi="Times New Roman" w:cs="Times New Roman"/>
          <w:sz w:val="28"/>
          <w:szCs w:val="28"/>
          <w:lang w:val="uk-UA"/>
        </w:rPr>
        <w:t>Б</w:t>
      </w:r>
      <w:r w:rsidR="00275F27" w:rsidRPr="00CD1228">
        <w:rPr>
          <w:rFonts w:ascii="Times New Roman" w:hAnsi="Times New Roman" w:cs="Times New Roman"/>
          <w:i/>
          <w:sz w:val="28"/>
          <w:szCs w:val="28"/>
          <w:lang w:val="uk-UA"/>
        </w:rPr>
        <w:t xml:space="preserve"> </w:t>
      </w:r>
      <w:r w:rsidR="007061B0">
        <w:rPr>
          <w:rFonts w:ascii="Times New Roman" w:hAnsi="Times New Roman" w:cs="Times New Roman"/>
          <w:sz w:val="28"/>
          <w:szCs w:val="28"/>
          <w:lang w:val="uk-UA"/>
        </w:rPr>
        <w:t xml:space="preserve">– </w:t>
      </w:r>
      <w:r w:rsidR="00275F27" w:rsidRPr="00CD1228">
        <w:rPr>
          <w:rFonts w:ascii="Times New Roman" w:hAnsi="Times New Roman" w:cs="Times New Roman"/>
          <w:i/>
          <w:sz w:val="28"/>
          <w:szCs w:val="28"/>
          <w:lang w:val="uk-UA"/>
        </w:rPr>
        <w:t xml:space="preserve">Penicillium spp, </w:t>
      </w:r>
      <w:r w:rsidR="00275F27" w:rsidRPr="00CD1228">
        <w:rPr>
          <w:rFonts w:ascii="Times New Roman" w:hAnsi="Times New Roman" w:cs="Times New Roman"/>
          <w:sz w:val="28"/>
          <w:szCs w:val="28"/>
          <w:lang w:val="uk-UA"/>
        </w:rPr>
        <w:t>В</w:t>
      </w:r>
      <w:r w:rsidR="00275F27" w:rsidRPr="00CD1228">
        <w:rPr>
          <w:rFonts w:ascii="Times New Roman" w:hAnsi="Times New Roman" w:cs="Times New Roman"/>
          <w:i/>
          <w:sz w:val="28"/>
          <w:szCs w:val="28"/>
          <w:lang w:val="uk-UA"/>
        </w:rPr>
        <w:t xml:space="preserve"> </w:t>
      </w:r>
      <w:r w:rsidR="007061B0">
        <w:rPr>
          <w:rFonts w:ascii="Times New Roman" w:hAnsi="Times New Roman" w:cs="Times New Roman"/>
          <w:sz w:val="28"/>
          <w:szCs w:val="28"/>
          <w:lang w:val="uk-UA"/>
        </w:rPr>
        <w:t>–</w:t>
      </w:r>
      <w:r w:rsidR="00275F27" w:rsidRPr="00CD1228">
        <w:rPr>
          <w:rFonts w:ascii="Times New Roman" w:hAnsi="Times New Roman" w:cs="Times New Roman"/>
          <w:i/>
          <w:sz w:val="28"/>
          <w:szCs w:val="28"/>
          <w:lang w:val="uk-UA"/>
        </w:rPr>
        <w:t xml:space="preserve"> Aspergillus niger; </w:t>
      </w:r>
      <w:r w:rsidR="00275F27" w:rsidRPr="00CD1228">
        <w:rPr>
          <w:rFonts w:ascii="Times New Roman" w:hAnsi="Times New Roman" w:cs="Times New Roman"/>
          <w:sz w:val="28"/>
          <w:szCs w:val="28"/>
          <w:lang w:val="uk-UA"/>
        </w:rPr>
        <w:t>Г</w:t>
      </w:r>
      <w:r w:rsidR="007061B0">
        <w:rPr>
          <w:rFonts w:ascii="Times New Roman" w:hAnsi="Times New Roman" w:cs="Times New Roman"/>
          <w:sz w:val="28"/>
          <w:szCs w:val="28"/>
          <w:lang w:val="uk-UA"/>
        </w:rPr>
        <w:t>–</w:t>
      </w:r>
      <w:r w:rsidR="00275F27" w:rsidRPr="00CD1228">
        <w:rPr>
          <w:rFonts w:ascii="Times New Roman" w:hAnsi="Times New Roman" w:cs="Times New Roman"/>
          <w:sz w:val="28"/>
          <w:szCs w:val="28"/>
          <w:lang w:val="uk-UA"/>
        </w:rPr>
        <w:t xml:space="preserve"> рожева колонія </w:t>
      </w:r>
      <w:r w:rsidR="007061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75F27" w:rsidRPr="00CD1228">
        <w:rPr>
          <w:rFonts w:ascii="Times New Roman" w:hAnsi="Times New Roman" w:cs="Times New Roman"/>
          <w:i/>
          <w:sz w:val="28"/>
          <w:szCs w:val="28"/>
          <w:lang w:val="uk-UA"/>
        </w:rPr>
        <w:t>T. rubrum</w:t>
      </w:r>
      <w:r w:rsidR="00275F27" w:rsidRPr="00CD1228">
        <w:rPr>
          <w:rFonts w:ascii="Times New Roman" w:hAnsi="Times New Roman" w:cs="Times New Roman"/>
          <w:sz w:val="28"/>
          <w:szCs w:val="28"/>
          <w:lang w:val="uk-UA"/>
        </w:rPr>
        <w:t xml:space="preserve">, білі колонії </w:t>
      </w:r>
      <w:r w:rsidR="007061B0">
        <w:rPr>
          <w:rFonts w:ascii="Times New Roman" w:hAnsi="Times New Roman" w:cs="Times New Roman"/>
          <w:sz w:val="28"/>
          <w:szCs w:val="28"/>
          <w:lang w:val="uk-UA"/>
        </w:rPr>
        <w:t xml:space="preserve">– </w:t>
      </w:r>
      <w:r>
        <w:rPr>
          <w:rFonts w:ascii="Times New Roman" w:hAnsi="Times New Roman" w:cs="Times New Roman"/>
          <w:i/>
          <w:sz w:val="28"/>
          <w:szCs w:val="28"/>
          <w:lang w:val="uk-UA"/>
        </w:rPr>
        <w:t>Candida albicans</w:t>
      </w:r>
      <w:r w:rsidR="00275F27" w:rsidRPr="00CD1228">
        <w:rPr>
          <w:rFonts w:ascii="Times New Roman" w:hAnsi="Times New Roman" w:cs="Times New Roman"/>
          <w:i/>
          <w:sz w:val="28"/>
          <w:szCs w:val="28"/>
          <w:lang w:val="uk-UA"/>
        </w:rPr>
        <w:t>, Candida utilis</w:t>
      </w:r>
      <w:r w:rsidR="00275F27" w:rsidRPr="00CD1228">
        <w:rPr>
          <w:rFonts w:ascii="Times New Roman" w:hAnsi="Times New Roman" w:cs="Times New Roman"/>
          <w:sz w:val="28"/>
          <w:szCs w:val="28"/>
          <w:lang w:val="uk-UA"/>
        </w:rPr>
        <w:t xml:space="preserve">, Д </w:t>
      </w:r>
      <w:r w:rsidR="007061B0">
        <w:rPr>
          <w:rFonts w:ascii="Times New Roman" w:hAnsi="Times New Roman" w:cs="Times New Roman"/>
          <w:sz w:val="28"/>
          <w:szCs w:val="28"/>
          <w:lang w:val="uk-UA"/>
        </w:rPr>
        <w:t>–</w:t>
      </w:r>
      <w:r w:rsidR="00275F27" w:rsidRPr="00CD1228">
        <w:rPr>
          <w:rFonts w:ascii="Times New Roman" w:hAnsi="Times New Roman" w:cs="Times New Roman"/>
          <w:i/>
          <w:sz w:val="28"/>
          <w:szCs w:val="28"/>
          <w:lang w:val="uk-UA"/>
        </w:rPr>
        <w:t xml:space="preserve"> Penicillium spp.</w:t>
      </w:r>
    </w:p>
    <w:p w:rsidR="003667D7" w:rsidRDefault="00A01384" w:rsidP="003667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2.5 Визначення чутливості збудників р.</w:t>
      </w:r>
      <w:r w:rsidRPr="00A01384">
        <w:rPr>
          <w:rFonts w:ascii="Times New Roman" w:hAnsi="Times New Roman" w:cs="Times New Roman"/>
          <w:i/>
          <w:sz w:val="28"/>
          <w:szCs w:val="28"/>
          <w:lang w:val="en-US"/>
        </w:rPr>
        <w:t>Candida</w:t>
      </w:r>
      <w:r>
        <w:rPr>
          <w:rFonts w:ascii="Times New Roman" w:hAnsi="Times New Roman" w:cs="Times New Roman"/>
          <w:sz w:val="28"/>
          <w:szCs w:val="28"/>
          <w:lang w:val="uk-UA"/>
        </w:rPr>
        <w:t xml:space="preserve"> до застосованих протигрибкових препаратів</w:t>
      </w:r>
    </w:p>
    <w:p w:rsidR="00A01384" w:rsidRPr="00A01384" w:rsidRDefault="00A01384" w:rsidP="003667D7">
      <w:pPr>
        <w:spacing w:after="0" w:line="360" w:lineRule="auto"/>
        <w:ind w:firstLine="709"/>
        <w:jc w:val="both"/>
        <w:rPr>
          <w:rFonts w:ascii="Times New Roman" w:hAnsi="Times New Roman" w:cs="Times New Roman"/>
          <w:sz w:val="28"/>
          <w:szCs w:val="28"/>
          <w:lang w:val="uk-UA"/>
        </w:rPr>
      </w:pPr>
    </w:p>
    <w:p w:rsidR="003667D7" w:rsidRPr="009E43B6" w:rsidRDefault="003667D7" w:rsidP="003667D7">
      <w:pPr>
        <w:pStyle w:val="HTML"/>
        <w:shd w:val="clear" w:color="auto" w:fill="FFFFFF"/>
        <w:rPr>
          <w:rFonts w:ascii="Times New Roman" w:hAnsi="Times New Roman" w:cs="Times New Roman"/>
          <w:color w:val="FF0000"/>
          <w:sz w:val="28"/>
          <w:szCs w:val="28"/>
          <w:lang w:val="uk-UA"/>
        </w:rPr>
      </w:pPr>
    </w:p>
    <w:p w:rsidR="003667D7" w:rsidRPr="00B760F2" w:rsidRDefault="00A01384" w:rsidP="003667D7">
      <w:pPr>
        <w:tabs>
          <w:tab w:val="left" w:pos="3560"/>
        </w:tabs>
        <w:spacing w:after="0" w:line="360" w:lineRule="auto"/>
        <w:ind w:firstLine="709"/>
        <w:jc w:val="both"/>
        <w:rPr>
          <w:rFonts w:ascii="Times New Roman" w:hAnsi="Times New Roman" w:cs="Times New Roman"/>
          <w:sz w:val="28"/>
          <w:szCs w:val="28"/>
          <w:lang w:val="uk-UA"/>
        </w:rPr>
      </w:pPr>
      <w:r w:rsidRPr="00B760F2">
        <w:rPr>
          <w:rFonts w:ascii="Times New Roman" w:hAnsi="Times New Roman" w:cs="Times New Roman"/>
          <w:sz w:val="28"/>
          <w:szCs w:val="28"/>
          <w:lang w:val="uk-UA"/>
        </w:rPr>
        <w:t>Б</w:t>
      </w:r>
      <w:r w:rsidR="003667D7" w:rsidRPr="00B760F2">
        <w:rPr>
          <w:rFonts w:ascii="Times New Roman" w:hAnsi="Times New Roman" w:cs="Times New Roman"/>
          <w:sz w:val="28"/>
          <w:szCs w:val="28"/>
          <w:lang w:val="uk-UA"/>
        </w:rPr>
        <w:t>іоматеріал, в якому можуть знаход</w:t>
      </w:r>
      <w:r w:rsidRPr="00B760F2">
        <w:rPr>
          <w:rFonts w:ascii="Times New Roman" w:hAnsi="Times New Roman" w:cs="Times New Roman"/>
          <w:sz w:val="28"/>
          <w:szCs w:val="28"/>
          <w:lang w:val="uk-UA"/>
        </w:rPr>
        <w:t>яться</w:t>
      </w:r>
      <w:r w:rsidR="003667D7" w:rsidRPr="00B760F2">
        <w:rPr>
          <w:rFonts w:ascii="Times New Roman" w:hAnsi="Times New Roman" w:cs="Times New Roman"/>
          <w:sz w:val="28"/>
          <w:szCs w:val="28"/>
          <w:lang w:val="uk-UA"/>
        </w:rPr>
        <w:t xml:space="preserve"> патогенні </w:t>
      </w:r>
      <w:r w:rsidRPr="00B760F2">
        <w:rPr>
          <w:rFonts w:ascii="Times New Roman" w:hAnsi="Times New Roman" w:cs="Times New Roman"/>
          <w:sz w:val="28"/>
          <w:szCs w:val="28"/>
          <w:lang w:val="uk-UA"/>
        </w:rPr>
        <w:t>гриби</w:t>
      </w:r>
      <w:r w:rsidR="003667D7" w:rsidRPr="00B760F2">
        <w:rPr>
          <w:rFonts w:ascii="Times New Roman" w:hAnsi="Times New Roman" w:cs="Times New Roman"/>
          <w:sz w:val="28"/>
          <w:szCs w:val="28"/>
          <w:lang w:val="uk-UA"/>
        </w:rPr>
        <w:t>, поміщають в сприятлив</w:t>
      </w:r>
      <w:r w:rsidRPr="00B760F2">
        <w:rPr>
          <w:rFonts w:ascii="Times New Roman" w:hAnsi="Times New Roman" w:cs="Times New Roman"/>
          <w:sz w:val="28"/>
          <w:szCs w:val="28"/>
          <w:lang w:val="uk-UA"/>
        </w:rPr>
        <w:t>е</w:t>
      </w:r>
      <w:r w:rsidR="003667D7" w:rsidRPr="00B760F2">
        <w:rPr>
          <w:rFonts w:ascii="Times New Roman" w:hAnsi="Times New Roman" w:cs="Times New Roman"/>
          <w:sz w:val="28"/>
          <w:szCs w:val="28"/>
          <w:lang w:val="uk-UA"/>
        </w:rPr>
        <w:t xml:space="preserve"> для їх розмноження середовище при певних температурних параметрах з подальш</w:t>
      </w:r>
      <w:r w:rsidRPr="00B760F2">
        <w:rPr>
          <w:rFonts w:ascii="Times New Roman" w:hAnsi="Times New Roman" w:cs="Times New Roman"/>
          <w:sz w:val="28"/>
          <w:szCs w:val="28"/>
          <w:lang w:val="uk-UA"/>
        </w:rPr>
        <w:t>им</w:t>
      </w:r>
      <w:r w:rsidR="003667D7" w:rsidRPr="00B760F2">
        <w:rPr>
          <w:rFonts w:ascii="Times New Roman" w:hAnsi="Times New Roman" w:cs="Times New Roman"/>
          <w:sz w:val="28"/>
          <w:szCs w:val="28"/>
          <w:lang w:val="uk-UA"/>
        </w:rPr>
        <w:t xml:space="preserve"> визначення чутливості до </w:t>
      </w:r>
      <w:r w:rsidRPr="00B760F2">
        <w:rPr>
          <w:rFonts w:ascii="Times New Roman" w:hAnsi="Times New Roman" w:cs="Times New Roman"/>
          <w:sz w:val="28"/>
          <w:szCs w:val="28"/>
          <w:lang w:val="uk-UA"/>
        </w:rPr>
        <w:t>протигрибкових</w:t>
      </w:r>
      <w:r w:rsidR="003667D7" w:rsidRPr="00B760F2">
        <w:rPr>
          <w:rFonts w:ascii="Times New Roman" w:hAnsi="Times New Roman" w:cs="Times New Roman"/>
          <w:sz w:val="28"/>
          <w:szCs w:val="28"/>
          <w:lang w:val="uk-UA"/>
        </w:rPr>
        <w:t xml:space="preserve"> препаратів.</w:t>
      </w:r>
    </w:p>
    <w:p w:rsidR="003667D7" w:rsidRPr="00B760F2" w:rsidRDefault="003667D7" w:rsidP="00B760F2">
      <w:pPr>
        <w:pStyle w:val="HTML"/>
        <w:shd w:val="clear" w:color="auto" w:fill="FFFFFF"/>
        <w:spacing w:line="360" w:lineRule="auto"/>
        <w:ind w:firstLine="851"/>
        <w:jc w:val="both"/>
        <w:rPr>
          <w:rFonts w:ascii="Times New Roman" w:hAnsi="Times New Roman" w:cs="Times New Roman"/>
          <w:sz w:val="28"/>
          <w:szCs w:val="28"/>
          <w:lang w:val="uk-UA"/>
        </w:rPr>
      </w:pPr>
      <w:r w:rsidRPr="00B760F2">
        <w:rPr>
          <w:rFonts w:ascii="Times New Roman" w:hAnsi="Times New Roman" w:cs="Times New Roman"/>
          <w:sz w:val="28"/>
          <w:szCs w:val="28"/>
          <w:lang w:val="uk-UA"/>
        </w:rPr>
        <w:t>Живильне середовище з внесеним матеріалами поміщається в спеціальні прилади (термостати), в яких створюється і автоматично підтримуються умови, необхідні для розмноження (температура, вологість, газова суміш і т.д.). Після певного часу проводять контрольні перевірки</w:t>
      </w:r>
      <w:r w:rsidR="00936FD7">
        <w:rPr>
          <w:rFonts w:eastAsia="Calibri"/>
          <w:sz w:val="26"/>
          <w:szCs w:val="26"/>
          <w:lang w:eastAsia="en-US"/>
        </w:rPr>
        <w:t>–</w:t>
      </w:r>
      <w:r w:rsidRPr="00B760F2">
        <w:rPr>
          <w:rFonts w:ascii="Times New Roman" w:hAnsi="Times New Roman" w:cs="Times New Roman"/>
          <w:sz w:val="28"/>
          <w:szCs w:val="28"/>
          <w:lang w:val="uk-UA"/>
        </w:rPr>
        <w:t xml:space="preserve">огляди поживних середовища. Зростання </w:t>
      </w:r>
      <w:r w:rsidR="00B760F2" w:rsidRPr="00B760F2">
        <w:rPr>
          <w:rFonts w:ascii="Times New Roman" w:hAnsi="Times New Roman" w:cs="Times New Roman"/>
          <w:sz w:val="28"/>
          <w:szCs w:val="28"/>
          <w:lang w:val="uk-UA"/>
        </w:rPr>
        <w:t>грибів</w:t>
      </w:r>
      <w:r w:rsidRPr="00B760F2">
        <w:rPr>
          <w:rFonts w:ascii="Times New Roman" w:hAnsi="Times New Roman" w:cs="Times New Roman"/>
          <w:sz w:val="28"/>
          <w:szCs w:val="28"/>
          <w:lang w:val="uk-UA"/>
        </w:rPr>
        <w:t xml:space="preserve"> відбувається у вигляді так званих колоній, що володіють видимими характеристиками </w:t>
      </w:r>
      <w:r w:rsidR="002D6701">
        <w:rPr>
          <w:rFonts w:eastAsia="Calibri"/>
          <w:sz w:val="26"/>
          <w:szCs w:val="26"/>
          <w:lang w:eastAsia="en-US"/>
        </w:rPr>
        <w:t>–</w:t>
      </w:r>
      <w:r w:rsidRPr="00B760F2">
        <w:rPr>
          <w:rFonts w:ascii="Times New Roman" w:hAnsi="Times New Roman" w:cs="Times New Roman"/>
          <w:sz w:val="28"/>
          <w:szCs w:val="28"/>
          <w:lang w:val="uk-UA"/>
        </w:rPr>
        <w:t xml:space="preserve"> розмір, щільність, форма, колір і т.д. </w:t>
      </w:r>
      <w:r w:rsidR="00B760F2" w:rsidRPr="00B760F2">
        <w:rPr>
          <w:rFonts w:ascii="Times New Roman" w:hAnsi="Times New Roman" w:cs="Times New Roman"/>
          <w:sz w:val="28"/>
          <w:szCs w:val="28"/>
          <w:lang w:val="uk-UA"/>
        </w:rPr>
        <w:t xml:space="preserve">Отриманий матеріал називається </w:t>
      </w:r>
      <w:r w:rsidRPr="00B760F2">
        <w:rPr>
          <w:rFonts w:ascii="Times New Roman" w:hAnsi="Times New Roman" w:cs="Times New Roman"/>
          <w:sz w:val="28"/>
          <w:szCs w:val="28"/>
          <w:lang w:val="uk-UA"/>
        </w:rPr>
        <w:t>культурою.</w:t>
      </w:r>
    </w:p>
    <w:p w:rsidR="00B760F2" w:rsidRDefault="00B760F2" w:rsidP="00B760F2">
      <w:pPr>
        <w:pStyle w:val="HTML"/>
        <w:shd w:val="clear" w:color="auto" w:fill="FFFFFF"/>
        <w:spacing w:line="360" w:lineRule="auto"/>
        <w:ind w:firstLine="851"/>
        <w:jc w:val="both"/>
        <w:rPr>
          <w:rFonts w:ascii="Times New Roman" w:hAnsi="Times New Roman" w:cs="Times New Roman"/>
          <w:i/>
          <w:sz w:val="28"/>
          <w:szCs w:val="28"/>
          <w:lang w:val="uk-UA"/>
        </w:rPr>
      </w:pPr>
      <w:r w:rsidRPr="00A26EA7">
        <w:rPr>
          <w:rFonts w:ascii="Times New Roman" w:hAnsi="Times New Roman" w:cs="Times New Roman"/>
          <w:sz w:val="28"/>
          <w:szCs w:val="28"/>
          <w:shd w:val="clear" w:color="auto" w:fill="FFFFFF"/>
          <w:lang w:val="uk-UA"/>
        </w:rPr>
        <w:t xml:space="preserve">Об’єктом дослідження слугував матеріал, отриманий від 41 хворої на кандидоз людини. </w:t>
      </w:r>
      <w:r w:rsidRPr="00A26EA7">
        <w:rPr>
          <w:rFonts w:ascii="Times New Roman" w:hAnsi="Times New Roman" w:cs="Times New Roman"/>
          <w:sz w:val="28"/>
          <w:szCs w:val="28"/>
          <w:lang w:val="uk-UA"/>
        </w:rPr>
        <w:t xml:space="preserve">Посів брали з гладкої шкіри стопи, пахв, тулуба, стегна, кистей, підошви, спини, вухах, між пальцями кисті й стоп. Загальний діагноз – кандидоз, спричинений </w:t>
      </w:r>
      <w:r w:rsidRPr="00A26EA7">
        <w:rPr>
          <w:rFonts w:ascii="Times New Roman" w:hAnsi="Times New Roman" w:cs="Times New Roman"/>
          <w:i/>
          <w:sz w:val="28"/>
          <w:szCs w:val="28"/>
          <w:lang w:val="uk-UA"/>
        </w:rPr>
        <w:t xml:space="preserve">Candida utilis </w:t>
      </w:r>
      <w:r w:rsidRPr="00A26EA7">
        <w:rPr>
          <w:rFonts w:ascii="Times New Roman" w:hAnsi="Times New Roman" w:cs="Times New Roman"/>
          <w:sz w:val="28"/>
          <w:szCs w:val="28"/>
          <w:lang w:val="uk-UA"/>
        </w:rPr>
        <w:t>та</w:t>
      </w:r>
      <w:r w:rsidR="003A7027">
        <w:rPr>
          <w:rFonts w:ascii="Times New Roman" w:hAnsi="Times New Roman" w:cs="Times New Roman"/>
          <w:i/>
          <w:sz w:val="28"/>
          <w:szCs w:val="28"/>
          <w:lang w:val="uk-UA"/>
        </w:rPr>
        <w:t xml:space="preserve"> Candida albicans </w:t>
      </w:r>
      <w:r w:rsidR="003A7027">
        <w:rPr>
          <w:rFonts w:ascii="Times New Roman" w:hAnsi="Times New Roman" w:cs="Times New Roman"/>
          <w:sz w:val="28"/>
          <w:lang w:val="uk-UA"/>
        </w:rPr>
        <w:t>[47-48</w:t>
      </w:r>
      <w:r w:rsidR="003A7027" w:rsidRPr="00CD1228">
        <w:rPr>
          <w:rFonts w:ascii="Times New Roman" w:hAnsi="Times New Roman" w:cs="Times New Roman"/>
          <w:sz w:val="28"/>
          <w:lang w:val="uk-UA"/>
        </w:rPr>
        <w:t>].</w:t>
      </w:r>
    </w:p>
    <w:p w:rsidR="00B760F2" w:rsidRPr="00B760F2" w:rsidRDefault="00B760F2" w:rsidP="00B760F2">
      <w:pPr>
        <w:spacing w:after="0" w:line="360" w:lineRule="auto"/>
        <w:ind w:firstLine="709"/>
        <w:jc w:val="both"/>
        <w:rPr>
          <w:rFonts w:ascii="Times New Roman" w:hAnsi="Times New Roman" w:cs="Times New Roman"/>
          <w:sz w:val="28"/>
          <w:szCs w:val="28"/>
          <w:lang w:val="uk-UA"/>
        </w:rPr>
      </w:pPr>
      <w:r w:rsidRPr="00A26EA7">
        <w:rPr>
          <w:rFonts w:ascii="Times New Roman" w:eastAsiaTheme="minorEastAsia" w:hAnsi="Times New Roman" w:cs="Times New Roman"/>
          <w:sz w:val="28"/>
          <w:szCs w:val="28"/>
          <w:lang w:val="uk-UA" w:eastAsia="ja-JP"/>
        </w:rPr>
        <w:t xml:space="preserve">Виділену культуру грибів тестували на ступінь пригнічення росту під впливом таких протигрибкових препаратів як </w:t>
      </w:r>
      <w:r w:rsidRPr="00A26EA7">
        <w:rPr>
          <w:rFonts w:ascii="Times New Roman" w:hAnsi="Times New Roman" w:cs="Times New Roman"/>
          <w:sz w:val="28"/>
          <w:szCs w:val="28"/>
          <w:lang w:val="uk-UA"/>
        </w:rPr>
        <w:t xml:space="preserve">Клотримазол та Кетоканазол </w:t>
      </w:r>
      <w:r w:rsidRPr="00B760F2">
        <w:rPr>
          <w:rFonts w:ascii="Times New Roman" w:hAnsi="Times New Roman" w:cs="Times New Roman"/>
          <w:sz w:val="28"/>
          <w:szCs w:val="28"/>
          <w:lang w:val="uk-UA"/>
        </w:rPr>
        <w:t>(</w:t>
      </w:r>
      <w:r w:rsidRPr="00B760F2">
        <w:rPr>
          <w:rFonts w:ascii="Times New Roman" w:hAnsi="Times New Roman" w:cs="Times New Roman"/>
          <w:sz w:val="28"/>
          <w:szCs w:val="28"/>
          <w:shd w:val="clear" w:color="auto" w:fill="FFFFFF"/>
          <w:lang w:val="uk-UA"/>
        </w:rPr>
        <w:t xml:space="preserve">синтетичні </w:t>
      </w:r>
      <w:hyperlink r:id="rId14" w:tooltip="Протигрибковий препарат" w:history="1">
        <w:r w:rsidRPr="00B760F2">
          <w:rPr>
            <w:rStyle w:val="af3"/>
            <w:rFonts w:ascii="Times New Roman" w:hAnsi="Times New Roman" w:cs="Times New Roman"/>
            <w:color w:val="auto"/>
            <w:sz w:val="28"/>
            <w:szCs w:val="28"/>
            <w:u w:val="none"/>
            <w:shd w:val="clear" w:color="auto" w:fill="FFFFFF"/>
            <w:lang w:val="uk-UA"/>
          </w:rPr>
          <w:t>препарат</w:t>
        </w:r>
      </w:hyperlink>
      <w:r w:rsidRPr="00B760F2">
        <w:rPr>
          <w:rStyle w:val="af3"/>
          <w:rFonts w:ascii="Times New Roman" w:hAnsi="Times New Roman" w:cs="Times New Roman"/>
          <w:color w:val="auto"/>
          <w:sz w:val="28"/>
          <w:szCs w:val="28"/>
          <w:u w:val="none"/>
          <w:shd w:val="clear" w:color="auto" w:fill="FFFFFF"/>
          <w:lang w:val="uk-UA"/>
        </w:rPr>
        <w:t>и</w:t>
      </w:r>
      <w:r w:rsidRPr="00B760F2">
        <w:rPr>
          <w:rFonts w:ascii="Times New Roman" w:hAnsi="Times New Roman" w:cs="Times New Roman"/>
          <w:sz w:val="28"/>
          <w:szCs w:val="28"/>
          <w:shd w:val="clear" w:color="auto" w:fill="FFFFFF"/>
          <w:lang w:val="uk-UA"/>
        </w:rPr>
        <w:t xml:space="preserve"> підгрупи </w:t>
      </w:r>
      <w:hyperlink r:id="rId15" w:tooltip="Імідазоли" w:history="1">
        <w:r w:rsidRPr="00B760F2">
          <w:rPr>
            <w:rStyle w:val="af3"/>
            <w:rFonts w:ascii="Times New Roman" w:hAnsi="Times New Roman" w:cs="Times New Roman"/>
            <w:color w:val="auto"/>
            <w:sz w:val="28"/>
            <w:szCs w:val="28"/>
            <w:u w:val="none"/>
            <w:shd w:val="clear" w:color="auto" w:fill="FFFFFF"/>
            <w:lang w:val="uk-UA"/>
          </w:rPr>
          <w:t>імідазолів</w:t>
        </w:r>
      </w:hyperlink>
      <w:r w:rsidRPr="00B760F2">
        <w:rPr>
          <w:rFonts w:ascii="Times New Roman" w:hAnsi="Times New Roman" w:cs="Times New Roman"/>
          <w:sz w:val="28"/>
          <w:szCs w:val="28"/>
          <w:shd w:val="clear" w:color="auto" w:fill="FFFFFF"/>
          <w:lang w:val="uk-UA"/>
        </w:rPr>
        <w:t xml:space="preserve"> класу </w:t>
      </w:r>
      <w:hyperlink r:id="rId16" w:tooltip="Азоли" w:history="1">
        <w:r w:rsidRPr="00B760F2">
          <w:rPr>
            <w:rStyle w:val="af3"/>
            <w:rFonts w:ascii="Times New Roman" w:hAnsi="Times New Roman" w:cs="Times New Roman"/>
            <w:color w:val="auto"/>
            <w:sz w:val="28"/>
            <w:szCs w:val="28"/>
            <w:u w:val="none"/>
            <w:shd w:val="clear" w:color="auto" w:fill="FFFFFF"/>
            <w:lang w:val="uk-UA"/>
          </w:rPr>
          <w:t>азолів</w:t>
        </w:r>
      </w:hyperlink>
      <w:r w:rsidRPr="00B760F2">
        <w:rPr>
          <w:rStyle w:val="af3"/>
          <w:rFonts w:ascii="Times New Roman" w:hAnsi="Times New Roman" w:cs="Times New Roman"/>
          <w:color w:val="auto"/>
          <w:sz w:val="28"/>
          <w:szCs w:val="28"/>
          <w:u w:val="none"/>
          <w:shd w:val="clear" w:color="auto" w:fill="FFFFFF"/>
          <w:lang w:val="uk-UA"/>
        </w:rPr>
        <w:t>)</w:t>
      </w:r>
      <w:r w:rsidRPr="00B760F2">
        <w:rPr>
          <w:rFonts w:ascii="Times New Roman" w:hAnsi="Times New Roman" w:cs="Times New Roman"/>
          <w:sz w:val="28"/>
          <w:szCs w:val="28"/>
          <w:lang w:val="uk-UA"/>
        </w:rPr>
        <w:t>, Пімафуцин</w:t>
      </w:r>
      <w:r w:rsidRPr="00B760F2">
        <w:rPr>
          <w:rFonts w:ascii="Times New Roman" w:hAnsi="Times New Roman" w:cs="Times New Roman"/>
          <w:sz w:val="28"/>
          <w:szCs w:val="28"/>
          <w:shd w:val="clear" w:color="auto" w:fill="FFFFFF"/>
          <w:lang w:val="uk-UA"/>
        </w:rPr>
        <w:t xml:space="preserve"> (природний </w:t>
      </w:r>
      <w:hyperlink r:id="rId17" w:tooltip="Протигрибковий препарат" w:history="1">
        <w:r w:rsidRPr="00B760F2">
          <w:rPr>
            <w:rStyle w:val="af3"/>
            <w:rFonts w:ascii="Times New Roman" w:hAnsi="Times New Roman" w:cs="Times New Roman"/>
            <w:color w:val="auto"/>
            <w:sz w:val="28"/>
            <w:szCs w:val="28"/>
            <w:u w:val="none"/>
            <w:shd w:val="clear" w:color="auto" w:fill="FFFFFF"/>
            <w:lang w:val="uk-UA"/>
          </w:rPr>
          <w:t>протигрибковий препарат</w:t>
        </w:r>
      </w:hyperlink>
      <w:r w:rsidRPr="00B760F2">
        <w:rPr>
          <w:rFonts w:ascii="Times New Roman" w:hAnsi="Times New Roman" w:cs="Times New Roman"/>
          <w:sz w:val="28"/>
          <w:szCs w:val="28"/>
          <w:shd w:val="clear" w:color="auto" w:fill="FFFFFF"/>
          <w:lang w:val="uk-UA"/>
        </w:rPr>
        <w:t xml:space="preserve"> з групи </w:t>
      </w:r>
      <w:hyperlink r:id="rId18" w:tooltip="Полієнові антибіотики" w:history="1">
        <w:r w:rsidRPr="00B760F2">
          <w:rPr>
            <w:rStyle w:val="af3"/>
            <w:rFonts w:ascii="Times New Roman" w:hAnsi="Times New Roman" w:cs="Times New Roman"/>
            <w:color w:val="auto"/>
            <w:sz w:val="28"/>
            <w:szCs w:val="28"/>
            <w:u w:val="none"/>
            <w:shd w:val="clear" w:color="auto" w:fill="FFFFFF"/>
            <w:lang w:val="uk-UA"/>
          </w:rPr>
          <w:t>полієнових антибіотиків</w:t>
        </w:r>
      </w:hyperlink>
      <w:r w:rsidRPr="00B760F2">
        <w:rPr>
          <w:rFonts w:ascii="Times New Roman" w:hAnsi="Times New Roman" w:cs="Times New Roman"/>
          <w:sz w:val="28"/>
          <w:szCs w:val="28"/>
          <w:lang w:val="uk-UA"/>
        </w:rPr>
        <w:t xml:space="preserve">, що виробляється </w:t>
      </w:r>
      <w:hyperlink r:id="rId19" w:tooltip="Streptomyces natalensis (ще не написана)" w:history="1">
        <w:r w:rsidRPr="00B760F2">
          <w:rPr>
            <w:rStyle w:val="af3"/>
            <w:rFonts w:ascii="Times New Roman" w:hAnsi="Times New Roman" w:cs="Times New Roman"/>
            <w:i/>
            <w:color w:val="auto"/>
            <w:sz w:val="28"/>
            <w:szCs w:val="28"/>
            <w:u w:val="none"/>
            <w:shd w:val="clear" w:color="auto" w:fill="FFFFFF"/>
            <w:lang w:val="uk-UA"/>
          </w:rPr>
          <w:t>Streptomyces natalensis</w:t>
        </w:r>
      </w:hyperlink>
      <w:r w:rsidRPr="00B760F2">
        <w:rPr>
          <w:rStyle w:val="af3"/>
          <w:rFonts w:ascii="Times New Roman" w:hAnsi="Times New Roman" w:cs="Times New Roman"/>
          <w:color w:val="auto"/>
          <w:sz w:val="28"/>
          <w:szCs w:val="28"/>
          <w:u w:val="none"/>
          <w:shd w:val="clear" w:color="auto" w:fill="FFFFFF"/>
          <w:lang w:val="uk-UA"/>
        </w:rPr>
        <w:t xml:space="preserve">), </w:t>
      </w:r>
      <w:r w:rsidRPr="00B760F2">
        <w:rPr>
          <w:rFonts w:ascii="Times New Roman" w:hAnsi="Times New Roman" w:cs="Times New Roman"/>
          <w:sz w:val="28"/>
          <w:szCs w:val="28"/>
          <w:lang w:val="uk-UA"/>
        </w:rPr>
        <w:t>Флуконазол та Ітраконазол (</w:t>
      </w:r>
      <w:r w:rsidRPr="00B760F2">
        <w:rPr>
          <w:rFonts w:ascii="Times New Roman" w:hAnsi="Times New Roman" w:cs="Times New Roman"/>
          <w:sz w:val="28"/>
          <w:szCs w:val="28"/>
          <w:shd w:val="clear" w:color="auto" w:fill="FFFFFF"/>
          <w:lang w:val="uk-UA"/>
        </w:rPr>
        <w:t xml:space="preserve">синтетичні </w:t>
      </w:r>
      <w:hyperlink r:id="rId20" w:tooltip="Протигрибковий препарат" w:history="1">
        <w:r w:rsidRPr="00B760F2">
          <w:rPr>
            <w:rStyle w:val="af3"/>
            <w:rFonts w:ascii="Times New Roman" w:hAnsi="Times New Roman" w:cs="Times New Roman"/>
            <w:color w:val="auto"/>
            <w:sz w:val="28"/>
            <w:szCs w:val="28"/>
            <w:u w:val="none"/>
            <w:shd w:val="clear" w:color="auto" w:fill="FFFFFF"/>
            <w:lang w:val="uk-UA"/>
          </w:rPr>
          <w:t>препарат</w:t>
        </w:r>
      </w:hyperlink>
      <w:r w:rsidRPr="00B760F2">
        <w:rPr>
          <w:rStyle w:val="af3"/>
          <w:rFonts w:ascii="Times New Roman" w:hAnsi="Times New Roman" w:cs="Times New Roman"/>
          <w:color w:val="auto"/>
          <w:sz w:val="28"/>
          <w:szCs w:val="28"/>
          <w:u w:val="none"/>
          <w:shd w:val="clear" w:color="auto" w:fill="FFFFFF"/>
          <w:lang w:val="uk-UA"/>
        </w:rPr>
        <w:t xml:space="preserve">и </w:t>
      </w:r>
      <w:r w:rsidRPr="00B760F2">
        <w:rPr>
          <w:rFonts w:ascii="Times New Roman" w:hAnsi="Times New Roman" w:cs="Times New Roman"/>
          <w:sz w:val="28"/>
          <w:szCs w:val="28"/>
          <w:shd w:val="clear" w:color="auto" w:fill="FFFFFF"/>
          <w:lang w:val="uk-UA"/>
        </w:rPr>
        <w:t xml:space="preserve">підгрупи </w:t>
      </w:r>
      <w:hyperlink r:id="rId21" w:tooltip="Тріазоли" w:history="1">
        <w:r w:rsidRPr="00B760F2">
          <w:rPr>
            <w:rStyle w:val="af3"/>
            <w:rFonts w:ascii="Times New Roman" w:hAnsi="Times New Roman" w:cs="Times New Roman"/>
            <w:color w:val="auto"/>
            <w:sz w:val="28"/>
            <w:szCs w:val="28"/>
            <w:u w:val="none"/>
            <w:shd w:val="clear" w:color="auto" w:fill="FFFFFF"/>
            <w:lang w:val="uk-UA"/>
          </w:rPr>
          <w:t>тріазолів</w:t>
        </w:r>
      </w:hyperlink>
      <w:r w:rsidRPr="00B760F2">
        <w:rPr>
          <w:rFonts w:ascii="Times New Roman" w:hAnsi="Times New Roman" w:cs="Times New Roman"/>
          <w:sz w:val="28"/>
          <w:szCs w:val="28"/>
          <w:shd w:val="clear" w:color="auto" w:fill="FFFFFF"/>
          <w:lang w:val="uk-UA"/>
        </w:rPr>
        <w:t xml:space="preserve"> класу </w:t>
      </w:r>
      <w:hyperlink r:id="rId22" w:tooltip="Азоли" w:history="1">
        <w:r w:rsidRPr="00B760F2">
          <w:rPr>
            <w:rStyle w:val="af3"/>
            <w:rFonts w:ascii="Times New Roman" w:hAnsi="Times New Roman" w:cs="Times New Roman"/>
            <w:color w:val="auto"/>
            <w:sz w:val="28"/>
            <w:szCs w:val="28"/>
            <w:u w:val="none"/>
            <w:shd w:val="clear" w:color="auto" w:fill="FFFFFF"/>
            <w:lang w:val="uk-UA"/>
          </w:rPr>
          <w:t>азолів</w:t>
        </w:r>
      </w:hyperlink>
      <w:r w:rsidRPr="00B760F2">
        <w:rPr>
          <w:rStyle w:val="af3"/>
          <w:rFonts w:ascii="Times New Roman" w:hAnsi="Times New Roman" w:cs="Times New Roman"/>
          <w:color w:val="auto"/>
          <w:sz w:val="28"/>
          <w:szCs w:val="28"/>
          <w:u w:val="none"/>
          <w:shd w:val="clear" w:color="auto" w:fill="FFFFFF"/>
          <w:lang w:val="uk-UA"/>
        </w:rPr>
        <w:t xml:space="preserve">) </w:t>
      </w:r>
      <w:r w:rsidRPr="00B760F2">
        <w:rPr>
          <w:rFonts w:ascii="Times New Roman" w:hAnsi="Times New Roman" w:cs="Times New Roman"/>
          <w:sz w:val="28"/>
          <w:szCs w:val="28"/>
          <w:lang w:val="uk-UA"/>
        </w:rPr>
        <w:t>[</w:t>
      </w:r>
      <w:r w:rsidRPr="0067485D">
        <w:rPr>
          <w:rFonts w:ascii="Times New Roman" w:hAnsi="Times New Roman" w:cs="Times New Roman"/>
          <w:sz w:val="28"/>
          <w:szCs w:val="28"/>
          <w:lang w:val="uk-UA"/>
        </w:rPr>
        <w:t>3,4</w:t>
      </w:r>
      <w:r w:rsidRPr="00B760F2">
        <w:rPr>
          <w:rFonts w:ascii="Times New Roman" w:hAnsi="Times New Roman" w:cs="Times New Roman"/>
          <w:sz w:val="28"/>
          <w:szCs w:val="28"/>
          <w:lang w:val="uk-UA"/>
        </w:rPr>
        <w:t xml:space="preserve">]. </w:t>
      </w:r>
    </w:p>
    <w:p w:rsidR="00B760F2" w:rsidRPr="00A26EA7" w:rsidRDefault="00B760F2" w:rsidP="00B760F2">
      <w:pPr>
        <w:spacing w:after="0" w:line="360" w:lineRule="auto"/>
        <w:ind w:firstLine="709"/>
        <w:jc w:val="both"/>
        <w:rPr>
          <w:rFonts w:ascii="Times New Roman" w:eastAsiaTheme="minorEastAsia" w:hAnsi="Times New Roman" w:cs="Times New Roman"/>
          <w:sz w:val="28"/>
          <w:szCs w:val="28"/>
          <w:lang w:val="uk-UA" w:eastAsia="ja-JP"/>
        </w:rPr>
      </w:pPr>
      <w:r w:rsidRPr="00A26EA7">
        <w:rPr>
          <w:rFonts w:ascii="Times New Roman" w:hAnsi="Times New Roman" w:cs="Times New Roman"/>
          <w:sz w:val="28"/>
          <w:szCs w:val="28"/>
          <w:lang w:val="uk-UA"/>
        </w:rPr>
        <w:t xml:space="preserve">Враховували діаметр зони пригнічення росту гриба при застосування протигрибкових препаратів. Використовували культуру, отриману з матеріалу хворих та контрольний штам р. </w:t>
      </w:r>
      <w:r w:rsidRPr="00A26EA7">
        <w:rPr>
          <w:rFonts w:ascii="Times New Roman" w:hAnsi="Times New Roman" w:cs="Times New Roman"/>
          <w:i/>
          <w:sz w:val="28"/>
          <w:szCs w:val="28"/>
          <w:lang w:val="uk-UA"/>
        </w:rPr>
        <w:t>Candida.</w:t>
      </w:r>
    </w:p>
    <w:p w:rsidR="00B760F2" w:rsidRPr="00A26EA7" w:rsidRDefault="00B760F2" w:rsidP="00B760F2">
      <w:pPr>
        <w:pStyle w:val="HTML"/>
        <w:shd w:val="clear" w:color="auto" w:fill="FFFFFF" w:themeFill="background1"/>
        <w:spacing w:line="360" w:lineRule="auto"/>
        <w:ind w:firstLine="709"/>
        <w:jc w:val="both"/>
        <w:rPr>
          <w:rFonts w:ascii="Times New Roman" w:hAnsi="Times New Roman" w:cs="Times New Roman"/>
          <w:sz w:val="28"/>
          <w:szCs w:val="28"/>
          <w:lang w:val="uk-UA" w:eastAsia="ja-JP"/>
        </w:rPr>
      </w:pPr>
      <w:r w:rsidRPr="00A26EA7">
        <w:rPr>
          <w:rFonts w:ascii="Times New Roman" w:hAnsi="Times New Roman" w:cs="Times New Roman"/>
          <w:sz w:val="28"/>
          <w:szCs w:val="28"/>
          <w:lang w:val="uk-UA"/>
        </w:rPr>
        <w:lastRenderedPageBreak/>
        <w:t>Протигрибковий ефект препарату визначався за діаметром зони пригнічення росту культури, в залежності від якого виявлявся рівень стійкості: чутлива, проміжна, стійка (табл.</w:t>
      </w:r>
      <w:r>
        <w:rPr>
          <w:rFonts w:ascii="Times New Roman" w:hAnsi="Times New Roman" w:cs="Times New Roman"/>
          <w:sz w:val="28"/>
          <w:szCs w:val="28"/>
          <w:lang w:val="uk-UA"/>
        </w:rPr>
        <w:t>2.2</w:t>
      </w:r>
      <w:r w:rsidRPr="00A26EA7">
        <w:rPr>
          <w:rFonts w:ascii="Times New Roman" w:hAnsi="Times New Roman" w:cs="Times New Roman"/>
          <w:sz w:val="28"/>
          <w:szCs w:val="28"/>
          <w:lang w:val="uk-UA"/>
        </w:rPr>
        <w:t>).</w:t>
      </w:r>
    </w:p>
    <w:p w:rsidR="00B760F2" w:rsidRPr="00A26EA7" w:rsidRDefault="00B760F2" w:rsidP="00B760F2">
      <w:pPr>
        <w:pStyle w:val="HTML"/>
        <w:shd w:val="clear" w:color="auto" w:fill="FFFFFF" w:themeFill="background1"/>
        <w:spacing w:line="360" w:lineRule="auto"/>
        <w:ind w:firstLine="709"/>
        <w:rPr>
          <w:rFonts w:ascii="Times New Roman" w:hAnsi="Times New Roman" w:cs="Times New Roman"/>
          <w:szCs w:val="24"/>
          <w:lang w:val="uk-UA"/>
        </w:rPr>
      </w:pPr>
      <w:r w:rsidRPr="00A26EA7">
        <w:rPr>
          <w:rFonts w:ascii="Times New Roman" w:hAnsi="Times New Roman" w:cs="Times New Roman"/>
          <w:sz w:val="28"/>
          <w:szCs w:val="28"/>
          <w:lang w:val="uk-UA" w:eastAsia="ja-JP"/>
        </w:rPr>
        <w:t xml:space="preserve"> </w:t>
      </w:r>
    </w:p>
    <w:p w:rsidR="00B760F2" w:rsidRPr="00B760F2" w:rsidRDefault="00B760F2" w:rsidP="00B760F2">
      <w:pPr>
        <w:spacing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2.2 </w:t>
      </w:r>
      <w:r w:rsidRPr="00B760F2">
        <w:rPr>
          <w:rFonts w:ascii="Times New Roman" w:hAnsi="Times New Roman" w:cs="Times New Roman"/>
          <w:sz w:val="28"/>
          <w:szCs w:val="28"/>
          <w:lang w:val="uk-UA"/>
        </w:rPr>
        <w:t xml:space="preserve">Оцінка протигрибкових препаратів на культурі р. </w:t>
      </w:r>
      <w:r w:rsidRPr="00B760F2">
        <w:rPr>
          <w:rFonts w:ascii="Times New Roman" w:hAnsi="Times New Roman" w:cs="Times New Roman"/>
          <w:i/>
          <w:sz w:val="28"/>
          <w:szCs w:val="28"/>
          <w:lang w:val="uk-UA"/>
        </w:rPr>
        <w:t>Candida</w:t>
      </w:r>
    </w:p>
    <w:tbl>
      <w:tblPr>
        <w:tblStyle w:val="aa"/>
        <w:tblW w:w="0" w:type="auto"/>
        <w:tblLook w:val="04A0" w:firstRow="1" w:lastRow="0" w:firstColumn="1" w:lastColumn="0" w:noHBand="0" w:noVBand="1"/>
      </w:tblPr>
      <w:tblGrid>
        <w:gridCol w:w="1895"/>
        <w:gridCol w:w="1928"/>
        <w:gridCol w:w="2551"/>
        <w:gridCol w:w="2971"/>
      </w:tblGrid>
      <w:tr w:rsidR="00B760F2" w:rsidRPr="00A26EA7" w:rsidTr="00E46A68">
        <w:trPr>
          <w:trHeight w:val="435"/>
        </w:trPr>
        <w:tc>
          <w:tcPr>
            <w:tcW w:w="1895" w:type="dxa"/>
            <w:vMerge w:val="restart"/>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Препарати</w:t>
            </w:r>
          </w:p>
        </w:tc>
        <w:tc>
          <w:tcPr>
            <w:tcW w:w="7450" w:type="dxa"/>
            <w:gridSpan w:val="3"/>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Діаметр зони пригнічення росту культури, мм</w:t>
            </w:r>
          </w:p>
        </w:tc>
      </w:tr>
      <w:tr w:rsidR="00B760F2" w:rsidRPr="00A26EA7" w:rsidTr="00E46A68">
        <w:tc>
          <w:tcPr>
            <w:tcW w:w="1895" w:type="dxa"/>
            <w:vMerge/>
          </w:tcPr>
          <w:p w:rsidR="00B760F2" w:rsidRPr="00A26EA7" w:rsidRDefault="00B760F2" w:rsidP="00E46A68">
            <w:pPr>
              <w:spacing w:line="360" w:lineRule="auto"/>
              <w:rPr>
                <w:rFonts w:ascii="Times New Roman" w:hAnsi="Times New Roman" w:cs="Times New Roman"/>
                <w:sz w:val="28"/>
                <w:szCs w:val="28"/>
                <w:lang w:val="uk-UA"/>
              </w:rPr>
            </w:pPr>
          </w:p>
        </w:tc>
        <w:tc>
          <w:tcPr>
            <w:tcW w:w="1928"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Стійка</w:t>
            </w:r>
          </w:p>
        </w:tc>
        <w:tc>
          <w:tcPr>
            <w:tcW w:w="2551"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Проміжна</w:t>
            </w:r>
          </w:p>
        </w:tc>
        <w:tc>
          <w:tcPr>
            <w:tcW w:w="2971"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Чутлива</w:t>
            </w:r>
          </w:p>
        </w:tc>
      </w:tr>
      <w:tr w:rsidR="00B760F2" w:rsidRPr="00A26EA7" w:rsidTr="00E46A68">
        <w:tc>
          <w:tcPr>
            <w:tcW w:w="1895" w:type="dxa"/>
          </w:tcPr>
          <w:p w:rsidR="00B760F2" w:rsidRPr="00A26EA7" w:rsidRDefault="00B760F2"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Клотримазол</w:t>
            </w:r>
          </w:p>
        </w:tc>
        <w:tc>
          <w:tcPr>
            <w:tcW w:w="1928"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&lt;12</w:t>
            </w:r>
          </w:p>
        </w:tc>
        <w:tc>
          <w:tcPr>
            <w:tcW w:w="2551" w:type="dxa"/>
          </w:tcPr>
          <w:p w:rsidR="00B760F2" w:rsidRPr="00A26EA7" w:rsidRDefault="008C403C"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971" w:type="dxa"/>
          </w:tcPr>
          <w:p w:rsidR="00B760F2" w:rsidRPr="00A26EA7" w:rsidRDefault="00B760F2" w:rsidP="00E46A68">
            <w:pPr>
              <w:spacing w:line="360" w:lineRule="auto"/>
              <w:jc w:val="center"/>
              <w:rPr>
                <w:rFonts w:ascii="Times New Roman" w:hAnsi="Times New Roman" w:cs="Times New Roman"/>
                <w:sz w:val="28"/>
                <w:szCs w:val="28"/>
                <w:u w:val="single"/>
                <w:lang w:val="uk-UA" w:eastAsia="ja-JP"/>
              </w:rPr>
            </w:pPr>
            <w:r w:rsidRPr="00A26EA7">
              <w:rPr>
                <w:rFonts w:ascii="Times New Roman" w:hAnsi="Times New Roman" w:cs="Times New Roman"/>
                <w:sz w:val="28"/>
                <w:szCs w:val="28"/>
                <w:u w:val="single"/>
                <w:lang w:val="uk-UA" w:eastAsia="ja-JP"/>
              </w:rPr>
              <w:t>&gt;</w:t>
            </w:r>
            <w:r w:rsidRPr="00A26EA7">
              <w:rPr>
                <w:rFonts w:ascii="Times New Roman" w:hAnsi="Times New Roman" w:cs="Times New Roman"/>
                <w:sz w:val="28"/>
                <w:szCs w:val="28"/>
                <w:lang w:val="uk-UA" w:eastAsia="ja-JP"/>
              </w:rPr>
              <w:t>12</w:t>
            </w:r>
          </w:p>
        </w:tc>
      </w:tr>
      <w:tr w:rsidR="00B760F2" w:rsidRPr="00A26EA7" w:rsidTr="00E46A68">
        <w:tc>
          <w:tcPr>
            <w:tcW w:w="1895" w:type="dxa"/>
          </w:tcPr>
          <w:p w:rsidR="00B760F2" w:rsidRPr="00A26EA7" w:rsidRDefault="00B760F2"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Кетоканазол</w:t>
            </w:r>
          </w:p>
        </w:tc>
        <w:tc>
          <w:tcPr>
            <w:tcW w:w="1928"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u w:val="single"/>
                <w:lang w:val="uk-UA"/>
              </w:rPr>
              <w:t>&lt;</w:t>
            </w:r>
            <w:r w:rsidRPr="00A26EA7">
              <w:rPr>
                <w:rFonts w:ascii="Times New Roman" w:hAnsi="Times New Roman" w:cs="Times New Roman"/>
                <w:sz w:val="28"/>
                <w:szCs w:val="28"/>
                <w:lang w:val="uk-UA"/>
              </w:rPr>
              <w:t>19</w:t>
            </w:r>
          </w:p>
        </w:tc>
        <w:tc>
          <w:tcPr>
            <w:tcW w:w="2551"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20-25</w:t>
            </w:r>
          </w:p>
        </w:tc>
        <w:tc>
          <w:tcPr>
            <w:tcW w:w="2971" w:type="dxa"/>
          </w:tcPr>
          <w:p w:rsidR="00B760F2" w:rsidRPr="00A26EA7" w:rsidRDefault="00B760F2" w:rsidP="00E46A68">
            <w:pPr>
              <w:spacing w:line="360" w:lineRule="auto"/>
              <w:jc w:val="center"/>
              <w:rPr>
                <w:rFonts w:ascii="Times New Roman" w:hAnsi="Times New Roman" w:cs="Times New Roman"/>
                <w:sz w:val="28"/>
                <w:szCs w:val="28"/>
                <w:u w:val="single"/>
                <w:lang w:val="uk-UA"/>
              </w:rPr>
            </w:pPr>
            <w:r w:rsidRPr="00A26EA7">
              <w:rPr>
                <w:rFonts w:ascii="Times New Roman" w:hAnsi="Times New Roman" w:cs="Times New Roman"/>
                <w:sz w:val="28"/>
                <w:szCs w:val="28"/>
                <w:u w:val="single"/>
                <w:lang w:val="uk-UA"/>
              </w:rPr>
              <w:t>&gt;</w:t>
            </w:r>
            <w:r w:rsidRPr="00A26EA7">
              <w:rPr>
                <w:rFonts w:ascii="Times New Roman" w:hAnsi="Times New Roman" w:cs="Times New Roman"/>
                <w:sz w:val="28"/>
                <w:szCs w:val="28"/>
                <w:lang w:val="uk-UA"/>
              </w:rPr>
              <w:t>26</w:t>
            </w:r>
          </w:p>
        </w:tc>
      </w:tr>
      <w:tr w:rsidR="00B760F2" w:rsidRPr="00A26EA7" w:rsidTr="00E46A68">
        <w:tc>
          <w:tcPr>
            <w:tcW w:w="1895" w:type="dxa"/>
          </w:tcPr>
          <w:p w:rsidR="00B760F2" w:rsidRPr="00A26EA7" w:rsidRDefault="00B760F2"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Пімафуцин</w:t>
            </w:r>
          </w:p>
        </w:tc>
        <w:tc>
          <w:tcPr>
            <w:tcW w:w="1928"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&lt;13</w:t>
            </w:r>
          </w:p>
        </w:tc>
        <w:tc>
          <w:tcPr>
            <w:tcW w:w="2551" w:type="dxa"/>
          </w:tcPr>
          <w:p w:rsidR="00B760F2" w:rsidRPr="00A26EA7" w:rsidRDefault="008C403C"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971" w:type="dxa"/>
          </w:tcPr>
          <w:p w:rsidR="00B760F2" w:rsidRPr="00A26EA7" w:rsidRDefault="00B760F2" w:rsidP="00E46A68">
            <w:pPr>
              <w:spacing w:line="360" w:lineRule="auto"/>
              <w:jc w:val="center"/>
              <w:rPr>
                <w:rFonts w:ascii="Times New Roman" w:hAnsi="Times New Roman" w:cs="Times New Roman"/>
                <w:sz w:val="28"/>
                <w:szCs w:val="28"/>
                <w:u w:val="single"/>
                <w:lang w:val="uk-UA"/>
              </w:rPr>
            </w:pPr>
            <w:r w:rsidRPr="00A26EA7">
              <w:rPr>
                <w:rFonts w:ascii="Times New Roman" w:hAnsi="Times New Roman" w:cs="Times New Roman"/>
                <w:sz w:val="28"/>
                <w:szCs w:val="28"/>
                <w:u w:val="single"/>
                <w:lang w:val="uk-UA"/>
              </w:rPr>
              <w:t>&gt;</w:t>
            </w:r>
            <w:r w:rsidRPr="00A26EA7">
              <w:rPr>
                <w:rFonts w:ascii="Times New Roman" w:hAnsi="Times New Roman" w:cs="Times New Roman"/>
                <w:sz w:val="28"/>
                <w:szCs w:val="28"/>
                <w:lang w:val="uk-UA"/>
              </w:rPr>
              <w:t>13</w:t>
            </w:r>
          </w:p>
        </w:tc>
      </w:tr>
      <w:tr w:rsidR="00B760F2" w:rsidRPr="00A26EA7" w:rsidTr="00E46A68">
        <w:tc>
          <w:tcPr>
            <w:tcW w:w="1895" w:type="dxa"/>
          </w:tcPr>
          <w:p w:rsidR="00B760F2" w:rsidRPr="00A26EA7" w:rsidRDefault="00B760F2"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Флуконазол</w:t>
            </w:r>
          </w:p>
        </w:tc>
        <w:tc>
          <w:tcPr>
            <w:tcW w:w="1928"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u w:val="single"/>
                <w:lang w:val="uk-UA"/>
              </w:rPr>
              <w:t>&lt;</w:t>
            </w:r>
            <w:r w:rsidRPr="00A26EA7">
              <w:rPr>
                <w:rFonts w:ascii="Times New Roman" w:hAnsi="Times New Roman" w:cs="Times New Roman"/>
                <w:sz w:val="28"/>
                <w:szCs w:val="28"/>
                <w:lang w:val="uk-UA"/>
              </w:rPr>
              <w:t>19</w:t>
            </w:r>
          </w:p>
        </w:tc>
        <w:tc>
          <w:tcPr>
            <w:tcW w:w="2551"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20</w:t>
            </w:r>
            <w:r w:rsidR="008C403C">
              <w:rPr>
                <w:rFonts w:ascii="Times New Roman" w:hAnsi="Times New Roman" w:cs="Times New Roman"/>
                <w:sz w:val="28"/>
                <w:szCs w:val="28"/>
                <w:lang w:val="uk-UA"/>
              </w:rPr>
              <w:t>–</w:t>
            </w:r>
            <w:r w:rsidRPr="00A26EA7">
              <w:rPr>
                <w:rFonts w:ascii="Times New Roman" w:hAnsi="Times New Roman" w:cs="Times New Roman"/>
                <w:sz w:val="28"/>
                <w:szCs w:val="28"/>
                <w:lang w:val="uk-UA"/>
              </w:rPr>
              <w:t>28</w:t>
            </w:r>
          </w:p>
        </w:tc>
        <w:tc>
          <w:tcPr>
            <w:tcW w:w="2971" w:type="dxa"/>
          </w:tcPr>
          <w:p w:rsidR="00B760F2" w:rsidRPr="00A26EA7" w:rsidRDefault="00B760F2" w:rsidP="00E46A68">
            <w:pPr>
              <w:spacing w:line="360" w:lineRule="auto"/>
              <w:jc w:val="center"/>
              <w:rPr>
                <w:rFonts w:ascii="Times New Roman" w:hAnsi="Times New Roman" w:cs="Times New Roman"/>
                <w:sz w:val="28"/>
                <w:szCs w:val="28"/>
                <w:u w:val="single"/>
                <w:lang w:val="uk-UA"/>
              </w:rPr>
            </w:pPr>
            <w:r w:rsidRPr="00A26EA7">
              <w:rPr>
                <w:rFonts w:ascii="Times New Roman" w:hAnsi="Times New Roman" w:cs="Times New Roman"/>
                <w:sz w:val="28"/>
                <w:szCs w:val="28"/>
                <w:u w:val="single"/>
                <w:lang w:val="uk-UA"/>
              </w:rPr>
              <w:t>&gt;</w:t>
            </w:r>
            <w:r w:rsidRPr="00A26EA7">
              <w:rPr>
                <w:rFonts w:ascii="Times New Roman" w:hAnsi="Times New Roman" w:cs="Times New Roman"/>
                <w:sz w:val="28"/>
                <w:szCs w:val="28"/>
                <w:lang w:val="uk-UA"/>
              </w:rPr>
              <w:t>29</w:t>
            </w:r>
          </w:p>
        </w:tc>
      </w:tr>
      <w:tr w:rsidR="00B760F2" w:rsidRPr="00A26EA7" w:rsidTr="00E46A68">
        <w:tc>
          <w:tcPr>
            <w:tcW w:w="1895" w:type="dxa"/>
          </w:tcPr>
          <w:p w:rsidR="00B760F2" w:rsidRPr="00A26EA7" w:rsidRDefault="00B760F2"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Ітраконазол</w:t>
            </w:r>
          </w:p>
        </w:tc>
        <w:tc>
          <w:tcPr>
            <w:tcW w:w="1928"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u w:val="single"/>
                <w:lang w:val="uk-UA"/>
              </w:rPr>
              <w:t>&lt;</w:t>
            </w:r>
            <w:r w:rsidRPr="00A26EA7">
              <w:rPr>
                <w:rFonts w:ascii="Times New Roman" w:hAnsi="Times New Roman" w:cs="Times New Roman"/>
                <w:sz w:val="28"/>
                <w:szCs w:val="28"/>
                <w:lang w:val="uk-UA"/>
              </w:rPr>
              <w:t>13</w:t>
            </w:r>
          </w:p>
        </w:tc>
        <w:tc>
          <w:tcPr>
            <w:tcW w:w="2551" w:type="dxa"/>
          </w:tcPr>
          <w:p w:rsidR="00B760F2" w:rsidRPr="00A26EA7" w:rsidRDefault="00B760F2"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14</w:t>
            </w:r>
            <w:r w:rsidR="008C403C">
              <w:rPr>
                <w:rFonts w:ascii="Times New Roman" w:hAnsi="Times New Roman" w:cs="Times New Roman"/>
                <w:sz w:val="28"/>
                <w:szCs w:val="28"/>
                <w:lang w:val="uk-UA"/>
              </w:rPr>
              <w:t>–</w:t>
            </w:r>
            <w:r w:rsidRPr="00A26EA7">
              <w:rPr>
                <w:rFonts w:ascii="Times New Roman" w:hAnsi="Times New Roman" w:cs="Times New Roman"/>
                <w:sz w:val="28"/>
                <w:szCs w:val="28"/>
                <w:lang w:val="uk-UA"/>
              </w:rPr>
              <w:t>18</w:t>
            </w:r>
          </w:p>
        </w:tc>
        <w:tc>
          <w:tcPr>
            <w:tcW w:w="2971" w:type="dxa"/>
          </w:tcPr>
          <w:p w:rsidR="00B760F2" w:rsidRPr="00A26EA7" w:rsidRDefault="00B760F2" w:rsidP="00E46A68">
            <w:pPr>
              <w:spacing w:line="360" w:lineRule="auto"/>
              <w:jc w:val="center"/>
              <w:rPr>
                <w:rFonts w:ascii="Times New Roman" w:hAnsi="Times New Roman" w:cs="Times New Roman"/>
                <w:sz w:val="28"/>
                <w:szCs w:val="28"/>
                <w:u w:val="single"/>
                <w:lang w:val="uk-UA"/>
              </w:rPr>
            </w:pPr>
            <w:r w:rsidRPr="00A26EA7">
              <w:rPr>
                <w:rFonts w:ascii="Times New Roman" w:hAnsi="Times New Roman" w:cs="Times New Roman"/>
                <w:sz w:val="28"/>
                <w:szCs w:val="28"/>
                <w:u w:val="single"/>
                <w:lang w:val="uk-UA"/>
              </w:rPr>
              <w:t>&gt;</w:t>
            </w:r>
            <w:r w:rsidRPr="00A26EA7">
              <w:rPr>
                <w:rFonts w:ascii="Times New Roman" w:hAnsi="Times New Roman" w:cs="Times New Roman"/>
                <w:sz w:val="28"/>
                <w:szCs w:val="28"/>
                <w:lang w:val="uk-UA"/>
              </w:rPr>
              <w:t>19</w:t>
            </w:r>
          </w:p>
        </w:tc>
      </w:tr>
    </w:tbl>
    <w:p w:rsidR="00D3500C" w:rsidRPr="00DF489A" w:rsidRDefault="00D3500C" w:rsidP="00D3500C">
      <w:pPr>
        <w:pStyle w:val="HTML"/>
        <w:shd w:val="clear" w:color="auto" w:fill="FFFFFF"/>
        <w:rPr>
          <w:rFonts w:ascii="Times New Roman" w:hAnsi="Times New Roman" w:cs="Times New Roman"/>
          <w:color w:val="FF0000"/>
          <w:sz w:val="28"/>
          <w:szCs w:val="28"/>
        </w:rPr>
      </w:pPr>
    </w:p>
    <w:p w:rsidR="00D3500C" w:rsidRDefault="00D3500C" w:rsidP="008D438B">
      <w:pPr>
        <w:spacing w:after="0" w:line="360" w:lineRule="auto"/>
        <w:ind w:firstLine="851"/>
        <w:jc w:val="both"/>
        <w:rPr>
          <w:rFonts w:ascii="Times New Roman" w:hAnsi="Times New Roman" w:cs="Times New Roman"/>
          <w:sz w:val="28"/>
          <w:szCs w:val="28"/>
          <w:lang w:val="uk-UA"/>
        </w:rPr>
      </w:pPr>
    </w:p>
    <w:p w:rsidR="00840173" w:rsidRPr="00840173" w:rsidRDefault="00840173" w:rsidP="008D438B">
      <w:pPr>
        <w:spacing w:after="0" w:line="360" w:lineRule="auto"/>
        <w:ind w:firstLine="851"/>
        <w:jc w:val="both"/>
        <w:rPr>
          <w:rFonts w:ascii="Times New Roman" w:hAnsi="Times New Roman" w:cs="Times New Roman"/>
          <w:sz w:val="28"/>
          <w:szCs w:val="28"/>
          <w:lang w:val="uk-UA"/>
        </w:rPr>
      </w:pPr>
      <w:r w:rsidRPr="00840173">
        <w:rPr>
          <w:rFonts w:ascii="Times New Roman" w:hAnsi="Times New Roman" w:cs="Times New Roman"/>
          <w:sz w:val="28"/>
          <w:szCs w:val="28"/>
          <w:lang w:val="uk-UA"/>
        </w:rPr>
        <w:t>2.</w:t>
      </w:r>
      <w:r w:rsidR="00B760F2">
        <w:rPr>
          <w:rFonts w:ascii="Times New Roman" w:hAnsi="Times New Roman" w:cs="Times New Roman"/>
          <w:sz w:val="28"/>
          <w:szCs w:val="28"/>
          <w:lang w:val="uk-UA"/>
        </w:rPr>
        <w:t>6</w:t>
      </w:r>
      <w:r w:rsidRPr="00840173">
        <w:rPr>
          <w:rFonts w:ascii="Times New Roman" w:hAnsi="Times New Roman" w:cs="Times New Roman"/>
          <w:sz w:val="28"/>
          <w:szCs w:val="28"/>
          <w:lang w:val="uk-UA"/>
        </w:rPr>
        <w:t xml:space="preserve"> Статистична обробка отриманих даних</w:t>
      </w:r>
    </w:p>
    <w:p w:rsidR="00840173" w:rsidRDefault="00840173" w:rsidP="008D438B">
      <w:pPr>
        <w:spacing w:after="0"/>
        <w:rPr>
          <w:rFonts w:ascii="Times New Roman CYR" w:hAnsi="Times New Roman CYR" w:cs="Times New Roman CYR"/>
          <w:sz w:val="28"/>
          <w:szCs w:val="28"/>
          <w:lang w:val="uk-UA"/>
        </w:rPr>
      </w:pPr>
    </w:p>
    <w:p w:rsidR="008D438B" w:rsidRDefault="008D438B" w:rsidP="008D438B">
      <w:pPr>
        <w:spacing w:after="0"/>
        <w:rPr>
          <w:rFonts w:ascii="Times New Roman CYR" w:hAnsi="Times New Roman CYR" w:cs="Times New Roman CYR"/>
          <w:sz w:val="28"/>
          <w:szCs w:val="28"/>
          <w:lang w:val="uk-UA"/>
        </w:rPr>
      </w:pPr>
    </w:p>
    <w:p w:rsidR="004D1E7C" w:rsidRPr="00511B95" w:rsidRDefault="00840173" w:rsidP="00840173">
      <w:pPr>
        <w:spacing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lang w:val="uk-UA"/>
        </w:rPr>
        <w:t>Для аналізу було обрано матеріали 10</w:t>
      </w:r>
      <w:r w:rsidR="00B760F2">
        <w:rPr>
          <w:rFonts w:ascii="Times New Roman CYR" w:hAnsi="Times New Roman CYR" w:cs="Times New Roman CYR"/>
          <w:sz w:val="28"/>
          <w:szCs w:val="28"/>
          <w:lang w:val="uk-UA"/>
        </w:rPr>
        <w:t>6</w:t>
      </w:r>
      <w:r>
        <w:rPr>
          <w:rFonts w:ascii="Times New Roman CYR" w:hAnsi="Times New Roman CYR" w:cs="Times New Roman CYR"/>
          <w:sz w:val="28"/>
          <w:szCs w:val="28"/>
          <w:lang w:val="uk-UA"/>
        </w:rPr>
        <w:t xml:space="preserve"> хворих на мікоз. Зручність даної виборки визначається </w:t>
      </w:r>
      <w:r w:rsidR="00BE519B">
        <w:rPr>
          <w:rFonts w:ascii="Times New Roman CYR" w:hAnsi="Times New Roman CYR" w:cs="Times New Roman CYR"/>
          <w:sz w:val="28"/>
          <w:szCs w:val="28"/>
          <w:lang w:val="uk-UA"/>
        </w:rPr>
        <w:t xml:space="preserve"> практичним </w:t>
      </w:r>
      <w:r>
        <w:rPr>
          <w:rFonts w:ascii="Times New Roman CYR" w:hAnsi="Times New Roman CYR" w:cs="Times New Roman CYR"/>
          <w:sz w:val="28"/>
          <w:szCs w:val="28"/>
          <w:lang w:val="uk-UA"/>
        </w:rPr>
        <w:t>співпадінням абсолютних та відносних (%) показників. Але в окремих випадках доцільно було б застосувати розрахунок похибки відносного показн</w:t>
      </w:r>
      <w:r w:rsidR="008D438B">
        <w:rPr>
          <w:rFonts w:ascii="Times New Roman CYR" w:hAnsi="Times New Roman CYR" w:cs="Times New Roman CYR"/>
          <w:sz w:val="28"/>
          <w:szCs w:val="28"/>
          <w:lang w:val="uk-UA"/>
        </w:rPr>
        <w:t xml:space="preserve">ика, за формулою  </w:t>
      </w:r>
      <w:r w:rsidR="0070249B">
        <w:rPr>
          <w:rFonts w:ascii="Times New Roman CYR" w:hAnsi="Times New Roman CYR" w:cs="Times New Roman CYR"/>
          <w:sz w:val="28"/>
          <w:szCs w:val="28"/>
          <w:lang w:val="uk-UA"/>
        </w:rPr>
        <w:t>2</w:t>
      </w:r>
      <w:r w:rsidR="008D438B">
        <w:rPr>
          <w:rFonts w:ascii="Times New Roman CYR" w:hAnsi="Times New Roman CYR" w:cs="Times New Roman CYR"/>
          <w:sz w:val="28"/>
          <w:szCs w:val="28"/>
          <w:lang w:val="uk-UA"/>
        </w:rPr>
        <w:t>.1</w:t>
      </w:r>
      <w:r w:rsidR="008D438B" w:rsidRPr="00511B95">
        <w:rPr>
          <w:rFonts w:ascii="Times New Roman CYR" w:hAnsi="Times New Roman CYR" w:cs="Times New Roman CYR"/>
          <w:sz w:val="28"/>
          <w:szCs w:val="28"/>
        </w:rPr>
        <w:t>:</w:t>
      </w:r>
    </w:p>
    <w:p w:rsidR="004D1E7C" w:rsidRDefault="004D1E7C" w:rsidP="00840173">
      <w:pPr>
        <w:spacing w:line="360" w:lineRule="auto"/>
        <w:ind w:firstLine="851"/>
        <w:jc w:val="both"/>
        <w:rPr>
          <w:rFonts w:ascii="Times New Roman CYR" w:hAnsi="Times New Roman CYR" w:cs="Times New Roman CYR"/>
          <w:sz w:val="28"/>
          <w:szCs w:val="28"/>
          <w:lang w:val="uk-UA"/>
        </w:rPr>
      </w:pPr>
    </w:p>
    <w:p w:rsidR="004D1E7C" w:rsidRPr="0070249B" w:rsidRDefault="0070249B" w:rsidP="0070249B">
      <w:pPr>
        <w:tabs>
          <w:tab w:val="center" w:pos="5103"/>
          <w:tab w:val="left" w:pos="7290"/>
        </w:tabs>
        <w:spacing w:line="360" w:lineRule="auto"/>
        <w:ind w:firstLine="851"/>
        <w:rPr>
          <w:rFonts w:ascii="Times New Roman" w:hAnsi="Times New Roman" w:cs="Times New Roman"/>
          <w:sz w:val="28"/>
          <w:szCs w:val="28"/>
          <w:lang w:val="uk-UA"/>
        </w:rPr>
      </w:pPr>
      <w:r w:rsidRPr="0070249B">
        <w:rPr>
          <w:rFonts w:ascii="Times New Roman" w:hAnsi="Times New Roman" w:cs="Times New Roman"/>
          <w:sz w:val="28"/>
          <w:szCs w:val="28"/>
        </w:rPr>
        <w:tab/>
      </w:r>
      <w:proofErr w:type="gramStart"/>
      <w:r w:rsidR="00624CB3" w:rsidRPr="0070249B">
        <w:rPr>
          <w:rFonts w:ascii="Times New Roman" w:hAnsi="Times New Roman" w:cs="Times New Roman"/>
          <w:sz w:val="28"/>
          <w:szCs w:val="28"/>
          <w:lang w:val="en-US"/>
        </w:rPr>
        <w:t>m</w:t>
      </w:r>
      <w:r w:rsidR="00624CB3" w:rsidRPr="0070249B">
        <w:rPr>
          <w:rFonts w:ascii="Times New Roman" w:hAnsi="Times New Roman" w:cs="Times New Roman"/>
          <w:sz w:val="28"/>
          <w:szCs w:val="28"/>
          <w:vertAlign w:val="subscript"/>
          <w:lang w:val="en-US"/>
        </w:rPr>
        <w:t>x</w:t>
      </w:r>
      <w:r w:rsidR="00624CB3" w:rsidRPr="0070249B">
        <w:rPr>
          <w:rFonts w:ascii="Times New Roman" w:hAnsi="Times New Roman" w:cs="Times New Roman"/>
          <w:sz w:val="28"/>
          <w:szCs w:val="28"/>
          <w:vertAlign w:val="subscript"/>
        </w:rPr>
        <w:t xml:space="preserve">  =</w:t>
      </w:r>
      <w:proofErr w:type="gramEnd"/>
      <w:r w:rsidR="00624CB3" w:rsidRPr="0070249B">
        <w:rPr>
          <w:rFonts w:ascii="Times New Roman" w:hAnsi="Times New Roman" w:cs="Times New Roman"/>
          <w:sz w:val="28"/>
          <w:szCs w:val="28"/>
          <w:vertAlign w:val="subscript"/>
        </w:rPr>
        <w:t xml:space="preserve">  </w:t>
      </w:r>
      <m:oMath>
        <m:rad>
          <m:radPr>
            <m:degHide m:val="1"/>
            <m:ctrlPr>
              <w:rPr>
                <w:rFonts w:ascii="Cambria Math" w:hAnsi="Times New Roman" w:cs="Times New Roman"/>
                <w:i/>
                <w:sz w:val="28"/>
                <w:szCs w:val="28"/>
                <w:vertAlign w:val="subscript"/>
                <w:lang w:val="en-US"/>
              </w:rPr>
            </m:ctrlPr>
          </m:radPr>
          <m:deg/>
          <m:e>
            <m:f>
              <m:fPr>
                <m:ctrlPr>
                  <w:rPr>
                    <w:rFonts w:ascii="Cambria Math" w:hAnsi="Times New Roman" w:cs="Times New Roman"/>
                    <w:i/>
                    <w:sz w:val="28"/>
                    <w:szCs w:val="28"/>
                    <w:vertAlign w:val="subscript"/>
                    <w:lang w:val="en-US"/>
                  </w:rPr>
                </m:ctrlPr>
              </m:fPr>
              <m:num>
                <m:r>
                  <w:rPr>
                    <w:rFonts w:ascii="Cambria Math" w:hAnsi="Cambria Math" w:cs="Times New Roman"/>
                    <w:sz w:val="28"/>
                    <w:szCs w:val="28"/>
                    <w:vertAlign w:val="subscript"/>
                    <w:lang w:val="en-US"/>
                  </w:rPr>
                  <m:t>p</m:t>
                </m:r>
                <m:d>
                  <m:dPr>
                    <m:ctrlPr>
                      <w:rPr>
                        <w:rFonts w:ascii="Cambria Math" w:hAnsi="Times New Roman" w:cs="Times New Roman"/>
                        <w:i/>
                        <w:sz w:val="28"/>
                        <w:szCs w:val="28"/>
                        <w:vertAlign w:val="subscript"/>
                        <w:lang w:val="en-US"/>
                      </w:rPr>
                    </m:ctrlPr>
                  </m:dPr>
                  <m:e>
                    <m:r>
                      <w:rPr>
                        <w:rFonts w:ascii="Cambria Math" w:hAnsi="Times New Roman" w:cs="Times New Roman"/>
                        <w:sz w:val="28"/>
                        <w:szCs w:val="28"/>
                        <w:vertAlign w:val="subscript"/>
                      </w:rPr>
                      <m:t>100</m:t>
                    </m:r>
                    <m:r>
                      <w:rPr>
                        <w:rFonts w:ascii="Cambria Math" w:hAnsi="Times New Roman" w:cs="Times New Roman"/>
                        <w:sz w:val="28"/>
                        <w:szCs w:val="28"/>
                        <w:vertAlign w:val="subscript"/>
                      </w:rPr>
                      <m:t>-</m:t>
                    </m:r>
                    <m:r>
                      <w:rPr>
                        <w:rFonts w:ascii="Cambria Math" w:hAnsi="Cambria Math" w:cs="Times New Roman"/>
                        <w:sz w:val="28"/>
                        <w:szCs w:val="28"/>
                        <w:vertAlign w:val="subscript"/>
                        <w:lang w:val="en-US"/>
                      </w:rPr>
                      <m:t>p</m:t>
                    </m:r>
                  </m:e>
                </m:d>
              </m:num>
              <m:den>
                <m:r>
                  <w:rPr>
                    <w:rFonts w:ascii="Cambria Math" w:hAnsi="Cambria Math" w:cs="Times New Roman"/>
                    <w:sz w:val="28"/>
                    <w:szCs w:val="28"/>
                    <w:vertAlign w:val="subscript"/>
                    <w:lang w:val="en-US"/>
                  </w:rPr>
                  <m:t>n</m:t>
                </m:r>
              </m:den>
            </m:f>
          </m:e>
        </m:rad>
      </m:oMath>
      <w:r w:rsidR="00930258" w:rsidRPr="0070249B">
        <w:rPr>
          <w:rFonts w:ascii="Times New Roman" w:hAnsi="Times New Roman" w:cs="Times New Roman"/>
          <w:sz w:val="28"/>
          <w:szCs w:val="28"/>
          <w:vertAlign w:val="subscript"/>
          <w:lang w:val="uk-UA"/>
        </w:rPr>
        <w:t xml:space="preserve">  </w:t>
      </w:r>
      <w:r w:rsidRPr="0070249B">
        <w:rPr>
          <w:rFonts w:ascii="Times New Roman" w:hAnsi="Times New Roman" w:cs="Times New Roman"/>
          <w:sz w:val="28"/>
          <w:szCs w:val="28"/>
          <w:vertAlign w:val="subscript"/>
          <w:lang w:val="uk-UA"/>
        </w:rPr>
        <w:tab/>
        <w:t xml:space="preserve">                             </w:t>
      </w:r>
      <w:r w:rsidR="00825575">
        <w:rPr>
          <w:rFonts w:ascii="Times New Roman" w:hAnsi="Times New Roman" w:cs="Times New Roman"/>
          <w:sz w:val="28"/>
          <w:szCs w:val="28"/>
          <w:vertAlign w:val="subscript"/>
          <w:lang w:val="uk-UA"/>
        </w:rPr>
        <w:t xml:space="preserve">   </w:t>
      </w:r>
      <w:r w:rsidRPr="0070249B">
        <w:rPr>
          <w:rFonts w:ascii="Times New Roman" w:hAnsi="Times New Roman" w:cs="Times New Roman"/>
          <w:sz w:val="28"/>
          <w:szCs w:val="28"/>
          <w:vertAlign w:val="subscript"/>
          <w:lang w:val="uk-UA"/>
        </w:rPr>
        <w:t xml:space="preserve"> </w:t>
      </w:r>
      <w:r w:rsidR="00825575">
        <w:rPr>
          <w:rFonts w:ascii="Times New Roman CYR" w:hAnsi="Times New Roman CYR" w:cs="Times New Roman CYR"/>
          <w:sz w:val="28"/>
          <w:szCs w:val="28"/>
          <w:lang w:val="uk-UA"/>
        </w:rPr>
        <w:t>(2.1)</w:t>
      </w:r>
      <w:r w:rsidRPr="0070249B">
        <w:rPr>
          <w:rFonts w:ascii="Times New Roman" w:hAnsi="Times New Roman" w:cs="Times New Roman"/>
          <w:sz w:val="28"/>
          <w:szCs w:val="28"/>
          <w:vertAlign w:val="subscript"/>
          <w:lang w:val="uk-UA"/>
        </w:rPr>
        <w:t xml:space="preserve"> </w:t>
      </w:r>
    </w:p>
    <w:p w:rsidR="004D1E7C" w:rsidRDefault="004D1E7C" w:rsidP="00840173">
      <w:pPr>
        <w:spacing w:line="360" w:lineRule="auto"/>
        <w:ind w:firstLine="851"/>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 </w:t>
      </w:r>
      <w:r>
        <w:rPr>
          <w:rFonts w:ascii="Times New Roman CYR" w:hAnsi="Times New Roman CYR" w:cs="Times New Roman CYR"/>
          <w:sz w:val="28"/>
          <w:szCs w:val="28"/>
          <w:lang w:val="en-US"/>
        </w:rPr>
        <w:t>m</w:t>
      </w:r>
      <w:r w:rsidRPr="004D1E7C">
        <w:rPr>
          <w:rFonts w:ascii="Times New Roman CYR" w:hAnsi="Times New Roman CYR" w:cs="Times New Roman CYR"/>
          <w:sz w:val="28"/>
          <w:szCs w:val="28"/>
          <w:vertAlign w:val="subscript"/>
          <w:lang w:val="uk-UA"/>
        </w:rPr>
        <w:t>Х</w:t>
      </w:r>
      <w:r>
        <w:rPr>
          <w:rFonts w:ascii="Times New Roman CYR" w:hAnsi="Times New Roman CYR" w:cs="Times New Roman CYR"/>
          <w:sz w:val="28"/>
          <w:szCs w:val="28"/>
          <w:lang w:val="uk-UA"/>
        </w:rPr>
        <w:t xml:space="preserve"> – похибка середнього арифметичного</w:t>
      </w:r>
      <w:r w:rsidR="00BE519B">
        <w:rPr>
          <w:rFonts w:ascii="Times New Roman CYR" w:hAnsi="Times New Roman CYR" w:cs="Times New Roman CYR"/>
          <w:sz w:val="28"/>
          <w:szCs w:val="28"/>
          <w:lang w:val="uk-UA"/>
        </w:rPr>
        <w:t>,%</w:t>
      </w:r>
      <w:r>
        <w:rPr>
          <w:rFonts w:ascii="Times New Roman CYR" w:hAnsi="Times New Roman CYR" w:cs="Times New Roman CYR"/>
          <w:sz w:val="28"/>
          <w:szCs w:val="28"/>
          <w:lang w:val="uk-UA"/>
        </w:rPr>
        <w:t>;</w:t>
      </w:r>
    </w:p>
    <w:p w:rsidR="004D1E7C" w:rsidRDefault="00CB3576" w:rsidP="00840173">
      <w:pPr>
        <w:spacing w:line="360" w:lineRule="auto"/>
        <w:ind w:firstLine="851"/>
        <w:jc w:val="both"/>
        <w:rPr>
          <w:rFonts w:ascii="Times New Roman CYR" w:hAnsi="Times New Roman CYR" w:cs="Times New Roman CYR"/>
          <w:sz w:val="28"/>
          <w:szCs w:val="28"/>
          <w:lang w:val="uk-UA"/>
        </w:rPr>
      </w:pPr>
      <w:r w:rsidRPr="00CB3576">
        <w:rPr>
          <w:rFonts w:ascii="Times New Roman CYR" w:hAnsi="Times New Roman CYR" w:cs="Times New Roman CYR"/>
          <w:sz w:val="28"/>
          <w:szCs w:val="28"/>
          <w:lang w:val="en-US"/>
        </w:rPr>
        <w:t>p</w:t>
      </w:r>
      <w:r w:rsidR="004D1E7C">
        <w:rPr>
          <w:rFonts w:ascii="Times New Roman CYR" w:hAnsi="Times New Roman CYR" w:cs="Times New Roman CYR"/>
          <w:sz w:val="28"/>
          <w:szCs w:val="28"/>
          <w:lang w:val="uk-UA"/>
        </w:rPr>
        <w:t xml:space="preserve"> – значення показника, %;</w:t>
      </w:r>
    </w:p>
    <w:p w:rsidR="00840173" w:rsidRDefault="00CB3576" w:rsidP="00840173">
      <w:pPr>
        <w:spacing w:line="360" w:lineRule="auto"/>
        <w:ind w:firstLine="851"/>
        <w:jc w:val="both"/>
        <w:rPr>
          <w:rFonts w:ascii="Times New Roman CYR" w:hAnsi="Times New Roman CYR" w:cs="Times New Roman CYR"/>
          <w:sz w:val="28"/>
          <w:szCs w:val="28"/>
          <w:lang w:val="uk-UA"/>
        </w:rPr>
      </w:pPr>
      <w:r w:rsidRPr="00CB3576">
        <w:rPr>
          <w:rFonts w:ascii="Times New Roman CYR" w:hAnsi="Times New Roman CYR" w:cs="Times New Roman CYR"/>
          <w:sz w:val="28"/>
          <w:szCs w:val="28"/>
          <w:lang w:val="en-US"/>
        </w:rPr>
        <w:t>n</w:t>
      </w:r>
      <w:r w:rsidR="004D1E7C" w:rsidRPr="00983CEE">
        <w:rPr>
          <w:rFonts w:ascii="Times New Roman CYR" w:hAnsi="Times New Roman CYR" w:cs="Times New Roman CYR"/>
          <w:color w:val="FF0000"/>
          <w:sz w:val="28"/>
          <w:szCs w:val="28"/>
        </w:rPr>
        <w:t xml:space="preserve"> </w:t>
      </w:r>
      <w:r w:rsidR="004D1E7C" w:rsidRPr="00983CEE">
        <w:rPr>
          <w:rFonts w:ascii="Times New Roman CYR" w:hAnsi="Times New Roman CYR" w:cs="Times New Roman CYR"/>
          <w:sz w:val="28"/>
          <w:szCs w:val="28"/>
        </w:rPr>
        <w:t xml:space="preserve">– </w:t>
      </w:r>
      <w:r w:rsidR="004D1E7C">
        <w:rPr>
          <w:rFonts w:ascii="Times New Roman CYR" w:hAnsi="Times New Roman CYR" w:cs="Times New Roman CYR"/>
          <w:sz w:val="28"/>
          <w:szCs w:val="28"/>
          <w:lang w:val="uk-UA"/>
        </w:rPr>
        <w:t>об’єм виб</w:t>
      </w:r>
      <w:r w:rsidR="003A7A0A">
        <w:rPr>
          <w:rFonts w:ascii="Times New Roman CYR" w:hAnsi="Times New Roman CYR" w:cs="Times New Roman CYR"/>
          <w:sz w:val="28"/>
          <w:szCs w:val="28"/>
          <w:lang w:val="uk-UA"/>
        </w:rPr>
        <w:t>і</w:t>
      </w:r>
      <w:r w:rsidR="004D1E7C">
        <w:rPr>
          <w:rFonts w:ascii="Times New Roman CYR" w:hAnsi="Times New Roman CYR" w:cs="Times New Roman CYR"/>
          <w:sz w:val="28"/>
          <w:szCs w:val="28"/>
          <w:lang w:val="uk-UA"/>
        </w:rPr>
        <w:t>рки, особин.</w:t>
      </w:r>
      <w:r w:rsidR="00840173">
        <w:rPr>
          <w:rFonts w:ascii="Times New Roman CYR" w:hAnsi="Times New Roman CYR" w:cs="Times New Roman CYR"/>
          <w:sz w:val="28"/>
          <w:szCs w:val="28"/>
          <w:lang w:val="uk-UA"/>
        </w:rPr>
        <w:br w:type="page"/>
      </w:r>
    </w:p>
    <w:p w:rsidR="00771BF9" w:rsidRPr="00CD1228" w:rsidRDefault="00A14194" w:rsidP="00C62E08">
      <w:pPr>
        <w:spacing w:after="0" w:line="360" w:lineRule="auto"/>
        <w:ind w:firstLine="709"/>
        <w:jc w:val="center"/>
        <w:rPr>
          <w:sz w:val="28"/>
          <w:szCs w:val="28"/>
          <w:lang w:val="uk-UA"/>
        </w:rPr>
      </w:pPr>
      <w:r w:rsidRPr="00CD1228">
        <w:rPr>
          <w:rFonts w:ascii="Times New Roman CYR" w:hAnsi="Times New Roman CYR" w:cs="Times New Roman CYR"/>
          <w:sz w:val="28"/>
          <w:szCs w:val="28"/>
          <w:lang w:val="uk-UA"/>
        </w:rPr>
        <w:lastRenderedPageBreak/>
        <w:t xml:space="preserve">3 </w:t>
      </w:r>
      <w:r w:rsidR="00A0060C" w:rsidRPr="00CD1228">
        <w:rPr>
          <w:rFonts w:ascii="Times New Roman CYR" w:hAnsi="Times New Roman CYR" w:cs="Times New Roman CYR"/>
          <w:sz w:val="28"/>
          <w:szCs w:val="28"/>
          <w:lang w:val="uk-UA"/>
        </w:rPr>
        <w:t>ЕКСПЕРИМЕНТАЛЬНА ЧАСТИНА</w:t>
      </w:r>
    </w:p>
    <w:p w:rsidR="00771BF9" w:rsidRPr="002F48B3" w:rsidRDefault="002F48B3" w:rsidP="007A00B2">
      <w:pPr>
        <w:spacing w:after="0" w:line="360" w:lineRule="auto"/>
        <w:ind w:firstLine="709"/>
        <w:jc w:val="both"/>
        <w:rPr>
          <w:rFonts w:ascii="Times New Roman" w:hAnsi="Times New Roman" w:cs="Times New Roman"/>
          <w:sz w:val="28"/>
          <w:szCs w:val="28"/>
          <w:lang w:val="uk-UA"/>
        </w:rPr>
      </w:pPr>
      <w:r w:rsidRPr="002F48B3">
        <w:rPr>
          <w:rFonts w:ascii="Times New Roman" w:hAnsi="Times New Roman" w:cs="Times New Roman"/>
          <w:sz w:val="28"/>
          <w:szCs w:val="28"/>
          <w:lang w:val="uk-UA"/>
        </w:rPr>
        <w:t>3.1</w:t>
      </w:r>
      <w:r>
        <w:rPr>
          <w:rFonts w:ascii="Times New Roman" w:hAnsi="Times New Roman" w:cs="Times New Roman"/>
          <w:sz w:val="28"/>
          <w:szCs w:val="28"/>
          <w:lang w:val="uk-UA"/>
        </w:rPr>
        <w:t xml:space="preserve"> Характеристика збудників мікозів</w:t>
      </w:r>
    </w:p>
    <w:p w:rsidR="00C62E08" w:rsidRDefault="00C62E08" w:rsidP="007A00B2">
      <w:pPr>
        <w:spacing w:after="0" w:line="360" w:lineRule="auto"/>
        <w:ind w:firstLine="709"/>
        <w:jc w:val="both"/>
        <w:rPr>
          <w:sz w:val="28"/>
          <w:szCs w:val="28"/>
          <w:lang w:val="uk-UA"/>
        </w:rPr>
      </w:pPr>
    </w:p>
    <w:p w:rsidR="002F48B3" w:rsidRPr="00CD1228" w:rsidRDefault="002F48B3" w:rsidP="007A00B2">
      <w:pPr>
        <w:spacing w:after="0" w:line="360" w:lineRule="auto"/>
        <w:ind w:firstLine="709"/>
        <w:jc w:val="both"/>
        <w:rPr>
          <w:sz w:val="28"/>
          <w:szCs w:val="28"/>
          <w:lang w:val="uk-UA"/>
        </w:rPr>
      </w:pPr>
    </w:p>
    <w:p w:rsidR="00C62E08" w:rsidRPr="00CD1228" w:rsidRDefault="00C62E08" w:rsidP="00C62E08">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Було обстежено 10</w:t>
      </w:r>
      <w:r w:rsidR="001F7EF5">
        <w:rPr>
          <w:rFonts w:ascii="Times New Roman" w:hAnsi="Times New Roman" w:cs="Times New Roman"/>
          <w:sz w:val="28"/>
          <w:szCs w:val="28"/>
          <w:lang w:val="uk-UA"/>
        </w:rPr>
        <w:t>6</w:t>
      </w:r>
      <w:r w:rsidRPr="00CD1228">
        <w:rPr>
          <w:rFonts w:ascii="Times New Roman" w:hAnsi="Times New Roman" w:cs="Times New Roman"/>
          <w:sz w:val="28"/>
          <w:szCs w:val="28"/>
          <w:lang w:val="uk-UA"/>
        </w:rPr>
        <w:t xml:space="preserve"> хворих на мікоз</w:t>
      </w:r>
      <w:r w:rsidR="001F7EF5">
        <w:rPr>
          <w:rFonts w:ascii="Times New Roman" w:hAnsi="Times New Roman" w:cs="Times New Roman"/>
          <w:sz w:val="28"/>
          <w:szCs w:val="28"/>
          <w:lang w:val="uk-UA"/>
        </w:rPr>
        <w:t xml:space="preserve"> мешканців</w:t>
      </w:r>
      <w:r w:rsidRPr="00CD1228">
        <w:rPr>
          <w:rFonts w:ascii="Times New Roman" w:hAnsi="Times New Roman" w:cs="Times New Roman"/>
          <w:sz w:val="28"/>
          <w:szCs w:val="28"/>
          <w:lang w:val="uk-UA"/>
        </w:rPr>
        <w:t xml:space="preserve"> Запорізької області, які звернулись за допомогою до  обласного шкіряно-венерологічного диспансеру. Серед обстежених – 38 чоловіків</w:t>
      </w:r>
      <w:r w:rsidR="001F7EF5">
        <w:rPr>
          <w:rFonts w:ascii="Times New Roman" w:hAnsi="Times New Roman" w:cs="Times New Roman"/>
          <w:sz w:val="28"/>
          <w:szCs w:val="28"/>
          <w:lang w:val="uk-UA"/>
        </w:rPr>
        <w:t>,</w:t>
      </w:r>
      <w:r w:rsidRPr="00CD1228">
        <w:rPr>
          <w:rFonts w:ascii="Times New Roman" w:hAnsi="Times New Roman" w:cs="Times New Roman"/>
          <w:sz w:val="28"/>
          <w:szCs w:val="28"/>
          <w:lang w:val="uk-UA"/>
        </w:rPr>
        <w:t xml:space="preserve"> </w:t>
      </w:r>
      <w:r w:rsidR="001F7EF5">
        <w:rPr>
          <w:rFonts w:ascii="Times New Roman" w:hAnsi="Times New Roman" w:cs="Times New Roman"/>
          <w:sz w:val="28"/>
          <w:szCs w:val="28"/>
          <w:lang w:val="uk-UA"/>
        </w:rPr>
        <w:t>38</w:t>
      </w:r>
      <w:r w:rsidRPr="00CD1228">
        <w:rPr>
          <w:rFonts w:ascii="Times New Roman" w:hAnsi="Times New Roman" w:cs="Times New Roman"/>
          <w:sz w:val="28"/>
          <w:szCs w:val="28"/>
          <w:lang w:val="uk-UA"/>
        </w:rPr>
        <w:t xml:space="preserve"> жін</w:t>
      </w:r>
      <w:r w:rsidR="001F7EF5">
        <w:rPr>
          <w:rFonts w:ascii="Times New Roman" w:hAnsi="Times New Roman" w:cs="Times New Roman"/>
          <w:sz w:val="28"/>
          <w:szCs w:val="28"/>
          <w:lang w:val="uk-UA"/>
        </w:rPr>
        <w:t>о</w:t>
      </w:r>
      <w:r w:rsidR="00026006">
        <w:rPr>
          <w:rFonts w:ascii="Times New Roman" w:hAnsi="Times New Roman" w:cs="Times New Roman"/>
          <w:sz w:val="28"/>
          <w:szCs w:val="28"/>
          <w:lang w:val="uk-UA"/>
        </w:rPr>
        <w:t>к віком</w:t>
      </w:r>
      <w:r w:rsidRPr="00CD1228">
        <w:rPr>
          <w:rFonts w:ascii="Times New Roman" w:hAnsi="Times New Roman" w:cs="Times New Roman"/>
          <w:sz w:val="28"/>
          <w:szCs w:val="28"/>
          <w:lang w:val="uk-UA"/>
        </w:rPr>
        <w:t xml:space="preserve"> 18</w:t>
      </w:r>
      <w:r w:rsidR="0060551F">
        <w:rPr>
          <w:rFonts w:ascii="Times New Roman" w:hAnsi="Times New Roman" w:cs="Times New Roman"/>
          <w:sz w:val="28"/>
          <w:szCs w:val="28"/>
          <w:lang w:val="uk-UA"/>
        </w:rPr>
        <w:t>–</w:t>
      </w:r>
      <w:r w:rsidR="001F7EF5">
        <w:rPr>
          <w:rFonts w:ascii="Times New Roman" w:hAnsi="Times New Roman" w:cs="Times New Roman"/>
          <w:sz w:val="28"/>
          <w:szCs w:val="28"/>
          <w:lang w:val="uk-UA"/>
        </w:rPr>
        <w:t>90</w:t>
      </w:r>
      <w:r w:rsidR="00026006">
        <w:rPr>
          <w:rFonts w:ascii="Times New Roman" w:hAnsi="Times New Roman" w:cs="Times New Roman"/>
          <w:sz w:val="28"/>
          <w:szCs w:val="28"/>
          <w:lang w:val="uk-UA"/>
        </w:rPr>
        <w:t xml:space="preserve"> років та</w:t>
      </w:r>
      <w:r w:rsidRPr="00CD1228">
        <w:rPr>
          <w:rFonts w:ascii="Times New Roman" w:hAnsi="Times New Roman" w:cs="Times New Roman"/>
          <w:sz w:val="28"/>
          <w:szCs w:val="28"/>
          <w:lang w:val="uk-UA"/>
        </w:rPr>
        <w:t xml:space="preserve"> </w:t>
      </w:r>
      <w:r w:rsidR="001F7EF5">
        <w:rPr>
          <w:rFonts w:ascii="Times New Roman" w:hAnsi="Times New Roman" w:cs="Times New Roman"/>
          <w:sz w:val="28"/>
          <w:szCs w:val="28"/>
          <w:lang w:val="uk-UA"/>
        </w:rPr>
        <w:t>30</w:t>
      </w:r>
      <w:r w:rsidR="00026006">
        <w:rPr>
          <w:rFonts w:ascii="Times New Roman" w:hAnsi="Times New Roman" w:cs="Times New Roman"/>
          <w:sz w:val="28"/>
          <w:szCs w:val="28"/>
          <w:lang w:val="uk-UA"/>
        </w:rPr>
        <w:t xml:space="preserve"> дітей</w:t>
      </w:r>
      <w:r w:rsidRPr="00CD1228">
        <w:rPr>
          <w:rFonts w:ascii="Times New Roman" w:hAnsi="Times New Roman" w:cs="Times New Roman"/>
          <w:sz w:val="28"/>
          <w:szCs w:val="28"/>
          <w:lang w:val="uk-UA"/>
        </w:rPr>
        <w:t xml:space="preserve"> </w:t>
      </w:r>
      <w:r w:rsidR="001F7EF5">
        <w:rPr>
          <w:rFonts w:ascii="Times New Roman" w:hAnsi="Times New Roman" w:cs="Times New Roman"/>
          <w:sz w:val="28"/>
          <w:szCs w:val="28"/>
          <w:lang w:val="uk-UA"/>
        </w:rPr>
        <w:t>2</w:t>
      </w:r>
      <w:r w:rsidR="0060551F">
        <w:rPr>
          <w:rFonts w:ascii="Times New Roman" w:hAnsi="Times New Roman" w:cs="Times New Roman"/>
          <w:sz w:val="28"/>
          <w:szCs w:val="28"/>
          <w:lang w:val="uk-UA"/>
        </w:rPr>
        <w:t>–</w:t>
      </w:r>
      <w:r w:rsidR="00026006">
        <w:rPr>
          <w:rFonts w:ascii="Times New Roman" w:hAnsi="Times New Roman" w:cs="Times New Roman"/>
          <w:sz w:val="28"/>
          <w:szCs w:val="28"/>
          <w:lang w:val="uk-UA"/>
        </w:rPr>
        <w:t>16 років.</w:t>
      </w:r>
    </w:p>
    <w:p w:rsidR="00C62E08" w:rsidRPr="00CD1228" w:rsidRDefault="00C62E08" w:rsidP="00C62E08">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Біологічний матеріал отримано з уражених ділянок </w:t>
      </w:r>
      <w:r w:rsidR="001F7EF5" w:rsidRPr="00A26EA7">
        <w:rPr>
          <w:rFonts w:ascii="Times New Roman" w:hAnsi="Times New Roman" w:cs="Times New Roman"/>
          <w:sz w:val="28"/>
          <w:szCs w:val="28"/>
          <w:lang w:val="uk-UA"/>
        </w:rPr>
        <w:t>гладкої шкіри стопи, пахв, тулуба, стегна, кистей, підошви, спини, ву</w:t>
      </w:r>
      <w:r w:rsidR="00026006">
        <w:rPr>
          <w:rFonts w:ascii="Times New Roman" w:hAnsi="Times New Roman" w:cs="Times New Roman"/>
          <w:sz w:val="28"/>
          <w:szCs w:val="28"/>
          <w:lang w:val="uk-UA"/>
        </w:rPr>
        <w:t>хах, між пальцями кисті й стоп.</w:t>
      </w:r>
      <w:r w:rsidRPr="00CD1228">
        <w:rPr>
          <w:rFonts w:ascii="Times New Roman" w:hAnsi="Times New Roman" w:cs="Times New Roman"/>
          <w:sz w:val="28"/>
          <w:szCs w:val="28"/>
          <w:lang w:val="uk-UA"/>
        </w:rPr>
        <w:t xml:space="preserve"> Результати </w:t>
      </w:r>
      <w:r w:rsidR="001F7EF5">
        <w:rPr>
          <w:rFonts w:ascii="Times New Roman" w:hAnsi="Times New Roman" w:cs="Times New Roman"/>
          <w:sz w:val="28"/>
          <w:szCs w:val="28"/>
          <w:lang w:val="uk-UA"/>
        </w:rPr>
        <w:t xml:space="preserve"> первинного </w:t>
      </w:r>
      <w:r w:rsidR="00026006">
        <w:rPr>
          <w:rFonts w:ascii="Times New Roman" w:hAnsi="Times New Roman" w:cs="Times New Roman"/>
          <w:sz w:val="28"/>
          <w:szCs w:val="28"/>
          <w:lang w:val="uk-UA"/>
        </w:rPr>
        <w:t>дослідження наведено в таблиці</w:t>
      </w:r>
      <w:r w:rsidR="001F7EF5">
        <w:rPr>
          <w:rFonts w:ascii="Times New Roman" w:hAnsi="Times New Roman" w:cs="Times New Roman"/>
          <w:sz w:val="28"/>
          <w:szCs w:val="28"/>
          <w:lang w:val="uk-UA"/>
        </w:rPr>
        <w:t xml:space="preserve"> 1 Додатку А та узагальнені (за збудниками) у таблиці </w:t>
      </w:r>
      <w:r w:rsidRPr="00CD1228">
        <w:rPr>
          <w:rFonts w:ascii="Times New Roman" w:hAnsi="Times New Roman" w:cs="Times New Roman"/>
          <w:sz w:val="28"/>
          <w:szCs w:val="28"/>
          <w:lang w:val="uk-UA"/>
        </w:rPr>
        <w:t>3.1.</w:t>
      </w:r>
    </w:p>
    <w:p w:rsidR="00C62E08" w:rsidRPr="00CD1228" w:rsidRDefault="00C62E08" w:rsidP="00C62E08">
      <w:pPr>
        <w:spacing w:after="0" w:line="360" w:lineRule="auto"/>
        <w:ind w:firstLine="709"/>
        <w:jc w:val="both"/>
        <w:rPr>
          <w:rFonts w:ascii="Times New Roman" w:hAnsi="Times New Roman" w:cs="Times New Roman"/>
          <w:sz w:val="28"/>
          <w:szCs w:val="28"/>
          <w:lang w:val="uk-UA"/>
        </w:rPr>
      </w:pPr>
    </w:p>
    <w:p w:rsidR="001F7EF5" w:rsidRPr="00A96E7D" w:rsidRDefault="001F7EF5" w:rsidP="001F7EF5">
      <w:pPr>
        <w:spacing w:line="360" w:lineRule="auto"/>
        <w:ind w:firstLine="709"/>
        <w:jc w:val="both"/>
        <w:rPr>
          <w:rFonts w:ascii="Times New Roman" w:hAnsi="Times New Roman" w:cs="Times New Roman"/>
          <w:sz w:val="28"/>
          <w:szCs w:val="28"/>
          <w:lang w:val="uk-UA"/>
        </w:rPr>
      </w:pPr>
      <w:r w:rsidRPr="001F7EF5">
        <w:rPr>
          <w:rFonts w:ascii="Times New Roman" w:hAnsi="Times New Roman" w:cs="Times New Roman"/>
          <w:sz w:val="28"/>
          <w:szCs w:val="28"/>
          <w:lang w:val="uk-UA"/>
        </w:rPr>
        <w:t>Таблиця 3.</w:t>
      </w:r>
      <w:r>
        <w:rPr>
          <w:rFonts w:ascii="Times New Roman" w:hAnsi="Times New Roman" w:cs="Times New Roman"/>
          <w:sz w:val="28"/>
          <w:szCs w:val="28"/>
          <w:lang w:val="uk-UA"/>
        </w:rPr>
        <w:t xml:space="preserve">1 </w:t>
      </w:r>
      <w:r w:rsidRPr="001F7EF5">
        <w:rPr>
          <w:rFonts w:ascii="Times New Roman" w:hAnsi="Times New Roman" w:cs="Times New Roman"/>
          <w:sz w:val="28"/>
          <w:szCs w:val="28"/>
          <w:lang w:val="uk-UA"/>
        </w:rPr>
        <w:t>Генетичне різноманіття збудників мікозу шкіри</w:t>
      </w:r>
    </w:p>
    <w:tbl>
      <w:tblPr>
        <w:tblStyle w:val="aa"/>
        <w:tblpPr w:leftFromText="180" w:rightFromText="180" w:vertAnchor="text" w:horzAnchor="margin" w:tblpY="16"/>
        <w:tblW w:w="0" w:type="auto"/>
        <w:tblLook w:val="04A0" w:firstRow="1" w:lastRow="0" w:firstColumn="1" w:lastColumn="0" w:noHBand="0" w:noVBand="1"/>
      </w:tblPr>
      <w:tblGrid>
        <w:gridCol w:w="4106"/>
        <w:gridCol w:w="5239"/>
      </w:tblGrid>
      <w:tr w:rsidR="001F7EF5" w:rsidTr="001F7EF5">
        <w:trPr>
          <w:trHeight w:val="516"/>
        </w:trPr>
        <w:tc>
          <w:tcPr>
            <w:tcW w:w="4106" w:type="dxa"/>
          </w:tcPr>
          <w:p w:rsidR="001F7EF5" w:rsidRPr="00624CB3" w:rsidRDefault="001F7EF5" w:rsidP="00E46A68">
            <w:pPr>
              <w:spacing w:line="360" w:lineRule="auto"/>
              <w:jc w:val="center"/>
              <w:rPr>
                <w:rFonts w:ascii="Times New Roman" w:hAnsi="Times New Roman" w:cs="Times New Roman"/>
                <w:sz w:val="28"/>
                <w:szCs w:val="28"/>
              </w:rPr>
            </w:pPr>
            <w:r>
              <w:rPr>
                <w:rFonts w:ascii="Times New Roman" w:hAnsi="Times New Roman" w:cs="Times New Roman"/>
                <w:sz w:val="28"/>
                <w:szCs w:val="28"/>
              </w:rPr>
              <w:t>Збудник</w:t>
            </w:r>
          </w:p>
        </w:tc>
        <w:tc>
          <w:tcPr>
            <w:tcW w:w="5239" w:type="dxa"/>
          </w:tcPr>
          <w:p w:rsidR="001F7EF5" w:rsidRPr="00983CEE" w:rsidRDefault="001F7EF5" w:rsidP="00E46A68">
            <w:pPr>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Частота захворювань,</w:t>
            </w:r>
            <w:r w:rsidR="00930258">
              <w:rPr>
                <w:rFonts w:ascii="Times New Roman" w:hAnsi="Times New Roman" w:cs="Times New Roman"/>
                <w:sz w:val="28"/>
                <w:szCs w:val="28"/>
                <w:lang w:val="uk-UA"/>
              </w:rPr>
              <w:t xml:space="preserve"> </w:t>
            </w:r>
            <w:r>
              <w:rPr>
                <w:rFonts w:ascii="Times New Roman" w:hAnsi="Times New Roman" w:cs="Times New Roman"/>
                <w:sz w:val="28"/>
                <w:szCs w:val="28"/>
              </w:rPr>
              <w:t>x</w:t>
            </w:r>
            <w:r w:rsidRPr="00983CEE">
              <w:rPr>
                <w:rFonts w:ascii="Times New Roman" w:hAnsi="Times New Roman" w:cs="Times New Roman"/>
                <w:sz w:val="28"/>
                <w:szCs w:val="28"/>
              </w:rPr>
              <w:t xml:space="preserve"> ± </w:t>
            </w:r>
            <w:r>
              <w:rPr>
                <w:rFonts w:ascii="Times New Roman" w:hAnsi="Times New Roman" w:cs="Times New Roman"/>
                <w:sz w:val="28"/>
                <w:szCs w:val="28"/>
              </w:rPr>
              <w:t>mx</w:t>
            </w:r>
            <w:r w:rsidR="00BE519B">
              <w:rPr>
                <w:rFonts w:ascii="Times New Roman" w:hAnsi="Times New Roman" w:cs="Times New Roman"/>
                <w:sz w:val="28"/>
                <w:szCs w:val="28"/>
              </w:rPr>
              <w:t>, %</w:t>
            </w:r>
          </w:p>
        </w:tc>
      </w:tr>
      <w:tr w:rsidR="001F7EF5" w:rsidTr="001F7EF5">
        <w:trPr>
          <w:trHeight w:val="516"/>
        </w:trPr>
        <w:tc>
          <w:tcPr>
            <w:tcW w:w="4106" w:type="dxa"/>
          </w:tcPr>
          <w:p w:rsidR="001F7EF5" w:rsidRPr="003A7A0A" w:rsidRDefault="001F7EF5" w:rsidP="00E46A68">
            <w:pPr>
              <w:tabs>
                <w:tab w:val="left" w:pos="1547"/>
              </w:tabs>
              <w:spacing w:line="360" w:lineRule="auto"/>
              <w:rPr>
                <w:rFonts w:ascii="Times New Roman" w:hAnsi="Times New Roman" w:cs="Times New Roman"/>
                <w:i/>
                <w:sz w:val="28"/>
                <w:szCs w:val="28"/>
              </w:rPr>
            </w:pPr>
            <w:r w:rsidRPr="00CD1228">
              <w:rPr>
                <w:rFonts w:ascii="Times New Roman" w:hAnsi="Times New Roman" w:cs="Times New Roman"/>
                <w:i/>
                <w:sz w:val="28"/>
                <w:szCs w:val="28"/>
                <w:lang w:val="uk-UA"/>
              </w:rPr>
              <w:t>Alternaria</w:t>
            </w:r>
            <w:r w:rsidRPr="00AE04C4">
              <w:rPr>
                <w:rFonts w:ascii="Times New Roman" w:hAnsi="Times New Roman" w:cs="Times New Roman"/>
                <w:i/>
                <w:sz w:val="28"/>
                <w:szCs w:val="28"/>
              </w:rPr>
              <w:t xml:space="preserve"> </w:t>
            </w:r>
            <w:r>
              <w:rPr>
                <w:rFonts w:ascii="Times New Roman" w:hAnsi="Times New Roman" w:cs="Times New Roman"/>
                <w:i/>
                <w:sz w:val="28"/>
                <w:szCs w:val="28"/>
              </w:rPr>
              <w:t>alternenie</w:t>
            </w:r>
          </w:p>
        </w:tc>
        <w:tc>
          <w:tcPr>
            <w:tcW w:w="5239" w:type="dxa"/>
          </w:tcPr>
          <w:p w:rsidR="001F7EF5" w:rsidRPr="003C2A2A" w:rsidRDefault="001F7EF5" w:rsidP="00E46A68">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uk-UA"/>
              </w:rPr>
              <w:t>,0</w:t>
            </w:r>
            <w:r>
              <w:rPr>
                <w:rFonts w:ascii="Times New Roman" w:hAnsi="Times New Roman" w:cs="Times New Roman"/>
                <w:sz w:val="28"/>
                <w:szCs w:val="28"/>
              </w:rPr>
              <w:t>±3.00</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Pr>
                <w:rFonts w:ascii="Times New Roman" w:hAnsi="Times New Roman" w:cs="Times New Roman"/>
                <w:i/>
                <w:sz w:val="28"/>
                <w:szCs w:val="28"/>
              </w:rPr>
              <w:t>Aspergillus restrict</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14</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3.48</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Pr>
                <w:rFonts w:ascii="Times New Roman" w:hAnsi="Times New Roman" w:cs="Times New Roman"/>
                <w:i/>
                <w:sz w:val="28"/>
                <w:szCs w:val="28"/>
              </w:rPr>
              <w:t>Aspergillus</w:t>
            </w:r>
            <w:r w:rsidRPr="007B77EF">
              <w:rPr>
                <w:rFonts w:ascii="Times New Roman" w:hAnsi="Times New Roman" w:cs="Times New Roman"/>
                <w:i/>
                <w:sz w:val="28"/>
                <w:szCs w:val="28"/>
              </w:rPr>
              <w:t xml:space="preserve">  </w:t>
            </w:r>
            <w:r>
              <w:rPr>
                <w:rFonts w:ascii="Times New Roman" w:hAnsi="Times New Roman" w:cs="Times New Roman"/>
                <w:i/>
                <w:sz w:val="28"/>
                <w:szCs w:val="28"/>
              </w:rPr>
              <w:t>nidulans</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13</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3.37</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Pr>
                <w:rFonts w:ascii="Times New Roman" w:hAnsi="Times New Roman" w:cs="Times New Roman"/>
                <w:i/>
                <w:sz w:val="28"/>
                <w:szCs w:val="28"/>
              </w:rPr>
              <w:t>Aspergillus oryzae</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10</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3.00</w:t>
            </w:r>
          </w:p>
        </w:tc>
      </w:tr>
      <w:tr w:rsidR="001F7EF5" w:rsidTr="001F7EF5">
        <w:trPr>
          <w:trHeight w:val="500"/>
        </w:trPr>
        <w:tc>
          <w:tcPr>
            <w:tcW w:w="4106" w:type="dxa"/>
          </w:tcPr>
          <w:p w:rsidR="001F7EF5" w:rsidRPr="003A7A0A" w:rsidRDefault="001F7EF5" w:rsidP="00E46A68">
            <w:pPr>
              <w:spacing w:line="360" w:lineRule="auto"/>
              <w:rPr>
                <w:rFonts w:ascii="Times New Roman" w:hAnsi="Times New Roman" w:cs="Times New Roman"/>
                <w:i/>
                <w:sz w:val="28"/>
                <w:szCs w:val="28"/>
              </w:rPr>
            </w:pPr>
            <w:r>
              <w:rPr>
                <w:rFonts w:ascii="Times New Roman" w:hAnsi="Times New Roman" w:cs="Times New Roman"/>
                <w:i/>
                <w:sz w:val="28"/>
                <w:szCs w:val="28"/>
              </w:rPr>
              <w:t>Aspergillus</w:t>
            </w:r>
            <w:r w:rsidRPr="00CD1228">
              <w:rPr>
                <w:rFonts w:ascii="Times New Roman" w:hAnsi="Times New Roman" w:cs="Times New Roman"/>
                <w:i/>
                <w:sz w:val="28"/>
                <w:szCs w:val="28"/>
                <w:lang w:val="uk-UA"/>
              </w:rPr>
              <w:t xml:space="preserve"> niger</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1.70</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sidRPr="00800A53">
              <w:rPr>
                <w:rFonts w:ascii="Times New Roman" w:hAnsi="Times New Roman" w:cs="Times New Roman"/>
                <w:i/>
                <w:sz w:val="28"/>
                <w:szCs w:val="28"/>
              </w:rPr>
              <w:t>Tr</w:t>
            </w:r>
            <w:r>
              <w:rPr>
                <w:rFonts w:ascii="Times New Roman" w:hAnsi="Times New Roman" w:cs="Times New Roman"/>
                <w:i/>
                <w:sz w:val="28"/>
                <w:szCs w:val="28"/>
              </w:rPr>
              <w:t>ichophyton</w:t>
            </w:r>
            <w:r w:rsidRPr="00043E2C">
              <w:rPr>
                <w:rFonts w:ascii="Times New Roman" w:hAnsi="Times New Roman" w:cs="Times New Roman"/>
                <w:i/>
                <w:sz w:val="28"/>
                <w:szCs w:val="28"/>
              </w:rPr>
              <w:t xml:space="preserve"> </w:t>
            </w:r>
            <w:r w:rsidRPr="00800A53">
              <w:rPr>
                <w:rFonts w:ascii="Times New Roman" w:hAnsi="Times New Roman" w:cs="Times New Roman"/>
                <w:i/>
                <w:sz w:val="28"/>
                <w:szCs w:val="28"/>
              </w:rPr>
              <w:t>rubrum</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20</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4.02</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sidRPr="00800A53">
              <w:rPr>
                <w:rFonts w:ascii="Times New Roman" w:hAnsi="Times New Roman" w:cs="Times New Roman"/>
                <w:i/>
                <w:sz w:val="28"/>
                <w:szCs w:val="28"/>
              </w:rPr>
              <w:t>Tr</w:t>
            </w:r>
            <w:r>
              <w:rPr>
                <w:rFonts w:ascii="Times New Roman" w:hAnsi="Times New Roman" w:cs="Times New Roman"/>
                <w:i/>
                <w:sz w:val="28"/>
                <w:szCs w:val="28"/>
              </w:rPr>
              <w:t>ichophyton</w:t>
            </w:r>
            <w:r w:rsidRPr="00043E2C">
              <w:rPr>
                <w:rFonts w:ascii="Times New Roman" w:hAnsi="Times New Roman" w:cs="Times New Roman"/>
                <w:i/>
                <w:sz w:val="28"/>
                <w:szCs w:val="28"/>
              </w:rPr>
              <w:t xml:space="preserve"> </w:t>
            </w:r>
            <w:r w:rsidRPr="00CD1228">
              <w:rPr>
                <w:rFonts w:ascii="Times New Roman" w:hAnsi="Times New Roman" w:cs="Times New Roman"/>
                <w:i/>
                <w:sz w:val="28"/>
                <w:szCs w:val="28"/>
                <w:lang w:val="uk-UA"/>
              </w:rPr>
              <w:t>violaceum</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24</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4.30</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sidRPr="00CD1228">
              <w:rPr>
                <w:rFonts w:ascii="Times New Roman" w:hAnsi="Times New Roman" w:cs="Times New Roman"/>
                <w:i/>
                <w:sz w:val="28"/>
                <w:szCs w:val="28"/>
                <w:lang w:val="uk-UA"/>
              </w:rPr>
              <w:t>Candida utilis</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14</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3.48</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sidRPr="00CD1228">
              <w:rPr>
                <w:rFonts w:ascii="Times New Roman" w:hAnsi="Times New Roman" w:cs="Times New Roman"/>
                <w:i/>
                <w:sz w:val="28"/>
                <w:szCs w:val="28"/>
                <w:lang w:val="uk-UA"/>
              </w:rPr>
              <w:t>Candida albicans</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8</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2.71</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Pr>
                <w:rFonts w:ascii="Times New Roman" w:hAnsi="Times New Roman" w:cs="Times New Roman"/>
                <w:i/>
                <w:sz w:val="28"/>
                <w:szCs w:val="28"/>
              </w:rPr>
              <w:t>Mucos spp</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9</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2.86</w:t>
            </w:r>
          </w:p>
        </w:tc>
      </w:tr>
      <w:tr w:rsidR="001F7EF5" w:rsidTr="001F7EF5">
        <w:trPr>
          <w:trHeight w:val="516"/>
        </w:trPr>
        <w:tc>
          <w:tcPr>
            <w:tcW w:w="4106" w:type="dxa"/>
          </w:tcPr>
          <w:p w:rsidR="001F7EF5" w:rsidRPr="001F7EF5" w:rsidRDefault="000B6C22" w:rsidP="001F7EF5">
            <w:pPr>
              <w:rPr>
                <w:rFonts w:ascii="Arial" w:hAnsi="Arial" w:cs="Arial"/>
                <w:i/>
                <w:color w:val="660099"/>
                <w:u w:val="single"/>
                <w:shd w:val="clear" w:color="auto" w:fill="FFFFFF"/>
              </w:rPr>
            </w:pPr>
            <w:hyperlink r:id="rId23" w:history="1">
              <w:r w:rsidR="001F7EF5" w:rsidRPr="001F7EF5">
                <w:rPr>
                  <w:rFonts w:ascii="Times New Roman" w:hAnsi="Times New Roman" w:cs="Times New Roman"/>
                  <w:i/>
                  <w:sz w:val="28"/>
                  <w:szCs w:val="28"/>
                  <w:shd w:val="clear" w:color="auto" w:fill="FFFFFF"/>
                </w:rPr>
                <w:t>Epidermophyton</w:t>
              </w:r>
            </w:hyperlink>
            <w:r w:rsidR="001F7EF5">
              <w:rPr>
                <w:lang w:val="uk-UA"/>
              </w:rPr>
              <w:t xml:space="preserve"> </w:t>
            </w:r>
            <w:r w:rsidR="001F7EF5" w:rsidRPr="001F7EF5">
              <w:rPr>
                <w:rFonts w:ascii="Times New Roman" w:hAnsi="Times New Roman" w:cs="Times New Roman"/>
                <w:i/>
                <w:sz w:val="28"/>
                <w:szCs w:val="28"/>
                <w:lang w:val="uk-UA"/>
              </w:rPr>
              <w:t>floccosum</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1.70</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Pr>
                <w:rFonts w:ascii="Times New Roman" w:hAnsi="Times New Roman" w:cs="Times New Roman"/>
                <w:i/>
                <w:sz w:val="28"/>
                <w:szCs w:val="28"/>
              </w:rPr>
              <w:t>H</w:t>
            </w:r>
            <w:r w:rsidRPr="00426BA6">
              <w:rPr>
                <w:rFonts w:ascii="Times New Roman" w:hAnsi="Times New Roman" w:cs="Times New Roman"/>
                <w:i/>
                <w:sz w:val="28"/>
                <w:szCs w:val="28"/>
              </w:rPr>
              <w:t xml:space="preserve">elicobasidium </w:t>
            </w:r>
            <w:r>
              <w:rPr>
                <w:rFonts w:ascii="Times New Roman" w:hAnsi="Times New Roman" w:cs="Times New Roman"/>
                <w:i/>
                <w:sz w:val="28"/>
                <w:szCs w:val="28"/>
              </w:rPr>
              <w:t>compactum</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6</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2.37</w:t>
            </w:r>
          </w:p>
        </w:tc>
      </w:tr>
      <w:tr w:rsidR="001F7EF5" w:rsidTr="001F7EF5">
        <w:trPr>
          <w:trHeight w:val="516"/>
        </w:trPr>
        <w:tc>
          <w:tcPr>
            <w:tcW w:w="4106" w:type="dxa"/>
          </w:tcPr>
          <w:p w:rsidR="001F7EF5" w:rsidRPr="003A7A0A" w:rsidRDefault="001F7EF5" w:rsidP="00E46A68">
            <w:pPr>
              <w:spacing w:line="360" w:lineRule="auto"/>
              <w:rPr>
                <w:rFonts w:ascii="Times New Roman" w:hAnsi="Times New Roman" w:cs="Times New Roman"/>
                <w:i/>
                <w:sz w:val="28"/>
                <w:szCs w:val="28"/>
              </w:rPr>
            </w:pPr>
            <w:r>
              <w:rPr>
                <w:rFonts w:ascii="Times New Roman" w:hAnsi="Times New Roman" w:cs="Times New Roman"/>
                <w:i/>
                <w:sz w:val="28"/>
                <w:szCs w:val="28"/>
              </w:rPr>
              <w:t>Rhodotorula glulinis</w:t>
            </w:r>
          </w:p>
        </w:tc>
        <w:tc>
          <w:tcPr>
            <w:tcW w:w="5239" w:type="dxa"/>
          </w:tcPr>
          <w:p w:rsidR="001F7EF5" w:rsidRPr="007E05BC" w:rsidRDefault="001F7EF5" w:rsidP="00E46A6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0.99</w:t>
            </w:r>
          </w:p>
        </w:tc>
      </w:tr>
    </w:tbl>
    <w:p w:rsidR="00C603D8" w:rsidRDefault="001F7EF5" w:rsidP="007A00B2">
      <w:pPr>
        <w:spacing w:after="0" w:line="360" w:lineRule="auto"/>
        <w:ind w:firstLine="709"/>
        <w:jc w:val="both"/>
        <w:rPr>
          <w:rFonts w:ascii="Times New Roman" w:hAnsi="Times New Roman" w:cs="Times New Roman"/>
          <w:sz w:val="28"/>
          <w:szCs w:val="28"/>
          <w:lang w:val="uk-UA"/>
        </w:rPr>
      </w:pPr>
      <w:r w:rsidRPr="00A26EA7">
        <w:rPr>
          <w:rFonts w:ascii="Times New Roman" w:hAnsi="Times New Roman" w:cs="Times New Roman"/>
          <w:sz w:val="28"/>
          <w:szCs w:val="28"/>
          <w:lang w:val="uk-UA"/>
        </w:rPr>
        <w:lastRenderedPageBreak/>
        <w:t xml:space="preserve">Показано, що ефективне лікування біотичного ураження нігтьових пластинок можливо лише за умови встановлення причини захворювання та генетичного типу збудників. Виявлено 13 типів збудників мікозів, серед яких переважали </w:t>
      </w:r>
      <w:r w:rsidRPr="00A26EA7">
        <w:rPr>
          <w:rFonts w:ascii="Times New Roman" w:hAnsi="Times New Roman" w:cs="Times New Roman"/>
          <w:i/>
          <w:sz w:val="28"/>
          <w:szCs w:val="28"/>
          <w:lang w:val="uk-UA"/>
        </w:rPr>
        <w:t>Trichophyton</w:t>
      </w:r>
      <w:r w:rsidRPr="00A26EA7">
        <w:rPr>
          <w:rFonts w:ascii="Times New Roman" w:hAnsi="Times New Roman" w:cs="Times New Roman"/>
          <w:i/>
          <w:sz w:val="28"/>
          <w:szCs w:val="28"/>
          <w:lang w:val="uk-UA" w:eastAsia="ja-JP"/>
        </w:rPr>
        <w:t xml:space="preserve"> violaceum</w:t>
      </w:r>
      <w:r w:rsidRPr="00A26EA7">
        <w:rPr>
          <w:rFonts w:ascii="Times New Roman" w:hAnsi="Times New Roman" w:cs="Times New Roman"/>
          <w:sz w:val="28"/>
          <w:szCs w:val="28"/>
          <w:lang w:val="uk-UA" w:eastAsia="ja-JP"/>
        </w:rPr>
        <w:t xml:space="preserve"> </w:t>
      </w:r>
      <w:r w:rsidRPr="00A26EA7">
        <w:rPr>
          <w:rFonts w:ascii="Times New Roman" w:hAnsi="Times New Roman" w:cs="Times New Roman"/>
          <w:sz w:val="28"/>
          <w:szCs w:val="28"/>
          <w:lang w:val="uk-UA"/>
        </w:rPr>
        <w:t xml:space="preserve">(24%), </w:t>
      </w:r>
      <w:r w:rsidRPr="00A26EA7">
        <w:rPr>
          <w:rFonts w:ascii="Times New Roman" w:hAnsi="Times New Roman" w:cs="Times New Roman"/>
          <w:i/>
          <w:sz w:val="28"/>
          <w:szCs w:val="28"/>
          <w:lang w:val="uk-UA"/>
        </w:rPr>
        <w:t>Trichophyton rubrum</w:t>
      </w:r>
      <w:r w:rsidRPr="00A26EA7">
        <w:rPr>
          <w:rFonts w:ascii="Times New Roman" w:hAnsi="Times New Roman" w:cs="Times New Roman"/>
          <w:sz w:val="28"/>
          <w:szCs w:val="28"/>
          <w:lang w:val="uk-UA"/>
        </w:rPr>
        <w:t xml:space="preserve"> (20%), </w:t>
      </w:r>
      <w:r w:rsidRPr="00A26EA7">
        <w:rPr>
          <w:rFonts w:ascii="Times New Roman" w:hAnsi="Times New Roman" w:cs="Times New Roman"/>
          <w:i/>
          <w:sz w:val="28"/>
          <w:szCs w:val="28"/>
          <w:lang w:val="uk-UA"/>
        </w:rPr>
        <w:t>Aspergillus</w:t>
      </w:r>
      <w:r w:rsidRPr="00A26EA7">
        <w:rPr>
          <w:rFonts w:ascii="Times New Roman" w:hAnsi="Times New Roman" w:cs="Times New Roman"/>
          <w:i/>
          <w:sz w:val="28"/>
          <w:szCs w:val="28"/>
          <w:lang w:val="uk-UA" w:eastAsia="ja-JP"/>
        </w:rPr>
        <w:t xml:space="preserve"> restrict</w:t>
      </w:r>
      <w:r w:rsidRPr="00A26EA7">
        <w:rPr>
          <w:rFonts w:ascii="Times New Roman" w:hAnsi="Times New Roman" w:cs="Times New Roman"/>
          <w:i/>
          <w:sz w:val="28"/>
          <w:szCs w:val="28"/>
          <w:lang w:val="uk-UA"/>
        </w:rPr>
        <w:t xml:space="preserve"> </w:t>
      </w:r>
      <w:r w:rsidRPr="00A26EA7">
        <w:rPr>
          <w:rFonts w:ascii="Times New Roman" w:hAnsi="Times New Roman" w:cs="Times New Roman"/>
          <w:sz w:val="28"/>
          <w:szCs w:val="28"/>
          <w:lang w:val="uk-UA"/>
        </w:rPr>
        <w:t>(14%),</w:t>
      </w:r>
      <w:r w:rsidRPr="00A26EA7">
        <w:rPr>
          <w:rFonts w:ascii="Times New Roman" w:hAnsi="Times New Roman" w:cs="Times New Roman"/>
          <w:sz w:val="28"/>
          <w:szCs w:val="28"/>
          <w:lang w:val="uk-UA" w:eastAsia="ja-JP"/>
        </w:rPr>
        <w:t xml:space="preserve"> </w:t>
      </w:r>
      <w:r w:rsidRPr="00A26EA7">
        <w:rPr>
          <w:rFonts w:ascii="Times New Roman" w:hAnsi="Times New Roman" w:cs="Times New Roman"/>
          <w:i/>
          <w:sz w:val="28"/>
          <w:szCs w:val="28"/>
          <w:lang w:val="uk-UA" w:eastAsia="ja-JP"/>
        </w:rPr>
        <w:t>Candida utili</w:t>
      </w:r>
      <w:r w:rsidR="00026006">
        <w:rPr>
          <w:rFonts w:ascii="Times New Roman" w:hAnsi="Times New Roman" w:cs="Times New Roman"/>
          <w:sz w:val="28"/>
          <w:szCs w:val="28"/>
          <w:lang w:val="uk-UA" w:eastAsia="ja-JP"/>
        </w:rPr>
        <w:t>s (14%)</w:t>
      </w:r>
      <w:r w:rsidRPr="00A26EA7">
        <w:rPr>
          <w:rFonts w:ascii="Times New Roman" w:hAnsi="Times New Roman" w:cs="Times New Roman"/>
          <w:sz w:val="28"/>
          <w:szCs w:val="28"/>
          <w:lang w:val="uk-UA" w:eastAsia="ja-JP"/>
        </w:rPr>
        <w:t xml:space="preserve">, </w:t>
      </w:r>
      <w:r w:rsidRPr="00A26EA7">
        <w:rPr>
          <w:rFonts w:ascii="Times New Roman" w:hAnsi="Times New Roman" w:cs="Times New Roman"/>
          <w:i/>
          <w:sz w:val="28"/>
          <w:szCs w:val="28"/>
          <w:lang w:val="uk-UA"/>
        </w:rPr>
        <w:t>Aspergillus</w:t>
      </w:r>
      <w:r w:rsidRPr="00A26EA7">
        <w:rPr>
          <w:rFonts w:ascii="Times New Roman" w:hAnsi="Times New Roman" w:cs="Times New Roman"/>
          <w:i/>
          <w:sz w:val="28"/>
          <w:szCs w:val="28"/>
          <w:lang w:val="uk-UA" w:eastAsia="ja-JP"/>
        </w:rPr>
        <w:t xml:space="preserve"> nidulans</w:t>
      </w:r>
      <w:r w:rsidRPr="00A26EA7">
        <w:rPr>
          <w:rFonts w:ascii="Times New Roman" w:hAnsi="Times New Roman" w:cs="Times New Roman"/>
          <w:sz w:val="28"/>
          <w:szCs w:val="28"/>
          <w:lang w:val="uk-UA" w:eastAsia="ja-JP"/>
        </w:rPr>
        <w:t xml:space="preserve"> (</w:t>
      </w:r>
      <w:r w:rsidRPr="00A26EA7">
        <w:rPr>
          <w:rFonts w:ascii="Times New Roman" w:hAnsi="Times New Roman" w:cs="Times New Roman"/>
          <w:sz w:val="28"/>
          <w:szCs w:val="28"/>
          <w:lang w:val="uk-UA"/>
        </w:rPr>
        <w:t>13%</w:t>
      </w:r>
      <w:r w:rsidRPr="00A26EA7">
        <w:rPr>
          <w:rFonts w:ascii="Times New Roman" w:hAnsi="Times New Roman" w:cs="Times New Roman"/>
          <w:sz w:val="28"/>
          <w:szCs w:val="28"/>
          <w:lang w:val="uk-UA" w:eastAsia="ja-JP"/>
        </w:rPr>
        <w:t>)</w:t>
      </w:r>
      <w:r w:rsidRPr="00A26EA7">
        <w:rPr>
          <w:rFonts w:ascii="Times New Roman" w:hAnsi="Times New Roman" w:cs="Times New Roman"/>
          <w:sz w:val="28"/>
          <w:szCs w:val="28"/>
          <w:lang w:val="uk-UA"/>
        </w:rPr>
        <w:t>.</w:t>
      </w:r>
      <w:r w:rsidRPr="00A26EA7">
        <w:rPr>
          <w:rFonts w:ascii="Times New Roman" w:hAnsi="Times New Roman" w:cs="Times New Roman"/>
          <w:sz w:val="28"/>
          <w:szCs w:val="28"/>
          <w:lang w:val="uk-UA" w:eastAsia="ja-JP"/>
        </w:rPr>
        <w:t xml:space="preserve"> </w:t>
      </w:r>
      <w:r w:rsidRPr="00A26EA7">
        <w:rPr>
          <w:rFonts w:ascii="Times New Roman" w:hAnsi="Times New Roman" w:cs="Times New Roman"/>
          <w:sz w:val="28"/>
          <w:szCs w:val="28"/>
          <w:lang w:val="uk-UA"/>
        </w:rPr>
        <w:t xml:space="preserve">Також зустрічаються </w:t>
      </w:r>
      <w:r w:rsidRPr="00A26EA7">
        <w:rPr>
          <w:rFonts w:ascii="Times New Roman" w:hAnsi="Times New Roman" w:cs="Times New Roman"/>
          <w:i/>
          <w:color w:val="000000"/>
          <w:sz w:val="28"/>
          <w:szCs w:val="28"/>
          <w:lang w:val="uk-UA" w:eastAsia="ja-JP"/>
        </w:rPr>
        <w:t xml:space="preserve">Alternaria alternenie </w:t>
      </w:r>
      <w:r w:rsidRPr="00A26EA7">
        <w:rPr>
          <w:rFonts w:ascii="Times New Roman" w:hAnsi="Times New Roman" w:cs="Times New Roman"/>
          <w:color w:val="000000"/>
          <w:sz w:val="28"/>
          <w:szCs w:val="28"/>
          <w:lang w:val="uk-UA" w:eastAsia="ja-JP"/>
        </w:rPr>
        <w:t>(10%)</w:t>
      </w:r>
      <w:r w:rsidRPr="00A26EA7">
        <w:rPr>
          <w:rFonts w:ascii="Times New Roman" w:hAnsi="Times New Roman" w:cs="Times New Roman"/>
          <w:i/>
          <w:color w:val="000000"/>
          <w:sz w:val="28"/>
          <w:szCs w:val="28"/>
          <w:lang w:val="uk-UA" w:eastAsia="ja-JP"/>
        </w:rPr>
        <w:t xml:space="preserve">, </w:t>
      </w:r>
      <w:r w:rsidRPr="00A26EA7">
        <w:rPr>
          <w:rFonts w:ascii="Times New Roman" w:hAnsi="Times New Roman" w:cs="Times New Roman"/>
          <w:i/>
          <w:sz w:val="28"/>
          <w:szCs w:val="28"/>
          <w:lang w:val="uk-UA"/>
        </w:rPr>
        <w:t>Aspergillus</w:t>
      </w:r>
      <w:r w:rsidRPr="00A26EA7">
        <w:rPr>
          <w:rFonts w:ascii="Times New Roman" w:hAnsi="Times New Roman" w:cs="Times New Roman"/>
          <w:i/>
          <w:color w:val="000000"/>
          <w:sz w:val="28"/>
          <w:szCs w:val="28"/>
          <w:lang w:val="uk-UA" w:eastAsia="ja-JP"/>
        </w:rPr>
        <w:t xml:space="preserve"> oryzae </w:t>
      </w:r>
      <w:r w:rsidRPr="00A26EA7">
        <w:rPr>
          <w:rFonts w:ascii="Times New Roman" w:hAnsi="Times New Roman" w:cs="Times New Roman"/>
          <w:color w:val="000000"/>
          <w:sz w:val="28"/>
          <w:szCs w:val="28"/>
          <w:lang w:val="uk-UA" w:eastAsia="ja-JP"/>
        </w:rPr>
        <w:t>(10%),</w:t>
      </w:r>
      <w:r w:rsidRPr="00A26EA7">
        <w:rPr>
          <w:rFonts w:ascii="Times New Roman" w:hAnsi="Times New Roman" w:cs="Times New Roman"/>
          <w:i/>
          <w:color w:val="000000"/>
          <w:sz w:val="28"/>
          <w:szCs w:val="28"/>
          <w:lang w:val="uk-UA" w:eastAsia="ja-JP"/>
        </w:rPr>
        <w:t xml:space="preserve"> Mucos spp </w:t>
      </w:r>
      <w:r w:rsidRPr="00A26EA7">
        <w:rPr>
          <w:rFonts w:ascii="Times New Roman" w:hAnsi="Times New Roman" w:cs="Times New Roman"/>
          <w:color w:val="000000"/>
          <w:sz w:val="28"/>
          <w:szCs w:val="28"/>
          <w:lang w:val="uk-UA" w:eastAsia="ja-JP"/>
        </w:rPr>
        <w:t>(9%),</w:t>
      </w:r>
      <w:r w:rsidRPr="00A26EA7">
        <w:rPr>
          <w:rFonts w:ascii="Times New Roman" w:hAnsi="Times New Roman" w:cs="Times New Roman"/>
          <w:i/>
          <w:color w:val="000000"/>
          <w:sz w:val="28"/>
          <w:szCs w:val="28"/>
          <w:lang w:val="uk-UA" w:eastAsia="ja-JP"/>
        </w:rPr>
        <w:t xml:space="preserve"> Candida albicans </w:t>
      </w:r>
      <w:r w:rsidRPr="00A26EA7">
        <w:rPr>
          <w:rFonts w:ascii="Times New Roman" w:hAnsi="Times New Roman" w:cs="Times New Roman"/>
          <w:color w:val="000000"/>
          <w:sz w:val="28"/>
          <w:szCs w:val="28"/>
          <w:lang w:val="uk-UA" w:eastAsia="ja-JP"/>
        </w:rPr>
        <w:t>(8%),</w:t>
      </w:r>
      <w:r w:rsidRPr="00A26EA7">
        <w:rPr>
          <w:rFonts w:ascii="Times New Roman" w:hAnsi="Times New Roman" w:cs="Times New Roman"/>
          <w:i/>
          <w:color w:val="000000"/>
          <w:sz w:val="28"/>
          <w:szCs w:val="28"/>
          <w:lang w:val="uk-UA" w:eastAsia="ja-JP"/>
        </w:rPr>
        <w:t xml:space="preserve"> Helicobasidium compactum </w:t>
      </w:r>
      <w:r w:rsidRPr="00A26EA7">
        <w:rPr>
          <w:rFonts w:ascii="Times New Roman" w:hAnsi="Times New Roman" w:cs="Times New Roman"/>
          <w:color w:val="000000"/>
          <w:sz w:val="28"/>
          <w:szCs w:val="28"/>
          <w:lang w:val="uk-UA" w:eastAsia="ja-JP"/>
        </w:rPr>
        <w:t>(6%),</w:t>
      </w:r>
      <w:r w:rsidRPr="00A26EA7">
        <w:rPr>
          <w:rFonts w:ascii="Times New Roman" w:hAnsi="Times New Roman" w:cs="Times New Roman"/>
          <w:i/>
          <w:color w:val="000000"/>
          <w:sz w:val="28"/>
          <w:szCs w:val="28"/>
          <w:lang w:val="uk-UA" w:eastAsia="ja-JP"/>
        </w:rPr>
        <w:t xml:space="preserve"> </w:t>
      </w:r>
      <w:r w:rsidRPr="00A26EA7">
        <w:rPr>
          <w:rFonts w:ascii="Times New Roman" w:hAnsi="Times New Roman" w:cs="Times New Roman"/>
          <w:i/>
          <w:sz w:val="28"/>
          <w:szCs w:val="28"/>
          <w:lang w:val="uk-UA"/>
        </w:rPr>
        <w:t>Aspergillus</w:t>
      </w:r>
      <w:r w:rsidRPr="00A26EA7">
        <w:rPr>
          <w:rFonts w:ascii="Times New Roman" w:hAnsi="Times New Roman" w:cs="Times New Roman"/>
          <w:i/>
          <w:color w:val="000000"/>
          <w:sz w:val="28"/>
          <w:szCs w:val="28"/>
          <w:lang w:val="uk-UA" w:eastAsia="ja-JP"/>
        </w:rPr>
        <w:t xml:space="preserve"> niger </w:t>
      </w:r>
      <w:r w:rsidRPr="00A26EA7">
        <w:rPr>
          <w:rFonts w:ascii="Times New Roman" w:hAnsi="Times New Roman" w:cs="Times New Roman"/>
          <w:color w:val="000000"/>
          <w:sz w:val="28"/>
          <w:szCs w:val="28"/>
          <w:lang w:val="uk-UA" w:eastAsia="ja-JP"/>
        </w:rPr>
        <w:t>(3%),</w:t>
      </w:r>
      <w:r w:rsidRPr="00A26EA7">
        <w:rPr>
          <w:rFonts w:ascii="Times New Roman" w:hAnsi="Times New Roman" w:cs="Times New Roman"/>
          <w:i/>
          <w:color w:val="000000"/>
          <w:sz w:val="28"/>
          <w:szCs w:val="28"/>
          <w:lang w:val="uk-UA" w:eastAsia="ja-JP"/>
        </w:rPr>
        <w:t xml:space="preserve"> </w:t>
      </w:r>
      <w:r w:rsidRPr="00A26EA7">
        <w:rPr>
          <w:rFonts w:ascii="Times New Roman" w:hAnsi="Times New Roman" w:cs="Times New Roman"/>
          <w:i/>
          <w:sz w:val="28"/>
          <w:szCs w:val="28"/>
          <w:lang w:val="uk-UA"/>
        </w:rPr>
        <w:t>Escherihia</w:t>
      </w:r>
      <w:r w:rsidRPr="00A26EA7">
        <w:rPr>
          <w:rFonts w:ascii="Times New Roman" w:hAnsi="Times New Roman" w:cs="Times New Roman"/>
          <w:i/>
          <w:color w:val="000000"/>
          <w:sz w:val="28"/>
          <w:szCs w:val="28"/>
          <w:lang w:val="uk-UA" w:eastAsia="ja-JP"/>
        </w:rPr>
        <w:t xml:space="preserve"> floccosum </w:t>
      </w:r>
      <w:r w:rsidRPr="00A26EA7">
        <w:rPr>
          <w:rFonts w:ascii="Times New Roman" w:hAnsi="Times New Roman" w:cs="Times New Roman"/>
          <w:color w:val="000000"/>
          <w:sz w:val="28"/>
          <w:szCs w:val="28"/>
          <w:lang w:val="uk-UA" w:eastAsia="ja-JP"/>
        </w:rPr>
        <w:t xml:space="preserve">(3%), </w:t>
      </w:r>
      <w:r w:rsidRPr="00A26EA7">
        <w:rPr>
          <w:rFonts w:ascii="Times New Roman" w:hAnsi="Times New Roman" w:cs="Times New Roman"/>
          <w:i/>
          <w:color w:val="000000"/>
          <w:sz w:val="28"/>
          <w:szCs w:val="28"/>
          <w:lang w:val="uk-UA" w:eastAsia="ja-JP"/>
        </w:rPr>
        <w:t xml:space="preserve">Rhodotorula glulinis </w:t>
      </w:r>
      <w:r w:rsidRPr="00A26EA7">
        <w:rPr>
          <w:rFonts w:ascii="Times New Roman" w:hAnsi="Times New Roman" w:cs="Times New Roman"/>
          <w:color w:val="000000"/>
          <w:sz w:val="28"/>
          <w:szCs w:val="28"/>
          <w:lang w:val="uk-UA" w:eastAsia="ja-JP"/>
        </w:rPr>
        <w:t>(1%)</w:t>
      </w:r>
      <w:r w:rsidRPr="00A26EA7">
        <w:rPr>
          <w:rFonts w:ascii="Times New Roman" w:hAnsi="Times New Roman" w:cs="Times New Roman"/>
          <w:sz w:val="28"/>
          <w:szCs w:val="28"/>
          <w:lang w:val="uk-UA"/>
        </w:rPr>
        <w:t xml:space="preserve">.  Найбільш поліморфним серед збудників виявився рід  пліснявих грибів </w:t>
      </w:r>
      <w:r w:rsidRPr="00A26EA7">
        <w:rPr>
          <w:rFonts w:ascii="Times New Roman" w:hAnsi="Times New Roman" w:cs="Times New Roman"/>
          <w:i/>
          <w:sz w:val="28"/>
          <w:szCs w:val="28"/>
          <w:lang w:val="uk-UA"/>
        </w:rPr>
        <w:t>Aspergillus,</w:t>
      </w:r>
      <w:r w:rsidRPr="00A26EA7">
        <w:rPr>
          <w:rFonts w:ascii="Times New Roman" w:hAnsi="Times New Roman" w:cs="Times New Roman"/>
          <w:sz w:val="28"/>
          <w:szCs w:val="28"/>
          <w:lang w:val="uk-UA"/>
        </w:rPr>
        <w:t xml:space="preserve"> представлений 4 видами</w:t>
      </w:r>
      <w:r w:rsidR="002F48B3">
        <w:rPr>
          <w:rFonts w:ascii="Times New Roman" w:hAnsi="Times New Roman" w:cs="Times New Roman"/>
          <w:sz w:val="28"/>
          <w:szCs w:val="28"/>
          <w:lang w:val="uk-UA"/>
        </w:rPr>
        <w:t xml:space="preserve"> (рис.3.1).</w:t>
      </w:r>
    </w:p>
    <w:p w:rsidR="002F48B3" w:rsidRDefault="002F48B3" w:rsidP="007A00B2">
      <w:pPr>
        <w:spacing w:after="0" w:line="360" w:lineRule="auto"/>
        <w:ind w:firstLine="709"/>
        <w:jc w:val="both"/>
        <w:rPr>
          <w:rFonts w:ascii="Times New Roman" w:hAnsi="Times New Roman" w:cs="Times New Roman"/>
          <w:sz w:val="28"/>
          <w:szCs w:val="28"/>
          <w:lang w:val="uk-UA"/>
        </w:rPr>
      </w:pPr>
    </w:p>
    <w:p w:rsidR="002F48B3" w:rsidRDefault="002F48B3" w:rsidP="007A00B2">
      <w:pPr>
        <w:spacing w:after="0" w:line="360" w:lineRule="auto"/>
        <w:ind w:firstLine="709"/>
        <w:jc w:val="both"/>
        <w:rPr>
          <w:rFonts w:ascii="Times New Roman" w:hAnsi="Times New Roman" w:cs="Times New Roman"/>
          <w:sz w:val="28"/>
          <w:szCs w:val="28"/>
          <w:lang w:val="uk-UA"/>
        </w:rPr>
      </w:pPr>
      <w:r>
        <w:rPr>
          <w:b/>
          <w:noProof/>
          <w:lang w:eastAsia="ru-RU"/>
        </w:rPr>
        <w:drawing>
          <wp:inline distT="0" distB="0" distL="0" distR="0">
            <wp:extent cx="5359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48B3" w:rsidRPr="002F48B3" w:rsidRDefault="002F48B3" w:rsidP="002F48B3">
      <w:pPr>
        <w:spacing w:line="360" w:lineRule="auto"/>
        <w:ind w:firstLine="708"/>
        <w:jc w:val="both"/>
        <w:rPr>
          <w:rFonts w:ascii="Times New Roman" w:hAnsi="Times New Roman" w:cs="Times New Roman"/>
          <w:sz w:val="28"/>
          <w:szCs w:val="28"/>
          <w:lang w:val="uk-UA"/>
        </w:rPr>
      </w:pPr>
      <w:r w:rsidRPr="002F48B3">
        <w:rPr>
          <w:rFonts w:ascii="Times New Roman" w:hAnsi="Times New Roman" w:cs="Times New Roman"/>
          <w:sz w:val="28"/>
          <w:szCs w:val="28"/>
          <w:lang w:val="uk-UA"/>
        </w:rPr>
        <w:t>Рисунок 3.1 – Генетичне різноманіття збудників мікозу (за матеріалами 106 обстежених)</w:t>
      </w:r>
    </w:p>
    <w:p w:rsidR="001F7EF5" w:rsidRPr="00CD1228" w:rsidRDefault="001F7EF5" w:rsidP="007A00B2">
      <w:pPr>
        <w:spacing w:after="0" w:line="360" w:lineRule="auto"/>
        <w:ind w:firstLine="709"/>
        <w:jc w:val="both"/>
        <w:rPr>
          <w:sz w:val="28"/>
          <w:szCs w:val="28"/>
          <w:lang w:val="uk-UA"/>
        </w:rPr>
      </w:pPr>
    </w:p>
    <w:p w:rsidR="00C852A7" w:rsidRDefault="00FA7A76"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Для зручності аналізу та пошуку можливих кореляційних зв’язків між віком, статтю та схильністю до ураження мікозом було проведено аналіз дослідженої групи за </w:t>
      </w:r>
      <w:r w:rsidR="002F48B3">
        <w:rPr>
          <w:rFonts w:ascii="Times New Roman" w:hAnsi="Times New Roman" w:cs="Times New Roman"/>
          <w:sz w:val="28"/>
          <w:szCs w:val="28"/>
          <w:lang w:val="uk-UA"/>
        </w:rPr>
        <w:t>окремими</w:t>
      </w:r>
      <w:r w:rsidRPr="00CD1228">
        <w:rPr>
          <w:rFonts w:ascii="Times New Roman" w:hAnsi="Times New Roman" w:cs="Times New Roman"/>
          <w:sz w:val="28"/>
          <w:szCs w:val="28"/>
          <w:lang w:val="uk-UA"/>
        </w:rPr>
        <w:t xml:space="preserve"> категоріями.</w:t>
      </w:r>
    </w:p>
    <w:p w:rsidR="00F01DD5" w:rsidRDefault="00F01DD5" w:rsidP="007A00B2">
      <w:pPr>
        <w:spacing w:after="0" w:line="360" w:lineRule="auto"/>
        <w:ind w:firstLine="709"/>
        <w:jc w:val="both"/>
        <w:rPr>
          <w:rFonts w:ascii="Times New Roman" w:hAnsi="Times New Roman" w:cs="Times New Roman"/>
          <w:sz w:val="28"/>
          <w:szCs w:val="28"/>
          <w:lang w:val="uk-UA"/>
        </w:rPr>
      </w:pPr>
    </w:p>
    <w:p w:rsidR="00F01DD5" w:rsidRDefault="00F01DD5" w:rsidP="007A00B2">
      <w:pPr>
        <w:spacing w:after="0" w:line="360" w:lineRule="auto"/>
        <w:ind w:firstLine="709"/>
        <w:jc w:val="both"/>
        <w:rPr>
          <w:rFonts w:ascii="Times New Roman" w:hAnsi="Times New Roman" w:cs="Times New Roman"/>
          <w:sz w:val="28"/>
          <w:szCs w:val="28"/>
          <w:lang w:val="uk-UA"/>
        </w:rPr>
      </w:pPr>
    </w:p>
    <w:p w:rsidR="00AC79D3" w:rsidRDefault="00AC79D3" w:rsidP="007A00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524A16">
        <w:rPr>
          <w:rFonts w:ascii="Times New Roman" w:hAnsi="Times New Roman" w:cs="Times New Roman"/>
          <w:sz w:val="28"/>
          <w:szCs w:val="28"/>
          <w:lang w:val="uk-UA"/>
        </w:rPr>
        <w:t>2</w:t>
      </w:r>
      <w:r>
        <w:rPr>
          <w:rFonts w:ascii="Times New Roman" w:hAnsi="Times New Roman" w:cs="Times New Roman"/>
          <w:sz w:val="28"/>
          <w:szCs w:val="28"/>
          <w:lang w:val="uk-UA"/>
        </w:rPr>
        <w:t xml:space="preserve"> Розподіл захворюваності на мікоз за статтю</w:t>
      </w:r>
    </w:p>
    <w:p w:rsidR="00AC79D3" w:rsidRDefault="00AC79D3" w:rsidP="007A00B2">
      <w:pPr>
        <w:spacing w:after="0" w:line="360" w:lineRule="auto"/>
        <w:ind w:firstLine="709"/>
        <w:jc w:val="both"/>
        <w:rPr>
          <w:rFonts w:ascii="Times New Roman" w:hAnsi="Times New Roman" w:cs="Times New Roman"/>
          <w:sz w:val="28"/>
          <w:szCs w:val="28"/>
          <w:lang w:val="uk-UA"/>
        </w:rPr>
      </w:pPr>
    </w:p>
    <w:p w:rsidR="00AC79D3" w:rsidRPr="00CD1228" w:rsidRDefault="00AC79D3" w:rsidP="007A00B2">
      <w:pPr>
        <w:spacing w:after="0" w:line="360" w:lineRule="auto"/>
        <w:ind w:firstLine="709"/>
        <w:jc w:val="both"/>
        <w:rPr>
          <w:rFonts w:ascii="Times New Roman" w:hAnsi="Times New Roman" w:cs="Times New Roman"/>
          <w:sz w:val="28"/>
          <w:szCs w:val="28"/>
          <w:lang w:val="uk-UA"/>
        </w:rPr>
      </w:pPr>
    </w:p>
    <w:p w:rsidR="00FA7A76" w:rsidRPr="00CD1228" w:rsidRDefault="00026006" w:rsidP="00FA7A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отриманих результатів</w:t>
      </w:r>
      <w:r w:rsidR="00654816" w:rsidRPr="00CD1228">
        <w:rPr>
          <w:rFonts w:ascii="Times New Roman" w:hAnsi="Times New Roman" w:cs="Times New Roman"/>
          <w:sz w:val="28"/>
          <w:szCs w:val="28"/>
          <w:lang w:val="uk-UA"/>
        </w:rPr>
        <w:t xml:space="preserve"> (</w:t>
      </w:r>
      <w:r w:rsidR="00FA7A76" w:rsidRPr="00CD1228">
        <w:rPr>
          <w:rFonts w:ascii="Times New Roman" w:hAnsi="Times New Roman" w:cs="Times New Roman"/>
          <w:sz w:val="28"/>
          <w:szCs w:val="28"/>
          <w:lang w:val="uk-UA"/>
        </w:rPr>
        <w:t xml:space="preserve">рис. 3.1) видно, що  серед </w:t>
      </w:r>
      <w:r w:rsidR="003A7A0A">
        <w:rPr>
          <w:rFonts w:ascii="Times New Roman" w:hAnsi="Times New Roman" w:cs="Times New Roman"/>
          <w:sz w:val="28"/>
          <w:szCs w:val="28"/>
          <w:lang w:val="uk-UA"/>
        </w:rPr>
        <w:t>1</w:t>
      </w:r>
      <w:r w:rsidR="00524A16">
        <w:rPr>
          <w:rFonts w:ascii="Times New Roman" w:hAnsi="Times New Roman" w:cs="Times New Roman"/>
          <w:sz w:val="28"/>
          <w:szCs w:val="28"/>
          <w:lang w:val="uk-UA"/>
        </w:rPr>
        <w:t>06</w:t>
      </w:r>
      <w:r w:rsidR="003A7A0A">
        <w:rPr>
          <w:rFonts w:ascii="Times New Roman" w:hAnsi="Times New Roman" w:cs="Times New Roman"/>
          <w:sz w:val="28"/>
          <w:szCs w:val="28"/>
          <w:lang w:val="uk-UA"/>
        </w:rPr>
        <w:t xml:space="preserve"> дослідже</w:t>
      </w:r>
      <w:r w:rsidR="00FA7A76" w:rsidRPr="00CD1228">
        <w:rPr>
          <w:rFonts w:ascii="Times New Roman" w:hAnsi="Times New Roman" w:cs="Times New Roman"/>
          <w:sz w:val="28"/>
          <w:szCs w:val="28"/>
          <w:lang w:val="uk-UA"/>
        </w:rPr>
        <w:t>них осіб на долю чоловіків приходиться</w:t>
      </w:r>
      <w:r w:rsidR="0060551F">
        <w:rPr>
          <w:rFonts w:ascii="Times New Roman" w:hAnsi="Times New Roman" w:cs="Times New Roman"/>
          <w:sz w:val="28"/>
          <w:szCs w:val="28"/>
          <w:lang w:val="uk-UA"/>
        </w:rPr>
        <w:t xml:space="preserve"> –</w:t>
      </w:r>
      <w:r w:rsidR="00FA7A76" w:rsidRPr="00CD1228">
        <w:rPr>
          <w:rFonts w:ascii="Times New Roman" w:hAnsi="Times New Roman" w:cs="Times New Roman"/>
          <w:sz w:val="28"/>
          <w:szCs w:val="28"/>
          <w:lang w:val="uk-UA"/>
        </w:rPr>
        <w:t xml:space="preserve"> </w:t>
      </w:r>
      <w:r w:rsidR="00524A16">
        <w:rPr>
          <w:rFonts w:ascii="Times New Roman" w:hAnsi="Times New Roman" w:cs="Times New Roman"/>
          <w:sz w:val="28"/>
          <w:szCs w:val="28"/>
          <w:lang w:val="uk-UA"/>
        </w:rPr>
        <w:t>36%</w:t>
      </w:r>
      <w:r w:rsidR="00FA7A76" w:rsidRPr="00CD1228">
        <w:rPr>
          <w:rFonts w:ascii="Times New Roman" w:hAnsi="Times New Roman" w:cs="Times New Roman"/>
          <w:sz w:val="28"/>
          <w:szCs w:val="28"/>
          <w:lang w:val="uk-UA"/>
        </w:rPr>
        <w:t xml:space="preserve">, жінок </w:t>
      </w:r>
      <w:r w:rsidR="006055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24A16">
        <w:rPr>
          <w:rFonts w:ascii="Times New Roman" w:hAnsi="Times New Roman" w:cs="Times New Roman"/>
          <w:sz w:val="28"/>
          <w:szCs w:val="28"/>
          <w:lang w:val="uk-UA"/>
        </w:rPr>
        <w:t>36</w:t>
      </w:r>
      <w:r w:rsidR="00FA7A76" w:rsidRPr="00CD1228">
        <w:rPr>
          <w:rFonts w:ascii="Times New Roman" w:hAnsi="Times New Roman" w:cs="Times New Roman"/>
          <w:sz w:val="28"/>
          <w:szCs w:val="28"/>
          <w:lang w:val="uk-UA"/>
        </w:rPr>
        <w:t xml:space="preserve"> % та дітей</w:t>
      </w:r>
      <w:r w:rsidR="0060551F">
        <w:rPr>
          <w:rFonts w:ascii="Times New Roman" w:hAnsi="Times New Roman" w:cs="Times New Roman"/>
          <w:sz w:val="28"/>
          <w:szCs w:val="28"/>
          <w:lang w:val="uk-UA"/>
        </w:rPr>
        <w:t xml:space="preserve"> –</w:t>
      </w:r>
      <w:r w:rsidR="00FA7A76" w:rsidRPr="00CD1228">
        <w:rPr>
          <w:rFonts w:ascii="Times New Roman" w:hAnsi="Times New Roman" w:cs="Times New Roman"/>
          <w:sz w:val="28"/>
          <w:szCs w:val="28"/>
          <w:lang w:val="uk-UA"/>
        </w:rPr>
        <w:t xml:space="preserve"> </w:t>
      </w:r>
      <w:r w:rsidR="00524A16">
        <w:rPr>
          <w:rFonts w:ascii="Times New Roman" w:hAnsi="Times New Roman" w:cs="Times New Roman"/>
          <w:sz w:val="28"/>
          <w:szCs w:val="28"/>
          <w:lang w:val="uk-UA"/>
        </w:rPr>
        <w:t>28</w:t>
      </w:r>
      <w:r w:rsidR="00FA7A76" w:rsidRPr="00CD1228">
        <w:rPr>
          <w:rFonts w:ascii="Times New Roman" w:hAnsi="Times New Roman" w:cs="Times New Roman"/>
          <w:sz w:val="28"/>
          <w:szCs w:val="28"/>
          <w:lang w:val="uk-UA"/>
        </w:rPr>
        <w:t xml:space="preserve"> %.</w:t>
      </w:r>
    </w:p>
    <w:p w:rsidR="00FA7A76" w:rsidRPr="00CD1228" w:rsidRDefault="002F48B3" w:rsidP="007A00B2">
      <w:pPr>
        <w:spacing w:after="0" w:line="360" w:lineRule="auto"/>
        <w:ind w:firstLine="709"/>
        <w:jc w:val="both"/>
        <w:rPr>
          <w:rFonts w:ascii="Times New Roman" w:hAnsi="Times New Roman" w:cs="Times New Roman"/>
          <w:sz w:val="28"/>
          <w:szCs w:val="28"/>
          <w:lang w:val="uk-UA"/>
        </w:rPr>
      </w:pPr>
      <w:r w:rsidRPr="00656462">
        <w:rPr>
          <w:b/>
          <w:noProof/>
          <w:lang w:eastAsia="ru-RU"/>
        </w:rPr>
        <w:drawing>
          <wp:inline distT="0" distB="0" distL="0" distR="0">
            <wp:extent cx="3743960" cy="2480945"/>
            <wp:effectExtent l="0" t="0" r="66040"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A7A76" w:rsidRPr="00CD1228" w:rsidRDefault="00FA7A76" w:rsidP="00FA7A76">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Рис. 3.</w:t>
      </w:r>
      <w:r w:rsidR="00524A16">
        <w:rPr>
          <w:rFonts w:ascii="Times New Roman" w:hAnsi="Times New Roman" w:cs="Times New Roman"/>
          <w:sz w:val="28"/>
          <w:szCs w:val="28"/>
          <w:lang w:val="uk-UA"/>
        </w:rPr>
        <w:t>2</w:t>
      </w:r>
      <w:r w:rsidRPr="00CD1228">
        <w:rPr>
          <w:rFonts w:ascii="Times New Roman" w:hAnsi="Times New Roman" w:cs="Times New Roman"/>
          <w:sz w:val="28"/>
          <w:szCs w:val="28"/>
          <w:lang w:val="uk-UA"/>
        </w:rPr>
        <w:t xml:space="preserve"> Розподіл хворих на мікоз за статтю</w:t>
      </w:r>
    </w:p>
    <w:p w:rsidR="003A7A0A" w:rsidRDefault="003A7A0A" w:rsidP="007A00B2">
      <w:pPr>
        <w:spacing w:after="0" w:line="360" w:lineRule="auto"/>
        <w:ind w:firstLine="709"/>
        <w:jc w:val="both"/>
        <w:rPr>
          <w:rFonts w:ascii="Times New Roman" w:hAnsi="Times New Roman" w:cs="Times New Roman"/>
          <w:sz w:val="28"/>
          <w:szCs w:val="28"/>
          <w:lang w:val="uk-UA"/>
        </w:rPr>
      </w:pPr>
    </w:p>
    <w:p w:rsidR="00CE6F4C" w:rsidRPr="00CD1228" w:rsidRDefault="00CE6F4C"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В</w:t>
      </w:r>
      <w:r w:rsidR="00FA7A76" w:rsidRPr="00CD1228">
        <w:rPr>
          <w:rFonts w:ascii="Times New Roman" w:hAnsi="Times New Roman" w:cs="Times New Roman"/>
          <w:sz w:val="28"/>
          <w:szCs w:val="28"/>
          <w:lang w:val="uk-UA"/>
        </w:rPr>
        <w:t xml:space="preserve"> літературних джерел</w:t>
      </w:r>
      <w:r w:rsidRPr="00CD1228">
        <w:rPr>
          <w:rFonts w:ascii="Times New Roman" w:hAnsi="Times New Roman" w:cs="Times New Roman"/>
          <w:sz w:val="28"/>
          <w:szCs w:val="28"/>
          <w:lang w:val="uk-UA"/>
        </w:rPr>
        <w:t>ах інформація щодо статевої залежності хвороби дещо суперечлива. В</w:t>
      </w:r>
      <w:r w:rsidR="00FA7A76" w:rsidRPr="00CD1228">
        <w:rPr>
          <w:rFonts w:ascii="Times New Roman" w:hAnsi="Times New Roman" w:cs="Times New Roman"/>
          <w:sz w:val="28"/>
          <w:szCs w:val="28"/>
          <w:lang w:val="uk-UA"/>
        </w:rPr>
        <w:t xml:space="preserve">ідомо, що </w:t>
      </w:r>
      <w:r w:rsidRPr="00CD1228">
        <w:rPr>
          <w:rFonts w:ascii="Times New Roman" w:hAnsi="Times New Roman" w:cs="Times New Roman"/>
          <w:sz w:val="28"/>
          <w:szCs w:val="28"/>
          <w:lang w:val="uk-UA"/>
        </w:rPr>
        <w:t>зазвичай у</w:t>
      </w:r>
      <w:r w:rsidR="00FA7A76" w:rsidRPr="00CD1228">
        <w:rPr>
          <w:rFonts w:ascii="Times New Roman" w:hAnsi="Times New Roman" w:cs="Times New Roman"/>
          <w:sz w:val="28"/>
          <w:szCs w:val="28"/>
          <w:lang w:val="uk-UA"/>
        </w:rPr>
        <w:t xml:space="preserve"> </w:t>
      </w:r>
      <w:r w:rsidR="00026006">
        <w:rPr>
          <w:rFonts w:ascii="Times New Roman" w:hAnsi="Times New Roman" w:cs="Times New Roman"/>
          <w:sz w:val="28"/>
          <w:szCs w:val="28"/>
          <w:lang w:val="uk-UA"/>
        </w:rPr>
        <w:t>чоловіків  мікоз діагностують в 1,3 рази частіше, ніж у</w:t>
      </w:r>
      <w:r w:rsidR="00FA7A76" w:rsidRPr="00CD1228">
        <w:rPr>
          <w:rFonts w:ascii="Times New Roman" w:hAnsi="Times New Roman" w:cs="Times New Roman"/>
          <w:sz w:val="28"/>
          <w:szCs w:val="28"/>
          <w:lang w:val="uk-UA"/>
        </w:rPr>
        <w:t xml:space="preserve"> жін</w:t>
      </w:r>
      <w:r w:rsidR="001F646C">
        <w:rPr>
          <w:rFonts w:ascii="Times New Roman" w:hAnsi="Times New Roman" w:cs="Times New Roman"/>
          <w:sz w:val="28"/>
          <w:szCs w:val="28"/>
          <w:lang w:val="uk-UA"/>
        </w:rPr>
        <w:t>ок [2</w:t>
      </w:r>
      <w:r w:rsidR="001F646C" w:rsidRPr="001F646C">
        <w:rPr>
          <w:rFonts w:ascii="Times New Roman" w:hAnsi="Times New Roman" w:cs="Times New Roman"/>
          <w:sz w:val="28"/>
          <w:szCs w:val="28"/>
        </w:rPr>
        <w:t>3</w:t>
      </w:r>
      <w:r w:rsidR="00026006">
        <w:rPr>
          <w:rFonts w:ascii="Times New Roman" w:hAnsi="Times New Roman" w:cs="Times New Roman"/>
          <w:sz w:val="28"/>
          <w:szCs w:val="28"/>
          <w:lang w:val="uk-UA"/>
        </w:rPr>
        <w:t>].</w:t>
      </w:r>
      <w:r w:rsidRPr="00CD1228">
        <w:rPr>
          <w:rFonts w:ascii="Times New Roman" w:hAnsi="Times New Roman" w:cs="Times New Roman"/>
          <w:sz w:val="28"/>
          <w:szCs w:val="28"/>
          <w:lang w:val="uk-UA"/>
        </w:rPr>
        <w:t xml:space="preserve"> Причиною є той ф</w:t>
      </w:r>
      <w:r w:rsidR="00026006">
        <w:rPr>
          <w:rFonts w:ascii="Times New Roman" w:hAnsi="Times New Roman" w:cs="Times New Roman"/>
          <w:sz w:val="28"/>
          <w:szCs w:val="28"/>
          <w:lang w:val="uk-UA"/>
        </w:rPr>
        <w:t>акт, що гормональні особливості</w:t>
      </w:r>
      <w:r w:rsidRPr="00CD1228">
        <w:rPr>
          <w:rFonts w:ascii="Times New Roman" w:hAnsi="Times New Roman" w:cs="Times New Roman"/>
          <w:sz w:val="28"/>
          <w:szCs w:val="28"/>
          <w:lang w:val="uk-UA"/>
        </w:rPr>
        <w:t xml:space="preserve"> чоловічого організму частіше створюють сприятливе для збудників мікозу середовище (схильність до  потовиді</w:t>
      </w:r>
      <w:r w:rsidR="00026006">
        <w:rPr>
          <w:rFonts w:ascii="Times New Roman" w:hAnsi="Times New Roman" w:cs="Times New Roman"/>
          <w:sz w:val="28"/>
          <w:szCs w:val="28"/>
          <w:lang w:val="uk-UA"/>
        </w:rPr>
        <w:t>лення та більш закрите взуття).</w:t>
      </w:r>
      <w:r w:rsidRPr="00CD1228">
        <w:rPr>
          <w:rFonts w:ascii="Times New Roman" w:hAnsi="Times New Roman" w:cs="Times New Roman"/>
          <w:sz w:val="28"/>
          <w:szCs w:val="28"/>
          <w:lang w:val="uk-UA"/>
        </w:rPr>
        <w:t xml:space="preserve"> Окрім того, серед чоловіків частіше зустрічається невідповідальне ставлення до власної гігієни.</w:t>
      </w:r>
    </w:p>
    <w:p w:rsidR="00AC79D3" w:rsidRDefault="00CE6F4C" w:rsidP="007A00B2">
      <w:pPr>
        <w:spacing w:after="0" w:line="360" w:lineRule="auto"/>
        <w:ind w:firstLine="709"/>
        <w:jc w:val="both"/>
        <w:rPr>
          <w:rFonts w:ascii="Times New Roman" w:hAnsi="Times New Roman" w:cs="Times New Roman"/>
          <w:sz w:val="28"/>
          <w:szCs w:val="28"/>
          <w:lang w:val="uk-UA"/>
        </w:rPr>
      </w:pPr>
      <w:r w:rsidRPr="00CD1228">
        <w:rPr>
          <w:rFonts w:ascii="Times New Roman" w:hAnsi="Times New Roman" w:cs="Times New Roman"/>
          <w:sz w:val="28"/>
          <w:szCs w:val="28"/>
          <w:lang w:val="uk-UA"/>
        </w:rPr>
        <w:t xml:space="preserve">В той же час існують відомості про причину збільшення захворюваності на мікоз серед жінок. </w:t>
      </w:r>
      <w:r w:rsidR="00026006">
        <w:rPr>
          <w:rFonts w:ascii="Times New Roman" w:hAnsi="Times New Roman" w:cs="Times New Roman"/>
          <w:sz w:val="28"/>
          <w:szCs w:val="28"/>
          <w:lang w:val="uk-UA"/>
        </w:rPr>
        <w:t>Це пояснюється особливістю</w:t>
      </w:r>
      <w:r w:rsidR="00FA7A76" w:rsidRPr="00CD1228">
        <w:rPr>
          <w:rFonts w:ascii="Times New Roman" w:hAnsi="Times New Roman" w:cs="Times New Roman"/>
          <w:sz w:val="28"/>
          <w:szCs w:val="28"/>
          <w:lang w:val="uk-UA"/>
        </w:rPr>
        <w:t xml:space="preserve"> жіночого взуття, яке більшою мірою, ніж чоловіче, сприяє підвищення тиску і травматизації нігтьової пластини [23].</w:t>
      </w:r>
      <w:r w:rsidR="00654816" w:rsidRPr="00CD1228">
        <w:rPr>
          <w:rFonts w:ascii="Times New Roman" w:hAnsi="Times New Roman" w:cs="Times New Roman"/>
          <w:sz w:val="28"/>
          <w:szCs w:val="28"/>
          <w:lang w:val="uk-UA"/>
        </w:rPr>
        <w:t xml:space="preserve"> </w:t>
      </w:r>
    </w:p>
    <w:p w:rsidR="003A7A0A" w:rsidRDefault="003A7A0A" w:rsidP="007A00B2">
      <w:pPr>
        <w:spacing w:after="0" w:line="360" w:lineRule="auto"/>
        <w:ind w:firstLine="709"/>
        <w:jc w:val="both"/>
        <w:rPr>
          <w:rFonts w:ascii="Times New Roman" w:hAnsi="Times New Roman" w:cs="Times New Roman"/>
          <w:sz w:val="28"/>
          <w:szCs w:val="28"/>
          <w:lang w:val="uk-UA"/>
        </w:rPr>
      </w:pPr>
    </w:p>
    <w:p w:rsidR="003A7A0A" w:rsidRDefault="003A7A0A" w:rsidP="00AC79D3">
      <w:pPr>
        <w:spacing w:after="0" w:line="360" w:lineRule="auto"/>
        <w:ind w:firstLine="709"/>
        <w:jc w:val="both"/>
        <w:rPr>
          <w:rFonts w:ascii="Times New Roman" w:hAnsi="Times New Roman" w:cs="Times New Roman"/>
          <w:sz w:val="28"/>
          <w:szCs w:val="28"/>
          <w:lang w:val="uk-UA"/>
        </w:rPr>
      </w:pPr>
    </w:p>
    <w:p w:rsidR="003A7A0A" w:rsidRDefault="003A7A0A" w:rsidP="00AC79D3">
      <w:pPr>
        <w:spacing w:after="0" w:line="360" w:lineRule="auto"/>
        <w:ind w:firstLine="709"/>
        <w:jc w:val="both"/>
        <w:rPr>
          <w:rFonts w:ascii="Times New Roman" w:hAnsi="Times New Roman" w:cs="Times New Roman"/>
          <w:sz w:val="28"/>
          <w:szCs w:val="28"/>
          <w:lang w:val="uk-UA"/>
        </w:rPr>
      </w:pPr>
    </w:p>
    <w:p w:rsidR="00AC79D3" w:rsidRDefault="00AC79D3" w:rsidP="00AC79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524A16">
        <w:rPr>
          <w:rFonts w:ascii="Times New Roman" w:hAnsi="Times New Roman" w:cs="Times New Roman"/>
          <w:sz w:val="28"/>
          <w:szCs w:val="28"/>
          <w:lang w:val="uk-UA"/>
        </w:rPr>
        <w:t>3</w:t>
      </w:r>
      <w:r>
        <w:rPr>
          <w:rFonts w:ascii="Times New Roman" w:hAnsi="Times New Roman" w:cs="Times New Roman"/>
          <w:sz w:val="28"/>
          <w:szCs w:val="28"/>
          <w:lang w:val="uk-UA"/>
        </w:rPr>
        <w:t xml:space="preserve"> Розподіл захворюваності на мікоз за віком</w:t>
      </w:r>
    </w:p>
    <w:p w:rsidR="00AC79D3" w:rsidRDefault="00AC79D3" w:rsidP="007A00B2">
      <w:pPr>
        <w:spacing w:after="0" w:line="360" w:lineRule="auto"/>
        <w:ind w:firstLine="709"/>
        <w:jc w:val="both"/>
        <w:rPr>
          <w:rFonts w:ascii="Times New Roman" w:hAnsi="Times New Roman" w:cs="Times New Roman"/>
          <w:sz w:val="28"/>
          <w:szCs w:val="28"/>
          <w:lang w:val="uk-UA"/>
        </w:rPr>
      </w:pPr>
    </w:p>
    <w:p w:rsidR="003A7A0A" w:rsidRDefault="003A7A0A" w:rsidP="007A00B2">
      <w:pPr>
        <w:spacing w:after="0" w:line="360" w:lineRule="auto"/>
        <w:ind w:firstLine="709"/>
        <w:jc w:val="both"/>
        <w:rPr>
          <w:rFonts w:ascii="Times New Roman" w:hAnsi="Times New Roman" w:cs="Times New Roman"/>
          <w:sz w:val="28"/>
          <w:szCs w:val="28"/>
          <w:lang w:val="uk-UA"/>
        </w:rPr>
      </w:pPr>
    </w:p>
    <w:p w:rsidR="00FA06FE" w:rsidRDefault="00FA06FE" w:rsidP="007A00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Обстежену популяцію хворих</w:t>
      </w:r>
      <w:r w:rsidR="003A7A0A">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проаналізовано за належністю до певної вікової групи. Було обрано інтервал віку у 10 років. Отже, анал</w:t>
      </w:r>
      <w:r w:rsidR="00910C24">
        <w:rPr>
          <w:rFonts w:ascii="Times New Roman" w:hAnsi="Times New Roman" w:cs="Times New Roman"/>
          <w:sz w:val="28"/>
          <w:szCs w:val="28"/>
          <w:lang w:val="uk-UA"/>
        </w:rPr>
        <w:t>із</w:t>
      </w:r>
      <w:r>
        <w:rPr>
          <w:rFonts w:ascii="Times New Roman" w:hAnsi="Times New Roman" w:cs="Times New Roman"/>
          <w:sz w:val="28"/>
          <w:szCs w:val="28"/>
          <w:lang w:val="uk-UA"/>
        </w:rPr>
        <w:t xml:space="preserve">ована група розподілилась на </w:t>
      </w:r>
      <w:r w:rsidR="00493C59">
        <w:rPr>
          <w:rFonts w:ascii="Times New Roman" w:hAnsi="Times New Roman" w:cs="Times New Roman"/>
          <w:sz w:val="28"/>
          <w:szCs w:val="28"/>
          <w:lang w:val="uk-UA"/>
        </w:rPr>
        <w:t xml:space="preserve"> </w:t>
      </w:r>
      <w:r w:rsidR="00524A16">
        <w:rPr>
          <w:rFonts w:ascii="Times New Roman" w:hAnsi="Times New Roman" w:cs="Times New Roman"/>
          <w:sz w:val="28"/>
          <w:szCs w:val="28"/>
          <w:lang w:val="uk-UA"/>
        </w:rPr>
        <w:t>9</w:t>
      </w:r>
      <w:r w:rsidR="00493C59">
        <w:rPr>
          <w:rFonts w:ascii="Times New Roman" w:hAnsi="Times New Roman" w:cs="Times New Roman"/>
          <w:sz w:val="28"/>
          <w:szCs w:val="28"/>
          <w:lang w:val="uk-UA"/>
        </w:rPr>
        <w:t xml:space="preserve"> </w:t>
      </w:r>
      <w:r w:rsidR="00910C24">
        <w:rPr>
          <w:rFonts w:ascii="Times New Roman" w:hAnsi="Times New Roman" w:cs="Times New Roman"/>
          <w:sz w:val="28"/>
          <w:szCs w:val="28"/>
          <w:lang w:val="uk-UA"/>
        </w:rPr>
        <w:t>категорій</w:t>
      </w:r>
      <w:r w:rsidR="00493C59">
        <w:rPr>
          <w:rFonts w:ascii="Times New Roman" w:hAnsi="Times New Roman" w:cs="Times New Roman"/>
          <w:sz w:val="28"/>
          <w:szCs w:val="28"/>
          <w:lang w:val="uk-UA"/>
        </w:rPr>
        <w:t xml:space="preserve"> (рис. 3.</w:t>
      </w:r>
      <w:r w:rsidR="00524A16">
        <w:rPr>
          <w:rFonts w:ascii="Times New Roman" w:hAnsi="Times New Roman" w:cs="Times New Roman"/>
          <w:sz w:val="28"/>
          <w:szCs w:val="28"/>
          <w:lang w:val="uk-UA"/>
        </w:rPr>
        <w:t>3</w:t>
      </w:r>
      <w:r w:rsidR="00493C59">
        <w:rPr>
          <w:rFonts w:ascii="Times New Roman" w:hAnsi="Times New Roman" w:cs="Times New Roman"/>
          <w:sz w:val="28"/>
          <w:szCs w:val="28"/>
          <w:lang w:val="uk-UA"/>
        </w:rPr>
        <w:t>).</w:t>
      </w:r>
    </w:p>
    <w:p w:rsidR="004F4C51" w:rsidRDefault="004F4C51" w:rsidP="007A00B2">
      <w:pPr>
        <w:spacing w:after="0" w:line="360" w:lineRule="auto"/>
        <w:ind w:firstLine="709"/>
        <w:jc w:val="both"/>
        <w:rPr>
          <w:rFonts w:ascii="Times New Roman" w:hAnsi="Times New Roman" w:cs="Times New Roman"/>
          <w:sz w:val="28"/>
          <w:szCs w:val="28"/>
          <w:lang w:val="uk-UA"/>
        </w:rPr>
      </w:pPr>
    </w:p>
    <w:p w:rsidR="004F4C51" w:rsidRDefault="004F4C51" w:rsidP="007A00B2">
      <w:pPr>
        <w:spacing w:after="0" w:line="360" w:lineRule="auto"/>
        <w:ind w:firstLine="709"/>
        <w:jc w:val="both"/>
        <w:rPr>
          <w:rFonts w:ascii="Times New Roman" w:hAnsi="Times New Roman" w:cs="Times New Roman"/>
          <w:sz w:val="28"/>
          <w:szCs w:val="28"/>
          <w:lang w:val="uk-UA"/>
        </w:rPr>
      </w:pPr>
    </w:p>
    <w:p w:rsidR="004F4C51" w:rsidRDefault="004F4C51" w:rsidP="007A00B2">
      <w:pPr>
        <w:spacing w:after="0" w:line="360" w:lineRule="auto"/>
        <w:ind w:firstLine="709"/>
        <w:jc w:val="both"/>
        <w:rPr>
          <w:rFonts w:ascii="Times New Roman" w:hAnsi="Times New Roman" w:cs="Times New Roman"/>
          <w:sz w:val="28"/>
          <w:szCs w:val="28"/>
          <w:lang w:val="uk-UA"/>
        </w:rPr>
      </w:pPr>
      <w:r w:rsidRPr="00656462">
        <w:rPr>
          <w:b/>
          <w:noProof/>
          <w:lang w:eastAsia="ru-RU"/>
        </w:rPr>
        <w:drawing>
          <wp:inline distT="0" distB="0" distL="0" distR="0">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4C51" w:rsidRDefault="004F4C51" w:rsidP="007A00B2">
      <w:pPr>
        <w:spacing w:after="0" w:line="360" w:lineRule="auto"/>
        <w:ind w:firstLine="709"/>
        <w:jc w:val="both"/>
        <w:rPr>
          <w:rFonts w:ascii="Times New Roman" w:hAnsi="Times New Roman" w:cs="Times New Roman"/>
          <w:sz w:val="28"/>
          <w:szCs w:val="28"/>
          <w:lang w:val="uk-UA"/>
        </w:rPr>
      </w:pPr>
    </w:p>
    <w:p w:rsidR="004F4C51" w:rsidRPr="004F4C51" w:rsidRDefault="004F4C51" w:rsidP="004F4C51">
      <w:pPr>
        <w:spacing w:after="0" w:line="360" w:lineRule="auto"/>
        <w:ind w:firstLine="709"/>
        <w:jc w:val="both"/>
        <w:rPr>
          <w:rFonts w:ascii="Times New Roman" w:hAnsi="Times New Roman" w:cs="Times New Roman"/>
          <w:sz w:val="28"/>
          <w:szCs w:val="28"/>
          <w:lang w:val="uk-UA"/>
        </w:rPr>
      </w:pPr>
      <w:r w:rsidRPr="004F4C51">
        <w:rPr>
          <w:rFonts w:ascii="Times New Roman" w:hAnsi="Times New Roman" w:cs="Times New Roman"/>
          <w:sz w:val="28"/>
          <w:szCs w:val="28"/>
          <w:lang w:val="uk-UA"/>
        </w:rPr>
        <w:t>Рисунок 3.3</w:t>
      </w:r>
      <w:r w:rsidR="00013441">
        <w:rPr>
          <w:rFonts w:ascii="Times New Roman" w:hAnsi="Times New Roman" w:cs="Times New Roman"/>
          <w:sz w:val="28"/>
          <w:szCs w:val="28"/>
          <w:lang w:val="uk-UA"/>
        </w:rPr>
        <w:t xml:space="preserve"> </w:t>
      </w:r>
      <w:r w:rsidRPr="004F4C51">
        <w:rPr>
          <w:rFonts w:ascii="Times New Roman" w:hAnsi="Times New Roman" w:cs="Times New Roman"/>
          <w:sz w:val="28"/>
          <w:szCs w:val="28"/>
          <w:lang w:val="uk-UA"/>
        </w:rPr>
        <w:t>–</w:t>
      </w:r>
      <w:r w:rsidR="00013441">
        <w:rPr>
          <w:rFonts w:ascii="Times New Roman" w:hAnsi="Times New Roman" w:cs="Times New Roman"/>
          <w:sz w:val="28"/>
          <w:szCs w:val="28"/>
          <w:lang w:val="uk-UA"/>
        </w:rPr>
        <w:t xml:space="preserve"> </w:t>
      </w:r>
      <w:r w:rsidRPr="004F4C51">
        <w:rPr>
          <w:rFonts w:ascii="Times New Roman" w:hAnsi="Times New Roman" w:cs="Times New Roman"/>
          <w:sz w:val="28"/>
          <w:szCs w:val="28"/>
          <w:lang w:val="uk-UA"/>
        </w:rPr>
        <w:t>Розподіл популяції хворих на мікоз за віком,%</w:t>
      </w:r>
    </w:p>
    <w:p w:rsidR="004F4C51" w:rsidRDefault="004F4C51" w:rsidP="007A00B2">
      <w:pPr>
        <w:spacing w:after="0" w:line="360" w:lineRule="auto"/>
        <w:ind w:firstLine="709"/>
        <w:jc w:val="both"/>
        <w:rPr>
          <w:rFonts w:ascii="Times New Roman" w:hAnsi="Times New Roman" w:cs="Times New Roman"/>
          <w:sz w:val="28"/>
          <w:szCs w:val="28"/>
          <w:lang w:val="uk-UA"/>
        </w:rPr>
      </w:pPr>
    </w:p>
    <w:p w:rsidR="00493C59" w:rsidRPr="005C3BA1" w:rsidRDefault="00493C59" w:rsidP="005C3B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отриманих даних видно, що існує зв'язок з схильністю до ураженістю збудниками мікозу та віком пацієнта. Найменш ураженою віковою групою виявились </w:t>
      </w:r>
      <w:r w:rsidR="00524A16">
        <w:rPr>
          <w:rFonts w:ascii="Times New Roman" w:hAnsi="Times New Roman" w:cs="Times New Roman"/>
          <w:sz w:val="28"/>
          <w:szCs w:val="28"/>
          <w:lang w:val="uk-UA"/>
        </w:rPr>
        <w:t>літні люди</w:t>
      </w:r>
      <w:r>
        <w:rPr>
          <w:rFonts w:ascii="Times New Roman" w:hAnsi="Times New Roman" w:cs="Times New Roman"/>
          <w:sz w:val="28"/>
          <w:szCs w:val="28"/>
          <w:lang w:val="uk-UA"/>
        </w:rPr>
        <w:t xml:space="preserve"> та молоді люди </w:t>
      </w:r>
      <w:r w:rsidR="00524A16">
        <w:rPr>
          <w:rFonts w:ascii="Times New Roman" w:hAnsi="Times New Roman" w:cs="Times New Roman"/>
          <w:sz w:val="28"/>
          <w:szCs w:val="28"/>
          <w:lang w:val="uk-UA"/>
        </w:rPr>
        <w:t>20</w:t>
      </w:r>
      <w:r w:rsidR="0060551F">
        <w:rPr>
          <w:rFonts w:ascii="Times New Roman" w:hAnsi="Times New Roman" w:cs="Times New Roman"/>
          <w:sz w:val="28"/>
          <w:szCs w:val="28"/>
          <w:lang w:val="uk-UA"/>
        </w:rPr>
        <w:t>–</w:t>
      </w:r>
      <w:r>
        <w:rPr>
          <w:rFonts w:ascii="Times New Roman" w:hAnsi="Times New Roman" w:cs="Times New Roman"/>
          <w:sz w:val="28"/>
          <w:szCs w:val="28"/>
          <w:lang w:val="uk-UA"/>
        </w:rPr>
        <w:t xml:space="preserve">30 років. Найбільшою кількістю серед обстежених представлена група людей </w:t>
      </w:r>
      <w:r w:rsidR="0060551F">
        <w:rPr>
          <w:rFonts w:ascii="Times New Roman" w:hAnsi="Times New Roman" w:cs="Times New Roman"/>
          <w:sz w:val="28"/>
          <w:szCs w:val="28"/>
          <w:lang w:val="uk-UA"/>
        </w:rPr>
        <w:t>40–</w:t>
      </w:r>
      <w:r w:rsidR="00524A16">
        <w:rPr>
          <w:rFonts w:ascii="Times New Roman" w:hAnsi="Times New Roman" w:cs="Times New Roman"/>
          <w:sz w:val="28"/>
          <w:szCs w:val="28"/>
          <w:lang w:val="uk-UA"/>
        </w:rPr>
        <w:t xml:space="preserve">50 </w:t>
      </w:r>
      <w:r>
        <w:rPr>
          <w:rFonts w:ascii="Times New Roman" w:hAnsi="Times New Roman" w:cs="Times New Roman"/>
          <w:sz w:val="28"/>
          <w:szCs w:val="28"/>
          <w:lang w:val="uk-UA"/>
        </w:rPr>
        <w:t>років</w:t>
      </w:r>
      <w:r w:rsidR="00524A16">
        <w:rPr>
          <w:rFonts w:ascii="Times New Roman" w:hAnsi="Times New Roman" w:cs="Times New Roman"/>
          <w:sz w:val="28"/>
          <w:szCs w:val="28"/>
          <w:lang w:val="uk-UA"/>
        </w:rPr>
        <w:t xml:space="preserve"> та дітей до 10 років</w:t>
      </w:r>
      <w:r>
        <w:rPr>
          <w:rFonts w:ascii="Times New Roman" w:hAnsi="Times New Roman" w:cs="Times New Roman"/>
          <w:sz w:val="28"/>
          <w:szCs w:val="28"/>
          <w:lang w:val="uk-UA"/>
        </w:rPr>
        <w:t>.</w:t>
      </w:r>
      <w:r w:rsidR="00910C24">
        <w:rPr>
          <w:rFonts w:ascii="Times New Roman" w:hAnsi="Times New Roman" w:cs="Times New Roman"/>
          <w:sz w:val="28"/>
          <w:szCs w:val="28"/>
          <w:lang w:val="uk-UA"/>
        </w:rPr>
        <w:t xml:space="preserve"> </w:t>
      </w:r>
      <w:r w:rsidR="006940F2" w:rsidRPr="005C3BA1">
        <w:rPr>
          <w:rFonts w:ascii="Times New Roman" w:hAnsi="Times New Roman" w:cs="Times New Roman"/>
          <w:sz w:val="28"/>
          <w:szCs w:val="28"/>
          <w:lang w:val="uk-UA"/>
        </w:rPr>
        <w:t xml:space="preserve">Група людей віком від 20–30 років </w:t>
      </w:r>
      <w:r w:rsidR="005C3BA1" w:rsidRPr="005C3BA1">
        <w:rPr>
          <w:rFonts w:ascii="Times New Roman" w:hAnsi="Times New Roman" w:cs="Times New Roman"/>
          <w:sz w:val="28"/>
          <w:szCs w:val="28"/>
          <w:lang w:val="uk-UA"/>
        </w:rPr>
        <w:t>характеризується</w:t>
      </w:r>
      <w:r w:rsidR="006940F2" w:rsidRPr="005C3BA1">
        <w:rPr>
          <w:rFonts w:ascii="Times New Roman" w:hAnsi="Times New Roman" w:cs="Times New Roman"/>
          <w:sz w:val="28"/>
          <w:szCs w:val="28"/>
          <w:lang w:val="uk-UA"/>
        </w:rPr>
        <w:t xml:space="preserve"> активн</w:t>
      </w:r>
      <w:r w:rsidR="005C3BA1" w:rsidRPr="005C3BA1">
        <w:rPr>
          <w:rFonts w:ascii="Times New Roman" w:hAnsi="Times New Roman" w:cs="Times New Roman"/>
          <w:sz w:val="28"/>
          <w:szCs w:val="28"/>
          <w:lang w:val="uk-UA"/>
        </w:rPr>
        <w:t>им</w:t>
      </w:r>
      <w:r w:rsidR="006940F2" w:rsidRPr="005C3BA1">
        <w:rPr>
          <w:rFonts w:ascii="Times New Roman" w:hAnsi="Times New Roman" w:cs="Times New Roman"/>
          <w:sz w:val="28"/>
          <w:szCs w:val="28"/>
          <w:lang w:val="uk-UA"/>
        </w:rPr>
        <w:t xml:space="preserve"> образ</w:t>
      </w:r>
      <w:r w:rsidR="005C3BA1" w:rsidRPr="005C3BA1">
        <w:rPr>
          <w:rFonts w:ascii="Times New Roman" w:hAnsi="Times New Roman" w:cs="Times New Roman"/>
          <w:sz w:val="28"/>
          <w:szCs w:val="28"/>
          <w:lang w:val="uk-UA"/>
        </w:rPr>
        <w:t>ом</w:t>
      </w:r>
      <w:r w:rsidR="006940F2" w:rsidRPr="005C3BA1">
        <w:rPr>
          <w:rFonts w:ascii="Times New Roman" w:hAnsi="Times New Roman" w:cs="Times New Roman"/>
          <w:sz w:val="28"/>
          <w:szCs w:val="28"/>
          <w:lang w:val="uk-UA"/>
        </w:rPr>
        <w:t xml:space="preserve"> життя та імунно</w:t>
      </w:r>
      <w:r w:rsidR="005C3BA1" w:rsidRPr="005C3BA1">
        <w:rPr>
          <w:rFonts w:ascii="Times New Roman" w:hAnsi="Times New Roman" w:cs="Times New Roman"/>
          <w:sz w:val="28"/>
          <w:szCs w:val="28"/>
          <w:lang w:val="uk-UA"/>
        </w:rPr>
        <w:t>ю</w:t>
      </w:r>
      <w:r w:rsidR="006940F2" w:rsidRPr="005C3BA1">
        <w:rPr>
          <w:rFonts w:ascii="Times New Roman" w:hAnsi="Times New Roman" w:cs="Times New Roman"/>
          <w:sz w:val="28"/>
          <w:szCs w:val="28"/>
          <w:lang w:val="uk-UA"/>
        </w:rPr>
        <w:t xml:space="preserve"> систем</w:t>
      </w:r>
      <w:r w:rsidR="005C3BA1" w:rsidRPr="005C3BA1">
        <w:rPr>
          <w:rFonts w:ascii="Times New Roman" w:hAnsi="Times New Roman" w:cs="Times New Roman"/>
          <w:sz w:val="28"/>
          <w:szCs w:val="28"/>
          <w:lang w:val="uk-UA"/>
        </w:rPr>
        <w:t>ою</w:t>
      </w:r>
      <w:r w:rsidR="006940F2" w:rsidRPr="005C3BA1">
        <w:rPr>
          <w:rFonts w:ascii="Times New Roman" w:hAnsi="Times New Roman" w:cs="Times New Roman"/>
          <w:sz w:val="28"/>
          <w:szCs w:val="28"/>
          <w:lang w:val="uk-UA"/>
        </w:rPr>
        <w:t>, що добре функціонує в ц</w:t>
      </w:r>
      <w:r w:rsidR="005C3BA1" w:rsidRPr="005C3BA1">
        <w:rPr>
          <w:rFonts w:ascii="Times New Roman" w:hAnsi="Times New Roman" w:cs="Times New Roman"/>
          <w:sz w:val="28"/>
          <w:szCs w:val="28"/>
          <w:lang w:val="uk-UA"/>
        </w:rPr>
        <w:t>ей</w:t>
      </w:r>
      <w:r w:rsidR="006940F2" w:rsidRPr="005C3BA1">
        <w:rPr>
          <w:rFonts w:ascii="Times New Roman" w:hAnsi="Times New Roman" w:cs="Times New Roman"/>
          <w:sz w:val="28"/>
          <w:szCs w:val="28"/>
          <w:lang w:val="uk-UA"/>
        </w:rPr>
        <w:t xml:space="preserve"> період. </w:t>
      </w:r>
    </w:p>
    <w:p w:rsidR="00F01DD5" w:rsidRPr="005C3BA1" w:rsidRDefault="005C3BA1" w:rsidP="005C3BA1">
      <w:pPr>
        <w:pStyle w:val="p136"/>
        <w:spacing w:before="0" w:beforeAutospacing="0" w:after="0" w:afterAutospacing="0" w:line="360" w:lineRule="auto"/>
        <w:ind w:firstLine="708"/>
        <w:jc w:val="both"/>
        <w:rPr>
          <w:sz w:val="29"/>
          <w:szCs w:val="29"/>
          <w:lang w:val="uk-UA"/>
        </w:rPr>
      </w:pPr>
      <w:r w:rsidRPr="005C3BA1">
        <w:rPr>
          <w:rStyle w:val="ft137"/>
          <w:sz w:val="29"/>
          <w:szCs w:val="29"/>
          <w:lang w:val="uk-UA"/>
        </w:rPr>
        <w:t>За літературними даними</w:t>
      </w:r>
      <w:r w:rsidR="00F01DD5" w:rsidRPr="005C3BA1">
        <w:rPr>
          <w:rStyle w:val="ft137"/>
          <w:sz w:val="29"/>
          <w:szCs w:val="29"/>
          <w:lang w:val="uk-UA"/>
        </w:rPr>
        <w:t xml:space="preserve"> домінують у старшому віці </w:t>
      </w:r>
      <w:r w:rsidRPr="005C3BA1">
        <w:rPr>
          <w:rStyle w:val="ft137"/>
          <w:sz w:val="29"/>
          <w:szCs w:val="29"/>
          <w:lang w:val="uk-UA"/>
        </w:rPr>
        <w:t xml:space="preserve">мікози ступнів </w:t>
      </w:r>
      <w:r w:rsidR="00F01DD5" w:rsidRPr="005C3BA1">
        <w:rPr>
          <w:rStyle w:val="ft137"/>
          <w:sz w:val="29"/>
          <w:szCs w:val="29"/>
          <w:lang w:val="uk-UA"/>
        </w:rPr>
        <w:t xml:space="preserve">(у похилому віці ними страждає до 80% людей), чому сприяють гіпогідроз, </w:t>
      </w:r>
      <w:r w:rsidR="00F01DD5" w:rsidRPr="005C3BA1">
        <w:rPr>
          <w:rStyle w:val="ft137"/>
          <w:sz w:val="29"/>
          <w:szCs w:val="29"/>
          <w:lang w:val="uk-UA"/>
        </w:rPr>
        <w:lastRenderedPageBreak/>
        <w:t>варикоз, атеросклероз, імунодепресивні стани, часте вживання ліків</w:t>
      </w:r>
      <w:r w:rsidRPr="005C3BA1">
        <w:rPr>
          <w:rStyle w:val="ft137"/>
          <w:sz w:val="29"/>
          <w:szCs w:val="29"/>
          <w:lang w:val="uk-UA"/>
        </w:rPr>
        <w:t>. Але частота звернень їх до диспансеру була набагато нижчою, за групу працездатних мешканців міста. Саме тому найбільший процент хворих діагностували серед вікової категорії 40</w:t>
      </w:r>
      <w:r w:rsidR="00026006">
        <w:rPr>
          <w:rFonts w:eastAsia="Calibri"/>
          <w:sz w:val="26"/>
          <w:szCs w:val="26"/>
        </w:rPr>
        <w:t>–</w:t>
      </w:r>
      <w:r w:rsidRPr="005C3BA1">
        <w:rPr>
          <w:rStyle w:val="ft137"/>
          <w:sz w:val="29"/>
          <w:szCs w:val="29"/>
          <w:lang w:val="uk-UA"/>
        </w:rPr>
        <w:t>50 років.</w:t>
      </w:r>
    </w:p>
    <w:p w:rsidR="00721332" w:rsidRDefault="00721332" w:rsidP="007A00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3A7A0A">
        <w:rPr>
          <w:rFonts w:ascii="Times New Roman" w:hAnsi="Times New Roman" w:cs="Times New Roman"/>
          <w:sz w:val="28"/>
          <w:szCs w:val="28"/>
          <w:lang w:val="uk-UA"/>
        </w:rPr>
        <w:t>озповсюдже</w:t>
      </w:r>
      <w:r w:rsidRPr="00CD1228">
        <w:rPr>
          <w:rFonts w:ascii="Times New Roman" w:hAnsi="Times New Roman" w:cs="Times New Roman"/>
          <w:sz w:val="28"/>
          <w:szCs w:val="28"/>
          <w:lang w:val="uk-UA"/>
        </w:rPr>
        <w:t>ність ураження нігтів у осіб активного працездатного віку</w:t>
      </w:r>
      <w:r>
        <w:rPr>
          <w:rFonts w:ascii="Times New Roman" w:hAnsi="Times New Roman" w:cs="Times New Roman"/>
          <w:sz w:val="28"/>
          <w:szCs w:val="28"/>
          <w:lang w:val="uk-UA"/>
        </w:rPr>
        <w:t xml:space="preserve"> часто зумовлена тим, що враховуючи</w:t>
      </w:r>
      <w:r w:rsidRPr="00CD1228">
        <w:rPr>
          <w:rFonts w:ascii="Times New Roman" w:hAnsi="Times New Roman" w:cs="Times New Roman"/>
          <w:sz w:val="28"/>
          <w:szCs w:val="28"/>
          <w:lang w:val="uk-UA"/>
        </w:rPr>
        <w:t xml:space="preserve"> інфекційн</w:t>
      </w:r>
      <w:r>
        <w:rPr>
          <w:rFonts w:ascii="Times New Roman" w:hAnsi="Times New Roman" w:cs="Times New Roman"/>
          <w:sz w:val="28"/>
          <w:szCs w:val="28"/>
          <w:lang w:val="uk-UA"/>
        </w:rPr>
        <w:t>і</w:t>
      </w:r>
      <w:r w:rsidRPr="00CD1228">
        <w:rPr>
          <w:rFonts w:ascii="Times New Roman" w:hAnsi="Times New Roman" w:cs="Times New Roman"/>
          <w:sz w:val="28"/>
          <w:szCs w:val="28"/>
          <w:lang w:val="uk-UA"/>
        </w:rPr>
        <w:t>ст</w:t>
      </w:r>
      <w:r>
        <w:rPr>
          <w:rFonts w:ascii="Times New Roman" w:hAnsi="Times New Roman" w:cs="Times New Roman"/>
          <w:sz w:val="28"/>
          <w:szCs w:val="28"/>
          <w:lang w:val="uk-UA"/>
        </w:rPr>
        <w:t>ь</w:t>
      </w:r>
      <w:r w:rsidRPr="00CD1228">
        <w:rPr>
          <w:rFonts w:ascii="Times New Roman" w:hAnsi="Times New Roman" w:cs="Times New Roman"/>
          <w:sz w:val="28"/>
          <w:szCs w:val="28"/>
          <w:lang w:val="uk-UA"/>
        </w:rPr>
        <w:t xml:space="preserve"> захворювання,</w:t>
      </w:r>
      <w:r>
        <w:rPr>
          <w:rFonts w:ascii="Times New Roman" w:hAnsi="Times New Roman" w:cs="Times New Roman"/>
          <w:sz w:val="28"/>
          <w:szCs w:val="28"/>
          <w:lang w:val="uk-UA"/>
        </w:rPr>
        <w:t xml:space="preserve"> отримати його можливо</w:t>
      </w:r>
      <w:r w:rsidRPr="00CD1228">
        <w:rPr>
          <w:rFonts w:ascii="Times New Roman" w:hAnsi="Times New Roman" w:cs="Times New Roman"/>
          <w:sz w:val="28"/>
          <w:szCs w:val="28"/>
          <w:lang w:val="uk-UA"/>
        </w:rPr>
        <w:t xml:space="preserve"> як </w:t>
      </w:r>
      <w:r w:rsidR="00163A4E">
        <w:rPr>
          <w:rFonts w:ascii="Times New Roman" w:hAnsi="Times New Roman" w:cs="Times New Roman"/>
          <w:sz w:val="28"/>
          <w:szCs w:val="28"/>
          <w:lang w:val="uk-UA"/>
        </w:rPr>
        <w:t>вдома, так і на робочому місці.</w:t>
      </w:r>
      <w:r>
        <w:rPr>
          <w:rFonts w:ascii="Times New Roman" w:hAnsi="Times New Roman" w:cs="Times New Roman"/>
          <w:sz w:val="28"/>
          <w:szCs w:val="28"/>
          <w:lang w:val="uk-UA"/>
        </w:rPr>
        <w:t xml:space="preserve"> Будь-які д</w:t>
      </w:r>
      <w:r w:rsidRPr="00CD1228">
        <w:rPr>
          <w:rFonts w:ascii="Times New Roman" w:hAnsi="Times New Roman" w:cs="Times New Roman"/>
          <w:sz w:val="28"/>
          <w:szCs w:val="28"/>
          <w:lang w:val="uk-UA"/>
        </w:rPr>
        <w:t>истрофічні і травматичні зміни нігтьових пластин служать, як вхідні ворота для грибкової інфекції у всі вікові періоди, незалежно від соціального або економічного статусу</w:t>
      </w:r>
      <w:r>
        <w:rPr>
          <w:rFonts w:ascii="Times New Roman" w:hAnsi="Times New Roman" w:cs="Times New Roman"/>
          <w:sz w:val="28"/>
          <w:szCs w:val="28"/>
          <w:lang w:val="uk-UA"/>
        </w:rPr>
        <w:t>.</w:t>
      </w:r>
    </w:p>
    <w:p w:rsidR="00013441" w:rsidRDefault="00721332" w:rsidP="0001344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Також вважають, що </w:t>
      </w:r>
      <w:r w:rsidRPr="00CD1228">
        <w:rPr>
          <w:rFonts w:ascii="Times New Roman" w:hAnsi="Times New Roman" w:cs="Times New Roman"/>
          <w:sz w:val="28"/>
          <w:szCs w:val="28"/>
          <w:lang w:val="uk-UA"/>
        </w:rPr>
        <w:t>ураження нігт</w:t>
      </w:r>
      <w:r w:rsidR="003A7A0A">
        <w:rPr>
          <w:rFonts w:ascii="Times New Roman" w:hAnsi="Times New Roman" w:cs="Times New Roman"/>
          <w:sz w:val="28"/>
          <w:szCs w:val="28"/>
          <w:lang w:val="uk-UA"/>
        </w:rPr>
        <w:t>ьо</w:t>
      </w:r>
      <w:r w:rsidRPr="00CD1228">
        <w:rPr>
          <w:rFonts w:ascii="Times New Roman" w:hAnsi="Times New Roman" w:cs="Times New Roman"/>
          <w:sz w:val="28"/>
          <w:szCs w:val="28"/>
          <w:lang w:val="uk-UA"/>
        </w:rPr>
        <w:t>вих пластин дерматоміцетами у дітей</w:t>
      </w:r>
      <w:r w:rsidR="00532F92">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зустрічається</w:t>
      </w:r>
      <w:r w:rsidR="00532F92">
        <w:rPr>
          <w:rFonts w:ascii="Times New Roman" w:hAnsi="Times New Roman" w:cs="Times New Roman"/>
          <w:sz w:val="28"/>
          <w:szCs w:val="28"/>
          <w:lang w:val="uk-UA"/>
        </w:rPr>
        <w:t xml:space="preserve"> </w:t>
      </w:r>
      <w:r w:rsidRPr="00CD1228">
        <w:rPr>
          <w:rFonts w:ascii="Times New Roman" w:hAnsi="Times New Roman" w:cs="Times New Roman"/>
          <w:sz w:val="28"/>
          <w:szCs w:val="28"/>
          <w:lang w:val="uk-UA"/>
        </w:rPr>
        <w:t>казуістично рідко</w:t>
      </w:r>
      <w:r>
        <w:rPr>
          <w:rFonts w:ascii="Times New Roman" w:hAnsi="Times New Roman" w:cs="Times New Roman"/>
          <w:sz w:val="28"/>
          <w:szCs w:val="28"/>
          <w:lang w:val="uk-UA"/>
        </w:rPr>
        <w:t>. Це підтверджують і наші спостереження.</w:t>
      </w:r>
      <w:r w:rsidR="004F4C51">
        <w:rPr>
          <w:rFonts w:ascii="Times New Roman" w:hAnsi="Times New Roman" w:cs="Times New Roman"/>
          <w:sz w:val="28"/>
          <w:szCs w:val="28"/>
          <w:lang w:val="uk-UA"/>
        </w:rPr>
        <w:t xml:space="preserve"> Натоміть, мікози шкіри у цієї вікової групи зустрічаються набагато частіше за </w:t>
      </w:r>
      <w:r w:rsidR="004F4C51" w:rsidRPr="00026006">
        <w:rPr>
          <w:rFonts w:ascii="Times New Roman" w:hAnsi="Times New Roman" w:cs="Times New Roman"/>
          <w:sz w:val="28"/>
          <w:szCs w:val="28"/>
          <w:lang w:val="uk-UA"/>
        </w:rPr>
        <w:t>рахунок</w:t>
      </w:r>
      <w:r w:rsidR="005C3BA1" w:rsidRPr="00026006">
        <w:rPr>
          <w:rFonts w:ascii="Times New Roman" w:hAnsi="Times New Roman" w:cs="Times New Roman"/>
          <w:sz w:val="28"/>
          <w:szCs w:val="28"/>
          <w:lang w:val="uk-UA"/>
        </w:rPr>
        <w:t xml:space="preserve"> того, що</w:t>
      </w:r>
      <w:r w:rsidR="005C3BA1" w:rsidRPr="00026006">
        <w:rPr>
          <w:rStyle w:val="ft137"/>
          <w:rFonts w:ascii="Times New Roman" w:hAnsi="Times New Roman" w:cs="Times New Roman"/>
          <w:sz w:val="29"/>
          <w:szCs w:val="29"/>
          <w:lang w:val="uk-UA"/>
        </w:rPr>
        <w:t xml:space="preserve"> </w:t>
      </w:r>
      <w:r w:rsidR="00026006">
        <w:rPr>
          <w:rStyle w:val="ft137"/>
          <w:rFonts w:ascii="Times New Roman" w:hAnsi="Times New Roman" w:cs="Times New Roman"/>
          <w:sz w:val="29"/>
          <w:szCs w:val="29"/>
          <w:lang w:val="uk-UA"/>
        </w:rPr>
        <w:t>шкіра</w:t>
      </w:r>
      <w:r w:rsidR="005C3BA1">
        <w:rPr>
          <w:rStyle w:val="ft137"/>
          <w:rFonts w:ascii="Times New Roman" w:hAnsi="Times New Roman" w:cs="Times New Roman"/>
          <w:sz w:val="29"/>
          <w:szCs w:val="29"/>
          <w:lang w:val="uk-UA"/>
        </w:rPr>
        <w:t xml:space="preserve"> у них </w:t>
      </w:r>
      <w:r w:rsidR="005C3BA1" w:rsidRPr="005C3BA1">
        <w:rPr>
          <w:rStyle w:val="ft137"/>
          <w:rFonts w:ascii="Times New Roman" w:hAnsi="Times New Roman" w:cs="Times New Roman"/>
          <w:sz w:val="29"/>
          <w:szCs w:val="29"/>
          <w:lang w:val="uk-UA"/>
        </w:rPr>
        <w:t>виділяє менше жирних кислот, що мають фунгіцидні властивості</w:t>
      </w:r>
      <w:r w:rsidR="005C3BA1" w:rsidRPr="005C3BA1">
        <w:rPr>
          <w:rFonts w:ascii="Times New Roman" w:hAnsi="Times New Roman" w:cs="Times New Roman"/>
          <w:sz w:val="28"/>
          <w:szCs w:val="28"/>
          <w:lang w:val="uk-UA"/>
        </w:rPr>
        <w:t>.</w:t>
      </w:r>
    </w:p>
    <w:p w:rsidR="00013441" w:rsidRDefault="00013441" w:rsidP="00013441">
      <w:pPr>
        <w:spacing w:after="0" w:line="360" w:lineRule="auto"/>
        <w:ind w:firstLine="709"/>
        <w:jc w:val="both"/>
        <w:rPr>
          <w:rFonts w:ascii="Times New Roman" w:hAnsi="Times New Roman" w:cs="Times New Roman"/>
          <w:sz w:val="28"/>
          <w:szCs w:val="28"/>
          <w:lang w:val="uk-UA"/>
        </w:rPr>
      </w:pPr>
    </w:p>
    <w:p w:rsidR="00013441" w:rsidRDefault="00013441" w:rsidP="00013441">
      <w:pPr>
        <w:spacing w:after="0" w:line="360" w:lineRule="auto"/>
        <w:ind w:firstLine="709"/>
        <w:jc w:val="both"/>
        <w:rPr>
          <w:rFonts w:ascii="Times New Roman" w:hAnsi="Times New Roman" w:cs="Times New Roman"/>
          <w:sz w:val="28"/>
          <w:szCs w:val="28"/>
          <w:lang w:val="uk-UA"/>
        </w:rPr>
      </w:pPr>
    </w:p>
    <w:p w:rsidR="004F4C51" w:rsidRPr="00E46A68" w:rsidRDefault="004F4C51" w:rsidP="00013441">
      <w:pPr>
        <w:spacing w:after="0" w:line="360" w:lineRule="auto"/>
        <w:ind w:firstLine="709"/>
        <w:jc w:val="both"/>
        <w:rPr>
          <w:rFonts w:ascii="Times New Roman" w:hAnsi="Times New Roman" w:cs="Times New Roman"/>
          <w:sz w:val="28"/>
          <w:szCs w:val="28"/>
          <w:lang w:val="uk-UA"/>
        </w:rPr>
      </w:pPr>
      <w:r w:rsidRPr="00E46A68">
        <w:rPr>
          <w:rFonts w:ascii="Times New Roman" w:hAnsi="Times New Roman" w:cs="Times New Roman"/>
          <w:sz w:val="28"/>
          <w:szCs w:val="28"/>
          <w:lang w:val="uk-UA"/>
        </w:rPr>
        <w:t xml:space="preserve">3.4 Розподіл </w:t>
      </w:r>
      <w:r w:rsidR="005C3BA1" w:rsidRPr="00E46A68">
        <w:rPr>
          <w:rFonts w:ascii="Times New Roman" w:hAnsi="Times New Roman" w:cs="Times New Roman"/>
          <w:sz w:val="28"/>
          <w:szCs w:val="28"/>
          <w:lang w:val="uk-UA"/>
        </w:rPr>
        <w:t>захворюваності</w:t>
      </w:r>
      <w:r w:rsidRPr="00E46A68">
        <w:rPr>
          <w:rFonts w:ascii="Times New Roman" w:hAnsi="Times New Roman" w:cs="Times New Roman"/>
          <w:sz w:val="28"/>
          <w:szCs w:val="28"/>
          <w:lang w:val="uk-UA"/>
        </w:rPr>
        <w:t xml:space="preserve"> на мікоз за ділянкою ураження</w:t>
      </w:r>
    </w:p>
    <w:p w:rsidR="00E46A68" w:rsidRDefault="00E46A68">
      <w:pPr>
        <w:rPr>
          <w:rFonts w:ascii="Times New Roman" w:hAnsi="Times New Roman" w:cs="Times New Roman"/>
          <w:sz w:val="28"/>
          <w:szCs w:val="28"/>
          <w:lang w:val="uk-UA"/>
        </w:rPr>
      </w:pPr>
    </w:p>
    <w:p w:rsidR="00E46A68" w:rsidRDefault="00E46A68">
      <w:pPr>
        <w:rPr>
          <w:rFonts w:ascii="Times New Roman" w:hAnsi="Times New Roman" w:cs="Times New Roman"/>
          <w:sz w:val="28"/>
          <w:szCs w:val="28"/>
          <w:lang w:val="uk-UA"/>
        </w:rPr>
      </w:pPr>
    </w:p>
    <w:p w:rsidR="00E46A68" w:rsidRDefault="00153744" w:rsidP="0015374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частотою зустрічання мікозів ділянки шкіри можна розташувати у ряд за </w:t>
      </w:r>
      <w:r w:rsidR="00163A4E">
        <w:rPr>
          <w:rFonts w:ascii="Times New Roman" w:hAnsi="Times New Roman" w:cs="Times New Roman"/>
          <w:sz w:val="28"/>
          <w:szCs w:val="28"/>
          <w:lang w:val="uk-UA"/>
        </w:rPr>
        <w:t xml:space="preserve">зменшенням ураженості: стопа - </w:t>
      </w:r>
      <w:r>
        <w:rPr>
          <w:rFonts w:ascii="Times New Roman" w:hAnsi="Times New Roman" w:cs="Times New Roman"/>
          <w:sz w:val="28"/>
          <w:szCs w:val="28"/>
          <w:lang w:val="uk-UA"/>
        </w:rPr>
        <w:t xml:space="preserve">58 випадків; тулуб – 24; ділянки між пальцями і самі пальці стоп – 9; кисть – 7; ділянки між пальцями і самі пальці кисті – 6% </w:t>
      </w:r>
      <w:r w:rsidR="00E46A68">
        <w:rPr>
          <w:rFonts w:ascii="Times New Roman" w:hAnsi="Times New Roman" w:cs="Times New Roman"/>
          <w:sz w:val="28"/>
          <w:szCs w:val="28"/>
          <w:lang w:val="uk-UA"/>
        </w:rPr>
        <w:t>(рис. 3.4)</w:t>
      </w:r>
      <w:r w:rsidR="00E46A68" w:rsidRPr="00A26EA7">
        <w:rPr>
          <w:rFonts w:ascii="Times New Roman" w:hAnsi="Times New Roman" w:cs="Times New Roman"/>
          <w:sz w:val="28"/>
          <w:szCs w:val="28"/>
          <w:lang w:val="uk-UA"/>
        </w:rPr>
        <w:t>.</w:t>
      </w:r>
    </w:p>
    <w:p w:rsidR="00E72691" w:rsidRDefault="00E72691" w:rsidP="00E46A68">
      <w:pPr>
        <w:spacing w:after="0" w:line="360" w:lineRule="auto"/>
        <w:jc w:val="both"/>
        <w:rPr>
          <w:rFonts w:ascii="Times New Roman" w:hAnsi="Times New Roman" w:cs="Times New Roman"/>
          <w:sz w:val="28"/>
          <w:szCs w:val="28"/>
          <w:lang w:val="uk-UA"/>
        </w:rPr>
      </w:pPr>
    </w:p>
    <w:p w:rsidR="00045468" w:rsidRDefault="0034689E" w:rsidP="005C3BA1">
      <w:pPr>
        <w:tabs>
          <w:tab w:val="left" w:pos="3420"/>
          <w:tab w:val="center" w:pos="4895"/>
        </w:tabs>
        <w:autoSpaceDE w:val="0"/>
        <w:autoSpaceDN w:val="0"/>
        <w:adjustRightInd w:val="0"/>
        <w:spacing w:after="0" w:line="360" w:lineRule="auto"/>
        <w:jc w:val="center"/>
        <w:rPr>
          <w:rFonts w:ascii="Times New Roman" w:hAnsi="Times New Roman" w:cs="Times New Roman"/>
          <w:caps/>
          <w:sz w:val="28"/>
          <w:szCs w:val="28"/>
          <w:lang w:val="uk-UA"/>
        </w:rPr>
      </w:pPr>
      <w:r w:rsidRPr="00656462">
        <w:rPr>
          <w:b/>
          <w:noProof/>
          <w:lang w:eastAsia="ru-RU"/>
        </w:rPr>
        <w:lastRenderedPageBreak/>
        <w:drawing>
          <wp:inline distT="0" distB="0" distL="0" distR="0">
            <wp:extent cx="5940425" cy="8464633"/>
            <wp:effectExtent l="0" t="0" r="22225"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4689E" w:rsidRPr="00E46A68" w:rsidRDefault="0034689E" w:rsidP="0034689E">
      <w:pPr>
        <w:spacing w:line="360" w:lineRule="auto"/>
        <w:ind w:firstLine="709"/>
        <w:jc w:val="both"/>
        <w:rPr>
          <w:rFonts w:ascii="Times New Roman" w:hAnsi="Times New Roman" w:cs="Times New Roman"/>
          <w:sz w:val="28"/>
          <w:szCs w:val="28"/>
          <w:lang w:val="uk-UA"/>
        </w:rPr>
      </w:pPr>
      <w:r w:rsidRPr="00E46A68">
        <w:rPr>
          <w:rFonts w:ascii="Times New Roman" w:hAnsi="Times New Roman" w:cs="Times New Roman"/>
          <w:sz w:val="28"/>
          <w:szCs w:val="28"/>
          <w:lang w:val="uk-UA"/>
        </w:rPr>
        <w:t>Рисунок 3.4</w:t>
      </w:r>
      <w:r w:rsidR="00013441">
        <w:rPr>
          <w:rFonts w:ascii="Times New Roman" w:hAnsi="Times New Roman" w:cs="Times New Roman"/>
          <w:sz w:val="28"/>
          <w:szCs w:val="28"/>
          <w:lang w:val="uk-UA"/>
        </w:rPr>
        <w:t xml:space="preserve"> </w:t>
      </w:r>
      <w:r w:rsidRPr="00E46A68">
        <w:rPr>
          <w:rFonts w:ascii="Times New Roman" w:hAnsi="Times New Roman" w:cs="Times New Roman"/>
          <w:sz w:val="28"/>
          <w:szCs w:val="28"/>
          <w:lang w:val="uk-UA"/>
        </w:rPr>
        <w:t>–</w:t>
      </w:r>
      <w:r w:rsidR="00013441">
        <w:rPr>
          <w:rFonts w:ascii="Times New Roman" w:hAnsi="Times New Roman" w:cs="Times New Roman"/>
          <w:sz w:val="28"/>
          <w:szCs w:val="28"/>
          <w:lang w:val="uk-UA"/>
        </w:rPr>
        <w:t xml:space="preserve"> </w:t>
      </w:r>
      <w:r w:rsidRPr="00E46A68">
        <w:rPr>
          <w:rFonts w:ascii="Times New Roman" w:hAnsi="Times New Roman" w:cs="Times New Roman"/>
          <w:sz w:val="28"/>
          <w:szCs w:val="28"/>
          <w:lang w:val="uk-UA"/>
        </w:rPr>
        <w:t xml:space="preserve">Генетичне різноманіття збудників мікозу </w:t>
      </w:r>
    </w:p>
    <w:p w:rsidR="00153744" w:rsidRPr="001851C2" w:rsidRDefault="001A3A73" w:rsidP="001A3A73">
      <w:pPr>
        <w:pStyle w:val="ab"/>
        <w:tabs>
          <w:tab w:val="left" w:pos="0"/>
        </w:tabs>
        <w:spacing w:after="0" w:line="360" w:lineRule="auto"/>
        <w:ind w:left="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153744" w:rsidRPr="001851C2">
        <w:rPr>
          <w:rFonts w:ascii="Times New Roman" w:hAnsi="Times New Roman" w:cs="Times New Roman"/>
          <w:sz w:val="28"/>
          <w:szCs w:val="28"/>
          <w:lang w:val="uk-UA"/>
        </w:rPr>
        <w:t xml:space="preserve">При цьому, мікози стопи викликані переважно </w:t>
      </w:r>
      <w:r w:rsidR="00153744" w:rsidRPr="001851C2">
        <w:rPr>
          <w:rFonts w:ascii="Times New Roman" w:hAnsi="Times New Roman" w:cs="Times New Roman"/>
          <w:i/>
          <w:sz w:val="28"/>
          <w:szCs w:val="28"/>
        </w:rPr>
        <w:t>Aspergillus</w:t>
      </w:r>
      <w:r w:rsidR="00153744" w:rsidRPr="008068E9">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rPr>
        <w:t>restrict</w:t>
      </w:r>
      <w:r w:rsidR="00153744" w:rsidRPr="001851C2">
        <w:rPr>
          <w:rFonts w:ascii="Times New Roman" w:hAnsi="Times New Roman" w:cs="Times New Roman"/>
          <w:sz w:val="28"/>
          <w:szCs w:val="28"/>
          <w:lang w:val="uk-UA"/>
        </w:rPr>
        <w:t xml:space="preserve">, </w:t>
      </w:r>
      <w:r w:rsidR="00153744" w:rsidRPr="001851C2">
        <w:rPr>
          <w:rFonts w:ascii="Times New Roman" w:hAnsi="Times New Roman" w:cs="Times New Roman"/>
          <w:i/>
          <w:sz w:val="28"/>
          <w:szCs w:val="28"/>
        </w:rPr>
        <w:t>Trichophyton</w:t>
      </w:r>
      <w:r w:rsidR="00153744" w:rsidRPr="008068E9">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lang w:val="uk-UA"/>
        </w:rPr>
        <w:t>violaceum</w:t>
      </w:r>
      <w:r w:rsidR="00153744" w:rsidRPr="001851C2">
        <w:rPr>
          <w:rFonts w:ascii="Times New Roman" w:hAnsi="Times New Roman" w:cs="Times New Roman"/>
          <w:sz w:val="28"/>
          <w:szCs w:val="28"/>
          <w:lang w:val="uk-UA"/>
        </w:rPr>
        <w:t xml:space="preserve">, </w:t>
      </w:r>
      <w:r w:rsidR="00153744" w:rsidRPr="001851C2">
        <w:rPr>
          <w:rFonts w:ascii="Times New Roman" w:hAnsi="Times New Roman" w:cs="Times New Roman"/>
          <w:i/>
          <w:sz w:val="28"/>
          <w:szCs w:val="28"/>
          <w:lang w:val="uk-UA"/>
        </w:rPr>
        <w:t>Candida utilis</w:t>
      </w:r>
      <w:r w:rsidR="00153744" w:rsidRPr="001851C2">
        <w:rPr>
          <w:rFonts w:ascii="Times New Roman" w:hAnsi="Times New Roman" w:cs="Times New Roman"/>
          <w:sz w:val="28"/>
          <w:szCs w:val="28"/>
          <w:lang w:val="uk-UA"/>
        </w:rPr>
        <w:t xml:space="preserve">, </w:t>
      </w:r>
      <w:r w:rsidR="00153744" w:rsidRPr="001851C2">
        <w:rPr>
          <w:rFonts w:ascii="Times New Roman" w:hAnsi="Times New Roman" w:cs="Times New Roman"/>
          <w:i/>
          <w:sz w:val="28"/>
          <w:szCs w:val="28"/>
        </w:rPr>
        <w:t>Aspergillus</w:t>
      </w:r>
      <w:r w:rsidR="00153744" w:rsidRPr="008068E9">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rPr>
        <w:t>nidulans</w:t>
      </w:r>
      <w:r w:rsidR="00153744" w:rsidRPr="001851C2">
        <w:rPr>
          <w:rFonts w:ascii="Times New Roman" w:hAnsi="Times New Roman" w:cs="Times New Roman"/>
          <w:sz w:val="28"/>
          <w:szCs w:val="28"/>
          <w:lang w:val="uk-UA"/>
        </w:rPr>
        <w:t xml:space="preserve">, </w:t>
      </w:r>
      <w:r w:rsidR="00153744" w:rsidRPr="001851C2">
        <w:rPr>
          <w:rFonts w:ascii="Times New Roman" w:hAnsi="Times New Roman" w:cs="Times New Roman"/>
          <w:i/>
          <w:sz w:val="28"/>
          <w:szCs w:val="28"/>
          <w:lang w:val="uk-UA"/>
        </w:rPr>
        <w:t>Alternaria</w:t>
      </w:r>
      <w:r w:rsidR="00153744" w:rsidRPr="008068E9">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rPr>
        <w:t>alternenie</w:t>
      </w:r>
      <w:r w:rsidR="00153744" w:rsidRPr="001851C2">
        <w:rPr>
          <w:rFonts w:ascii="Times New Roman" w:hAnsi="Times New Roman" w:cs="Times New Roman"/>
          <w:sz w:val="28"/>
          <w:szCs w:val="28"/>
          <w:lang w:val="uk-UA"/>
        </w:rPr>
        <w:t>, к</w:t>
      </w:r>
      <w:r w:rsidR="00153744">
        <w:rPr>
          <w:rFonts w:ascii="Times New Roman" w:hAnsi="Times New Roman" w:cs="Times New Roman"/>
          <w:sz w:val="28"/>
          <w:szCs w:val="28"/>
          <w:lang w:val="uk-UA"/>
        </w:rPr>
        <w:t>и</w:t>
      </w:r>
      <w:r w:rsidR="00163A4E">
        <w:rPr>
          <w:rFonts w:ascii="Times New Roman" w:hAnsi="Times New Roman" w:cs="Times New Roman"/>
          <w:sz w:val="28"/>
          <w:szCs w:val="28"/>
          <w:lang w:val="uk-UA"/>
        </w:rPr>
        <w:t xml:space="preserve">сті </w:t>
      </w:r>
      <w:r w:rsidR="00163A4E" w:rsidRPr="00163A4E">
        <w:rPr>
          <w:rFonts w:eastAsia="Calibri"/>
          <w:sz w:val="26"/>
          <w:szCs w:val="26"/>
          <w:lang w:val="uk-UA"/>
        </w:rPr>
        <w:t>–</w:t>
      </w:r>
      <w:r w:rsidR="00163A4E">
        <w:rPr>
          <w:rFonts w:ascii="Times New Roman" w:hAnsi="Times New Roman" w:cs="Times New Roman"/>
          <w:sz w:val="28"/>
          <w:szCs w:val="28"/>
          <w:lang w:val="uk-UA"/>
        </w:rPr>
        <w:t xml:space="preserve"> </w:t>
      </w:r>
      <w:r w:rsidR="00153744" w:rsidRPr="001851C2">
        <w:rPr>
          <w:rFonts w:ascii="Times New Roman" w:hAnsi="Times New Roman" w:cs="Times New Roman"/>
          <w:i/>
          <w:sz w:val="28"/>
          <w:szCs w:val="28"/>
        </w:rPr>
        <w:t>Trichophyton</w:t>
      </w:r>
      <w:r w:rsidR="00153744" w:rsidRPr="008068E9">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lang w:val="uk-UA"/>
        </w:rPr>
        <w:t>violaceum</w:t>
      </w:r>
      <w:r w:rsidR="00163A4E">
        <w:rPr>
          <w:rFonts w:ascii="Times New Roman" w:hAnsi="Times New Roman" w:cs="Times New Roman"/>
          <w:sz w:val="28"/>
          <w:szCs w:val="28"/>
          <w:lang w:val="uk-UA"/>
        </w:rPr>
        <w:t>, ділянок між пальцями</w:t>
      </w:r>
      <w:r w:rsidR="00153744" w:rsidRPr="001851C2">
        <w:rPr>
          <w:rFonts w:ascii="Times New Roman" w:hAnsi="Times New Roman" w:cs="Times New Roman"/>
          <w:sz w:val="28"/>
          <w:szCs w:val="28"/>
          <w:lang w:val="uk-UA"/>
        </w:rPr>
        <w:t xml:space="preserve"> та самих пальців стоп </w:t>
      </w:r>
      <w:r w:rsidR="00163A4E" w:rsidRPr="00163A4E">
        <w:rPr>
          <w:rFonts w:eastAsia="Calibri"/>
          <w:sz w:val="26"/>
          <w:szCs w:val="26"/>
          <w:lang w:val="uk-UA"/>
        </w:rPr>
        <w:t>–</w:t>
      </w:r>
      <w:r w:rsidR="00153744" w:rsidRPr="001851C2">
        <w:rPr>
          <w:rFonts w:ascii="Times New Roman" w:hAnsi="Times New Roman" w:cs="Times New Roman"/>
          <w:sz w:val="28"/>
          <w:szCs w:val="28"/>
          <w:lang w:val="uk-UA"/>
        </w:rPr>
        <w:t xml:space="preserve"> </w:t>
      </w:r>
      <w:r w:rsidR="00153744" w:rsidRPr="001851C2">
        <w:rPr>
          <w:rFonts w:ascii="Times New Roman" w:hAnsi="Times New Roman" w:cs="Times New Roman"/>
          <w:i/>
          <w:sz w:val="28"/>
          <w:szCs w:val="28"/>
        </w:rPr>
        <w:t>Trichophyton</w:t>
      </w:r>
      <w:r w:rsidR="00153744" w:rsidRPr="008068E9">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rPr>
        <w:t>rubrum</w:t>
      </w:r>
      <w:r w:rsidR="00153744" w:rsidRPr="001851C2">
        <w:rPr>
          <w:rFonts w:ascii="Times New Roman" w:hAnsi="Times New Roman" w:cs="Times New Roman"/>
          <w:i/>
          <w:sz w:val="28"/>
          <w:szCs w:val="28"/>
          <w:lang w:val="uk-UA"/>
        </w:rPr>
        <w:t xml:space="preserve">, </w:t>
      </w:r>
      <w:r w:rsidR="00163A4E">
        <w:rPr>
          <w:rFonts w:ascii="Times New Roman" w:hAnsi="Times New Roman" w:cs="Times New Roman"/>
          <w:sz w:val="28"/>
          <w:szCs w:val="28"/>
          <w:lang w:val="uk-UA"/>
        </w:rPr>
        <w:t>ділянок між пальцями</w:t>
      </w:r>
      <w:r w:rsidR="00153744" w:rsidRPr="001851C2">
        <w:rPr>
          <w:rFonts w:ascii="Times New Roman" w:hAnsi="Times New Roman" w:cs="Times New Roman"/>
          <w:sz w:val="28"/>
          <w:szCs w:val="28"/>
          <w:lang w:val="uk-UA"/>
        </w:rPr>
        <w:t xml:space="preserve"> та самих пальців к</w:t>
      </w:r>
      <w:r w:rsidR="00153744">
        <w:rPr>
          <w:rFonts w:ascii="Times New Roman" w:hAnsi="Times New Roman" w:cs="Times New Roman"/>
          <w:sz w:val="28"/>
          <w:szCs w:val="28"/>
          <w:lang w:val="uk-UA"/>
        </w:rPr>
        <w:t>и</w:t>
      </w:r>
      <w:r w:rsidR="00153744" w:rsidRPr="001851C2">
        <w:rPr>
          <w:rFonts w:ascii="Times New Roman" w:hAnsi="Times New Roman" w:cs="Times New Roman"/>
          <w:sz w:val="28"/>
          <w:szCs w:val="28"/>
          <w:lang w:val="uk-UA"/>
        </w:rPr>
        <w:t xml:space="preserve">сті </w:t>
      </w:r>
      <w:r w:rsidR="00163A4E" w:rsidRPr="00163A4E">
        <w:rPr>
          <w:rFonts w:eastAsia="Calibri"/>
          <w:sz w:val="26"/>
          <w:szCs w:val="26"/>
          <w:lang w:val="uk-UA"/>
        </w:rPr>
        <w:t>–</w:t>
      </w:r>
      <w:r w:rsidR="00153744" w:rsidRPr="001851C2">
        <w:rPr>
          <w:rFonts w:ascii="Times New Roman" w:hAnsi="Times New Roman" w:cs="Times New Roman"/>
          <w:sz w:val="28"/>
          <w:szCs w:val="28"/>
          <w:lang w:val="uk-UA"/>
        </w:rPr>
        <w:t xml:space="preserve"> </w:t>
      </w:r>
      <w:r w:rsidR="00153744" w:rsidRPr="001851C2">
        <w:rPr>
          <w:rFonts w:ascii="Times New Roman" w:hAnsi="Times New Roman" w:cs="Times New Roman"/>
          <w:i/>
          <w:sz w:val="28"/>
          <w:szCs w:val="28"/>
          <w:lang w:val="uk-UA"/>
        </w:rPr>
        <w:t xml:space="preserve">Candida utilis, Candida albicans, </w:t>
      </w:r>
      <w:r w:rsidR="00153744" w:rsidRPr="001851C2">
        <w:rPr>
          <w:rFonts w:ascii="Times New Roman" w:hAnsi="Times New Roman" w:cs="Times New Roman"/>
          <w:i/>
          <w:sz w:val="28"/>
          <w:szCs w:val="28"/>
        </w:rPr>
        <w:t>Trichophyton</w:t>
      </w:r>
      <w:r w:rsidR="00153744" w:rsidRPr="008068E9">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lang w:val="uk-UA"/>
        </w:rPr>
        <w:t xml:space="preserve">violaceum, </w:t>
      </w:r>
      <w:r w:rsidR="00153744" w:rsidRPr="001851C2">
        <w:rPr>
          <w:rFonts w:ascii="Times New Roman" w:hAnsi="Times New Roman" w:cs="Times New Roman"/>
          <w:i/>
          <w:sz w:val="28"/>
          <w:szCs w:val="28"/>
        </w:rPr>
        <w:t>Trichophyton</w:t>
      </w:r>
      <w:r w:rsidR="00153744" w:rsidRPr="008068E9">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rPr>
        <w:t>rubrum</w:t>
      </w:r>
      <w:r w:rsidR="00153744" w:rsidRPr="001851C2">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rPr>
        <w:t>Aspergillus</w:t>
      </w:r>
      <w:r w:rsidR="00153744" w:rsidRPr="008068E9">
        <w:rPr>
          <w:rFonts w:ascii="Times New Roman" w:hAnsi="Times New Roman" w:cs="Times New Roman"/>
          <w:i/>
          <w:sz w:val="28"/>
          <w:szCs w:val="28"/>
          <w:lang w:val="uk-UA"/>
        </w:rPr>
        <w:t xml:space="preserve"> </w:t>
      </w:r>
      <w:r w:rsidR="00153744" w:rsidRPr="001851C2">
        <w:rPr>
          <w:rFonts w:ascii="Times New Roman" w:hAnsi="Times New Roman" w:cs="Times New Roman"/>
          <w:i/>
          <w:sz w:val="28"/>
          <w:szCs w:val="28"/>
        </w:rPr>
        <w:t>nidulans</w:t>
      </w:r>
      <w:r w:rsidR="00153744" w:rsidRPr="001851C2">
        <w:rPr>
          <w:rFonts w:ascii="Times New Roman" w:hAnsi="Times New Roman" w:cs="Times New Roman"/>
          <w:sz w:val="28"/>
          <w:szCs w:val="28"/>
          <w:lang w:val="uk-UA"/>
        </w:rPr>
        <w:t>.</w:t>
      </w:r>
    </w:p>
    <w:p w:rsidR="00E46A68" w:rsidRDefault="00E46A68" w:rsidP="001A3A73">
      <w:pPr>
        <w:spacing w:after="0" w:line="360" w:lineRule="auto"/>
        <w:ind w:firstLine="708"/>
        <w:jc w:val="both"/>
        <w:rPr>
          <w:rFonts w:ascii="Times New Roman" w:hAnsi="Times New Roman" w:cs="Times New Roman"/>
          <w:sz w:val="28"/>
          <w:szCs w:val="28"/>
          <w:lang w:val="uk-UA"/>
        </w:rPr>
      </w:pPr>
      <w:r w:rsidRPr="00A26EA7">
        <w:rPr>
          <w:rFonts w:ascii="Times New Roman" w:hAnsi="Times New Roman" w:cs="Times New Roman"/>
          <w:sz w:val="28"/>
          <w:szCs w:val="28"/>
          <w:lang w:val="uk-UA"/>
        </w:rPr>
        <w:t>Враховуючи той факт, що дослідна група належала до категорії хворих, які звернулись за допомогою у медичні заклади, ймовірно, що реаль</w:t>
      </w:r>
      <w:r w:rsidR="00653C23">
        <w:rPr>
          <w:rFonts w:ascii="Times New Roman" w:hAnsi="Times New Roman" w:cs="Times New Roman"/>
          <w:sz w:val="28"/>
          <w:szCs w:val="28"/>
          <w:lang w:val="uk-UA"/>
        </w:rPr>
        <w:t>на картина ураженості на мікози та дерматофіти та визначення</w:t>
      </w:r>
      <w:r w:rsidRPr="00A26EA7">
        <w:rPr>
          <w:rFonts w:ascii="Times New Roman" w:hAnsi="Times New Roman" w:cs="Times New Roman"/>
          <w:sz w:val="28"/>
          <w:szCs w:val="28"/>
          <w:lang w:val="uk-UA"/>
        </w:rPr>
        <w:t xml:space="preserve"> генетичної належності</w:t>
      </w:r>
      <w:r>
        <w:rPr>
          <w:rFonts w:ascii="Times New Roman" w:hAnsi="Times New Roman" w:cs="Times New Roman"/>
          <w:sz w:val="28"/>
          <w:szCs w:val="28"/>
          <w:lang w:val="uk-UA"/>
        </w:rPr>
        <w:t xml:space="preserve"> </w:t>
      </w:r>
      <w:r w:rsidRPr="00A26EA7">
        <w:rPr>
          <w:rFonts w:ascii="Times New Roman" w:hAnsi="Times New Roman" w:cs="Times New Roman"/>
          <w:sz w:val="28"/>
          <w:szCs w:val="28"/>
          <w:lang w:val="uk-UA"/>
        </w:rPr>
        <w:t>збудників, серед мешканців міста Запоріжжя, може бути дещо іншо</w:t>
      </w:r>
      <w:r w:rsidR="00653C23">
        <w:rPr>
          <w:rFonts w:ascii="Times New Roman" w:hAnsi="Times New Roman" w:cs="Times New Roman"/>
          <w:sz w:val="28"/>
          <w:szCs w:val="28"/>
          <w:lang w:val="uk-UA"/>
        </w:rPr>
        <w:t>ю. Також факт, що багато носіїв</w:t>
      </w:r>
      <w:r w:rsidRPr="00A26EA7">
        <w:rPr>
          <w:rFonts w:ascii="Times New Roman" w:hAnsi="Times New Roman" w:cs="Times New Roman"/>
          <w:sz w:val="28"/>
          <w:szCs w:val="28"/>
          <w:lang w:val="uk-UA"/>
        </w:rPr>
        <w:t xml:space="preserve"> грибкової інфекції не звертаються за допомогою, сприяє розповсюдженню хвороби.</w:t>
      </w:r>
    </w:p>
    <w:p w:rsidR="00E46A68" w:rsidRDefault="00E46A68" w:rsidP="00E46A68">
      <w:pPr>
        <w:spacing w:after="0" w:line="360" w:lineRule="auto"/>
        <w:ind w:firstLine="708"/>
        <w:jc w:val="both"/>
        <w:rPr>
          <w:rFonts w:ascii="Times New Roman" w:hAnsi="Times New Roman" w:cs="Times New Roman"/>
          <w:sz w:val="28"/>
          <w:szCs w:val="28"/>
          <w:lang w:val="uk-UA"/>
        </w:rPr>
      </w:pPr>
    </w:p>
    <w:p w:rsidR="00E46A68" w:rsidRDefault="00E46A68" w:rsidP="00913293">
      <w:pPr>
        <w:spacing w:after="0" w:line="360" w:lineRule="auto"/>
        <w:ind w:firstLine="708"/>
        <w:jc w:val="both"/>
        <w:rPr>
          <w:rFonts w:ascii="Times New Roman" w:hAnsi="Times New Roman" w:cs="Times New Roman"/>
          <w:sz w:val="28"/>
          <w:szCs w:val="28"/>
          <w:lang w:val="uk-UA"/>
        </w:rPr>
      </w:pPr>
    </w:p>
    <w:p w:rsidR="002A44A9" w:rsidRDefault="00E46A68" w:rsidP="00913293">
      <w:pPr>
        <w:spacing w:after="0" w:line="360" w:lineRule="auto"/>
        <w:ind w:firstLine="709"/>
        <w:jc w:val="both"/>
        <w:rPr>
          <w:rFonts w:ascii="Times New Roman" w:hAnsi="Times New Roman" w:cs="Times New Roman"/>
          <w:sz w:val="28"/>
          <w:szCs w:val="28"/>
          <w:lang w:val="uk-UA"/>
        </w:rPr>
      </w:pPr>
      <w:r w:rsidRPr="00E46A68">
        <w:rPr>
          <w:rFonts w:ascii="Times New Roman" w:hAnsi="Times New Roman" w:cs="Times New Roman"/>
          <w:sz w:val="28"/>
          <w:szCs w:val="28"/>
          <w:lang w:val="uk-UA"/>
        </w:rPr>
        <w:t xml:space="preserve">3.5 </w:t>
      </w:r>
      <w:r>
        <w:rPr>
          <w:rFonts w:ascii="Times New Roman" w:hAnsi="Times New Roman" w:cs="Times New Roman"/>
          <w:sz w:val="28"/>
          <w:szCs w:val="28"/>
          <w:lang w:val="uk-UA"/>
        </w:rPr>
        <w:t>Е</w:t>
      </w:r>
      <w:r w:rsidRPr="00E46A68">
        <w:rPr>
          <w:rFonts w:ascii="Times New Roman" w:hAnsi="Times New Roman" w:cs="Times New Roman"/>
          <w:sz w:val="28"/>
          <w:szCs w:val="28"/>
          <w:lang w:val="uk-UA"/>
        </w:rPr>
        <w:t>фективність застосування протиг</w:t>
      </w:r>
      <w:r w:rsidR="00653C23">
        <w:rPr>
          <w:rFonts w:ascii="Times New Roman" w:hAnsi="Times New Roman" w:cs="Times New Roman"/>
          <w:sz w:val="28"/>
          <w:szCs w:val="28"/>
          <w:lang w:val="uk-UA"/>
        </w:rPr>
        <w:t>рибкових препаратів на культурі</w:t>
      </w:r>
    </w:p>
    <w:p w:rsidR="00E46A68" w:rsidRDefault="00E46A68" w:rsidP="00913293">
      <w:pPr>
        <w:spacing w:after="0" w:line="360" w:lineRule="auto"/>
        <w:jc w:val="both"/>
        <w:rPr>
          <w:rFonts w:ascii="Times New Roman" w:hAnsi="Times New Roman" w:cs="Times New Roman"/>
          <w:i/>
          <w:sz w:val="28"/>
          <w:szCs w:val="28"/>
          <w:lang w:val="uk-UA"/>
        </w:rPr>
      </w:pPr>
      <w:r w:rsidRPr="00E46A68">
        <w:rPr>
          <w:rFonts w:ascii="Times New Roman" w:hAnsi="Times New Roman" w:cs="Times New Roman"/>
          <w:sz w:val="28"/>
          <w:szCs w:val="28"/>
          <w:lang w:val="uk-UA"/>
        </w:rPr>
        <w:t xml:space="preserve">р. </w:t>
      </w:r>
      <w:r w:rsidRPr="00E46A68">
        <w:rPr>
          <w:rFonts w:ascii="Times New Roman" w:hAnsi="Times New Roman" w:cs="Times New Roman"/>
          <w:i/>
          <w:sz w:val="28"/>
          <w:szCs w:val="28"/>
          <w:lang w:val="uk-UA"/>
        </w:rPr>
        <w:t>Candida</w:t>
      </w:r>
    </w:p>
    <w:p w:rsidR="00653C23" w:rsidRPr="00E46A68" w:rsidRDefault="00653C23" w:rsidP="00913293">
      <w:pPr>
        <w:spacing w:after="0" w:line="360" w:lineRule="auto"/>
        <w:ind w:firstLine="709"/>
        <w:jc w:val="center"/>
        <w:rPr>
          <w:rFonts w:ascii="Times New Roman" w:hAnsi="Times New Roman" w:cs="Times New Roman"/>
          <w:sz w:val="28"/>
          <w:szCs w:val="28"/>
          <w:lang w:val="uk-UA"/>
        </w:rPr>
      </w:pPr>
    </w:p>
    <w:p w:rsidR="00E46A68" w:rsidRPr="00A26EA7" w:rsidRDefault="00E46A68" w:rsidP="00E46A68">
      <w:pPr>
        <w:spacing w:line="360" w:lineRule="auto"/>
        <w:ind w:firstLine="709"/>
        <w:jc w:val="center"/>
        <w:rPr>
          <w:rFonts w:ascii="Times New Roman" w:hAnsi="Times New Roman" w:cs="Times New Roman"/>
          <w:sz w:val="28"/>
          <w:szCs w:val="28"/>
          <w:lang w:val="uk-UA"/>
        </w:rPr>
      </w:pPr>
    </w:p>
    <w:p w:rsidR="00E46A68" w:rsidRPr="00A26EA7" w:rsidRDefault="00E46A68" w:rsidP="00725347">
      <w:pPr>
        <w:pStyle w:val="HTML"/>
        <w:shd w:val="clear" w:color="auto" w:fill="FFFFFF"/>
        <w:spacing w:line="360" w:lineRule="auto"/>
        <w:ind w:firstLine="709"/>
        <w:jc w:val="both"/>
        <w:rPr>
          <w:rFonts w:ascii="Times New Roman" w:hAnsi="Times New Roman" w:cs="Times New Roman"/>
          <w:i/>
          <w:sz w:val="28"/>
          <w:szCs w:val="28"/>
          <w:lang w:val="uk-UA"/>
        </w:rPr>
      </w:pPr>
      <w:r w:rsidRPr="00A26EA7">
        <w:rPr>
          <w:rFonts w:ascii="Times New Roman" w:hAnsi="Times New Roman" w:cs="Times New Roman"/>
          <w:sz w:val="28"/>
          <w:szCs w:val="28"/>
          <w:lang w:val="uk-UA" w:eastAsia="ja-JP"/>
        </w:rPr>
        <w:t xml:space="preserve">Сучасна медицина налічує до 200 видів грибів роду </w:t>
      </w:r>
      <w:r w:rsidRPr="00A26EA7">
        <w:rPr>
          <w:rFonts w:ascii="Times New Roman" w:hAnsi="Times New Roman" w:cs="Times New Roman"/>
          <w:i/>
          <w:sz w:val="28"/>
          <w:szCs w:val="28"/>
          <w:lang w:val="uk-UA" w:eastAsia="ja-JP"/>
        </w:rPr>
        <w:t>Candida</w:t>
      </w:r>
      <w:r w:rsidRPr="00A26EA7">
        <w:rPr>
          <w:rFonts w:ascii="Times New Roman" w:hAnsi="Times New Roman" w:cs="Times New Roman"/>
          <w:sz w:val="28"/>
          <w:szCs w:val="28"/>
          <w:lang w:val="uk-UA" w:eastAsia="ja-JP"/>
        </w:rPr>
        <w:t xml:space="preserve">, з яких 160 мають клінічний опис. </w:t>
      </w:r>
      <w:r w:rsidRPr="00A26EA7">
        <w:rPr>
          <w:rFonts w:ascii="Times New Roman" w:hAnsi="Times New Roman" w:cs="Times New Roman"/>
          <w:sz w:val="28"/>
          <w:szCs w:val="28"/>
          <w:shd w:val="clear" w:color="auto" w:fill="FFFFFF"/>
          <w:lang w:val="uk-UA"/>
        </w:rPr>
        <w:t xml:space="preserve">Об’єктом дослідження слугував матеріал, отриманий від 41 хворої на кандидоз людини. </w:t>
      </w:r>
      <w:r w:rsidRPr="00A26EA7">
        <w:rPr>
          <w:rFonts w:ascii="Times New Roman" w:hAnsi="Times New Roman" w:cs="Times New Roman"/>
          <w:sz w:val="28"/>
          <w:szCs w:val="28"/>
          <w:lang w:val="uk-UA"/>
        </w:rPr>
        <w:t xml:space="preserve">Посів брали з гладкої шкіри стопи, пахв, тулуба, стегна, кистей, підошви, спини, вухах, між пальцями кисті й стоп. Загальний діагноз – кандидоз, спричинений </w:t>
      </w:r>
      <w:r w:rsidRPr="00A26EA7">
        <w:rPr>
          <w:rFonts w:ascii="Times New Roman" w:hAnsi="Times New Roman" w:cs="Times New Roman"/>
          <w:i/>
          <w:sz w:val="28"/>
          <w:szCs w:val="28"/>
          <w:lang w:val="uk-UA"/>
        </w:rPr>
        <w:t xml:space="preserve">Candida utilis </w:t>
      </w:r>
      <w:r w:rsidRPr="00A26EA7">
        <w:rPr>
          <w:rFonts w:ascii="Times New Roman" w:hAnsi="Times New Roman" w:cs="Times New Roman"/>
          <w:sz w:val="28"/>
          <w:szCs w:val="28"/>
          <w:lang w:val="uk-UA"/>
        </w:rPr>
        <w:t>та</w:t>
      </w:r>
      <w:r w:rsidRPr="00A26EA7">
        <w:rPr>
          <w:rFonts w:ascii="Times New Roman" w:hAnsi="Times New Roman" w:cs="Times New Roman"/>
          <w:i/>
          <w:sz w:val="28"/>
          <w:szCs w:val="28"/>
          <w:lang w:val="uk-UA"/>
        </w:rPr>
        <w:t xml:space="preserve"> Candida albicans.</w:t>
      </w:r>
    </w:p>
    <w:p w:rsidR="00E46A68" w:rsidRPr="00725347" w:rsidRDefault="00E46A68" w:rsidP="00725347">
      <w:pPr>
        <w:spacing w:after="0" w:line="360" w:lineRule="auto"/>
        <w:ind w:firstLine="709"/>
        <w:jc w:val="both"/>
        <w:rPr>
          <w:rFonts w:ascii="Times New Roman" w:hAnsi="Times New Roman" w:cs="Times New Roman"/>
          <w:sz w:val="28"/>
          <w:szCs w:val="28"/>
          <w:lang w:val="uk-UA"/>
        </w:rPr>
      </w:pPr>
      <w:r w:rsidRPr="00A26EA7">
        <w:rPr>
          <w:rFonts w:ascii="Times New Roman" w:eastAsiaTheme="minorEastAsia" w:hAnsi="Times New Roman" w:cs="Times New Roman"/>
          <w:sz w:val="28"/>
          <w:szCs w:val="28"/>
          <w:lang w:val="uk-UA" w:eastAsia="ja-JP"/>
        </w:rPr>
        <w:t xml:space="preserve">Виділену культуру грибів тестували на ступінь пригнічення росту під впливом таких протигрибкових препаратів як </w:t>
      </w:r>
      <w:r w:rsidRPr="00A26EA7">
        <w:rPr>
          <w:rFonts w:ascii="Times New Roman" w:hAnsi="Times New Roman" w:cs="Times New Roman"/>
          <w:sz w:val="28"/>
          <w:szCs w:val="28"/>
          <w:lang w:val="uk-UA"/>
        </w:rPr>
        <w:t xml:space="preserve">Клотримазол та Кетоканазол </w:t>
      </w:r>
      <w:r w:rsidRPr="00725347">
        <w:rPr>
          <w:rFonts w:ascii="Times New Roman" w:hAnsi="Times New Roman" w:cs="Times New Roman"/>
          <w:sz w:val="28"/>
          <w:szCs w:val="28"/>
          <w:lang w:val="uk-UA"/>
        </w:rPr>
        <w:t>(</w:t>
      </w:r>
      <w:r w:rsidRPr="00725347">
        <w:rPr>
          <w:rFonts w:ascii="Times New Roman" w:hAnsi="Times New Roman" w:cs="Times New Roman"/>
          <w:sz w:val="28"/>
          <w:szCs w:val="28"/>
          <w:shd w:val="clear" w:color="auto" w:fill="FFFFFF"/>
          <w:lang w:val="uk-UA"/>
        </w:rPr>
        <w:t xml:space="preserve">синтетичні </w:t>
      </w:r>
      <w:hyperlink r:id="rId28" w:tooltip="Протигрибковий препарат" w:history="1">
        <w:r w:rsidRPr="00725347">
          <w:rPr>
            <w:rStyle w:val="af3"/>
            <w:rFonts w:ascii="Times New Roman" w:hAnsi="Times New Roman" w:cs="Times New Roman"/>
            <w:color w:val="auto"/>
            <w:sz w:val="28"/>
            <w:szCs w:val="28"/>
            <w:u w:val="none"/>
            <w:shd w:val="clear" w:color="auto" w:fill="FFFFFF"/>
            <w:lang w:val="uk-UA"/>
          </w:rPr>
          <w:t>препарат</w:t>
        </w:r>
      </w:hyperlink>
      <w:r w:rsidRPr="00725347">
        <w:rPr>
          <w:rStyle w:val="af3"/>
          <w:rFonts w:ascii="Times New Roman" w:hAnsi="Times New Roman" w:cs="Times New Roman"/>
          <w:color w:val="auto"/>
          <w:sz w:val="28"/>
          <w:szCs w:val="28"/>
          <w:u w:val="none"/>
          <w:shd w:val="clear" w:color="auto" w:fill="FFFFFF"/>
          <w:lang w:val="uk-UA"/>
        </w:rPr>
        <w:t>и</w:t>
      </w:r>
      <w:r w:rsidRPr="00725347">
        <w:rPr>
          <w:rFonts w:ascii="Times New Roman" w:hAnsi="Times New Roman" w:cs="Times New Roman"/>
          <w:sz w:val="28"/>
          <w:szCs w:val="28"/>
          <w:shd w:val="clear" w:color="auto" w:fill="FFFFFF"/>
          <w:lang w:val="uk-UA"/>
        </w:rPr>
        <w:t xml:space="preserve"> підгрупи </w:t>
      </w:r>
      <w:hyperlink r:id="rId29" w:tooltip="Імідазоли" w:history="1">
        <w:r w:rsidRPr="00725347">
          <w:rPr>
            <w:rStyle w:val="af3"/>
            <w:rFonts w:ascii="Times New Roman" w:hAnsi="Times New Roman" w:cs="Times New Roman"/>
            <w:color w:val="auto"/>
            <w:sz w:val="28"/>
            <w:szCs w:val="28"/>
            <w:u w:val="none"/>
            <w:shd w:val="clear" w:color="auto" w:fill="FFFFFF"/>
            <w:lang w:val="uk-UA"/>
          </w:rPr>
          <w:t>імідазолів</w:t>
        </w:r>
      </w:hyperlink>
      <w:r w:rsidRPr="00725347">
        <w:rPr>
          <w:rFonts w:ascii="Times New Roman" w:hAnsi="Times New Roman" w:cs="Times New Roman"/>
          <w:sz w:val="28"/>
          <w:szCs w:val="28"/>
          <w:shd w:val="clear" w:color="auto" w:fill="FFFFFF"/>
          <w:lang w:val="uk-UA"/>
        </w:rPr>
        <w:t xml:space="preserve"> класу </w:t>
      </w:r>
      <w:hyperlink r:id="rId30" w:tooltip="Азоли" w:history="1">
        <w:r w:rsidRPr="00725347">
          <w:rPr>
            <w:rStyle w:val="af3"/>
            <w:rFonts w:ascii="Times New Roman" w:hAnsi="Times New Roman" w:cs="Times New Roman"/>
            <w:color w:val="auto"/>
            <w:sz w:val="28"/>
            <w:szCs w:val="28"/>
            <w:u w:val="none"/>
            <w:shd w:val="clear" w:color="auto" w:fill="FFFFFF"/>
            <w:lang w:val="uk-UA"/>
          </w:rPr>
          <w:t>азолів</w:t>
        </w:r>
      </w:hyperlink>
      <w:r w:rsidRPr="00725347">
        <w:rPr>
          <w:rStyle w:val="af3"/>
          <w:rFonts w:ascii="Times New Roman" w:hAnsi="Times New Roman" w:cs="Times New Roman"/>
          <w:color w:val="auto"/>
          <w:sz w:val="28"/>
          <w:szCs w:val="28"/>
          <w:u w:val="none"/>
          <w:shd w:val="clear" w:color="auto" w:fill="FFFFFF"/>
          <w:lang w:val="uk-UA"/>
        </w:rPr>
        <w:t>)</w:t>
      </w:r>
      <w:r w:rsidRPr="00725347">
        <w:rPr>
          <w:rFonts w:ascii="Times New Roman" w:hAnsi="Times New Roman" w:cs="Times New Roman"/>
          <w:sz w:val="28"/>
          <w:szCs w:val="28"/>
          <w:lang w:val="uk-UA"/>
        </w:rPr>
        <w:t>, Пімафуцин</w:t>
      </w:r>
      <w:r w:rsidRPr="00725347">
        <w:rPr>
          <w:rFonts w:ascii="Times New Roman" w:hAnsi="Times New Roman" w:cs="Times New Roman"/>
          <w:sz w:val="28"/>
          <w:szCs w:val="28"/>
          <w:shd w:val="clear" w:color="auto" w:fill="FFFFFF"/>
          <w:lang w:val="uk-UA"/>
        </w:rPr>
        <w:t xml:space="preserve"> (природний </w:t>
      </w:r>
      <w:hyperlink r:id="rId31" w:tooltip="Протигрибковий препарат" w:history="1">
        <w:r w:rsidRPr="00725347">
          <w:rPr>
            <w:rStyle w:val="af3"/>
            <w:rFonts w:ascii="Times New Roman" w:hAnsi="Times New Roman" w:cs="Times New Roman"/>
            <w:color w:val="auto"/>
            <w:sz w:val="28"/>
            <w:szCs w:val="28"/>
            <w:u w:val="none"/>
            <w:shd w:val="clear" w:color="auto" w:fill="FFFFFF"/>
            <w:lang w:val="uk-UA"/>
          </w:rPr>
          <w:t>протигрибковий препарат</w:t>
        </w:r>
      </w:hyperlink>
      <w:r w:rsidRPr="00725347">
        <w:rPr>
          <w:rFonts w:ascii="Times New Roman" w:hAnsi="Times New Roman" w:cs="Times New Roman"/>
          <w:sz w:val="28"/>
          <w:szCs w:val="28"/>
          <w:shd w:val="clear" w:color="auto" w:fill="FFFFFF"/>
          <w:lang w:val="uk-UA"/>
        </w:rPr>
        <w:t xml:space="preserve"> з групи </w:t>
      </w:r>
      <w:hyperlink r:id="rId32" w:tooltip="Полієнові антибіотики" w:history="1">
        <w:r w:rsidRPr="00725347">
          <w:rPr>
            <w:rStyle w:val="af3"/>
            <w:rFonts w:ascii="Times New Roman" w:hAnsi="Times New Roman" w:cs="Times New Roman"/>
            <w:color w:val="auto"/>
            <w:sz w:val="28"/>
            <w:szCs w:val="28"/>
            <w:u w:val="none"/>
            <w:shd w:val="clear" w:color="auto" w:fill="FFFFFF"/>
            <w:lang w:val="uk-UA"/>
          </w:rPr>
          <w:t>полієнових антибіотиків</w:t>
        </w:r>
      </w:hyperlink>
      <w:r w:rsidRPr="00725347">
        <w:rPr>
          <w:rFonts w:ascii="Times New Roman" w:hAnsi="Times New Roman" w:cs="Times New Roman"/>
          <w:sz w:val="28"/>
          <w:szCs w:val="28"/>
          <w:lang w:val="uk-UA"/>
        </w:rPr>
        <w:t xml:space="preserve">, що виробляється </w:t>
      </w:r>
      <w:hyperlink r:id="rId33" w:tooltip="Streptomyces natalensis (ще не написана)" w:history="1">
        <w:r w:rsidRPr="00725347">
          <w:rPr>
            <w:rStyle w:val="af3"/>
            <w:rFonts w:ascii="Times New Roman" w:hAnsi="Times New Roman" w:cs="Times New Roman"/>
            <w:i/>
            <w:color w:val="auto"/>
            <w:sz w:val="28"/>
            <w:szCs w:val="28"/>
            <w:u w:val="none"/>
            <w:shd w:val="clear" w:color="auto" w:fill="FFFFFF"/>
            <w:lang w:val="uk-UA"/>
          </w:rPr>
          <w:t>Streptomyces natalensis</w:t>
        </w:r>
      </w:hyperlink>
      <w:r w:rsidRPr="00725347">
        <w:rPr>
          <w:rStyle w:val="af3"/>
          <w:rFonts w:ascii="Times New Roman" w:hAnsi="Times New Roman" w:cs="Times New Roman"/>
          <w:color w:val="auto"/>
          <w:sz w:val="28"/>
          <w:szCs w:val="28"/>
          <w:u w:val="none"/>
          <w:shd w:val="clear" w:color="auto" w:fill="FFFFFF"/>
          <w:lang w:val="uk-UA"/>
        </w:rPr>
        <w:t xml:space="preserve">), </w:t>
      </w:r>
      <w:r w:rsidRPr="00725347">
        <w:rPr>
          <w:rFonts w:ascii="Times New Roman" w:hAnsi="Times New Roman" w:cs="Times New Roman"/>
          <w:sz w:val="28"/>
          <w:szCs w:val="28"/>
          <w:lang w:val="uk-UA"/>
        </w:rPr>
        <w:t>Флуконазол та Ітраконазол (</w:t>
      </w:r>
      <w:r w:rsidRPr="00725347">
        <w:rPr>
          <w:rFonts w:ascii="Times New Roman" w:hAnsi="Times New Roman" w:cs="Times New Roman"/>
          <w:sz w:val="28"/>
          <w:szCs w:val="28"/>
          <w:shd w:val="clear" w:color="auto" w:fill="FFFFFF"/>
          <w:lang w:val="uk-UA"/>
        </w:rPr>
        <w:t xml:space="preserve">синтетичні </w:t>
      </w:r>
      <w:hyperlink r:id="rId34" w:tooltip="Протигрибковий препарат" w:history="1">
        <w:r w:rsidRPr="00725347">
          <w:rPr>
            <w:rStyle w:val="af3"/>
            <w:rFonts w:ascii="Times New Roman" w:hAnsi="Times New Roman" w:cs="Times New Roman"/>
            <w:color w:val="auto"/>
            <w:sz w:val="28"/>
            <w:szCs w:val="28"/>
            <w:u w:val="none"/>
            <w:shd w:val="clear" w:color="auto" w:fill="FFFFFF"/>
            <w:lang w:val="uk-UA"/>
          </w:rPr>
          <w:t>препарат</w:t>
        </w:r>
      </w:hyperlink>
      <w:r w:rsidRPr="00725347">
        <w:rPr>
          <w:rStyle w:val="af3"/>
          <w:rFonts w:ascii="Times New Roman" w:hAnsi="Times New Roman" w:cs="Times New Roman"/>
          <w:color w:val="auto"/>
          <w:sz w:val="28"/>
          <w:szCs w:val="28"/>
          <w:u w:val="none"/>
          <w:shd w:val="clear" w:color="auto" w:fill="FFFFFF"/>
          <w:lang w:val="uk-UA"/>
        </w:rPr>
        <w:t xml:space="preserve">и </w:t>
      </w:r>
      <w:r w:rsidRPr="00725347">
        <w:rPr>
          <w:rFonts w:ascii="Times New Roman" w:hAnsi="Times New Roman" w:cs="Times New Roman"/>
          <w:sz w:val="28"/>
          <w:szCs w:val="28"/>
          <w:shd w:val="clear" w:color="auto" w:fill="FFFFFF"/>
          <w:lang w:val="uk-UA"/>
        </w:rPr>
        <w:t xml:space="preserve">підгрупи </w:t>
      </w:r>
      <w:hyperlink r:id="rId35" w:tooltip="Тріазоли" w:history="1">
        <w:r w:rsidRPr="00725347">
          <w:rPr>
            <w:rStyle w:val="af3"/>
            <w:rFonts w:ascii="Times New Roman" w:hAnsi="Times New Roman" w:cs="Times New Roman"/>
            <w:color w:val="auto"/>
            <w:sz w:val="28"/>
            <w:szCs w:val="28"/>
            <w:u w:val="none"/>
            <w:shd w:val="clear" w:color="auto" w:fill="FFFFFF"/>
            <w:lang w:val="uk-UA"/>
          </w:rPr>
          <w:t>тріазолів</w:t>
        </w:r>
      </w:hyperlink>
      <w:r w:rsidRPr="00725347">
        <w:rPr>
          <w:rFonts w:ascii="Times New Roman" w:hAnsi="Times New Roman" w:cs="Times New Roman"/>
          <w:sz w:val="28"/>
          <w:szCs w:val="28"/>
          <w:shd w:val="clear" w:color="auto" w:fill="FFFFFF"/>
          <w:lang w:val="uk-UA"/>
        </w:rPr>
        <w:t xml:space="preserve"> класу </w:t>
      </w:r>
      <w:hyperlink r:id="rId36" w:tooltip="Азоли" w:history="1">
        <w:r w:rsidRPr="00725347">
          <w:rPr>
            <w:rStyle w:val="af3"/>
            <w:rFonts w:ascii="Times New Roman" w:hAnsi="Times New Roman" w:cs="Times New Roman"/>
            <w:color w:val="auto"/>
            <w:sz w:val="28"/>
            <w:szCs w:val="28"/>
            <w:u w:val="none"/>
            <w:shd w:val="clear" w:color="auto" w:fill="FFFFFF"/>
            <w:lang w:val="uk-UA"/>
          </w:rPr>
          <w:t>азолів</w:t>
        </w:r>
      </w:hyperlink>
      <w:r w:rsidRPr="00725347">
        <w:rPr>
          <w:rStyle w:val="af3"/>
          <w:rFonts w:ascii="Times New Roman" w:hAnsi="Times New Roman" w:cs="Times New Roman"/>
          <w:color w:val="auto"/>
          <w:sz w:val="28"/>
          <w:szCs w:val="28"/>
          <w:u w:val="none"/>
          <w:shd w:val="clear" w:color="auto" w:fill="FFFFFF"/>
          <w:lang w:val="uk-UA"/>
        </w:rPr>
        <w:t xml:space="preserve">) </w:t>
      </w:r>
      <w:r w:rsidRPr="00725347">
        <w:rPr>
          <w:rFonts w:ascii="Times New Roman" w:hAnsi="Times New Roman" w:cs="Times New Roman"/>
          <w:sz w:val="28"/>
          <w:szCs w:val="28"/>
          <w:lang w:val="uk-UA"/>
        </w:rPr>
        <w:t>[3,4</w:t>
      </w:r>
      <w:r w:rsidR="00653C23">
        <w:rPr>
          <w:rFonts w:ascii="Times New Roman" w:hAnsi="Times New Roman" w:cs="Times New Roman"/>
          <w:sz w:val="28"/>
          <w:szCs w:val="28"/>
          <w:lang w:val="uk-UA"/>
        </w:rPr>
        <w:t>].</w:t>
      </w:r>
    </w:p>
    <w:p w:rsidR="00E46A68" w:rsidRPr="00A26EA7" w:rsidRDefault="00E46A68" w:rsidP="00725347">
      <w:pPr>
        <w:spacing w:after="0" w:line="360" w:lineRule="auto"/>
        <w:ind w:firstLine="709"/>
        <w:jc w:val="both"/>
        <w:rPr>
          <w:rFonts w:ascii="Times New Roman" w:eastAsiaTheme="minorEastAsia" w:hAnsi="Times New Roman" w:cs="Times New Roman"/>
          <w:sz w:val="28"/>
          <w:szCs w:val="28"/>
          <w:lang w:val="uk-UA" w:eastAsia="ja-JP"/>
        </w:rPr>
      </w:pPr>
      <w:r w:rsidRPr="00A26EA7">
        <w:rPr>
          <w:rFonts w:ascii="Times New Roman" w:hAnsi="Times New Roman" w:cs="Times New Roman"/>
          <w:sz w:val="28"/>
          <w:szCs w:val="28"/>
          <w:lang w:val="uk-UA"/>
        </w:rPr>
        <w:lastRenderedPageBreak/>
        <w:t xml:space="preserve">Враховували діаметр зони пригнічення росту гриба при застосування протигрибкових препаратів. Використовували культуру, отриману з матеріалу хворих та контрольний штам р. </w:t>
      </w:r>
      <w:r w:rsidRPr="00A26EA7">
        <w:rPr>
          <w:rFonts w:ascii="Times New Roman" w:hAnsi="Times New Roman" w:cs="Times New Roman"/>
          <w:i/>
          <w:sz w:val="28"/>
          <w:szCs w:val="28"/>
          <w:lang w:val="uk-UA"/>
        </w:rPr>
        <w:t>Candida.</w:t>
      </w:r>
    </w:p>
    <w:p w:rsidR="00E46A68" w:rsidRPr="00A26EA7" w:rsidRDefault="00E46A68" w:rsidP="00725347">
      <w:pPr>
        <w:pStyle w:val="HTML"/>
        <w:shd w:val="clear" w:color="auto" w:fill="FFFFFF" w:themeFill="background1"/>
        <w:spacing w:line="360" w:lineRule="auto"/>
        <w:ind w:firstLine="709"/>
        <w:jc w:val="both"/>
        <w:rPr>
          <w:rFonts w:ascii="Times New Roman" w:hAnsi="Times New Roman" w:cs="Times New Roman"/>
          <w:sz w:val="28"/>
          <w:szCs w:val="28"/>
          <w:lang w:val="uk-UA" w:eastAsia="ja-JP"/>
        </w:rPr>
      </w:pPr>
      <w:r w:rsidRPr="00A26EA7">
        <w:rPr>
          <w:rFonts w:ascii="Times New Roman" w:hAnsi="Times New Roman" w:cs="Times New Roman"/>
          <w:sz w:val="28"/>
          <w:szCs w:val="28"/>
          <w:lang w:val="uk-UA"/>
        </w:rPr>
        <w:t>Протигрибковий ефект препарату визначався за діаметром зони пригнічення росту культури, в залежності від якого виявлявся рівень стійкості: чутлива, проміжна, стійка (табл.</w:t>
      </w:r>
      <w:r w:rsidR="00725347">
        <w:rPr>
          <w:rFonts w:ascii="Times New Roman" w:hAnsi="Times New Roman" w:cs="Times New Roman"/>
          <w:sz w:val="28"/>
          <w:szCs w:val="28"/>
          <w:lang w:val="uk-UA"/>
        </w:rPr>
        <w:t>2.2</w:t>
      </w:r>
      <w:r w:rsidRPr="00A26EA7">
        <w:rPr>
          <w:rFonts w:ascii="Times New Roman" w:hAnsi="Times New Roman" w:cs="Times New Roman"/>
          <w:sz w:val="28"/>
          <w:szCs w:val="28"/>
          <w:lang w:val="uk-UA"/>
        </w:rPr>
        <w:t>).</w:t>
      </w:r>
    </w:p>
    <w:p w:rsidR="00E46A68" w:rsidRDefault="00E46A68" w:rsidP="00BE519B">
      <w:pPr>
        <w:pStyle w:val="HTML"/>
        <w:shd w:val="clear" w:color="auto" w:fill="FFFFFF" w:themeFill="background1"/>
        <w:spacing w:line="360" w:lineRule="auto"/>
        <w:ind w:firstLine="709"/>
        <w:rPr>
          <w:rFonts w:ascii="Times New Roman" w:hAnsi="Times New Roman" w:cs="Times New Roman"/>
          <w:sz w:val="28"/>
          <w:szCs w:val="28"/>
          <w:lang w:val="uk-UA"/>
        </w:rPr>
      </w:pPr>
      <w:r w:rsidRPr="00A26EA7">
        <w:rPr>
          <w:rFonts w:ascii="Times New Roman" w:hAnsi="Times New Roman" w:cs="Times New Roman"/>
          <w:sz w:val="28"/>
          <w:szCs w:val="28"/>
          <w:lang w:val="uk-UA" w:eastAsia="ja-JP"/>
        </w:rPr>
        <w:t xml:space="preserve"> </w:t>
      </w:r>
      <w:r w:rsidRPr="00A26EA7">
        <w:rPr>
          <w:rFonts w:ascii="Times New Roman" w:hAnsi="Times New Roman" w:cs="Times New Roman"/>
          <w:sz w:val="28"/>
          <w:szCs w:val="28"/>
          <w:lang w:val="uk-UA"/>
        </w:rPr>
        <w:t xml:space="preserve">Про ефективність застосування протигрибкових препаратів на культурі р. </w:t>
      </w:r>
      <w:r w:rsidRPr="00A26EA7">
        <w:rPr>
          <w:rFonts w:ascii="Times New Roman" w:hAnsi="Times New Roman" w:cs="Times New Roman"/>
          <w:i/>
          <w:sz w:val="28"/>
          <w:szCs w:val="28"/>
          <w:lang w:val="uk-UA"/>
        </w:rPr>
        <w:t>Candida</w:t>
      </w:r>
      <w:r w:rsidRPr="00A26EA7">
        <w:rPr>
          <w:rFonts w:ascii="Times New Roman" w:hAnsi="Times New Roman" w:cs="Times New Roman"/>
          <w:sz w:val="28"/>
          <w:szCs w:val="28"/>
          <w:lang w:val="uk-UA"/>
        </w:rPr>
        <w:t xml:space="preserve">, отриманої від матеріалу хворих, свідчать результати таблиці </w:t>
      </w:r>
      <w:r w:rsidR="00725347">
        <w:rPr>
          <w:rFonts w:ascii="Times New Roman" w:hAnsi="Times New Roman" w:cs="Times New Roman"/>
          <w:sz w:val="28"/>
          <w:szCs w:val="28"/>
          <w:lang w:val="uk-UA"/>
        </w:rPr>
        <w:t>3.5</w:t>
      </w:r>
      <w:r w:rsidRPr="00A26EA7">
        <w:rPr>
          <w:rFonts w:ascii="Times New Roman" w:hAnsi="Times New Roman" w:cs="Times New Roman"/>
          <w:sz w:val="28"/>
          <w:szCs w:val="28"/>
          <w:lang w:val="uk-UA"/>
        </w:rPr>
        <w:t>.</w:t>
      </w:r>
    </w:p>
    <w:p w:rsidR="00725347" w:rsidRPr="00A26EA7" w:rsidRDefault="00725347" w:rsidP="00E46A68">
      <w:pPr>
        <w:spacing w:line="360" w:lineRule="auto"/>
        <w:ind w:firstLine="709"/>
        <w:jc w:val="both"/>
        <w:rPr>
          <w:rFonts w:ascii="Times New Roman" w:hAnsi="Times New Roman" w:cs="Times New Roman"/>
          <w:sz w:val="28"/>
          <w:szCs w:val="28"/>
          <w:lang w:val="uk-UA"/>
        </w:rPr>
      </w:pPr>
    </w:p>
    <w:p w:rsidR="00E46A68" w:rsidRPr="00725347" w:rsidRDefault="00725347" w:rsidP="00E46A68">
      <w:pPr>
        <w:spacing w:line="360" w:lineRule="auto"/>
        <w:ind w:firstLine="709"/>
        <w:jc w:val="center"/>
        <w:rPr>
          <w:rFonts w:ascii="Times New Roman" w:hAnsi="Times New Roman" w:cs="Times New Roman"/>
          <w:sz w:val="28"/>
          <w:szCs w:val="28"/>
          <w:lang w:val="uk-UA"/>
        </w:rPr>
      </w:pPr>
      <w:r w:rsidRPr="00725347">
        <w:rPr>
          <w:rFonts w:ascii="Times New Roman" w:hAnsi="Times New Roman" w:cs="Times New Roman"/>
          <w:sz w:val="28"/>
          <w:szCs w:val="28"/>
          <w:lang w:val="uk-UA"/>
        </w:rPr>
        <w:t xml:space="preserve"> Таблиця 3.5 </w:t>
      </w:r>
      <w:r w:rsidR="00E46A68" w:rsidRPr="00725347">
        <w:rPr>
          <w:rFonts w:ascii="Times New Roman" w:hAnsi="Times New Roman" w:cs="Times New Roman"/>
          <w:sz w:val="28"/>
          <w:szCs w:val="28"/>
          <w:lang w:val="uk-UA"/>
        </w:rPr>
        <w:t>Ефективність застосування протигрибкових препаратів</w:t>
      </w:r>
    </w:p>
    <w:tbl>
      <w:tblPr>
        <w:tblStyle w:val="aa"/>
        <w:tblW w:w="0" w:type="auto"/>
        <w:tblLook w:val="04A0" w:firstRow="1" w:lastRow="0" w:firstColumn="1" w:lastColumn="0" w:noHBand="0" w:noVBand="1"/>
      </w:tblPr>
      <w:tblGrid>
        <w:gridCol w:w="1788"/>
        <w:gridCol w:w="1506"/>
        <w:gridCol w:w="2130"/>
        <w:gridCol w:w="1718"/>
        <w:gridCol w:w="2203"/>
      </w:tblGrid>
      <w:tr w:rsidR="00E46A68" w:rsidRPr="00A26EA7" w:rsidTr="00725347">
        <w:trPr>
          <w:trHeight w:val="435"/>
        </w:trPr>
        <w:tc>
          <w:tcPr>
            <w:tcW w:w="1788" w:type="dxa"/>
            <w:vMerge w:val="restart"/>
          </w:tcPr>
          <w:p w:rsidR="00E46A68" w:rsidRPr="00A26EA7" w:rsidRDefault="00E46A68" w:rsidP="00E46A68">
            <w:pPr>
              <w:spacing w:line="360" w:lineRule="auto"/>
              <w:rPr>
                <w:rFonts w:ascii="Times New Roman" w:hAnsi="Times New Roman" w:cs="Times New Roman"/>
                <w:sz w:val="28"/>
                <w:szCs w:val="28"/>
                <w:lang w:val="uk-UA"/>
              </w:rPr>
            </w:pPr>
          </w:p>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Препарати</w:t>
            </w:r>
          </w:p>
        </w:tc>
        <w:tc>
          <w:tcPr>
            <w:tcW w:w="7557" w:type="dxa"/>
            <w:gridSpan w:val="4"/>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Діаметр зони пригнічення росту культури, мм</w:t>
            </w:r>
          </w:p>
        </w:tc>
      </w:tr>
      <w:tr w:rsidR="00E46A68" w:rsidRPr="00A26EA7" w:rsidTr="00725347">
        <w:tc>
          <w:tcPr>
            <w:tcW w:w="1788" w:type="dxa"/>
            <w:vMerge/>
          </w:tcPr>
          <w:p w:rsidR="00E46A68" w:rsidRPr="00A26EA7" w:rsidRDefault="00E46A68" w:rsidP="00E46A68">
            <w:pPr>
              <w:spacing w:line="360" w:lineRule="auto"/>
              <w:rPr>
                <w:rFonts w:ascii="Times New Roman" w:hAnsi="Times New Roman" w:cs="Times New Roman"/>
                <w:sz w:val="28"/>
                <w:szCs w:val="28"/>
                <w:lang w:val="uk-UA"/>
              </w:rPr>
            </w:pPr>
          </w:p>
        </w:tc>
        <w:tc>
          <w:tcPr>
            <w:tcW w:w="3636" w:type="dxa"/>
            <w:gridSpan w:val="2"/>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Матеріал хворих</w:t>
            </w:r>
          </w:p>
        </w:tc>
        <w:tc>
          <w:tcPr>
            <w:tcW w:w="3921" w:type="dxa"/>
            <w:gridSpan w:val="2"/>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Контрольний штам</w:t>
            </w:r>
          </w:p>
        </w:tc>
      </w:tr>
      <w:tr w:rsidR="00E46A68" w:rsidRPr="00A26EA7" w:rsidTr="00725347">
        <w:tc>
          <w:tcPr>
            <w:tcW w:w="1788" w:type="dxa"/>
          </w:tcPr>
          <w:p w:rsidR="00E46A68" w:rsidRPr="00A26EA7" w:rsidRDefault="00E46A68"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Клотримазол</w:t>
            </w:r>
          </w:p>
        </w:tc>
        <w:tc>
          <w:tcPr>
            <w:tcW w:w="1506"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21</w:t>
            </w:r>
          </w:p>
        </w:tc>
        <w:tc>
          <w:tcPr>
            <w:tcW w:w="2130"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 xml:space="preserve"> Чутлива</w:t>
            </w:r>
          </w:p>
        </w:tc>
        <w:tc>
          <w:tcPr>
            <w:tcW w:w="1718"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17</w:t>
            </w:r>
          </w:p>
        </w:tc>
        <w:tc>
          <w:tcPr>
            <w:tcW w:w="2203"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 xml:space="preserve">Чутлива </w:t>
            </w:r>
          </w:p>
        </w:tc>
      </w:tr>
      <w:tr w:rsidR="00E46A68" w:rsidRPr="00A26EA7" w:rsidTr="00725347">
        <w:tc>
          <w:tcPr>
            <w:tcW w:w="1788" w:type="dxa"/>
          </w:tcPr>
          <w:p w:rsidR="00E46A68" w:rsidRPr="00A26EA7" w:rsidRDefault="00E46A68"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Кетоконазол</w:t>
            </w:r>
          </w:p>
        </w:tc>
        <w:tc>
          <w:tcPr>
            <w:tcW w:w="1506"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25</w:t>
            </w:r>
          </w:p>
        </w:tc>
        <w:tc>
          <w:tcPr>
            <w:tcW w:w="2130"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Проміжна</w:t>
            </w:r>
          </w:p>
        </w:tc>
        <w:tc>
          <w:tcPr>
            <w:tcW w:w="1718"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20</w:t>
            </w:r>
          </w:p>
        </w:tc>
        <w:tc>
          <w:tcPr>
            <w:tcW w:w="2203"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Проміжна</w:t>
            </w:r>
          </w:p>
        </w:tc>
      </w:tr>
      <w:tr w:rsidR="00E46A68" w:rsidRPr="00A26EA7" w:rsidTr="00725347">
        <w:tc>
          <w:tcPr>
            <w:tcW w:w="1788" w:type="dxa"/>
          </w:tcPr>
          <w:p w:rsidR="00E46A68" w:rsidRPr="00A26EA7" w:rsidRDefault="00E46A68"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Пімафуцин</w:t>
            </w:r>
          </w:p>
        </w:tc>
        <w:tc>
          <w:tcPr>
            <w:tcW w:w="1506"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13</w:t>
            </w:r>
          </w:p>
        </w:tc>
        <w:tc>
          <w:tcPr>
            <w:tcW w:w="2130"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Чутлива</w:t>
            </w:r>
          </w:p>
        </w:tc>
        <w:tc>
          <w:tcPr>
            <w:tcW w:w="1718"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10</w:t>
            </w:r>
          </w:p>
        </w:tc>
        <w:tc>
          <w:tcPr>
            <w:tcW w:w="2203"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Стійка</w:t>
            </w:r>
          </w:p>
        </w:tc>
      </w:tr>
      <w:tr w:rsidR="00E46A68" w:rsidRPr="00A26EA7" w:rsidTr="00725347">
        <w:tc>
          <w:tcPr>
            <w:tcW w:w="1788" w:type="dxa"/>
          </w:tcPr>
          <w:p w:rsidR="00E46A68" w:rsidRPr="00A26EA7" w:rsidRDefault="00E46A68"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Флуконазол</w:t>
            </w:r>
          </w:p>
        </w:tc>
        <w:tc>
          <w:tcPr>
            <w:tcW w:w="1506"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27</w:t>
            </w:r>
          </w:p>
        </w:tc>
        <w:tc>
          <w:tcPr>
            <w:tcW w:w="2130"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Проміжна</w:t>
            </w:r>
          </w:p>
        </w:tc>
        <w:tc>
          <w:tcPr>
            <w:tcW w:w="1718"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24</w:t>
            </w:r>
          </w:p>
        </w:tc>
        <w:tc>
          <w:tcPr>
            <w:tcW w:w="2203"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 xml:space="preserve">Проміжна </w:t>
            </w:r>
          </w:p>
        </w:tc>
      </w:tr>
      <w:tr w:rsidR="00E46A68" w:rsidRPr="00A26EA7" w:rsidTr="00725347">
        <w:tc>
          <w:tcPr>
            <w:tcW w:w="1788" w:type="dxa"/>
          </w:tcPr>
          <w:p w:rsidR="00E46A68" w:rsidRPr="00A26EA7" w:rsidRDefault="00E46A68" w:rsidP="00E46A68">
            <w:pPr>
              <w:spacing w:line="360" w:lineRule="auto"/>
              <w:rPr>
                <w:rFonts w:ascii="Times New Roman" w:hAnsi="Times New Roman" w:cs="Times New Roman"/>
                <w:sz w:val="28"/>
                <w:szCs w:val="28"/>
                <w:lang w:val="uk-UA"/>
              </w:rPr>
            </w:pPr>
            <w:r w:rsidRPr="00A26EA7">
              <w:rPr>
                <w:rFonts w:ascii="Times New Roman" w:hAnsi="Times New Roman" w:cs="Times New Roman"/>
                <w:sz w:val="28"/>
                <w:szCs w:val="28"/>
                <w:lang w:val="uk-UA"/>
              </w:rPr>
              <w:t>Ітраконазол</w:t>
            </w:r>
          </w:p>
        </w:tc>
        <w:tc>
          <w:tcPr>
            <w:tcW w:w="1506"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10</w:t>
            </w:r>
          </w:p>
        </w:tc>
        <w:tc>
          <w:tcPr>
            <w:tcW w:w="2130"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Стійка</w:t>
            </w:r>
          </w:p>
        </w:tc>
        <w:tc>
          <w:tcPr>
            <w:tcW w:w="1718"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8</w:t>
            </w:r>
          </w:p>
        </w:tc>
        <w:tc>
          <w:tcPr>
            <w:tcW w:w="2203" w:type="dxa"/>
          </w:tcPr>
          <w:p w:rsidR="00E46A68" w:rsidRPr="00A26EA7" w:rsidRDefault="00E46A68" w:rsidP="00E46A68">
            <w:pPr>
              <w:spacing w:line="360" w:lineRule="auto"/>
              <w:jc w:val="center"/>
              <w:rPr>
                <w:rFonts w:ascii="Times New Roman" w:hAnsi="Times New Roman" w:cs="Times New Roman"/>
                <w:sz w:val="28"/>
                <w:szCs w:val="28"/>
                <w:lang w:val="uk-UA"/>
              </w:rPr>
            </w:pPr>
            <w:r w:rsidRPr="00A26EA7">
              <w:rPr>
                <w:rFonts w:ascii="Times New Roman" w:hAnsi="Times New Roman" w:cs="Times New Roman"/>
                <w:sz w:val="28"/>
                <w:szCs w:val="28"/>
                <w:lang w:val="uk-UA"/>
              </w:rPr>
              <w:t>Стійка</w:t>
            </w:r>
          </w:p>
        </w:tc>
      </w:tr>
    </w:tbl>
    <w:p w:rsidR="00E46A68" w:rsidRPr="00A26EA7" w:rsidRDefault="00E46A68" w:rsidP="00E46A68">
      <w:pPr>
        <w:spacing w:line="360" w:lineRule="auto"/>
        <w:ind w:firstLine="709"/>
        <w:jc w:val="both"/>
        <w:rPr>
          <w:rFonts w:ascii="Times New Roman" w:hAnsi="Times New Roman" w:cs="Times New Roman"/>
          <w:sz w:val="28"/>
          <w:szCs w:val="28"/>
          <w:lang w:val="uk-UA"/>
        </w:rPr>
      </w:pPr>
    </w:p>
    <w:p w:rsidR="00E46A68" w:rsidRPr="00725347" w:rsidRDefault="00E46A68" w:rsidP="00725347">
      <w:pPr>
        <w:spacing w:after="0" w:line="360" w:lineRule="auto"/>
        <w:ind w:firstLine="709"/>
        <w:jc w:val="both"/>
        <w:rPr>
          <w:rFonts w:ascii="Times New Roman" w:hAnsi="Times New Roman" w:cs="Times New Roman"/>
          <w:sz w:val="28"/>
          <w:szCs w:val="28"/>
          <w:lang w:val="uk-UA"/>
        </w:rPr>
      </w:pPr>
      <w:r w:rsidRPr="00A26EA7">
        <w:rPr>
          <w:rFonts w:ascii="Times New Roman" w:hAnsi="Times New Roman" w:cs="Times New Roman"/>
          <w:sz w:val="28"/>
          <w:szCs w:val="28"/>
          <w:lang w:val="uk-UA"/>
        </w:rPr>
        <w:t>В абсолютній більшості випадків при визначенні груп стійкості спостерігалась відповідність результатів між дослідним матеріалом та контрольним штамом. Але абсолютні значення зон пригнічення часто відрізнялись від контролю на 2</w:t>
      </w:r>
      <w:r w:rsidR="0060551F">
        <w:rPr>
          <w:rFonts w:ascii="Times New Roman" w:hAnsi="Times New Roman" w:cs="Times New Roman"/>
          <w:sz w:val="28"/>
          <w:szCs w:val="28"/>
          <w:lang w:val="uk-UA"/>
        </w:rPr>
        <w:t>–</w:t>
      </w:r>
      <w:r w:rsidR="00653C23">
        <w:rPr>
          <w:rFonts w:ascii="Times New Roman" w:hAnsi="Times New Roman" w:cs="Times New Roman"/>
          <w:sz w:val="28"/>
          <w:szCs w:val="28"/>
          <w:lang w:val="uk-UA"/>
        </w:rPr>
        <w:t>8 мм.</w:t>
      </w:r>
      <w:r w:rsidRPr="00A26EA7">
        <w:rPr>
          <w:rFonts w:ascii="Times New Roman" w:hAnsi="Times New Roman" w:cs="Times New Roman"/>
          <w:sz w:val="28"/>
          <w:szCs w:val="28"/>
          <w:lang w:val="uk-UA"/>
        </w:rPr>
        <w:t xml:space="preserve"> Отже, матеріал хворих містить достатньо поліморфну культуру грибів р. </w:t>
      </w:r>
      <w:r w:rsidRPr="00A26EA7">
        <w:rPr>
          <w:rFonts w:ascii="Times New Roman" w:hAnsi="Times New Roman" w:cs="Times New Roman"/>
          <w:i/>
          <w:sz w:val="28"/>
          <w:szCs w:val="28"/>
          <w:lang w:val="uk-UA"/>
        </w:rPr>
        <w:t>Candida,</w:t>
      </w:r>
      <w:r w:rsidRPr="00A26EA7">
        <w:rPr>
          <w:rFonts w:ascii="Times New Roman" w:hAnsi="Times New Roman" w:cs="Times New Roman"/>
          <w:sz w:val="28"/>
          <w:szCs w:val="28"/>
          <w:lang w:val="uk-UA"/>
        </w:rPr>
        <w:t xml:space="preserve"> що є наслідком високого рівня генетичної мінливості популяції збудників кандидозу. Даний факт є підтвердженням необхідності попередньої оцінки ефективності застосування певних </w:t>
      </w:r>
      <w:r w:rsidRPr="00725347">
        <w:rPr>
          <w:rFonts w:ascii="Times New Roman" w:hAnsi="Times New Roman" w:cs="Times New Roman"/>
          <w:sz w:val="28"/>
          <w:szCs w:val="28"/>
          <w:lang w:val="uk-UA"/>
        </w:rPr>
        <w:t xml:space="preserve">протигрибкових препаратів шляхом урахування зон пригнічення росту культури </w:t>
      </w:r>
      <w:r w:rsidRPr="00725347">
        <w:rPr>
          <w:rFonts w:ascii="Times New Roman" w:hAnsi="Times New Roman" w:cs="Times New Roman"/>
          <w:i/>
          <w:sz w:val="28"/>
          <w:szCs w:val="28"/>
          <w:lang w:val="uk-UA"/>
        </w:rPr>
        <w:t>in vitro</w:t>
      </w:r>
      <w:r w:rsidRPr="00725347">
        <w:rPr>
          <w:rFonts w:ascii="Times New Roman" w:hAnsi="Times New Roman" w:cs="Times New Roman"/>
          <w:sz w:val="28"/>
          <w:szCs w:val="28"/>
          <w:lang w:val="uk-UA"/>
        </w:rPr>
        <w:t xml:space="preserve"> для кожного хворого індивідуально.</w:t>
      </w:r>
    </w:p>
    <w:p w:rsidR="00E46A68" w:rsidRPr="00725347" w:rsidRDefault="00E46A68" w:rsidP="00725347">
      <w:pPr>
        <w:spacing w:after="0" w:line="360" w:lineRule="auto"/>
        <w:ind w:firstLine="709"/>
        <w:jc w:val="both"/>
        <w:rPr>
          <w:rFonts w:ascii="Times New Roman" w:hAnsi="Times New Roman" w:cs="Times New Roman"/>
          <w:sz w:val="28"/>
          <w:szCs w:val="28"/>
          <w:lang w:val="uk-UA"/>
        </w:rPr>
      </w:pPr>
      <w:r w:rsidRPr="00725347">
        <w:rPr>
          <w:rFonts w:ascii="Times New Roman" w:hAnsi="Times New Roman" w:cs="Times New Roman"/>
          <w:sz w:val="28"/>
          <w:szCs w:val="28"/>
          <w:lang w:val="uk-UA"/>
        </w:rPr>
        <w:t xml:space="preserve">Щодо ефективності протигрибкових препаратів різних груп, то видно, що </w:t>
      </w:r>
      <w:r w:rsidRPr="00725347">
        <w:rPr>
          <w:rFonts w:ascii="Times New Roman" w:hAnsi="Times New Roman" w:cs="Times New Roman"/>
          <w:sz w:val="28"/>
          <w:szCs w:val="28"/>
          <w:shd w:val="clear" w:color="auto" w:fill="FFFFFF"/>
          <w:lang w:val="uk-UA"/>
        </w:rPr>
        <w:t xml:space="preserve">синтетичні </w:t>
      </w:r>
      <w:hyperlink r:id="rId37" w:tooltip="Протигрибковий препарат" w:history="1">
        <w:r w:rsidRPr="00725347">
          <w:rPr>
            <w:rStyle w:val="af3"/>
            <w:rFonts w:ascii="Times New Roman" w:hAnsi="Times New Roman" w:cs="Times New Roman"/>
            <w:color w:val="auto"/>
            <w:sz w:val="28"/>
            <w:szCs w:val="28"/>
            <w:u w:val="none"/>
            <w:shd w:val="clear" w:color="auto" w:fill="FFFFFF"/>
            <w:lang w:val="uk-UA"/>
          </w:rPr>
          <w:t>препарат</w:t>
        </w:r>
      </w:hyperlink>
      <w:r w:rsidRPr="00725347">
        <w:rPr>
          <w:rStyle w:val="af3"/>
          <w:rFonts w:ascii="Times New Roman" w:hAnsi="Times New Roman" w:cs="Times New Roman"/>
          <w:color w:val="auto"/>
          <w:sz w:val="28"/>
          <w:szCs w:val="28"/>
          <w:u w:val="none"/>
          <w:shd w:val="clear" w:color="auto" w:fill="FFFFFF"/>
          <w:lang w:val="uk-UA"/>
        </w:rPr>
        <w:t>и</w:t>
      </w:r>
      <w:r w:rsidRPr="00725347">
        <w:rPr>
          <w:rFonts w:ascii="Times New Roman" w:hAnsi="Times New Roman" w:cs="Times New Roman"/>
          <w:sz w:val="28"/>
          <w:szCs w:val="28"/>
          <w:shd w:val="clear" w:color="auto" w:fill="FFFFFF"/>
          <w:lang w:val="uk-UA"/>
        </w:rPr>
        <w:t xml:space="preserve"> підгрупи </w:t>
      </w:r>
      <w:hyperlink r:id="rId38" w:tooltip="Імідазоли" w:history="1">
        <w:r w:rsidRPr="00725347">
          <w:rPr>
            <w:rStyle w:val="af3"/>
            <w:rFonts w:ascii="Times New Roman" w:hAnsi="Times New Roman" w:cs="Times New Roman"/>
            <w:color w:val="auto"/>
            <w:sz w:val="28"/>
            <w:szCs w:val="28"/>
            <w:u w:val="none"/>
            <w:shd w:val="clear" w:color="auto" w:fill="FFFFFF"/>
            <w:lang w:val="uk-UA"/>
          </w:rPr>
          <w:t>імідазолів</w:t>
        </w:r>
      </w:hyperlink>
      <w:r w:rsidRPr="00725347">
        <w:rPr>
          <w:rFonts w:ascii="Times New Roman" w:hAnsi="Times New Roman" w:cs="Times New Roman"/>
          <w:sz w:val="28"/>
          <w:szCs w:val="28"/>
          <w:shd w:val="clear" w:color="auto" w:fill="FFFFFF"/>
          <w:lang w:val="uk-UA"/>
        </w:rPr>
        <w:t xml:space="preserve"> </w:t>
      </w:r>
      <w:r w:rsidRPr="00725347">
        <w:rPr>
          <w:rFonts w:ascii="Times New Roman" w:hAnsi="Times New Roman" w:cs="Times New Roman"/>
          <w:sz w:val="28"/>
          <w:szCs w:val="28"/>
          <w:lang w:val="uk-UA"/>
        </w:rPr>
        <w:t xml:space="preserve">Клотримазол та Кетоканазол є </w:t>
      </w:r>
      <w:r w:rsidRPr="00725347">
        <w:rPr>
          <w:rFonts w:ascii="Times New Roman" w:hAnsi="Times New Roman" w:cs="Times New Roman"/>
          <w:sz w:val="28"/>
          <w:szCs w:val="28"/>
          <w:lang w:val="uk-UA"/>
        </w:rPr>
        <w:lastRenderedPageBreak/>
        <w:t xml:space="preserve">такими, що в найбільшому ступені пригнічують ріст патогенних грибів. А застосування Ітраконазолу з </w:t>
      </w:r>
      <w:r w:rsidRPr="00725347">
        <w:rPr>
          <w:rFonts w:ascii="Times New Roman" w:hAnsi="Times New Roman" w:cs="Times New Roman"/>
          <w:sz w:val="28"/>
          <w:szCs w:val="28"/>
          <w:shd w:val="clear" w:color="auto" w:fill="FFFFFF"/>
          <w:lang w:val="uk-UA"/>
        </w:rPr>
        <w:t xml:space="preserve">підгрупи </w:t>
      </w:r>
      <w:hyperlink r:id="rId39" w:tooltip="Тріазоли" w:history="1">
        <w:r w:rsidRPr="00725347">
          <w:rPr>
            <w:rStyle w:val="af3"/>
            <w:rFonts w:ascii="Times New Roman" w:hAnsi="Times New Roman" w:cs="Times New Roman"/>
            <w:color w:val="auto"/>
            <w:sz w:val="28"/>
            <w:szCs w:val="28"/>
            <w:u w:val="none"/>
            <w:shd w:val="clear" w:color="auto" w:fill="FFFFFF"/>
            <w:lang w:val="uk-UA"/>
          </w:rPr>
          <w:t>тріазолів</w:t>
        </w:r>
      </w:hyperlink>
      <w:r w:rsidRPr="00725347">
        <w:rPr>
          <w:rStyle w:val="af3"/>
          <w:rFonts w:ascii="Times New Roman" w:hAnsi="Times New Roman" w:cs="Times New Roman"/>
          <w:color w:val="auto"/>
          <w:sz w:val="28"/>
          <w:szCs w:val="28"/>
          <w:u w:val="none"/>
          <w:shd w:val="clear" w:color="auto" w:fill="FFFFFF"/>
          <w:lang w:val="uk-UA"/>
        </w:rPr>
        <w:t xml:space="preserve"> є недоцільним, бо всі тестовані культури є стійкими до його впливу.</w:t>
      </w:r>
      <w:r w:rsidRPr="00725347">
        <w:rPr>
          <w:rFonts w:ascii="Times New Roman" w:hAnsi="Times New Roman" w:cs="Times New Roman"/>
          <w:sz w:val="28"/>
          <w:szCs w:val="28"/>
          <w:lang w:val="uk-UA"/>
        </w:rPr>
        <w:t xml:space="preserve"> </w:t>
      </w:r>
    </w:p>
    <w:p w:rsidR="00E46A68" w:rsidRPr="00A26EA7" w:rsidRDefault="00E46A68" w:rsidP="00725347">
      <w:pPr>
        <w:spacing w:after="0" w:line="360" w:lineRule="auto"/>
        <w:ind w:firstLine="709"/>
        <w:jc w:val="both"/>
        <w:rPr>
          <w:rFonts w:ascii="Times New Roman" w:hAnsi="Times New Roman" w:cs="Times New Roman"/>
          <w:sz w:val="28"/>
          <w:szCs w:val="28"/>
          <w:shd w:val="clear" w:color="auto" w:fill="FFFFFF"/>
          <w:lang w:val="uk-UA"/>
        </w:rPr>
      </w:pPr>
      <w:r w:rsidRPr="00725347">
        <w:rPr>
          <w:rFonts w:ascii="Times New Roman" w:hAnsi="Times New Roman" w:cs="Times New Roman"/>
          <w:sz w:val="28"/>
          <w:szCs w:val="28"/>
          <w:shd w:val="clear" w:color="auto" w:fill="FFFFFF"/>
          <w:lang w:val="uk-UA"/>
        </w:rPr>
        <w:t xml:space="preserve">Єдиний досліджений природний </w:t>
      </w:r>
      <w:hyperlink r:id="rId40" w:tooltip="Протигрибковий препарат" w:history="1">
        <w:r w:rsidRPr="00725347">
          <w:rPr>
            <w:rStyle w:val="af3"/>
            <w:rFonts w:ascii="Times New Roman" w:hAnsi="Times New Roman" w:cs="Times New Roman"/>
            <w:color w:val="auto"/>
            <w:sz w:val="28"/>
            <w:szCs w:val="28"/>
            <w:u w:val="none"/>
            <w:shd w:val="clear" w:color="auto" w:fill="FFFFFF"/>
            <w:lang w:val="uk-UA"/>
          </w:rPr>
          <w:t>протигрибковий препарат</w:t>
        </w:r>
      </w:hyperlink>
      <w:r w:rsidRPr="00725347">
        <w:rPr>
          <w:rFonts w:ascii="Times New Roman" w:hAnsi="Times New Roman" w:cs="Times New Roman"/>
          <w:sz w:val="28"/>
          <w:szCs w:val="28"/>
          <w:shd w:val="clear" w:color="auto" w:fill="FFFFFF"/>
          <w:lang w:val="uk-UA"/>
        </w:rPr>
        <w:t xml:space="preserve"> Пімафуцин на відміну від контрольного </w:t>
      </w:r>
      <w:r w:rsidRPr="00A26EA7">
        <w:rPr>
          <w:rFonts w:ascii="Times New Roman" w:hAnsi="Times New Roman" w:cs="Times New Roman"/>
          <w:sz w:val="28"/>
          <w:szCs w:val="28"/>
          <w:shd w:val="clear" w:color="auto" w:fill="FFFFFF"/>
          <w:lang w:val="uk-UA"/>
        </w:rPr>
        <w:t>штаму в матеріал, отриманому від хворих, показав більшу ефективність. Цей факт ще раз свідчить на користь необхідності врахування індивідуальної реакції збудників на застосовані препарати, тобто попереднього лабораторного визначення найбільш ефективного протигрибкового препарату для кожного хворого окремо.</w:t>
      </w:r>
    </w:p>
    <w:p w:rsidR="00E46A68" w:rsidRDefault="00E46A68" w:rsidP="00E46A68">
      <w:pPr>
        <w:spacing w:after="0" w:line="360" w:lineRule="auto"/>
        <w:ind w:firstLine="708"/>
        <w:jc w:val="both"/>
        <w:rPr>
          <w:rFonts w:ascii="Times New Roman" w:hAnsi="Times New Roman" w:cs="Times New Roman"/>
          <w:sz w:val="28"/>
          <w:szCs w:val="28"/>
          <w:lang w:val="uk-UA"/>
        </w:rPr>
      </w:pPr>
    </w:p>
    <w:p w:rsidR="00725347" w:rsidRDefault="00725347">
      <w:pPr>
        <w:rPr>
          <w:rFonts w:ascii="Times New Roman" w:hAnsi="Times New Roman" w:cs="Times New Roman"/>
          <w:caps/>
          <w:sz w:val="28"/>
          <w:szCs w:val="28"/>
          <w:lang w:val="uk-UA"/>
        </w:rPr>
      </w:pPr>
      <w:r>
        <w:rPr>
          <w:rFonts w:ascii="Times New Roman" w:hAnsi="Times New Roman" w:cs="Times New Roman"/>
          <w:caps/>
          <w:sz w:val="28"/>
          <w:szCs w:val="28"/>
          <w:lang w:val="uk-UA"/>
        </w:rPr>
        <w:br w:type="page"/>
      </w:r>
    </w:p>
    <w:p w:rsidR="00277C73" w:rsidRPr="00CD1228" w:rsidRDefault="00F37DC8" w:rsidP="00960F99">
      <w:pPr>
        <w:tabs>
          <w:tab w:val="left" w:pos="3420"/>
          <w:tab w:val="center" w:pos="4895"/>
        </w:tabs>
        <w:autoSpaceDE w:val="0"/>
        <w:autoSpaceDN w:val="0"/>
        <w:adjustRightInd w:val="0"/>
        <w:spacing w:after="0" w:line="360" w:lineRule="auto"/>
        <w:ind w:firstLine="709"/>
        <w:jc w:val="center"/>
        <w:rPr>
          <w:rFonts w:ascii="Times New Roman" w:hAnsi="Times New Roman" w:cs="Times New Roman"/>
          <w:caps/>
          <w:sz w:val="28"/>
          <w:szCs w:val="28"/>
          <w:lang w:val="uk-UA"/>
        </w:rPr>
      </w:pPr>
      <w:r>
        <w:rPr>
          <w:rFonts w:ascii="Times New Roman" w:hAnsi="Times New Roman" w:cs="Times New Roman"/>
          <w:caps/>
          <w:sz w:val="28"/>
          <w:szCs w:val="28"/>
          <w:lang w:val="uk-UA"/>
        </w:rPr>
        <w:lastRenderedPageBreak/>
        <w:t>4</w:t>
      </w:r>
      <w:r w:rsidR="003814CD" w:rsidRPr="00CD1228">
        <w:rPr>
          <w:rFonts w:ascii="Times New Roman" w:hAnsi="Times New Roman" w:cs="Times New Roman"/>
          <w:caps/>
          <w:sz w:val="28"/>
          <w:szCs w:val="28"/>
          <w:lang w:val="uk-UA"/>
        </w:rPr>
        <w:t xml:space="preserve"> </w:t>
      </w:r>
      <w:r w:rsidR="00277C73" w:rsidRPr="00CD1228">
        <w:rPr>
          <w:rFonts w:ascii="Times New Roman" w:hAnsi="Times New Roman" w:cs="Times New Roman"/>
          <w:caps/>
          <w:sz w:val="28"/>
          <w:szCs w:val="28"/>
          <w:lang w:val="uk-UA"/>
        </w:rPr>
        <w:t>Охорона праці</w:t>
      </w:r>
    </w:p>
    <w:p w:rsidR="00A905FF" w:rsidRPr="00CD1228" w:rsidRDefault="00A905FF" w:rsidP="007A00B2">
      <w:pPr>
        <w:tabs>
          <w:tab w:val="left" w:pos="3420"/>
          <w:tab w:val="center" w:pos="4895"/>
        </w:tabs>
        <w:autoSpaceDE w:val="0"/>
        <w:autoSpaceDN w:val="0"/>
        <w:adjustRightInd w:val="0"/>
        <w:spacing w:after="0" w:line="360" w:lineRule="auto"/>
        <w:ind w:firstLine="709"/>
        <w:jc w:val="both"/>
        <w:rPr>
          <w:rFonts w:ascii="Times New Roman" w:hAnsi="Times New Roman" w:cs="Times New Roman"/>
          <w:caps/>
          <w:sz w:val="28"/>
          <w:szCs w:val="28"/>
          <w:lang w:val="uk-UA"/>
        </w:rPr>
      </w:pPr>
    </w:p>
    <w:p w:rsidR="00277C73" w:rsidRPr="00CD1228" w:rsidRDefault="00277C73" w:rsidP="007A00B2">
      <w:pPr>
        <w:spacing w:after="0" w:line="360" w:lineRule="auto"/>
        <w:ind w:firstLine="709"/>
        <w:jc w:val="both"/>
        <w:rPr>
          <w:rFonts w:ascii="Times New Roman" w:hAnsi="Times New Roman" w:cs="Times New Roman"/>
          <w:sz w:val="28"/>
          <w:lang w:val="uk-UA"/>
        </w:rPr>
      </w:pP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Охорона праці займає одне з провідних місць в організації виробництва, проведені наукових досліджень. Правила з охорони праці направлені на попередження професійних захворювань, травм, смерті у випадку нещасних випадків. У</w:t>
      </w:r>
      <w:r w:rsidRPr="00CD1228">
        <w:rPr>
          <w:rFonts w:ascii="Times New Roman" w:hAnsi="Times New Roman" w:cs="Times New Roman"/>
          <w:vanish/>
          <w:sz w:val="28"/>
          <w:lang w:val="uk-UA"/>
        </w:rPr>
        <w:t>яких правил.ванням у лабораторії, то мені довелося дотримуватись</w:t>
      </w:r>
      <w:r w:rsidRPr="00CD1228">
        <w:rPr>
          <w:rFonts w:ascii="Times New Roman" w:hAnsi="Times New Roman" w:cs="Times New Roman"/>
          <w:sz w:val="28"/>
          <w:lang w:val="uk-UA"/>
        </w:rPr>
        <w:t xml:space="preserve"> разі реєстрації нещасного випадку закон з охорони праці дозволяє в</w:t>
      </w:r>
      <w:r w:rsidR="001F646C">
        <w:rPr>
          <w:rFonts w:ascii="Times New Roman" w:hAnsi="Times New Roman" w:cs="Times New Roman"/>
          <w:sz w:val="28"/>
          <w:lang w:val="uk-UA"/>
        </w:rPr>
        <w:t>регулювати трудові конфлікти [</w:t>
      </w:r>
      <w:r w:rsidR="001F646C" w:rsidRPr="001F646C">
        <w:rPr>
          <w:rFonts w:ascii="Times New Roman" w:hAnsi="Times New Roman" w:cs="Times New Roman"/>
          <w:sz w:val="28"/>
        </w:rPr>
        <w:t>24</w:t>
      </w:r>
      <w:r w:rsidR="001F646C">
        <w:rPr>
          <w:rFonts w:ascii="Times New Roman" w:hAnsi="Times New Roman" w:cs="Times New Roman"/>
          <w:sz w:val="28"/>
          <w:lang w:val="uk-UA"/>
        </w:rPr>
        <w:t>–</w:t>
      </w:r>
      <w:r w:rsidR="001F646C" w:rsidRPr="001F646C">
        <w:rPr>
          <w:rFonts w:ascii="Times New Roman" w:hAnsi="Times New Roman" w:cs="Times New Roman"/>
          <w:sz w:val="28"/>
        </w:rPr>
        <w:t>25</w:t>
      </w:r>
      <w:r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Мета даного розділу показати практичні вміння застосовувати теоретичне знання при вивчені охорони праці. Оскільки дипломна  робота пов’язана з перебуванням у лабораторії, то мені довелося дотримуватись всіх правил. Працюва</w:t>
      </w:r>
      <w:r w:rsidR="00960F99">
        <w:rPr>
          <w:rFonts w:ascii="Times New Roman" w:hAnsi="Times New Roman" w:cs="Times New Roman"/>
          <w:sz w:val="28"/>
          <w:lang w:val="uk-UA"/>
        </w:rPr>
        <w:t>в</w:t>
      </w:r>
      <w:r w:rsidRPr="00CD1228">
        <w:rPr>
          <w:rFonts w:ascii="Times New Roman" w:hAnsi="Times New Roman" w:cs="Times New Roman"/>
          <w:sz w:val="28"/>
          <w:lang w:val="uk-UA"/>
        </w:rPr>
        <w:t xml:space="preserve"> у лабораторії у спеціальному одязі – халаті. Одяг був зручним, не стримував рухів. Лабораторія – це окреме приміщення в ньому формується свій мікроклімат, який може вплинути на здоров’я людини. Під оптимальними мікрокліматичними умовами розуміють такі сполучення характеристик мікроклімату, які забезпечують при систематичній дії нормальне функціонування організму не напружуючи механі</w:t>
      </w:r>
      <w:r w:rsidR="00003CD7">
        <w:rPr>
          <w:rFonts w:ascii="Times New Roman" w:hAnsi="Times New Roman" w:cs="Times New Roman"/>
          <w:sz w:val="28"/>
          <w:lang w:val="uk-UA"/>
        </w:rPr>
        <w:t>зми терморегуляції</w:t>
      </w:r>
      <w:r w:rsidR="00003CD7" w:rsidRPr="00003CD7">
        <w:rPr>
          <w:rFonts w:ascii="Times New Roman" w:hAnsi="Times New Roman" w:cs="Times New Roman"/>
          <w:sz w:val="28"/>
          <w:lang w:val="uk-UA"/>
        </w:rPr>
        <w:t xml:space="preserve"> </w:t>
      </w:r>
      <w:r w:rsidR="00003CD7">
        <w:rPr>
          <w:rFonts w:ascii="Times New Roman" w:hAnsi="Times New Roman" w:cs="Times New Roman"/>
          <w:sz w:val="28"/>
          <w:lang w:val="uk-UA"/>
        </w:rPr>
        <w:t>[3</w:t>
      </w:r>
      <w:r w:rsidR="00003CD7" w:rsidRPr="00003CD7">
        <w:rPr>
          <w:rFonts w:ascii="Times New Roman" w:hAnsi="Times New Roman" w:cs="Times New Roman"/>
          <w:sz w:val="28"/>
          <w:lang w:val="uk-UA"/>
        </w:rPr>
        <w:t>5</w:t>
      </w:r>
      <w:r w:rsidR="00003CD7"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Показники, які характеризують мікроклімат: відносна вологість повітря, температура повітря, швидкість руху повітря, атмосферний тиск.</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Температура повітря була оптимальною (18</w:t>
      </w:r>
      <w:r w:rsidRPr="00CD1228">
        <w:rPr>
          <w:rFonts w:ascii="Times New Roman" w:hAnsi="Times New Roman" w:cs="Times New Roman"/>
          <w:sz w:val="28"/>
          <w:vertAlign w:val="superscript"/>
          <w:lang w:val="uk-UA"/>
        </w:rPr>
        <w:t>о</w:t>
      </w:r>
      <w:r w:rsidR="0060551F">
        <w:rPr>
          <w:rFonts w:ascii="Times New Roman" w:hAnsi="Times New Roman" w:cs="Times New Roman"/>
          <w:sz w:val="28"/>
          <w:szCs w:val="28"/>
          <w:lang w:val="uk-UA"/>
        </w:rPr>
        <w:t>–</w:t>
      </w:r>
      <w:r w:rsidRPr="00CD1228">
        <w:rPr>
          <w:rFonts w:ascii="Times New Roman" w:hAnsi="Times New Roman" w:cs="Times New Roman"/>
          <w:sz w:val="28"/>
          <w:lang w:val="uk-UA"/>
        </w:rPr>
        <w:t>20</w:t>
      </w:r>
      <w:r w:rsidRPr="00CD1228">
        <w:rPr>
          <w:rFonts w:ascii="Times New Roman" w:hAnsi="Times New Roman" w:cs="Times New Roman"/>
          <w:sz w:val="28"/>
          <w:vertAlign w:val="superscript"/>
          <w:lang w:val="uk-UA"/>
        </w:rPr>
        <w:t>о</w:t>
      </w:r>
      <w:r w:rsidRPr="00CD1228">
        <w:rPr>
          <w:rFonts w:ascii="Times New Roman" w:hAnsi="Times New Roman" w:cs="Times New Roman"/>
          <w:sz w:val="28"/>
          <w:lang w:val="uk-UA"/>
        </w:rPr>
        <w:t xml:space="preserve">С). Збільшення або зниження температури може приводити до порушень роботи організму людини. </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Відносна вологість повітря була така як в навколишньому середовищі. При підвищенні відносної вологості існує ймовірність порушення тепловіддачі і зниження працездатності людини. Оптимальна швидкість руху повітря у приміщенні – 0,25</w:t>
      </w:r>
      <w:r w:rsidR="0060551F">
        <w:rPr>
          <w:rFonts w:ascii="Times New Roman" w:hAnsi="Times New Roman" w:cs="Times New Roman"/>
          <w:sz w:val="28"/>
          <w:szCs w:val="28"/>
          <w:lang w:val="uk-UA"/>
        </w:rPr>
        <w:t>–</w:t>
      </w:r>
      <w:r w:rsidRPr="00CD1228">
        <w:rPr>
          <w:rFonts w:ascii="Times New Roman" w:hAnsi="Times New Roman" w:cs="Times New Roman"/>
          <w:sz w:val="28"/>
          <w:lang w:val="uk-UA"/>
        </w:rPr>
        <w:t>0,3 м/с.</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lastRenderedPageBreak/>
        <w:t xml:space="preserve">Атмосферний тиск в лабораторії такий як і в навколишньому середовищі. Оптимальним вважають атмосферний тиск </w:t>
      </w:r>
      <w:smartTag w:uri="urn:schemas-microsoft-com:office:smarttags" w:element="metricconverter">
        <w:smartTagPr>
          <w:attr w:name="ProductID" w:val="760 мм"/>
        </w:smartTagPr>
        <w:r w:rsidRPr="00CD1228">
          <w:rPr>
            <w:rFonts w:ascii="Times New Roman" w:hAnsi="Times New Roman" w:cs="Times New Roman"/>
            <w:sz w:val="28"/>
            <w:lang w:val="uk-UA"/>
          </w:rPr>
          <w:t>760 мм</w:t>
        </w:r>
      </w:smartTag>
      <w:r w:rsidRPr="00CD1228">
        <w:rPr>
          <w:rFonts w:ascii="Times New Roman" w:hAnsi="Times New Roman" w:cs="Times New Roman"/>
          <w:sz w:val="28"/>
          <w:lang w:val="uk-UA"/>
        </w:rPr>
        <w:t xml:space="preserve">.рт.ст. Людина же може виконувати роботу в інтервалі 550 </w:t>
      </w:r>
      <w:r w:rsidR="0060551F">
        <w:rPr>
          <w:rFonts w:ascii="Times New Roman" w:hAnsi="Times New Roman" w:cs="Times New Roman"/>
          <w:sz w:val="28"/>
          <w:szCs w:val="28"/>
          <w:lang w:val="uk-UA"/>
        </w:rPr>
        <w:t>–</w:t>
      </w:r>
      <w:r w:rsidRPr="00CD1228">
        <w:rPr>
          <w:rFonts w:ascii="Times New Roman" w:hAnsi="Times New Roman" w:cs="Times New Roman"/>
          <w:sz w:val="28"/>
          <w:lang w:val="uk-UA"/>
        </w:rPr>
        <w:t xml:space="preserve"> </w:t>
      </w:r>
      <w:smartTag w:uri="urn:schemas-microsoft-com:office:smarttags" w:element="metricconverter">
        <w:smartTagPr>
          <w:attr w:name="ProductID" w:val="950 мм"/>
        </w:smartTagPr>
        <w:r w:rsidRPr="00CD1228">
          <w:rPr>
            <w:rFonts w:ascii="Times New Roman" w:hAnsi="Times New Roman" w:cs="Times New Roman"/>
            <w:sz w:val="28"/>
            <w:lang w:val="uk-UA"/>
          </w:rPr>
          <w:t>950 мм</w:t>
        </w:r>
      </w:smartTag>
      <w:r w:rsidRPr="00CD1228">
        <w:rPr>
          <w:rFonts w:ascii="Times New Roman" w:hAnsi="Times New Roman" w:cs="Times New Roman"/>
          <w:sz w:val="28"/>
          <w:lang w:val="uk-UA"/>
        </w:rPr>
        <w:t xml:space="preserve">.рт.ст. </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Важливу роль при роботі в лабораторії має провітрювання. Склад повітря: кисень – 20,93%; вуглекислий газ – 0,04%; азот – 78,08%; інертні гази – 0,94%. Провітрювання необхідно для відновлення концентрації кисню в повітрі закритого приміщення та для зниження концентрації вуглекислого газу. Щоб запобігти переохолодженню та пов’язаних з цим захворювань надмірних протягів не влаштовувала</w:t>
      </w:r>
      <w:r w:rsidR="00190B3D">
        <w:rPr>
          <w:rFonts w:ascii="Times New Roman" w:hAnsi="Times New Roman" w:cs="Times New Roman"/>
          <w:sz w:val="28"/>
          <w:lang w:val="uk-UA"/>
        </w:rPr>
        <w:t xml:space="preserve"> </w:t>
      </w:r>
      <w:r w:rsidRPr="00CD1228">
        <w:rPr>
          <w:rFonts w:ascii="Times New Roman" w:hAnsi="Times New Roman" w:cs="Times New Roman"/>
          <w:sz w:val="28"/>
          <w:lang w:val="uk-UA"/>
        </w:rPr>
        <w:t>[</w:t>
      </w:r>
      <w:r w:rsidR="001F646C" w:rsidRPr="001F646C">
        <w:rPr>
          <w:rFonts w:ascii="Times New Roman" w:hAnsi="Times New Roman" w:cs="Times New Roman"/>
          <w:sz w:val="28"/>
        </w:rPr>
        <w:t xml:space="preserve">26 </w:t>
      </w:r>
      <w:r w:rsidR="001F646C">
        <w:rPr>
          <w:rFonts w:ascii="Times New Roman" w:hAnsi="Times New Roman" w:cs="Times New Roman"/>
          <w:sz w:val="28"/>
          <w:lang w:val="uk-UA"/>
        </w:rPr>
        <w:t xml:space="preserve">– </w:t>
      </w:r>
      <w:r w:rsidR="001F646C" w:rsidRPr="001F646C">
        <w:rPr>
          <w:rFonts w:ascii="Times New Roman" w:hAnsi="Times New Roman" w:cs="Times New Roman"/>
          <w:sz w:val="28"/>
        </w:rPr>
        <w:t>27</w:t>
      </w:r>
      <w:r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Освітлення – використання світлової енергії сонця та штучного освітлення для забезпечення нормального зорового сприйняття навколишнього середовища. Світло необхідно для збереження здоров’я та для підтримки високої продуктивності праці. При виконанні своєї роботи я використовувала природне освітлення та штучне освітлення. Природнє – створюється природними джерелами – сонячними променями і світлом небозводу. Штучне – створюється електроприладами. Відповідно до норми освітлення повинно бути 400 лк, але можуть бути і зміни цього показника в залежності від роботи. Припустимі мікрокліматичні умови не повинні порушувати стан здоров’я людини. Я працюва</w:t>
      </w:r>
      <w:r w:rsidR="00960F99">
        <w:rPr>
          <w:rFonts w:ascii="Times New Roman" w:hAnsi="Times New Roman" w:cs="Times New Roman"/>
          <w:sz w:val="28"/>
          <w:lang w:val="uk-UA"/>
        </w:rPr>
        <w:t>в</w:t>
      </w:r>
      <w:r w:rsidRPr="00CD1228">
        <w:rPr>
          <w:rFonts w:ascii="Times New Roman" w:hAnsi="Times New Roman" w:cs="Times New Roman"/>
          <w:sz w:val="28"/>
          <w:lang w:val="uk-UA"/>
        </w:rPr>
        <w:t xml:space="preserve"> в лаб</w:t>
      </w:r>
      <w:r w:rsidR="001F646C">
        <w:rPr>
          <w:rFonts w:ascii="Times New Roman" w:hAnsi="Times New Roman" w:cs="Times New Roman"/>
          <w:sz w:val="28"/>
          <w:lang w:val="uk-UA"/>
        </w:rPr>
        <w:t>ораторії в комфортних умовах [</w:t>
      </w:r>
      <w:r w:rsidR="001F646C" w:rsidRPr="001F646C">
        <w:rPr>
          <w:rFonts w:ascii="Times New Roman" w:hAnsi="Times New Roman" w:cs="Times New Roman"/>
          <w:sz w:val="28"/>
        </w:rPr>
        <w:t>28</w:t>
      </w:r>
      <w:r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Правила роботи з електроприладами були вивішені на видному місці. Згідно з цими правилами я ніколи не розкривала електрообладнання та не робила в ньому ремонт, не використовувала електроприлади з ушкодженою ізоляцією, а також не працювала з незаземленим обладнанням. При виникненні аварійної ситуації необхідно лікві</w:t>
      </w:r>
      <w:r w:rsidR="001F646C">
        <w:rPr>
          <w:rFonts w:ascii="Times New Roman" w:hAnsi="Times New Roman" w:cs="Times New Roman"/>
          <w:sz w:val="28"/>
          <w:lang w:val="uk-UA"/>
        </w:rPr>
        <w:t>дувати причину її виникнення [</w:t>
      </w:r>
      <w:r w:rsidR="001F646C" w:rsidRPr="008068E9">
        <w:rPr>
          <w:rFonts w:ascii="Times New Roman" w:hAnsi="Times New Roman" w:cs="Times New Roman"/>
          <w:sz w:val="28"/>
          <w:lang w:val="uk-UA"/>
        </w:rPr>
        <w:t>29</w:t>
      </w:r>
      <w:r w:rsidR="001F646C">
        <w:rPr>
          <w:rFonts w:ascii="Times New Roman" w:hAnsi="Times New Roman" w:cs="Times New Roman"/>
          <w:sz w:val="28"/>
          <w:lang w:val="uk-UA"/>
        </w:rPr>
        <w:t>–</w:t>
      </w:r>
      <w:r w:rsidR="001F646C" w:rsidRPr="008068E9">
        <w:rPr>
          <w:rFonts w:ascii="Times New Roman" w:hAnsi="Times New Roman" w:cs="Times New Roman"/>
          <w:sz w:val="28"/>
          <w:lang w:val="uk-UA"/>
        </w:rPr>
        <w:t>30</w:t>
      </w:r>
      <w:r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Дотримува</w:t>
      </w:r>
      <w:r w:rsidR="00960F99">
        <w:rPr>
          <w:rFonts w:ascii="Times New Roman" w:hAnsi="Times New Roman" w:cs="Times New Roman"/>
          <w:sz w:val="28"/>
          <w:lang w:val="uk-UA"/>
        </w:rPr>
        <w:t>вся</w:t>
      </w:r>
      <w:r w:rsidRPr="00CD1228">
        <w:rPr>
          <w:rFonts w:ascii="Times New Roman" w:hAnsi="Times New Roman" w:cs="Times New Roman"/>
          <w:sz w:val="28"/>
          <w:lang w:val="uk-UA"/>
        </w:rPr>
        <w:t xml:space="preserve"> правил протипожежної безпеки. При виникненні пожежі, в першу чергу, дії повинні бути спрямованні на забезпечення безпеки та евакуації людей. При виявленні пожежі необхідно вимкнути від енергопостачання прилади та обладнання; приступити до гасіння пожежі </w:t>
      </w:r>
      <w:r w:rsidRPr="00CD1228">
        <w:rPr>
          <w:rFonts w:ascii="Times New Roman" w:hAnsi="Times New Roman" w:cs="Times New Roman"/>
          <w:sz w:val="28"/>
          <w:lang w:val="uk-UA"/>
        </w:rPr>
        <w:lastRenderedPageBreak/>
        <w:t xml:space="preserve">первинними засобами </w:t>
      </w:r>
      <w:r w:rsidR="00575D1C" w:rsidRPr="00CD1228">
        <w:rPr>
          <w:rFonts w:ascii="Times New Roman" w:hAnsi="Times New Roman" w:cs="Times New Roman"/>
          <w:sz w:val="28"/>
          <w:lang w:val="uk-UA"/>
        </w:rPr>
        <w:t>пожежогасіння</w:t>
      </w:r>
      <w:r w:rsidRPr="00CD1228">
        <w:rPr>
          <w:rFonts w:ascii="Times New Roman" w:hAnsi="Times New Roman" w:cs="Times New Roman"/>
          <w:sz w:val="28"/>
          <w:lang w:val="uk-UA"/>
        </w:rPr>
        <w:t>, а при неможливості здійснення даних дій, вийти із приміщення, щільно зачинити за собою двері та вікна щоб запобігти приливу свіжого повітря, що сприятиме швидкому поширенню вогню. Негайно ви</w:t>
      </w:r>
      <w:r w:rsidR="001F646C">
        <w:rPr>
          <w:rFonts w:ascii="Times New Roman" w:hAnsi="Times New Roman" w:cs="Times New Roman"/>
          <w:sz w:val="28"/>
          <w:lang w:val="uk-UA"/>
        </w:rPr>
        <w:t>кликати пожежну охорону [3</w:t>
      </w:r>
      <w:r w:rsidR="001F646C" w:rsidRPr="008068E9">
        <w:rPr>
          <w:rFonts w:ascii="Times New Roman" w:hAnsi="Times New Roman" w:cs="Times New Roman"/>
          <w:sz w:val="28"/>
        </w:rPr>
        <w:t>1</w:t>
      </w:r>
      <w:r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У разі виникнення непередбаченої екстремальної ситуації зм</w:t>
      </w:r>
      <w:r w:rsidR="00960F99">
        <w:rPr>
          <w:rFonts w:ascii="Times New Roman" w:hAnsi="Times New Roman" w:cs="Times New Roman"/>
          <w:sz w:val="28"/>
          <w:lang w:val="uk-UA"/>
        </w:rPr>
        <w:t>іг</w:t>
      </w:r>
      <w:r w:rsidRPr="00CD1228">
        <w:rPr>
          <w:rFonts w:ascii="Times New Roman" w:hAnsi="Times New Roman" w:cs="Times New Roman"/>
          <w:sz w:val="28"/>
          <w:lang w:val="uk-UA"/>
        </w:rPr>
        <w:t xml:space="preserve"> б</w:t>
      </w:r>
      <w:r w:rsidR="00960F99">
        <w:rPr>
          <w:rFonts w:ascii="Times New Roman" w:hAnsi="Times New Roman" w:cs="Times New Roman"/>
          <w:sz w:val="28"/>
          <w:lang w:val="uk-UA"/>
        </w:rPr>
        <w:t>и</w:t>
      </w:r>
      <w:r w:rsidRPr="00CD1228">
        <w:rPr>
          <w:rFonts w:ascii="Times New Roman" w:hAnsi="Times New Roman" w:cs="Times New Roman"/>
          <w:sz w:val="28"/>
          <w:lang w:val="uk-UA"/>
        </w:rPr>
        <w:t xml:space="preserve"> застосувати знання, отриманні при вивченні охорони праці, надати медичну допомогу у разі потреби, знаючи, що перша медична допомога потерпілим повинна надаватись негайно та правильно. У всіх випадках потерпілому забезпечується </w:t>
      </w:r>
      <w:r w:rsidR="00003CD7">
        <w:rPr>
          <w:rFonts w:ascii="Times New Roman" w:hAnsi="Times New Roman" w:cs="Times New Roman"/>
          <w:sz w:val="28"/>
          <w:lang w:val="uk-UA"/>
        </w:rPr>
        <w:t>спокій, приток свіжого повітря [36</w:t>
      </w:r>
      <w:r w:rsidR="00003CD7"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При роботі в лабораторії можуть виникати травми різного характеру внаслідок невмілого використання приладів та ін. Будь-яку рану очищують від забруднення, змазують краї настойкою йоду (рану промивати водою не можна), її дезінфікують 3% розчином перекису водню, накладають стерильну пов’язку. При роботі в лабораторії можуть виникати термічні опіки 1</w:t>
      </w:r>
      <w:r w:rsidR="0060551F">
        <w:rPr>
          <w:rFonts w:ascii="Times New Roman" w:hAnsi="Times New Roman" w:cs="Times New Roman"/>
          <w:sz w:val="28"/>
          <w:szCs w:val="28"/>
          <w:lang w:val="uk-UA"/>
        </w:rPr>
        <w:t>–</w:t>
      </w:r>
      <w:r w:rsidRPr="00CD1228">
        <w:rPr>
          <w:rFonts w:ascii="Times New Roman" w:hAnsi="Times New Roman" w:cs="Times New Roman"/>
          <w:sz w:val="28"/>
          <w:lang w:val="uk-UA"/>
        </w:rPr>
        <w:t>го, 2</w:t>
      </w:r>
      <w:r w:rsidR="0060551F">
        <w:rPr>
          <w:rFonts w:ascii="Times New Roman" w:hAnsi="Times New Roman" w:cs="Times New Roman"/>
          <w:sz w:val="28"/>
          <w:szCs w:val="28"/>
          <w:lang w:val="uk-UA"/>
        </w:rPr>
        <w:t>–</w:t>
      </w:r>
      <w:r w:rsidRPr="00CD1228">
        <w:rPr>
          <w:rFonts w:ascii="Times New Roman" w:hAnsi="Times New Roman" w:cs="Times New Roman"/>
          <w:sz w:val="28"/>
          <w:lang w:val="uk-UA"/>
        </w:rPr>
        <w:t>го і навіть 3</w:t>
      </w:r>
      <w:r w:rsidR="0060551F">
        <w:rPr>
          <w:rFonts w:ascii="Times New Roman" w:hAnsi="Times New Roman" w:cs="Times New Roman"/>
          <w:sz w:val="28"/>
          <w:szCs w:val="28"/>
          <w:lang w:val="uk-UA"/>
        </w:rPr>
        <w:t>–</w:t>
      </w:r>
      <w:r w:rsidRPr="00CD1228">
        <w:rPr>
          <w:rFonts w:ascii="Times New Roman" w:hAnsi="Times New Roman" w:cs="Times New Roman"/>
          <w:sz w:val="28"/>
          <w:lang w:val="uk-UA"/>
        </w:rPr>
        <w:t>го та 4</w:t>
      </w:r>
      <w:r w:rsidR="0060551F">
        <w:rPr>
          <w:rFonts w:ascii="Times New Roman" w:hAnsi="Times New Roman" w:cs="Times New Roman"/>
          <w:sz w:val="28"/>
          <w:szCs w:val="28"/>
          <w:lang w:val="uk-UA"/>
        </w:rPr>
        <w:t>–</w:t>
      </w:r>
      <w:r w:rsidRPr="00CD1228">
        <w:rPr>
          <w:rFonts w:ascii="Times New Roman" w:hAnsi="Times New Roman" w:cs="Times New Roman"/>
          <w:sz w:val="28"/>
          <w:lang w:val="uk-UA"/>
        </w:rPr>
        <w:t>го ступенів. Допомога при термічному опіку: зняти обгорілі куски одягу, обробити обпечену поверхню 96% спиртом та накласти пов’язку з протиопіковою маззю</w:t>
      </w:r>
      <w:r w:rsidR="00190B3D">
        <w:rPr>
          <w:rFonts w:ascii="Times New Roman" w:hAnsi="Times New Roman" w:cs="Times New Roman"/>
          <w:sz w:val="28"/>
          <w:lang w:val="uk-UA"/>
        </w:rPr>
        <w:t xml:space="preserve"> </w:t>
      </w:r>
      <w:r w:rsidRPr="00CD1228">
        <w:rPr>
          <w:rFonts w:ascii="Times New Roman" w:hAnsi="Times New Roman" w:cs="Times New Roman"/>
          <w:sz w:val="28"/>
          <w:lang w:val="uk-UA"/>
        </w:rPr>
        <w:t>[</w:t>
      </w:r>
      <w:r w:rsidR="001F646C">
        <w:rPr>
          <w:rFonts w:ascii="Times New Roman" w:hAnsi="Times New Roman" w:cs="Times New Roman"/>
          <w:sz w:val="28"/>
          <w:lang w:val="uk-UA"/>
        </w:rPr>
        <w:t>3</w:t>
      </w:r>
      <w:r w:rsidR="001F646C" w:rsidRPr="008068E9">
        <w:rPr>
          <w:rFonts w:ascii="Times New Roman" w:hAnsi="Times New Roman" w:cs="Times New Roman"/>
          <w:sz w:val="28"/>
        </w:rPr>
        <w:t>2</w:t>
      </w:r>
      <w:r w:rsidRPr="00CD1228">
        <w:rPr>
          <w:rFonts w:ascii="Times New Roman" w:hAnsi="Times New Roman" w:cs="Times New Roman"/>
          <w:sz w:val="28"/>
          <w:lang w:val="uk-UA"/>
        </w:rPr>
        <w:t>].</w:t>
      </w:r>
    </w:p>
    <w:p w:rsidR="00277C73" w:rsidRPr="00CD1228" w:rsidRDefault="00EA503C" w:rsidP="007A00B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Тема да</w:t>
      </w:r>
      <w:r w:rsidR="00277C73" w:rsidRPr="00CD1228">
        <w:rPr>
          <w:rFonts w:ascii="Times New Roman" w:hAnsi="Times New Roman" w:cs="Times New Roman"/>
          <w:sz w:val="28"/>
          <w:lang w:val="uk-UA"/>
        </w:rPr>
        <w:t>ного досліду «Оніхомікози». При роботі у бактеріологічної лабораторії я перш за все користувався  інструкцією по охороні праці та безпеки для робітників лабораторії та виконував правила з техніки лабораторної роботи,виконував противоепідемічні та дезин</w:t>
      </w:r>
      <w:r w:rsidR="00653C23">
        <w:rPr>
          <w:rFonts w:ascii="Times New Roman" w:hAnsi="Times New Roman" w:cs="Times New Roman"/>
          <w:sz w:val="28"/>
          <w:lang w:val="uk-UA"/>
        </w:rPr>
        <w:t>фекційні заходи , щоб запобігти</w:t>
      </w:r>
      <w:r w:rsidR="00277C73" w:rsidRPr="00CD1228">
        <w:rPr>
          <w:rFonts w:ascii="Times New Roman" w:hAnsi="Times New Roman" w:cs="Times New Roman"/>
          <w:sz w:val="28"/>
          <w:lang w:val="uk-UA"/>
        </w:rPr>
        <w:t xml:space="preserve"> та уникнути зараження вірусним гепатитом та ВІЛ – інфекцієй.</w:t>
      </w:r>
      <w:r w:rsidR="00C16BE9">
        <w:rPr>
          <w:rFonts w:ascii="Times New Roman" w:hAnsi="Times New Roman" w:cs="Times New Roman"/>
          <w:sz w:val="28"/>
          <w:lang w:val="uk-UA"/>
        </w:rPr>
        <w:t xml:space="preserve"> </w:t>
      </w:r>
      <w:r w:rsidR="00277C73" w:rsidRPr="00CD1228">
        <w:rPr>
          <w:rFonts w:ascii="Times New Roman" w:hAnsi="Times New Roman" w:cs="Times New Roman"/>
          <w:sz w:val="28"/>
          <w:lang w:val="uk-UA"/>
        </w:rPr>
        <w:t>При роботі в лабораторії користуються такими приказами як: Приказ М</w:t>
      </w:r>
      <w:r w:rsidR="000E6E10" w:rsidRPr="00CD1228">
        <w:rPr>
          <w:rFonts w:ascii="Times New Roman" w:hAnsi="Times New Roman" w:cs="Times New Roman"/>
          <w:sz w:val="28"/>
          <w:lang w:val="uk-UA"/>
        </w:rPr>
        <w:t>О</w:t>
      </w:r>
      <w:r w:rsidR="00277C73" w:rsidRPr="00CD1228">
        <w:rPr>
          <w:rFonts w:ascii="Times New Roman" w:hAnsi="Times New Roman" w:cs="Times New Roman"/>
          <w:sz w:val="28"/>
          <w:lang w:val="uk-UA"/>
        </w:rPr>
        <w:t>З</w:t>
      </w:r>
      <w:r w:rsidR="000E6E10" w:rsidRPr="00CD1228">
        <w:rPr>
          <w:rFonts w:ascii="Times New Roman" w:hAnsi="Times New Roman" w:cs="Times New Roman"/>
          <w:sz w:val="28"/>
          <w:lang w:val="uk-UA"/>
        </w:rPr>
        <w:t xml:space="preserve"> України №613 від 2016р</w:t>
      </w:r>
      <w:r w:rsidR="00277C73" w:rsidRPr="00CD1228">
        <w:rPr>
          <w:rFonts w:ascii="Times New Roman" w:hAnsi="Times New Roman" w:cs="Times New Roman"/>
          <w:sz w:val="28"/>
          <w:lang w:val="uk-UA"/>
        </w:rPr>
        <w:t xml:space="preserve"> «</w:t>
      </w:r>
      <w:r w:rsidR="000E6E10" w:rsidRPr="00CD1228">
        <w:rPr>
          <w:rFonts w:ascii="Times New Roman" w:hAnsi="Times New Roman" w:cs="Times New Roman"/>
          <w:sz w:val="28"/>
          <w:lang w:val="uk-UA"/>
        </w:rPr>
        <w:t>Про затвердження та впровадження медико</w:t>
      </w:r>
      <w:r w:rsidR="00C16BE9">
        <w:rPr>
          <w:rFonts w:ascii="Times New Roman" w:hAnsi="Times New Roman" w:cs="Times New Roman"/>
          <w:sz w:val="28"/>
          <w:lang w:val="uk-UA"/>
        </w:rPr>
        <w:t xml:space="preserve"> </w:t>
      </w:r>
      <w:r w:rsidR="0060551F">
        <w:rPr>
          <w:rFonts w:ascii="Times New Roman" w:hAnsi="Times New Roman" w:cs="Times New Roman"/>
          <w:sz w:val="28"/>
          <w:szCs w:val="28"/>
          <w:lang w:val="uk-UA"/>
        </w:rPr>
        <w:t>–</w:t>
      </w:r>
      <w:r w:rsidR="00C16BE9">
        <w:rPr>
          <w:rFonts w:ascii="Times New Roman" w:hAnsi="Times New Roman" w:cs="Times New Roman"/>
          <w:sz w:val="28"/>
          <w:lang w:val="uk-UA"/>
        </w:rPr>
        <w:t xml:space="preserve"> </w:t>
      </w:r>
      <w:r w:rsidR="000E6E10" w:rsidRPr="00CD1228">
        <w:rPr>
          <w:rFonts w:ascii="Times New Roman" w:hAnsi="Times New Roman" w:cs="Times New Roman"/>
          <w:sz w:val="28"/>
          <w:lang w:val="uk-UA"/>
        </w:rPr>
        <w:t xml:space="preserve">технологічних документів з медичної допомоги </w:t>
      </w:r>
      <w:r w:rsidR="00970EC3" w:rsidRPr="00CD1228">
        <w:rPr>
          <w:rFonts w:ascii="Times New Roman" w:hAnsi="Times New Roman" w:cs="Times New Roman"/>
          <w:sz w:val="28"/>
          <w:lang w:val="uk-UA"/>
        </w:rPr>
        <w:t xml:space="preserve">при вірусном гепатиті В </w:t>
      </w:r>
      <w:r w:rsidR="00277C73" w:rsidRPr="00CD1228">
        <w:rPr>
          <w:rFonts w:ascii="Times New Roman" w:hAnsi="Times New Roman" w:cs="Times New Roman"/>
          <w:sz w:val="28"/>
          <w:lang w:val="uk-UA"/>
        </w:rPr>
        <w:t>»,</w:t>
      </w:r>
      <w:r w:rsidR="000E6E10" w:rsidRPr="00CD1228">
        <w:rPr>
          <w:rFonts w:ascii="Times New Roman" w:hAnsi="Times New Roman" w:cs="Times New Roman"/>
          <w:sz w:val="28"/>
          <w:lang w:val="uk-UA"/>
        </w:rPr>
        <w:t xml:space="preserve"> Приказ МОЗ України №325 від 2015р</w:t>
      </w:r>
      <w:r w:rsidR="00277C73" w:rsidRPr="00CD1228">
        <w:rPr>
          <w:rFonts w:ascii="Times New Roman" w:hAnsi="Times New Roman" w:cs="Times New Roman"/>
          <w:sz w:val="28"/>
          <w:lang w:val="uk-UA"/>
        </w:rPr>
        <w:t xml:space="preserve"> «</w:t>
      </w:r>
      <w:r w:rsidR="000E6E10" w:rsidRPr="00CD1228">
        <w:rPr>
          <w:rFonts w:ascii="Times New Roman" w:hAnsi="Times New Roman" w:cs="Times New Roman"/>
          <w:sz w:val="28"/>
          <w:lang w:val="uk-UA"/>
        </w:rPr>
        <w:t>Про затвердження державних санітарно</w:t>
      </w:r>
      <w:r w:rsidR="00C16BE9">
        <w:rPr>
          <w:rFonts w:ascii="Times New Roman" w:hAnsi="Times New Roman" w:cs="Times New Roman"/>
          <w:sz w:val="28"/>
          <w:lang w:val="uk-UA"/>
        </w:rPr>
        <w:t xml:space="preserve"> </w:t>
      </w:r>
      <w:r w:rsidR="00653C23" w:rsidRPr="00653C23">
        <w:rPr>
          <w:rFonts w:eastAsia="Calibri"/>
          <w:sz w:val="26"/>
          <w:szCs w:val="26"/>
          <w:lang w:val="uk-UA"/>
        </w:rPr>
        <w:t>–</w:t>
      </w:r>
      <w:r w:rsidR="00C16BE9">
        <w:rPr>
          <w:rFonts w:ascii="Times New Roman" w:hAnsi="Times New Roman" w:cs="Times New Roman"/>
          <w:sz w:val="28"/>
          <w:lang w:val="uk-UA"/>
        </w:rPr>
        <w:t xml:space="preserve"> </w:t>
      </w:r>
      <w:r w:rsidR="00653C23">
        <w:rPr>
          <w:rFonts w:ascii="Times New Roman" w:hAnsi="Times New Roman" w:cs="Times New Roman"/>
          <w:sz w:val="28"/>
          <w:lang w:val="uk-UA"/>
        </w:rPr>
        <w:t>епідемілогічних правил і норм</w:t>
      </w:r>
      <w:r w:rsidR="000E6E10" w:rsidRPr="00CD1228">
        <w:rPr>
          <w:rFonts w:ascii="Times New Roman" w:hAnsi="Times New Roman" w:cs="Times New Roman"/>
          <w:sz w:val="28"/>
          <w:lang w:val="uk-UA"/>
        </w:rPr>
        <w:t>, що до поводження з медичними відходами</w:t>
      </w:r>
      <w:r w:rsidR="00653C23">
        <w:rPr>
          <w:rFonts w:ascii="Times New Roman" w:hAnsi="Times New Roman" w:cs="Times New Roman"/>
          <w:sz w:val="28"/>
          <w:lang w:val="uk-UA"/>
        </w:rPr>
        <w:t>»</w:t>
      </w:r>
      <w:r w:rsidR="000E6E10" w:rsidRPr="00CD1228">
        <w:rPr>
          <w:rFonts w:ascii="Times New Roman" w:hAnsi="Times New Roman" w:cs="Times New Roman"/>
          <w:sz w:val="28"/>
          <w:lang w:val="uk-UA"/>
        </w:rPr>
        <w:t xml:space="preserve">, Приказ МОЗ України №955 від 2013р «Про затвердження нормативно-правових актів, що до захисту від зараження ВІЛ-інфекцією при виконанні професійних обов’язків», Приказ МОЗ України </w:t>
      </w:r>
      <w:r w:rsidR="000E6E10" w:rsidRPr="00CD1228">
        <w:rPr>
          <w:rFonts w:ascii="Times New Roman" w:hAnsi="Times New Roman" w:cs="Times New Roman"/>
          <w:sz w:val="28"/>
          <w:lang w:val="uk-UA"/>
        </w:rPr>
        <w:lastRenderedPageBreak/>
        <w:t>№798 від 2010р</w:t>
      </w:r>
      <w:r w:rsidR="00656479">
        <w:rPr>
          <w:rFonts w:ascii="Times New Roman" w:hAnsi="Times New Roman" w:cs="Times New Roman"/>
          <w:sz w:val="28"/>
          <w:lang w:val="uk-UA"/>
        </w:rPr>
        <w:t>.</w:t>
      </w:r>
      <w:r w:rsidR="000E6E10" w:rsidRPr="00CD1228">
        <w:rPr>
          <w:rFonts w:ascii="Times New Roman" w:hAnsi="Times New Roman" w:cs="Times New Roman"/>
          <w:sz w:val="28"/>
          <w:lang w:val="uk-UA"/>
        </w:rPr>
        <w:t xml:space="preserve"> «</w:t>
      </w:r>
      <w:r w:rsidR="00870B7F" w:rsidRPr="00CD1228">
        <w:rPr>
          <w:rFonts w:ascii="Times New Roman" w:hAnsi="Times New Roman" w:cs="Times New Roman"/>
          <w:sz w:val="28"/>
          <w:lang w:val="uk-UA"/>
        </w:rPr>
        <w:t>Хірургічна та гігієнічна обробка рук</w:t>
      </w:r>
      <w:r w:rsidR="000E6E10" w:rsidRPr="00CD1228">
        <w:rPr>
          <w:rFonts w:ascii="Times New Roman" w:hAnsi="Times New Roman" w:cs="Times New Roman"/>
          <w:sz w:val="28"/>
          <w:lang w:val="uk-UA"/>
        </w:rPr>
        <w:t>»</w:t>
      </w:r>
      <w:r w:rsidR="00870B7F" w:rsidRPr="00CD1228">
        <w:rPr>
          <w:rFonts w:ascii="Times New Roman" w:hAnsi="Times New Roman" w:cs="Times New Roman"/>
          <w:sz w:val="28"/>
          <w:lang w:val="uk-UA"/>
        </w:rPr>
        <w:t>, Приказ МОЗ України №552 від 2014р</w:t>
      </w:r>
      <w:r w:rsidR="00656479">
        <w:rPr>
          <w:rFonts w:ascii="Times New Roman" w:hAnsi="Times New Roman" w:cs="Times New Roman"/>
          <w:sz w:val="28"/>
          <w:lang w:val="uk-UA"/>
        </w:rPr>
        <w:t>.</w:t>
      </w:r>
      <w:r w:rsidR="00870B7F" w:rsidRPr="00CD1228">
        <w:rPr>
          <w:rFonts w:ascii="Times New Roman" w:hAnsi="Times New Roman" w:cs="Times New Roman"/>
          <w:sz w:val="28"/>
          <w:lang w:val="uk-UA"/>
        </w:rPr>
        <w:t xml:space="preserve"> «Дезинфекція, предстерилізаційне очищення та</w:t>
      </w:r>
      <w:r w:rsidR="00E344D1" w:rsidRPr="00CD1228">
        <w:rPr>
          <w:rFonts w:ascii="Times New Roman" w:hAnsi="Times New Roman" w:cs="Times New Roman"/>
          <w:sz w:val="28"/>
          <w:lang w:val="uk-UA"/>
        </w:rPr>
        <w:t xml:space="preserve"> стерилізація медичних виробів», Приказ МОЗ України від 2001 </w:t>
      </w:r>
      <w:r w:rsidR="00653C23">
        <w:rPr>
          <w:rFonts w:ascii="Times New Roman" w:hAnsi="Times New Roman" w:cs="Times New Roman"/>
          <w:sz w:val="28"/>
          <w:lang w:val="uk-UA"/>
        </w:rPr>
        <w:t>«Про підвищення безпеки установ</w:t>
      </w:r>
      <w:r w:rsidR="00E344D1" w:rsidRPr="00CD1228">
        <w:rPr>
          <w:rFonts w:ascii="Times New Roman" w:hAnsi="Times New Roman" w:cs="Times New Roman"/>
          <w:sz w:val="28"/>
          <w:lang w:val="uk-UA"/>
        </w:rPr>
        <w:t>, в яких проводиться робота з мікроорганізмами I-IV группи патогенності », Додаток до листа обл СЕС №162109 від 2011р</w:t>
      </w:r>
      <w:r w:rsidR="00656479">
        <w:rPr>
          <w:rFonts w:ascii="Times New Roman" w:hAnsi="Times New Roman" w:cs="Times New Roman"/>
          <w:sz w:val="28"/>
          <w:lang w:val="uk-UA"/>
        </w:rPr>
        <w:t>.</w:t>
      </w:r>
      <w:r w:rsidR="00E344D1" w:rsidRPr="00CD1228">
        <w:rPr>
          <w:rFonts w:ascii="Times New Roman" w:hAnsi="Times New Roman" w:cs="Times New Roman"/>
          <w:sz w:val="28"/>
          <w:lang w:val="uk-UA"/>
        </w:rPr>
        <w:t>, затверджений Головним державним санітарним лікарем Запорізької області А.І.Сєвальнєвим. Інформац</w:t>
      </w:r>
      <w:r w:rsidR="00D24861">
        <w:rPr>
          <w:rFonts w:ascii="Times New Roman" w:hAnsi="Times New Roman" w:cs="Times New Roman"/>
          <w:sz w:val="28"/>
          <w:lang w:val="uk-UA"/>
        </w:rPr>
        <w:t>ійн</w:t>
      </w:r>
      <w:r w:rsidR="00E344D1" w:rsidRPr="00CD1228">
        <w:rPr>
          <w:rFonts w:ascii="Times New Roman" w:hAnsi="Times New Roman" w:cs="Times New Roman"/>
          <w:sz w:val="28"/>
          <w:lang w:val="uk-UA"/>
        </w:rPr>
        <w:t>ий лист що до проведення дезінфекційно-стерилізаційних заходів у бактеріологічних лабора</w:t>
      </w:r>
      <w:r w:rsidR="00003CD7">
        <w:rPr>
          <w:rFonts w:ascii="Times New Roman" w:hAnsi="Times New Roman" w:cs="Times New Roman"/>
          <w:sz w:val="28"/>
          <w:lang w:val="uk-UA"/>
        </w:rPr>
        <w:t>торіях [37-38</w:t>
      </w:r>
      <w:r w:rsidR="00003CD7"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 xml:space="preserve">Так як робота у лабораторії є робота </w:t>
      </w:r>
      <w:r w:rsidR="00653C23">
        <w:rPr>
          <w:rFonts w:ascii="Times New Roman" w:hAnsi="Times New Roman" w:cs="Times New Roman"/>
          <w:sz w:val="28"/>
          <w:lang w:val="uk-UA"/>
        </w:rPr>
        <w:t>з підвищеною небезпекою тоб то</w:t>
      </w:r>
      <w:r w:rsidRPr="00CD1228">
        <w:rPr>
          <w:rFonts w:ascii="Times New Roman" w:hAnsi="Times New Roman" w:cs="Times New Roman"/>
          <w:sz w:val="28"/>
          <w:lang w:val="uk-UA"/>
        </w:rPr>
        <w:t xml:space="preserve">. робота в умовах впливу шкідливих та небезпечних виробничих чинників, де є потреба в професійному доборі, чи </w:t>
      </w:r>
      <w:r w:rsidR="00C15108" w:rsidRPr="00CD1228">
        <w:rPr>
          <w:rFonts w:ascii="Times New Roman" w:hAnsi="Times New Roman" w:cs="Times New Roman"/>
          <w:sz w:val="28"/>
          <w:lang w:val="uk-UA"/>
        </w:rPr>
        <w:t>пов’язана</w:t>
      </w:r>
      <w:r w:rsidR="00653C23">
        <w:rPr>
          <w:rFonts w:ascii="Times New Roman" w:hAnsi="Times New Roman" w:cs="Times New Roman"/>
          <w:sz w:val="28"/>
          <w:lang w:val="uk-UA"/>
        </w:rPr>
        <w:t xml:space="preserve"> з обслуговуванням</w:t>
      </w:r>
      <w:r w:rsidRPr="00CD1228">
        <w:rPr>
          <w:rFonts w:ascii="Times New Roman" w:hAnsi="Times New Roman" w:cs="Times New Roman"/>
          <w:sz w:val="28"/>
          <w:lang w:val="uk-UA"/>
        </w:rPr>
        <w:t>, управлінням, застосуванням, технічних засобів праці або технологічних процесів, що характеризуються підвищеним ступенем ризику виникнення аварій, пожеж, загрози життю, заподіяння шкоди здоров’я, майну, довкіллю [</w:t>
      </w:r>
      <w:r w:rsidR="001F646C" w:rsidRPr="008068E9">
        <w:rPr>
          <w:rFonts w:ascii="Times New Roman" w:hAnsi="Times New Roman" w:cs="Times New Roman"/>
          <w:sz w:val="28"/>
        </w:rPr>
        <w:t>33</w:t>
      </w:r>
      <w:r w:rsidRPr="00CD1228">
        <w:rPr>
          <w:rFonts w:ascii="Times New Roman" w:hAnsi="Times New Roman" w:cs="Times New Roman"/>
          <w:sz w:val="28"/>
          <w:lang w:val="uk-UA"/>
        </w:rPr>
        <w:t>].</w:t>
      </w:r>
    </w:p>
    <w:p w:rsidR="00D21E7C" w:rsidRPr="00CD1228" w:rsidRDefault="00D21E7C"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При проведенні бактеріологічного дослідження необхідно виконувати такі правила :</w:t>
      </w:r>
    </w:p>
    <w:p w:rsidR="00D21E7C" w:rsidRPr="00CD1228" w:rsidRDefault="0060551F" w:rsidP="007A00B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sidR="00D21E7C" w:rsidRPr="00CD1228">
        <w:rPr>
          <w:rFonts w:ascii="Times New Roman" w:hAnsi="Times New Roman" w:cs="Times New Roman"/>
          <w:sz w:val="28"/>
          <w:lang w:val="uk-UA"/>
        </w:rPr>
        <w:t>роботу з інфекційним матеріалом проводять за допомогою інстру</w:t>
      </w:r>
      <w:r w:rsidR="00A1772C">
        <w:rPr>
          <w:rFonts w:ascii="Times New Roman" w:hAnsi="Times New Roman" w:cs="Times New Roman"/>
          <w:sz w:val="28"/>
          <w:lang w:val="uk-UA"/>
        </w:rPr>
        <w:t>ментів (пінцети, голки, петлі)</w:t>
      </w:r>
      <w:r w:rsidR="00D21E7C" w:rsidRPr="00CD1228">
        <w:rPr>
          <w:rFonts w:ascii="Times New Roman" w:hAnsi="Times New Roman" w:cs="Times New Roman"/>
          <w:sz w:val="28"/>
          <w:lang w:val="uk-UA"/>
        </w:rPr>
        <w:t>; забороняється торкатися руками к дослідному матеріалу .</w:t>
      </w:r>
    </w:p>
    <w:p w:rsidR="00D21E7C" w:rsidRPr="00CD1228" w:rsidRDefault="0060551F" w:rsidP="007A00B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sidR="00D21E7C" w:rsidRPr="00CD1228">
        <w:rPr>
          <w:rFonts w:ascii="Times New Roman" w:hAnsi="Times New Roman" w:cs="Times New Roman"/>
          <w:sz w:val="28"/>
          <w:lang w:val="uk-UA"/>
        </w:rPr>
        <w:t>посів інфекційного матеріалу в пробирки та чашки Петрі виконують біля вогню пальника з випалюванням петлі та краю пробирки.</w:t>
      </w:r>
    </w:p>
    <w:p w:rsidR="00D21E7C" w:rsidRPr="00CD1228" w:rsidRDefault="0060551F" w:rsidP="007A00B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 </w:t>
      </w:r>
      <w:r w:rsidR="00D21E7C" w:rsidRPr="00CD1228">
        <w:rPr>
          <w:rFonts w:ascii="Times New Roman" w:hAnsi="Times New Roman" w:cs="Times New Roman"/>
          <w:sz w:val="28"/>
          <w:lang w:val="uk-UA"/>
        </w:rPr>
        <w:t>по закінченню роботи забороняється залишати на столах чашки Петрі, пробирки, посуд з інфекційним матеріалом</w:t>
      </w:r>
      <w:r w:rsidR="00427F89" w:rsidRPr="00CD1228">
        <w:rPr>
          <w:rFonts w:ascii="Times New Roman" w:hAnsi="Times New Roman" w:cs="Times New Roman"/>
          <w:sz w:val="28"/>
          <w:lang w:val="uk-UA"/>
        </w:rPr>
        <w:t>.</w:t>
      </w:r>
    </w:p>
    <w:p w:rsidR="00D21E7C" w:rsidRPr="00CD1228" w:rsidRDefault="0060551F" w:rsidP="007A00B2">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w:t>
      </w:r>
      <w:r w:rsidR="00D24861">
        <w:rPr>
          <w:rFonts w:ascii="Times New Roman" w:hAnsi="Times New Roman" w:cs="Times New Roman"/>
          <w:sz w:val="28"/>
          <w:lang w:val="uk-UA"/>
        </w:rPr>
        <w:t xml:space="preserve"> </w:t>
      </w:r>
      <w:r w:rsidR="00427F89" w:rsidRPr="00CD1228">
        <w:rPr>
          <w:rFonts w:ascii="Times New Roman" w:hAnsi="Times New Roman" w:cs="Times New Roman"/>
          <w:sz w:val="28"/>
          <w:lang w:val="uk-UA"/>
        </w:rPr>
        <w:t>знезараження проходить у автоклаві при 1,5</w:t>
      </w:r>
      <w:r>
        <w:rPr>
          <w:rFonts w:ascii="Times New Roman" w:hAnsi="Times New Roman" w:cs="Times New Roman"/>
          <w:sz w:val="28"/>
          <w:szCs w:val="28"/>
          <w:lang w:val="uk-UA"/>
        </w:rPr>
        <w:t>–</w:t>
      </w:r>
      <w:r w:rsidR="00427F89" w:rsidRPr="00CD1228">
        <w:rPr>
          <w:rFonts w:ascii="Times New Roman" w:hAnsi="Times New Roman" w:cs="Times New Roman"/>
          <w:sz w:val="28"/>
          <w:lang w:val="uk-UA"/>
        </w:rPr>
        <w:t xml:space="preserve">2 атмосфер протягом 60 хвилин. Для перевірки правильності роботи </w:t>
      </w:r>
      <w:r w:rsidR="00A1772C">
        <w:rPr>
          <w:rFonts w:ascii="Times New Roman" w:hAnsi="Times New Roman" w:cs="Times New Roman"/>
          <w:sz w:val="28"/>
          <w:lang w:val="uk-UA"/>
        </w:rPr>
        <w:t>автоклаву використовують методи</w:t>
      </w:r>
      <w:r w:rsidR="00427F89" w:rsidRPr="00CD1228">
        <w:rPr>
          <w:rFonts w:ascii="Times New Roman" w:hAnsi="Times New Roman" w:cs="Times New Roman"/>
          <w:sz w:val="28"/>
          <w:lang w:val="uk-UA"/>
        </w:rPr>
        <w:t>: фізичні (за допомогою контрольно – вимірюваної апаратури – терм</w:t>
      </w:r>
      <w:r w:rsidR="00A1772C">
        <w:rPr>
          <w:rFonts w:ascii="Times New Roman" w:hAnsi="Times New Roman" w:cs="Times New Roman"/>
          <w:sz w:val="28"/>
          <w:lang w:val="uk-UA"/>
        </w:rPr>
        <w:t>ометрів, манометрів, таймерів)</w:t>
      </w:r>
      <w:r w:rsidR="00427F89" w:rsidRPr="00CD1228">
        <w:rPr>
          <w:rFonts w:ascii="Times New Roman" w:hAnsi="Times New Roman" w:cs="Times New Roman"/>
          <w:sz w:val="28"/>
          <w:lang w:val="uk-UA"/>
        </w:rPr>
        <w:t>; хімічні методи – використання хімічних речовин (хімічних інд</w:t>
      </w:r>
      <w:r w:rsidR="00D24861">
        <w:rPr>
          <w:rFonts w:ascii="Times New Roman" w:hAnsi="Times New Roman" w:cs="Times New Roman"/>
          <w:sz w:val="28"/>
          <w:lang w:val="uk-UA"/>
        </w:rPr>
        <w:t>и</w:t>
      </w:r>
      <w:r w:rsidR="00427F89" w:rsidRPr="00CD1228">
        <w:rPr>
          <w:rFonts w:ascii="Times New Roman" w:hAnsi="Times New Roman" w:cs="Times New Roman"/>
          <w:sz w:val="28"/>
          <w:lang w:val="uk-UA"/>
        </w:rPr>
        <w:t>каторів, або їх комбінацій, що змінюють під впливом процесу стерилізації свій стан або колір-смужка 2</w:t>
      </w:r>
      <w:r>
        <w:rPr>
          <w:rFonts w:ascii="Times New Roman" w:hAnsi="Times New Roman" w:cs="Times New Roman"/>
          <w:sz w:val="28"/>
          <w:szCs w:val="28"/>
          <w:lang w:val="uk-UA"/>
        </w:rPr>
        <w:t>–</w:t>
      </w:r>
      <w:r w:rsidR="00A1772C">
        <w:rPr>
          <w:rFonts w:ascii="Times New Roman" w:hAnsi="Times New Roman" w:cs="Times New Roman"/>
          <w:sz w:val="28"/>
          <w:lang w:val="uk-UA"/>
        </w:rPr>
        <w:t>3см)</w:t>
      </w:r>
      <w:r w:rsidR="00427F89" w:rsidRPr="00CD1228">
        <w:rPr>
          <w:rFonts w:ascii="Times New Roman" w:hAnsi="Times New Roman" w:cs="Times New Roman"/>
          <w:sz w:val="28"/>
          <w:lang w:val="uk-UA"/>
        </w:rPr>
        <w:t xml:space="preserve">; бактеріологічний </w:t>
      </w:r>
      <w:r w:rsidR="00274852" w:rsidRPr="00CD1228">
        <w:rPr>
          <w:rFonts w:ascii="Times New Roman" w:hAnsi="Times New Roman" w:cs="Times New Roman"/>
          <w:sz w:val="28"/>
          <w:lang w:val="uk-UA"/>
        </w:rPr>
        <w:lastRenderedPageBreak/>
        <w:t>метод контрол</w:t>
      </w:r>
      <w:r w:rsidR="00D24861">
        <w:rPr>
          <w:rFonts w:ascii="Times New Roman" w:hAnsi="Times New Roman" w:cs="Times New Roman"/>
          <w:sz w:val="28"/>
          <w:lang w:val="uk-UA"/>
        </w:rPr>
        <w:t>ю ефективності за допомогою біо</w:t>
      </w:r>
      <w:r w:rsidR="00274852" w:rsidRPr="00CD1228">
        <w:rPr>
          <w:rFonts w:ascii="Times New Roman" w:hAnsi="Times New Roman" w:cs="Times New Roman"/>
          <w:sz w:val="28"/>
          <w:lang w:val="uk-UA"/>
        </w:rPr>
        <w:t>теста, що є дозованою к</w:t>
      </w:r>
      <w:r w:rsidR="00D24861">
        <w:rPr>
          <w:rFonts w:ascii="Times New Roman" w:hAnsi="Times New Roman" w:cs="Times New Roman"/>
          <w:sz w:val="28"/>
          <w:lang w:val="uk-UA"/>
        </w:rPr>
        <w:t>і</w:t>
      </w:r>
      <w:r w:rsidR="00274852" w:rsidRPr="00CD1228">
        <w:rPr>
          <w:rFonts w:ascii="Times New Roman" w:hAnsi="Times New Roman" w:cs="Times New Roman"/>
          <w:sz w:val="28"/>
          <w:lang w:val="uk-UA"/>
        </w:rPr>
        <w:t>льк</w:t>
      </w:r>
      <w:r w:rsidR="00D24861">
        <w:rPr>
          <w:rFonts w:ascii="Times New Roman" w:hAnsi="Times New Roman" w:cs="Times New Roman"/>
          <w:sz w:val="28"/>
          <w:lang w:val="uk-UA"/>
        </w:rPr>
        <w:t>іст</w:t>
      </w:r>
      <w:r w:rsidR="00274852" w:rsidRPr="00CD1228">
        <w:rPr>
          <w:rFonts w:ascii="Times New Roman" w:hAnsi="Times New Roman" w:cs="Times New Roman"/>
          <w:sz w:val="28"/>
          <w:lang w:val="uk-UA"/>
        </w:rPr>
        <w:t>ю спор тест – культур на носії.</w:t>
      </w:r>
      <w:r w:rsidR="00EA6E44" w:rsidRPr="00CD1228">
        <w:rPr>
          <w:rFonts w:ascii="Times New Roman" w:hAnsi="Times New Roman" w:cs="Times New Roman"/>
          <w:sz w:val="28"/>
          <w:lang w:val="uk-UA"/>
        </w:rPr>
        <w:t xml:space="preserve"> Після циклу стерилізації мікробн</w:t>
      </w:r>
      <w:r w:rsidR="00BE519B">
        <w:rPr>
          <w:rFonts w:ascii="Times New Roman" w:hAnsi="Times New Roman" w:cs="Times New Roman"/>
          <w:sz w:val="28"/>
          <w:lang w:val="uk-UA"/>
        </w:rPr>
        <w:t>а</w:t>
      </w:r>
      <w:r w:rsidR="00EA6E44" w:rsidRPr="00CD1228">
        <w:rPr>
          <w:rFonts w:ascii="Times New Roman" w:hAnsi="Times New Roman" w:cs="Times New Roman"/>
          <w:sz w:val="28"/>
          <w:lang w:val="uk-UA"/>
        </w:rPr>
        <w:t xml:space="preserve"> тест культура вважається стерильною</w:t>
      </w:r>
      <w:r w:rsidR="00BE519B">
        <w:rPr>
          <w:rFonts w:ascii="Times New Roman" w:hAnsi="Times New Roman" w:cs="Times New Roman"/>
          <w:sz w:val="28"/>
          <w:lang w:val="uk-UA"/>
        </w:rPr>
        <w:t>,</w:t>
      </w:r>
      <w:r w:rsidR="00EA6E44" w:rsidRPr="00CD1228">
        <w:rPr>
          <w:rFonts w:ascii="Times New Roman" w:hAnsi="Times New Roman" w:cs="Times New Roman"/>
          <w:sz w:val="28"/>
          <w:lang w:val="uk-UA"/>
        </w:rPr>
        <w:t xml:space="preserve"> якщо немає помутніння чи зміни кольору середовища</w:t>
      </w:r>
      <w:r w:rsidR="002B0F59">
        <w:rPr>
          <w:rFonts w:ascii="Times New Roman" w:hAnsi="Times New Roman" w:cs="Times New Roman"/>
          <w:sz w:val="28"/>
          <w:lang w:val="uk-UA"/>
        </w:rPr>
        <w:t>,</w:t>
      </w:r>
      <w:r w:rsidR="00EA6E44" w:rsidRPr="00CD1228">
        <w:rPr>
          <w:rFonts w:ascii="Times New Roman" w:hAnsi="Times New Roman" w:cs="Times New Roman"/>
          <w:sz w:val="28"/>
          <w:lang w:val="uk-UA"/>
        </w:rPr>
        <w:t xml:space="preserve"> що вказує на загибель спор мікроорганізмів, тобто н</w:t>
      </w:r>
      <w:r w:rsidR="00003CD7">
        <w:rPr>
          <w:rFonts w:ascii="Times New Roman" w:hAnsi="Times New Roman" w:cs="Times New Roman"/>
          <w:sz w:val="28"/>
          <w:lang w:val="uk-UA"/>
        </w:rPr>
        <w:t>а ефективність роботи автоклава [39-40</w:t>
      </w:r>
      <w:r w:rsidR="00003CD7"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 xml:space="preserve">При виконані робот у лабораторії використовується спецодяг – халати, рукавиці, захисні окуляри, марлеві </w:t>
      </w:r>
      <w:r w:rsidR="00D24861" w:rsidRPr="00CD1228">
        <w:rPr>
          <w:rFonts w:ascii="Times New Roman" w:hAnsi="Times New Roman" w:cs="Times New Roman"/>
          <w:sz w:val="28"/>
          <w:lang w:val="uk-UA"/>
        </w:rPr>
        <w:t>пов’язки</w:t>
      </w:r>
      <w:r w:rsidRPr="00CD1228">
        <w:rPr>
          <w:rFonts w:ascii="Times New Roman" w:hAnsi="Times New Roman" w:cs="Times New Roman"/>
          <w:sz w:val="28"/>
          <w:lang w:val="uk-UA"/>
        </w:rPr>
        <w:t>.</w:t>
      </w:r>
      <w:r w:rsidR="007124CE">
        <w:rPr>
          <w:rFonts w:ascii="Times New Roman" w:hAnsi="Times New Roman" w:cs="Times New Roman"/>
          <w:sz w:val="28"/>
          <w:lang w:val="uk-UA"/>
        </w:rPr>
        <w:t xml:space="preserve"> </w:t>
      </w:r>
      <w:r w:rsidRPr="00CD1228">
        <w:rPr>
          <w:rFonts w:ascii="Times New Roman" w:hAnsi="Times New Roman" w:cs="Times New Roman"/>
          <w:sz w:val="28"/>
          <w:lang w:val="uk-UA"/>
        </w:rPr>
        <w:t>Перед початком роботи необхідно підготувати робоче місце, лабораторний посуд, реактиви, перевірити в якому стані прибори, наявність їх заземлення.</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 xml:space="preserve">Після кожного дослідження я </w:t>
      </w:r>
      <w:r w:rsidR="00870B7F" w:rsidRPr="00CD1228">
        <w:rPr>
          <w:rFonts w:ascii="Times New Roman" w:hAnsi="Times New Roman" w:cs="Times New Roman"/>
          <w:sz w:val="28"/>
          <w:lang w:val="uk-UA"/>
        </w:rPr>
        <w:t>дез</w:t>
      </w:r>
      <w:r w:rsidR="00D24861">
        <w:rPr>
          <w:rFonts w:ascii="Times New Roman" w:hAnsi="Times New Roman" w:cs="Times New Roman"/>
          <w:sz w:val="28"/>
          <w:lang w:val="uk-UA"/>
        </w:rPr>
        <w:t>і</w:t>
      </w:r>
      <w:r w:rsidR="00870B7F" w:rsidRPr="00CD1228">
        <w:rPr>
          <w:rFonts w:ascii="Times New Roman" w:hAnsi="Times New Roman" w:cs="Times New Roman"/>
          <w:sz w:val="28"/>
          <w:lang w:val="uk-UA"/>
        </w:rPr>
        <w:t>нфікував кювети,</w:t>
      </w:r>
      <w:r w:rsidR="00BE519B">
        <w:rPr>
          <w:rFonts w:ascii="Times New Roman" w:hAnsi="Times New Roman" w:cs="Times New Roman"/>
          <w:sz w:val="28"/>
          <w:lang w:val="uk-UA"/>
        </w:rPr>
        <w:t xml:space="preserve"> </w:t>
      </w:r>
      <w:r w:rsidR="00870B7F" w:rsidRPr="00CD1228">
        <w:rPr>
          <w:rFonts w:ascii="Times New Roman" w:hAnsi="Times New Roman" w:cs="Times New Roman"/>
          <w:sz w:val="28"/>
          <w:lang w:val="uk-UA"/>
        </w:rPr>
        <w:t>прибори, мив</w:t>
      </w:r>
      <w:r w:rsidRPr="00CD1228">
        <w:rPr>
          <w:rFonts w:ascii="Times New Roman" w:hAnsi="Times New Roman" w:cs="Times New Roman"/>
          <w:sz w:val="28"/>
          <w:lang w:val="uk-UA"/>
        </w:rPr>
        <w:t xml:space="preserve"> руки після проведен</w:t>
      </w:r>
      <w:r w:rsidR="00870B7F" w:rsidRPr="00CD1228">
        <w:rPr>
          <w:rFonts w:ascii="Times New Roman" w:hAnsi="Times New Roman" w:cs="Times New Roman"/>
          <w:sz w:val="28"/>
          <w:lang w:val="uk-UA"/>
        </w:rPr>
        <w:t>ня експерименту. Також працював</w:t>
      </w:r>
      <w:r w:rsidRPr="00CD1228">
        <w:rPr>
          <w:rFonts w:ascii="Times New Roman" w:hAnsi="Times New Roman" w:cs="Times New Roman"/>
          <w:sz w:val="28"/>
          <w:lang w:val="uk-UA"/>
        </w:rPr>
        <w:t xml:space="preserve"> у марлевій пов’язці для запобігання зараженню респіраторними хворобами. Дослід пов’язан також із прихованими формами хронічних захворювань. Враховуючи це, перед проведенням досліду проводилось опитування досліджуваних на предмет наявності у них відхилень здоров’я. При наявності скарг досліджув</w:t>
      </w:r>
      <w:r w:rsidR="00003CD7">
        <w:rPr>
          <w:rFonts w:ascii="Times New Roman" w:hAnsi="Times New Roman" w:cs="Times New Roman"/>
          <w:sz w:val="28"/>
          <w:lang w:val="uk-UA"/>
        </w:rPr>
        <w:t>ані виключались із експерименту [41</w:t>
      </w:r>
      <w:r w:rsidR="008C34BF">
        <w:rPr>
          <w:rFonts w:ascii="Times New Roman" w:hAnsi="Times New Roman" w:cs="Times New Roman"/>
          <w:sz w:val="28"/>
          <w:lang w:val="uk-UA"/>
        </w:rPr>
        <w:t>-43</w:t>
      </w:r>
      <w:r w:rsidR="00003CD7"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 xml:space="preserve">Згідно </w:t>
      </w:r>
      <w:r w:rsidR="00870B7F" w:rsidRPr="00CD1228">
        <w:rPr>
          <w:rFonts w:ascii="Times New Roman" w:hAnsi="Times New Roman" w:cs="Times New Roman"/>
          <w:sz w:val="28"/>
          <w:lang w:val="uk-UA"/>
        </w:rPr>
        <w:t>приказу МОЗ України №552 від 2014</w:t>
      </w:r>
      <w:r w:rsidR="00A84E6A">
        <w:rPr>
          <w:rFonts w:ascii="Times New Roman" w:hAnsi="Times New Roman" w:cs="Times New Roman"/>
          <w:sz w:val="28"/>
          <w:lang w:val="uk-UA"/>
        </w:rPr>
        <w:t xml:space="preserve"> </w:t>
      </w:r>
      <w:r w:rsidR="00870B7F" w:rsidRPr="00CD1228">
        <w:rPr>
          <w:rFonts w:ascii="Times New Roman" w:hAnsi="Times New Roman" w:cs="Times New Roman"/>
          <w:sz w:val="28"/>
          <w:lang w:val="uk-UA"/>
        </w:rPr>
        <w:t>р</w:t>
      </w:r>
      <w:r w:rsidR="007A467B">
        <w:rPr>
          <w:rFonts w:ascii="Times New Roman" w:hAnsi="Times New Roman" w:cs="Times New Roman"/>
          <w:sz w:val="28"/>
          <w:lang w:val="uk-UA"/>
        </w:rPr>
        <w:t>.</w:t>
      </w:r>
      <w:r w:rsidR="00870B7F" w:rsidRPr="00CD1228">
        <w:rPr>
          <w:rFonts w:ascii="Times New Roman" w:hAnsi="Times New Roman" w:cs="Times New Roman"/>
          <w:sz w:val="28"/>
          <w:lang w:val="uk-UA"/>
        </w:rPr>
        <w:t xml:space="preserve"> «Дезинфекція, предстерилізаційне очищення та стерилізація медичних виробів», </w:t>
      </w:r>
      <w:r w:rsidRPr="00CD1228">
        <w:rPr>
          <w:rFonts w:ascii="Times New Roman" w:hAnsi="Times New Roman" w:cs="Times New Roman"/>
          <w:sz w:val="28"/>
          <w:lang w:val="uk-UA"/>
        </w:rPr>
        <w:t>необхідно при роботі дотримуватися дез</w:t>
      </w:r>
      <w:r w:rsidR="00870B7F" w:rsidRPr="00CD1228">
        <w:rPr>
          <w:rFonts w:ascii="Times New Roman" w:hAnsi="Times New Roman" w:cs="Times New Roman"/>
          <w:sz w:val="28"/>
          <w:lang w:val="uk-UA"/>
        </w:rPr>
        <w:t>інфекційному</w:t>
      </w:r>
      <w:r w:rsidRPr="00CD1228">
        <w:rPr>
          <w:rFonts w:ascii="Times New Roman" w:hAnsi="Times New Roman" w:cs="Times New Roman"/>
          <w:sz w:val="28"/>
          <w:lang w:val="uk-UA"/>
        </w:rPr>
        <w:t xml:space="preserve"> режиму: проб</w:t>
      </w:r>
      <w:r w:rsidR="00BE519B">
        <w:rPr>
          <w:rFonts w:ascii="Times New Roman" w:hAnsi="Times New Roman" w:cs="Times New Roman"/>
          <w:sz w:val="28"/>
          <w:lang w:val="uk-UA"/>
        </w:rPr>
        <w:t>і</w:t>
      </w:r>
      <w:r w:rsidRPr="00CD1228">
        <w:rPr>
          <w:rFonts w:ascii="Times New Roman" w:hAnsi="Times New Roman" w:cs="Times New Roman"/>
          <w:sz w:val="28"/>
          <w:lang w:val="uk-UA"/>
        </w:rPr>
        <w:t xml:space="preserve">рки з </w:t>
      </w:r>
      <w:r w:rsidR="00870B7F" w:rsidRPr="00CD1228">
        <w:rPr>
          <w:rFonts w:ascii="Times New Roman" w:hAnsi="Times New Roman" w:cs="Times New Roman"/>
          <w:sz w:val="28"/>
          <w:lang w:val="uk-UA"/>
        </w:rPr>
        <w:t>бактеріологічним матеріалом</w:t>
      </w:r>
      <w:r w:rsidRPr="00CD1228">
        <w:rPr>
          <w:rFonts w:ascii="Times New Roman" w:hAnsi="Times New Roman" w:cs="Times New Roman"/>
          <w:sz w:val="28"/>
          <w:lang w:val="uk-UA"/>
        </w:rPr>
        <w:t xml:space="preserve"> після дослідження, робочі поверхні столів,</w:t>
      </w:r>
      <w:r w:rsidR="00BE519B">
        <w:rPr>
          <w:rFonts w:ascii="Times New Roman" w:hAnsi="Times New Roman" w:cs="Times New Roman"/>
          <w:sz w:val="28"/>
          <w:lang w:val="uk-UA"/>
        </w:rPr>
        <w:t xml:space="preserve"> </w:t>
      </w:r>
      <w:r w:rsidRPr="00CD1228">
        <w:rPr>
          <w:rFonts w:ascii="Times New Roman" w:hAnsi="Times New Roman" w:cs="Times New Roman"/>
          <w:sz w:val="28"/>
          <w:lang w:val="uk-UA"/>
        </w:rPr>
        <w:t>а також піпетки, предметні стекла,</w:t>
      </w:r>
      <w:r w:rsidR="00653C23">
        <w:rPr>
          <w:rFonts w:ascii="Times New Roman" w:hAnsi="Times New Roman" w:cs="Times New Roman"/>
          <w:sz w:val="28"/>
          <w:lang w:val="uk-UA"/>
        </w:rPr>
        <w:t xml:space="preserve"> чашки Петрі,</w:t>
      </w:r>
      <w:r w:rsidRPr="00CD1228">
        <w:rPr>
          <w:rFonts w:ascii="Times New Roman" w:hAnsi="Times New Roman" w:cs="Times New Roman"/>
          <w:sz w:val="28"/>
          <w:lang w:val="uk-UA"/>
        </w:rPr>
        <w:t xml:space="preserve"> центрифуги мають бути обеззаражені,</w:t>
      </w:r>
      <w:r w:rsidR="00BE519B">
        <w:rPr>
          <w:rFonts w:ascii="Times New Roman" w:hAnsi="Times New Roman" w:cs="Times New Roman"/>
          <w:sz w:val="28"/>
          <w:lang w:val="uk-UA"/>
        </w:rPr>
        <w:t xml:space="preserve"> </w:t>
      </w:r>
      <w:r w:rsidRPr="00CD1228">
        <w:rPr>
          <w:rFonts w:ascii="Times New Roman" w:hAnsi="Times New Roman" w:cs="Times New Roman"/>
          <w:sz w:val="28"/>
          <w:lang w:val="uk-UA"/>
        </w:rPr>
        <w:t>а також належним чином проведена утилізація відходів.</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 xml:space="preserve">У своєї праці </w:t>
      </w:r>
      <w:r w:rsidR="00870B7F" w:rsidRPr="00CD1228">
        <w:rPr>
          <w:rFonts w:ascii="Times New Roman" w:hAnsi="Times New Roman" w:cs="Times New Roman"/>
          <w:sz w:val="28"/>
          <w:lang w:val="uk-UA"/>
        </w:rPr>
        <w:t>при дослідженнях я користувався</w:t>
      </w:r>
      <w:r w:rsidRPr="00CD1228">
        <w:rPr>
          <w:rFonts w:ascii="Times New Roman" w:hAnsi="Times New Roman" w:cs="Times New Roman"/>
          <w:sz w:val="28"/>
          <w:lang w:val="uk-UA"/>
        </w:rPr>
        <w:t xml:space="preserve"> уніфікова</w:t>
      </w:r>
      <w:r w:rsidR="00BE519B">
        <w:rPr>
          <w:rFonts w:ascii="Times New Roman" w:hAnsi="Times New Roman" w:cs="Times New Roman"/>
          <w:sz w:val="28"/>
          <w:lang w:val="uk-UA"/>
        </w:rPr>
        <w:t>н</w:t>
      </w:r>
      <w:r w:rsidRPr="00CD1228">
        <w:rPr>
          <w:rFonts w:ascii="Times New Roman" w:hAnsi="Times New Roman" w:cs="Times New Roman"/>
          <w:sz w:val="28"/>
          <w:lang w:val="uk-UA"/>
        </w:rPr>
        <w:t>ими методиками, згідно з «Інструкцією по використанню уніфікованих клінічних лабораторних методів дослідження», а також з наказом Міністерства Охорони Здоров’я України №729 від 03.11.2006</w:t>
      </w:r>
      <w:r w:rsidR="00A84E6A">
        <w:rPr>
          <w:rFonts w:ascii="Times New Roman" w:hAnsi="Times New Roman" w:cs="Times New Roman"/>
          <w:sz w:val="28"/>
          <w:lang w:val="uk-UA"/>
        </w:rPr>
        <w:t xml:space="preserve"> </w:t>
      </w:r>
      <w:r w:rsidRPr="00CD1228">
        <w:rPr>
          <w:rFonts w:ascii="Times New Roman" w:hAnsi="Times New Roman" w:cs="Times New Roman"/>
          <w:sz w:val="28"/>
          <w:lang w:val="uk-UA"/>
        </w:rPr>
        <w:t>р. «Про Базовий відділ з клінічної лабораторної діагностики МОЗ України» [</w:t>
      </w:r>
      <w:r w:rsidR="001F646C" w:rsidRPr="001F646C">
        <w:rPr>
          <w:rFonts w:ascii="Times New Roman" w:hAnsi="Times New Roman" w:cs="Times New Roman"/>
          <w:sz w:val="28"/>
          <w:lang w:val="uk-UA"/>
        </w:rPr>
        <w:t>33</w:t>
      </w:r>
      <w:r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Враховуючи те, що для оформлення даної роботи неможливо обійтись без комп’ютерної техніки, я дотримувалась при р</w:t>
      </w:r>
      <w:r w:rsidR="00870B7F" w:rsidRPr="00CD1228">
        <w:rPr>
          <w:rFonts w:ascii="Times New Roman" w:hAnsi="Times New Roman" w:cs="Times New Roman"/>
          <w:sz w:val="28"/>
          <w:lang w:val="uk-UA"/>
        </w:rPr>
        <w:t>оботі певних правил. Я не сідав</w:t>
      </w:r>
      <w:r w:rsidRPr="00CD1228">
        <w:rPr>
          <w:rFonts w:ascii="Times New Roman" w:hAnsi="Times New Roman" w:cs="Times New Roman"/>
          <w:sz w:val="28"/>
          <w:lang w:val="uk-UA"/>
        </w:rPr>
        <w:t xml:space="preserve"> ближче до екрану ніж 50</w:t>
      </w:r>
      <w:r w:rsidR="0060551F">
        <w:rPr>
          <w:rFonts w:ascii="Times New Roman" w:hAnsi="Times New Roman" w:cs="Times New Roman"/>
          <w:sz w:val="28"/>
          <w:szCs w:val="28"/>
          <w:lang w:val="uk-UA"/>
        </w:rPr>
        <w:t>–</w:t>
      </w:r>
      <w:smartTag w:uri="urn:schemas-microsoft-com:office:smarttags" w:element="metricconverter">
        <w:smartTagPr>
          <w:attr w:name="ProductID" w:val="70 см"/>
        </w:smartTagPr>
        <w:r w:rsidRPr="00CD1228">
          <w:rPr>
            <w:rFonts w:ascii="Times New Roman" w:hAnsi="Times New Roman" w:cs="Times New Roman"/>
            <w:sz w:val="28"/>
            <w:lang w:val="uk-UA"/>
          </w:rPr>
          <w:t>70 см</w:t>
        </w:r>
      </w:smartTag>
      <w:r w:rsidRPr="00CD1228">
        <w:rPr>
          <w:rFonts w:ascii="Times New Roman" w:hAnsi="Times New Roman" w:cs="Times New Roman"/>
          <w:sz w:val="28"/>
          <w:lang w:val="uk-UA"/>
        </w:rPr>
        <w:t xml:space="preserve">. Так як робота з комп’ютером є </w:t>
      </w:r>
      <w:r w:rsidRPr="00CD1228">
        <w:rPr>
          <w:rFonts w:ascii="Times New Roman" w:hAnsi="Times New Roman" w:cs="Times New Roman"/>
          <w:sz w:val="28"/>
          <w:lang w:val="uk-UA"/>
        </w:rPr>
        <w:lastRenderedPageBreak/>
        <w:t>роботою з тривалим перебуванням</w:t>
      </w:r>
      <w:r w:rsidR="00870B7F" w:rsidRPr="00CD1228">
        <w:rPr>
          <w:rFonts w:ascii="Times New Roman" w:hAnsi="Times New Roman" w:cs="Times New Roman"/>
          <w:sz w:val="28"/>
          <w:lang w:val="uk-UA"/>
        </w:rPr>
        <w:t xml:space="preserve"> в фіксованій позі, я виконував</w:t>
      </w:r>
      <w:r w:rsidRPr="00CD1228">
        <w:rPr>
          <w:rFonts w:ascii="Times New Roman" w:hAnsi="Times New Roman" w:cs="Times New Roman"/>
          <w:sz w:val="28"/>
          <w:lang w:val="uk-UA"/>
        </w:rPr>
        <w:t xml:space="preserve"> під час перерви фіз</w:t>
      </w:r>
      <w:r w:rsidR="008C34BF">
        <w:rPr>
          <w:rFonts w:ascii="Times New Roman" w:hAnsi="Times New Roman" w:cs="Times New Roman"/>
          <w:sz w:val="28"/>
          <w:lang w:val="uk-UA"/>
        </w:rPr>
        <w:t>ичні вправи та вправи для очей [44-45</w:t>
      </w:r>
      <w:r w:rsidR="008C34BF" w:rsidRPr="00CD1228">
        <w:rPr>
          <w:rFonts w:ascii="Times New Roman" w:hAnsi="Times New Roman" w:cs="Times New Roman"/>
          <w:sz w:val="28"/>
          <w:lang w:val="uk-UA"/>
        </w:rPr>
        <w:t>].</w:t>
      </w:r>
    </w:p>
    <w:p w:rsidR="00277C73" w:rsidRPr="00CD1228" w:rsidRDefault="00277C73" w:rsidP="007A00B2">
      <w:pPr>
        <w:spacing w:after="0" w:line="360" w:lineRule="auto"/>
        <w:ind w:firstLine="709"/>
        <w:jc w:val="both"/>
        <w:rPr>
          <w:rFonts w:ascii="Times New Roman" w:hAnsi="Times New Roman" w:cs="Times New Roman"/>
          <w:sz w:val="28"/>
          <w:lang w:val="uk-UA"/>
        </w:rPr>
      </w:pPr>
      <w:r w:rsidRPr="00CD1228">
        <w:rPr>
          <w:rFonts w:ascii="Times New Roman" w:hAnsi="Times New Roman" w:cs="Times New Roman"/>
          <w:sz w:val="28"/>
          <w:lang w:val="uk-UA"/>
        </w:rPr>
        <w:t>Маючи такі теоретичні та практичні  знання мені було безпечно працювати в лабораторії, а це дуже важливо, так як багато каліцтв та смертей виникає в Україні внаслідок нехтування правилами безпеки. Дякуючи моїм знанням з охорони праці, об’єм  дипломної роботи вико</w:t>
      </w:r>
      <w:r w:rsidR="008C34BF">
        <w:rPr>
          <w:rFonts w:ascii="Times New Roman" w:hAnsi="Times New Roman" w:cs="Times New Roman"/>
          <w:sz w:val="28"/>
          <w:lang w:val="uk-UA"/>
        </w:rPr>
        <w:t>наний без негативних наслідків [46</w:t>
      </w:r>
      <w:r w:rsidR="008C34BF" w:rsidRPr="00CD1228">
        <w:rPr>
          <w:rFonts w:ascii="Times New Roman" w:hAnsi="Times New Roman" w:cs="Times New Roman"/>
          <w:sz w:val="28"/>
          <w:lang w:val="uk-UA"/>
        </w:rPr>
        <w:t>].</w:t>
      </w:r>
    </w:p>
    <w:p w:rsidR="00D4033A" w:rsidRPr="00CD1228" w:rsidRDefault="00D4033A" w:rsidP="007A00B2">
      <w:pPr>
        <w:spacing w:after="0" w:line="360" w:lineRule="auto"/>
        <w:ind w:firstLine="709"/>
        <w:jc w:val="both"/>
        <w:rPr>
          <w:rFonts w:ascii="Times New Roman" w:hAnsi="Times New Roman" w:cs="Times New Roman"/>
          <w:sz w:val="28"/>
          <w:szCs w:val="28"/>
          <w:lang w:val="uk-UA"/>
        </w:rPr>
      </w:pPr>
    </w:p>
    <w:p w:rsidR="002B7707" w:rsidRPr="00CD1228" w:rsidRDefault="002B7707" w:rsidP="007A00B2">
      <w:pPr>
        <w:spacing w:after="0" w:line="360" w:lineRule="auto"/>
        <w:ind w:firstLine="709"/>
        <w:jc w:val="both"/>
        <w:rPr>
          <w:rFonts w:ascii="Times New Roman" w:hAnsi="Times New Roman" w:cs="Times New Roman"/>
          <w:sz w:val="28"/>
          <w:szCs w:val="28"/>
          <w:lang w:val="uk-UA"/>
        </w:rPr>
      </w:pPr>
    </w:p>
    <w:p w:rsidR="002B7707" w:rsidRPr="00CD1228" w:rsidRDefault="002B7707" w:rsidP="007A00B2">
      <w:pPr>
        <w:spacing w:after="0" w:line="360" w:lineRule="auto"/>
        <w:ind w:firstLine="709"/>
        <w:jc w:val="both"/>
        <w:rPr>
          <w:rFonts w:ascii="Times New Roman" w:hAnsi="Times New Roman" w:cs="Times New Roman"/>
          <w:sz w:val="28"/>
          <w:szCs w:val="28"/>
          <w:lang w:val="uk-UA"/>
        </w:rPr>
      </w:pPr>
    </w:p>
    <w:p w:rsidR="002B7707" w:rsidRPr="00CD1228" w:rsidRDefault="002B7707" w:rsidP="007A00B2">
      <w:pPr>
        <w:spacing w:after="0" w:line="360" w:lineRule="auto"/>
        <w:ind w:firstLine="709"/>
        <w:jc w:val="both"/>
        <w:rPr>
          <w:rFonts w:ascii="Times New Roman" w:hAnsi="Times New Roman" w:cs="Times New Roman"/>
          <w:sz w:val="28"/>
          <w:szCs w:val="28"/>
          <w:lang w:val="uk-UA"/>
        </w:rPr>
      </w:pPr>
    </w:p>
    <w:p w:rsidR="002B7707" w:rsidRPr="00CD1228" w:rsidRDefault="002B7707" w:rsidP="007A00B2">
      <w:pPr>
        <w:spacing w:after="0" w:line="360" w:lineRule="auto"/>
        <w:ind w:firstLine="709"/>
        <w:jc w:val="both"/>
        <w:rPr>
          <w:rFonts w:ascii="Times New Roman" w:hAnsi="Times New Roman" w:cs="Times New Roman"/>
          <w:sz w:val="28"/>
          <w:szCs w:val="28"/>
          <w:lang w:val="uk-UA"/>
        </w:rPr>
      </w:pPr>
    </w:p>
    <w:p w:rsidR="002B7707" w:rsidRPr="00CD1228" w:rsidRDefault="002B7707" w:rsidP="007A00B2">
      <w:pPr>
        <w:spacing w:after="0" w:line="360" w:lineRule="auto"/>
        <w:ind w:firstLine="709"/>
        <w:jc w:val="both"/>
        <w:rPr>
          <w:rFonts w:ascii="Times New Roman" w:hAnsi="Times New Roman" w:cs="Times New Roman"/>
          <w:sz w:val="28"/>
          <w:szCs w:val="28"/>
          <w:lang w:val="uk-UA"/>
        </w:rPr>
      </w:pPr>
    </w:p>
    <w:p w:rsidR="002B7707" w:rsidRPr="00CD1228" w:rsidRDefault="002B7707" w:rsidP="007A00B2">
      <w:pPr>
        <w:spacing w:after="0" w:line="360" w:lineRule="auto"/>
        <w:ind w:firstLine="709"/>
        <w:jc w:val="both"/>
        <w:rPr>
          <w:rFonts w:ascii="Times New Roman" w:hAnsi="Times New Roman" w:cs="Times New Roman"/>
          <w:sz w:val="28"/>
          <w:szCs w:val="28"/>
          <w:lang w:val="uk-UA"/>
        </w:rPr>
      </w:pPr>
    </w:p>
    <w:p w:rsidR="00987A3B" w:rsidRPr="00CD1228" w:rsidRDefault="00987A3B" w:rsidP="007A00B2">
      <w:pPr>
        <w:spacing w:after="0" w:line="360" w:lineRule="auto"/>
        <w:ind w:firstLine="709"/>
        <w:jc w:val="both"/>
        <w:rPr>
          <w:rFonts w:ascii="Times New Roman" w:hAnsi="Times New Roman" w:cs="Times New Roman"/>
          <w:sz w:val="28"/>
          <w:szCs w:val="28"/>
          <w:lang w:val="uk-UA"/>
        </w:rPr>
      </w:pPr>
    </w:p>
    <w:p w:rsidR="00987A3B" w:rsidRPr="00CD1228" w:rsidRDefault="00987A3B" w:rsidP="007A00B2">
      <w:pPr>
        <w:spacing w:after="0" w:line="360" w:lineRule="auto"/>
        <w:ind w:firstLine="709"/>
        <w:jc w:val="both"/>
        <w:rPr>
          <w:rFonts w:ascii="Times New Roman" w:hAnsi="Times New Roman" w:cs="Times New Roman"/>
          <w:sz w:val="28"/>
          <w:szCs w:val="28"/>
          <w:lang w:val="uk-UA"/>
        </w:rPr>
      </w:pPr>
    </w:p>
    <w:p w:rsidR="007A00B2" w:rsidRPr="00CD1228" w:rsidRDefault="007A00B2">
      <w:pPr>
        <w:rPr>
          <w:rFonts w:ascii="Times New Roman" w:hAnsi="Times New Roman" w:cs="Times New Roman"/>
          <w:sz w:val="28"/>
          <w:szCs w:val="28"/>
          <w:lang w:val="uk-UA"/>
        </w:rPr>
      </w:pPr>
      <w:r w:rsidRPr="00CD1228">
        <w:rPr>
          <w:rFonts w:ascii="Times New Roman" w:hAnsi="Times New Roman" w:cs="Times New Roman"/>
          <w:sz w:val="28"/>
          <w:szCs w:val="28"/>
          <w:lang w:val="uk-UA"/>
        </w:rPr>
        <w:br w:type="page"/>
      </w:r>
    </w:p>
    <w:p w:rsidR="00124168" w:rsidRPr="00CD1228" w:rsidRDefault="00960F99" w:rsidP="007A00B2">
      <w:pPr>
        <w:spacing w:after="0" w:line="360" w:lineRule="auto"/>
        <w:ind w:firstLine="709"/>
        <w:jc w:val="center"/>
        <w:rPr>
          <w:rFonts w:ascii="Times New Roman" w:hAnsi="Times New Roman" w:cs="Times New Roman"/>
          <w:sz w:val="28"/>
          <w:szCs w:val="28"/>
          <w:lang w:val="uk-UA"/>
        </w:rPr>
      </w:pPr>
      <w:r w:rsidRPr="00CD1228">
        <w:rPr>
          <w:rFonts w:ascii="Times New Roman" w:hAnsi="Times New Roman" w:cs="Times New Roman"/>
          <w:sz w:val="28"/>
          <w:szCs w:val="28"/>
          <w:lang w:val="uk-UA"/>
        </w:rPr>
        <w:lastRenderedPageBreak/>
        <w:t>ВИСНОВКИ</w:t>
      </w:r>
    </w:p>
    <w:p w:rsidR="00A905FF" w:rsidRPr="00CD1228" w:rsidRDefault="00A905FF" w:rsidP="007A00B2">
      <w:pPr>
        <w:spacing w:after="0" w:line="360" w:lineRule="auto"/>
        <w:ind w:firstLine="709"/>
        <w:jc w:val="both"/>
        <w:rPr>
          <w:rFonts w:ascii="Times New Roman" w:hAnsi="Times New Roman" w:cs="Times New Roman"/>
          <w:sz w:val="28"/>
          <w:szCs w:val="28"/>
          <w:lang w:val="uk-UA"/>
        </w:rPr>
      </w:pPr>
    </w:p>
    <w:p w:rsidR="00BE519B" w:rsidRPr="00425E9D" w:rsidRDefault="00BE519B" w:rsidP="00BE519B">
      <w:pPr>
        <w:pStyle w:val="ab"/>
        <w:numPr>
          <w:ilvl w:val="0"/>
          <w:numId w:val="23"/>
        </w:numPr>
        <w:spacing w:after="0" w:line="360" w:lineRule="auto"/>
        <w:ind w:left="0" w:firstLine="709"/>
        <w:jc w:val="both"/>
        <w:rPr>
          <w:rFonts w:ascii="Times New Roman" w:hAnsi="Times New Roman" w:cs="Times New Roman"/>
          <w:sz w:val="28"/>
          <w:szCs w:val="28"/>
          <w:lang w:val="uk-UA"/>
        </w:rPr>
      </w:pPr>
      <w:r w:rsidRPr="00425E9D">
        <w:rPr>
          <w:rFonts w:ascii="Times New Roman" w:hAnsi="Times New Roman" w:cs="Times New Roman"/>
          <w:sz w:val="28"/>
          <w:szCs w:val="28"/>
          <w:lang w:val="uk-UA"/>
        </w:rPr>
        <w:t xml:space="preserve">Ефективне лікування біотичного ураження </w:t>
      </w:r>
      <w:r>
        <w:rPr>
          <w:rFonts w:ascii="Times New Roman" w:hAnsi="Times New Roman" w:cs="Times New Roman"/>
          <w:sz w:val="28"/>
          <w:szCs w:val="28"/>
          <w:lang w:val="uk-UA"/>
        </w:rPr>
        <w:t xml:space="preserve">шкіри </w:t>
      </w:r>
      <w:r w:rsidRPr="00425E9D">
        <w:rPr>
          <w:rFonts w:ascii="Times New Roman" w:hAnsi="Times New Roman" w:cs="Times New Roman"/>
          <w:sz w:val="28"/>
          <w:szCs w:val="28"/>
          <w:lang w:val="uk-UA"/>
        </w:rPr>
        <w:t>можливо лише за умови встановлення причини захворювання та генетичного типу збудн</w:t>
      </w:r>
      <w:r>
        <w:rPr>
          <w:rFonts w:ascii="Times New Roman" w:hAnsi="Times New Roman" w:cs="Times New Roman"/>
          <w:sz w:val="28"/>
          <w:szCs w:val="28"/>
          <w:lang w:val="uk-UA"/>
        </w:rPr>
        <w:t>и</w:t>
      </w:r>
      <w:r w:rsidRPr="00425E9D">
        <w:rPr>
          <w:rFonts w:ascii="Times New Roman" w:hAnsi="Times New Roman" w:cs="Times New Roman"/>
          <w:sz w:val="28"/>
          <w:szCs w:val="28"/>
          <w:lang w:val="uk-UA"/>
        </w:rPr>
        <w:t>ків. Виявлено 1</w:t>
      </w:r>
      <w:r>
        <w:rPr>
          <w:rFonts w:ascii="Times New Roman" w:hAnsi="Times New Roman" w:cs="Times New Roman"/>
          <w:sz w:val="28"/>
          <w:szCs w:val="28"/>
          <w:lang w:val="uk-UA"/>
        </w:rPr>
        <w:t>3</w:t>
      </w:r>
      <w:r w:rsidRPr="00425E9D">
        <w:rPr>
          <w:rFonts w:ascii="Times New Roman" w:hAnsi="Times New Roman" w:cs="Times New Roman"/>
          <w:sz w:val="28"/>
          <w:szCs w:val="28"/>
          <w:lang w:val="uk-UA"/>
        </w:rPr>
        <w:t xml:space="preserve"> типів збудників мікозів, серед яких переважали </w:t>
      </w:r>
      <w:r w:rsidRPr="00800A53">
        <w:rPr>
          <w:rFonts w:ascii="Times New Roman" w:hAnsi="Times New Roman" w:cs="Times New Roman"/>
          <w:i/>
          <w:sz w:val="28"/>
          <w:szCs w:val="28"/>
        </w:rPr>
        <w:t>Tr</w:t>
      </w:r>
      <w:r>
        <w:rPr>
          <w:rFonts w:ascii="Times New Roman" w:hAnsi="Times New Roman" w:cs="Times New Roman"/>
          <w:i/>
          <w:sz w:val="28"/>
          <w:szCs w:val="28"/>
        </w:rPr>
        <w:t>ichophyton</w:t>
      </w:r>
      <w:r w:rsidRPr="00F37DC8">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violaceum</w:t>
      </w:r>
      <w:r w:rsidRPr="00425E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25E9D">
        <w:rPr>
          <w:rFonts w:ascii="Times New Roman" w:hAnsi="Times New Roman" w:cs="Times New Roman"/>
          <w:sz w:val="28"/>
          <w:szCs w:val="28"/>
          <w:lang w:val="uk-UA"/>
        </w:rPr>
        <w:t>(2</w:t>
      </w:r>
      <w:r>
        <w:rPr>
          <w:rFonts w:ascii="Times New Roman" w:hAnsi="Times New Roman" w:cs="Times New Roman"/>
          <w:sz w:val="28"/>
          <w:szCs w:val="28"/>
          <w:lang w:val="uk-UA"/>
        </w:rPr>
        <w:t>4</w:t>
      </w:r>
      <w:r w:rsidRPr="00425E9D">
        <w:rPr>
          <w:rFonts w:ascii="Times New Roman" w:hAnsi="Times New Roman" w:cs="Times New Roman"/>
          <w:sz w:val="28"/>
          <w:szCs w:val="28"/>
          <w:lang w:val="uk-UA"/>
        </w:rPr>
        <w:t xml:space="preserve">%), </w:t>
      </w:r>
      <w:r w:rsidRPr="00425E9D">
        <w:rPr>
          <w:rFonts w:ascii="Times New Roman" w:hAnsi="Times New Roman" w:cs="Times New Roman"/>
          <w:i/>
          <w:sz w:val="28"/>
          <w:szCs w:val="28"/>
          <w:lang w:val="uk-UA"/>
        </w:rPr>
        <w:t>T.rubrum</w:t>
      </w:r>
      <w:r w:rsidRPr="00425E9D">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Pr="00425E9D">
        <w:rPr>
          <w:rFonts w:ascii="Times New Roman" w:hAnsi="Times New Roman" w:cs="Times New Roman"/>
          <w:sz w:val="28"/>
          <w:szCs w:val="28"/>
          <w:lang w:val="uk-UA"/>
        </w:rPr>
        <w:t xml:space="preserve">%), </w:t>
      </w:r>
      <w:r>
        <w:rPr>
          <w:rFonts w:ascii="Times New Roman" w:hAnsi="Times New Roman" w:cs="Times New Roman"/>
          <w:i/>
          <w:sz w:val="28"/>
          <w:szCs w:val="28"/>
        </w:rPr>
        <w:t>Aspergillus</w:t>
      </w:r>
      <w:r w:rsidRPr="00F37DC8">
        <w:rPr>
          <w:rFonts w:ascii="Times New Roman" w:hAnsi="Times New Roman" w:cs="Times New Roman"/>
          <w:i/>
          <w:sz w:val="28"/>
          <w:szCs w:val="28"/>
          <w:lang w:val="uk-UA"/>
        </w:rPr>
        <w:t xml:space="preserve"> </w:t>
      </w:r>
      <w:r>
        <w:rPr>
          <w:rFonts w:ascii="Times New Roman" w:hAnsi="Times New Roman" w:cs="Times New Roman"/>
          <w:i/>
          <w:sz w:val="28"/>
          <w:szCs w:val="28"/>
        </w:rPr>
        <w:t>restrict</w:t>
      </w:r>
      <w:r w:rsidRPr="00425E9D">
        <w:rPr>
          <w:rFonts w:ascii="Times New Roman" w:hAnsi="Times New Roman" w:cs="Times New Roman"/>
          <w:sz w:val="28"/>
          <w:szCs w:val="28"/>
          <w:lang w:val="uk-UA"/>
        </w:rPr>
        <w:t xml:space="preserve"> (1</w:t>
      </w:r>
      <w:r>
        <w:rPr>
          <w:rFonts w:ascii="Times New Roman" w:hAnsi="Times New Roman" w:cs="Times New Roman"/>
          <w:sz w:val="28"/>
          <w:szCs w:val="28"/>
          <w:lang w:val="uk-UA"/>
        </w:rPr>
        <w:t>4</w:t>
      </w:r>
      <w:r w:rsidRPr="00425E9D">
        <w:rPr>
          <w:rFonts w:ascii="Times New Roman" w:hAnsi="Times New Roman" w:cs="Times New Roman"/>
          <w:sz w:val="28"/>
          <w:szCs w:val="28"/>
          <w:lang w:val="uk-UA"/>
        </w:rPr>
        <w:t xml:space="preserve">%), </w:t>
      </w:r>
      <w:r w:rsidRPr="00CD1228">
        <w:rPr>
          <w:rFonts w:ascii="Times New Roman" w:hAnsi="Times New Roman" w:cs="Times New Roman"/>
          <w:i/>
          <w:sz w:val="28"/>
          <w:szCs w:val="28"/>
          <w:lang w:val="uk-UA"/>
        </w:rPr>
        <w:t>Candida utilis</w:t>
      </w:r>
      <w:r w:rsidRPr="00983CEE">
        <w:rPr>
          <w:rFonts w:ascii="Times New Roman" w:hAnsi="Times New Roman" w:cs="Times New Roman"/>
          <w:sz w:val="28"/>
          <w:szCs w:val="28"/>
          <w:lang w:val="uk-UA"/>
        </w:rPr>
        <w:t xml:space="preserve"> </w:t>
      </w:r>
      <w:r w:rsidRPr="00425E9D">
        <w:rPr>
          <w:rFonts w:ascii="Times New Roman" w:hAnsi="Times New Roman" w:cs="Times New Roman"/>
          <w:sz w:val="28"/>
          <w:szCs w:val="28"/>
          <w:lang w:val="uk-UA"/>
        </w:rPr>
        <w:t>(1</w:t>
      </w:r>
      <w:r>
        <w:rPr>
          <w:rFonts w:ascii="Times New Roman" w:hAnsi="Times New Roman" w:cs="Times New Roman"/>
          <w:sz w:val="28"/>
          <w:szCs w:val="28"/>
          <w:lang w:val="uk-UA"/>
        </w:rPr>
        <w:t>4</w:t>
      </w:r>
      <w:r w:rsidRPr="00425E9D">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Pr>
          <w:rFonts w:ascii="Times New Roman" w:hAnsi="Times New Roman" w:cs="Times New Roman"/>
          <w:i/>
          <w:sz w:val="28"/>
          <w:szCs w:val="28"/>
        </w:rPr>
        <w:t>Aspergillus</w:t>
      </w:r>
      <w:r w:rsidRPr="00F37DC8">
        <w:rPr>
          <w:rFonts w:ascii="Times New Roman" w:hAnsi="Times New Roman" w:cs="Times New Roman"/>
          <w:i/>
          <w:sz w:val="28"/>
          <w:szCs w:val="28"/>
          <w:lang w:val="uk-UA"/>
        </w:rPr>
        <w:t xml:space="preserve">  </w:t>
      </w:r>
      <w:r>
        <w:rPr>
          <w:rFonts w:ascii="Times New Roman" w:hAnsi="Times New Roman" w:cs="Times New Roman"/>
          <w:i/>
          <w:sz w:val="28"/>
          <w:szCs w:val="28"/>
        </w:rPr>
        <w:t>nidulans</w:t>
      </w:r>
      <w:r>
        <w:rPr>
          <w:rFonts w:ascii="Times New Roman" w:hAnsi="Times New Roman" w:cs="Times New Roman"/>
          <w:i/>
          <w:sz w:val="28"/>
          <w:szCs w:val="28"/>
          <w:lang w:val="uk-UA"/>
        </w:rPr>
        <w:t xml:space="preserve"> </w:t>
      </w:r>
      <w:r w:rsidRPr="00A27D95">
        <w:rPr>
          <w:rFonts w:ascii="Times New Roman" w:hAnsi="Times New Roman" w:cs="Times New Roman"/>
          <w:sz w:val="28"/>
          <w:szCs w:val="28"/>
          <w:lang w:val="uk-UA"/>
        </w:rPr>
        <w:t>(13%).</w:t>
      </w:r>
    </w:p>
    <w:p w:rsidR="00BE519B" w:rsidRDefault="00BE519B" w:rsidP="00BE519B">
      <w:pPr>
        <w:pStyle w:val="ab"/>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поліморфним серед збудників виявився недерматофітний рід  пліснявих грибів </w:t>
      </w:r>
      <w:r w:rsidRPr="00CD1228">
        <w:rPr>
          <w:rFonts w:ascii="Times New Roman" w:hAnsi="Times New Roman" w:cs="Times New Roman"/>
          <w:i/>
          <w:sz w:val="28"/>
          <w:szCs w:val="28"/>
          <w:lang w:val="uk-UA"/>
        </w:rPr>
        <w:t>Aspergillus</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представлений 4 видами.</w:t>
      </w:r>
    </w:p>
    <w:p w:rsidR="00BE519B" w:rsidRDefault="00BE519B" w:rsidP="00BE519B">
      <w:pPr>
        <w:pStyle w:val="ab"/>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 виявлено кореляційного зв’язку між захворюваністю на мікози  та статтю.</w:t>
      </w:r>
    </w:p>
    <w:p w:rsidR="00BE519B" w:rsidRDefault="00BE519B" w:rsidP="00BE519B">
      <w:pPr>
        <w:pStyle w:val="ab"/>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дослідженій групі найбільша ураженість спостерігалась у віковій категорії 40-50 років та серед дітей до 10 років.</w:t>
      </w:r>
    </w:p>
    <w:p w:rsidR="00BE519B" w:rsidRDefault="00BE519B" w:rsidP="00BE519B">
      <w:pPr>
        <w:pStyle w:val="ab"/>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Найчастіше зустрічається грибкове ураження стоп (55%) та ділянок тулубу (23%).</w:t>
      </w:r>
    </w:p>
    <w:p w:rsidR="00BE519B" w:rsidRDefault="00BE519B" w:rsidP="00BE519B">
      <w:pPr>
        <w:pStyle w:val="ab"/>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Встановлена залежність між зоною ураження та збудником мікозу.</w:t>
      </w:r>
    </w:p>
    <w:p w:rsidR="00BE519B" w:rsidRDefault="00BE519B" w:rsidP="00BE519B">
      <w:pPr>
        <w:pStyle w:val="ab"/>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26EA7">
        <w:rPr>
          <w:rFonts w:ascii="Times New Roman" w:hAnsi="Times New Roman" w:cs="Times New Roman"/>
          <w:sz w:val="28"/>
          <w:szCs w:val="28"/>
          <w:lang w:val="uk-UA"/>
        </w:rPr>
        <w:t>исок</w:t>
      </w:r>
      <w:r>
        <w:rPr>
          <w:rFonts w:ascii="Times New Roman" w:hAnsi="Times New Roman" w:cs="Times New Roman"/>
          <w:sz w:val="28"/>
          <w:szCs w:val="28"/>
          <w:lang w:val="uk-UA"/>
        </w:rPr>
        <w:t>ий</w:t>
      </w:r>
      <w:r w:rsidRPr="00A26EA7">
        <w:rPr>
          <w:rFonts w:ascii="Times New Roman" w:hAnsi="Times New Roman" w:cs="Times New Roman"/>
          <w:sz w:val="28"/>
          <w:szCs w:val="28"/>
          <w:lang w:val="uk-UA"/>
        </w:rPr>
        <w:t xml:space="preserve"> рів</w:t>
      </w:r>
      <w:r>
        <w:rPr>
          <w:rFonts w:ascii="Times New Roman" w:hAnsi="Times New Roman" w:cs="Times New Roman"/>
          <w:sz w:val="28"/>
          <w:szCs w:val="28"/>
          <w:lang w:val="uk-UA"/>
        </w:rPr>
        <w:t>е</w:t>
      </w:r>
      <w:r w:rsidRPr="00A26EA7">
        <w:rPr>
          <w:rFonts w:ascii="Times New Roman" w:hAnsi="Times New Roman" w:cs="Times New Roman"/>
          <w:sz w:val="28"/>
          <w:szCs w:val="28"/>
          <w:lang w:val="uk-UA"/>
        </w:rPr>
        <w:t>н</w:t>
      </w:r>
      <w:r>
        <w:rPr>
          <w:rFonts w:ascii="Times New Roman" w:hAnsi="Times New Roman" w:cs="Times New Roman"/>
          <w:sz w:val="28"/>
          <w:szCs w:val="28"/>
          <w:lang w:val="uk-UA"/>
        </w:rPr>
        <w:t>ь</w:t>
      </w:r>
      <w:r w:rsidRPr="00A26EA7">
        <w:rPr>
          <w:rFonts w:ascii="Times New Roman" w:hAnsi="Times New Roman" w:cs="Times New Roman"/>
          <w:sz w:val="28"/>
          <w:szCs w:val="28"/>
          <w:lang w:val="uk-UA"/>
        </w:rPr>
        <w:t xml:space="preserve"> генетичної мінливості популяції збудників кандидозу</w:t>
      </w:r>
      <w:r>
        <w:rPr>
          <w:rFonts w:ascii="Times New Roman" w:hAnsi="Times New Roman" w:cs="Times New Roman"/>
          <w:sz w:val="28"/>
          <w:szCs w:val="28"/>
          <w:lang w:val="uk-UA"/>
        </w:rPr>
        <w:t xml:space="preserve"> (</w:t>
      </w:r>
      <w:r w:rsidRPr="00A26EA7">
        <w:rPr>
          <w:rFonts w:ascii="Times New Roman" w:hAnsi="Times New Roman" w:cs="Times New Roman"/>
          <w:sz w:val="28"/>
          <w:szCs w:val="28"/>
          <w:lang w:val="uk-UA"/>
        </w:rPr>
        <w:t xml:space="preserve">р. </w:t>
      </w:r>
      <w:r w:rsidRPr="00A26EA7">
        <w:rPr>
          <w:rFonts w:ascii="Times New Roman" w:hAnsi="Times New Roman" w:cs="Times New Roman"/>
          <w:i/>
          <w:sz w:val="28"/>
          <w:szCs w:val="28"/>
          <w:lang w:val="uk-UA"/>
        </w:rPr>
        <w:t>Candida</w:t>
      </w:r>
      <w:r w:rsidRPr="000237BD">
        <w:rPr>
          <w:rFonts w:ascii="Times New Roman" w:hAnsi="Times New Roman" w:cs="Times New Roman"/>
          <w:sz w:val="28"/>
          <w:szCs w:val="28"/>
          <w:lang w:val="uk-UA"/>
        </w:rPr>
        <w:t>)</w:t>
      </w:r>
      <w:r>
        <w:rPr>
          <w:rFonts w:ascii="Times New Roman" w:hAnsi="Times New Roman" w:cs="Times New Roman"/>
          <w:sz w:val="28"/>
          <w:szCs w:val="28"/>
          <w:lang w:val="uk-UA"/>
        </w:rPr>
        <w:t xml:space="preserve"> підтверджено тестом на е</w:t>
      </w:r>
      <w:r w:rsidRPr="00725347">
        <w:rPr>
          <w:rFonts w:ascii="Times New Roman" w:hAnsi="Times New Roman" w:cs="Times New Roman"/>
          <w:sz w:val="28"/>
          <w:szCs w:val="28"/>
          <w:lang w:val="uk-UA"/>
        </w:rPr>
        <w:t>фективність застосування протигрибкових препаратів</w:t>
      </w:r>
      <w:r>
        <w:rPr>
          <w:rFonts w:ascii="Times New Roman" w:hAnsi="Times New Roman" w:cs="Times New Roman"/>
          <w:sz w:val="28"/>
          <w:szCs w:val="28"/>
          <w:lang w:val="uk-UA"/>
        </w:rPr>
        <w:t xml:space="preserve">, найбільш ефективними серед яких виявились </w:t>
      </w:r>
      <w:r w:rsidRPr="00725347">
        <w:rPr>
          <w:rFonts w:ascii="Times New Roman" w:hAnsi="Times New Roman" w:cs="Times New Roman"/>
          <w:sz w:val="28"/>
          <w:szCs w:val="28"/>
          <w:lang w:val="uk-UA"/>
        </w:rPr>
        <w:t>Клотримазол та Кетоканазол</w:t>
      </w:r>
      <w:r>
        <w:rPr>
          <w:rFonts w:ascii="Times New Roman" w:hAnsi="Times New Roman" w:cs="Times New Roman"/>
          <w:sz w:val="28"/>
          <w:szCs w:val="28"/>
          <w:lang w:val="uk-UA"/>
        </w:rPr>
        <w:t>.</w:t>
      </w:r>
    </w:p>
    <w:p w:rsidR="002B0F59" w:rsidRDefault="00BE519B" w:rsidP="002B0F59">
      <w:pPr>
        <w:pStyle w:val="ab"/>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Встановлена тенденція до залежності ураженості збудниками оніхомікозами від роду професійної діяльності, стану організму та соціального положення, але об’єму аналізованої вибірки було недостатньо для застосування статистично достовірних методів оцінки ступеню цього зв’язку.</w:t>
      </w:r>
      <w:r w:rsidR="002B0F59">
        <w:rPr>
          <w:rFonts w:ascii="Times New Roman" w:hAnsi="Times New Roman" w:cs="Times New Roman"/>
          <w:sz w:val="28"/>
          <w:szCs w:val="28"/>
          <w:lang w:val="uk-UA"/>
        </w:rPr>
        <w:br/>
      </w:r>
    </w:p>
    <w:p w:rsidR="002B0F59" w:rsidRDefault="002B0F5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F1803" w:rsidRDefault="003F1803" w:rsidP="002B0F59">
      <w:pPr>
        <w:spacing w:after="0" w:line="360" w:lineRule="auto"/>
        <w:jc w:val="center"/>
        <w:rPr>
          <w:rFonts w:ascii="Times New Roman" w:hAnsi="Times New Roman" w:cs="Times New Roman"/>
          <w:sz w:val="28"/>
          <w:szCs w:val="28"/>
          <w:lang w:val="uk-UA"/>
        </w:rPr>
      </w:pPr>
      <w:r w:rsidRPr="002B0F59">
        <w:rPr>
          <w:rFonts w:ascii="Times New Roman" w:hAnsi="Times New Roman" w:cs="Times New Roman"/>
          <w:sz w:val="28"/>
          <w:szCs w:val="28"/>
          <w:lang w:val="uk-UA"/>
        </w:rPr>
        <w:lastRenderedPageBreak/>
        <w:t>ПРАКТИЧНІ РЕКОМЕНАЦІЇ</w:t>
      </w:r>
    </w:p>
    <w:p w:rsidR="002B0F59" w:rsidRDefault="002B0F59" w:rsidP="002B0F59">
      <w:pPr>
        <w:spacing w:after="0" w:line="360" w:lineRule="auto"/>
        <w:jc w:val="center"/>
        <w:rPr>
          <w:rFonts w:ascii="Times New Roman" w:hAnsi="Times New Roman" w:cs="Times New Roman"/>
          <w:sz w:val="28"/>
          <w:szCs w:val="28"/>
          <w:lang w:val="uk-UA"/>
        </w:rPr>
      </w:pPr>
    </w:p>
    <w:p w:rsidR="003A3730" w:rsidRDefault="003A3730" w:rsidP="002B0F59">
      <w:pPr>
        <w:spacing w:after="0" w:line="360" w:lineRule="auto"/>
        <w:jc w:val="center"/>
        <w:rPr>
          <w:rFonts w:ascii="Times New Roman" w:hAnsi="Times New Roman" w:cs="Times New Roman"/>
          <w:sz w:val="28"/>
          <w:szCs w:val="28"/>
          <w:lang w:val="uk-UA"/>
        </w:rPr>
      </w:pPr>
    </w:p>
    <w:p w:rsidR="002B0F59" w:rsidRPr="002B0F59" w:rsidRDefault="002B0F59" w:rsidP="002B0F59">
      <w:pPr>
        <w:pStyle w:val="ab"/>
        <w:numPr>
          <w:ilvl w:val="0"/>
          <w:numId w:val="26"/>
        </w:numPr>
        <w:spacing w:line="360" w:lineRule="auto"/>
        <w:ind w:left="0" w:firstLine="851"/>
        <w:jc w:val="both"/>
        <w:rPr>
          <w:rFonts w:ascii="Times New Roman" w:hAnsi="Times New Roman" w:cs="Times New Roman"/>
          <w:sz w:val="28"/>
          <w:szCs w:val="28"/>
          <w:lang w:val="uk-UA"/>
        </w:rPr>
      </w:pPr>
      <w:r w:rsidRPr="002B0F59">
        <w:rPr>
          <w:rFonts w:ascii="Times New Roman" w:hAnsi="Times New Roman" w:cs="Times New Roman"/>
          <w:sz w:val="28"/>
          <w:szCs w:val="28"/>
          <w:lang w:val="uk-UA"/>
        </w:rPr>
        <w:t xml:space="preserve">Враховуючи факт, що </w:t>
      </w:r>
      <w:r w:rsidRPr="002B0F59">
        <w:rPr>
          <w:rFonts w:ascii="Times New Roman" w:hAnsi="Times New Roman" w:cs="Times New Roman"/>
          <w:sz w:val="28"/>
          <w:szCs w:val="28"/>
        </w:rPr>
        <w:t> </w:t>
      </w:r>
      <w:r w:rsidRPr="00F37DC8">
        <w:rPr>
          <w:rFonts w:ascii="Times New Roman" w:hAnsi="Times New Roman" w:cs="Times New Roman"/>
          <w:sz w:val="28"/>
          <w:szCs w:val="28"/>
          <w:lang w:val="uk-UA"/>
        </w:rPr>
        <w:t>мікози в більшості випадків мають хронічну форму</w:t>
      </w:r>
      <w:r w:rsidRPr="002B0F59">
        <w:rPr>
          <w:rFonts w:ascii="Times New Roman" w:hAnsi="Times New Roman" w:cs="Times New Roman"/>
          <w:sz w:val="28"/>
          <w:szCs w:val="28"/>
          <w:lang w:val="uk-UA"/>
        </w:rPr>
        <w:t xml:space="preserve">, основний метод боротьби зі збудниками - </w:t>
      </w:r>
      <w:r w:rsidRPr="002B0F59">
        <w:rPr>
          <w:rFonts w:ascii="Times New Roman" w:hAnsi="Times New Roman" w:cs="Times New Roman"/>
          <w:sz w:val="28"/>
          <w:szCs w:val="28"/>
        </w:rPr>
        <w:t> </w:t>
      </w:r>
      <w:r w:rsidRPr="00F37DC8">
        <w:rPr>
          <w:rFonts w:ascii="Times New Roman" w:hAnsi="Times New Roman" w:cs="Times New Roman"/>
          <w:sz w:val="28"/>
          <w:szCs w:val="28"/>
          <w:shd w:val="clear" w:color="auto" w:fill="FFFFFF"/>
          <w:lang w:val="uk-UA"/>
        </w:rPr>
        <w:t>профілактик</w:t>
      </w:r>
      <w:r>
        <w:rPr>
          <w:rFonts w:ascii="Times New Roman" w:hAnsi="Times New Roman" w:cs="Times New Roman"/>
          <w:sz w:val="28"/>
          <w:szCs w:val="28"/>
          <w:shd w:val="clear" w:color="auto" w:fill="FFFFFF"/>
          <w:lang w:val="uk-UA"/>
        </w:rPr>
        <w:t>а</w:t>
      </w:r>
      <w:r w:rsidRPr="00F37DC8">
        <w:rPr>
          <w:rFonts w:ascii="Times New Roman" w:hAnsi="Times New Roman" w:cs="Times New Roman"/>
          <w:sz w:val="28"/>
          <w:szCs w:val="28"/>
          <w:shd w:val="clear" w:color="auto" w:fill="FFFFFF"/>
          <w:lang w:val="uk-UA"/>
        </w:rPr>
        <w:t xml:space="preserve"> </w:t>
      </w:r>
      <w:r w:rsidRPr="002B0F59">
        <w:rPr>
          <w:rFonts w:ascii="Times New Roman" w:hAnsi="Times New Roman" w:cs="Times New Roman"/>
          <w:color w:val="333333"/>
          <w:sz w:val="28"/>
          <w:szCs w:val="28"/>
          <w:shd w:val="clear" w:color="auto" w:fill="FFFFFF"/>
          <w:lang w:val="uk-UA"/>
        </w:rPr>
        <w:t>ураження</w:t>
      </w:r>
      <w:r w:rsidRPr="00F37DC8">
        <w:rPr>
          <w:rFonts w:ascii="Times New Roman" w:hAnsi="Times New Roman" w:cs="Times New Roman"/>
          <w:color w:val="333333"/>
          <w:sz w:val="28"/>
          <w:szCs w:val="28"/>
          <w:shd w:val="clear" w:color="auto" w:fill="FFFFFF"/>
          <w:lang w:val="uk-UA"/>
        </w:rPr>
        <w:t xml:space="preserve"> – ретельна гігієна</w:t>
      </w:r>
      <w:r w:rsidRPr="002B0F59">
        <w:rPr>
          <w:rFonts w:ascii="Times New Roman" w:hAnsi="Times New Roman" w:cs="Times New Roman"/>
          <w:color w:val="333333"/>
          <w:sz w:val="28"/>
          <w:szCs w:val="28"/>
          <w:shd w:val="clear" w:color="auto" w:fill="FFFFFF"/>
          <w:lang w:val="uk-UA"/>
        </w:rPr>
        <w:t xml:space="preserve"> та розуміння факторів ризику. </w:t>
      </w:r>
    </w:p>
    <w:p w:rsidR="002B0F59" w:rsidRDefault="002B0F59" w:rsidP="002B0F59">
      <w:pPr>
        <w:pStyle w:val="ab"/>
        <w:numPr>
          <w:ilvl w:val="0"/>
          <w:numId w:val="26"/>
        </w:numPr>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Своєчасне лікування оніхомікозів зменшує ризик ураження інших ділянок шкіри.</w:t>
      </w:r>
    </w:p>
    <w:p w:rsidR="002B0F59" w:rsidRDefault="002B0F59" w:rsidP="002B0F59">
      <w:pPr>
        <w:pStyle w:val="ab"/>
        <w:numPr>
          <w:ilvl w:val="0"/>
          <w:numId w:val="26"/>
        </w:numPr>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Застосуванню протигрибкових препаратів має передувати ретельна індивідуальна оцінка ефективності їх  впливу </w:t>
      </w:r>
      <w:r w:rsidR="001B555D">
        <w:rPr>
          <w:rFonts w:ascii="Times New Roman" w:hAnsi="Times New Roman" w:cs="Times New Roman"/>
          <w:sz w:val="28"/>
          <w:szCs w:val="28"/>
          <w:lang w:val="uk-UA"/>
        </w:rPr>
        <w:t>на</w:t>
      </w:r>
      <w:r>
        <w:rPr>
          <w:rFonts w:ascii="Times New Roman" w:hAnsi="Times New Roman" w:cs="Times New Roman"/>
          <w:sz w:val="28"/>
          <w:szCs w:val="28"/>
          <w:lang w:val="uk-UA"/>
        </w:rPr>
        <w:t xml:space="preserve"> збудників.</w:t>
      </w:r>
    </w:p>
    <w:p w:rsidR="002B0F59" w:rsidRPr="002B0F59" w:rsidRDefault="001B555D" w:rsidP="002B0F59">
      <w:pPr>
        <w:pStyle w:val="ab"/>
        <w:numPr>
          <w:ilvl w:val="0"/>
          <w:numId w:val="26"/>
        </w:numPr>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роботи можуть бути застосовані при вивченні курсів «Мікробіологія», «Паразитологія», «Безпека життєдіяльності» та «Генетика».</w:t>
      </w:r>
    </w:p>
    <w:p w:rsidR="003F1803" w:rsidRPr="002B0F59" w:rsidRDefault="003F1803" w:rsidP="002B0F59">
      <w:pPr>
        <w:pStyle w:val="ab"/>
        <w:numPr>
          <w:ilvl w:val="0"/>
          <w:numId w:val="25"/>
        </w:numPr>
        <w:rPr>
          <w:rFonts w:ascii="Times New Roman" w:hAnsi="Times New Roman" w:cs="Times New Roman"/>
          <w:sz w:val="28"/>
          <w:szCs w:val="28"/>
          <w:lang w:val="uk-UA"/>
        </w:rPr>
      </w:pPr>
      <w:r w:rsidRPr="002B0F59">
        <w:rPr>
          <w:rFonts w:ascii="Times New Roman" w:hAnsi="Times New Roman" w:cs="Times New Roman"/>
          <w:sz w:val="28"/>
          <w:szCs w:val="28"/>
          <w:lang w:val="uk-UA"/>
        </w:rPr>
        <w:br w:type="page"/>
      </w:r>
    </w:p>
    <w:p w:rsidR="002311D3" w:rsidRPr="005016D6" w:rsidRDefault="002311D3" w:rsidP="005016D6">
      <w:pPr>
        <w:spacing w:after="0" w:line="360" w:lineRule="auto"/>
        <w:ind w:firstLine="709"/>
        <w:jc w:val="center"/>
        <w:rPr>
          <w:rFonts w:ascii="Times New Roman" w:hAnsi="Times New Roman" w:cs="Times New Roman"/>
          <w:sz w:val="28"/>
          <w:szCs w:val="28"/>
          <w:lang w:val="uk-UA"/>
        </w:rPr>
      </w:pPr>
      <w:r w:rsidRPr="005016D6">
        <w:rPr>
          <w:rFonts w:ascii="Times New Roman" w:hAnsi="Times New Roman" w:cs="Times New Roman"/>
          <w:sz w:val="28"/>
          <w:szCs w:val="28"/>
          <w:lang w:val="uk-UA"/>
        </w:rPr>
        <w:lastRenderedPageBreak/>
        <w:t>ПЕРЕЛІК ПОСИЛАНЬ</w:t>
      </w:r>
    </w:p>
    <w:p w:rsidR="002311D3" w:rsidRPr="00511B95" w:rsidRDefault="002311D3" w:rsidP="005016D6">
      <w:pPr>
        <w:spacing w:after="0" w:line="360" w:lineRule="auto"/>
        <w:ind w:firstLine="709"/>
        <w:jc w:val="both"/>
        <w:rPr>
          <w:rFonts w:ascii="Times New Roman" w:hAnsi="Times New Roman" w:cs="Times New Roman"/>
          <w:sz w:val="28"/>
          <w:szCs w:val="28"/>
        </w:rPr>
      </w:pPr>
    </w:p>
    <w:p w:rsidR="004F3D54" w:rsidRPr="00511B95" w:rsidRDefault="004F3D54" w:rsidP="005016D6">
      <w:pPr>
        <w:spacing w:after="0" w:line="360" w:lineRule="auto"/>
        <w:ind w:firstLine="709"/>
        <w:jc w:val="both"/>
        <w:rPr>
          <w:rFonts w:ascii="Times New Roman" w:hAnsi="Times New Roman" w:cs="Times New Roman"/>
          <w:sz w:val="28"/>
          <w:szCs w:val="28"/>
        </w:rPr>
      </w:pP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1.</w:t>
      </w:r>
      <w:r w:rsidR="00953508">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Сергеев Ю.</w:t>
      </w:r>
      <w:r w:rsidR="000E549D">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В., Сергеев А.</w:t>
      </w:r>
      <w:r w:rsidR="000E549D">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Ю. Онихомикозы. Грибковые инфекции ногтей</w:t>
      </w:r>
      <w:r w:rsidR="00F810A3">
        <w:rPr>
          <w:rFonts w:ascii="Times New Roman" w:hAnsi="Times New Roman" w:cs="Times New Roman"/>
          <w:sz w:val="28"/>
          <w:szCs w:val="28"/>
          <w:lang w:val="uk-UA"/>
        </w:rPr>
        <w:t>.</w:t>
      </w:r>
      <w:r w:rsidR="000E549D">
        <w:rPr>
          <w:rFonts w:ascii="Times New Roman" w:hAnsi="Times New Roman" w:cs="Times New Roman"/>
          <w:sz w:val="28"/>
          <w:szCs w:val="28"/>
          <w:lang w:val="uk-UA"/>
        </w:rPr>
        <w:t xml:space="preserve"> Москва</w:t>
      </w:r>
      <w:r w:rsidRPr="005016D6">
        <w:rPr>
          <w:rFonts w:ascii="Times New Roman" w:hAnsi="Times New Roman" w:cs="Times New Roman"/>
          <w:sz w:val="28"/>
          <w:szCs w:val="28"/>
          <w:lang w:val="uk-UA"/>
        </w:rPr>
        <w:t>: ГЭОТАР МЕДИЦИНА, 2008. 126 с.</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2.Федотов В.</w:t>
      </w:r>
      <w:r w:rsidR="00A5538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П., Дюдюн А.</w:t>
      </w:r>
      <w:r w:rsidR="00A5538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Д., Горбунцов В.</w:t>
      </w:r>
      <w:r w:rsidR="00A5538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В., Башмаков Д.</w:t>
      </w:r>
      <w:r w:rsidR="00A5538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Г. Терапия осложненных форм онихомикозов у больных с сопутствующей патологией. </w:t>
      </w:r>
      <w:r w:rsidRPr="00F810A3">
        <w:rPr>
          <w:rFonts w:ascii="Times New Roman" w:hAnsi="Times New Roman" w:cs="Times New Roman"/>
          <w:i/>
          <w:sz w:val="28"/>
          <w:szCs w:val="28"/>
          <w:lang w:val="uk-UA"/>
        </w:rPr>
        <w:t>Дерматология. Косметология. Сексопатология.</w:t>
      </w:r>
      <w:r w:rsidRPr="005016D6">
        <w:rPr>
          <w:rFonts w:ascii="Times New Roman" w:hAnsi="Times New Roman" w:cs="Times New Roman"/>
          <w:sz w:val="28"/>
          <w:szCs w:val="28"/>
          <w:lang w:val="uk-UA"/>
        </w:rPr>
        <w:t xml:space="preserve"> 2010. </w:t>
      </w:r>
      <w:r w:rsidR="00A55383" w:rsidRPr="005016D6">
        <w:rPr>
          <w:rFonts w:ascii="Times New Roman" w:hAnsi="Times New Roman" w:cs="Times New Roman"/>
          <w:sz w:val="28"/>
          <w:szCs w:val="28"/>
          <w:lang w:val="uk-UA"/>
        </w:rPr>
        <w:t>№ 1</w:t>
      </w:r>
      <w:r w:rsidR="00A55383">
        <w:rPr>
          <w:rFonts w:ascii="Times New Roman" w:hAnsi="Times New Roman" w:cs="Times New Roman"/>
          <w:sz w:val="28"/>
          <w:szCs w:val="28"/>
          <w:lang w:val="uk-UA"/>
        </w:rPr>
        <w:t>–</w:t>
      </w:r>
      <w:r w:rsidR="00A55383" w:rsidRPr="005016D6">
        <w:rPr>
          <w:rFonts w:ascii="Times New Roman" w:hAnsi="Times New Roman" w:cs="Times New Roman"/>
          <w:sz w:val="28"/>
          <w:szCs w:val="28"/>
          <w:lang w:val="uk-UA"/>
        </w:rPr>
        <w:t xml:space="preserve">2. </w:t>
      </w:r>
      <w:r w:rsidRPr="005016D6">
        <w:rPr>
          <w:rFonts w:ascii="Times New Roman" w:hAnsi="Times New Roman" w:cs="Times New Roman"/>
          <w:sz w:val="28"/>
          <w:szCs w:val="28"/>
          <w:lang w:val="uk-UA"/>
        </w:rPr>
        <w:t>3</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7 с.</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3. Ліпницький Ф.</w:t>
      </w:r>
      <w:r w:rsidR="00A5538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В., Антонов В.</w:t>
      </w:r>
      <w:r w:rsidR="00A5538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А. Сучасна таксономія збудників особливо небезпечних мікозів. </w:t>
      </w:r>
      <w:r w:rsidRPr="00F810A3">
        <w:rPr>
          <w:rFonts w:ascii="Times New Roman" w:hAnsi="Times New Roman" w:cs="Times New Roman"/>
          <w:i/>
          <w:sz w:val="28"/>
          <w:szCs w:val="28"/>
          <w:lang w:val="uk-UA"/>
        </w:rPr>
        <w:t>Проблеми медичної мікології.</w:t>
      </w:r>
      <w:r w:rsidR="00A55383" w:rsidRPr="005016D6">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2005.</w:t>
      </w:r>
      <w:r w:rsidR="0060551F" w:rsidRPr="0060551F">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Т.7, №4. С. 21-23</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4.Суколин Г.</w:t>
      </w:r>
      <w:r w:rsidR="000B4367">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И., Руковишникова В</w:t>
      </w:r>
      <w:r w:rsidR="000B4367">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В. Плесневые микозы стоп. </w:t>
      </w:r>
      <w:r w:rsidRPr="00F810A3">
        <w:rPr>
          <w:rFonts w:ascii="Times New Roman" w:hAnsi="Times New Roman" w:cs="Times New Roman"/>
          <w:i/>
          <w:sz w:val="28"/>
          <w:szCs w:val="28"/>
          <w:lang w:val="uk-UA"/>
        </w:rPr>
        <w:t>Вестник дер</w:t>
      </w:r>
      <w:r w:rsidR="002A34B6" w:rsidRPr="00F810A3">
        <w:rPr>
          <w:rFonts w:ascii="Times New Roman" w:hAnsi="Times New Roman" w:cs="Times New Roman"/>
          <w:i/>
          <w:sz w:val="28"/>
          <w:szCs w:val="28"/>
          <w:lang w:val="uk-UA"/>
        </w:rPr>
        <w:t>матологии и венерологии.</w:t>
      </w:r>
      <w:r w:rsidR="002A34B6">
        <w:rPr>
          <w:rFonts w:ascii="Times New Roman" w:hAnsi="Times New Roman" w:cs="Times New Roman"/>
          <w:sz w:val="28"/>
          <w:szCs w:val="28"/>
          <w:lang w:val="uk-UA"/>
        </w:rPr>
        <w:t xml:space="preserve"> 2009. </w:t>
      </w:r>
      <w:r w:rsidRPr="005016D6">
        <w:rPr>
          <w:rFonts w:ascii="Times New Roman" w:hAnsi="Times New Roman" w:cs="Times New Roman"/>
          <w:sz w:val="28"/>
          <w:szCs w:val="28"/>
          <w:lang w:val="uk-UA"/>
        </w:rPr>
        <w:t>№4. С. 10</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11.</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5. Проценко Т.</w:t>
      </w:r>
      <w:r w:rsidR="000B4367">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В., Проценко О.</w:t>
      </w:r>
      <w:r w:rsidR="000B4367">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П. Досвід лікування оніхомікозів. </w:t>
      </w:r>
      <w:r w:rsidRPr="00F810A3">
        <w:rPr>
          <w:rFonts w:ascii="Times New Roman" w:hAnsi="Times New Roman" w:cs="Times New Roman"/>
          <w:i/>
          <w:sz w:val="28"/>
          <w:szCs w:val="28"/>
          <w:lang w:val="uk-UA"/>
        </w:rPr>
        <w:t>Український журнал дерматології, венерології, косметології.</w:t>
      </w:r>
      <w:r w:rsidRPr="005016D6">
        <w:rPr>
          <w:rFonts w:ascii="Times New Roman" w:hAnsi="Times New Roman" w:cs="Times New Roman"/>
          <w:sz w:val="28"/>
          <w:szCs w:val="28"/>
          <w:lang w:val="uk-UA"/>
        </w:rPr>
        <w:t xml:space="preserve"> 2013. №3(50). С.112</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115.</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6. Руденко А.В. Коваль Э.З. Рыжко П.П.Заплавская Е.А. Онихомикозы.: диагностика, этиол</w:t>
      </w:r>
      <w:r w:rsidR="000B4367">
        <w:rPr>
          <w:rFonts w:ascii="Times New Roman" w:hAnsi="Times New Roman" w:cs="Times New Roman"/>
          <w:sz w:val="28"/>
          <w:szCs w:val="28"/>
          <w:lang w:val="uk-UA"/>
        </w:rPr>
        <w:t>огия, эпидемиология, лечение. Киев</w:t>
      </w:r>
      <w:r w:rsidRPr="005016D6">
        <w:rPr>
          <w:rFonts w:ascii="Times New Roman" w:hAnsi="Times New Roman" w:cs="Times New Roman"/>
          <w:sz w:val="28"/>
          <w:szCs w:val="28"/>
          <w:lang w:val="uk-UA"/>
        </w:rPr>
        <w:t>: ООО «ТСК»,</w:t>
      </w:r>
      <w:r w:rsidR="00E96F85">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2007</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2008. 284с.</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7. Дюдюн А.</w:t>
      </w:r>
      <w:r w:rsidR="00E96F85">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Д. Салей Е.</w:t>
      </w:r>
      <w:r w:rsidR="00E96F85">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А. Полион Н.</w:t>
      </w:r>
      <w:r w:rsidR="00E96F85">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Н. Комплексное лечение больных онихомикоозом. </w:t>
      </w:r>
      <w:r w:rsidRPr="00F810A3">
        <w:rPr>
          <w:rFonts w:ascii="Times New Roman" w:hAnsi="Times New Roman" w:cs="Times New Roman"/>
          <w:i/>
          <w:sz w:val="28"/>
          <w:szCs w:val="28"/>
          <w:lang w:val="uk-UA"/>
        </w:rPr>
        <w:t>Украинский журнал дерматологии, венерологии, косметологии.</w:t>
      </w:r>
      <w:r w:rsidRPr="005016D6">
        <w:rPr>
          <w:rFonts w:ascii="Times New Roman" w:hAnsi="Times New Roman" w:cs="Times New Roman"/>
          <w:sz w:val="28"/>
          <w:szCs w:val="28"/>
          <w:lang w:val="uk-UA"/>
        </w:rPr>
        <w:t xml:space="preserve"> 2015. №1(56). С.87.</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t>8</w:t>
      </w:r>
      <w:r w:rsidRPr="005016D6">
        <w:rPr>
          <w:rFonts w:ascii="Times New Roman" w:hAnsi="Times New Roman" w:cs="Times New Roman"/>
          <w:sz w:val="28"/>
          <w:szCs w:val="28"/>
          <w:lang w:val="uk-UA"/>
        </w:rPr>
        <w:t>.Родионов А.</w:t>
      </w:r>
      <w:r w:rsidR="00E96F85">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Н. Грибковые заболевания</w:t>
      </w:r>
      <w:r w:rsidR="00E96F85">
        <w:rPr>
          <w:rFonts w:ascii="Times New Roman" w:hAnsi="Times New Roman" w:cs="Times New Roman"/>
          <w:sz w:val="28"/>
          <w:szCs w:val="28"/>
          <w:lang w:val="uk-UA"/>
        </w:rPr>
        <w:t xml:space="preserve"> кожи.: руководство для врачей.</w:t>
      </w:r>
      <w:r w:rsidRPr="005016D6">
        <w:rPr>
          <w:rFonts w:ascii="Times New Roman" w:hAnsi="Times New Roman" w:cs="Times New Roman"/>
          <w:sz w:val="28"/>
          <w:szCs w:val="28"/>
          <w:lang w:val="uk-UA"/>
        </w:rPr>
        <w:t>: Издательство «Питер»,</w:t>
      </w:r>
      <w:r w:rsidR="00E96F85" w:rsidRPr="00E96F85">
        <w:rPr>
          <w:rFonts w:ascii="Times New Roman" w:hAnsi="Times New Roman" w:cs="Times New Roman"/>
          <w:sz w:val="28"/>
          <w:szCs w:val="28"/>
          <w:lang w:val="uk-UA"/>
        </w:rPr>
        <w:t xml:space="preserve"> </w:t>
      </w:r>
      <w:r w:rsidR="00E96F85" w:rsidRPr="005016D6">
        <w:rPr>
          <w:rFonts w:ascii="Times New Roman" w:hAnsi="Times New Roman" w:cs="Times New Roman"/>
          <w:sz w:val="28"/>
          <w:szCs w:val="28"/>
          <w:lang w:val="uk-UA"/>
        </w:rPr>
        <w:t>(Серия «Современная медицина»)</w:t>
      </w:r>
      <w:r w:rsidR="00E96F85">
        <w:rPr>
          <w:rFonts w:ascii="Times New Roman" w:hAnsi="Times New Roman" w:cs="Times New Roman"/>
          <w:sz w:val="28"/>
          <w:szCs w:val="28"/>
          <w:lang w:val="uk-UA"/>
        </w:rPr>
        <w:t>.</w:t>
      </w:r>
      <w:r w:rsidRPr="005016D6">
        <w:rPr>
          <w:rFonts w:ascii="Times New Roman" w:hAnsi="Times New Roman" w:cs="Times New Roman"/>
          <w:sz w:val="28"/>
          <w:szCs w:val="28"/>
          <w:lang w:val="uk-UA"/>
        </w:rPr>
        <w:t xml:space="preserve"> 2008.  288 с. </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t>9</w:t>
      </w:r>
      <w:r w:rsidRPr="005016D6">
        <w:rPr>
          <w:rFonts w:ascii="Times New Roman" w:hAnsi="Times New Roman" w:cs="Times New Roman"/>
          <w:sz w:val="28"/>
          <w:szCs w:val="28"/>
          <w:lang w:val="uk-UA"/>
        </w:rPr>
        <w:t>. Дьяков Ю.</w:t>
      </w:r>
      <w:r w:rsidR="00E96F85">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Т. Системы размножения грибов и их эволюция. </w:t>
      </w:r>
      <w:r w:rsidRPr="006B0908">
        <w:rPr>
          <w:rFonts w:ascii="Times New Roman" w:hAnsi="Times New Roman" w:cs="Times New Roman"/>
          <w:i/>
          <w:sz w:val="28"/>
          <w:szCs w:val="28"/>
          <w:lang w:val="uk-UA"/>
        </w:rPr>
        <w:t>Микология и фітопатологія</w:t>
      </w:r>
      <w:r w:rsidR="00F810A3">
        <w:rPr>
          <w:rFonts w:ascii="Times New Roman" w:hAnsi="Times New Roman" w:cs="Times New Roman"/>
          <w:sz w:val="28"/>
          <w:szCs w:val="28"/>
          <w:lang w:val="uk-UA"/>
        </w:rPr>
        <w:t>.</w:t>
      </w:r>
      <w:r w:rsidRPr="005016D6">
        <w:rPr>
          <w:rFonts w:ascii="Times New Roman" w:hAnsi="Times New Roman" w:cs="Times New Roman"/>
          <w:sz w:val="28"/>
          <w:szCs w:val="28"/>
          <w:lang w:val="uk-UA"/>
        </w:rPr>
        <w:t xml:space="preserve">  2009. №3. С. 137</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149.</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lastRenderedPageBreak/>
        <w:t>1</w:t>
      </w:r>
      <w:r w:rsidRPr="005016D6">
        <w:rPr>
          <w:rFonts w:ascii="Times New Roman" w:hAnsi="Times New Roman" w:cs="Times New Roman"/>
          <w:sz w:val="28"/>
          <w:szCs w:val="28"/>
        </w:rPr>
        <w:t>0</w:t>
      </w:r>
      <w:r w:rsidRPr="005016D6">
        <w:rPr>
          <w:rFonts w:ascii="Times New Roman" w:hAnsi="Times New Roman" w:cs="Times New Roman"/>
          <w:sz w:val="28"/>
          <w:szCs w:val="28"/>
          <w:lang w:val="uk-UA"/>
        </w:rPr>
        <w:t>. Липницкий Ф.</w:t>
      </w:r>
      <w:r w:rsidR="00E96F85">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В., Антонов В.А. Современная таксономия возбудителей особо опасных микозов. </w:t>
      </w:r>
      <w:r w:rsidRPr="00F810A3">
        <w:rPr>
          <w:rFonts w:ascii="Times New Roman" w:hAnsi="Times New Roman" w:cs="Times New Roman"/>
          <w:i/>
          <w:sz w:val="28"/>
          <w:szCs w:val="28"/>
          <w:lang w:val="uk-UA"/>
        </w:rPr>
        <w:t>Проблемы медицинской микологии</w:t>
      </w:r>
      <w:r w:rsidRPr="005016D6">
        <w:rPr>
          <w:rFonts w:ascii="Times New Roman" w:hAnsi="Times New Roman" w:cs="Times New Roman"/>
          <w:sz w:val="28"/>
          <w:szCs w:val="28"/>
          <w:lang w:val="uk-UA"/>
        </w:rPr>
        <w:t>. 2005 .</w:t>
      </w:r>
      <w:r w:rsidR="00E96F85">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№4. С. 21</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 xml:space="preserve">23. </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11. Руденко А.</w:t>
      </w:r>
      <w:r w:rsidR="00272CB2">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В., Коваль Е.</w:t>
      </w:r>
      <w:r w:rsidR="00272CB2">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З., Рижко П.</w:t>
      </w:r>
      <w:r w:rsidR="00272CB2">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П, Заплавска Є.</w:t>
      </w:r>
      <w:r w:rsidR="00272CB2">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А. Оніхомікози Діагностика. Етіологія Епідеміологія. Лікування.</w:t>
      </w:r>
      <w:r w:rsidR="002A34B6" w:rsidRPr="00144E3A">
        <w:rPr>
          <w:rFonts w:eastAsia="Calibri"/>
          <w:sz w:val="26"/>
          <w:szCs w:val="26"/>
          <w:lang w:val="uk-UA"/>
        </w:rPr>
        <w:t xml:space="preserve"> </w:t>
      </w:r>
      <w:r w:rsidR="00272CB2">
        <w:rPr>
          <w:rFonts w:ascii="Times New Roman" w:hAnsi="Times New Roman" w:cs="Times New Roman"/>
          <w:sz w:val="28"/>
          <w:szCs w:val="28"/>
          <w:lang w:val="uk-UA"/>
        </w:rPr>
        <w:t>Ки</w:t>
      </w:r>
      <w:r w:rsidR="00F810A3">
        <w:rPr>
          <w:rFonts w:ascii="Times New Roman" w:hAnsi="Times New Roman" w:cs="Times New Roman"/>
          <w:sz w:val="28"/>
          <w:szCs w:val="28"/>
          <w:lang w:val="uk-UA"/>
        </w:rPr>
        <w:t>ї</w:t>
      </w:r>
      <w:r w:rsidR="00272CB2">
        <w:rPr>
          <w:rFonts w:ascii="Times New Roman" w:hAnsi="Times New Roman" w:cs="Times New Roman"/>
          <w:sz w:val="28"/>
          <w:szCs w:val="28"/>
          <w:lang w:val="uk-UA"/>
        </w:rPr>
        <w:t>в</w:t>
      </w:r>
      <w:r w:rsidR="000E1277">
        <w:rPr>
          <w:rFonts w:ascii="Times New Roman" w:hAnsi="Times New Roman" w:cs="Times New Roman"/>
          <w:sz w:val="28"/>
          <w:szCs w:val="28"/>
          <w:lang w:val="uk-UA"/>
        </w:rPr>
        <w:t xml:space="preserve"> </w:t>
      </w:r>
      <w:r w:rsidR="000E1277" w:rsidRPr="00511B95">
        <w:rPr>
          <w:rFonts w:ascii="Times New Roman" w:hAnsi="Times New Roman" w:cs="Times New Roman"/>
          <w:sz w:val="28"/>
          <w:szCs w:val="28"/>
          <w:lang w:val="uk-UA"/>
        </w:rPr>
        <w:t>: Мед</w:t>
      </w:r>
      <w:r w:rsidR="000E1277">
        <w:rPr>
          <w:rFonts w:ascii="Times New Roman" w:hAnsi="Times New Roman" w:cs="Times New Roman"/>
          <w:sz w:val="28"/>
          <w:szCs w:val="28"/>
          <w:lang w:val="uk-UA"/>
        </w:rPr>
        <w:t>інформ,</w:t>
      </w:r>
      <w:r w:rsidR="00272CB2">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2008. 284 с.</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12. Шнырева А.</w:t>
      </w:r>
      <w:r w:rsidR="00272CB2">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В. Генетика по</w:t>
      </w:r>
      <w:r w:rsidR="00272CB2">
        <w:rPr>
          <w:rFonts w:ascii="Times New Roman" w:hAnsi="Times New Roman" w:cs="Times New Roman"/>
          <w:sz w:val="28"/>
          <w:szCs w:val="28"/>
          <w:lang w:val="uk-UA"/>
        </w:rPr>
        <w:t>пуляций. Микология популяций. Москва</w:t>
      </w:r>
      <w:r w:rsidR="004F3D54" w:rsidRPr="00511B95">
        <w:rPr>
          <w:rFonts w:ascii="Times New Roman" w:hAnsi="Times New Roman" w:cs="Times New Roman"/>
          <w:sz w:val="28"/>
          <w:szCs w:val="28"/>
        </w:rPr>
        <w:t xml:space="preserve"> </w:t>
      </w:r>
      <w:r w:rsidR="004F3D54">
        <w:rPr>
          <w:rFonts w:ascii="Times New Roman" w:hAnsi="Times New Roman" w:cs="Times New Roman"/>
          <w:sz w:val="28"/>
          <w:szCs w:val="28"/>
          <w:lang w:val="uk-UA"/>
        </w:rPr>
        <w:t>: МДВ</w:t>
      </w:r>
      <w:r w:rsidR="004F3D54" w:rsidRPr="00511B95">
        <w:rPr>
          <w:rFonts w:ascii="Times New Roman" w:hAnsi="Times New Roman" w:cs="Times New Roman"/>
          <w:sz w:val="28"/>
          <w:szCs w:val="28"/>
        </w:rPr>
        <w:t>,</w:t>
      </w:r>
      <w:r w:rsidRPr="005016D6">
        <w:rPr>
          <w:rFonts w:ascii="Times New Roman" w:hAnsi="Times New Roman" w:cs="Times New Roman"/>
          <w:sz w:val="28"/>
          <w:szCs w:val="28"/>
          <w:lang w:val="uk-UA"/>
        </w:rPr>
        <w:t xml:space="preserve"> 2007. </w:t>
      </w:r>
      <w:r w:rsidR="00F810A3">
        <w:rPr>
          <w:rFonts w:ascii="Times New Roman" w:hAnsi="Times New Roman" w:cs="Times New Roman"/>
          <w:sz w:val="28"/>
          <w:szCs w:val="28"/>
          <w:lang w:val="uk-UA"/>
        </w:rPr>
        <w:t xml:space="preserve"> С.</w:t>
      </w:r>
      <w:r w:rsidRPr="005016D6">
        <w:rPr>
          <w:rFonts w:ascii="Times New Roman" w:hAnsi="Times New Roman" w:cs="Times New Roman"/>
          <w:sz w:val="28"/>
          <w:szCs w:val="28"/>
          <w:lang w:val="uk-UA"/>
        </w:rPr>
        <w:t>76</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106.</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1</w:t>
      </w:r>
      <w:r w:rsidRPr="005016D6">
        <w:rPr>
          <w:rFonts w:ascii="Times New Roman" w:hAnsi="Times New Roman" w:cs="Times New Roman"/>
          <w:sz w:val="28"/>
          <w:szCs w:val="28"/>
        </w:rPr>
        <w:t>3.</w:t>
      </w:r>
      <w:r w:rsidRPr="005016D6">
        <w:rPr>
          <w:rFonts w:ascii="Times New Roman" w:hAnsi="Times New Roman" w:cs="Times New Roman"/>
          <w:sz w:val="28"/>
          <w:szCs w:val="28"/>
          <w:lang w:val="uk-UA"/>
        </w:rPr>
        <w:t xml:space="preserve"> Терханова И.</w:t>
      </w:r>
      <w:r w:rsidR="00272CB2">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В. Клинико-лабораторные особенности микозов и онихомикозов стоп у лиц престарелого и старческого возраста, методы терапии и профілактики. </w:t>
      </w:r>
      <w:r w:rsidRPr="00F810A3">
        <w:rPr>
          <w:rFonts w:ascii="Times New Roman" w:hAnsi="Times New Roman" w:cs="Times New Roman"/>
          <w:i/>
          <w:sz w:val="28"/>
          <w:szCs w:val="28"/>
          <w:lang w:val="uk-UA"/>
        </w:rPr>
        <w:t>Дерматология. Косм</w:t>
      </w:r>
      <w:r w:rsidR="002409C9" w:rsidRPr="00F810A3">
        <w:rPr>
          <w:rFonts w:ascii="Times New Roman" w:hAnsi="Times New Roman" w:cs="Times New Roman"/>
          <w:i/>
          <w:sz w:val="28"/>
          <w:szCs w:val="28"/>
          <w:lang w:val="uk-UA"/>
        </w:rPr>
        <w:t>етология. Сексопатология</w:t>
      </w:r>
      <w:r w:rsidR="002409C9">
        <w:rPr>
          <w:rFonts w:ascii="Times New Roman" w:hAnsi="Times New Roman" w:cs="Times New Roman"/>
          <w:sz w:val="28"/>
          <w:szCs w:val="28"/>
          <w:lang w:val="uk-UA"/>
        </w:rPr>
        <w:t>. 2005.</w:t>
      </w:r>
      <w:r w:rsidRPr="005016D6">
        <w:rPr>
          <w:rFonts w:ascii="Times New Roman" w:hAnsi="Times New Roman" w:cs="Times New Roman"/>
          <w:sz w:val="28"/>
          <w:szCs w:val="28"/>
          <w:lang w:val="uk-UA"/>
        </w:rPr>
        <w:t xml:space="preserve"> №1</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2(8) С. 5. 11</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1</w:t>
      </w:r>
      <w:r w:rsidRPr="005016D6">
        <w:rPr>
          <w:rFonts w:ascii="Times New Roman" w:hAnsi="Times New Roman" w:cs="Times New Roman"/>
          <w:sz w:val="28"/>
          <w:szCs w:val="28"/>
        </w:rPr>
        <w:t>4</w:t>
      </w:r>
      <w:r w:rsidRPr="005016D6">
        <w:rPr>
          <w:rFonts w:ascii="Times New Roman" w:hAnsi="Times New Roman" w:cs="Times New Roman"/>
          <w:sz w:val="28"/>
          <w:szCs w:val="28"/>
          <w:lang w:val="uk-UA"/>
        </w:rPr>
        <w:t>. Руденко А., Коваль Е., Поліщук В. Етиологія оніхомікозів у жит</w:t>
      </w:r>
      <w:r w:rsidR="00477D61">
        <w:rPr>
          <w:rFonts w:ascii="Times New Roman" w:hAnsi="Times New Roman" w:cs="Times New Roman"/>
          <w:sz w:val="28"/>
          <w:szCs w:val="28"/>
          <w:lang w:val="uk-UA"/>
        </w:rPr>
        <w:t>елів України</w:t>
      </w:r>
      <w:r w:rsidR="00F810A3">
        <w:rPr>
          <w:rFonts w:ascii="Times New Roman" w:hAnsi="Times New Roman" w:cs="Times New Roman"/>
          <w:sz w:val="28"/>
          <w:szCs w:val="28"/>
          <w:lang w:val="uk-UA"/>
        </w:rPr>
        <w:t>.</w:t>
      </w:r>
      <w:r w:rsidR="00477D61">
        <w:rPr>
          <w:rFonts w:ascii="Times New Roman" w:hAnsi="Times New Roman" w:cs="Times New Roman"/>
          <w:sz w:val="28"/>
          <w:szCs w:val="28"/>
          <w:lang w:val="uk-UA"/>
        </w:rPr>
        <w:t xml:space="preserve"> </w:t>
      </w:r>
      <w:r w:rsidR="00477D61" w:rsidRPr="00F810A3">
        <w:rPr>
          <w:rFonts w:ascii="Times New Roman" w:hAnsi="Times New Roman" w:cs="Times New Roman"/>
          <w:i/>
          <w:sz w:val="28"/>
          <w:szCs w:val="28"/>
          <w:lang w:val="uk-UA"/>
        </w:rPr>
        <w:t>Ліки України</w:t>
      </w:r>
      <w:r w:rsidR="00477D61">
        <w:rPr>
          <w:rFonts w:ascii="Times New Roman" w:hAnsi="Times New Roman" w:cs="Times New Roman"/>
          <w:sz w:val="28"/>
          <w:szCs w:val="28"/>
          <w:lang w:val="uk-UA"/>
        </w:rPr>
        <w:t>. 2000</w:t>
      </w:r>
      <w:r w:rsidRPr="005016D6">
        <w:rPr>
          <w:rFonts w:ascii="Times New Roman" w:hAnsi="Times New Roman" w:cs="Times New Roman"/>
          <w:sz w:val="28"/>
          <w:szCs w:val="28"/>
          <w:lang w:val="uk-UA"/>
        </w:rPr>
        <w:t>. №10 . С. 52</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54.</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15. Рознатовський К.</w:t>
      </w:r>
      <w:r w:rsidR="00272CB2">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І. Сучасні данні об етіопатогенезі та комплексної терапії дерматомікозів (оніхомікозів). </w:t>
      </w:r>
      <w:r w:rsidR="00487CF2" w:rsidRPr="00F810A3">
        <w:rPr>
          <w:rFonts w:ascii="Times New Roman" w:hAnsi="Times New Roman" w:cs="Times New Roman"/>
          <w:i/>
          <w:sz w:val="28"/>
          <w:szCs w:val="28"/>
          <w:lang w:val="uk-UA"/>
        </w:rPr>
        <w:t>Український журнал дерматології</w:t>
      </w:r>
      <w:r w:rsidRPr="00F810A3">
        <w:rPr>
          <w:rFonts w:ascii="Times New Roman" w:hAnsi="Times New Roman" w:cs="Times New Roman"/>
          <w:i/>
          <w:sz w:val="28"/>
          <w:szCs w:val="28"/>
          <w:lang w:val="uk-UA"/>
        </w:rPr>
        <w:t>, ве</w:t>
      </w:r>
      <w:r w:rsidR="00487CF2" w:rsidRPr="00F810A3">
        <w:rPr>
          <w:rFonts w:ascii="Times New Roman" w:hAnsi="Times New Roman" w:cs="Times New Roman"/>
          <w:i/>
          <w:sz w:val="28"/>
          <w:szCs w:val="28"/>
          <w:lang w:val="uk-UA"/>
        </w:rPr>
        <w:t>нерології, косметології.</w:t>
      </w:r>
      <w:r w:rsidR="00487CF2">
        <w:rPr>
          <w:rFonts w:ascii="Times New Roman" w:hAnsi="Times New Roman" w:cs="Times New Roman"/>
          <w:sz w:val="28"/>
          <w:szCs w:val="28"/>
          <w:lang w:val="uk-UA"/>
        </w:rPr>
        <w:t xml:space="preserve"> 2005. №1 (16)</w:t>
      </w:r>
      <w:r w:rsidRPr="005016D6">
        <w:rPr>
          <w:rFonts w:ascii="Times New Roman" w:hAnsi="Times New Roman" w:cs="Times New Roman"/>
          <w:sz w:val="28"/>
          <w:szCs w:val="28"/>
          <w:lang w:val="uk-UA"/>
        </w:rPr>
        <w:t>. С. 59</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65.</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8068E9">
        <w:rPr>
          <w:rFonts w:ascii="Times New Roman" w:hAnsi="Times New Roman" w:cs="Times New Roman"/>
          <w:sz w:val="28"/>
          <w:szCs w:val="28"/>
          <w:lang w:val="uk-UA"/>
        </w:rPr>
        <w:t>16</w:t>
      </w:r>
      <w:r w:rsidRPr="005016D6">
        <w:rPr>
          <w:rFonts w:ascii="Times New Roman" w:hAnsi="Times New Roman" w:cs="Times New Roman"/>
          <w:sz w:val="28"/>
          <w:szCs w:val="28"/>
          <w:lang w:val="uk-UA"/>
        </w:rPr>
        <w:t>. Рахматов Т.</w:t>
      </w:r>
      <w:r w:rsidR="00272CB2">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П. Проблеми діагностики та лікування оніходістрофій. </w:t>
      </w:r>
      <w:r w:rsidRPr="00F810A3">
        <w:rPr>
          <w:rFonts w:ascii="Times New Roman" w:hAnsi="Times New Roman" w:cs="Times New Roman"/>
          <w:i/>
          <w:sz w:val="28"/>
          <w:szCs w:val="28"/>
          <w:lang w:val="uk-UA"/>
        </w:rPr>
        <w:t>Український журнал дерматолог</w:t>
      </w:r>
      <w:r w:rsidR="009B481F" w:rsidRPr="00F810A3">
        <w:rPr>
          <w:rFonts w:ascii="Times New Roman" w:hAnsi="Times New Roman" w:cs="Times New Roman"/>
          <w:i/>
          <w:sz w:val="28"/>
          <w:szCs w:val="28"/>
          <w:lang w:val="uk-UA"/>
        </w:rPr>
        <w:t>ії , венерології , косметології</w:t>
      </w:r>
      <w:r w:rsidR="009B481F">
        <w:rPr>
          <w:rFonts w:ascii="Times New Roman" w:hAnsi="Times New Roman" w:cs="Times New Roman"/>
          <w:sz w:val="28"/>
          <w:szCs w:val="28"/>
          <w:lang w:val="uk-UA"/>
        </w:rPr>
        <w:t>. 2007. №1 (24)</w:t>
      </w:r>
      <w:r w:rsidRPr="005016D6">
        <w:rPr>
          <w:rFonts w:ascii="Times New Roman" w:hAnsi="Times New Roman" w:cs="Times New Roman"/>
          <w:sz w:val="28"/>
          <w:szCs w:val="28"/>
          <w:lang w:val="uk-UA"/>
        </w:rPr>
        <w:t>. С. 60</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62.</w:t>
      </w:r>
    </w:p>
    <w:p w:rsidR="002311D3" w:rsidRPr="005016D6" w:rsidRDefault="002311D3" w:rsidP="005016D6">
      <w:pPr>
        <w:spacing w:after="0" w:line="360" w:lineRule="auto"/>
        <w:ind w:firstLine="709"/>
        <w:jc w:val="both"/>
        <w:rPr>
          <w:rFonts w:ascii="Times New Roman" w:hAnsi="Times New Roman" w:cs="Times New Roman"/>
          <w:sz w:val="28"/>
          <w:szCs w:val="28"/>
          <w:shd w:val="clear" w:color="auto" w:fill="FFFFFF"/>
          <w:lang w:val="en-US"/>
        </w:rPr>
      </w:pPr>
      <w:r w:rsidRPr="005016D6">
        <w:rPr>
          <w:rFonts w:ascii="Times New Roman" w:hAnsi="Times New Roman" w:cs="Times New Roman"/>
          <w:sz w:val="28"/>
          <w:szCs w:val="28"/>
          <w:lang w:val="uk-UA" w:eastAsia="ja-JP"/>
        </w:rPr>
        <w:t>17.</w:t>
      </w:r>
      <w:r w:rsidRPr="005016D6">
        <w:rPr>
          <w:rFonts w:ascii="Times New Roman" w:hAnsi="Times New Roman" w:cs="Times New Roman"/>
          <w:sz w:val="28"/>
          <w:szCs w:val="28"/>
          <w:lang w:val="uk-UA"/>
        </w:rPr>
        <w:t xml:space="preserve"> </w:t>
      </w:r>
      <w:r w:rsidRPr="005016D6">
        <w:rPr>
          <w:rFonts w:ascii="Times New Roman" w:hAnsi="Times New Roman" w:cs="Times New Roman"/>
          <w:sz w:val="28"/>
          <w:szCs w:val="28"/>
          <w:shd w:val="clear" w:color="auto" w:fill="FFFFFF"/>
          <w:lang w:val="en-US"/>
        </w:rPr>
        <w:t>Romer</w:t>
      </w:r>
      <w:r w:rsidRPr="005016D6">
        <w:rPr>
          <w:rFonts w:ascii="Times New Roman" w:hAnsi="Times New Roman" w:cs="Times New Roman"/>
          <w:sz w:val="28"/>
          <w:szCs w:val="28"/>
          <w:shd w:val="clear" w:color="auto" w:fill="FFFFFF"/>
          <w:lang w:val="uk-UA"/>
        </w:rPr>
        <w:t xml:space="preserve">, </w:t>
      </w:r>
      <w:r w:rsidRPr="005016D6">
        <w:rPr>
          <w:rFonts w:ascii="Times New Roman" w:hAnsi="Times New Roman" w:cs="Times New Roman"/>
          <w:sz w:val="28"/>
          <w:szCs w:val="28"/>
          <w:shd w:val="clear" w:color="auto" w:fill="FFFFFF"/>
          <w:lang w:val="en-US"/>
        </w:rPr>
        <w:t>Alfred</w:t>
      </w:r>
      <w:r w:rsidRPr="005016D6">
        <w:rPr>
          <w:rFonts w:ascii="Times New Roman" w:hAnsi="Times New Roman" w:cs="Times New Roman"/>
          <w:sz w:val="28"/>
          <w:szCs w:val="28"/>
          <w:shd w:val="clear" w:color="auto" w:fill="FFFFFF"/>
          <w:lang w:val="uk-UA"/>
        </w:rPr>
        <w:t xml:space="preserve"> </w:t>
      </w:r>
      <w:r w:rsidRPr="005016D6">
        <w:rPr>
          <w:rFonts w:ascii="Times New Roman" w:hAnsi="Times New Roman" w:cs="Times New Roman"/>
          <w:sz w:val="28"/>
          <w:szCs w:val="28"/>
          <w:shd w:val="clear" w:color="auto" w:fill="FFFFFF"/>
          <w:lang w:val="en-US"/>
        </w:rPr>
        <w:t>Sherwood</w:t>
      </w:r>
      <w:r w:rsidRPr="005016D6">
        <w:rPr>
          <w:rFonts w:ascii="Times New Roman" w:hAnsi="Times New Roman" w:cs="Times New Roman"/>
          <w:sz w:val="28"/>
          <w:szCs w:val="28"/>
          <w:shd w:val="clear" w:color="auto" w:fill="FFFFFF"/>
          <w:lang w:val="uk-UA"/>
        </w:rPr>
        <w:t xml:space="preserve">; </w:t>
      </w:r>
      <w:r w:rsidRPr="005016D6">
        <w:rPr>
          <w:rFonts w:ascii="Times New Roman" w:hAnsi="Times New Roman" w:cs="Times New Roman"/>
          <w:sz w:val="28"/>
          <w:szCs w:val="28"/>
          <w:shd w:val="clear" w:color="auto" w:fill="FFFFFF"/>
          <w:lang w:val="en-US"/>
        </w:rPr>
        <w:t>Parsons</w:t>
      </w:r>
      <w:r w:rsidRPr="005016D6">
        <w:rPr>
          <w:rFonts w:ascii="Times New Roman" w:hAnsi="Times New Roman" w:cs="Times New Roman"/>
          <w:sz w:val="28"/>
          <w:szCs w:val="28"/>
          <w:shd w:val="clear" w:color="auto" w:fill="FFFFFF"/>
          <w:lang w:val="uk-UA"/>
        </w:rPr>
        <w:t xml:space="preserve">, </w:t>
      </w:r>
      <w:r w:rsidRPr="005016D6">
        <w:rPr>
          <w:rFonts w:ascii="Times New Roman" w:hAnsi="Times New Roman" w:cs="Times New Roman"/>
          <w:sz w:val="28"/>
          <w:szCs w:val="28"/>
          <w:shd w:val="clear" w:color="auto" w:fill="FFFFFF"/>
          <w:lang w:val="en-US"/>
        </w:rPr>
        <w:t>Thomas</w:t>
      </w:r>
      <w:r w:rsidRPr="005016D6">
        <w:rPr>
          <w:rFonts w:ascii="Times New Roman" w:hAnsi="Times New Roman" w:cs="Times New Roman"/>
          <w:sz w:val="28"/>
          <w:szCs w:val="28"/>
          <w:shd w:val="clear" w:color="auto" w:fill="FFFFFF"/>
          <w:lang w:val="uk-UA"/>
        </w:rPr>
        <w:t xml:space="preserve"> </w:t>
      </w:r>
      <w:r w:rsidRPr="005016D6">
        <w:rPr>
          <w:rFonts w:ascii="Times New Roman" w:hAnsi="Times New Roman" w:cs="Times New Roman"/>
          <w:sz w:val="28"/>
          <w:szCs w:val="28"/>
          <w:shd w:val="clear" w:color="auto" w:fill="FFFFFF"/>
          <w:lang w:val="en-US"/>
        </w:rPr>
        <w:t>S</w:t>
      </w:r>
      <w:r w:rsidRPr="005016D6">
        <w:rPr>
          <w:rFonts w:ascii="Times New Roman" w:hAnsi="Times New Roman" w:cs="Times New Roman"/>
          <w:sz w:val="28"/>
          <w:szCs w:val="28"/>
          <w:shd w:val="clear" w:color="auto" w:fill="FFFFFF"/>
          <w:lang w:val="uk-UA"/>
        </w:rPr>
        <w:t>.</w:t>
      </w:r>
      <w:r w:rsidRPr="005016D6">
        <w:rPr>
          <w:rFonts w:ascii="Times New Roman" w:hAnsi="Times New Roman" w:cs="Times New Roman"/>
          <w:sz w:val="28"/>
          <w:szCs w:val="28"/>
          <w:shd w:val="clear" w:color="auto" w:fill="FFFFFF"/>
          <w:lang w:val="en-US"/>
        </w:rPr>
        <w:t> </w:t>
      </w:r>
      <w:r w:rsidRPr="003D7E4D">
        <w:rPr>
          <w:rFonts w:ascii="Times New Roman" w:hAnsi="Times New Roman" w:cs="Times New Roman"/>
          <w:iCs/>
          <w:sz w:val="28"/>
          <w:szCs w:val="28"/>
          <w:shd w:val="clear" w:color="auto" w:fill="FFFFFF"/>
          <w:lang w:val="en-US"/>
        </w:rPr>
        <w:t>The Vertebrate</w:t>
      </w:r>
      <w:r w:rsidRPr="005016D6">
        <w:rPr>
          <w:rFonts w:ascii="Times New Roman" w:hAnsi="Times New Roman" w:cs="Times New Roman"/>
          <w:i/>
          <w:iCs/>
          <w:sz w:val="28"/>
          <w:szCs w:val="28"/>
          <w:shd w:val="clear" w:color="auto" w:fill="FFFFFF"/>
          <w:lang w:val="en-US"/>
        </w:rPr>
        <w:t xml:space="preserve"> </w:t>
      </w:r>
      <w:r w:rsidRPr="003D7E4D">
        <w:rPr>
          <w:rFonts w:ascii="Times New Roman" w:hAnsi="Times New Roman" w:cs="Times New Roman"/>
          <w:iCs/>
          <w:sz w:val="28"/>
          <w:szCs w:val="28"/>
          <w:shd w:val="clear" w:color="auto" w:fill="FFFFFF"/>
          <w:lang w:val="en-US"/>
        </w:rPr>
        <w:t>Body</w:t>
      </w:r>
      <w:r w:rsidR="00834BBF" w:rsidRPr="003D7E4D">
        <w:rPr>
          <w:rFonts w:ascii="Times New Roman" w:hAnsi="Times New Roman" w:cs="Times New Roman"/>
          <w:sz w:val="28"/>
          <w:szCs w:val="28"/>
          <w:shd w:val="clear" w:color="auto" w:fill="FFFFFF"/>
          <w:lang w:val="en-US"/>
        </w:rPr>
        <w:t>.</w:t>
      </w:r>
      <w:r w:rsidR="003D7E4D">
        <w:rPr>
          <w:rFonts w:ascii="Times New Roman" w:hAnsi="Times New Roman" w:cs="Times New Roman"/>
          <w:sz w:val="28"/>
          <w:szCs w:val="28"/>
          <w:shd w:val="clear" w:color="auto" w:fill="FFFFFF"/>
          <w:lang w:val="en-US"/>
        </w:rPr>
        <w:t xml:space="preserve"> </w:t>
      </w:r>
      <w:proofErr w:type="gramStart"/>
      <w:r w:rsidR="003D7E4D">
        <w:rPr>
          <w:rFonts w:ascii="Times New Roman" w:hAnsi="Times New Roman" w:cs="Times New Roman"/>
          <w:sz w:val="28"/>
          <w:szCs w:val="28"/>
          <w:shd w:val="clear" w:color="auto" w:fill="FFFFFF"/>
          <w:lang w:val="en-US"/>
        </w:rPr>
        <w:t>Philadelphia</w:t>
      </w:r>
      <w:r w:rsidR="00834BBF">
        <w:rPr>
          <w:rFonts w:ascii="Times New Roman" w:hAnsi="Times New Roman" w:cs="Times New Roman"/>
          <w:sz w:val="28"/>
          <w:szCs w:val="28"/>
          <w:shd w:val="clear" w:color="auto" w:fill="FFFFFF"/>
          <w:lang w:val="en-US"/>
        </w:rPr>
        <w:t xml:space="preserve"> </w:t>
      </w:r>
      <w:r w:rsidRPr="005016D6">
        <w:rPr>
          <w:rFonts w:ascii="Times New Roman" w:hAnsi="Times New Roman" w:cs="Times New Roman"/>
          <w:sz w:val="28"/>
          <w:szCs w:val="28"/>
          <w:shd w:val="clear" w:color="auto" w:fill="FFFFFF"/>
          <w:lang w:val="en-US"/>
        </w:rPr>
        <w:t>:</w:t>
      </w:r>
      <w:proofErr w:type="gramEnd"/>
      <w:r w:rsidRPr="005016D6">
        <w:rPr>
          <w:rFonts w:ascii="Times New Roman" w:hAnsi="Times New Roman" w:cs="Times New Roman"/>
          <w:sz w:val="28"/>
          <w:szCs w:val="28"/>
          <w:shd w:val="clear" w:color="auto" w:fill="FFFFFF"/>
          <w:lang w:val="en-US"/>
        </w:rPr>
        <w:t xml:space="preserve"> </w:t>
      </w:r>
      <w:r w:rsidR="00913293" w:rsidRPr="005016D6">
        <w:rPr>
          <w:rFonts w:ascii="Times New Roman" w:hAnsi="Times New Roman" w:cs="Times New Roman"/>
          <w:sz w:val="28"/>
          <w:szCs w:val="28"/>
          <w:shd w:val="clear" w:color="auto" w:fill="FFFFFF"/>
          <w:lang w:val="en-US"/>
        </w:rPr>
        <w:t>Holt-Saunders International.</w:t>
      </w:r>
      <w:r w:rsidR="00913293">
        <w:rPr>
          <w:rFonts w:ascii="Times New Roman" w:hAnsi="Times New Roman" w:cs="Times New Roman"/>
          <w:sz w:val="28"/>
          <w:szCs w:val="28"/>
          <w:shd w:val="clear" w:color="auto" w:fill="FFFFFF"/>
          <w:lang w:val="uk-UA"/>
        </w:rPr>
        <w:t xml:space="preserve"> </w:t>
      </w:r>
      <w:r w:rsidR="00D023FE">
        <w:rPr>
          <w:rFonts w:ascii="Times New Roman" w:hAnsi="Times New Roman" w:cs="Times New Roman"/>
          <w:sz w:val="28"/>
          <w:szCs w:val="28"/>
          <w:shd w:val="clear" w:color="auto" w:fill="FFFFFF"/>
          <w:lang w:val="uk-UA"/>
        </w:rPr>
        <w:t xml:space="preserve">1977. </w:t>
      </w:r>
      <w:r w:rsidRPr="005016D6">
        <w:rPr>
          <w:rFonts w:ascii="Times New Roman" w:hAnsi="Times New Roman" w:cs="Times New Roman"/>
          <w:sz w:val="28"/>
          <w:szCs w:val="28"/>
          <w:shd w:val="clear" w:color="auto" w:fill="FFFFFF"/>
        </w:rPr>
        <w:t>с</w:t>
      </w:r>
      <w:r w:rsidR="00D023FE">
        <w:rPr>
          <w:rFonts w:ascii="Times New Roman" w:hAnsi="Times New Roman" w:cs="Times New Roman"/>
          <w:sz w:val="28"/>
          <w:szCs w:val="28"/>
          <w:shd w:val="clear" w:color="auto" w:fill="FFFFFF"/>
          <w:lang w:val="en-US"/>
        </w:rPr>
        <w:t>. </w:t>
      </w:r>
      <w:r w:rsidR="00D023FE">
        <w:rPr>
          <w:rFonts w:ascii="Times New Roman" w:hAnsi="Times New Roman" w:cs="Times New Roman"/>
          <w:sz w:val="28"/>
          <w:szCs w:val="28"/>
          <w:shd w:val="clear" w:color="auto" w:fill="FFFFFF"/>
          <w:lang w:val="uk-UA"/>
        </w:rPr>
        <w:t>300</w:t>
      </w:r>
      <w:r w:rsidRPr="005016D6">
        <w:rPr>
          <w:rFonts w:ascii="Times New Roman" w:hAnsi="Times New Roman" w:cs="Times New Roman"/>
          <w:sz w:val="28"/>
          <w:szCs w:val="28"/>
          <w:shd w:val="clear" w:color="auto" w:fill="FFFFFF"/>
          <w:lang w:val="en-US"/>
        </w:rPr>
        <w:t>.</w:t>
      </w:r>
    </w:p>
    <w:p w:rsidR="002311D3" w:rsidRPr="00272CB2" w:rsidRDefault="000B6C22" w:rsidP="00272CB2">
      <w:pPr>
        <w:spacing w:after="0" w:line="360" w:lineRule="auto"/>
        <w:ind w:firstLine="709"/>
        <w:jc w:val="both"/>
        <w:rPr>
          <w:rFonts w:ascii="Times New Roman" w:hAnsi="Times New Roman" w:cs="Times New Roman"/>
          <w:bCs/>
          <w:sz w:val="28"/>
          <w:szCs w:val="28"/>
          <w:lang w:val="uk-UA" w:eastAsia="ja-JP"/>
        </w:rPr>
      </w:pPr>
      <w:hyperlink r:id="rId41" w:history="1">
        <w:r w:rsidR="00272CB2" w:rsidRPr="00511B95">
          <w:rPr>
            <w:rStyle w:val="af3"/>
            <w:rFonts w:ascii="Times New Roman" w:hAnsi="Times New Roman" w:cs="Times New Roman"/>
            <w:color w:val="auto"/>
            <w:sz w:val="28"/>
            <w:szCs w:val="28"/>
            <w:u w:val="none"/>
            <w:lang w:val="en-US"/>
          </w:rPr>
          <w:t>18.</w:t>
        </w:r>
        <w:r w:rsidR="00272CB2" w:rsidRPr="002E7FD5">
          <w:rPr>
            <w:rStyle w:val="af3"/>
            <w:rFonts w:ascii="Times New Roman" w:hAnsi="Times New Roman" w:cs="Times New Roman"/>
            <w:color w:val="auto"/>
            <w:sz w:val="28"/>
            <w:szCs w:val="28"/>
            <w:u w:val="none"/>
            <w:lang w:val="uk-UA"/>
          </w:rPr>
          <w:t xml:space="preserve"> </w:t>
        </w:r>
        <w:r w:rsidR="00272CB2" w:rsidRPr="002E7FD5">
          <w:rPr>
            <w:rStyle w:val="af3"/>
            <w:rFonts w:ascii="Times New Roman" w:hAnsi="Times New Roman" w:cs="Times New Roman"/>
            <w:bCs/>
            <w:color w:val="auto"/>
            <w:sz w:val="28"/>
            <w:szCs w:val="28"/>
            <w:u w:val="none"/>
          </w:rPr>
          <w:t>Микозы</w:t>
        </w:r>
        <w:r w:rsidR="00272CB2" w:rsidRPr="00511B95">
          <w:rPr>
            <w:rStyle w:val="af3"/>
            <w:rFonts w:ascii="Times New Roman" w:hAnsi="Times New Roman" w:cs="Times New Roman"/>
            <w:bCs/>
            <w:color w:val="auto"/>
            <w:sz w:val="28"/>
            <w:szCs w:val="28"/>
            <w:u w:val="none"/>
            <w:lang w:val="en-US"/>
          </w:rPr>
          <w:t xml:space="preserve">. </w:t>
        </w:r>
        <w:r w:rsidR="00272CB2" w:rsidRPr="002E7FD5">
          <w:rPr>
            <w:rStyle w:val="af3"/>
            <w:rFonts w:ascii="Times New Roman" w:hAnsi="Times New Roman" w:cs="Times New Roman"/>
            <w:bCs/>
            <w:color w:val="auto"/>
            <w:sz w:val="28"/>
            <w:szCs w:val="28"/>
            <w:u w:val="none"/>
          </w:rPr>
          <w:t>Дерматомикозы</w:t>
        </w:r>
        <w:r w:rsidR="00272CB2" w:rsidRPr="00511B95">
          <w:rPr>
            <w:rStyle w:val="af3"/>
            <w:rFonts w:ascii="Times New Roman" w:hAnsi="Times New Roman" w:cs="Times New Roman"/>
            <w:bCs/>
            <w:color w:val="auto"/>
            <w:sz w:val="28"/>
            <w:szCs w:val="28"/>
            <w:u w:val="none"/>
            <w:lang w:val="en-US"/>
          </w:rPr>
          <w:t xml:space="preserve">. </w:t>
        </w:r>
        <w:r w:rsidR="00272CB2" w:rsidRPr="002E7FD5">
          <w:rPr>
            <w:rStyle w:val="af3"/>
            <w:rFonts w:ascii="Times New Roman" w:hAnsi="Times New Roman" w:cs="Times New Roman"/>
            <w:bCs/>
            <w:color w:val="auto"/>
            <w:sz w:val="28"/>
            <w:szCs w:val="28"/>
            <w:u w:val="none"/>
          </w:rPr>
          <w:t>Распространения</w:t>
        </w:r>
        <w:r w:rsidR="00272CB2" w:rsidRPr="00511B95">
          <w:rPr>
            <w:rStyle w:val="af3"/>
            <w:rFonts w:ascii="Times New Roman" w:hAnsi="Times New Roman" w:cs="Times New Roman"/>
            <w:bCs/>
            <w:color w:val="auto"/>
            <w:sz w:val="28"/>
            <w:szCs w:val="28"/>
            <w:u w:val="none"/>
            <w:lang w:val="en-US"/>
          </w:rPr>
          <w:t xml:space="preserve"> </w:t>
        </w:r>
        <w:r w:rsidR="00272CB2" w:rsidRPr="002E7FD5">
          <w:rPr>
            <w:rStyle w:val="af3"/>
            <w:rFonts w:ascii="Times New Roman" w:hAnsi="Times New Roman" w:cs="Times New Roman"/>
            <w:bCs/>
            <w:color w:val="auto"/>
            <w:sz w:val="28"/>
            <w:szCs w:val="28"/>
            <w:u w:val="none"/>
          </w:rPr>
          <w:t>и</w:t>
        </w:r>
        <w:r w:rsidR="00272CB2" w:rsidRPr="00511B95">
          <w:rPr>
            <w:rStyle w:val="af3"/>
            <w:rFonts w:ascii="Times New Roman" w:hAnsi="Times New Roman" w:cs="Times New Roman"/>
            <w:bCs/>
            <w:color w:val="auto"/>
            <w:sz w:val="28"/>
            <w:szCs w:val="28"/>
            <w:u w:val="none"/>
            <w:lang w:val="en-US"/>
          </w:rPr>
          <w:t xml:space="preserve"> </w:t>
        </w:r>
        <w:r w:rsidR="00272CB2" w:rsidRPr="002E7FD5">
          <w:rPr>
            <w:rStyle w:val="af3"/>
            <w:rFonts w:ascii="Times New Roman" w:hAnsi="Times New Roman" w:cs="Times New Roman"/>
            <w:bCs/>
            <w:color w:val="auto"/>
            <w:sz w:val="28"/>
            <w:szCs w:val="28"/>
            <w:u w:val="none"/>
          </w:rPr>
          <w:t>лечение</w:t>
        </w:r>
        <w:r w:rsidR="00272CB2" w:rsidRPr="00511B95">
          <w:rPr>
            <w:rStyle w:val="af3"/>
            <w:rFonts w:ascii="Times New Roman" w:hAnsi="Times New Roman" w:cs="Times New Roman"/>
            <w:bCs/>
            <w:color w:val="auto"/>
            <w:sz w:val="28"/>
            <w:szCs w:val="28"/>
            <w:u w:val="none"/>
            <w:lang w:val="en-US"/>
          </w:rPr>
          <w:t xml:space="preserve"> </w:t>
        </w:r>
        <w:r w:rsidR="00272CB2" w:rsidRPr="002E7FD5">
          <w:rPr>
            <w:rStyle w:val="af3"/>
            <w:rFonts w:ascii="Times New Roman" w:hAnsi="Times New Roman" w:cs="Times New Roman"/>
            <w:bCs/>
            <w:color w:val="auto"/>
            <w:sz w:val="28"/>
            <w:szCs w:val="28"/>
            <w:u w:val="none"/>
          </w:rPr>
          <w:t>грибковой</w:t>
        </w:r>
        <w:r w:rsidR="00272CB2" w:rsidRPr="00511B95">
          <w:rPr>
            <w:rStyle w:val="af3"/>
            <w:rFonts w:ascii="Times New Roman" w:hAnsi="Times New Roman" w:cs="Times New Roman"/>
            <w:bCs/>
            <w:color w:val="auto"/>
            <w:sz w:val="28"/>
            <w:szCs w:val="28"/>
            <w:u w:val="none"/>
            <w:lang w:val="en-US"/>
          </w:rPr>
          <w:t xml:space="preserve"> </w:t>
        </w:r>
        <w:r w:rsidR="00272CB2" w:rsidRPr="002E7FD5">
          <w:rPr>
            <w:rStyle w:val="af3"/>
            <w:rFonts w:ascii="Times New Roman" w:hAnsi="Times New Roman" w:cs="Times New Roman"/>
            <w:bCs/>
            <w:color w:val="auto"/>
            <w:sz w:val="28"/>
            <w:szCs w:val="28"/>
            <w:u w:val="none"/>
          </w:rPr>
          <w:t>инфекции</w:t>
        </w:r>
        <w:r w:rsidR="00272CB2" w:rsidRPr="00511B95">
          <w:rPr>
            <w:rStyle w:val="af3"/>
            <w:rFonts w:ascii="Times New Roman" w:hAnsi="Times New Roman" w:cs="Times New Roman"/>
            <w:bCs/>
            <w:color w:val="auto"/>
            <w:sz w:val="28"/>
            <w:szCs w:val="28"/>
            <w:u w:val="none"/>
            <w:lang w:val="en-US"/>
          </w:rPr>
          <w:t>:</w:t>
        </w:r>
      </w:hyperlink>
      <w:r w:rsidR="00272CB2" w:rsidRPr="00511B95">
        <w:rPr>
          <w:rStyle w:val="af3"/>
          <w:rFonts w:ascii="Times New Roman" w:hAnsi="Times New Roman" w:cs="Times New Roman"/>
          <w:bCs/>
          <w:color w:val="auto"/>
          <w:sz w:val="28"/>
          <w:szCs w:val="28"/>
          <w:u w:val="none"/>
          <w:lang w:val="en-US"/>
        </w:rPr>
        <w:t xml:space="preserve"> </w:t>
      </w:r>
      <w:r w:rsidR="00272CB2">
        <w:rPr>
          <w:rStyle w:val="af3"/>
          <w:rFonts w:ascii="Times New Roman" w:hAnsi="Times New Roman" w:cs="Times New Roman"/>
          <w:bCs/>
          <w:color w:val="auto"/>
          <w:sz w:val="28"/>
          <w:szCs w:val="28"/>
          <w:u w:val="none"/>
          <w:lang w:val="uk-UA"/>
        </w:rPr>
        <w:t>веб-сайт</w:t>
      </w:r>
      <w:r w:rsidR="00272CB2">
        <w:rPr>
          <w:rFonts w:ascii="Times New Roman" w:hAnsi="Times New Roman" w:cs="Times New Roman"/>
          <w:bCs/>
          <w:sz w:val="28"/>
          <w:szCs w:val="28"/>
          <w:lang w:val="uk-UA"/>
        </w:rPr>
        <w:t xml:space="preserve"> </w:t>
      </w:r>
      <w:r w:rsidR="00272CB2">
        <w:rPr>
          <w:rFonts w:ascii="Times New Roman" w:hAnsi="Times New Roman" w:cs="Times New Roman"/>
          <w:bCs/>
          <w:sz w:val="28"/>
          <w:szCs w:val="28"/>
          <w:lang w:val="en-US" w:eastAsia="ja-JP"/>
        </w:rPr>
        <w:t>URL</w:t>
      </w:r>
      <w:r w:rsidR="00272CB2" w:rsidRPr="00511B95">
        <w:rPr>
          <w:rFonts w:ascii="Times New Roman" w:hAnsi="Times New Roman" w:cs="Times New Roman"/>
          <w:bCs/>
          <w:sz w:val="28"/>
          <w:szCs w:val="28"/>
          <w:lang w:val="en-US" w:eastAsia="ja-JP"/>
        </w:rPr>
        <w:t xml:space="preserve">: </w:t>
      </w:r>
      <w:hyperlink r:id="rId42" w:history="1">
        <w:r w:rsidR="002311D3" w:rsidRPr="00272CB2">
          <w:rPr>
            <w:rStyle w:val="af3"/>
            <w:rFonts w:ascii="Times New Roman" w:hAnsi="Times New Roman" w:cs="Times New Roman"/>
            <w:color w:val="auto"/>
            <w:sz w:val="28"/>
            <w:szCs w:val="28"/>
            <w:u w:val="none"/>
            <w:lang w:val="en-US"/>
          </w:rPr>
          <w:t>http</w:t>
        </w:r>
        <w:r w:rsidR="002311D3" w:rsidRPr="005016D6">
          <w:rPr>
            <w:rStyle w:val="af3"/>
            <w:rFonts w:ascii="Times New Roman" w:hAnsi="Times New Roman" w:cs="Times New Roman"/>
            <w:color w:val="auto"/>
            <w:sz w:val="28"/>
            <w:szCs w:val="28"/>
            <w:u w:val="none"/>
            <w:lang w:val="uk-UA"/>
          </w:rPr>
          <w:t>://</w:t>
        </w:r>
        <w:r w:rsidR="002311D3" w:rsidRPr="00272CB2">
          <w:rPr>
            <w:rStyle w:val="af3"/>
            <w:rFonts w:ascii="Times New Roman" w:hAnsi="Times New Roman" w:cs="Times New Roman"/>
            <w:color w:val="auto"/>
            <w:sz w:val="28"/>
            <w:szCs w:val="28"/>
            <w:u w:val="none"/>
            <w:lang w:val="en-US"/>
          </w:rPr>
          <w:t>lazerlady</w:t>
        </w:r>
        <w:r w:rsidR="002311D3" w:rsidRPr="005016D6">
          <w:rPr>
            <w:rStyle w:val="af3"/>
            <w:rFonts w:ascii="Times New Roman" w:hAnsi="Times New Roman" w:cs="Times New Roman"/>
            <w:color w:val="auto"/>
            <w:sz w:val="28"/>
            <w:szCs w:val="28"/>
            <w:u w:val="none"/>
            <w:lang w:val="uk-UA"/>
          </w:rPr>
          <w:t>.</w:t>
        </w:r>
        <w:r w:rsidR="002311D3" w:rsidRPr="00272CB2">
          <w:rPr>
            <w:rStyle w:val="af3"/>
            <w:rFonts w:ascii="Times New Roman" w:hAnsi="Times New Roman" w:cs="Times New Roman"/>
            <w:color w:val="auto"/>
            <w:sz w:val="28"/>
            <w:szCs w:val="28"/>
            <w:u w:val="none"/>
            <w:lang w:val="en-US"/>
          </w:rPr>
          <w:t>com</w:t>
        </w:r>
        <w:r w:rsidR="002311D3" w:rsidRPr="005016D6">
          <w:rPr>
            <w:rStyle w:val="af3"/>
            <w:rFonts w:ascii="Times New Roman" w:hAnsi="Times New Roman" w:cs="Times New Roman"/>
            <w:color w:val="auto"/>
            <w:sz w:val="28"/>
            <w:szCs w:val="28"/>
            <w:u w:val="none"/>
            <w:lang w:val="uk-UA"/>
          </w:rPr>
          <w:t>.</w:t>
        </w:r>
        <w:r w:rsidR="002311D3" w:rsidRPr="00272CB2">
          <w:rPr>
            <w:rStyle w:val="af3"/>
            <w:rFonts w:ascii="Times New Roman" w:hAnsi="Times New Roman" w:cs="Times New Roman"/>
            <w:color w:val="auto"/>
            <w:sz w:val="28"/>
            <w:szCs w:val="28"/>
            <w:u w:val="none"/>
            <w:lang w:val="en-US"/>
          </w:rPr>
          <w:t>ua</w:t>
        </w:r>
        <w:r w:rsidR="002311D3" w:rsidRPr="005016D6">
          <w:rPr>
            <w:rStyle w:val="af3"/>
            <w:rFonts w:ascii="Times New Roman" w:hAnsi="Times New Roman" w:cs="Times New Roman"/>
            <w:color w:val="auto"/>
            <w:sz w:val="28"/>
            <w:szCs w:val="28"/>
            <w:u w:val="none"/>
            <w:lang w:val="uk-UA"/>
          </w:rPr>
          <w:t>/</w:t>
        </w:r>
        <w:r w:rsidR="002311D3" w:rsidRPr="00272CB2">
          <w:rPr>
            <w:rStyle w:val="af3"/>
            <w:rFonts w:ascii="Times New Roman" w:hAnsi="Times New Roman" w:cs="Times New Roman"/>
            <w:color w:val="auto"/>
            <w:sz w:val="28"/>
            <w:szCs w:val="28"/>
            <w:u w:val="none"/>
            <w:lang w:val="en-US"/>
          </w:rPr>
          <w:t>mikozy</w:t>
        </w:r>
        <w:r w:rsidR="002311D3" w:rsidRPr="005016D6">
          <w:rPr>
            <w:rStyle w:val="af3"/>
            <w:rFonts w:ascii="Times New Roman" w:hAnsi="Times New Roman" w:cs="Times New Roman"/>
            <w:color w:val="auto"/>
            <w:sz w:val="28"/>
            <w:szCs w:val="28"/>
            <w:u w:val="none"/>
            <w:lang w:val="uk-UA"/>
          </w:rPr>
          <w:t>-</w:t>
        </w:r>
        <w:r w:rsidR="002311D3" w:rsidRPr="00272CB2">
          <w:rPr>
            <w:rStyle w:val="af3"/>
            <w:rFonts w:ascii="Times New Roman" w:hAnsi="Times New Roman" w:cs="Times New Roman"/>
            <w:color w:val="auto"/>
            <w:sz w:val="28"/>
            <w:szCs w:val="28"/>
            <w:u w:val="none"/>
            <w:lang w:val="en-US"/>
          </w:rPr>
          <w:t>dermatomikozy</w:t>
        </w:r>
        <w:r w:rsidR="002311D3" w:rsidRPr="005016D6">
          <w:rPr>
            <w:rStyle w:val="af3"/>
            <w:rFonts w:ascii="Times New Roman" w:hAnsi="Times New Roman" w:cs="Times New Roman"/>
            <w:color w:val="auto"/>
            <w:sz w:val="28"/>
            <w:szCs w:val="28"/>
            <w:u w:val="none"/>
            <w:lang w:val="uk-UA"/>
          </w:rPr>
          <w:t>.</w:t>
        </w:r>
        <w:r w:rsidR="002311D3" w:rsidRPr="00272CB2">
          <w:rPr>
            <w:rStyle w:val="af3"/>
            <w:rFonts w:ascii="Times New Roman" w:hAnsi="Times New Roman" w:cs="Times New Roman"/>
            <w:color w:val="auto"/>
            <w:sz w:val="28"/>
            <w:szCs w:val="28"/>
            <w:u w:val="none"/>
            <w:lang w:val="en-US"/>
          </w:rPr>
          <w:t>html</w:t>
        </w:r>
      </w:hyperlink>
      <w:r w:rsidR="002311D3" w:rsidRPr="005016D6">
        <w:rPr>
          <w:rStyle w:val="af3"/>
          <w:rFonts w:ascii="Times New Roman" w:hAnsi="Times New Roman" w:cs="Times New Roman"/>
          <w:color w:val="auto"/>
          <w:sz w:val="28"/>
          <w:szCs w:val="28"/>
          <w:u w:val="none"/>
          <w:lang w:val="uk-UA"/>
        </w:rPr>
        <w:t>. 2013</w:t>
      </w:r>
      <w:r w:rsidR="00F810A3">
        <w:rPr>
          <w:rStyle w:val="af3"/>
          <w:rFonts w:ascii="Times New Roman" w:hAnsi="Times New Roman" w:cs="Times New Roman"/>
          <w:color w:val="auto"/>
          <w:sz w:val="28"/>
          <w:szCs w:val="28"/>
          <w:u w:val="none"/>
          <w:lang w:val="uk-UA"/>
        </w:rPr>
        <w:t>.</w:t>
      </w:r>
    </w:p>
    <w:p w:rsidR="002311D3" w:rsidRPr="005016D6" w:rsidRDefault="002311D3" w:rsidP="005016D6">
      <w:pPr>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t>19.</w:t>
      </w:r>
      <w:r w:rsidRPr="005016D6">
        <w:rPr>
          <w:rFonts w:ascii="Times New Roman" w:hAnsi="Times New Roman" w:cs="Times New Roman"/>
          <w:b/>
          <w:bCs/>
          <w:sz w:val="28"/>
          <w:szCs w:val="28"/>
          <w:shd w:val="clear" w:color="auto" w:fill="FFFFFF"/>
        </w:rPr>
        <w:t xml:space="preserve"> </w:t>
      </w:r>
      <w:hyperlink r:id="rId43" w:history="1">
        <w:r w:rsidRPr="005016D6">
          <w:rPr>
            <w:rStyle w:val="af3"/>
            <w:rFonts w:ascii="Times New Roman" w:hAnsi="Times New Roman" w:cs="Times New Roman"/>
            <w:color w:val="auto"/>
            <w:sz w:val="28"/>
            <w:szCs w:val="28"/>
            <w:u w:val="none"/>
          </w:rPr>
          <w:t>Потекаев Н.</w:t>
        </w:r>
        <w:r w:rsidR="00C01750">
          <w:rPr>
            <w:rStyle w:val="af3"/>
            <w:rFonts w:ascii="Times New Roman" w:hAnsi="Times New Roman" w:cs="Times New Roman"/>
            <w:color w:val="auto"/>
            <w:sz w:val="28"/>
            <w:szCs w:val="28"/>
            <w:u w:val="none"/>
            <w:lang w:val="uk-UA"/>
          </w:rPr>
          <w:t xml:space="preserve"> </w:t>
        </w:r>
        <w:r w:rsidRPr="005016D6">
          <w:rPr>
            <w:rStyle w:val="af3"/>
            <w:rFonts w:ascii="Times New Roman" w:hAnsi="Times New Roman" w:cs="Times New Roman"/>
            <w:color w:val="auto"/>
            <w:sz w:val="28"/>
            <w:szCs w:val="28"/>
            <w:u w:val="none"/>
          </w:rPr>
          <w:t>Н. </w:t>
        </w:r>
      </w:hyperlink>
      <w:r w:rsidRPr="005016D6">
        <w:rPr>
          <w:rFonts w:ascii="Times New Roman" w:hAnsi="Times New Roman" w:cs="Times New Roman"/>
          <w:sz w:val="28"/>
          <w:szCs w:val="28"/>
          <w:shd w:val="clear" w:color="auto" w:fill="FFFFFF"/>
        </w:rPr>
        <w:t>, </w:t>
      </w:r>
      <w:hyperlink r:id="rId44" w:history="1">
        <w:r w:rsidRPr="005016D6">
          <w:rPr>
            <w:rStyle w:val="af3"/>
            <w:rFonts w:ascii="Times New Roman" w:hAnsi="Times New Roman" w:cs="Times New Roman"/>
            <w:color w:val="auto"/>
            <w:sz w:val="28"/>
            <w:szCs w:val="28"/>
            <w:u w:val="none"/>
          </w:rPr>
          <w:t>Потекаев Н.</w:t>
        </w:r>
        <w:r w:rsidR="00C01750">
          <w:rPr>
            <w:rStyle w:val="af3"/>
            <w:rFonts w:ascii="Times New Roman" w:hAnsi="Times New Roman" w:cs="Times New Roman"/>
            <w:color w:val="auto"/>
            <w:sz w:val="28"/>
            <w:szCs w:val="28"/>
            <w:u w:val="none"/>
            <w:lang w:val="uk-UA"/>
          </w:rPr>
          <w:t xml:space="preserve"> </w:t>
        </w:r>
        <w:r w:rsidRPr="005016D6">
          <w:rPr>
            <w:rStyle w:val="af3"/>
            <w:rFonts w:ascii="Times New Roman" w:hAnsi="Times New Roman" w:cs="Times New Roman"/>
            <w:color w:val="auto"/>
            <w:sz w:val="28"/>
            <w:szCs w:val="28"/>
            <w:u w:val="none"/>
          </w:rPr>
          <w:t>С. </w:t>
        </w:r>
      </w:hyperlink>
      <w:r w:rsidRPr="005016D6">
        <w:rPr>
          <w:rFonts w:ascii="Times New Roman" w:hAnsi="Times New Roman" w:cs="Times New Roman"/>
          <w:sz w:val="28"/>
          <w:szCs w:val="28"/>
          <w:shd w:val="clear" w:color="auto" w:fill="FFFFFF"/>
        </w:rPr>
        <w:t>, </w:t>
      </w:r>
      <w:hyperlink r:id="rId45" w:history="1">
        <w:r w:rsidRPr="005016D6">
          <w:rPr>
            <w:rStyle w:val="af3"/>
            <w:rFonts w:ascii="Times New Roman" w:hAnsi="Times New Roman" w:cs="Times New Roman"/>
            <w:color w:val="auto"/>
            <w:sz w:val="28"/>
            <w:szCs w:val="28"/>
            <w:u w:val="none"/>
          </w:rPr>
          <w:t>Гаджиев М.</w:t>
        </w:r>
        <w:r w:rsidR="00C01750">
          <w:rPr>
            <w:rStyle w:val="af3"/>
            <w:rFonts w:ascii="Times New Roman" w:hAnsi="Times New Roman" w:cs="Times New Roman"/>
            <w:color w:val="auto"/>
            <w:sz w:val="28"/>
            <w:szCs w:val="28"/>
            <w:u w:val="none"/>
            <w:lang w:val="uk-UA"/>
          </w:rPr>
          <w:t xml:space="preserve"> </w:t>
        </w:r>
        <w:r w:rsidRPr="005016D6">
          <w:rPr>
            <w:rStyle w:val="af3"/>
            <w:rFonts w:ascii="Times New Roman" w:hAnsi="Times New Roman" w:cs="Times New Roman"/>
            <w:color w:val="auto"/>
            <w:sz w:val="28"/>
            <w:szCs w:val="28"/>
            <w:u w:val="none"/>
          </w:rPr>
          <w:t>Н. </w:t>
        </w:r>
      </w:hyperlink>
      <w:r w:rsidRPr="005016D6">
        <w:rPr>
          <w:rFonts w:ascii="Times New Roman" w:hAnsi="Times New Roman" w:cs="Times New Roman"/>
          <w:sz w:val="28"/>
          <w:szCs w:val="28"/>
          <w:shd w:val="clear" w:color="auto" w:fill="FFFFFF"/>
        </w:rPr>
        <w:t>, </w:t>
      </w:r>
      <w:hyperlink r:id="rId46" w:history="1">
        <w:r w:rsidRPr="005016D6">
          <w:rPr>
            <w:rStyle w:val="af3"/>
            <w:rFonts w:ascii="Times New Roman" w:hAnsi="Times New Roman" w:cs="Times New Roman"/>
            <w:color w:val="auto"/>
            <w:sz w:val="28"/>
            <w:szCs w:val="28"/>
            <w:u w:val="none"/>
          </w:rPr>
          <w:t>Литинская Е.</w:t>
        </w:r>
        <w:r w:rsidR="00C01750">
          <w:rPr>
            <w:rStyle w:val="af3"/>
            <w:rFonts w:ascii="Times New Roman" w:hAnsi="Times New Roman" w:cs="Times New Roman"/>
            <w:color w:val="auto"/>
            <w:sz w:val="28"/>
            <w:szCs w:val="28"/>
            <w:u w:val="none"/>
            <w:lang w:val="uk-UA"/>
          </w:rPr>
          <w:t xml:space="preserve"> </w:t>
        </w:r>
        <w:r w:rsidRPr="005016D6">
          <w:rPr>
            <w:rStyle w:val="af3"/>
            <w:rFonts w:ascii="Times New Roman" w:hAnsi="Times New Roman" w:cs="Times New Roman"/>
            <w:color w:val="auto"/>
            <w:sz w:val="28"/>
            <w:szCs w:val="28"/>
            <w:u w:val="none"/>
          </w:rPr>
          <w:t>С.</w:t>
        </w:r>
      </w:hyperlink>
      <w:r w:rsidRPr="005016D6">
        <w:rPr>
          <w:rFonts w:ascii="Times New Roman" w:hAnsi="Times New Roman" w:cs="Times New Roman"/>
          <w:bCs/>
          <w:sz w:val="28"/>
          <w:szCs w:val="28"/>
          <w:lang w:val="uk-UA"/>
        </w:rPr>
        <w:t xml:space="preserve"> Поверхностные микозы кожи.</w:t>
      </w:r>
      <w:r w:rsidR="00C01750" w:rsidRPr="00C01750">
        <w:rPr>
          <w:rFonts w:ascii="Times New Roman" w:hAnsi="Times New Roman" w:cs="Times New Roman"/>
          <w:bCs/>
          <w:sz w:val="28"/>
          <w:szCs w:val="28"/>
        </w:rPr>
        <w:t xml:space="preserve"> </w:t>
      </w:r>
      <w:r w:rsidR="00F810A3" w:rsidRPr="005016D6">
        <w:rPr>
          <w:rFonts w:ascii="Times New Roman" w:hAnsi="Times New Roman" w:cs="Times New Roman"/>
          <w:sz w:val="28"/>
          <w:szCs w:val="28"/>
          <w:shd w:val="clear" w:color="auto" w:fill="FFFFFF"/>
          <w:lang w:val="uk-UA"/>
        </w:rPr>
        <w:t>2001.</w:t>
      </w:r>
      <w:r w:rsidRPr="005016D6">
        <w:rPr>
          <w:rFonts w:ascii="Times New Roman" w:hAnsi="Times New Roman" w:cs="Times New Roman"/>
          <w:bCs/>
          <w:sz w:val="28"/>
          <w:szCs w:val="28"/>
          <w:lang w:val="uk-UA"/>
        </w:rPr>
        <w:t xml:space="preserve"> </w:t>
      </w:r>
      <w:r w:rsidR="00C01750" w:rsidRPr="005016D6">
        <w:rPr>
          <w:rStyle w:val="af3"/>
          <w:rFonts w:ascii="Times New Roman" w:hAnsi="Times New Roman" w:cs="Times New Roman"/>
          <w:color w:val="auto"/>
          <w:sz w:val="28"/>
          <w:szCs w:val="28"/>
          <w:u w:val="none"/>
          <w:lang w:val="uk-UA"/>
        </w:rPr>
        <w:t>С. 684</w:t>
      </w:r>
      <w:r w:rsidR="00F810A3">
        <w:rPr>
          <w:rStyle w:val="af3"/>
          <w:rFonts w:ascii="Times New Roman" w:hAnsi="Times New Roman" w:cs="Times New Roman"/>
          <w:color w:val="auto"/>
          <w:sz w:val="28"/>
          <w:szCs w:val="28"/>
          <w:u w:val="none"/>
          <w:lang w:val="uk-UA"/>
        </w:rPr>
        <w:t>.</w:t>
      </w:r>
      <w:r w:rsidR="00C01750" w:rsidRPr="005016D6">
        <w:rPr>
          <w:rFonts w:ascii="Times New Roman" w:hAnsi="Times New Roman" w:cs="Times New Roman"/>
          <w:sz w:val="28"/>
          <w:szCs w:val="28"/>
          <w:shd w:val="clear" w:color="auto" w:fill="FFFFFF"/>
        </w:rPr>
        <w:t> </w:t>
      </w:r>
      <w:r w:rsidR="00C01750">
        <w:rPr>
          <w:rFonts w:ascii="Times New Roman" w:hAnsi="Times New Roman" w:cs="Times New Roman"/>
          <w:sz w:val="28"/>
          <w:szCs w:val="28"/>
          <w:shd w:val="clear" w:color="auto" w:fill="FFFFFF"/>
          <w:lang w:val="en-US" w:eastAsia="ja-JP"/>
        </w:rPr>
        <w:t>URL</w:t>
      </w:r>
      <w:r w:rsidR="00C01750" w:rsidRPr="009C3749">
        <w:rPr>
          <w:rFonts w:ascii="Times New Roman" w:hAnsi="Times New Roman" w:cs="Times New Roman"/>
          <w:sz w:val="28"/>
          <w:szCs w:val="28"/>
          <w:shd w:val="clear" w:color="auto" w:fill="FFFFFF"/>
          <w:lang w:eastAsia="ja-JP"/>
        </w:rPr>
        <w:t>:</w:t>
      </w:r>
      <w:r w:rsidR="00C01750" w:rsidRPr="005016D6">
        <w:rPr>
          <w:rFonts w:ascii="Times New Roman" w:hAnsi="Times New Roman" w:cs="Times New Roman"/>
          <w:sz w:val="28"/>
          <w:szCs w:val="28"/>
          <w:lang w:val="uk-UA"/>
        </w:rPr>
        <w:t xml:space="preserve"> </w:t>
      </w:r>
      <w:hyperlink r:id="rId47" w:history="1">
        <w:r w:rsidRPr="00C01750">
          <w:rPr>
            <w:rStyle w:val="af3"/>
            <w:rFonts w:ascii="Times New Roman" w:hAnsi="Times New Roman" w:cs="Times New Roman"/>
            <w:color w:val="auto"/>
            <w:sz w:val="28"/>
            <w:szCs w:val="28"/>
            <w:u w:val="none"/>
            <w:lang w:val="en-US"/>
          </w:rPr>
          <w:t>https</w:t>
        </w:r>
        <w:r w:rsidRPr="005016D6">
          <w:rPr>
            <w:rStyle w:val="af3"/>
            <w:rFonts w:ascii="Times New Roman" w:hAnsi="Times New Roman" w:cs="Times New Roman"/>
            <w:color w:val="auto"/>
            <w:sz w:val="28"/>
            <w:szCs w:val="28"/>
            <w:u w:val="none"/>
            <w:lang w:val="uk-UA"/>
          </w:rPr>
          <w:t>://</w:t>
        </w:r>
        <w:r w:rsidRPr="00C01750">
          <w:rPr>
            <w:rStyle w:val="af3"/>
            <w:rFonts w:ascii="Times New Roman" w:hAnsi="Times New Roman" w:cs="Times New Roman"/>
            <w:color w:val="auto"/>
            <w:sz w:val="28"/>
            <w:szCs w:val="28"/>
            <w:u w:val="none"/>
            <w:lang w:val="en-US"/>
          </w:rPr>
          <w:t>www</w:t>
        </w:r>
        <w:r w:rsidRPr="005016D6">
          <w:rPr>
            <w:rStyle w:val="af3"/>
            <w:rFonts w:ascii="Times New Roman" w:hAnsi="Times New Roman" w:cs="Times New Roman"/>
            <w:color w:val="auto"/>
            <w:sz w:val="28"/>
            <w:szCs w:val="28"/>
            <w:u w:val="none"/>
            <w:lang w:val="uk-UA"/>
          </w:rPr>
          <w:t>.</w:t>
        </w:r>
        <w:r w:rsidRPr="00C01750">
          <w:rPr>
            <w:rStyle w:val="af3"/>
            <w:rFonts w:ascii="Times New Roman" w:hAnsi="Times New Roman" w:cs="Times New Roman"/>
            <w:color w:val="auto"/>
            <w:sz w:val="28"/>
            <w:szCs w:val="28"/>
            <w:u w:val="none"/>
            <w:lang w:val="en-US"/>
          </w:rPr>
          <w:t>rmj</w:t>
        </w:r>
        <w:r w:rsidRPr="005016D6">
          <w:rPr>
            <w:rStyle w:val="af3"/>
            <w:rFonts w:ascii="Times New Roman" w:hAnsi="Times New Roman" w:cs="Times New Roman"/>
            <w:color w:val="auto"/>
            <w:sz w:val="28"/>
            <w:szCs w:val="28"/>
            <w:u w:val="none"/>
            <w:lang w:val="uk-UA"/>
          </w:rPr>
          <w:t>.</w:t>
        </w:r>
        <w:r w:rsidRPr="00C01750">
          <w:rPr>
            <w:rStyle w:val="af3"/>
            <w:rFonts w:ascii="Times New Roman" w:hAnsi="Times New Roman" w:cs="Times New Roman"/>
            <w:color w:val="auto"/>
            <w:sz w:val="28"/>
            <w:szCs w:val="28"/>
            <w:u w:val="none"/>
            <w:lang w:val="en-US"/>
          </w:rPr>
          <w:t>ru</w:t>
        </w:r>
        <w:r w:rsidRPr="005016D6">
          <w:rPr>
            <w:rStyle w:val="af3"/>
            <w:rFonts w:ascii="Times New Roman" w:hAnsi="Times New Roman" w:cs="Times New Roman"/>
            <w:color w:val="auto"/>
            <w:sz w:val="28"/>
            <w:szCs w:val="28"/>
            <w:u w:val="none"/>
            <w:lang w:val="uk-UA"/>
          </w:rPr>
          <w:t>/</w:t>
        </w:r>
        <w:r w:rsidRPr="00C01750">
          <w:rPr>
            <w:rStyle w:val="af3"/>
            <w:rFonts w:ascii="Times New Roman" w:hAnsi="Times New Roman" w:cs="Times New Roman"/>
            <w:color w:val="auto"/>
            <w:sz w:val="28"/>
            <w:szCs w:val="28"/>
            <w:u w:val="none"/>
            <w:lang w:val="en-US"/>
          </w:rPr>
          <w:t>articles</w:t>
        </w:r>
        <w:r w:rsidRPr="005016D6">
          <w:rPr>
            <w:rStyle w:val="af3"/>
            <w:rFonts w:ascii="Times New Roman" w:hAnsi="Times New Roman" w:cs="Times New Roman"/>
            <w:color w:val="auto"/>
            <w:sz w:val="28"/>
            <w:szCs w:val="28"/>
            <w:u w:val="none"/>
            <w:lang w:val="uk-UA"/>
          </w:rPr>
          <w:t>/</w:t>
        </w:r>
        <w:r w:rsidRPr="00C01750">
          <w:rPr>
            <w:rStyle w:val="af3"/>
            <w:rFonts w:ascii="Times New Roman" w:hAnsi="Times New Roman" w:cs="Times New Roman"/>
            <w:color w:val="auto"/>
            <w:sz w:val="28"/>
            <w:szCs w:val="28"/>
            <w:u w:val="none"/>
            <w:lang w:val="en-US"/>
          </w:rPr>
          <w:t>dermatologiya</w:t>
        </w:r>
        <w:r w:rsidRPr="005016D6">
          <w:rPr>
            <w:rStyle w:val="af3"/>
            <w:rFonts w:ascii="Times New Roman" w:hAnsi="Times New Roman" w:cs="Times New Roman"/>
            <w:color w:val="auto"/>
            <w:sz w:val="28"/>
            <w:szCs w:val="28"/>
            <w:u w:val="none"/>
            <w:lang w:val="uk-UA"/>
          </w:rPr>
          <w:t>/</w:t>
        </w:r>
        <w:r w:rsidRPr="00C01750">
          <w:rPr>
            <w:rStyle w:val="af3"/>
            <w:rFonts w:ascii="Times New Roman" w:hAnsi="Times New Roman" w:cs="Times New Roman"/>
            <w:color w:val="auto"/>
            <w:sz w:val="28"/>
            <w:szCs w:val="28"/>
            <w:u w:val="none"/>
            <w:lang w:val="en-US"/>
          </w:rPr>
          <w:t>Poverhnostnye</w:t>
        </w:r>
        <w:r w:rsidRPr="005016D6">
          <w:rPr>
            <w:rStyle w:val="af3"/>
            <w:rFonts w:ascii="Times New Roman" w:hAnsi="Times New Roman" w:cs="Times New Roman"/>
            <w:color w:val="auto"/>
            <w:sz w:val="28"/>
            <w:szCs w:val="28"/>
            <w:u w:val="none"/>
            <w:lang w:val="uk-UA"/>
          </w:rPr>
          <w:t>_</w:t>
        </w:r>
        <w:r w:rsidRPr="00C01750">
          <w:rPr>
            <w:rStyle w:val="af3"/>
            <w:rFonts w:ascii="Times New Roman" w:hAnsi="Times New Roman" w:cs="Times New Roman"/>
            <w:color w:val="auto"/>
            <w:sz w:val="28"/>
            <w:szCs w:val="28"/>
            <w:u w:val="none"/>
            <w:lang w:val="en-US"/>
          </w:rPr>
          <w:t>mikozy</w:t>
        </w:r>
        <w:r w:rsidRPr="005016D6">
          <w:rPr>
            <w:rStyle w:val="af3"/>
            <w:rFonts w:ascii="Times New Roman" w:hAnsi="Times New Roman" w:cs="Times New Roman"/>
            <w:color w:val="auto"/>
            <w:sz w:val="28"/>
            <w:szCs w:val="28"/>
            <w:u w:val="none"/>
            <w:lang w:val="uk-UA"/>
          </w:rPr>
          <w:t>_</w:t>
        </w:r>
        <w:r w:rsidRPr="00C01750">
          <w:rPr>
            <w:rStyle w:val="af3"/>
            <w:rFonts w:ascii="Times New Roman" w:hAnsi="Times New Roman" w:cs="Times New Roman"/>
            <w:color w:val="auto"/>
            <w:sz w:val="28"/>
            <w:szCs w:val="28"/>
            <w:u w:val="none"/>
            <w:lang w:val="en-US"/>
          </w:rPr>
          <w:t>koghi</w:t>
        </w:r>
        <w:r w:rsidRPr="005016D6">
          <w:rPr>
            <w:rStyle w:val="af3"/>
            <w:rFonts w:ascii="Times New Roman" w:hAnsi="Times New Roman" w:cs="Times New Roman"/>
            <w:color w:val="auto"/>
            <w:sz w:val="28"/>
            <w:szCs w:val="28"/>
            <w:u w:val="none"/>
            <w:lang w:val="uk-UA"/>
          </w:rPr>
          <w:t>/</w:t>
        </w:r>
      </w:hyperlink>
      <w:r w:rsidRPr="005016D6">
        <w:rPr>
          <w:rStyle w:val="af3"/>
          <w:rFonts w:ascii="Times New Roman" w:hAnsi="Times New Roman" w:cs="Times New Roman"/>
          <w:color w:val="auto"/>
          <w:sz w:val="28"/>
          <w:szCs w:val="28"/>
          <w:u w:val="none"/>
          <w:lang w:val="uk-UA"/>
        </w:rPr>
        <w:t xml:space="preserve">. </w:t>
      </w:r>
    </w:p>
    <w:p w:rsidR="002311D3" w:rsidRPr="005016D6" w:rsidRDefault="002311D3" w:rsidP="005016D6">
      <w:pPr>
        <w:spacing w:after="0" w:line="360" w:lineRule="auto"/>
        <w:ind w:firstLine="709"/>
        <w:jc w:val="both"/>
        <w:rPr>
          <w:rFonts w:ascii="Times New Roman" w:hAnsi="Times New Roman" w:cs="Times New Roman"/>
          <w:sz w:val="28"/>
          <w:szCs w:val="28"/>
          <w:shd w:val="clear" w:color="auto" w:fill="FFFFFF"/>
          <w:lang w:val="uk-UA"/>
        </w:rPr>
      </w:pPr>
      <w:r w:rsidRPr="005016D6">
        <w:rPr>
          <w:rFonts w:ascii="Times New Roman" w:hAnsi="Times New Roman" w:cs="Times New Roman"/>
          <w:sz w:val="28"/>
          <w:szCs w:val="28"/>
          <w:shd w:val="clear" w:color="auto" w:fill="FFFFFF"/>
          <w:lang w:val="uk-UA" w:eastAsia="ja-JP"/>
        </w:rPr>
        <w:lastRenderedPageBreak/>
        <w:t>20</w:t>
      </w:r>
      <w:r w:rsidRPr="005016D6">
        <w:rPr>
          <w:rFonts w:ascii="Times New Roman" w:hAnsi="Times New Roman" w:cs="Times New Roman"/>
          <w:sz w:val="28"/>
          <w:szCs w:val="28"/>
          <w:shd w:val="clear" w:color="auto" w:fill="FFFFFF"/>
          <w:lang w:val="uk-UA"/>
        </w:rPr>
        <w:t>. Коляденко В.</w:t>
      </w:r>
      <w:r w:rsidR="00387A11" w:rsidRPr="00387A11">
        <w:rPr>
          <w:rFonts w:ascii="Times New Roman" w:hAnsi="Times New Roman" w:cs="Times New Roman"/>
          <w:sz w:val="28"/>
          <w:szCs w:val="28"/>
          <w:shd w:val="clear" w:color="auto" w:fill="FFFFFF"/>
          <w:lang w:val="uk-UA"/>
        </w:rPr>
        <w:t xml:space="preserve"> </w:t>
      </w:r>
      <w:r w:rsidRPr="005016D6">
        <w:rPr>
          <w:rFonts w:ascii="Times New Roman" w:hAnsi="Times New Roman" w:cs="Times New Roman"/>
          <w:sz w:val="28"/>
          <w:szCs w:val="28"/>
          <w:shd w:val="clear" w:color="auto" w:fill="FFFFFF"/>
          <w:lang w:val="uk-UA"/>
        </w:rPr>
        <w:t>Г., Короленко В.</w:t>
      </w:r>
      <w:r w:rsidR="00387A11" w:rsidRPr="00387A11">
        <w:rPr>
          <w:rFonts w:ascii="Times New Roman" w:hAnsi="Times New Roman" w:cs="Times New Roman"/>
          <w:sz w:val="28"/>
          <w:szCs w:val="28"/>
          <w:shd w:val="clear" w:color="auto" w:fill="FFFFFF"/>
          <w:lang w:val="uk-UA"/>
        </w:rPr>
        <w:t xml:space="preserve"> </w:t>
      </w:r>
      <w:r w:rsidRPr="005016D6">
        <w:rPr>
          <w:rFonts w:ascii="Times New Roman" w:hAnsi="Times New Roman" w:cs="Times New Roman"/>
          <w:sz w:val="28"/>
          <w:szCs w:val="28"/>
          <w:shd w:val="clear" w:color="auto" w:fill="FFFFFF"/>
          <w:lang w:val="uk-UA"/>
        </w:rPr>
        <w:t>В. Сучасні погляди на класифікацію мікроорганізмів – збудників шкірних та венеричних хвороб</w:t>
      </w:r>
      <w:r w:rsidR="00F810A3">
        <w:rPr>
          <w:rFonts w:ascii="Times New Roman" w:hAnsi="Times New Roman" w:cs="Times New Roman"/>
          <w:sz w:val="28"/>
          <w:szCs w:val="28"/>
          <w:shd w:val="clear" w:color="auto" w:fill="FFFFFF"/>
          <w:lang w:val="uk-UA"/>
        </w:rPr>
        <w:t>.</w:t>
      </w:r>
      <w:r w:rsidRPr="005016D6">
        <w:rPr>
          <w:rFonts w:ascii="Times New Roman" w:hAnsi="Times New Roman" w:cs="Times New Roman"/>
          <w:sz w:val="28"/>
          <w:szCs w:val="28"/>
          <w:shd w:val="clear" w:color="auto" w:fill="FFFFFF"/>
          <w:lang w:val="uk-UA"/>
        </w:rPr>
        <w:t xml:space="preserve">  </w:t>
      </w:r>
      <w:r w:rsidRPr="00F810A3">
        <w:rPr>
          <w:rFonts w:ascii="Times New Roman" w:hAnsi="Times New Roman" w:cs="Times New Roman"/>
          <w:i/>
          <w:sz w:val="28"/>
          <w:szCs w:val="28"/>
          <w:shd w:val="clear" w:color="auto" w:fill="FFFFFF"/>
          <w:lang w:val="uk-UA"/>
        </w:rPr>
        <w:t>Український журнал дерматології, венерології, косметології.</w:t>
      </w:r>
      <w:r w:rsidRPr="005016D6">
        <w:rPr>
          <w:rFonts w:ascii="Times New Roman" w:hAnsi="Times New Roman" w:cs="Times New Roman"/>
          <w:sz w:val="28"/>
          <w:szCs w:val="28"/>
          <w:shd w:val="clear" w:color="auto" w:fill="FFFFFF"/>
          <w:lang w:val="uk-UA"/>
        </w:rPr>
        <w:t xml:space="preserve"> 2003. № 3. С. 7</w:t>
      </w:r>
      <w:r w:rsidR="0060551F">
        <w:rPr>
          <w:rFonts w:ascii="Times New Roman" w:hAnsi="Times New Roman" w:cs="Times New Roman"/>
          <w:sz w:val="28"/>
          <w:szCs w:val="28"/>
          <w:lang w:val="uk-UA"/>
        </w:rPr>
        <w:t>–</w:t>
      </w:r>
      <w:r w:rsidRPr="005016D6">
        <w:rPr>
          <w:rFonts w:ascii="Times New Roman" w:hAnsi="Times New Roman" w:cs="Times New Roman"/>
          <w:sz w:val="28"/>
          <w:szCs w:val="28"/>
          <w:shd w:val="clear" w:color="auto" w:fill="FFFFFF"/>
          <w:lang w:val="uk-UA"/>
        </w:rPr>
        <w:t>11.</w:t>
      </w:r>
    </w:p>
    <w:p w:rsidR="00222CF5" w:rsidRPr="009C3749" w:rsidRDefault="002311D3" w:rsidP="005016D6">
      <w:pPr>
        <w:spacing w:after="0" w:line="360" w:lineRule="auto"/>
        <w:ind w:firstLine="709"/>
        <w:jc w:val="both"/>
        <w:rPr>
          <w:rFonts w:ascii="Times New Roman" w:hAnsi="Times New Roman" w:cs="Times New Roman"/>
          <w:iCs/>
          <w:sz w:val="28"/>
          <w:szCs w:val="28"/>
          <w:shd w:val="clear" w:color="auto" w:fill="FFFFFF"/>
          <w:lang w:val="uk-UA"/>
        </w:rPr>
      </w:pPr>
      <w:r w:rsidRPr="005016D6">
        <w:rPr>
          <w:rFonts w:ascii="Times New Roman" w:hAnsi="Times New Roman" w:cs="Times New Roman"/>
          <w:sz w:val="28"/>
          <w:szCs w:val="28"/>
          <w:lang w:eastAsia="ja-JP"/>
        </w:rPr>
        <w:t>21</w:t>
      </w:r>
      <w:r w:rsidRPr="005016D6">
        <w:rPr>
          <w:rFonts w:ascii="Times New Roman" w:hAnsi="Times New Roman" w:cs="Times New Roman"/>
          <w:sz w:val="28"/>
          <w:szCs w:val="28"/>
          <w:lang w:val="uk-UA" w:eastAsia="ja-JP"/>
        </w:rPr>
        <w:t xml:space="preserve"> </w:t>
      </w:r>
      <w:r w:rsidRPr="005016D6">
        <w:rPr>
          <w:rFonts w:ascii="Times New Roman" w:hAnsi="Times New Roman" w:cs="Times New Roman"/>
          <w:iCs/>
          <w:sz w:val="28"/>
          <w:szCs w:val="28"/>
          <w:shd w:val="clear" w:color="auto" w:fill="FFFFFF"/>
          <w:lang w:val="uk-UA"/>
        </w:rPr>
        <w:t xml:space="preserve">Степанова Ж. В. </w:t>
      </w:r>
      <w:r w:rsidR="00DF6E0F" w:rsidRPr="005016D6">
        <w:rPr>
          <w:rFonts w:ascii="Times New Roman" w:hAnsi="Times New Roman" w:cs="Times New Roman"/>
          <w:iCs/>
          <w:sz w:val="28"/>
          <w:szCs w:val="28"/>
          <w:shd w:val="clear" w:color="auto" w:fill="FFFFFF"/>
        </w:rPr>
        <w:t>Степанова Ж. В., Смольякова Л. Л.</w:t>
      </w:r>
      <w:r w:rsidR="00DF6E0F" w:rsidRPr="005016D6">
        <w:rPr>
          <w:rFonts w:ascii="Times New Roman" w:hAnsi="Times New Roman" w:cs="Times New Roman"/>
          <w:sz w:val="28"/>
          <w:szCs w:val="28"/>
          <w:lang w:eastAsia="ja-JP"/>
        </w:rPr>
        <w:t xml:space="preserve"> </w:t>
      </w:r>
      <w:r w:rsidRPr="005016D6">
        <w:rPr>
          <w:rFonts w:ascii="Times New Roman" w:hAnsi="Times New Roman" w:cs="Times New Roman"/>
          <w:iCs/>
          <w:sz w:val="28"/>
          <w:szCs w:val="28"/>
          <w:shd w:val="clear" w:color="auto" w:fill="FFFFFF"/>
          <w:lang w:val="uk-UA"/>
        </w:rPr>
        <w:t>Грибковые заболевания: диагностика и лечение.</w:t>
      </w:r>
      <w:r w:rsidRPr="005016D6">
        <w:rPr>
          <w:rFonts w:ascii="Times New Roman" w:hAnsi="Times New Roman" w:cs="Times New Roman"/>
          <w:sz w:val="28"/>
          <w:szCs w:val="28"/>
          <w:lang w:val="uk-UA" w:eastAsia="ja-JP"/>
        </w:rPr>
        <w:t xml:space="preserve"> </w:t>
      </w:r>
      <w:r w:rsidR="00DF6E0F" w:rsidRPr="009C3749">
        <w:rPr>
          <w:rFonts w:ascii="Times New Roman" w:hAnsi="Times New Roman" w:cs="Times New Roman"/>
          <w:iCs/>
          <w:sz w:val="28"/>
          <w:szCs w:val="28"/>
          <w:shd w:val="clear" w:color="auto" w:fill="FFFFFF"/>
          <w:lang w:val="uk-UA"/>
        </w:rPr>
        <w:t>М</w:t>
      </w:r>
      <w:r w:rsidR="000D2ADD">
        <w:rPr>
          <w:rFonts w:ascii="Times New Roman" w:hAnsi="Times New Roman" w:cs="Times New Roman"/>
          <w:iCs/>
          <w:sz w:val="28"/>
          <w:szCs w:val="28"/>
          <w:shd w:val="clear" w:color="auto" w:fill="FFFFFF"/>
          <w:lang w:val="uk-UA"/>
        </w:rPr>
        <w:t>осква</w:t>
      </w:r>
      <w:r w:rsidR="00D54964">
        <w:rPr>
          <w:rFonts w:ascii="Times New Roman" w:hAnsi="Times New Roman" w:cs="Times New Roman"/>
          <w:iCs/>
          <w:sz w:val="28"/>
          <w:szCs w:val="28"/>
          <w:shd w:val="clear" w:color="auto" w:fill="FFFFFF"/>
          <w:lang w:val="uk-UA"/>
        </w:rPr>
        <w:t>: Миклош, 2005. 124 с.</w:t>
      </w:r>
      <w:r w:rsidRPr="009C3749">
        <w:rPr>
          <w:rFonts w:ascii="Times New Roman" w:hAnsi="Times New Roman" w:cs="Times New Roman"/>
          <w:iCs/>
          <w:sz w:val="28"/>
          <w:szCs w:val="28"/>
          <w:shd w:val="clear" w:color="auto" w:fill="FFFFFF"/>
          <w:lang w:val="uk-UA"/>
        </w:rPr>
        <w:t xml:space="preserve"> </w:t>
      </w:r>
      <w:hyperlink r:id="rId48" w:history="1">
        <w:r w:rsidRPr="00222CF5">
          <w:rPr>
            <w:rStyle w:val="af3"/>
            <w:rFonts w:ascii="Times New Roman" w:hAnsi="Times New Roman" w:cs="Times New Roman"/>
            <w:color w:val="auto"/>
            <w:sz w:val="28"/>
            <w:szCs w:val="28"/>
            <w:u w:val="none"/>
          </w:rPr>
          <w:t>https</w:t>
        </w:r>
        <w:r w:rsidRPr="009C3749">
          <w:rPr>
            <w:rStyle w:val="af3"/>
            <w:rFonts w:ascii="Times New Roman" w:hAnsi="Times New Roman" w:cs="Times New Roman"/>
            <w:color w:val="auto"/>
            <w:sz w:val="28"/>
            <w:szCs w:val="28"/>
            <w:u w:val="none"/>
            <w:lang w:val="uk-UA"/>
          </w:rPr>
          <w:t>://</w:t>
        </w:r>
        <w:r w:rsidRPr="00222CF5">
          <w:rPr>
            <w:rStyle w:val="af3"/>
            <w:rFonts w:ascii="Times New Roman" w:hAnsi="Times New Roman" w:cs="Times New Roman"/>
            <w:color w:val="auto"/>
            <w:sz w:val="28"/>
            <w:szCs w:val="28"/>
            <w:u w:val="none"/>
          </w:rPr>
          <w:t>www</w:t>
        </w:r>
        <w:r w:rsidRPr="009C3749">
          <w:rPr>
            <w:rStyle w:val="af3"/>
            <w:rFonts w:ascii="Times New Roman" w:hAnsi="Times New Roman" w:cs="Times New Roman"/>
            <w:color w:val="auto"/>
            <w:sz w:val="28"/>
            <w:szCs w:val="28"/>
            <w:u w:val="none"/>
            <w:lang w:val="uk-UA"/>
          </w:rPr>
          <w:t>.</w:t>
        </w:r>
        <w:r w:rsidRPr="00222CF5">
          <w:rPr>
            <w:rStyle w:val="af3"/>
            <w:rFonts w:ascii="Times New Roman" w:hAnsi="Times New Roman" w:cs="Times New Roman"/>
            <w:color w:val="auto"/>
            <w:sz w:val="28"/>
            <w:szCs w:val="28"/>
            <w:u w:val="none"/>
          </w:rPr>
          <w:t>lvrach</w:t>
        </w:r>
        <w:r w:rsidRPr="009C3749">
          <w:rPr>
            <w:rStyle w:val="af3"/>
            <w:rFonts w:ascii="Times New Roman" w:hAnsi="Times New Roman" w:cs="Times New Roman"/>
            <w:color w:val="auto"/>
            <w:sz w:val="28"/>
            <w:szCs w:val="28"/>
            <w:u w:val="none"/>
            <w:lang w:val="uk-UA"/>
          </w:rPr>
          <w:t>.</w:t>
        </w:r>
        <w:r w:rsidRPr="00222CF5">
          <w:rPr>
            <w:rStyle w:val="af3"/>
            <w:rFonts w:ascii="Times New Roman" w:hAnsi="Times New Roman" w:cs="Times New Roman"/>
            <w:color w:val="auto"/>
            <w:sz w:val="28"/>
            <w:szCs w:val="28"/>
            <w:u w:val="none"/>
          </w:rPr>
          <w:t>ru</w:t>
        </w:r>
        <w:r w:rsidRPr="009C3749">
          <w:rPr>
            <w:rStyle w:val="af3"/>
            <w:rFonts w:ascii="Times New Roman" w:hAnsi="Times New Roman" w:cs="Times New Roman"/>
            <w:color w:val="auto"/>
            <w:sz w:val="28"/>
            <w:szCs w:val="28"/>
            <w:u w:val="none"/>
            <w:lang w:val="uk-UA"/>
          </w:rPr>
          <w:t>/2006/05/4533880/</w:t>
        </w:r>
      </w:hyperlink>
      <w:r w:rsidRPr="009C3749">
        <w:rPr>
          <w:rStyle w:val="af3"/>
          <w:rFonts w:ascii="Times New Roman" w:hAnsi="Times New Roman" w:cs="Times New Roman"/>
          <w:color w:val="auto"/>
          <w:sz w:val="28"/>
          <w:szCs w:val="28"/>
          <w:u w:val="none"/>
          <w:lang w:val="uk-UA"/>
        </w:rPr>
        <w:t>.</w:t>
      </w:r>
      <w:r w:rsidRPr="009C3749">
        <w:rPr>
          <w:rFonts w:ascii="Times New Roman" w:hAnsi="Times New Roman" w:cs="Times New Roman"/>
          <w:iCs/>
          <w:sz w:val="28"/>
          <w:szCs w:val="28"/>
          <w:shd w:val="clear" w:color="auto" w:fill="FFFFFF"/>
          <w:lang w:val="uk-UA"/>
        </w:rPr>
        <w:t xml:space="preserve">  </w:t>
      </w:r>
    </w:p>
    <w:p w:rsidR="002311D3" w:rsidRPr="003F1803" w:rsidRDefault="002311D3" w:rsidP="005016D6">
      <w:pPr>
        <w:spacing w:after="0" w:line="360" w:lineRule="auto"/>
        <w:ind w:firstLine="709"/>
        <w:jc w:val="both"/>
        <w:rPr>
          <w:rFonts w:ascii="Times New Roman" w:hAnsi="Times New Roman" w:cs="Times New Roman"/>
          <w:sz w:val="28"/>
          <w:szCs w:val="28"/>
          <w:shd w:val="clear" w:color="auto" w:fill="FFFFFF"/>
          <w:lang w:val="uk-UA"/>
        </w:rPr>
      </w:pPr>
      <w:r w:rsidRPr="009C3749">
        <w:rPr>
          <w:rFonts w:ascii="Times New Roman" w:hAnsi="Times New Roman" w:cs="Times New Roman"/>
          <w:sz w:val="28"/>
          <w:szCs w:val="28"/>
          <w:lang w:val="uk-UA"/>
        </w:rPr>
        <w:t>22</w:t>
      </w:r>
      <w:r w:rsidRPr="005016D6">
        <w:rPr>
          <w:rFonts w:ascii="Times New Roman" w:hAnsi="Times New Roman" w:cs="Times New Roman"/>
          <w:sz w:val="28"/>
          <w:szCs w:val="28"/>
          <w:lang w:val="uk-UA"/>
        </w:rPr>
        <w:t xml:space="preserve"> </w:t>
      </w:r>
      <w:r w:rsidR="00222CF5" w:rsidRPr="005016D6">
        <w:rPr>
          <w:rFonts w:ascii="Times New Roman" w:hAnsi="Times New Roman" w:cs="Times New Roman"/>
          <w:bCs/>
          <w:sz w:val="28"/>
          <w:szCs w:val="28"/>
          <w:lang w:val="uk-UA"/>
        </w:rPr>
        <w:t>Дудченко М.О.,</w:t>
      </w:r>
      <w:r w:rsidR="00222CF5" w:rsidRPr="009C3749">
        <w:rPr>
          <w:rFonts w:ascii="Times New Roman" w:hAnsi="Times New Roman" w:cs="Times New Roman"/>
          <w:bCs/>
          <w:sz w:val="28"/>
          <w:szCs w:val="28"/>
          <w:lang w:val="uk-UA"/>
        </w:rPr>
        <w:t xml:space="preserve"> Бариляк І.Р.,</w:t>
      </w:r>
      <w:r w:rsidR="00222CF5" w:rsidRPr="005016D6">
        <w:rPr>
          <w:rFonts w:ascii="Times New Roman" w:hAnsi="Times New Roman" w:cs="Times New Roman"/>
          <w:sz w:val="28"/>
          <w:szCs w:val="28"/>
          <w:lang w:val="uk-UA"/>
        </w:rPr>
        <w:t xml:space="preserve"> </w:t>
      </w:r>
      <w:r w:rsidR="00222CF5" w:rsidRPr="005016D6">
        <w:rPr>
          <w:rFonts w:ascii="Times New Roman" w:hAnsi="Times New Roman" w:cs="Times New Roman"/>
          <w:bCs/>
          <w:sz w:val="28"/>
          <w:szCs w:val="28"/>
          <w:lang w:val="uk-UA"/>
        </w:rPr>
        <w:t>Коляденко В.Г.,</w:t>
      </w:r>
      <w:r w:rsidR="00222CF5" w:rsidRPr="009C3749">
        <w:rPr>
          <w:rFonts w:ascii="Times New Roman" w:hAnsi="Times New Roman" w:cs="Times New Roman"/>
          <w:bCs/>
          <w:sz w:val="28"/>
          <w:szCs w:val="28"/>
          <w:lang w:val="uk-UA"/>
        </w:rPr>
        <w:t xml:space="preserve"> </w:t>
      </w:r>
      <w:r w:rsidRPr="005016D6">
        <w:rPr>
          <w:rFonts w:ascii="Times New Roman" w:hAnsi="Times New Roman" w:cs="Times New Roman"/>
          <w:sz w:val="28"/>
          <w:szCs w:val="28"/>
          <w:lang w:val="uk-UA"/>
        </w:rPr>
        <w:t>Шкірні та венеричні хвороби</w:t>
      </w:r>
      <w:r w:rsidRPr="005016D6">
        <w:rPr>
          <w:rFonts w:ascii="Times New Roman" w:hAnsi="Times New Roman" w:cs="Times New Roman"/>
          <w:bCs/>
          <w:sz w:val="28"/>
          <w:szCs w:val="28"/>
          <w:lang w:val="uk-UA"/>
        </w:rPr>
        <w:t xml:space="preserve">. </w:t>
      </w:r>
      <w:proofErr w:type="gramStart"/>
      <w:r w:rsidRPr="005016D6">
        <w:rPr>
          <w:rFonts w:ascii="Times New Roman" w:hAnsi="Times New Roman" w:cs="Times New Roman"/>
          <w:bCs/>
          <w:sz w:val="28"/>
          <w:szCs w:val="28"/>
        </w:rPr>
        <w:t>Київ</w:t>
      </w:r>
      <w:r w:rsidR="006C39C1">
        <w:rPr>
          <w:rFonts w:ascii="Times New Roman" w:hAnsi="Times New Roman" w:cs="Times New Roman"/>
          <w:bCs/>
          <w:sz w:val="28"/>
          <w:szCs w:val="28"/>
          <w:lang w:val="en-US"/>
        </w:rPr>
        <w:t xml:space="preserve"> :</w:t>
      </w:r>
      <w:proofErr w:type="gramEnd"/>
      <w:r w:rsidRPr="009C3749">
        <w:rPr>
          <w:rFonts w:ascii="Times New Roman" w:hAnsi="Times New Roman" w:cs="Times New Roman"/>
          <w:bCs/>
          <w:sz w:val="28"/>
          <w:szCs w:val="28"/>
          <w:lang w:val="en-US"/>
        </w:rPr>
        <w:t xml:space="preserve"> </w:t>
      </w:r>
      <w:r w:rsidR="00150056">
        <w:rPr>
          <w:rFonts w:ascii="Times New Roman" w:hAnsi="Times New Roman" w:cs="Times New Roman"/>
          <w:bCs/>
          <w:sz w:val="28"/>
          <w:szCs w:val="28"/>
          <w:lang w:val="uk-UA"/>
        </w:rPr>
        <w:t>Альтерпрес</w:t>
      </w:r>
      <w:r w:rsidR="00DF6193">
        <w:rPr>
          <w:rFonts w:ascii="Times New Roman" w:hAnsi="Times New Roman" w:cs="Times New Roman"/>
          <w:bCs/>
          <w:sz w:val="28"/>
          <w:szCs w:val="28"/>
          <w:lang w:val="uk-UA"/>
        </w:rPr>
        <w:t xml:space="preserve">, </w:t>
      </w:r>
      <w:r w:rsidRPr="009C3749">
        <w:rPr>
          <w:rFonts w:ascii="Times New Roman" w:hAnsi="Times New Roman" w:cs="Times New Roman"/>
          <w:bCs/>
          <w:sz w:val="28"/>
          <w:szCs w:val="28"/>
          <w:lang w:val="en-US"/>
        </w:rPr>
        <w:t>2004</w:t>
      </w:r>
      <w:r w:rsidR="003F1803">
        <w:rPr>
          <w:rFonts w:ascii="Times New Roman" w:hAnsi="Times New Roman" w:cs="Times New Roman"/>
          <w:bCs/>
          <w:sz w:val="28"/>
          <w:szCs w:val="28"/>
          <w:lang w:val="uk-UA"/>
        </w:rPr>
        <w:t>.</w:t>
      </w:r>
      <w:r w:rsidR="00705432">
        <w:rPr>
          <w:rFonts w:ascii="Times New Roman" w:hAnsi="Times New Roman" w:cs="Times New Roman"/>
          <w:bCs/>
          <w:sz w:val="28"/>
          <w:szCs w:val="28"/>
          <w:lang w:val="uk-UA"/>
        </w:rPr>
        <w:t xml:space="preserve"> </w:t>
      </w:r>
      <w:r w:rsidRPr="009C3749">
        <w:rPr>
          <w:rFonts w:ascii="Times New Roman" w:hAnsi="Times New Roman" w:cs="Times New Roman"/>
          <w:bCs/>
          <w:sz w:val="28"/>
          <w:szCs w:val="28"/>
          <w:lang w:val="en-US"/>
        </w:rPr>
        <w:t>22</w:t>
      </w:r>
      <w:r w:rsidR="00F810A3">
        <w:rPr>
          <w:rFonts w:ascii="Times New Roman" w:hAnsi="Times New Roman" w:cs="Times New Roman"/>
          <w:bCs/>
          <w:sz w:val="28"/>
          <w:szCs w:val="28"/>
          <w:lang w:val="uk-UA"/>
        </w:rPr>
        <w:t xml:space="preserve"> с</w:t>
      </w:r>
      <w:r w:rsidR="003F1803">
        <w:rPr>
          <w:rFonts w:ascii="Times New Roman" w:hAnsi="Times New Roman" w:cs="Times New Roman"/>
          <w:bCs/>
          <w:sz w:val="28"/>
          <w:szCs w:val="28"/>
          <w:lang w:val="uk-UA"/>
        </w:rPr>
        <w:t>.</w:t>
      </w:r>
    </w:p>
    <w:p w:rsidR="002311D3" w:rsidRPr="008068E9" w:rsidRDefault="002311D3" w:rsidP="005016D6">
      <w:pPr>
        <w:spacing w:after="0" w:line="360" w:lineRule="auto"/>
        <w:ind w:firstLine="709"/>
        <w:jc w:val="both"/>
        <w:rPr>
          <w:rFonts w:ascii="Times New Roman" w:hAnsi="Times New Roman" w:cs="Times New Roman"/>
          <w:sz w:val="28"/>
          <w:szCs w:val="28"/>
        </w:rPr>
      </w:pPr>
      <w:r w:rsidRPr="005016D6">
        <w:rPr>
          <w:rFonts w:ascii="Times New Roman" w:hAnsi="Times New Roman" w:cs="Times New Roman"/>
          <w:sz w:val="28"/>
          <w:szCs w:val="28"/>
          <w:lang w:val="uk-UA"/>
        </w:rPr>
        <w:t>2</w:t>
      </w:r>
      <w:r w:rsidRPr="005016D6">
        <w:rPr>
          <w:rFonts w:ascii="Times New Roman" w:hAnsi="Times New Roman" w:cs="Times New Roman"/>
          <w:sz w:val="28"/>
          <w:szCs w:val="28"/>
          <w:lang w:val="en-US"/>
        </w:rPr>
        <w:t>3</w:t>
      </w:r>
      <w:r w:rsidRPr="005016D6">
        <w:rPr>
          <w:rFonts w:ascii="Times New Roman" w:hAnsi="Times New Roman" w:cs="Times New Roman"/>
          <w:sz w:val="28"/>
          <w:szCs w:val="28"/>
          <w:lang w:val="uk-UA"/>
        </w:rPr>
        <w:t xml:space="preserve">. Carney C., Tosti A., Daniel R. et al. A new classification system for grading the severity of onychomycosis: Onychomycosis Severity Index. </w:t>
      </w:r>
      <w:r w:rsidRPr="00F810A3">
        <w:rPr>
          <w:rFonts w:ascii="Times New Roman" w:hAnsi="Times New Roman" w:cs="Times New Roman"/>
          <w:i/>
          <w:sz w:val="28"/>
          <w:szCs w:val="28"/>
          <w:lang w:val="uk-UA"/>
        </w:rPr>
        <w:t>Arch Dermatol</w:t>
      </w:r>
      <w:r w:rsidR="00F810A3">
        <w:rPr>
          <w:rFonts w:ascii="Times New Roman" w:hAnsi="Times New Roman" w:cs="Times New Roman"/>
          <w:sz w:val="28"/>
          <w:szCs w:val="28"/>
          <w:lang w:val="uk-UA"/>
        </w:rPr>
        <w:t>.</w:t>
      </w:r>
      <w:r w:rsidRPr="005016D6">
        <w:rPr>
          <w:rFonts w:ascii="Times New Roman" w:hAnsi="Times New Roman" w:cs="Times New Roman"/>
          <w:sz w:val="28"/>
          <w:szCs w:val="28"/>
          <w:lang w:val="uk-UA"/>
        </w:rPr>
        <w:t xml:space="preserve"> 2011</w:t>
      </w:r>
      <w:r w:rsidR="00F810A3">
        <w:rPr>
          <w:rFonts w:ascii="Times New Roman" w:hAnsi="Times New Roman" w:cs="Times New Roman"/>
          <w:sz w:val="28"/>
          <w:szCs w:val="28"/>
          <w:lang w:val="uk-UA"/>
        </w:rPr>
        <w:t>.</w:t>
      </w:r>
      <w:r w:rsidR="001766AF">
        <w:rPr>
          <w:rFonts w:ascii="Times New Roman" w:hAnsi="Times New Roman" w:cs="Times New Roman"/>
          <w:sz w:val="28"/>
          <w:szCs w:val="28"/>
          <w:lang w:val="uk-UA"/>
        </w:rPr>
        <w:t xml:space="preserve"> </w:t>
      </w:r>
      <w:r w:rsidR="005016D6" w:rsidRPr="005016D6">
        <w:rPr>
          <w:rFonts w:ascii="Times New Roman" w:hAnsi="Times New Roman" w:cs="Times New Roman"/>
          <w:sz w:val="28"/>
          <w:szCs w:val="28"/>
          <w:lang w:val="uk-UA"/>
        </w:rPr>
        <w:t>147 (11)</w:t>
      </w:r>
      <w:r w:rsidR="00E97C61">
        <w:rPr>
          <w:rFonts w:ascii="Times New Roman" w:hAnsi="Times New Roman" w:cs="Times New Roman"/>
          <w:sz w:val="28"/>
          <w:szCs w:val="28"/>
          <w:lang w:val="uk-UA"/>
        </w:rPr>
        <w:t>.</w:t>
      </w:r>
      <w:r w:rsidR="005016D6" w:rsidRPr="005016D6">
        <w:rPr>
          <w:rFonts w:ascii="Times New Roman" w:hAnsi="Times New Roman" w:cs="Times New Roman"/>
          <w:sz w:val="28"/>
          <w:szCs w:val="28"/>
          <w:lang w:val="uk-UA"/>
        </w:rPr>
        <w:t xml:space="preserve"> 1277</w:t>
      </w:r>
      <w:r w:rsidR="0060551F">
        <w:rPr>
          <w:rFonts w:ascii="Times New Roman" w:hAnsi="Times New Roman" w:cs="Times New Roman"/>
          <w:sz w:val="28"/>
          <w:szCs w:val="28"/>
          <w:lang w:val="uk-UA"/>
        </w:rPr>
        <w:t>–</w:t>
      </w:r>
      <w:r w:rsidR="00E97C61">
        <w:rPr>
          <w:rFonts w:ascii="Times New Roman" w:hAnsi="Times New Roman" w:cs="Times New Roman"/>
          <w:sz w:val="28"/>
          <w:szCs w:val="28"/>
          <w:lang w:val="uk-UA"/>
        </w:rPr>
        <w:t>12</w:t>
      </w:r>
      <w:r w:rsidR="005016D6" w:rsidRPr="005016D6">
        <w:rPr>
          <w:rFonts w:ascii="Times New Roman" w:hAnsi="Times New Roman" w:cs="Times New Roman"/>
          <w:sz w:val="28"/>
          <w:szCs w:val="28"/>
          <w:lang w:val="uk-UA"/>
        </w:rPr>
        <w:t>82</w:t>
      </w:r>
      <w:r w:rsidR="00F810A3">
        <w:rPr>
          <w:rFonts w:ascii="Times New Roman" w:hAnsi="Times New Roman" w:cs="Times New Roman"/>
          <w:sz w:val="28"/>
          <w:szCs w:val="28"/>
          <w:lang w:val="uk-UA"/>
        </w:rPr>
        <w:t xml:space="preserve"> </w:t>
      </w:r>
      <w:r w:rsidR="00F810A3">
        <w:rPr>
          <w:rFonts w:ascii="Times New Roman" w:hAnsi="Times New Roman" w:cs="Times New Roman"/>
          <w:sz w:val="28"/>
          <w:szCs w:val="28"/>
          <w:lang w:val="en-US"/>
        </w:rPr>
        <w:t>s</w:t>
      </w:r>
      <w:r w:rsidR="00F810A3" w:rsidRPr="00F37DC8">
        <w:rPr>
          <w:rFonts w:ascii="Times New Roman" w:hAnsi="Times New Roman" w:cs="Times New Roman"/>
          <w:sz w:val="28"/>
          <w:szCs w:val="28"/>
        </w:rPr>
        <w:t>.</w:t>
      </w:r>
    </w:p>
    <w:p w:rsidR="002311D3" w:rsidRPr="005016D6" w:rsidRDefault="002311D3" w:rsidP="005016D6">
      <w:pPr>
        <w:autoSpaceDE w:val="0"/>
        <w:autoSpaceDN w:val="0"/>
        <w:adjustRightInd w:val="0"/>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t>24</w:t>
      </w:r>
      <w:r w:rsidRPr="005016D6">
        <w:rPr>
          <w:rFonts w:ascii="Times New Roman" w:hAnsi="Times New Roman" w:cs="Times New Roman"/>
          <w:sz w:val="28"/>
          <w:szCs w:val="28"/>
          <w:lang w:val="uk-UA"/>
        </w:rPr>
        <w:t>.</w:t>
      </w:r>
      <w:r w:rsidR="00F810A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Денисенко Г.</w:t>
      </w:r>
      <w:r w:rsidR="000D2ADD" w:rsidRPr="000D2ADD">
        <w:rPr>
          <w:rFonts w:ascii="Times New Roman" w:hAnsi="Times New Roman" w:cs="Times New Roman"/>
          <w:sz w:val="28"/>
          <w:szCs w:val="28"/>
        </w:rPr>
        <w:t xml:space="preserve"> </w:t>
      </w:r>
      <w:r w:rsidRPr="005016D6">
        <w:rPr>
          <w:rFonts w:ascii="Times New Roman" w:hAnsi="Times New Roman" w:cs="Times New Roman"/>
          <w:sz w:val="28"/>
          <w:szCs w:val="28"/>
          <w:lang w:val="uk-UA"/>
        </w:rPr>
        <w:t>Ф.</w:t>
      </w:r>
      <w:r w:rsidR="000D2ADD" w:rsidRPr="000D2ADD">
        <w:rPr>
          <w:rFonts w:ascii="Times New Roman" w:hAnsi="Times New Roman" w:cs="Times New Roman"/>
          <w:sz w:val="28"/>
          <w:szCs w:val="28"/>
        </w:rPr>
        <w:t xml:space="preserve"> </w:t>
      </w:r>
      <w:r w:rsidRPr="005016D6">
        <w:rPr>
          <w:rFonts w:ascii="Times New Roman" w:hAnsi="Times New Roman" w:cs="Times New Roman"/>
          <w:sz w:val="28"/>
          <w:szCs w:val="28"/>
          <w:lang w:val="uk-UA"/>
        </w:rPr>
        <w:t>О</w:t>
      </w:r>
      <w:r w:rsidR="000D2ADD">
        <w:rPr>
          <w:rFonts w:ascii="Times New Roman" w:hAnsi="Times New Roman" w:cs="Times New Roman"/>
          <w:sz w:val="28"/>
          <w:szCs w:val="28"/>
          <w:lang w:val="uk-UA"/>
        </w:rPr>
        <w:t>храна труда: Учебное пособие. Москва</w:t>
      </w:r>
      <w:r w:rsidR="005F5C9B">
        <w:rPr>
          <w:rFonts w:ascii="Times New Roman" w:hAnsi="Times New Roman" w:cs="Times New Roman"/>
          <w:sz w:val="28"/>
          <w:szCs w:val="28"/>
          <w:lang w:val="uk-UA"/>
        </w:rPr>
        <w:t>: Высш. школа</w:t>
      </w:r>
      <w:r w:rsidRPr="005016D6">
        <w:rPr>
          <w:rFonts w:ascii="Times New Roman" w:hAnsi="Times New Roman" w:cs="Times New Roman"/>
          <w:sz w:val="28"/>
          <w:szCs w:val="28"/>
          <w:lang w:val="uk-UA"/>
        </w:rPr>
        <w:t>, 1995. 319 с.</w:t>
      </w:r>
      <w:r w:rsidRPr="005016D6">
        <w:rPr>
          <w:rFonts w:ascii="Times New Roman" w:hAnsi="Times New Roman" w:cs="Times New Roman"/>
          <w:sz w:val="28"/>
          <w:szCs w:val="28"/>
          <w:lang w:val="uk-UA"/>
        </w:rPr>
        <w:tab/>
      </w:r>
    </w:p>
    <w:p w:rsidR="002311D3" w:rsidRPr="005016D6" w:rsidRDefault="002311D3" w:rsidP="005016D6">
      <w:pPr>
        <w:tabs>
          <w:tab w:val="center" w:pos="4677"/>
        </w:tabs>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t>25</w:t>
      </w:r>
      <w:r w:rsidRPr="005016D6">
        <w:rPr>
          <w:rFonts w:ascii="Times New Roman" w:hAnsi="Times New Roman" w:cs="Times New Roman"/>
          <w:sz w:val="28"/>
          <w:szCs w:val="28"/>
          <w:lang w:val="uk-UA"/>
        </w:rPr>
        <w:t>.</w:t>
      </w:r>
      <w:r w:rsidR="00F810A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Внутрішній контроль охорони праці в навчальних заходах. </w:t>
      </w:r>
      <w:r w:rsidRPr="009858F1">
        <w:rPr>
          <w:rFonts w:ascii="Times New Roman" w:hAnsi="Times New Roman" w:cs="Times New Roman"/>
          <w:i/>
          <w:sz w:val="28"/>
          <w:szCs w:val="28"/>
          <w:lang w:val="uk-UA"/>
        </w:rPr>
        <w:t>Все для вчителя</w:t>
      </w:r>
      <w:r w:rsidRPr="005016D6">
        <w:rPr>
          <w:rFonts w:ascii="Times New Roman" w:hAnsi="Times New Roman" w:cs="Times New Roman"/>
          <w:sz w:val="28"/>
          <w:szCs w:val="28"/>
          <w:lang w:val="uk-UA"/>
        </w:rPr>
        <w:t>. 2009.  №5. С. 8 – 11.</w:t>
      </w:r>
    </w:p>
    <w:p w:rsidR="002311D3" w:rsidRPr="003116D9" w:rsidRDefault="002311D3" w:rsidP="005016D6">
      <w:pPr>
        <w:tabs>
          <w:tab w:val="center" w:pos="4677"/>
        </w:tabs>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t>26</w:t>
      </w:r>
      <w:r w:rsidRPr="005016D6">
        <w:rPr>
          <w:rFonts w:ascii="Times New Roman" w:hAnsi="Times New Roman" w:cs="Times New Roman"/>
          <w:sz w:val="28"/>
          <w:szCs w:val="28"/>
          <w:lang w:val="uk-UA"/>
        </w:rPr>
        <w:t xml:space="preserve">. ДСТУ 2293-93 Охорона праці. Терміни і визначення. </w:t>
      </w:r>
      <w:r w:rsidR="003116D9" w:rsidRPr="003116D9">
        <w:rPr>
          <w:rFonts w:ascii="Times New Roman" w:hAnsi="Times New Roman" w:cs="Times New Roman"/>
          <w:sz w:val="28"/>
          <w:szCs w:val="28"/>
        </w:rPr>
        <w:t>[</w:t>
      </w:r>
      <w:r w:rsidR="003116D9">
        <w:rPr>
          <w:rFonts w:ascii="Times New Roman" w:hAnsi="Times New Roman" w:cs="Times New Roman"/>
          <w:sz w:val="28"/>
          <w:szCs w:val="28"/>
        </w:rPr>
        <w:t>Ч</w:t>
      </w:r>
      <w:r w:rsidR="003116D9">
        <w:rPr>
          <w:rFonts w:ascii="Times New Roman" w:hAnsi="Times New Roman" w:cs="Times New Roman"/>
          <w:sz w:val="28"/>
          <w:szCs w:val="28"/>
          <w:lang w:val="uk-UA"/>
        </w:rPr>
        <w:t>инний від2015-01-05</w:t>
      </w:r>
      <w:r w:rsidR="003116D9" w:rsidRPr="003116D9">
        <w:rPr>
          <w:rFonts w:ascii="Times New Roman" w:hAnsi="Times New Roman" w:cs="Times New Roman"/>
          <w:sz w:val="28"/>
          <w:szCs w:val="28"/>
        </w:rPr>
        <w:t>]</w:t>
      </w:r>
      <w:r w:rsidR="003116D9">
        <w:rPr>
          <w:rFonts w:ascii="Times New Roman" w:hAnsi="Times New Roman" w:cs="Times New Roman"/>
          <w:sz w:val="28"/>
          <w:szCs w:val="28"/>
          <w:lang w:val="uk-UA"/>
        </w:rPr>
        <w:t>. Вид. офіц. Київ</w:t>
      </w:r>
      <w:r w:rsidR="00E91EC5" w:rsidRPr="00511B95">
        <w:rPr>
          <w:rFonts w:ascii="Times New Roman" w:hAnsi="Times New Roman" w:cs="Times New Roman"/>
          <w:sz w:val="28"/>
          <w:szCs w:val="28"/>
        </w:rPr>
        <w:t xml:space="preserve"> :</w:t>
      </w:r>
      <w:r w:rsidR="003116D9">
        <w:rPr>
          <w:rFonts w:ascii="Times New Roman" w:hAnsi="Times New Roman" w:cs="Times New Roman"/>
          <w:sz w:val="28"/>
          <w:szCs w:val="28"/>
          <w:lang w:val="uk-UA"/>
        </w:rPr>
        <w:t xml:space="preserve"> </w:t>
      </w:r>
      <w:r w:rsidR="00E91EC5">
        <w:rPr>
          <w:rFonts w:ascii="Times New Roman" w:hAnsi="Times New Roman" w:cs="Times New Roman"/>
          <w:sz w:val="28"/>
          <w:szCs w:val="28"/>
          <w:lang w:val="uk-UA"/>
        </w:rPr>
        <w:t xml:space="preserve">Мінестерство України, </w:t>
      </w:r>
      <w:r w:rsidR="003116D9">
        <w:rPr>
          <w:rFonts w:ascii="Times New Roman" w:hAnsi="Times New Roman" w:cs="Times New Roman"/>
          <w:sz w:val="28"/>
          <w:szCs w:val="28"/>
          <w:lang w:val="uk-UA"/>
        </w:rPr>
        <w:t>2015. 18 с.</w:t>
      </w:r>
    </w:p>
    <w:p w:rsidR="002311D3" w:rsidRPr="005016D6" w:rsidRDefault="002311D3" w:rsidP="005016D6">
      <w:pPr>
        <w:tabs>
          <w:tab w:val="center" w:pos="4677"/>
        </w:tabs>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t>27</w:t>
      </w:r>
      <w:r w:rsidRPr="005016D6">
        <w:rPr>
          <w:rFonts w:ascii="Times New Roman" w:hAnsi="Times New Roman" w:cs="Times New Roman"/>
          <w:sz w:val="28"/>
          <w:szCs w:val="28"/>
          <w:lang w:val="uk-UA"/>
        </w:rPr>
        <w:t>. Министерство путей сообщения. Нормы искусственного освещения объектов железнодорожного транспорта РД 3215</w:t>
      </w:r>
      <w:r w:rsidR="0060551F">
        <w:rPr>
          <w:rFonts w:ascii="Times New Roman" w:hAnsi="Times New Roman" w:cs="Times New Roman"/>
          <w:sz w:val="28"/>
          <w:szCs w:val="28"/>
          <w:lang w:val="uk-UA"/>
        </w:rPr>
        <w:t>–</w:t>
      </w:r>
      <w:r w:rsidRPr="005016D6">
        <w:rPr>
          <w:rFonts w:ascii="Times New Roman" w:hAnsi="Times New Roman" w:cs="Times New Roman"/>
          <w:sz w:val="28"/>
          <w:szCs w:val="28"/>
          <w:lang w:val="uk-UA"/>
        </w:rPr>
        <w:t>91. «Транспорт». 1992. С.  45</w:t>
      </w:r>
      <w:r w:rsidR="00F810A3">
        <w:rPr>
          <w:rFonts w:ascii="Times New Roman" w:hAnsi="Times New Roman" w:cs="Times New Roman"/>
          <w:sz w:val="28"/>
          <w:szCs w:val="28"/>
          <w:lang w:val="uk-UA"/>
        </w:rPr>
        <w:t>.</w:t>
      </w:r>
      <w:r w:rsidRPr="005016D6">
        <w:rPr>
          <w:rFonts w:ascii="Times New Roman" w:hAnsi="Times New Roman" w:cs="Times New Roman"/>
          <w:sz w:val="28"/>
          <w:szCs w:val="28"/>
          <w:lang w:val="uk-UA"/>
        </w:rPr>
        <w:t xml:space="preserve"> </w:t>
      </w:r>
    </w:p>
    <w:p w:rsidR="002311D3" w:rsidRPr="005016D6" w:rsidRDefault="002311D3" w:rsidP="005016D6">
      <w:pPr>
        <w:tabs>
          <w:tab w:val="center" w:pos="4677"/>
        </w:tabs>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t>28</w:t>
      </w:r>
      <w:r w:rsidRPr="005016D6">
        <w:rPr>
          <w:rFonts w:ascii="Times New Roman" w:hAnsi="Times New Roman" w:cs="Times New Roman"/>
          <w:sz w:val="28"/>
          <w:szCs w:val="28"/>
          <w:lang w:val="uk-UA"/>
        </w:rPr>
        <w:t>. Збірник нормат</w:t>
      </w:r>
      <w:r w:rsidR="009D61DE">
        <w:rPr>
          <w:rFonts w:ascii="Times New Roman" w:hAnsi="Times New Roman" w:cs="Times New Roman"/>
          <w:sz w:val="28"/>
          <w:szCs w:val="28"/>
          <w:lang w:val="uk-UA"/>
        </w:rPr>
        <w:t xml:space="preserve">ивних актів з охорони праці. </w:t>
      </w:r>
      <w:r w:rsidR="007B0476">
        <w:rPr>
          <w:rFonts w:ascii="Times New Roman" w:hAnsi="Times New Roman" w:cs="Times New Roman"/>
          <w:sz w:val="28"/>
          <w:szCs w:val="28"/>
          <w:lang w:val="uk-UA"/>
        </w:rPr>
        <w:t>Київ</w:t>
      </w:r>
      <w:r w:rsidRPr="005016D6">
        <w:rPr>
          <w:rFonts w:ascii="Times New Roman" w:hAnsi="Times New Roman" w:cs="Times New Roman"/>
          <w:sz w:val="28"/>
          <w:szCs w:val="28"/>
          <w:lang w:val="uk-UA"/>
        </w:rPr>
        <w:t>:</w:t>
      </w:r>
      <w:r w:rsidR="00F810A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Основа, 1996. С. 89</w:t>
      </w:r>
      <w:r w:rsidR="00F810A3">
        <w:rPr>
          <w:rFonts w:ascii="Times New Roman" w:hAnsi="Times New Roman" w:cs="Times New Roman"/>
          <w:sz w:val="28"/>
          <w:szCs w:val="28"/>
          <w:lang w:val="uk-UA"/>
        </w:rPr>
        <w:t>.</w:t>
      </w:r>
      <w:r w:rsidRPr="005016D6">
        <w:rPr>
          <w:rFonts w:ascii="Times New Roman" w:hAnsi="Times New Roman" w:cs="Times New Roman"/>
          <w:sz w:val="28"/>
          <w:szCs w:val="28"/>
          <w:lang w:val="uk-UA"/>
        </w:rPr>
        <w:t xml:space="preserve"> </w:t>
      </w:r>
    </w:p>
    <w:p w:rsidR="002311D3" w:rsidRPr="005016D6" w:rsidRDefault="002311D3" w:rsidP="005016D6">
      <w:pPr>
        <w:tabs>
          <w:tab w:val="center" w:pos="4677"/>
        </w:tabs>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t>29</w:t>
      </w:r>
      <w:r w:rsidRPr="005016D6">
        <w:rPr>
          <w:rFonts w:ascii="Times New Roman" w:hAnsi="Times New Roman" w:cs="Times New Roman"/>
          <w:sz w:val="28"/>
          <w:szCs w:val="28"/>
          <w:lang w:val="uk-UA"/>
        </w:rPr>
        <w:t>. Сачков Л.</w:t>
      </w:r>
      <w:r w:rsidR="007B0476">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С., Медвідь М.</w:t>
      </w:r>
      <w:r w:rsidR="007B0476">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К</w:t>
      </w:r>
      <w:r w:rsidRPr="005016D6">
        <w:rPr>
          <w:rFonts w:ascii="Times New Roman" w:hAnsi="Times New Roman" w:cs="Times New Roman"/>
          <w:b/>
          <w:sz w:val="28"/>
          <w:szCs w:val="28"/>
          <w:lang w:val="uk-UA"/>
        </w:rPr>
        <w:t>.</w:t>
      </w:r>
      <w:r w:rsidR="007B0476">
        <w:rPr>
          <w:rFonts w:ascii="Times New Roman" w:hAnsi="Times New Roman" w:cs="Times New Roman"/>
          <w:sz w:val="28"/>
          <w:szCs w:val="28"/>
          <w:lang w:val="uk-UA"/>
        </w:rPr>
        <w:t xml:space="preserve"> Охорона праці. Київ</w:t>
      </w:r>
      <w:r w:rsidRPr="005016D6">
        <w:rPr>
          <w:rFonts w:ascii="Times New Roman" w:hAnsi="Times New Roman" w:cs="Times New Roman"/>
          <w:sz w:val="28"/>
          <w:szCs w:val="28"/>
          <w:lang w:val="uk-UA"/>
        </w:rPr>
        <w:t>:</w:t>
      </w:r>
      <w:r w:rsidR="007B0476">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Вища школа, 1995. 389 с.</w:t>
      </w:r>
    </w:p>
    <w:p w:rsidR="002311D3" w:rsidRPr="005016D6" w:rsidRDefault="002311D3" w:rsidP="005016D6">
      <w:pPr>
        <w:tabs>
          <w:tab w:val="center" w:pos="4677"/>
        </w:tabs>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3</w:t>
      </w:r>
      <w:r w:rsidRPr="005016D6">
        <w:rPr>
          <w:rFonts w:ascii="Times New Roman" w:hAnsi="Times New Roman" w:cs="Times New Roman"/>
          <w:sz w:val="28"/>
          <w:szCs w:val="28"/>
        </w:rPr>
        <w:t>0</w:t>
      </w:r>
      <w:r w:rsidRPr="005016D6">
        <w:rPr>
          <w:rFonts w:ascii="Times New Roman" w:hAnsi="Times New Roman" w:cs="Times New Roman"/>
          <w:sz w:val="28"/>
          <w:szCs w:val="28"/>
          <w:lang w:val="uk-UA"/>
        </w:rPr>
        <w:t>.</w:t>
      </w:r>
      <w:r w:rsidR="00F810A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Каталог основних засобів з</w:t>
      </w:r>
      <w:r w:rsidR="0099276E">
        <w:rPr>
          <w:rFonts w:ascii="Times New Roman" w:hAnsi="Times New Roman" w:cs="Times New Roman"/>
          <w:sz w:val="28"/>
          <w:szCs w:val="28"/>
          <w:lang w:val="uk-UA"/>
        </w:rPr>
        <w:t>абезпечення пожежної безпеки. Київ</w:t>
      </w:r>
      <w:r w:rsidR="0099276E" w:rsidRPr="00511B95">
        <w:rPr>
          <w:rFonts w:ascii="Times New Roman" w:hAnsi="Times New Roman" w:cs="Times New Roman"/>
          <w:sz w:val="28"/>
          <w:szCs w:val="28"/>
        </w:rPr>
        <w:t xml:space="preserve">: </w:t>
      </w:r>
      <w:r w:rsidRPr="005016D6">
        <w:rPr>
          <w:rFonts w:ascii="Times New Roman" w:hAnsi="Times New Roman" w:cs="Times New Roman"/>
          <w:sz w:val="28"/>
          <w:szCs w:val="28"/>
          <w:lang w:val="uk-UA"/>
        </w:rPr>
        <w:t xml:space="preserve"> 1997.  259 с.</w:t>
      </w:r>
    </w:p>
    <w:p w:rsidR="002311D3" w:rsidRPr="005016D6" w:rsidRDefault="002311D3" w:rsidP="005016D6">
      <w:pPr>
        <w:tabs>
          <w:tab w:val="center" w:pos="4677"/>
        </w:tabs>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3</w:t>
      </w:r>
      <w:r w:rsidRPr="005016D6">
        <w:rPr>
          <w:rFonts w:ascii="Times New Roman" w:hAnsi="Times New Roman" w:cs="Times New Roman"/>
          <w:sz w:val="28"/>
          <w:szCs w:val="28"/>
        </w:rPr>
        <w:t>1</w:t>
      </w:r>
      <w:r w:rsidRPr="005016D6">
        <w:rPr>
          <w:rFonts w:ascii="Times New Roman" w:hAnsi="Times New Roman" w:cs="Times New Roman"/>
          <w:sz w:val="28"/>
          <w:szCs w:val="28"/>
          <w:lang w:val="uk-UA"/>
        </w:rPr>
        <w:t>.</w:t>
      </w:r>
      <w:r w:rsidR="00F810A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Науково – практичний коментар до Закону </w:t>
      </w:r>
      <w:r w:rsidR="009D61DE">
        <w:rPr>
          <w:rFonts w:ascii="Times New Roman" w:hAnsi="Times New Roman" w:cs="Times New Roman"/>
          <w:sz w:val="28"/>
          <w:szCs w:val="28"/>
          <w:lang w:val="uk-UA"/>
        </w:rPr>
        <w:t>України «Про охорону праці».  Київ</w:t>
      </w:r>
      <w:r w:rsidR="0097591A">
        <w:rPr>
          <w:rFonts w:ascii="Times New Roman" w:hAnsi="Times New Roman" w:cs="Times New Roman"/>
          <w:sz w:val="28"/>
          <w:szCs w:val="28"/>
          <w:lang w:val="uk-UA"/>
        </w:rPr>
        <w:t xml:space="preserve"> </w:t>
      </w:r>
      <w:r w:rsidR="0097591A" w:rsidRPr="00511B95">
        <w:rPr>
          <w:rFonts w:ascii="Times New Roman" w:hAnsi="Times New Roman" w:cs="Times New Roman"/>
          <w:sz w:val="28"/>
          <w:szCs w:val="28"/>
        </w:rPr>
        <w:t>:</w:t>
      </w:r>
      <w:r w:rsidR="0097591A">
        <w:rPr>
          <w:rFonts w:ascii="Times New Roman" w:hAnsi="Times New Roman" w:cs="Times New Roman"/>
          <w:sz w:val="28"/>
          <w:szCs w:val="28"/>
        </w:rPr>
        <w:t xml:space="preserve"> Право</w:t>
      </w:r>
      <w:r w:rsidR="0097591A">
        <w:rPr>
          <w:rFonts w:ascii="Times New Roman" w:hAnsi="Times New Roman" w:cs="Times New Roman"/>
          <w:sz w:val="28"/>
          <w:szCs w:val="28"/>
          <w:lang w:val="uk-UA"/>
        </w:rPr>
        <w:t>,</w:t>
      </w:r>
      <w:r w:rsidRPr="005016D6">
        <w:rPr>
          <w:rFonts w:ascii="Times New Roman" w:hAnsi="Times New Roman" w:cs="Times New Roman"/>
          <w:sz w:val="28"/>
          <w:szCs w:val="28"/>
          <w:lang w:val="uk-UA"/>
        </w:rPr>
        <w:t xml:space="preserve"> 1997.  529 с.</w:t>
      </w:r>
    </w:p>
    <w:p w:rsidR="002311D3" w:rsidRPr="005016D6" w:rsidRDefault="002311D3" w:rsidP="005016D6">
      <w:pPr>
        <w:tabs>
          <w:tab w:val="center" w:pos="4677"/>
        </w:tabs>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lang w:val="uk-UA"/>
        </w:rPr>
        <w:t>3</w:t>
      </w:r>
      <w:r w:rsidRPr="005016D6">
        <w:rPr>
          <w:rFonts w:ascii="Times New Roman" w:hAnsi="Times New Roman" w:cs="Times New Roman"/>
          <w:sz w:val="28"/>
          <w:szCs w:val="28"/>
        </w:rPr>
        <w:t>2</w:t>
      </w:r>
      <w:r w:rsidRPr="005016D6">
        <w:rPr>
          <w:rFonts w:ascii="Times New Roman" w:hAnsi="Times New Roman" w:cs="Times New Roman"/>
          <w:sz w:val="28"/>
          <w:szCs w:val="28"/>
          <w:lang w:val="uk-UA"/>
        </w:rPr>
        <w:t>.</w:t>
      </w:r>
      <w:r w:rsidR="00F810A3">
        <w:rPr>
          <w:rFonts w:ascii="Times New Roman" w:hAnsi="Times New Roman" w:cs="Times New Roman"/>
          <w:sz w:val="28"/>
          <w:szCs w:val="28"/>
          <w:lang w:val="uk-UA"/>
        </w:rPr>
        <w:t xml:space="preserve"> </w:t>
      </w:r>
      <w:r w:rsidRPr="005016D6">
        <w:rPr>
          <w:rFonts w:ascii="Times New Roman" w:hAnsi="Times New Roman" w:cs="Times New Roman"/>
          <w:sz w:val="28"/>
          <w:szCs w:val="28"/>
          <w:lang w:val="uk-UA"/>
        </w:rPr>
        <w:t xml:space="preserve">Клінічна Лабораторна Діагностика (І частина): Нормативне </w:t>
      </w:r>
      <w:r w:rsidR="003F4A1A">
        <w:rPr>
          <w:rFonts w:ascii="Times New Roman" w:hAnsi="Times New Roman" w:cs="Times New Roman"/>
          <w:sz w:val="28"/>
          <w:szCs w:val="28"/>
          <w:lang w:val="uk-UA"/>
        </w:rPr>
        <w:t>виробничо-практичне видання.  Київ</w:t>
      </w:r>
      <w:r w:rsidR="00551F56" w:rsidRPr="00511B95">
        <w:rPr>
          <w:rFonts w:ascii="Times New Roman" w:hAnsi="Times New Roman" w:cs="Times New Roman"/>
          <w:sz w:val="28"/>
          <w:szCs w:val="28"/>
        </w:rPr>
        <w:t xml:space="preserve"> </w:t>
      </w:r>
      <w:r w:rsidR="00E91EC5">
        <w:rPr>
          <w:rFonts w:ascii="Times New Roman" w:hAnsi="Times New Roman" w:cs="Times New Roman"/>
          <w:sz w:val="28"/>
          <w:szCs w:val="28"/>
          <w:lang w:val="uk-UA"/>
        </w:rPr>
        <w:t>: Медінформ,</w:t>
      </w:r>
      <w:r w:rsidRPr="005016D6">
        <w:rPr>
          <w:rFonts w:ascii="Times New Roman" w:hAnsi="Times New Roman" w:cs="Times New Roman"/>
          <w:sz w:val="28"/>
          <w:szCs w:val="28"/>
          <w:lang w:val="uk-UA"/>
        </w:rPr>
        <w:t xml:space="preserve"> 2007.  332 с.</w:t>
      </w:r>
    </w:p>
    <w:p w:rsidR="003B4E39" w:rsidRDefault="001F646C" w:rsidP="003B4E39">
      <w:pPr>
        <w:tabs>
          <w:tab w:val="center" w:pos="4677"/>
        </w:tabs>
        <w:spacing w:after="0" w:line="360" w:lineRule="auto"/>
        <w:ind w:firstLine="709"/>
        <w:jc w:val="both"/>
        <w:rPr>
          <w:rFonts w:ascii="Times New Roman" w:hAnsi="Times New Roman" w:cs="Times New Roman"/>
          <w:sz w:val="28"/>
          <w:szCs w:val="28"/>
          <w:lang w:val="uk-UA"/>
        </w:rPr>
      </w:pPr>
      <w:r w:rsidRPr="005016D6">
        <w:rPr>
          <w:rFonts w:ascii="Times New Roman" w:hAnsi="Times New Roman" w:cs="Times New Roman"/>
          <w:sz w:val="28"/>
          <w:szCs w:val="28"/>
        </w:rPr>
        <w:lastRenderedPageBreak/>
        <w:t>3</w:t>
      </w:r>
      <w:r w:rsidR="002311D3" w:rsidRPr="005016D6">
        <w:rPr>
          <w:rFonts w:ascii="Times New Roman" w:hAnsi="Times New Roman" w:cs="Times New Roman"/>
          <w:sz w:val="28"/>
          <w:szCs w:val="28"/>
        </w:rPr>
        <w:t>3</w:t>
      </w:r>
      <w:r w:rsidR="002311D3" w:rsidRPr="005016D6">
        <w:rPr>
          <w:rFonts w:ascii="Times New Roman" w:hAnsi="Times New Roman" w:cs="Times New Roman"/>
          <w:sz w:val="28"/>
          <w:szCs w:val="28"/>
          <w:lang w:val="uk-UA"/>
        </w:rPr>
        <w:t>.</w:t>
      </w:r>
      <w:r w:rsidR="00F810A3">
        <w:rPr>
          <w:rFonts w:ascii="Times New Roman" w:hAnsi="Times New Roman" w:cs="Times New Roman"/>
          <w:sz w:val="28"/>
          <w:szCs w:val="28"/>
          <w:lang w:val="uk-UA"/>
        </w:rPr>
        <w:t xml:space="preserve"> </w:t>
      </w:r>
      <w:r w:rsidR="002311D3" w:rsidRPr="005016D6">
        <w:rPr>
          <w:rFonts w:ascii="Times New Roman" w:hAnsi="Times New Roman" w:cs="Times New Roman"/>
          <w:sz w:val="28"/>
          <w:szCs w:val="28"/>
          <w:lang w:val="uk-UA"/>
        </w:rPr>
        <w:t>Клінічна Лабораторна Діагностика (ІІ частина): Нормативне</w:t>
      </w:r>
      <w:r w:rsidR="003F4A1A">
        <w:rPr>
          <w:rFonts w:ascii="Times New Roman" w:hAnsi="Times New Roman" w:cs="Times New Roman"/>
          <w:sz w:val="28"/>
          <w:szCs w:val="28"/>
          <w:lang w:val="uk-UA"/>
        </w:rPr>
        <w:t xml:space="preserve"> виробничо-практичне видання. Київ</w:t>
      </w:r>
      <w:r w:rsidR="00551F56" w:rsidRPr="00E91EC5">
        <w:rPr>
          <w:rFonts w:ascii="Times New Roman" w:hAnsi="Times New Roman" w:cs="Times New Roman"/>
          <w:sz w:val="28"/>
          <w:szCs w:val="28"/>
        </w:rPr>
        <w:t xml:space="preserve"> </w:t>
      </w:r>
      <w:r w:rsidR="002311D3" w:rsidRPr="005016D6">
        <w:rPr>
          <w:rFonts w:ascii="Times New Roman" w:hAnsi="Times New Roman" w:cs="Times New Roman"/>
          <w:sz w:val="28"/>
          <w:szCs w:val="28"/>
          <w:lang w:val="uk-UA"/>
        </w:rPr>
        <w:t xml:space="preserve">: Медінформ, 2007. 336 </w:t>
      </w:r>
      <w:r w:rsidR="005016D6">
        <w:rPr>
          <w:rFonts w:ascii="Times New Roman" w:hAnsi="Times New Roman" w:cs="Times New Roman"/>
          <w:sz w:val="28"/>
          <w:szCs w:val="28"/>
          <w:lang w:val="uk-UA"/>
        </w:rPr>
        <w:t>с.</w:t>
      </w:r>
    </w:p>
    <w:p w:rsidR="00E91EC5" w:rsidRPr="003B4E39" w:rsidRDefault="003B4E39" w:rsidP="003B4E39">
      <w:pPr>
        <w:tabs>
          <w:tab w:val="center" w:pos="467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E91EC5" w:rsidRPr="003B4E39">
        <w:rPr>
          <w:rFonts w:ascii="Times New Roman" w:hAnsi="Times New Roman" w:cs="Times New Roman"/>
          <w:sz w:val="28"/>
          <w:szCs w:val="28"/>
          <w:lang w:val="uk-UA"/>
        </w:rPr>
        <w:t>. Лакин Г.Ф. Биометрия: навч. посіб. Москва</w:t>
      </w:r>
      <w:r w:rsidR="00E91EC5" w:rsidRPr="003B4E39">
        <w:rPr>
          <w:rFonts w:ascii="Times New Roman" w:hAnsi="Times New Roman" w:cs="Times New Roman"/>
          <w:sz w:val="28"/>
          <w:szCs w:val="28"/>
        </w:rPr>
        <w:t xml:space="preserve"> </w:t>
      </w:r>
      <w:r w:rsidR="00E91EC5" w:rsidRPr="003B4E39">
        <w:rPr>
          <w:rFonts w:ascii="Times New Roman" w:hAnsi="Times New Roman" w:cs="Times New Roman"/>
          <w:sz w:val="28"/>
          <w:szCs w:val="28"/>
          <w:lang w:val="uk-UA"/>
        </w:rPr>
        <w:t xml:space="preserve">: Высшая школа, 1990. </w:t>
      </w:r>
    </w:p>
    <w:p w:rsidR="003B4E39" w:rsidRPr="00E91EC5" w:rsidRDefault="00E91EC5" w:rsidP="00E91EC5">
      <w:p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lang w:val="uk-UA"/>
        </w:rPr>
        <w:t>С. 351.</w:t>
      </w:r>
    </w:p>
    <w:p w:rsidR="006A291A" w:rsidRPr="00511B95" w:rsidRDefault="003B4E39" w:rsidP="00C76A6E">
      <w:pPr>
        <w:tabs>
          <w:tab w:val="center" w:pos="4677"/>
        </w:tabs>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E91EC5" w:rsidRPr="003B4E39">
        <w:rPr>
          <w:rFonts w:ascii="Times New Roman" w:hAnsi="Times New Roman" w:cs="Times New Roman"/>
          <w:sz w:val="28"/>
          <w:szCs w:val="28"/>
          <w:lang w:val="uk-UA"/>
        </w:rPr>
        <w:t>СНИП 11-4-79. Природне і штучне освітлення. Зміна. БСТ № 8,</w:t>
      </w:r>
    </w:p>
    <w:p w:rsidR="003B4E39" w:rsidRPr="00E91EC5" w:rsidRDefault="00E91EC5" w:rsidP="006A291A">
      <w:pPr>
        <w:tabs>
          <w:tab w:val="center" w:pos="4677"/>
        </w:tabs>
        <w:spacing w:after="0" w:line="360" w:lineRule="auto"/>
        <w:jc w:val="both"/>
        <w:rPr>
          <w:rFonts w:ascii="Times New Roman" w:hAnsi="Times New Roman" w:cs="Times New Roman"/>
          <w:sz w:val="28"/>
          <w:szCs w:val="28"/>
          <w:lang w:val="uk-UA"/>
        </w:rPr>
      </w:pPr>
      <w:r w:rsidRPr="003B4E39">
        <w:rPr>
          <w:rFonts w:ascii="Times New Roman" w:hAnsi="Times New Roman" w:cs="Times New Roman"/>
          <w:sz w:val="28"/>
          <w:szCs w:val="28"/>
          <w:lang w:val="uk-UA"/>
        </w:rPr>
        <w:t xml:space="preserve"> </w:t>
      </w:r>
      <w:r w:rsidR="00C76A6E" w:rsidRPr="004F3D54">
        <w:rPr>
          <w:rFonts w:ascii="Times New Roman" w:hAnsi="Times New Roman" w:cs="Times New Roman"/>
          <w:sz w:val="28"/>
          <w:szCs w:val="28"/>
          <w:lang w:val="uk-UA"/>
        </w:rPr>
        <w:t>[</w:t>
      </w:r>
      <w:r w:rsidR="00C76A6E">
        <w:rPr>
          <w:rFonts w:ascii="Times New Roman" w:hAnsi="Times New Roman" w:cs="Times New Roman"/>
          <w:sz w:val="28"/>
          <w:szCs w:val="28"/>
          <w:lang w:val="uk-UA"/>
        </w:rPr>
        <w:t xml:space="preserve">Чинний від </w:t>
      </w:r>
      <w:r w:rsidR="00C76A6E" w:rsidRPr="00511B95">
        <w:rPr>
          <w:rFonts w:ascii="Times New Roman" w:hAnsi="Times New Roman" w:cs="Times New Roman"/>
          <w:sz w:val="28"/>
          <w:szCs w:val="28"/>
          <w:lang w:val="uk-UA"/>
        </w:rPr>
        <w:t>11</w:t>
      </w:r>
      <w:r w:rsidR="00C76A6E">
        <w:rPr>
          <w:rFonts w:ascii="Times New Roman" w:hAnsi="Times New Roman" w:cs="Times New Roman"/>
          <w:sz w:val="28"/>
          <w:szCs w:val="28"/>
          <w:lang w:val="uk-UA"/>
        </w:rPr>
        <w:t>.0</w:t>
      </w:r>
      <w:r w:rsidR="00C76A6E" w:rsidRPr="00511B95">
        <w:rPr>
          <w:rFonts w:ascii="Times New Roman" w:hAnsi="Times New Roman" w:cs="Times New Roman"/>
          <w:sz w:val="28"/>
          <w:szCs w:val="28"/>
          <w:lang w:val="uk-UA"/>
        </w:rPr>
        <w:t>2</w:t>
      </w:r>
      <w:r w:rsidR="00C76A6E" w:rsidRPr="00CA385A">
        <w:rPr>
          <w:rFonts w:ascii="Times New Roman" w:hAnsi="Times New Roman" w:cs="Times New Roman"/>
          <w:sz w:val="28"/>
          <w:szCs w:val="28"/>
          <w:lang w:val="uk-UA"/>
        </w:rPr>
        <w:t>.19</w:t>
      </w:r>
      <w:r w:rsidR="00C76A6E" w:rsidRPr="00511B95">
        <w:rPr>
          <w:rFonts w:ascii="Times New Roman" w:hAnsi="Times New Roman" w:cs="Times New Roman"/>
          <w:sz w:val="28"/>
          <w:szCs w:val="28"/>
          <w:lang w:val="uk-UA"/>
        </w:rPr>
        <w:t>86</w:t>
      </w:r>
      <w:r w:rsidR="00C76A6E" w:rsidRPr="004F3D54">
        <w:rPr>
          <w:rFonts w:ascii="Times New Roman" w:hAnsi="Times New Roman" w:cs="Times New Roman"/>
          <w:sz w:val="28"/>
          <w:szCs w:val="28"/>
          <w:lang w:val="uk-UA"/>
        </w:rPr>
        <w:t>]</w:t>
      </w:r>
      <w:r w:rsidR="00C76A6E">
        <w:rPr>
          <w:rFonts w:ascii="Times New Roman" w:hAnsi="Times New Roman" w:cs="Times New Roman"/>
          <w:sz w:val="28"/>
          <w:szCs w:val="28"/>
          <w:lang w:val="uk-UA"/>
        </w:rPr>
        <w:t xml:space="preserve">. Вид. офіс. Київ </w:t>
      </w:r>
      <w:r w:rsidR="00C76A6E" w:rsidRPr="0080561F">
        <w:rPr>
          <w:rFonts w:ascii="Times New Roman" w:hAnsi="Times New Roman" w:cs="Times New Roman"/>
          <w:sz w:val="28"/>
          <w:szCs w:val="28"/>
          <w:lang w:val="uk-UA"/>
        </w:rPr>
        <w:t>: Держнадзорохоронпраці</w:t>
      </w:r>
      <w:r w:rsidRPr="00E91EC5">
        <w:rPr>
          <w:rFonts w:ascii="Times New Roman" w:hAnsi="Times New Roman" w:cs="Times New Roman"/>
          <w:sz w:val="28"/>
          <w:szCs w:val="28"/>
          <w:lang w:val="uk-UA"/>
        </w:rPr>
        <w:t xml:space="preserve"> 1986 р. 128 с.</w:t>
      </w:r>
    </w:p>
    <w:p w:rsidR="00865C9D" w:rsidRPr="00511B95" w:rsidRDefault="003B4E39" w:rsidP="003B4E39">
      <w:pPr>
        <w:tabs>
          <w:tab w:val="center" w:pos="4677"/>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lang w:val="uk-UA"/>
        </w:rPr>
        <w:t xml:space="preserve">36. </w:t>
      </w:r>
      <w:r w:rsidR="00E91EC5" w:rsidRPr="003B4E39">
        <w:rPr>
          <w:rFonts w:ascii="Times New Roman" w:hAnsi="Times New Roman" w:cs="Times New Roman"/>
          <w:sz w:val="28"/>
          <w:szCs w:val="28"/>
          <w:lang w:val="uk-UA"/>
        </w:rPr>
        <w:t xml:space="preserve">Видача спеціального одягу й інших засобів індивідуального </w:t>
      </w:r>
    </w:p>
    <w:p w:rsidR="00E91EC5" w:rsidRPr="00E91EC5" w:rsidRDefault="00E91EC5" w:rsidP="00E91EC5">
      <w:pPr>
        <w:tabs>
          <w:tab w:val="center" w:pos="4677"/>
        </w:tabs>
        <w:spacing w:after="0" w:line="360" w:lineRule="auto"/>
        <w:jc w:val="both"/>
        <w:rPr>
          <w:rFonts w:ascii="Times New Roman" w:hAnsi="Times New Roman" w:cs="Times New Roman"/>
          <w:sz w:val="28"/>
          <w:szCs w:val="28"/>
          <w:lang w:val="uk-UA"/>
        </w:rPr>
      </w:pPr>
      <w:r w:rsidRPr="003B4E39">
        <w:rPr>
          <w:rFonts w:ascii="Times New Roman" w:hAnsi="Times New Roman" w:cs="Times New Roman"/>
          <w:sz w:val="28"/>
          <w:szCs w:val="28"/>
          <w:lang w:val="uk-UA"/>
        </w:rPr>
        <w:t xml:space="preserve">захисту. </w:t>
      </w:r>
      <w:r w:rsidRPr="00E91EC5">
        <w:rPr>
          <w:rFonts w:ascii="Times New Roman" w:hAnsi="Times New Roman" w:cs="Times New Roman"/>
          <w:sz w:val="28"/>
          <w:szCs w:val="28"/>
          <w:lang w:val="uk-UA"/>
        </w:rPr>
        <w:t>Кодекс законів про працю України. Стаття 163 зі змінами, внесеними в</w:t>
      </w:r>
      <w:r w:rsidR="00742281">
        <w:rPr>
          <w:rFonts w:ascii="Times New Roman" w:hAnsi="Times New Roman" w:cs="Times New Roman"/>
          <w:sz w:val="28"/>
          <w:szCs w:val="28"/>
          <w:lang w:val="uk-UA"/>
        </w:rPr>
        <w:t xml:space="preserve">ідповідно до Закону № 3694-12 </w:t>
      </w:r>
      <w:r w:rsidR="00742281" w:rsidRPr="004F3D54">
        <w:rPr>
          <w:rFonts w:ascii="Times New Roman" w:hAnsi="Times New Roman" w:cs="Times New Roman"/>
          <w:sz w:val="28"/>
          <w:szCs w:val="28"/>
          <w:lang w:val="uk-UA"/>
        </w:rPr>
        <w:t>[</w:t>
      </w:r>
      <w:r w:rsidR="00742281">
        <w:rPr>
          <w:rFonts w:ascii="Times New Roman" w:hAnsi="Times New Roman" w:cs="Times New Roman"/>
          <w:sz w:val="28"/>
          <w:szCs w:val="28"/>
          <w:lang w:val="uk-UA"/>
        </w:rPr>
        <w:t xml:space="preserve">Чинний від </w:t>
      </w:r>
      <w:r w:rsidR="00742281" w:rsidRPr="00742281">
        <w:rPr>
          <w:rFonts w:ascii="Times New Roman" w:hAnsi="Times New Roman" w:cs="Times New Roman"/>
          <w:sz w:val="28"/>
          <w:szCs w:val="28"/>
        </w:rPr>
        <w:t>15</w:t>
      </w:r>
      <w:r w:rsidR="00742281">
        <w:rPr>
          <w:rFonts w:ascii="Times New Roman" w:hAnsi="Times New Roman" w:cs="Times New Roman"/>
          <w:sz w:val="28"/>
          <w:szCs w:val="28"/>
          <w:lang w:val="uk-UA"/>
        </w:rPr>
        <w:t>.</w:t>
      </w:r>
      <w:r w:rsidR="00742281" w:rsidRPr="00742281">
        <w:rPr>
          <w:rFonts w:ascii="Times New Roman" w:hAnsi="Times New Roman" w:cs="Times New Roman"/>
          <w:sz w:val="28"/>
          <w:szCs w:val="28"/>
        </w:rPr>
        <w:t>12</w:t>
      </w:r>
      <w:r w:rsidR="00742281" w:rsidRPr="00CA385A">
        <w:rPr>
          <w:rFonts w:ascii="Times New Roman" w:hAnsi="Times New Roman" w:cs="Times New Roman"/>
          <w:sz w:val="28"/>
          <w:szCs w:val="28"/>
          <w:lang w:val="uk-UA"/>
        </w:rPr>
        <w:t>.19</w:t>
      </w:r>
      <w:r w:rsidR="00742281">
        <w:rPr>
          <w:rFonts w:ascii="Times New Roman" w:hAnsi="Times New Roman" w:cs="Times New Roman"/>
          <w:sz w:val="28"/>
          <w:szCs w:val="28"/>
          <w:lang w:val="uk-UA"/>
        </w:rPr>
        <w:t>9</w:t>
      </w:r>
      <w:r w:rsidR="00742281" w:rsidRPr="00742281">
        <w:rPr>
          <w:rFonts w:ascii="Times New Roman" w:hAnsi="Times New Roman" w:cs="Times New Roman"/>
          <w:sz w:val="28"/>
          <w:szCs w:val="28"/>
          <w:lang w:val="uk-UA"/>
        </w:rPr>
        <w:t>3</w:t>
      </w:r>
      <w:r w:rsidR="00742281" w:rsidRPr="004F3D54">
        <w:rPr>
          <w:rFonts w:ascii="Times New Roman" w:hAnsi="Times New Roman" w:cs="Times New Roman"/>
          <w:sz w:val="28"/>
          <w:szCs w:val="28"/>
          <w:lang w:val="uk-UA"/>
        </w:rPr>
        <w:t>]</w:t>
      </w:r>
      <w:r w:rsidR="00742281">
        <w:rPr>
          <w:rFonts w:ascii="Times New Roman" w:hAnsi="Times New Roman" w:cs="Times New Roman"/>
          <w:sz w:val="28"/>
          <w:szCs w:val="28"/>
          <w:lang w:val="uk-UA"/>
        </w:rPr>
        <w:t xml:space="preserve">. Вид. офіс. Київ </w:t>
      </w:r>
      <w:r w:rsidR="00742281" w:rsidRPr="0080561F">
        <w:rPr>
          <w:rFonts w:ascii="Times New Roman" w:hAnsi="Times New Roman" w:cs="Times New Roman"/>
          <w:sz w:val="28"/>
          <w:szCs w:val="28"/>
          <w:lang w:val="uk-UA"/>
        </w:rPr>
        <w:t>: Держнадзорохоронпраці</w:t>
      </w:r>
      <w:r w:rsidRPr="00E91EC5">
        <w:rPr>
          <w:rFonts w:ascii="Times New Roman" w:hAnsi="Times New Roman" w:cs="Times New Roman"/>
          <w:sz w:val="28"/>
          <w:szCs w:val="28"/>
          <w:lang w:val="uk-UA"/>
        </w:rPr>
        <w:t xml:space="preserve"> 15.12.1993. С. 62.</w:t>
      </w:r>
    </w:p>
    <w:p w:rsidR="00E91EC5" w:rsidRPr="003B4E39" w:rsidRDefault="003B4E39" w:rsidP="003B4E39">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91EC5" w:rsidRPr="003B4E39">
        <w:rPr>
          <w:rFonts w:ascii="Times New Roman" w:hAnsi="Times New Roman" w:cs="Times New Roman"/>
          <w:sz w:val="28"/>
          <w:szCs w:val="28"/>
          <w:lang w:val="uk-UA"/>
        </w:rPr>
        <w:t xml:space="preserve">ДНАОП 0.00-4.26-96. Положення про порядок забезпечення </w:t>
      </w:r>
    </w:p>
    <w:p w:rsidR="00E91EC5" w:rsidRPr="00E91EC5" w:rsidRDefault="00E91EC5" w:rsidP="00E91EC5">
      <w:p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lang w:val="uk-UA"/>
        </w:rPr>
        <w:t xml:space="preserve">працівників спеціальним одягом, спеціальним взуттям і іншими засобами. </w:t>
      </w:r>
      <w:r w:rsidR="0059748D" w:rsidRPr="004F3D54">
        <w:rPr>
          <w:rFonts w:ascii="Times New Roman" w:hAnsi="Times New Roman" w:cs="Times New Roman"/>
          <w:sz w:val="28"/>
          <w:szCs w:val="28"/>
          <w:lang w:val="uk-UA"/>
        </w:rPr>
        <w:t>[</w:t>
      </w:r>
      <w:r w:rsidR="0059748D">
        <w:rPr>
          <w:rFonts w:ascii="Times New Roman" w:hAnsi="Times New Roman" w:cs="Times New Roman"/>
          <w:sz w:val="28"/>
          <w:szCs w:val="28"/>
          <w:lang w:val="uk-UA"/>
        </w:rPr>
        <w:t xml:space="preserve">Чинний від </w:t>
      </w:r>
      <w:r w:rsidR="0059748D">
        <w:rPr>
          <w:rFonts w:ascii="Times New Roman" w:hAnsi="Times New Roman" w:cs="Times New Roman"/>
          <w:sz w:val="28"/>
          <w:szCs w:val="28"/>
          <w:lang w:val="en-US"/>
        </w:rPr>
        <w:t>29</w:t>
      </w:r>
      <w:r w:rsidR="0059748D">
        <w:rPr>
          <w:rFonts w:ascii="Times New Roman" w:hAnsi="Times New Roman" w:cs="Times New Roman"/>
          <w:sz w:val="28"/>
          <w:szCs w:val="28"/>
          <w:lang w:val="uk-UA"/>
        </w:rPr>
        <w:t>.</w:t>
      </w:r>
      <w:r w:rsidR="0059748D">
        <w:rPr>
          <w:rFonts w:ascii="Times New Roman" w:hAnsi="Times New Roman" w:cs="Times New Roman"/>
          <w:sz w:val="28"/>
          <w:szCs w:val="28"/>
          <w:lang w:val="en-US"/>
        </w:rPr>
        <w:t>10</w:t>
      </w:r>
      <w:r w:rsidR="0059748D" w:rsidRPr="00CA385A">
        <w:rPr>
          <w:rFonts w:ascii="Times New Roman" w:hAnsi="Times New Roman" w:cs="Times New Roman"/>
          <w:sz w:val="28"/>
          <w:szCs w:val="28"/>
          <w:lang w:val="uk-UA"/>
        </w:rPr>
        <w:t>.19</w:t>
      </w:r>
      <w:r w:rsidR="0059748D">
        <w:rPr>
          <w:rFonts w:ascii="Times New Roman" w:hAnsi="Times New Roman" w:cs="Times New Roman"/>
          <w:sz w:val="28"/>
          <w:szCs w:val="28"/>
          <w:lang w:val="uk-UA"/>
        </w:rPr>
        <w:t>9</w:t>
      </w:r>
      <w:r w:rsidR="0059748D">
        <w:rPr>
          <w:rFonts w:ascii="Times New Roman" w:hAnsi="Times New Roman" w:cs="Times New Roman"/>
          <w:sz w:val="28"/>
          <w:szCs w:val="28"/>
          <w:lang w:val="en-US"/>
        </w:rPr>
        <w:t>6</w:t>
      </w:r>
      <w:r w:rsidR="0059748D" w:rsidRPr="004F3D54">
        <w:rPr>
          <w:rFonts w:ascii="Times New Roman" w:hAnsi="Times New Roman" w:cs="Times New Roman"/>
          <w:sz w:val="28"/>
          <w:szCs w:val="28"/>
          <w:lang w:val="uk-UA"/>
        </w:rPr>
        <w:t>]</w:t>
      </w:r>
      <w:r w:rsidR="0059748D">
        <w:rPr>
          <w:rFonts w:ascii="Times New Roman" w:hAnsi="Times New Roman" w:cs="Times New Roman"/>
          <w:sz w:val="28"/>
          <w:szCs w:val="28"/>
          <w:lang w:val="uk-UA"/>
        </w:rPr>
        <w:t xml:space="preserve">. Вид. офіс. Київ </w:t>
      </w:r>
      <w:r w:rsidR="0059748D" w:rsidRPr="0080561F">
        <w:rPr>
          <w:rFonts w:ascii="Times New Roman" w:hAnsi="Times New Roman" w:cs="Times New Roman"/>
          <w:sz w:val="28"/>
          <w:szCs w:val="28"/>
          <w:lang w:val="uk-UA"/>
        </w:rPr>
        <w:t xml:space="preserve">: Держнадзорохоронпраці </w:t>
      </w:r>
      <w:r w:rsidRPr="00E91EC5">
        <w:rPr>
          <w:rFonts w:ascii="Times New Roman" w:hAnsi="Times New Roman" w:cs="Times New Roman"/>
          <w:sz w:val="28"/>
          <w:szCs w:val="28"/>
          <w:lang w:val="uk-UA"/>
        </w:rPr>
        <w:t>29.10.1996 68 с.</w:t>
      </w:r>
    </w:p>
    <w:p w:rsidR="00E91EC5" w:rsidRPr="003B4E39" w:rsidRDefault="00E91EC5" w:rsidP="003B4E39">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sidRPr="003B4E39">
        <w:rPr>
          <w:rFonts w:ascii="Times New Roman" w:hAnsi="Times New Roman" w:cs="Times New Roman"/>
          <w:sz w:val="28"/>
          <w:szCs w:val="28"/>
          <w:lang w:val="uk-UA"/>
        </w:rPr>
        <w:t>ССБТ. ДСТ 12.1.007-76. Шкідливі речовини. Класифікація і загальні</w:t>
      </w:r>
    </w:p>
    <w:p w:rsidR="00E91EC5" w:rsidRPr="00E91EC5" w:rsidRDefault="00E91EC5" w:rsidP="00E91EC5">
      <w:p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lang w:val="uk-UA"/>
        </w:rPr>
        <w:t xml:space="preserve"> вимоги безпеки. </w:t>
      </w:r>
      <w:r w:rsidR="0059748D" w:rsidRPr="004F3D54">
        <w:rPr>
          <w:rFonts w:ascii="Times New Roman" w:hAnsi="Times New Roman" w:cs="Times New Roman"/>
          <w:sz w:val="28"/>
          <w:szCs w:val="28"/>
          <w:lang w:val="uk-UA"/>
        </w:rPr>
        <w:t>[</w:t>
      </w:r>
      <w:r w:rsidR="0059748D">
        <w:rPr>
          <w:rFonts w:ascii="Times New Roman" w:hAnsi="Times New Roman" w:cs="Times New Roman"/>
          <w:sz w:val="28"/>
          <w:szCs w:val="28"/>
          <w:lang w:val="uk-UA"/>
        </w:rPr>
        <w:t xml:space="preserve">Чинний від </w:t>
      </w:r>
      <w:r w:rsidR="0059748D" w:rsidRPr="00CA385A">
        <w:rPr>
          <w:rFonts w:ascii="Times New Roman" w:hAnsi="Times New Roman" w:cs="Times New Roman"/>
          <w:sz w:val="28"/>
          <w:szCs w:val="28"/>
          <w:lang w:val="uk-UA"/>
        </w:rPr>
        <w:t>09.01.19</w:t>
      </w:r>
      <w:r w:rsidR="0059748D">
        <w:rPr>
          <w:rFonts w:ascii="Times New Roman" w:hAnsi="Times New Roman" w:cs="Times New Roman"/>
          <w:sz w:val="28"/>
          <w:szCs w:val="28"/>
          <w:lang w:val="uk-UA"/>
        </w:rPr>
        <w:t>9</w:t>
      </w:r>
      <w:r w:rsidR="0059748D" w:rsidRPr="0059748D">
        <w:rPr>
          <w:rFonts w:ascii="Times New Roman" w:hAnsi="Times New Roman" w:cs="Times New Roman"/>
          <w:sz w:val="28"/>
          <w:szCs w:val="28"/>
        </w:rPr>
        <w:t>9</w:t>
      </w:r>
      <w:r w:rsidR="0059748D" w:rsidRPr="004F3D54">
        <w:rPr>
          <w:rFonts w:ascii="Times New Roman" w:hAnsi="Times New Roman" w:cs="Times New Roman"/>
          <w:sz w:val="28"/>
          <w:szCs w:val="28"/>
          <w:lang w:val="uk-UA"/>
        </w:rPr>
        <w:t>]</w:t>
      </w:r>
      <w:r w:rsidR="0059748D">
        <w:rPr>
          <w:rFonts w:ascii="Times New Roman" w:hAnsi="Times New Roman" w:cs="Times New Roman"/>
          <w:sz w:val="28"/>
          <w:szCs w:val="28"/>
          <w:lang w:val="uk-UA"/>
        </w:rPr>
        <w:t xml:space="preserve">. Вид. офіс. Київ </w:t>
      </w:r>
      <w:r w:rsidR="0059748D" w:rsidRPr="0080561F">
        <w:rPr>
          <w:rFonts w:ascii="Times New Roman" w:hAnsi="Times New Roman" w:cs="Times New Roman"/>
          <w:sz w:val="28"/>
          <w:szCs w:val="28"/>
          <w:lang w:val="uk-UA"/>
        </w:rPr>
        <w:t xml:space="preserve">: </w:t>
      </w:r>
      <w:r w:rsidR="0059748D">
        <w:rPr>
          <w:rFonts w:ascii="Times New Roman" w:hAnsi="Times New Roman" w:cs="Times New Roman"/>
          <w:sz w:val="28"/>
          <w:szCs w:val="28"/>
          <w:lang w:val="uk-UA"/>
        </w:rPr>
        <w:t>Держнадзорохоронпраці</w:t>
      </w:r>
      <w:r w:rsidR="0059748D">
        <w:rPr>
          <w:rFonts w:ascii="Times New Roman" w:hAnsi="Times New Roman" w:cs="Times New Roman"/>
          <w:sz w:val="28"/>
          <w:szCs w:val="28"/>
          <w:lang w:val="en-US"/>
        </w:rPr>
        <w:t>,</w:t>
      </w:r>
      <w:r w:rsidRPr="00E91EC5">
        <w:rPr>
          <w:rFonts w:ascii="Times New Roman" w:hAnsi="Times New Roman" w:cs="Times New Roman"/>
          <w:sz w:val="28"/>
          <w:szCs w:val="28"/>
          <w:lang w:val="uk-UA"/>
        </w:rPr>
        <w:t>1991. 115 с.</w:t>
      </w:r>
    </w:p>
    <w:p w:rsidR="00CF2F26" w:rsidRPr="00CF2F26" w:rsidRDefault="00E91EC5" w:rsidP="00CF2F26">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lang w:val="uk-UA"/>
        </w:rPr>
        <w:t xml:space="preserve">ССБТ. ДСТ 12.1.010-76. Вибухонебезпечність. </w:t>
      </w:r>
      <w:r w:rsidR="00CF2F26" w:rsidRPr="004F3D54">
        <w:rPr>
          <w:rFonts w:ascii="Times New Roman" w:hAnsi="Times New Roman" w:cs="Times New Roman"/>
          <w:sz w:val="28"/>
          <w:szCs w:val="28"/>
          <w:lang w:val="uk-UA"/>
        </w:rPr>
        <w:t>[</w:t>
      </w:r>
      <w:r w:rsidR="00CF2F26">
        <w:rPr>
          <w:rFonts w:ascii="Times New Roman" w:hAnsi="Times New Roman" w:cs="Times New Roman"/>
          <w:sz w:val="28"/>
          <w:szCs w:val="28"/>
          <w:lang w:val="uk-UA"/>
        </w:rPr>
        <w:t xml:space="preserve">Чинний від </w:t>
      </w:r>
    </w:p>
    <w:p w:rsidR="00E91EC5" w:rsidRPr="00CF2F26" w:rsidRDefault="00CF2F26" w:rsidP="00CF2F26">
      <w:pPr>
        <w:tabs>
          <w:tab w:val="center" w:pos="4677"/>
        </w:tabs>
        <w:spacing w:after="0" w:line="360" w:lineRule="auto"/>
        <w:jc w:val="both"/>
        <w:rPr>
          <w:rFonts w:ascii="Times New Roman" w:hAnsi="Times New Roman" w:cs="Times New Roman"/>
          <w:sz w:val="28"/>
          <w:szCs w:val="28"/>
          <w:lang w:val="uk-UA"/>
        </w:rPr>
      </w:pPr>
      <w:r w:rsidRPr="00511B95">
        <w:rPr>
          <w:rFonts w:ascii="Times New Roman" w:hAnsi="Times New Roman" w:cs="Times New Roman"/>
          <w:sz w:val="28"/>
          <w:szCs w:val="28"/>
        </w:rPr>
        <w:t>11</w:t>
      </w:r>
      <w:r>
        <w:rPr>
          <w:rFonts w:ascii="Times New Roman" w:hAnsi="Times New Roman" w:cs="Times New Roman"/>
          <w:sz w:val="28"/>
          <w:szCs w:val="28"/>
          <w:lang w:val="uk-UA"/>
        </w:rPr>
        <w:t>.0</w:t>
      </w:r>
      <w:r w:rsidRPr="00511B95">
        <w:rPr>
          <w:rFonts w:ascii="Times New Roman" w:hAnsi="Times New Roman" w:cs="Times New Roman"/>
          <w:sz w:val="28"/>
          <w:szCs w:val="28"/>
        </w:rPr>
        <w:t>7</w:t>
      </w:r>
      <w:r w:rsidRPr="00CF2F26">
        <w:rPr>
          <w:rFonts w:ascii="Times New Roman" w:hAnsi="Times New Roman" w:cs="Times New Roman"/>
          <w:sz w:val="28"/>
          <w:szCs w:val="28"/>
          <w:lang w:val="uk-UA"/>
        </w:rPr>
        <w:t>.199</w:t>
      </w:r>
      <w:r w:rsidRPr="00511B95">
        <w:rPr>
          <w:rFonts w:ascii="Times New Roman" w:hAnsi="Times New Roman" w:cs="Times New Roman"/>
          <w:sz w:val="28"/>
          <w:szCs w:val="28"/>
        </w:rPr>
        <w:t>1</w:t>
      </w:r>
      <w:r w:rsidRPr="00CF2F26">
        <w:rPr>
          <w:rFonts w:ascii="Times New Roman" w:hAnsi="Times New Roman" w:cs="Times New Roman"/>
          <w:sz w:val="28"/>
          <w:szCs w:val="28"/>
          <w:lang w:val="uk-UA"/>
        </w:rPr>
        <w:t>]. Вид. офіс. Київ : Держнадзорохоронпраці</w:t>
      </w:r>
      <w:r w:rsidR="0059748D" w:rsidRPr="00511B95">
        <w:rPr>
          <w:rFonts w:ascii="Times New Roman" w:hAnsi="Times New Roman" w:cs="Times New Roman"/>
          <w:sz w:val="28"/>
          <w:szCs w:val="28"/>
        </w:rPr>
        <w:t>,</w:t>
      </w:r>
      <w:r w:rsidR="00E91EC5" w:rsidRPr="00CF2F26">
        <w:rPr>
          <w:rFonts w:ascii="Times New Roman" w:hAnsi="Times New Roman" w:cs="Times New Roman"/>
          <w:sz w:val="28"/>
          <w:szCs w:val="28"/>
          <w:lang w:val="uk-UA"/>
        </w:rPr>
        <w:t xml:space="preserve"> 1991. 78 с.</w:t>
      </w:r>
    </w:p>
    <w:p w:rsidR="00CA385A" w:rsidRDefault="00E91EC5" w:rsidP="003B4E39">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lang w:val="uk-UA"/>
        </w:rPr>
        <w:t xml:space="preserve">ДНАОП 0.00-1.21-98. Правила безпеки експлуатації </w:t>
      </w:r>
    </w:p>
    <w:p w:rsidR="00E91EC5" w:rsidRPr="00CA385A" w:rsidRDefault="00E91EC5" w:rsidP="00CA385A">
      <w:pPr>
        <w:tabs>
          <w:tab w:val="center" w:pos="4677"/>
        </w:tabs>
        <w:spacing w:after="0" w:line="360" w:lineRule="auto"/>
        <w:jc w:val="both"/>
        <w:rPr>
          <w:rFonts w:ascii="Times New Roman" w:hAnsi="Times New Roman" w:cs="Times New Roman"/>
          <w:sz w:val="28"/>
          <w:szCs w:val="28"/>
          <w:lang w:val="uk-UA"/>
        </w:rPr>
      </w:pPr>
      <w:r w:rsidRPr="00CA385A">
        <w:rPr>
          <w:rFonts w:ascii="Times New Roman" w:hAnsi="Times New Roman" w:cs="Times New Roman"/>
          <w:sz w:val="28"/>
          <w:szCs w:val="28"/>
          <w:lang w:val="uk-UA"/>
        </w:rPr>
        <w:t>електроустановок споживачів.</w:t>
      </w:r>
      <w:r w:rsidR="004F3D54" w:rsidRPr="004F3D54">
        <w:rPr>
          <w:rFonts w:ascii="Times New Roman" w:hAnsi="Times New Roman" w:cs="Times New Roman"/>
          <w:sz w:val="28"/>
          <w:szCs w:val="28"/>
          <w:lang w:val="uk-UA"/>
        </w:rPr>
        <w:t xml:space="preserve"> [</w:t>
      </w:r>
      <w:r w:rsidR="004F3D54">
        <w:rPr>
          <w:rFonts w:ascii="Times New Roman" w:hAnsi="Times New Roman" w:cs="Times New Roman"/>
          <w:sz w:val="28"/>
          <w:szCs w:val="28"/>
          <w:lang w:val="uk-UA"/>
        </w:rPr>
        <w:t xml:space="preserve">Чинний від </w:t>
      </w:r>
      <w:r w:rsidR="004F3D54" w:rsidRPr="00CA385A">
        <w:rPr>
          <w:rFonts w:ascii="Times New Roman" w:hAnsi="Times New Roman" w:cs="Times New Roman"/>
          <w:sz w:val="28"/>
          <w:szCs w:val="28"/>
          <w:lang w:val="uk-UA"/>
        </w:rPr>
        <w:t>09.01.1998</w:t>
      </w:r>
      <w:r w:rsidR="004F3D54" w:rsidRPr="004F3D54">
        <w:rPr>
          <w:rFonts w:ascii="Times New Roman" w:hAnsi="Times New Roman" w:cs="Times New Roman"/>
          <w:sz w:val="28"/>
          <w:szCs w:val="28"/>
          <w:lang w:val="uk-UA"/>
        </w:rPr>
        <w:t>]</w:t>
      </w:r>
      <w:r w:rsidR="004F3D54">
        <w:rPr>
          <w:rFonts w:ascii="Times New Roman" w:hAnsi="Times New Roman" w:cs="Times New Roman"/>
          <w:sz w:val="28"/>
          <w:szCs w:val="28"/>
          <w:lang w:val="uk-UA"/>
        </w:rPr>
        <w:t>. Вид. офіс. Київ</w:t>
      </w:r>
      <w:r w:rsidR="004F3D54" w:rsidRPr="004F3D54">
        <w:rPr>
          <w:rFonts w:ascii="Times New Roman" w:hAnsi="Times New Roman" w:cs="Times New Roman"/>
          <w:sz w:val="28"/>
          <w:szCs w:val="28"/>
          <w:lang w:val="uk-UA"/>
        </w:rPr>
        <w:t xml:space="preserve"> :</w:t>
      </w:r>
      <w:r w:rsidR="004F3D54">
        <w:rPr>
          <w:rFonts w:ascii="Times New Roman" w:hAnsi="Times New Roman" w:cs="Times New Roman"/>
          <w:sz w:val="28"/>
          <w:szCs w:val="28"/>
          <w:lang w:val="uk-UA"/>
        </w:rPr>
        <w:t xml:space="preserve"> </w:t>
      </w:r>
      <w:r w:rsidRPr="00CA385A">
        <w:rPr>
          <w:rFonts w:ascii="Times New Roman" w:hAnsi="Times New Roman" w:cs="Times New Roman"/>
          <w:sz w:val="28"/>
          <w:szCs w:val="28"/>
          <w:lang w:val="uk-UA"/>
        </w:rPr>
        <w:t>Держнадзорохоронпраці</w:t>
      </w:r>
      <w:r w:rsidR="004F3D54">
        <w:rPr>
          <w:rFonts w:ascii="Times New Roman" w:hAnsi="Times New Roman" w:cs="Times New Roman"/>
          <w:sz w:val="28"/>
          <w:szCs w:val="28"/>
          <w:lang w:val="uk-UA"/>
        </w:rPr>
        <w:t>,</w:t>
      </w:r>
      <w:r w:rsidRPr="00CA385A">
        <w:rPr>
          <w:rFonts w:ascii="Times New Roman" w:hAnsi="Times New Roman" w:cs="Times New Roman"/>
          <w:sz w:val="28"/>
          <w:szCs w:val="28"/>
          <w:lang w:val="uk-UA"/>
        </w:rPr>
        <w:t xml:space="preserve">  </w:t>
      </w:r>
      <w:r w:rsidR="004F3D54">
        <w:rPr>
          <w:rFonts w:ascii="Times New Roman" w:hAnsi="Times New Roman" w:cs="Times New Roman"/>
          <w:sz w:val="28"/>
          <w:szCs w:val="28"/>
          <w:lang w:val="uk-UA"/>
        </w:rPr>
        <w:t>1998.</w:t>
      </w:r>
      <w:r w:rsidRPr="00CA385A">
        <w:rPr>
          <w:rFonts w:ascii="Times New Roman" w:hAnsi="Times New Roman" w:cs="Times New Roman"/>
          <w:sz w:val="28"/>
          <w:szCs w:val="28"/>
          <w:lang w:val="uk-UA"/>
        </w:rPr>
        <w:t xml:space="preserve"> 20 с.</w:t>
      </w:r>
    </w:p>
    <w:p w:rsidR="003B4E39" w:rsidRDefault="00E91EC5" w:rsidP="003B4E39">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lang w:val="uk-UA"/>
        </w:rPr>
        <w:t xml:space="preserve">ССБТ.ДСТ 12.2.003-91. Устаткування виробниче. Загальні вимоги </w:t>
      </w:r>
    </w:p>
    <w:p w:rsidR="00E91EC5" w:rsidRPr="003B4E39" w:rsidRDefault="00E91EC5" w:rsidP="003B4E39">
      <w:pPr>
        <w:tabs>
          <w:tab w:val="center" w:pos="4677"/>
        </w:tabs>
        <w:spacing w:after="0" w:line="360" w:lineRule="auto"/>
        <w:jc w:val="both"/>
        <w:rPr>
          <w:rFonts w:ascii="Times New Roman" w:hAnsi="Times New Roman" w:cs="Times New Roman"/>
          <w:sz w:val="28"/>
          <w:szCs w:val="28"/>
          <w:lang w:val="uk-UA"/>
        </w:rPr>
      </w:pPr>
      <w:r w:rsidRPr="003B4E39">
        <w:rPr>
          <w:rFonts w:ascii="Times New Roman" w:hAnsi="Times New Roman" w:cs="Times New Roman"/>
          <w:sz w:val="28"/>
          <w:szCs w:val="28"/>
          <w:lang w:val="uk-UA"/>
        </w:rPr>
        <w:t xml:space="preserve">безпеки. </w:t>
      </w:r>
      <w:r w:rsidR="00906127" w:rsidRPr="004F3D54">
        <w:rPr>
          <w:rFonts w:ascii="Times New Roman" w:hAnsi="Times New Roman" w:cs="Times New Roman"/>
          <w:sz w:val="28"/>
          <w:szCs w:val="28"/>
          <w:lang w:val="uk-UA"/>
        </w:rPr>
        <w:t>[</w:t>
      </w:r>
      <w:r w:rsidR="00906127">
        <w:rPr>
          <w:rFonts w:ascii="Times New Roman" w:hAnsi="Times New Roman" w:cs="Times New Roman"/>
          <w:sz w:val="28"/>
          <w:szCs w:val="28"/>
          <w:lang w:val="uk-UA"/>
        </w:rPr>
        <w:t xml:space="preserve">Чинний від </w:t>
      </w:r>
      <w:r w:rsidR="00906127" w:rsidRPr="00CA385A">
        <w:rPr>
          <w:rFonts w:ascii="Times New Roman" w:hAnsi="Times New Roman" w:cs="Times New Roman"/>
          <w:sz w:val="28"/>
          <w:szCs w:val="28"/>
          <w:lang w:val="uk-UA"/>
        </w:rPr>
        <w:t>09.01.19</w:t>
      </w:r>
      <w:r w:rsidR="00906127">
        <w:rPr>
          <w:rFonts w:ascii="Times New Roman" w:hAnsi="Times New Roman" w:cs="Times New Roman"/>
          <w:sz w:val="28"/>
          <w:szCs w:val="28"/>
          <w:lang w:val="uk-UA"/>
        </w:rPr>
        <w:t>91</w:t>
      </w:r>
      <w:r w:rsidR="00906127" w:rsidRPr="004F3D54">
        <w:rPr>
          <w:rFonts w:ascii="Times New Roman" w:hAnsi="Times New Roman" w:cs="Times New Roman"/>
          <w:sz w:val="28"/>
          <w:szCs w:val="28"/>
          <w:lang w:val="uk-UA"/>
        </w:rPr>
        <w:t>]</w:t>
      </w:r>
      <w:r w:rsidR="00906127">
        <w:rPr>
          <w:rFonts w:ascii="Times New Roman" w:hAnsi="Times New Roman" w:cs="Times New Roman"/>
          <w:sz w:val="28"/>
          <w:szCs w:val="28"/>
          <w:lang w:val="uk-UA"/>
        </w:rPr>
        <w:t xml:space="preserve">. Вид. офіс. Київ </w:t>
      </w:r>
      <w:r w:rsidR="00906127">
        <w:rPr>
          <w:rFonts w:ascii="Times New Roman" w:hAnsi="Times New Roman" w:cs="Times New Roman"/>
          <w:sz w:val="28"/>
          <w:szCs w:val="28"/>
          <w:lang w:val="en-US"/>
        </w:rPr>
        <w:t xml:space="preserve">: </w:t>
      </w:r>
      <w:r w:rsidR="00906127" w:rsidRPr="00CA385A">
        <w:rPr>
          <w:rFonts w:ascii="Times New Roman" w:hAnsi="Times New Roman" w:cs="Times New Roman"/>
          <w:sz w:val="28"/>
          <w:szCs w:val="28"/>
          <w:lang w:val="uk-UA"/>
        </w:rPr>
        <w:t>Держнадзорохоронпраці</w:t>
      </w:r>
      <w:r w:rsidR="00A76B17">
        <w:rPr>
          <w:rFonts w:ascii="Times New Roman" w:hAnsi="Times New Roman" w:cs="Times New Roman"/>
          <w:sz w:val="28"/>
          <w:szCs w:val="28"/>
          <w:lang w:val="en-US"/>
        </w:rPr>
        <w:t>,</w:t>
      </w:r>
      <w:r w:rsidRPr="003B4E39">
        <w:rPr>
          <w:rFonts w:ascii="Times New Roman" w:hAnsi="Times New Roman" w:cs="Times New Roman"/>
          <w:sz w:val="28"/>
          <w:szCs w:val="28"/>
          <w:lang w:val="uk-UA"/>
        </w:rPr>
        <w:t xml:space="preserve"> 1991. 105 с.</w:t>
      </w:r>
    </w:p>
    <w:p w:rsidR="003B4E39" w:rsidRDefault="00E91EC5" w:rsidP="003B4E39">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lang w:val="uk-UA"/>
        </w:rPr>
        <w:t xml:space="preserve">НПАОП 0.00-Х.ХХ-ХХ. Правила безпеки під час поводження з </w:t>
      </w:r>
    </w:p>
    <w:p w:rsidR="00E91EC5" w:rsidRPr="003B4E39" w:rsidRDefault="00E91EC5" w:rsidP="003B4E39">
      <w:pPr>
        <w:tabs>
          <w:tab w:val="center" w:pos="4677"/>
        </w:tabs>
        <w:spacing w:after="0" w:line="360" w:lineRule="auto"/>
        <w:jc w:val="both"/>
        <w:rPr>
          <w:rFonts w:ascii="Times New Roman" w:hAnsi="Times New Roman" w:cs="Times New Roman"/>
          <w:sz w:val="28"/>
          <w:szCs w:val="28"/>
          <w:lang w:val="uk-UA"/>
        </w:rPr>
      </w:pPr>
      <w:r w:rsidRPr="003B4E39">
        <w:rPr>
          <w:rFonts w:ascii="Times New Roman" w:hAnsi="Times New Roman" w:cs="Times New Roman"/>
          <w:sz w:val="28"/>
          <w:szCs w:val="28"/>
          <w:lang w:val="uk-UA"/>
        </w:rPr>
        <w:t>вибуховими матеріалами промислового призначення.</w:t>
      </w:r>
      <w:r w:rsidR="00A76B17" w:rsidRPr="00A76B17">
        <w:rPr>
          <w:rFonts w:ascii="Times New Roman" w:hAnsi="Times New Roman" w:cs="Times New Roman"/>
          <w:sz w:val="28"/>
          <w:szCs w:val="28"/>
          <w:lang w:val="uk-UA"/>
        </w:rPr>
        <w:t xml:space="preserve"> </w:t>
      </w:r>
      <w:r w:rsidR="00A76B17" w:rsidRPr="004F3D54">
        <w:rPr>
          <w:rFonts w:ascii="Times New Roman" w:hAnsi="Times New Roman" w:cs="Times New Roman"/>
          <w:sz w:val="28"/>
          <w:szCs w:val="28"/>
          <w:lang w:val="uk-UA"/>
        </w:rPr>
        <w:t>[</w:t>
      </w:r>
      <w:r w:rsidR="00A76B17">
        <w:rPr>
          <w:rFonts w:ascii="Times New Roman" w:hAnsi="Times New Roman" w:cs="Times New Roman"/>
          <w:sz w:val="28"/>
          <w:szCs w:val="28"/>
          <w:lang w:val="uk-UA"/>
        </w:rPr>
        <w:t xml:space="preserve">Чинний від </w:t>
      </w:r>
      <w:r w:rsidR="00D84727">
        <w:rPr>
          <w:rFonts w:ascii="Times New Roman" w:hAnsi="Times New Roman" w:cs="Times New Roman"/>
          <w:sz w:val="28"/>
          <w:szCs w:val="28"/>
          <w:lang w:val="uk-UA"/>
        </w:rPr>
        <w:t>0</w:t>
      </w:r>
      <w:r w:rsidR="00D84727" w:rsidRPr="00511B95">
        <w:rPr>
          <w:rFonts w:ascii="Times New Roman" w:hAnsi="Times New Roman" w:cs="Times New Roman"/>
          <w:sz w:val="28"/>
          <w:szCs w:val="28"/>
        </w:rPr>
        <w:t>6</w:t>
      </w:r>
      <w:r w:rsidR="00D84727">
        <w:rPr>
          <w:rFonts w:ascii="Times New Roman" w:hAnsi="Times New Roman" w:cs="Times New Roman"/>
          <w:sz w:val="28"/>
          <w:szCs w:val="28"/>
          <w:lang w:val="uk-UA"/>
        </w:rPr>
        <w:t>.0</w:t>
      </w:r>
      <w:r w:rsidR="00D84727" w:rsidRPr="00511B95">
        <w:rPr>
          <w:rFonts w:ascii="Times New Roman" w:hAnsi="Times New Roman" w:cs="Times New Roman"/>
          <w:sz w:val="28"/>
          <w:szCs w:val="28"/>
        </w:rPr>
        <w:t>2.2013</w:t>
      </w:r>
      <w:r w:rsidR="00A76B17" w:rsidRPr="004F3D54">
        <w:rPr>
          <w:rFonts w:ascii="Times New Roman" w:hAnsi="Times New Roman" w:cs="Times New Roman"/>
          <w:sz w:val="28"/>
          <w:szCs w:val="28"/>
          <w:lang w:val="uk-UA"/>
        </w:rPr>
        <w:t>]</w:t>
      </w:r>
      <w:r w:rsidR="00A76B17">
        <w:rPr>
          <w:rFonts w:ascii="Times New Roman" w:hAnsi="Times New Roman" w:cs="Times New Roman"/>
          <w:sz w:val="28"/>
          <w:szCs w:val="28"/>
          <w:lang w:val="uk-UA"/>
        </w:rPr>
        <w:t>.</w:t>
      </w:r>
      <w:r w:rsidR="00A76B17" w:rsidRPr="00A76B17">
        <w:rPr>
          <w:rFonts w:ascii="Times New Roman" w:hAnsi="Times New Roman" w:cs="Times New Roman"/>
          <w:sz w:val="28"/>
          <w:szCs w:val="28"/>
          <w:lang w:val="uk-UA"/>
        </w:rPr>
        <w:t xml:space="preserve"> </w:t>
      </w:r>
      <w:r w:rsidR="00A76B17">
        <w:rPr>
          <w:rFonts w:ascii="Times New Roman" w:hAnsi="Times New Roman" w:cs="Times New Roman"/>
          <w:sz w:val="28"/>
          <w:szCs w:val="28"/>
          <w:lang w:val="uk-UA"/>
        </w:rPr>
        <w:t xml:space="preserve">Вид. офіс. </w:t>
      </w:r>
      <w:r w:rsidRPr="003B4E39">
        <w:rPr>
          <w:rFonts w:ascii="Times New Roman" w:hAnsi="Times New Roman" w:cs="Times New Roman"/>
          <w:sz w:val="28"/>
          <w:szCs w:val="28"/>
          <w:lang w:val="uk-UA"/>
        </w:rPr>
        <w:t xml:space="preserve"> Київ</w:t>
      </w:r>
      <w:r w:rsidR="00A76B17" w:rsidRPr="00D84727">
        <w:rPr>
          <w:rFonts w:ascii="Times New Roman" w:hAnsi="Times New Roman" w:cs="Times New Roman"/>
          <w:sz w:val="28"/>
          <w:szCs w:val="28"/>
          <w:lang w:val="uk-UA"/>
        </w:rPr>
        <w:t xml:space="preserve"> :</w:t>
      </w:r>
      <w:r w:rsidRPr="003B4E39">
        <w:rPr>
          <w:rFonts w:ascii="Times New Roman" w:hAnsi="Times New Roman" w:cs="Times New Roman"/>
          <w:sz w:val="28"/>
          <w:szCs w:val="28"/>
          <w:lang w:val="uk-UA"/>
        </w:rPr>
        <w:t xml:space="preserve"> </w:t>
      </w:r>
      <w:r w:rsidR="00A76B17" w:rsidRPr="003B4E39">
        <w:rPr>
          <w:rFonts w:ascii="Times New Roman" w:hAnsi="Times New Roman" w:cs="Times New Roman"/>
          <w:sz w:val="28"/>
          <w:szCs w:val="28"/>
          <w:lang w:val="uk-UA"/>
        </w:rPr>
        <w:t>Держгірпромнагляд України</w:t>
      </w:r>
      <w:r w:rsidR="00A76B17" w:rsidRPr="00D84727">
        <w:rPr>
          <w:rFonts w:ascii="Times New Roman" w:hAnsi="Times New Roman" w:cs="Times New Roman"/>
          <w:sz w:val="28"/>
          <w:szCs w:val="28"/>
          <w:lang w:val="uk-UA"/>
        </w:rPr>
        <w:t>,</w:t>
      </w:r>
      <w:r w:rsidR="00A76B17" w:rsidRPr="003B4E39">
        <w:rPr>
          <w:rFonts w:ascii="Times New Roman" w:hAnsi="Times New Roman" w:cs="Times New Roman"/>
          <w:sz w:val="28"/>
          <w:szCs w:val="28"/>
          <w:lang w:val="uk-UA"/>
        </w:rPr>
        <w:t xml:space="preserve"> </w:t>
      </w:r>
      <w:r w:rsidRPr="003B4E39">
        <w:rPr>
          <w:rFonts w:ascii="Times New Roman" w:hAnsi="Times New Roman" w:cs="Times New Roman"/>
          <w:sz w:val="28"/>
          <w:szCs w:val="28"/>
          <w:lang w:val="uk-UA"/>
        </w:rPr>
        <w:t>201</w:t>
      </w:r>
      <w:r w:rsidRPr="00D84727">
        <w:rPr>
          <w:rFonts w:ascii="Times New Roman" w:hAnsi="Times New Roman" w:cs="Times New Roman"/>
          <w:sz w:val="28"/>
          <w:szCs w:val="28"/>
          <w:lang w:val="uk-UA"/>
        </w:rPr>
        <w:t>3</w:t>
      </w:r>
      <w:r w:rsidRPr="003B4E39">
        <w:rPr>
          <w:rFonts w:ascii="Times New Roman" w:hAnsi="Times New Roman" w:cs="Times New Roman"/>
          <w:sz w:val="28"/>
          <w:szCs w:val="28"/>
          <w:lang w:val="uk-UA"/>
        </w:rPr>
        <w:t>.</w:t>
      </w:r>
      <w:r w:rsidRPr="00D84727">
        <w:rPr>
          <w:rFonts w:ascii="Times New Roman" w:hAnsi="Times New Roman" w:cs="Times New Roman"/>
          <w:sz w:val="28"/>
          <w:szCs w:val="28"/>
          <w:lang w:val="uk-UA"/>
        </w:rPr>
        <w:t xml:space="preserve"> </w:t>
      </w:r>
      <w:r w:rsidRPr="003B4E39">
        <w:rPr>
          <w:rFonts w:ascii="Times New Roman" w:hAnsi="Times New Roman" w:cs="Times New Roman"/>
          <w:sz w:val="28"/>
          <w:szCs w:val="28"/>
          <w:lang w:val="uk-UA"/>
        </w:rPr>
        <w:t>165 с.</w:t>
      </w:r>
    </w:p>
    <w:p w:rsidR="003B4E39" w:rsidRDefault="00E91EC5" w:rsidP="003B4E39">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lang w:val="uk-UA"/>
        </w:rPr>
        <w:t>ДНАОП 0.03-3.14-85. Санітарні норми допустимості рівнів шуму на</w:t>
      </w:r>
    </w:p>
    <w:p w:rsidR="00E91EC5" w:rsidRPr="003B4E39" w:rsidRDefault="00E91EC5" w:rsidP="003B4E39">
      <w:pPr>
        <w:tabs>
          <w:tab w:val="center" w:pos="4677"/>
        </w:tabs>
        <w:spacing w:after="0" w:line="360" w:lineRule="auto"/>
        <w:jc w:val="both"/>
        <w:rPr>
          <w:rFonts w:ascii="Times New Roman" w:hAnsi="Times New Roman" w:cs="Times New Roman"/>
          <w:sz w:val="28"/>
          <w:szCs w:val="28"/>
          <w:lang w:val="uk-UA"/>
        </w:rPr>
      </w:pPr>
      <w:r w:rsidRPr="003B4E39">
        <w:rPr>
          <w:rFonts w:ascii="Times New Roman" w:hAnsi="Times New Roman" w:cs="Times New Roman"/>
          <w:sz w:val="28"/>
          <w:szCs w:val="28"/>
          <w:lang w:val="uk-UA"/>
        </w:rPr>
        <w:lastRenderedPageBreak/>
        <w:t xml:space="preserve"> робочих місцях № 3223-85. </w:t>
      </w:r>
      <w:r w:rsidR="00190FBF" w:rsidRPr="004F3D54">
        <w:rPr>
          <w:rFonts w:ascii="Times New Roman" w:hAnsi="Times New Roman" w:cs="Times New Roman"/>
          <w:sz w:val="28"/>
          <w:szCs w:val="28"/>
          <w:lang w:val="uk-UA"/>
        </w:rPr>
        <w:t>[</w:t>
      </w:r>
      <w:r w:rsidR="00190FBF">
        <w:rPr>
          <w:rFonts w:ascii="Times New Roman" w:hAnsi="Times New Roman" w:cs="Times New Roman"/>
          <w:sz w:val="28"/>
          <w:szCs w:val="28"/>
          <w:lang w:val="uk-UA"/>
        </w:rPr>
        <w:t>Чинний від 0</w:t>
      </w:r>
      <w:r w:rsidR="00190FBF" w:rsidRPr="00511B95">
        <w:rPr>
          <w:rFonts w:ascii="Times New Roman" w:hAnsi="Times New Roman" w:cs="Times New Roman"/>
          <w:sz w:val="28"/>
          <w:szCs w:val="28"/>
          <w:lang w:val="uk-UA"/>
        </w:rPr>
        <w:t>1</w:t>
      </w:r>
      <w:r w:rsidR="00190FBF">
        <w:rPr>
          <w:rFonts w:ascii="Times New Roman" w:hAnsi="Times New Roman" w:cs="Times New Roman"/>
          <w:sz w:val="28"/>
          <w:szCs w:val="28"/>
          <w:lang w:val="uk-UA"/>
        </w:rPr>
        <w:t>.0</w:t>
      </w:r>
      <w:r w:rsidR="00190FBF" w:rsidRPr="00511B95">
        <w:rPr>
          <w:rFonts w:ascii="Times New Roman" w:hAnsi="Times New Roman" w:cs="Times New Roman"/>
          <w:sz w:val="28"/>
          <w:szCs w:val="28"/>
          <w:lang w:val="uk-UA"/>
        </w:rPr>
        <w:t>5.1985</w:t>
      </w:r>
      <w:r w:rsidR="00190FBF" w:rsidRPr="004F3D54">
        <w:rPr>
          <w:rFonts w:ascii="Times New Roman" w:hAnsi="Times New Roman" w:cs="Times New Roman"/>
          <w:sz w:val="28"/>
          <w:szCs w:val="28"/>
          <w:lang w:val="uk-UA"/>
        </w:rPr>
        <w:t>]</w:t>
      </w:r>
      <w:r w:rsidR="00190FBF">
        <w:rPr>
          <w:rFonts w:ascii="Times New Roman" w:hAnsi="Times New Roman" w:cs="Times New Roman"/>
          <w:sz w:val="28"/>
          <w:szCs w:val="28"/>
          <w:lang w:val="uk-UA"/>
        </w:rPr>
        <w:t>.</w:t>
      </w:r>
      <w:r w:rsidR="00190FBF" w:rsidRPr="00A76B17">
        <w:rPr>
          <w:rFonts w:ascii="Times New Roman" w:hAnsi="Times New Roman" w:cs="Times New Roman"/>
          <w:sz w:val="28"/>
          <w:szCs w:val="28"/>
          <w:lang w:val="uk-UA"/>
        </w:rPr>
        <w:t xml:space="preserve"> </w:t>
      </w:r>
      <w:r w:rsidR="00190FBF">
        <w:rPr>
          <w:rFonts w:ascii="Times New Roman" w:hAnsi="Times New Roman" w:cs="Times New Roman"/>
          <w:sz w:val="28"/>
          <w:szCs w:val="28"/>
          <w:lang w:val="uk-UA"/>
        </w:rPr>
        <w:t xml:space="preserve">Вид. офіс. </w:t>
      </w:r>
      <w:r w:rsidR="00190FBF" w:rsidRPr="003B4E39">
        <w:rPr>
          <w:rFonts w:ascii="Times New Roman" w:hAnsi="Times New Roman" w:cs="Times New Roman"/>
          <w:sz w:val="28"/>
          <w:szCs w:val="28"/>
          <w:lang w:val="uk-UA"/>
        </w:rPr>
        <w:t xml:space="preserve"> Київ</w:t>
      </w:r>
      <w:r w:rsidR="00190FBF" w:rsidRPr="00D84727">
        <w:rPr>
          <w:rFonts w:ascii="Times New Roman" w:hAnsi="Times New Roman" w:cs="Times New Roman"/>
          <w:sz w:val="28"/>
          <w:szCs w:val="28"/>
          <w:lang w:val="uk-UA"/>
        </w:rPr>
        <w:t xml:space="preserve"> :</w:t>
      </w:r>
      <w:r w:rsidR="00190FBF" w:rsidRPr="003B4E39">
        <w:rPr>
          <w:rFonts w:ascii="Times New Roman" w:hAnsi="Times New Roman" w:cs="Times New Roman"/>
          <w:sz w:val="28"/>
          <w:szCs w:val="28"/>
          <w:lang w:val="uk-UA"/>
        </w:rPr>
        <w:t xml:space="preserve"> </w:t>
      </w:r>
      <w:r w:rsidR="0080561F" w:rsidRPr="00CA385A">
        <w:rPr>
          <w:rFonts w:ascii="Times New Roman" w:hAnsi="Times New Roman" w:cs="Times New Roman"/>
          <w:sz w:val="28"/>
          <w:szCs w:val="28"/>
          <w:lang w:val="uk-UA"/>
        </w:rPr>
        <w:t>Держнадзорохоронпраці</w:t>
      </w:r>
      <w:r w:rsidR="0080561F">
        <w:rPr>
          <w:rFonts w:ascii="Times New Roman" w:hAnsi="Times New Roman" w:cs="Times New Roman"/>
          <w:sz w:val="28"/>
          <w:szCs w:val="28"/>
          <w:lang w:val="en-US"/>
        </w:rPr>
        <w:t>,</w:t>
      </w:r>
      <w:r w:rsidR="0080561F" w:rsidRPr="003B4E39">
        <w:rPr>
          <w:rFonts w:ascii="Times New Roman" w:hAnsi="Times New Roman" w:cs="Times New Roman"/>
          <w:sz w:val="28"/>
          <w:szCs w:val="28"/>
          <w:lang w:val="uk-UA"/>
        </w:rPr>
        <w:t xml:space="preserve"> </w:t>
      </w:r>
      <w:r w:rsidRPr="003B4E39">
        <w:rPr>
          <w:rFonts w:ascii="Times New Roman" w:hAnsi="Times New Roman" w:cs="Times New Roman"/>
          <w:sz w:val="28"/>
          <w:szCs w:val="28"/>
          <w:lang w:val="uk-UA"/>
        </w:rPr>
        <w:t>1985. 35 с.</w:t>
      </w:r>
    </w:p>
    <w:p w:rsidR="003B4E39" w:rsidRDefault="00E91EC5" w:rsidP="003B4E39">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rPr>
        <w:t xml:space="preserve">ДНАОП 2.1.20-1.20.03-75. Правила охорони праці в лабораторіях. </w:t>
      </w:r>
    </w:p>
    <w:p w:rsidR="00E91EC5" w:rsidRPr="003B4E39" w:rsidRDefault="0080561F" w:rsidP="003B4E39">
      <w:pPr>
        <w:tabs>
          <w:tab w:val="center" w:pos="4677"/>
        </w:tabs>
        <w:spacing w:after="0" w:line="360" w:lineRule="auto"/>
        <w:jc w:val="both"/>
        <w:rPr>
          <w:rFonts w:ascii="Times New Roman" w:hAnsi="Times New Roman" w:cs="Times New Roman"/>
          <w:sz w:val="28"/>
          <w:szCs w:val="28"/>
          <w:lang w:val="uk-UA"/>
        </w:rPr>
      </w:pPr>
      <w:r w:rsidRPr="004F3D54">
        <w:rPr>
          <w:rFonts w:ascii="Times New Roman" w:hAnsi="Times New Roman" w:cs="Times New Roman"/>
          <w:sz w:val="28"/>
          <w:szCs w:val="28"/>
          <w:lang w:val="uk-UA"/>
        </w:rPr>
        <w:t>[</w:t>
      </w:r>
      <w:r>
        <w:rPr>
          <w:rFonts w:ascii="Times New Roman" w:hAnsi="Times New Roman" w:cs="Times New Roman"/>
          <w:sz w:val="28"/>
          <w:szCs w:val="28"/>
          <w:lang w:val="uk-UA"/>
        </w:rPr>
        <w:t xml:space="preserve">Чинний від </w:t>
      </w:r>
      <w:r w:rsidRPr="00CA385A">
        <w:rPr>
          <w:rFonts w:ascii="Times New Roman" w:hAnsi="Times New Roman" w:cs="Times New Roman"/>
          <w:sz w:val="28"/>
          <w:szCs w:val="28"/>
          <w:lang w:val="uk-UA"/>
        </w:rPr>
        <w:t>09.01.19</w:t>
      </w:r>
      <w:r>
        <w:rPr>
          <w:rFonts w:ascii="Times New Roman" w:hAnsi="Times New Roman" w:cs="Times New Roman"/>
          <w:sz w:val="28"/>
          <w:szCs w:val="28"/>
          <w:lang w:val="uk-UA"/>
        </w:rPr>
        <w:t>9</w:t>
      </w:r>
      <w:r w:rsidRPr="00511B95">
        <w:rPr>
          <w:rFonts w:ascii="Times New Roman" w:hAnsi="Times New Roman" w:cs="Times New Roman"/>
          <w:sz w:val="28"/>
          <w:szCs w:val="28"/>
          <w:lang w:val="uk-UA"/>
        </w:rPr>
        <w:t>9</w:t>
      </w:r>
      <w:r w:rsidRPr="004F3D54">
        <w:rPr>
          <w:rFonts w:ascii="Times New Roman" w:hAnsi="Times New Roman" w:cs="Times New Roman"/>
          <w:sz w:val="28"/>
          <w:szCs w:val="28"/>
          <w:lang w:val="uk-UA"/>
        </w:rPr>
        <w:t>]</w:t>
      </w:r>
      <w:r>
        <w:rPr>
          <w:rFonts w:ascii="Times New Roman" w:hAnsi="Times New Roman" w:cs="Times New Roman"/>
          <w:sz w:val="28"/>
          <w:szCs w:val="28"/>
          <w:lang w:val="uk-UA"/>
        </w:rPr>
        <w:t xml:space="preserve">. Вид. офіс. Київ </w:t>
      </w:r>
      <w:r w:rsidRPr="0080561F">
        <w:rPr>
          <w:rFonts w:ascii="Times New Roman" w:hAnsi="Times New Roman" w:cs="Times New Roman"/>
          <w:sz w:val="28"/>
          <w:szCs w:val="28"/>
          <w:lang w:val="uk-UA"/>
        </w:rPr>
        <w:t xml:space="preserve">: </w:t>
      </w:r>
      <w:r w:rsidR="00E91EC5" w:rsidRPr="0080561F">
        <w:rPr>
          <w:rFonts w:ascii="Times New Roman" w:hAnsi="Times New Roman" w:cs="Times New Roman"/>
          <w:sz w:val="28"/>
          <w:szCs w:val="28"/>
          <w:lang w:val="uk-UA"/>
        </w:rPr>
        <w:t xml:space="preserve">Держнадзорохоронпраці </w:t>
      </w:r>
      <w:r w:rsidR="00E91EC5" w:rsidRPr="003B4E39">
        <w:rPr>
          <w:rFonts w:ascii="Times New Roman" w:hAnsi="Times New Roman" w:cs="Times New Roman"/>
          <w:sz w:val="28"/>
          <w:szCs w:val="28"/>
          <w:lang w:val="uk-UA"/>
        </w:rPr>
        <w:t>, 19</w:t>
      </w:r>
      <w:r w:rsidR="00E91EC5" w:rsidRPr="00511B95">
        <w:rPr>
          <w:rFonts w:ascii="Times New Roman" w:hAnsi="Times New Roman" w:cs="Times New Roman"/>
          <w:sz w:val="28"/>
          <w:szCs w:val="28"/>
          <w:lang w:val="uk-UA"/>
        </w:rPr>
        <w:t>99</w:t>
      </w:r>
      <w:r w:rsidR="00E91EC5" w:rsidRPr="003B4E39">
        <w:rPr>
          <w:rFonts w:ascii="Times New Roman" w:hAnsi="Times New Roman" w:cs="Times New Roman"/>
          <w:sz w:val="28"/>
          <w:szCs w:val="28"/>
          <w:lang w:val="uk-UA"/>
        </w:rPr>
        <w:t xml:space="preserve">. </w:t>
      </w:r>
      <w:r w:rsidR="00E91EC5" w:rsidRPr="003B4E39">
        <w:rPr>
          <w:rFonts w:ascii="Times New Roman" w:hAnsi="Times New Roman" w:cs="Times New Roman"/>
          <w:sz w:val="28"/>
          <w:szCs w:val="28"/>
        </w:rPr>
        <w:t>80</w:t>
      </w:r>
      <w:r w:rsidR="00E91EC5" w:rsidRPr="003B4E39">
        <w:rPr>
          <w:rFonts w:ascii="Times New Roman" w:hAnsi="Times New Roman" w:cs="Times New Roman"/>
          <w:sz w:val="28"/>
          <w:szCs w:val="28"/>
          <w:lang w:val="uk-UA"/>
        </w:rPr>
        <w:t xml:space="preserve"> с.</w:t>
      </w:r>
    </w:p>
    <w:p w:rsidR="003B4E39" w:rsidRDefault="00E91EC5" w:rsidP="003B4E39">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rPr>
        <w:t xml:space="preserve">ДНАОП 0.01-1.01-95. Правила пожежної безпеки в Україні. </w:t>
      </w:r>
    </w:p>
    <w:p w:rsidR="00E91EC5" w:rsidRPr="003B4E39" w:rsidRDefault="0080561F" w:rsidP="003B4E39">
      <w:pPr>
        <w:tabs>
          <w:tab w:val="center" w:pos="4677"/>
        </w:tabs>
        <w:spacing w:after="0" w:line="360" w:lineRule="auto"/>
        <w:jc w:val="both"/>
        <w:rPr>
          <w:rFonts w:ascii="Times New Roman" w:hAnsi="Times New Roman" w:cs="Times New Roman"/>
          <w:sz w:val="28"/>
          <w:szCs w:val="28"/>
          <w:lang w:val="uk-UA"/>
        </w:rPr>
      </w:pPr>
      <w:r w:rsidRPr="004F3D54">
        <w:rPr>
          <w:rFonts w:ascii="Times New Roman" w:hAnsi="Times New Roman" w:cs="Times New Roman"/>
          <w:sz w:val="28"/>
          <w:szCs w:val="28"/>
          <w:lang w:val="uk-UA"/>
        </w:rPr>
        <w:t>[</w:t>
      </w:r>
      <w:r>
        <w:rPr>
          <w:rFonts w:ascii="Times New Roman" w:hAnsi="Times New Roman" w:cs="Times New Roman"/>
          <w:sz w:val="28"/>
          <w:szCs w:val="28"/>
          <w:lang w:val="uk-UA"/>
        </w:rPr>
        <w:t xml:space="preserve">Чинний від </w:t>
      </w:r>
      <w:r w:rsidRPr="00511B95">
        <w:rPr>
          <w:rFonts w:ascii="Times New Roman" w:hAnsi="Times New Roman" w:cs="Times New Roman"/>
          <w:sz w:val="28"/>
          <w:szCs w:val="28"/>
          <w:lang w:val="uk-UA"/>
        </w:rPr>
        <w:t>14</w:t>
      </w:r>
      <w:r>
        <w:rPr>
          <w:rFonts w:ascii="Times New Roman" w:hAnsi="Times New Roman" w:cs="Times New Roman"/>
          <w:sz w:val="28"/>
          <w:szCs w:val="28"/>
          <w:lang w:val="uk-UA"/>
        </w:rPr>
        <w:t>.0</w:t>
      </w:r>
      <w:r w:rsidRPr="00511B95">
        <w:rPr>
          <w:rFonts w:ascii="Times New Roman" w:hAnsi="Times New Roman" w:cs="Times New Roman"/>
          <w:sz w:val="28"/>
          <w:szCs w:val="28"/>
          <w:lang w:val="uk-UA"/>
        </w:rPr>
        <w:t>6</w:t>
      </w:r>
      <w:r w:rsidRPr="00CA385A">
        <w:rPr>
          <w:rFonts w:ascii="Times New Roman" w:hAnsi="Times New Roman" w:cs="Times New Roman"/>
          <w:sz w:val="28"/>
          <w:szCs w:val="28"/>
          <w:lang w:val="uk-UA"/>
        </w:rPr>
        <w:t>.19</w:t>
      </w:r>
      <w:r>
        <w:rPr>
          <w:rFonts w:ascii="Times New Roman" w:hAnsi="Times New Roman" w:cs="Times New Roman"/>
          <w:sz w:val="28"/>
          <w:szCs w:val="28"/>
          <w:lang w:val="uk-UA"/>
        </w:rPr>
        <w:t>9</w:t>
      </w:r>
      <w:r w:rsidRPr="00511B95">
        <w:rPr>
          <w:rFonts w:ascii="Times New Roman" w:hAnsi="Times New Roman" w:cs="Times New Roman"/>
          <w:sz w:val="28"/>
          <w:szCs w:val="28"/>
          <w:lang w:val="uk-UA"/>
        </w:rPr>
        <w:t>5</w:t>
      </w:r>
      <w:r w:rsidRPr="004F3D54">
        <w:rPr>
          <w:rFonts w:ascii="Times New Roman" w:hAnsi="Times New Roman" w:cs="Times New Roman"/>
          <w:sz w:val="28"/>
          <w:szCs w:val="28"/>
          <w:lang w:val="uk-UA"/>
        </w:rPr>
        <w:t>]</w:t>
      </w:r>
      <w:r>
        <w:rPr>
          <w:rFonts w:ascii="Times New Roman" w:hAnsi="Times New Roman" w:cs="Times New Roman"/>
          <w:sz w:val="28"/>
          <w:szCs w:val="28"/>
          <w:lang w:val="uk-UA"/>
        </w:rPr>
        <w:t xml:space="preserve">. Вид. офіс. Київ </w:t>
      </w:r>
      <w:r w:rsidRPr="0080561F">
        <w:rPr>
          <w:rFonts w:ascii="Times New Roman" w:hAnsi="Times New Roman" w:cs="Times New Roman"/>
          <w:sz w:val="28"/>
          <w:szCs w:val="28"/>
          <w:lang w:val="uk-UA"/>
        </w:rPr>
        <w:t xml:space="preserve">: Держнадзорохоронпраці </w:t>
      </w:r>
      <w:r w:rsidR="00E91EC5" w:rsidRPr="0080561F">
        <w:rPr>
          <w:rFonts w:ascii="Times New Roman" w:hAnsi="Times New Roman" w:cs="Times New Roman"/>
          <w:sz w:val="28"/>
          <w:szCs w:val="28"/>
          <w:lang w:val="uk-UA"/>
        </w:rPr>
        <w:t>14.06.95. 167</w:t>
      </w:r>
      <w:r w:rsidR="00E91EC5" w:rsidRPr="003B4E39">
        <w:rPr>
          <w:rFonts w:ascii="Times New Roman" w:hAnsi="Times New Roman" w:cs="Times New Roman"/>
          <w:sz w:val="28"/>
          <w:szCs w:val="28"/>
          <w:lang w:val="uk-UA"/>
        </w:rPr>
        <w:t xml:space="preserve"> с.</w:t>
      </w:r>
    </w:p>
    <w:p w:rsidR="003B4E39" w:rsidRDefault="00E91EC5" w:rsidP="003B4E39">
      <w:pPr>
        <w:pStyle w:val="ab"/>
        <w:numPr>
          <w:ilvl w:val="0"/>
          <w:numId w:val="29"/>
        </w:numPr>
        <w:tabs>
          <w:tab w:val="center" w:pos="4677"/>
        </w:tabs>
        <w:spacing w:after="0" w:line="360" w:lineRule="auto"/>
        <w:jc w:val="both"/>
        <w:rPr>
          <w:rFonts w:ascii="Times New Roman" w:hAnsi="Times New Roman" w:cs="Times New Roman"/>
          <w:sz w:val="28"/>
          <w:szCs w:val="28"/>
          <w:lang w:val="uk-UA"/>
        </w:rPr>
      </w:pPr>
      <w:r w:rsidRPr="00E91EC5">
        <w:rPr>
          <w:rFonts w:ascii="Times New Roman" w:hAnsi="Times New Roman" w:cs="Times New Roman"/>
          <w:sz w:val="28"/>
          <w:szCs w:val="28"/>
          <w:lang w:val="uk-UA"/>
        </w:rPr>
        <w:t xml:space="preserve">Державні санітарні правила і норми роботи з візуальними </w:t>
      </w:r>
    </w:p>
    <w:p w:rsidR="00E91EC5" w:rsidRDefault="00E91EC5" w:rsidP="003B4E39">
      <w:pPr>
        <w:tabs>
          <w:tab w:val="center" w:pos="4677"/>
        </w:tabs>
        <w:spacing w:after="0" w:line="360" w:lineRule="auto"/>
        <w:jc w:val="both"/>
        <w:rPr>
          <w:rFonts w:ascii="Times New Roman" w:hAnsi="Times New Roman" w:cs="Times New Roman"/>
          <w:sz w:val="28"/>
          <w:szCs w:val="28"/>
          <w:lang w:val="uk-UA"/>
        </w:rPr>
      </w:pPr>
      <w:r w:rsidRPr="003B4E39">
        <w:rPr>
          <w:rFonts w:ascii="Times New Roman" w:hAnsi="Times New Roman" w:cs="Times New Roman"/>
          <w:sz w:val="28"/>
          <w:szCs w:val="28"/>
          <w:lang w:val="uk-UA"/>
        </w:rPr>
        <w:t xml:space="preserve">дисплейними терміналами електронно-обчислювальних машин ДСанПіН 3.3.2.007-98, </w:t>
      </w:r>
      <w:r w:rsidR="00234783" w:rsidRPr="004F3D54">
        <w:rPr>
          <w:rFonts w:ascii="Times New Roman" w:hAnsi="Times New Roman" w:cs="Times New Roman"/>
          <w:sz w:val="28"/>
          <w:szCs w:val="28"/>
          <w:lang w:val="uk-UA"/>
        </w:rPr>
        <w:t>[</w:t>
      </w:r>
      <w:r w:rsidR="00234783">
        <w:rPr>
          <w:rFonts w:ascii="Times New Roman" w:hAnsi="Times New Roman" w:cs="Times New Roman"/>
          <w:sz w:val="28"/>
          <w:szCs w:val="28"/>
          <w:lang w:val="uk-UA"/>
        </w:rPr>
        <w:t xml:space="preserve">Чинний від </w:t>
      </w:r>
      <w:r w:rsidR="00234783" w:rsidRPr="00234783">
        <w:rPr>
          <w:rFonts w:ascii="Times New Roman" w:hAnsi="Times New Roman" w:cs="Times New Roman"/>
          <w:sz w:val="28"/>
          <w:szCs w:val="28"/>
        </w:rPr>
        <w:t>10</w:t>
      </w:r>
      <w:r w:rsidR="00234783">
        <w:rPr>
          <w:rFonts w:ascii="Times New Roman" w:hAnsi="Times New Roman" w:cs="Times New Roman"/>
          <w:sz w:val="28"/>
          <w:szCs w:val="28"/>
          <w:lang w:val="uk-UA"/>
        </w:rPr>
        <w:t>.</w:t>
      </w:r>
      <w:r w:rsidR="00234783" w:rsidRPr="00234783">
        <w:rPr>
          <w:rFonts w:ascii="Times New Roman" w:hAnsi="Times New Roman" w:cs="Times New Roman"/>
          <w:sz w:val="28"/>
          <w:szCs w:val="28"/>
        </w:rPr>
        <w:t>12</w:t>
      </w:r>
      <w:r w:rsidR="00234783" w:rsidRPr="00CA385A">
        <w:rPr>
          <w:rFonts w:ascii="Times New Roman" w:hAnsi="Times New Roman" w:cs="Times New Roman"/>
          <w:sz w:val="28"/>
          <w:szCs w:val="28"/>
          <w:lang w:val="uk-UA"/>
        </w:rPr>
        <w:t>.19</w:t>
      </w:r>
      <w:r w:rsidR="00234783">
        <w:rPr>
          <w:rFonts w:ascii="Times New Roman" w:hAnsi="Times New Roman" w:cs="Times New Roman"/>
          <w:sz w:val="28"/>
          <w:szCs w:val="28"/>
          <w:lang w:val="uk-UA"/>
        </w:rPr>
        <w:t>9</w:t>
      </w:r>
      <w:r w:rsidR="00234783" w:rsidRPr="00234783">
        <w:rPr>
          <w:rFonts w:ascii="Times New Roman" w:hAnsi="Times New Roman" w:cs="Times New Roman"/>
          <w:sz w:val="28"/>
          <w:szCs w:val="28"/>
        </w:rPr>
        <w:t>8</w:t>
      </w:r>
      <w:r w:rsidR="00234783" w:rsidRPr="004F3D54">
        <w:rPr>
          <w:rFonts w:ascii="Times New Roman" w:hAnsi="Times New Roman" w:cs="Times New Roman"/>
          <w:sz w:val="28"/>
          <w:szCs w:val="28"/>
          <w:lang w:val="uk-UA"/>
        </w:rPr>
        <w:t>]</w:t>
      </w:r>
      <w:r w:rsidR="00234783">
        <w:rPr>
          <w:rFonts w:ascii="Times New Roman" w:hAnsi="Times New Roman" w:cs="Times New Roman"/>
          <w:sz w:val="28"/>
          <w:szCs w:val="28"/>
          <w:lang w:val="uk-UA"/>
        </w:rPr>
        <w:t xml:space="preserve">. Вид. офіс. Київ </w:t>
      </w:r>
      <w:r w:rsidR="00234783" w:rsidRPr="0080561F">
        <w:rPr>
          <w:rFonts w:ascii="Times New Roman" w:hAnsi="Times New Roman" w:cs="Times New Roman"/>
          <w:sz w:val="28"/>
          <w:szCs w:val="28"/>
          <w:lang w:val="uk-UA"/>
        </w:rPr>
        <w:t xml:space="preserve">: </w:t>
      </w:r>
      <w:r w:rsidR="00234783">
        <w:rPr>
          <w:rFonts w:ascii="Times New Roman" w:hAnsi="Times New Roman" w:cs="Times New Roman"/>
          <w:sz w:val="28"/>
          <w:szCs w:val="28"/>
          <w:lang w:val="uk-UA"/>
        </w:rPr>
        <w:t>Держнадзорохоронпраці</w:t>
      </w:r>
      <w:r w:rsidR="00234783" w:rsidRPr="00234783">
        <w:rPr>
          <w:rFonts w:ascii="Times New Roman" w:hAnsi="Times New Roman" w:cs="Times New Roman"/>
          <w:sz w:val="28"/>
          <w:szCs w:val="28"/>
          <w:lang w:val="uk-UA"/>
        </w:rPr>
        <w:t xml:space="preserve"> </w:t>
      </w:r>
      <w:r w:rsidR="00234783">
        <w:rPr>
          <w:rFonts w:ascii="Times New Roman" w:hAnsi="Times New Roman" w:cs="Times New Roman"/>
          <w:sz w:val="28"/>
          <w:szCs w:val="28"/>
          <w:lang w:val="uk-UA"/>
        </w:rPr>
        <w:t>10.12.1998</w:t>
      </w:r>
      <w:r w:rsidRPr="003B4E39">
        <w:rPr>
          <w:rFonts w:ascii="Times New Roman" w:hAnsi="Times New Roman" w:cs="Times New Roman"/>
          <w:sz w:val="28"/>
          <w:szCs w:val="28"/>
          <w:lang w:val="uk-UA"/>
        </w:rPr>
        <w:t xml:space="preserve"> </w:t>
      </w:r>
      <w:r w:rsidRPr="003B4E39">
        <w:rPr>
          <w:rFonts w:ascii="Times New Roman" w:hAnsi="Times New Roman" w:cs="Times New Roman"/>
          <w:sz w:val="28"/>
          <w:szCs w:val="28"/>
          <w:lang w:val="en-US"/>
        </w:rPr>
        <w:t>URL</w:t>
      </w:r>
      <w:r w:rsidRPr="003B4E39">
        <w:rPr>
          <w:rFonts w:ascii="Times New Roman" w:hAnsi="Times New Roman" w:cs="Times New Roman"/>
          <w:sz w:val="28"/>
          <w:szCs w:val="28"/>
          <w:lang w:val="uk-UA"/>
        </w:rPr>
        <w:t xml:space="preserve">: </w:t>
      </w:r>
      <w:hyperlink r:id="rId49" w:history="1">
        <w:r w:rsidRPr="003B4E39">
          <w:rPr>
            <w:rStyle w:val="af3"/>
            <w:rFonts w:ascii="Times New Roman" w:hAnsi="Times New Roman" w:cs="Times New Roman"/>
            <w:color w:val="auto"/>
            <w:sz w:val="28"/>
            <w:szCs w:val="28"/>
            <w:u w:val="none"/>
          </w:rPr>
          <w:t>http</w:t>
        </w:r>
        <w:r w:rsidRPr="00234783">
          <w:rPr>
            <w:rStyle w:val="af3"/>
            <w:rFonts w:ascii="Times New Roman" w:hAnsi="Times New Roman" w:cs="Times New Roman"/>
            <w:color w:val="auto"/>
            <w:sz w:val="28"/>
            <w:szCs w:val="28"/>
            <w:u w:val="none"/>
            <w:lang w:val="uk-UA"/>
          </w:rPr>
          <w:t>://</w:t>
        </w:r>
        <w:r w:rsidRPr="003B4E39">
          <w:rPr>
            <w:rStyle w:val="af3"/>
            <w:rFonts w:ascii="Times New Roman" w:hAnsi="Times New Roman" w:cs="Times New Roman"/>
            <w:color w:val="auto"/>
            <w:sz w:val="28"/>
            <w:szCs w:val="28"/>
            <w:u w:val="none"/>
          </w:rPr>
          <w:t>mozdocs</w:t>
        </w:r>
        <w:r w:rsidRPr="00234783">
          <w:rPr>
            <w:rStyle w:val="af3"/>
            <w:rFonts w:ascii="Times New Roman" w:hAnsi="Times New Roman" w:cs="Times New Roman"/>
            <w:color w:val="auto"/>
            <w:sz w:val="28"/>
            <w:szCs w:val="28"/>
            <w:u w:val="none"/>
            <w:lang w:val="uk-UA"/>
          </w:rPr>
          <w:t>.</w:t>
        </w:r>
        <w:r w:rsidRPr="003B4E39">
          <w:rPr>
            <w:rStyle w:val="af3"/>
            <w:rFonts w:ascii="Times New Roman" w:hAnsi="Times New Roman" w:cs="Times New Roman"/>
            <w:color w:val="auto"/>
            <w:sz w:val="28"/>
            <w:szCs w:val="28"/>
            <w:u w:val="none"/>
          </w:rPr>
          <w:t>kiev</w:t>
        </w:r>
        <w:r w:rsidRPr="00234783">
          <w:rPr>
            <w:rStyle w:val="af3"/>
            <w:rFonts w:ascii="Times New Roman" w:hAnsi="Times New Roman" w:cs="Times New Roman"/>
            <w:color w:val="auto"/>
            <w:sz w:val="28"/>
            <w:szCs w:val="28"/>
            <w:u w:val="none"/>
            <w:lang w:val="uk-UA"/>
          </w:rPr>
          <w:t>.</w:t>
        </w:r>
        <w:r w:rsidRPr="003B4E39">
          <w:rPr>
            <w:rStyle w:val="af3"/>
            <w:rFonts w:ascii="Times New Roman" w:hAnsi="Times New Roman" w:cs="Times New Roman"/>
            <w:color w:val="auto"/>
            <w:sz w:val="28"/>
            <w:szCs w:val="28"/>
            <w:u w:val="none"/>
          </w:rPr>
          <w:t>ua</w:t>
        </w:r>
        <w:r w:rsidRPr="00234783">
          <w:rPr>
            <w:rStyle w:val="af3"/>
            <w:rFonts w:ascii="Times New Roman" w:hAnsi="Times New Roman" w:cs="Times New Roman"/>
            <w:color w:val="auto"/>
            <w:sz w:val="28"/>
            <w:szCs w:val="28"/>
            <w:u w:val="none"/>
            <w:lang w:val="uk-UA"/>
          </w:rPr>
          <w:t>/</w:t>
        </w:r>
        <w:r w:rsidRPr="003B4E39">
          <w:rPr>
            <w:rStyle w:val="af3"/>
            <w:rFonts w:ascii="Times New Roman" w:hAnsi="Times New Roman" w:cs="Times New Roman"/>
            <w:color w:val="auto"/>
            <w:sz w:val="28"/>
            <w:szCs w:val="28"/>
            <w:u w:val="none"/>
          </w:rPr>
          <w:t>view</w:t>
        </w:r>
        <w:r w:rsidRPr="00234783">
          <w:rPr>
            <w:rStyle w:val="af3"/>
            <w:rFonts w:ascii="Times New Roman" w:hAnsi="Times New Roman" w:cs="Times New Roman"/>
            <w:color w:val="auto"/>
            <w:sz w:val="28"/>
            <w:szCs w:val="28"/>
            <w:u w:val="none"/>
            <w:lang w:val="uk-UA"/>
          </w:rPr>
          <w:t>.</w:t>
        </w:r>
        <w:r w:rsidRPr="003B4E39">
          <w:rPr>
            <w:rStyle w:val="af3"/>
            <w:rFonts w:ascii="Times New Roman" w:hAnsi="Times New Roman" w:cs="Times New Roman"/>
            <w:color w:val="auto"/>
            <w:sz w:val="28"/>
            <w:szCs w:val="28"/>
            <w:u w:val="none"/>
          </w:rPr>
          <w:t>php</w:t>
        </w:r>
        <w:r w:rsidRPr="00234783">
          <w:rPr>
            <w:rStyle w:val="af3"/>
            <w:rFonts w:ascii="Times New Roman" w:hAnsi="Times New Roman" w:cs="Times New Roman"/>
            <w:color w:val="auto"/>
            <w:sz w:val="28"/>
            <w:szCs w:val="28"/>
            <w:u w:val="none"/>
            <w:lang w:val="uk-UA"/>
          </w:rPr>
          <w:t>?</w:t>
        </w:r>
        <w:r w:rsidRPr="003B4E39">
          <w:rPr>
            <w:rStyle w:val="af3"/>
            <w:rFonts w:ascii="Times New Roman" w:hAnsi="Times New Roman" w:cs="Times New Roman"/>
            <w:color w:val="auto"/>
            <w:sz w:val="28"/>
            <w:szCs w:val="28"/>
            <w:u w:val="none"/>
          </w:rPr>
          <w:t>id</w:t>
        </w:r>
        <w:r w:rsidRPr="00234783">
          <w:rPr>
            <w:rStyle w:val="af3"/>
            <w:rFonts w:ascii="Times New Roman" w:hAnsi="Times New Roman" w:cs="Times New Roman"/>
            <w:color w:val="auto"/>
            <w:sz w:val="28"/>
            <w:szCs w:val="28"/>
            <w:u w:val="none"/>
            <w:lang w:val="uk-UA"/>
          </w:rPr>
          <w:t>=2445</w:t>
        </w:r>
      </w:hyperlink>
      <w:r w:rsidRPr="00234783">
        <w:rPr>
          <w:rFonts w:ascii="Times New Roman" w:hAnsi="Times New Roman" w:cs="Times New Roman"/>
          <w:sz w:val="28"/>
          <w:szCs w:val="28"/>
          <w:lang w:val="uk-UA"/>
        </w:rPr>
        <w:t>.</w:t>
      </w:r>
    </w:p>
    <w:p w:rsidR="00A153CA" w:rsidRDefault="00A153CA" w:rsidP="00A153CA">
      <w:pPr>
        <w:pStyle w:val="ab"/>
        <w:numPr>
          <w:ilvl w:val="0"/>
          <w:numId w:val="29"/>
        </w:numPr>
        <w:tabs>
          <w:tab w:val="left" w:pos="1134"/>
        </w:tabs>
        <w:spacing w:after="0" w:line="360" w:lineRule="auto"/>
        <w:jc w:val="both"/>
        <w:rPr>
          <w:rFonts w:ascii="Times New Roman" w:eastAsia="Times New Roman" w:hAnsi="Times New Roman" w:cs="Times New Roman"/>
          <w:sz w:val="28"/>
          <w:szCs w:val="28"/>
          <w:lang w:val="uk-UA"/>
        </w:rPr>
      </w:pPr>
      <w:r w:rsidRPr="00A153CA">
        <w:rPr>
          <w:rFonts w:ascii="Times New Roman" w:eastAsia="Times New Roman" w:hAnsi="Times New Roman" w:cs="Times New Roman"/>
          <w:sz w:val="28"/>
          <w:szCs w:val="28"/>
          <w:lang w:val="en-US"/>
        </w:rPr>
        <w:t>Lewis</w:t>
      </w:r>
      <w:r w:rsidRPr="00A153CA">
        <w:rPr>
          <w:rFonts w:ascii="Times New Roman" w:eastAsia="Times New Roman" w:hAnsi="Times New Roman" w:cs="Times New Roman"/>
          <w:sz w:val="28"/>
          <w:szCs w:val="28"/>
          <w:lang w:val="uk-UA"/>
        </w:rPr>
        <w:t xml:space="preserve"> </w:t>
      </w:r>
      <w:r w:rsidRPr="00A153CA">
        <w:rPr>
          <w:rFonts w:ascii="Times New Roman" w:eastAsia="Times New Roman" w:hAnsi="Times New Roman" w:cs="Times New Roman"/>
          <w:sz w:val="28"/>
          <w:szCs w:val="28"/>
          <w:lang w:val="en-US"/>
        </w:rPr>
        <w:t>D</w:t>
      </w:r>
      <w:r w:rsidRPr="00A153CA">
        <w:rPr>
          <w:rFonts w:ascii="Times New Roman" w:eastAsia="Times New Roman" w:hAnsi="Times New Roman" w:cs="Times New Roman"/>
          <w:sz w:val="28"/>
          <w:szCs w:val="28"/>
          <w:lang w:val="uk-UA"/>
        </w:rPr>
        <w:t>.</w:t>
      </w:r>
      <w:r w:rsidRPr="00A153CA">
        <w:rPr>
          <w:rFonts w:ascii="Times New Roman" w:eastAsia="Times New Roman" w:hAnsi="Times New Roman" w:cs="Times New Roman"/>
          <w:sz w:val="28"/>
          <w:szCs w:val="28"/>
          <w:lang w:val="en-US"/>
        </w:rPr>
        <w:t xml:space="preserve"> V.</w:t>
      </w:r>
      <w:r w:rsidRPr="00A153CA">
        <w:rPr>
          <w:rFonts w:ascii="Times New Roman" w:eastAsia="Times New Roman" w:hAnsi="Times New Roman" w:cs="Times New Roman"/>
          <w:sz w:val="28"/>
          <w:szCs w:val="28"/>
          <w:lang w:val="uk-UA"/>
        </w:rPr>
        <w:t xml:space="preserve"> </w:t>
      </w:r>
      <w:r w:rsidRPr="00A153CA">
        <w:rPr>
          <w:rFonts w:ascii="Times New Roman" w:eastAsia="Times New Roman" w:hAnsi="Times New Roman" w:cs="Times New Roman"/>
          <w:sz w:val="28"/>
          <w:szCs w:val="28"/>
          <w:lang w:val="en-US"/>
        </w:rPr>
        <w:t>Sexual</w:t>
      </w:r>
      <w:r w:rsidRPr="00A153CA">
        <w:rPr>
          <w:rFonts w:ascii="Times New Roman" w:eastAsia="Times New Roman" w:hAnsi="Times New Roman" w:cs="Times New Roman"/>
          <w:sz w:val="28"/>
          <w:szCs w:val="28"/>
          <w:lang w:val="uk-UA"/>
        </w:rPr>
        <w:t xml:space="preserve"> </w:t>
      </w:r>
      <w:r w:rsidRPr="00A153CA">
        <w:rPr>
          <w:rFonts w:ascii="Times New Roman" w:eastAsia="Times New Roman" w:hAnsi="Times New Roman" w:cs="Times New Roman"/>
          <w:sz w:val="28"/>
          <w:szCs w:val="28"/>
          <w:lang w:val="en-US"/>
        </w:rPr>
        <w:t>incompatibility</w:t>
      </w:r>
      <w:r w:rsidRPr="00A153CA">
        <w:rPr>
          <w:rFonts w:ascii="Times New Roman" w:eastAsia="Times New Roman" w:hAnsi="Times New Roman" w:cs="Times New Roman"/>
          <w:sz w:val="28"/>
          <w:szCs w:val="28"/>
          <w:lang w:val="uk-UA"/>
        </w:rPr>
        <w:t xml:space="preserve"> </w:t>
      </w:r>
      <w:r w:rsidRPr="00A153CA">
        <w:rPr>
          <w:rFonts w:ascii="Times New Roman" w:eastAsia="Times New Roman" w:hAnsi="Times New Roman" w:cs="Times New Roman"/>
          <w:sz w:val="28"/>
          <w:szCs w:val="28"/>
          <w:lang w:val="en-US"/>
        </w:rPr>
        <w:t>in</w:t>
      </w:r>
      <w:r w:rsidRPr="00A153CA">
        <w:rPr>
          <w:rFonts w:ascii="Times New Roman" w:eastAsia="Times New Roman" w:hAnsi="Times New Roman" w:cs="Times New Roman"/>
          <w:sz w:val="28"/>
          <w:szCs w:val="28"/>
          <w:lang w:val="uk-UA"/>
        </w:rPr>
        <w:t xml:space="preserve"> </w:t>
      </w:r>
      <w:r w:rsidRPr="00A153CA">
        <w:rPr>
          <w:rFonts w:ascii="Times New Roman" w:eastAsia="Times New Roman" w:hAnsi="Times New Roman" w:cs="Times New Roman"/>
          <w:sz w:val="28"/>
          <w:szCs w:val="28"/>
          <w:lang w:val="en-US"/>
        </w:rPr>
        <w:t>plants</w:t>
      </w:r>
      <w:r w:rsidRPr="00A153CA">
        <w:rPr>
          <w:rFonts w:ascii="Times New Roman" w:eastAsia="Times New Roman" w:hAnsi="Times New Roman" w:cs="Times New Roman"/>
          <w:sz w:val="28"/>
          <w:szCs w:val="28"/>
          <w:lang w:val="uk-UA"/>
        </w:rPr>
        <w:t xml:space="preserve">. </w:t>
      </w:r>
      <w:r w:rsidRPr="00A153CA">
        <w:rPr>
          <w:rFonts w:ascii="Times New Roman" w:eastAsia="Times New Roman" w:hAnsi="Times New Roman" w:cs="Times New Roman"/>
          <w:sz w:val="28"/>
          <w:szCs w:val="28"/>
          <w:lang w:val="en-US"/>
        </w:rPr>
        <w:t>The</w:t>
      </w:r>
      <w:r w:rsidRPr="00A153CA">
        <w:rPr>
          <w:rFonts w:ascii="Times New Roman" w:eastAsia="Times New Roman" w:hAnsi="Times New Roman" w:cs="Times New Roman"/>
          <w:sz w:val="28"/>
          <w:szCs w:val="28"/>
          <w:lang w:val="uk-UA"/>
        </w:rPr>
        <w:t xml:space="preserve"> </w:t>
      </w:r>
      <w:r w:rsidRPr="00A153CA">
        <w:rPr>
          <w:rFonts w:ascii="Times New Roman" w:eastAsia="Times New Roman" w:hAnsi="Times New Roman" w:cs="Times New Roman"/>
          <w:sz w:val="28"/>
          <w:szCs w:val="28"/>
          <w:lang w:val="en-US"/>
        </w:rPr>
        <w:t xml:space="preserve">Institute of Biology's </w:t>
      </w:r>
    </w:p>
    <w:p w:rsidR="00A153CA" w:rsidRDefault="00A153CA" w:rsidP="00A153CA">
      <w:pPr>
        <w:tabs>
          <w:tab w:val="left" w:pos="1134"/>
        </w:tabs>
        <w:spacing w:after="0" w:line="360" w:lineRule="auto"/>
        <w:jc w:val="both"/>
        <w:rPr>
          <w:rFonts w:ascii="Times New Roman" w:eastAsia="Times New Roman" w:hAnsi="Times New Roman" w:cs="Times New Roman"/>
          <w:sz w:val="28"/>
          <w:szCs w:val="28"/>
          <w:lang w:val="uk-UA"/>
        </w:rPr>
      </w:pPr>
      <w:r w:rsidRPr="00A153CA">
        <w:rPr>
          <w:rFonts w:ascii="Times New Roman" w:eastAsia="Times New Roman" w:hAnsi="Times New Roman" w:cs="Times New Roman"/>
          <w:sz w:val="28"/>
          <w:szCs w:val="28"/>
          <w:lang w:val="en-US"/>
        </w:rPr>
        <w:t>Studies in Biology. London: Edward Arnold, 1979.</w:t>
      </w:r>
      <w:r w:rsidRPr="00A153CA">
        <w:rPr>
          <w:rFonts w:ascii="Times New Roman" w:eastAsia="Times New Roman" w:hAnsi="Times New Roman" w:cs="Times New Roman"/>
          <w:sz w:val="28"/>
          <w:szCs w:val="28"/>
          <w:lang w:val="uk-UA"/>
        </w:rPr>
        <w:t xml:space="preserve"> Р. </w:t>
      </w:r>
      <w:r w:rsidRPr="00A153CA">
        <w:rPr>
          <w:rFonts w:ascii="Times New Roman" w:eastAsia="Times New Roman" w:hAnsi="Times New Roman" w:cs="Times New Roman"/>
          <w:sz w:val="28"/>
          <w:szCs w:val="28"/>
          <w:lang w:val="en-US"/>
        </w:rPr>
        <w:t xml:space="preserve">10. </w:t>
      </w:r>
    </w:p>
    <w:p w:rsidR="009B7B41" w:rsidRPr="009B7B41" w:rsidRDefault="009B7B41" w:rsidP="009B7B41">
      <w:pPr>
        <w:pStyle w:val="ab"/>
        <w:numPr>
          <w:ilvl w:val="0"/>
          <w:numId w:val="29"/>
        </w:numPr>
        <w:tabs>
          <w:tab w:val="left" w:pos="1134"/>
        </w:tabs>
        <w:spacing w:after="0" w:line="360" w:lineRule="auto"/>
        <w:jc w:val="both"/>
        <w:rPr>
          <w:rFonts w:ascii="Times New Roman" w:hAnsi="Times New Roman" w:cs="Times New Roman"/>
          <w:sz w:val="28"/>
          <w:szCs w:val="28"/>
          <w:shd w:val="clear" w:color="auto" w:fill="FFFFFF"/>
          <w:lang w:val="uk-UA"/>
        </w:rPr>
      </w:pPr>
      <w:r w:rsidRPr="009B7B41">
        <w:rPr>
          <w:rFonts w:ascii="Times New Roman" w:eastAsia="Times New Roman" w:hAnsi="Times New Roman" w:cs="Times New Roman"/>
          <w:sz w:val="28"/>
          <w:szCs w:val="28"/>
          <w:lang w:val="en-US"/>
        </w:rPr>
        <w:t xml:space="preserve">Schopfer C. R., Nasrallah M. E., Nasrallah J. B. The male determinant of </w:t>
      </w:r>
    </w:p>
    <w:p w:rsidR="009B7B41" w:rsidRPr="009B7B41" w:rsidRDefault="009B7B41" w:rsidP="009B7B41">
      <w:pPr>
        <w:tabs>
          <w:tab w:val="left" w:pos="1134"/>
        </w:tabs>
        <w:spacing w:after="0" w:line="360" w:lineRule="auto"/>
        <w:jc w:val="both"/>
        <w:rPr>
          <w:rFonts w:ascii="Times New Roman" w:hAnsi="Times New Roman" w:cs="Times New Roman"/>
          <w:sz w:val="28"/>
          <w:szCs w:val="28"/>
          <w:shd w:val="clear" w:color="auto" w:fill="FFFFFF"/>
          <w:lang w:val="uk-UA"/>
        </w:rPr>
      </w:pPr>
      <w:r w:rsidRPr="009B7B41">
        <w:rPr>
          <w:rFonts w:ascii="Times New Roman" w:eastAsia="Times New Roman" w:hAnsi="Times New Roman" w:cs="Times New Roman"/>
          <w:sz w:val="28"/>
          <w:szCs w:val="28"/>
          <w:lang w:val="en-US"/>
        </w:rPr>
        <w:t>self incompatibility in Brassica</w:t>
      </w:r>
      <w:r w:rsidRPr="009B7B41">
        <w:rPr>
          <w:rFonts w:ascii="Times New Roman" w:eastAsia="Times New Roman" w:hAnsi="Times New Roman" w:cs="Times New Roman"/>
          <w:i/>
          <w:sz w:val="28"/>
          <w:szCs w:val="28"/>
          <w:lang w:val="en-US"/>
        </w:rPr>
        <w:t>. Science</w:t>
      </w:r>
      <w:r w:rsidRPr="009B7B41">
        <w:rPr>
          <w:rFonts w:ascii="Times New Roman" w:eastAsia="Times New Roman" w:hAnsi="Times New Roman" w:cs="Times New Roman"/>
          <w:i/>
          <w:sz w:val="28"/>
          <w:szCs w:val="28"/>
          <w:lang w:val="uk-UA"/>
        </w:rPr>
        <w:t>.</w:t>
      </w:r>
      <w:r w:rsidRPr="009B7B41">
        <w:rPr>
          <w:rFonts w:ascii="Times New Roman" w:eastAsia="Times New Roman" w:hAnsi="Times New Roman" w:cs="Times New Roman"/>
          <w:sz w:val="28"/>
          <w:szCs w:val="28"/>
          <w:lang w:val="en-US"/>
        </w:rPr>
        <w:t xml:space="preserve"> 1999. Vol. 266, №1. P. 697-700.</w:t>
      </w:r>
    </w:p>
    <w:p w:rsidR="00E646CB" w:rsidRPr="00E646CB" w:rsidRDefault="00E646CB" w:rsidP="00E646CB">
      <w:pPr>
        <w:pStyle w:val="ab"/>
        <w:numPr>
          <w:ilvl w:val="0"/>
          <w:numId w:val="29"/>
        </w:numPr>
        <w:tabs>
          <w:tab w:val="left" w:pos="1134"/>
        </w:tabs>
        <w:spacing w:after="0" w:line="360" w:lineRule="auto"/>
        <w:jc w:val="both"/>
        <w:rPr>
          <w:rFonts w:ascii="Times New Roman" w:hAnsi="Times New Roman" w:cs="Times New Roman"/>
          <w:sz w:val="28"/>
          <w:szCs w:val="28"/>
          <w:shd w:val="clear" w:color="auto" w:fill="FFFFFF"/>
          <w:lang w:val="uk-UA"/>
        </w:rPr>
      </w:pPr>
      <w:r w:rsidRPr="00E646CB">
        <w:rPr>
          <w:rFonts w:ascii="Times New Roman" w:eastAsia="Times New Roman" w:hAnsi="Times New Roman" w:cs="Times New Roman"/>
          <w:sz w:val="28"/>
          <w:szCs w:val="28"/>
          <w:lang w:val="en-US" w:eastAsia="ru-RU"/>
        </w:rPr>
        <w:t>Darwin C. On the existence of two forms, and on their reciprocal sexual</w:t>
      </w:r>
    </w:p>
    <w:p w:rsidR="00E646CB" w:rsidRPr="00E646CB" w:rsidRDefault="00E646CB" w:rsidP="00E646CB">
      <w:pPr>
        <w:tabs>
          <w:tab w:val="left" w:pos="1134"/>
        </w:tabs>
        <w:spacing w:after="0" w:line="360" w:lineRule="auto"/>
        <w:jc w:val="both"/>
        <w:rPr>
          <w:rFonts w:ascii="Times New Roman" w:hAnsi="Times New Roman" w:cs="Times New Roman"/>
          <w:sz w:val="28"/>
          <w:szCs w:val="28"/>
          <w:shd w:val="clear" w:color="auto" w:fill="FFFFFF"/>
          <w:lang w:val="uk-UA"/>
        </w:rPr>
      </w:pPr>
      <w:r w:rsidRPr="00E646CB">
        <w:rPr>
          <w:rFonts w:ascii="Times New Roman" w:eastAsia="Times New Roman" w:hAnsi="Times New Roman" w:cs="Times New Roman"/>
          <w:sz w:val="28"/>
          <w:szCs w:val="28"/>
          <w:lang w:val="en-US" w:eastAsia="ru-RU"/>
        </w:rPr>
        <w:t xml:space="preserve"> relations, in several species of the genus </w:t>
      </w:r>
      <w:r w:rsidRPr="00E646CB">
        <w:rPr>
          <w:rFonts w:ascii="Times New Roman" w:eastAsia="Times New Roman" w:hAnsi="Times New Roman" w:cs="Times New Roman"/>
          <w:i/>
          <w:iCs/>
          <w:sz w:val="28"/>
          <w:szCs w:val="28"/>
          <w:lang w:val="en-US" w:eastAsia="ru-RU"/>
        </w:rPr>
        <w:t>Linum</w:t>
      </w:r>
      <w:r w:rsidRPr="00E646CB">
        <w:rPr>
          <w:rFonts w:ascii="Times New Roman" w:eastAsia="Times New Roman" w:hAnsi="Times New Roman" w:cs="Times New Roman"/>
          <w:sz w:val="28"/>
          <w:szCs w:val="28"/>
          <w:lang w:val="en-US" w:eastAsia="ru-RU"/>
        </w:rPr>
        <w:t xml:space="preserve">. </w:t>
      </w:r>
      <w:r w:rsidRPr="00E646CB">
        <w:rPr>
          <w:rFonts w:ascii="Times New Roman" w:eastAsia="Times New Roman" w:hAnsi="Times New Roman" w:cs="Times New Roman"/>
          <w:i/>
          <w:sz w:val="28"/>
          <w:szCs w:val="28"/>
          <w:lang w:val="en-US" w:eastAsia="ru-RU"/>
        </w:rPr>
        <w:t xml:space="preserve">January Produktion. Linum Socsler London Botton. </w:t>
      </w:r>
      <w:r w:rsidRPr="00E646CB">
        <w:rPr>
          <w:rFonts w:ascii="Times New Roman" w:eastAsia="Times New Roman" w:hAnsi="Times New Roman" w:cs="Times New Roman"/>
          <w:sz w:val="28"/>
          <w:szCs w:val="28"/>
          <w:lang w:val="en-US" w:eastAsia="ru-RU"/>
        </w:rPr>
        <w:t>1863. Vol. </w:t>
      </w:r>
      <w:r w:rsidRPr="00E646CB">
        <w:rPr>
          <w:rFonts w:ascii="Times New Roman" w:eastAsia="Times New Roman" w:hAnsi="Times New Roman" w:cs="Times New Roman"/>
          <w:bCs/>
          <w:sz w:val="28"/>
          <w:szCs w:val="28"/>
          <w:lang w:val="en-US" w:eastAsia="ru-RU"/>
        </w:rPr>
        <w:t>7.</w:t>
      </w:r>
      <w:r w:rsidRPr="00E646CB">
        <w:rPr>
          <w:rFonts w:ascii="Times New Roman" w:eastAsia="Times New Roman" w:hAnsi="Times New Roman" w:cs="Times New Roman"/>
          <w:sz w:val="28"/>
          <w:szCs w:val="28"/>
          <w:lang w:val="en-US" w:eastAsia="ru-RU"/>
        </w:rPr>
        <w:t xml:space="preserve"> </w:t>
      </w:r>
      <w:r w:rsidRPr="00E646CB">
        <w:rPr>
          <w:rFonts w:ascii="Times New Roman" w:eastAsia="Times New Roman" w:hAnsi="Times New Roman" w:cs="Times New Roman"/>
          <w:sz w:val="28"/>
          <w:szCs w:val="28"/>
          <w:lang w:val="uk-UA"/>
        </w:rPr>
        <w:t>Р.</w:t>
      </w:r>
      <w:r w:rsidRPr="00E646CB">
        <w:rPr>
          <w:rFonts w:ascii="Times New Roman" w:eastAsia="Times New Roman" w:hAnsi="Times New Roman" w:cs="Times New Roman"/>
          <w:sz w:val="28"/>
          <w:szCs w:val="28"/>
          <w:lang w:val="en-US"/>
        </w:rPr>
        <w:t xml:space="preserve"> </w:t>
      </w:r>
      <w:r w:rsidRPr="00E646CB">
        <w:rPr>
          <w:rFonts w:ascii="Times New Roman" w:eastAsia="Times New Roman" w:hAnsi="Times New Roman" w:cs="Times New Roman"/>
          <w:sz w:val="28"/>
          <w:szCs w:val="28"/>
          <w:lang w:val="en-US" w:eastAsia="ru-RU"/>
        </w:rPr>
        <w:t>69-83.</w:t>
      </w:r>
    </w:p>
    <w:p w:rsidR="00E646CB" w:rsidRPr="00E646CB" w:rsidRDefault="00E646CB" w:rsidP="00E646CB">
      <w:pPr>
        <w:pStyle w:val="ab"/>
        <w:numPr>
          <w:ilvl w:val="0"/>
          <w:numId w:val="29"/>
        </w:numPr>
        <w:tabs>
          <w:tab w:val="left" w:pos="1134"/>
        </w:tabs>
        <w:spacing w:after="0" w:line="360" w:lineRule="auto"/>
        <w:jc w:val="both"/>
        <w:rPr>
          <w:rFonts w:ascii="Times New Roman" w:hAnsi="Times New Roman" w:cs="Times New Roman"/>
          <w:sz w:val="28"/>
          <w:szCs w:val="28"/>
          <w:shd w:val="clear" w:color="auto" w:fill="FFFFFF"/>
          <w:lang w:val="uk-UA"/>
        </w:rPr>
      </w:pPr>
      <w:r w:rsidRPr="00E646CB">
        <w:rPr>
          <w:rFonts w:ascii="Times New Roman" w:eastAsia="Times New Roman" w:hAnsi="Times New Roman" w:cs="Times New Roman"/>
          <w:sz w:val="28"/>
          <w:szCs w:val="28"/>
          <w:lang w:val="en-US"/>
        </w:rPr>
        <w:t xml:space="preserve">Harris P. J., Anderson M. A., Clarke A. E.Cell-cell recognition with </w:t>
      </w:r>
    </w:p>
    <w:p w:rsidR="00E646CB" w:rsidRPr="00E646CB" w:rsidRDefault="00E646CB" w:rsidP="00E646CB">
      <w:pPr>
        <w:tabs>
          <w:tab w:val="left" w:pos="1134"/>
        </w:tabs>
        <w:spacing w:after="0" w:line="360" w:lineRule="auto"/>
        <w:jc w:val="both"/>
        <w:rPr>
          <w:rFonts w:ascii="Times New Roman" w:hAnsi="Times New Roman" w:cs="Times New Roman"/>
          <w:sz w:val="28"/>
          <w:szCs w:val="28"/>
          <w:shd w:val="clear" w:color="auto" w:fill="FFFFFF"/>
          <w:lang w:val="uk-UA"/>
        </w:rPr>
      </w:pPr>
      <w:r w:rsidRPr="00E646CB">
        <w:rPr>
          <w:rFonts w:ascii="Times New Roman" w:eastAsia="Times New Roman" w:hAnsi="Times New Roman" w:cs="Times New Roman"/>
          <w:sz w:val="28"/>
          <w:szCs w:val="28"/>
          <w:lang w:val="en-US"/>
        </w:rPr>
        <w:t xml:space="preserve">special reference to the pollen- stigma interaction. In: </w:t>
      </w:r>
      <w:r w:rsidRPr="00E646CB">
        <w:rPr>
          <w:rFonts w:ascii="Times New Roman" w:eastAsia="Times New Roman" w:hAnsi="Times New Roman" w:cs="Times New Roman"/>
          <w:i/>
          <w:sz w:val="28"/>
          <w:szCs w:val="28"/>
          <w:lang w:val="en-US"/>
        </w:rPr>
        <w:t xml:space="preserve">Miflin BJ (ed) </w:t>
      </w:r>
      <w:r>
        <w:rPr>
          <w:rFonts w:ascii="Times New Roman" w:eastAsia="Times New Roman" w:hAnsi="Times New Roman" w:cs="Times New Roman"/>
          <w:i/>
          <w:sz w:val="28"/>
          <w:szCs w:val="28"/>
          <w:lang w:val="en-US"/>
        </w:rPr>
        <w:t>Oxford Surveys</w:t>
      </w:r>
      <w:r>
        <w:rPr>
          <w:rFonts w:ascii="Times New Roman" w:eastAsia="Times New Roman" w:hAnsi="Times New Roman" w:cs="Times New Roman"/>
          <w:i/>
          <w:sz w:val="28"/>
          <w:szCs w:val="28"/>
          <w:lang w:val="uk-UA"/>
        </w:rPr>
        <w:t xml:space="preserve"> </w:t>
      </w:r>
      <w:r w:rsidRPr="00E646CB">
        <w:rPr>
          <w:rFonts w:ascii="Times New Roman" w:eastAsia="Times New Roman" w:hAnsi="Times New Roman" w:cs="Times New Roman"/>
          <w:i/>
          <w:sz w:val="28"/>
          <w:szCs w:val="28"/>
          <w:lang w:val="en-US"/>
        </w:rPr>
        <w:t>Molecular and Cell Biology</w:t>
      </w:r>
      <w:r w:rsidRPr="00E646CB">
        <w:rPr>
          <w:rFonts w:ascii="Times New Roman" w:eastAsia="Times New Roman" w:hAnsi="Times New Roman" w:cs="Times New Roman"/>
          <w:sz w:val="28"/>
          <w:szCs w:val="28"/>
          <w:lang w:val="uk-UA"/>
        </w:rPr>
        <w:t>.</w:t>
      </w:r>
      <w:r w:rsidRPr="00E646CB">
        <w:rPr>
          <w:rFonts w:ascii="Times New Roman" w:eastAsia="Times New Roman" w:hAnsi="Times New Roman" w:cs="Times New Roman"/>
          <w:sz w:val="28"/>
          <w:szCs w:val="28"/>
          <w:lang w:val="en-US"/>
        </w:rPr>
        <w:t xml:space="preserve"> Oxford:</w:t>
      </w:r>
      <w:r w:rsidRPr="00E646CB">
        <w:rPr>
          <w:rFonts w:ascii="Times New Roman" w:eastAsia="Times New Roman" w:hAnsi="Times New Roman" w:cs="Times New Roman"/>
          <w:sz w:val="28"/>
          <w:szCs w:val="28"/>
          <w:lang w:val="uk-UA"/>
        </w:rPr>
        <w:t xml:space="preserve"> </w:t>
      </w:r>
      <w:r w:rsidRPr="00E646CB">
        <w:rPr>
          <w:rFonts w:ascii="Times New Roman" w:eastAsia="Times New Roman" w:hAnsi="Times New Roman" w:cs="Times New Roman"/>
          <w:sz w:val="28"/>
          <w:szCs w:val="28"/>
          <w:lang w:val="en-US"/>
        </w:rPr>
        <w:t xml:space="preserve">Oxford University Press, </w:t>
      </w:r>
      <w:r w:rsidR="00E14E27" w:rsidRPr="00E646CB">
        <w:rPr>
          <w:rFonts w:ascii="Times New Roman" w:eastAsia="Times New Roman" w:hAnsi="Times New Roman" w:cs="Times New Roman"/>
          <w:sz w:val="28"/>
          <w:szCs w:val="28"/>
          <w:lang w:val="en-US"/>
        </w:rPr>
        <w:t>Vol. 1</w:t>
      </w:r>
      <w:r w:rsidR="00E14E27">
        <w:rPr>
          <w:rFonts w:ascii="Times New Roman" w:eastAsia="Times New Roman" w:hAnsi="Times New Roman" w:cs="Times New Roman"/>
          <w:sz w:val="28"/>
          <w:szCs w:val="28"/>
          <w:lang w:val="uk-UA"/>
        </w:rPr>
        <w:t xml:space="preserve">. </w:t>
      </w:r>
      <w:r w:rsidRPr="00E646CB">
        <w:rPr>
          <w:rFonts w:ascii="Times New Roman" w:eastAsia="Times New Roman" w:hAnsi="Times New Roman" w:cs="Times New Roman"/>
          <w:sz w:val="28"/>
          <w:szCs w:val="28"/>
          <w:lang w:val="en-US"/>
        </w:rPr>
        <w:t xml:space="preserve">1984.  P. 161-203. </w:t>
      </w:r>
    </w:p>
    <w:p w:rsidR="009B7B41" w:rsidRPr="00003CD7" w:rsidRDefault="009B7B41" w:rsidP="00003CD7">
      <w:pPr>
        <w:tabs>
          <w:tab w:val="left" w:pos="1134"/>
        </w:tabs>
        <w:spacing w:after="0" w:line="360" w:lineRule="auto"/>
        <w:jc w:val="both"/>
        <w:rPr>
          <w:rFonts w:ascii="Times New Roman" w:eastAsia="Times New Roman" w:hAnsi="Times New Roman" w:cs="Times New Roman"/>
          <w:sz w:val="28"/>
          <w:szCs w:val="28"/>
          <w:lang w:val="uk-UA"/>
        </w:rPr>
      </w:pPr>
    </w:p>
    <w:p w:rsidR="00A153CA" w:rsidRPr="00A153CA" w:rsidRDefault="00A153CA" w:rsidP="00A153CA">
      <w:pPr>
        <w:tabs>
          <w:tab w:val="center" w:pos="4677"/>
        </w:tabs>
        <w:spacing w:after="0" w:line="360" w:lineRule="auto"/>
        <w:ind w:left="708"/>
        <w:jc w:val="both"/>
        <w:rPr>
          <w:rFonts w:ascii="Times New Roman" w:hAnsi="Times New Roman" w:cs="Times New Roman"/>
          <w:sz w:val="28"/>
          <w:szCs w:val="28"/>
          <w:lang w:val="uk-UA"/>
        </w:rPr>
      </w:pPr>
    </w:p>
    <w:p w:rsidR="00E91EC5" w:rsidRPr="00A153CA" w:rsidRDefault="00E91EC5" w:rsidP="00E91EC5">
      <w:pPr>
        <w:tabs>
          <w:tab w:val="center" w:pos="4677"/>
        </w:tabs>
        <w:spacing w:after="0" w:line="360" w:lineRule="auto"/>
        <w:ind w:firstLine="709"/>
        <w:jc w:val="both"/>
        <w:rPr>
          <w:rFonts w:ascii="Times New Roman" w:hAnsi="Times New Roman" w:cs="Times New Roman"/>
          <w:sz w:val="28"/>
          <w:szCs w:val="28"/>
          <w:lang w:val="en-US"/>
        </w:rPr>
      </w:pPr>
    </w:p>
    <w:p w:rsidR="00EA5CF8" w:rsidRDefault="00EA5CF8" w:rsidP="00A85566">
      <w:pPr>
        <w:spacing w:after="0" w:line="360" w:lineRule="auto"/>
        <w:jc w:val="both"/>
        <w:rPr>
          <w:rFonts w:ascii="Times New Roman" w:hAnsi="Times New Roman" w:cs="Times New Roman"/>
          <w:sz w:val="28"/>
          <w:szCs w:val="28"/>
          <w:lang w:val="uk-UA" w:eastAsia="ja-JP"/>
        </w:rPr>
      </w:pPr>
    </w:p>
    <w:p w:rsidR="00F810A3" w:rsidRDefault="00F810A3">
      <w:pPr>
        <w:rPr>
          <w:rFonts w:ascii="Times New Roman" w:hAnsi="Times New Roman" w:cs="Times New Roman"/>
          <w:sz w:val="28"/>
          <w:szCs w:val="28"/>
          <w:lang w:val="uk-UA" w:eastAsia="ja-JP"/>
        </w:rPr>
      </w:pPr>
      <w:r>
        <w:rPr>
          <w:rFonts w:ascii="Times New Roman" w:hAnsi="Times New Roman" w:cs="Times New Roman"/>
          <w:sz w:val="28"/>
          <w:szCs w:val="28"/>
          <w:lang w:val="uk-UA" w:eastAsia="ja-JP"/>
        </w:rPr>
        <w:br w:type="page"/>
      </w:r>
    </w:p>
    <w:p w:rsidR="00EA5CF8" w:rsidRDefault="001F7EF5" w:rsidP="001F7EF5">
      <w:pPr>
        <w:spacing w:after="0" w:line="360" w:lineRule="auto"/>
        <w:ind w:firstLine="709"/>
        <w:jc w:val="center"/>
        <w:rPr>
          <w:rFonts w:ascii="Times New Roman" w:hAnsi="Times New Roman" w:cs="Times New Roman"/>
          <w:sz w:val="28"/>
          <w:szCs w:val="28"/>
          <w:lang w:val="uk-UA" w:eastAsia="ja-JP"/>
        </w:rPr>
      </w:pPr>
      <w:r>
        <w:rPr>
          <w:rFonts w:ascii="Times New Roman" w:hAnsi="Times New Roman" w:cs="Times New Roman"/>
          <w:sz w:val="28"/>
          <w:szCs w:val="28"/>
          <w:lang w:val="uk-UA" w:eastAsia="ja-JP"/>
        </w:rPr>
        <w:lastRenderedPageBreak/>
        <w:t>Додаток А</w:t>
      </w:r>
    </w:p>
    <w:p w:rsidR="001F7EF5" w:rsidRDefault="001F7EF5" w:rsidP="001F7EF5">
      <w:pPr>
        <w:spacing w:after="0" w:line="360" w:lineRule="auto"/>
        <w:ind w:firstLine="709"/>
        <w:jc w:val="both"/>
        <w:rPr>
          <w:rFonts w:ascii="Times New Roman" w:hAnsi="Times New Roman" w:cs="Times New Roman"/>
          <w:sz w:val="28"/>
          <w:szCs w:val="28"/>
          <w:lang w:val="uk-UA"/>
        </w:rPr>
      </w:pPr>
      <w:r w:rsidRPr="001F7EF5">
        <w:rPr>
          <w:rFonts w:ascii="Times New Roman" w:hAnsi="Times New Roman" w:cs="Times New Roman"/>
          <w:sz w:val="28"/>
          <w:szCs w:val="28"/>
          <w:lang w:val="uk-UA"/>
        </w:rPr>
        <w:t>Таблиця 1 Результати первинного обліку хворих на мікоз мешканців Запорізької області</w:t>
      </w:r>
    </w:p>
    <w:p w:rsidR="00A85566" w:rsidRPr="001F7EF5" w:rsidRDefault="00A85566" w:rsidP="001F7EF5">
      <w:pPr>
        <w:spacing w:after="0" w:line="360" w:lineRule="auto"/>
        <w:ind w:firstLine="709"/>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637"/>
        <w:gridCol w:w="968"/>
        <w:gridCol w:w="974"/>
        <w:gridCol w:w="3129"/>
        <w:gridCol w:w="3637"/>
      </w:tblGrid>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w:t>
            </w:r>
          </w:p>
        </w:tc>
        <w:tc>
          <w:tcPr>
            <w:tcW w:w="968" w:type="dxa"/>
          </w:tcPr>
          <w:p w:rsidR="001F7EF5" w:rsidRPr="00800A53"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Стать</w:t>
            </w:r>
          </w:p>
        </w:tc>
        <w:tc>
          <w:tcPr>
            <w:tcW w:w="974" w:type="dxa"/>
          </w:tcPr>
          <w:p w:rsidR="001F7EF5" w:rsidRPr="00800A53"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Рік </w:t>
            </w:r>
          </w:p>
        </w:tc>
        <w:tc>
          <w:tcPr>
            <w:tcW w:w="3129" w:type="dxa"/>
          </w:tcPr>
          <w:p w:rsidR="001F7EF5" w:rsidRPr="00800A53" w:rsidRDefault="001F7EF5" w:rsidP="00E46A68">
            <w:pPr>
              <w:rPr>
                <w:rFonts w:ascii="Times New Roman" w:hAnsi="Times New Roman" w:cs="Times New Roman"/>
                <w:sz w:val="28"/>
                <w:szCs w:val="28"/>
                <w:lang w:val="uk-UA"/>
              </w:rPr>
            </w:pPr>
            <w:r w:rsidRPr="00800A53">
              <w:rPr>
                <w:rFonts w:ascii="Times New Roman" w:hAnsi="Times New Roman" w:cs="Times New Roman"/>
                <w:sz w:val="28"/>
                <w:szCs w:val="28"/>
                <w:lang w:val="uk-UA"/>
              </w:rPr>
              <w:t>Ураженні частини тіла</w:t>
            </w:r>
          </w:p>
        </w:tc>
        <w:tc>
          <w:tcPr>
            <w:tcW w:w="3637" w:type="dxa"/>
          </w:tcPr>
          <w:p w:rsidR="001F7EF5" w:rsidRPr="00800A53"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Захворювання</w:t>
            </w:r>
          </w:p>
        </w:tc>
      </w:tr>
      <w:tr w:rsidR="00A85566" w:rsidTr="00E46A68">
        <w:tc>
          <w:tcPr>
            <w:tcW w:w="637" w:type="dxa"/>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68" w:type="dxa"/>
          </w:tcPr>
          <w:p w:rsid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74" w:type="dxa"/>
          </w:tcPr>
          <w:p w:rsidR="00A85566" w:rsidRDefault="00A85566" w:rsidP="00A85566">
            <w:pPr>
              <w:tabs>
                <w:tab w:val="left" w:pos="291"/>
                <w:tab w:val="center" w:pos="379"/>
              </w:tabs>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3</w:t>
            </w:r>
          </w:p>
        </w:tc>
        <w:tc>
          <w:tcPr>
            <w:tcW w:w="3129" w:type="dxa"/>
          </w:tcPr>
          <w:p w:rsidR="00A85566" w:rsidRPr="00800A53" w:rsidRDefault="00A85566" w:rsidP="00A8556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637" w:type="dxa"/>
          </w:tcPr>
          <w:p w:rsid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1958</w:t>
            </w:r>
          </w:p>
        </w:tc>
        <w:tc>
          <w:tcPr>
            <w:tcW w:w="3129" w:type="dxa"/>
          </w:tcPr>
          <w:p w:rsidR="001F7EF5" w:rsidRPr="00800A53" w:rsidRDefault="001F7EF5" w:rsidP="00E46A68">
            <w:pPr>
              <w:rPr>
                <w:rFonts w:ascii="Times New Roman" w:hAnsi="Times New Roman" w:cs="Times New Roman"/>
                <w:sz w:val="28"/>
                <w:szCs w:val="28"/>
                <w:lang w:val="uk-UA"/>
              </w:rPr>
            </w:pPr>
            <w:r w:rsidRPr="00800A53">
              <w:rPr>
                <w:rFonts w:ascii="Times New Roman" w:hAnsi="Times New Roman" w:cs="Times New Roman"/>
                <w:sz w:val="28"/>
                <w:szCs w:val="28"/>
                <w:lang w:val="uk-UA"/>
              </w:rPr>
              <w:t>Глад.</w:t>
            </w:r>
            <w:r w:rsidRPr="00043E2C">
              <w:rPr>
                <w:rFonts w:ascii="Times New Roman" w:hAnsi="Times New Roman" w:cs="Times New Roman"/>
                <w:sz w:val="28"/>
                <w:szCs w:val="28"/>
              </w:rPr>
              <w:t xml:space="preserve"> </w:t>
            </w:r>
            <w:r>
              <w:rPr>
                <w:rFonts w:ascii="Times New Roman" w:hAnsi="Times New Roman" w:cs="Times New Roman"/>
                <w:sz w:val="28"/>
                <w:szCs w:val="28"/>
                <w:lang w:val="uk-UA"/>
              </w:rPr>
              <w:t>шкіра</w:t>
            </w:r>
            <w:r w:rsidRPr="00043E2C">
              <w:rPr>
                <w:rFonts w:ascii="Times New Roman" w:hAnsi="Times New Roman" w:cs="Times New Roman"/>
                <w:sz w:val="28"/>
                <w:szCs w:val="28"/>
              </w:rPr>
              <w:t xml:space="preserve"> </w:t>
            </w:r>
            <w:r w:rsidRPr="00800A53">
              <w:rPr>
                <w:rFonts w:ascii="Times New Roman" w:hAnsi="Times New Roman" w:cs="Times New Roman"/>
                <w:sz w:val="28"/>
                <w:szCs w:val="28"/>
                <w:lang w:val="uk-UA"/>
              </w:rPr>
              <w:t>тулуба</w:t>
            </w:r>
          </w:p>
        </w:tc>
        <w:tc>
          <w:tcPr>
            <w:tcW w:w="3637" w:type="dxa"/>
          </w:tcPr>
          <w:p w:rsidR="001F7EF5" w:rsidRPr="00043E2C"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043E2C">
              <w:rPr>
                <w:rFonts w:ascii="Times New Roman" w:hAnsi="Times New Roman" w:cs="Times New Roman"/>
                <w:i/>
                <w:sz w:val="28"/>
                <w:szCs w:val="28"/>
              </w:rPr>
              <w:t xml:space="preserve">. </w:t>
            </w:r>
            <w:r w:rsidRPr="00800A53">
              <w:rPr>
                <w:rFonts w:ascii="Times New Roman" w:hAnsi="Times New Roman" w:cs="Times New Roman"/>
                <w:i/>
                <w:sz w:val="28"/>
                <w:szCs w:val="28"/>
                <w:lang w:val="en-US"/>
              </w:rPr>
              <w:t>rubrum</w:t>
            </w:r>
          </w:p>
        </w:tc>
      </w:tr>
      <w:tr w:rsidR="001F7EF5" w:rsidRPr="00626127"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1978</w:t>
            </w:r>
          </w:p>
        </w:tc>
        <w:tc>
          <w:tcPr>
            <w:tcW w:w="3129" w:type="dxa"/>
          </w:tcPr>
          <w:p w:rsidR="001F7EF5" w:rsidRPr="00800A53" w:rsidRDefault="001F7EF5" w:rsidP="00E46A68">
            <w:pPr>
              <w:rPr>
                <w:rFonts w:ascii="Times New Roman" w:hAnsi="Times New Roman" w:cs="Times New Roman"/>
                <w:sz w:val="28"/>
                <w:szCs w:val="28"/>
                <w:lang w:val="uk-UA"/>
              </w:rPr>
            </w:pPr>
            <w:r w:rsidRPr="00800A53">
              <w:rPr>
                <w:rFonts w:ascii="Times New Roman" w:hAnsi="Times New Roman" w:cs="Times New Roman"/>
                <w:sz w:val="28"/>
                <w:szCs w:val="28"/>
                <w:lang w:val="uk-UA"/>
              </w:rPr>
              <w:t>Г</w:t>
            </w:r>
            <w:r>
              <w:rPr>
                <w:rFonts w:ascii="Times New Roman" w:hAnsi="Times New Roman" w:cs="Times New Roman"/>
                <w:sz w:val="28"/>
                <w:szCs w:val="28"/>
                <w:lang w:val="uk-UA"/>
              </w:rPr>
              <w:t>лад</w:t>
            </w:r>
            <w:r w:rsidRPr="00800A53">
              <w:rPr>
                <w:rFonts w:ascii="Times New Roman" w:hAnsi="Times New Roman" w:cs="Times New Roman"/>
                <w:sz w:val="28"/>
                <w:szCs w:val="28"/>
                <w:lang w:val="uk-UA"/>
              </w:rPr>
              <w:t>.</w:t>
            </w:r>
            <w:r>
              <w:rPr>
                <w:rFonts w:ascii="Times New Roman" w:hAnsi="Times New Roman" w:cs="Times New Roman"/>
                <w:sz w:val="28"/>
                <w:szCs w:val="28"/>
                <w:lang w:val="uk-UA"/>
              </w:rPr>
              <w:t xml:space="preserve"> шкіра</w:t>
            </w:r>
            <w:r w:rsidRPr="00626127">
              <w:rPr>
                <w:rFonts w:ascii="Times New Roman" w:hAnsi="Times New Roman" w:cs="Times New Roman"/>
                <w:sz w:val="28"/>
                <w:szCs w:val="28"/>
                <w:lang w:val="uk-UA"/>
              </w:rPr>
              <w:t xml:space="preserve"> </w:t>
            </w:r>
            <w:r w:rsidRPr="00800A53">
              <w:rPr>
                <w:rFonts w:ascii="Times New Roman" w:hAnsi="Times New Roman" w:cs="Times New Roman"/>
                <w:sz w:val="28"/>
                <w:szCs w:val="28"/>
                <w:lang w:val="uk-UA"/>
              </w:rPr>
              <w:t>пахвові западени</w:t>
            </w:r>
          </w:p>
        </w:tc>
        <w:tc>
          <w:tcPr>
            <w:tcW w:w="3637" w:type="dxa"/>
          </w:tcPr>
          <w:p w:rsidR="001F7EF5" w:rsidRPr="00800A53" w:rsidRDefault="001F7EF5" w:rsidP="00E46A68">
            <w:pPr>
              <w:rPr>
                <w:rFonts w:ascii="Times New Roman" w:hAnsi="Times New Roman" w:cs="Times New Roman"/>
                <w:i/>
                <w:sz w:val="28"/>
                <w:szCs w:val="28"/>
                <w:lang w:val="uk-UA"/>
              </w:rPr>
            </w:pPr>
            <w:r>
              <w:rPr>
                <w:rFonts w:ascii="Times New Roman" w:hAnsi="Times New Roman" w:cs="Times New Roman"/>
                <w:i/>
                <w:sz w:val="28"/>
                <w:szCs w:val="28"/>
                <w:lang w:val="en-US"/>
              </w:rPr>
              <w:t>Asp</w:t>
            </w:r>
            <w:r w:rsidRPr="005311F1">
              <w:rPr>
                <w:rFonts w:ascii="Times New Roman" w:hAnsi="Times New Roman" w:cs="Times New Roman"/>
                <w:i/>
                <w:sz w:val="28"/>
                <w:szCs w:val="28"/>
                <w:lang w:val="uk-UA"/>
              </w:rPr>
              <w:t xml:space="preserve">. </w:t>
            </w:r>
            <w:r>
              <w:rPr>
                <w:rFonts w:ascii="Times New Roman" w:hAnsi="Times New Roman" w:cs="Times New Roman"/>
                <w:i/>
                <w:sz w:val="28"/>
                <w:szCs w:val="28"/>
                <w:lang w:val="en-US"/>
              </w:rPr>
              <w:t>nidulans</w:t>
            </w:r>
          </w:p>
        </w:tc>
      </w:tr>
      <w:tr w:rsidR="001F7EF5" w:rsidRPr="00626127" w:rsidTr="00E46A68">
        <w:tc>
          <w:tcPr>
            <w:tcW w:w="637"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3</w:t>
            </w:r>
          </w:p>
        </w:tc>
        <w:tc>
          <w:tcPr>
            <w:tcW w:w="968" w:type="dxa"/>
          </w:tcPr>
          <w:p w:rsidR="001F7EF5" w:rsidRPr="005311F1"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974"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1958</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5311F1" w:rsidRDefault="001F7EF5" w:rsidP="00E46A68">
            <w:pPr>
              <w:rPr>
                <w:rFonts w:ascii="Times New Roman" w:hAnsi="Times New Roman" w:cs="Times New Roman"/>
                <w:i/>
                <w:sz w:val="28"/>
                <w:szCs w:val="28"/>
                <w:lang w:val="uk-UA"/>
              </w:rPr>
            </w:pPr>
            <w:r w:rsidRPr="00CD1228">
              <w:rPr>
                <w:rFonts w:ascii="Times New Roman" w:hAnsi="Times New Roman" w:cs="Times New Roman"/>
                <w:i/>
                <w:sz w:val="28"/>
                <w:szCs w:val="28"/>
                <w:lang w:val="uk-UA"/>
              </w:rPr>
              <w:t>Candida utilis</w:t>
            </w:r>
            <w:r w:rsidRPr="005311F1">
              <w:rPr>
                <w:rFonts w:ascii="Times New Roman" w:hAnsi="Times New Roman" w:cs="Times New Roman"/>
                <w:i/>
                <w:sz w:val="28"/>
                <w:szCs w:val="28"/>
                <w:lang w:val="uk-UA"/>
              </w:rPr>
              <w:t>,</w:t>
            </w:r>
            <w:r w:rsidRPr="00626127">
              <w:rPr>
                <w:rFonts w:ascii="Times New Roman" w:hAnsi="Times New Roman" w:cs="Times New Roman"/>
                <w:i/>
                <w:sz w:val="28"/>
                <w:szCs w:val="28"/>
                <w:lang w:val="uk-UA"/>
              </w:rPr>
              <w:t xml:space="preserve"> </w:t>
            </w:r>
            <w:r w:rsidRPr="00800A53">
              <w:rPr>
                <w:rFonts w:ascii="Times New Roman" w:hAnsi="Times New Roman" w:cs="Times New Roman"/>
                <w:i/>
                <w:sz w:val="28"/>
                <w:szCs w:val="28"/>
                <w:lang w:val="en-US"/>
              </w:rPr>
              <w:t>A</w:t>
            </w:r>
            <w:r>
              <w:rPr>
                <w:rFonts w:ascii="Times New Roman" w:hAnsi="Times New Roman" w:cs="Times New Roman"/>
                <w:i/>
                <w:sz w:val="28"/>
                <w:szCs w:val="28"/>
                <w:lang w:val="en-US"/>
              </w:rPr>
              <w:t>sp</w:t>
            </w:r>
            <w:r w:rsidRPr="00626127">
              <w:rPr>
                <w:rFonts w:ascii="Times New Roman" w:hAnsi="Times New Roman" w:cs="Times New Roman"/>
                <w:i/>
                <w:sz w:val="28"/>
                <w:szCs w:val="28"/>
                <w:lang w:val="uk-UA"/>
              </w:rPr>
              <w:t xml:space="preserve">. </w:t>
            </w:r>
            <w:r w:rsidRPr="00800A53">
              <w:rPr>
                <w:rFonts w:ascii="Times New Roman" w:hAnsi="Times New Roman" w:cs="Times New Roman"/>
                <w:i/>
                <w:sz w:val="28"/>
                <w:szCs w:val="28"/>
                <w:lang w:val="en-US"/>
              </w:rPr>
              <w:t>nidulan</w:t>
            </w:r>
            <w:r>
              <w:rPr>
                <w:rFonts w:ascii="Times New Roman" w:hAnsi="Times New Roman" w:cs="Times New Roman"/>
                <w:i/>
                <w:sz w:val="28"/>
                <w:szCs w:val="28"/>
                <w:lang w:val="en-US"/>
              </w:rPr>
              <w:t>s</w:t>
            </w:r>
          </w:p>
        </w:tc>
      </w:tr>
      <w:tr w:rsidR="001F7EF5" w:rsidRPr="00626127" w:rsidTr="00E46A68">
        <w:tc>
          <w:tcPr>
            <w:tcW w:w="637"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4</w:t>
            </w:r>
          </w:p>
        </w:tc>
        <w:tc>
          <w:tcPr>
            <w:tcW w:w="968"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Ж</w:t>
            </w:r>
          </w:p>
        </w:tc>
        <w:tc>
          <w:tcPr>
            <w:tcW w:w="974"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1952</w:t>
            </w:r>
          </w:p>
        </w:tc>
        <w:tc>
          <w:tcPr>
            <w:tcW w:w="3129" w:type="dxa"/>
          </w:tcPr>
          <w:p w:rsidR="001F7EF5" w:rsidRPr="00800A53" w:rsidRDefault="001F7EF5" w:rsidP="00E46A68">
            <w:pPr>
              <w:rPr>
                <w:rFonts w:ascii="Times New Roman" w:hAnsi="Times New Roman" w:cs="Times New Roman"/>
                <w:sz w:val="28"/>
                <w:szCs w:val="28"/>
                <w:lang w:val="uk-UA"/>
              </w:rPr>
            </w:pPr>
            <w:r w:rsidRPr="00800A53">
              <w:rPr>
                <w:rFonts w:ascii="Times New Roman" w:hAnsi="Times New Roman" w:cs="Times New Roman"/>
                <w:sz w:val="28"/>
                <w:szCs w:val="28"/>
                <w:lang w:val="uk-UA"/>
              </w:rPr>
              <w:t>Пах</w:t>
            </w:r>
          </w:p>
        </w:tc>
        <w:tc>
          <w:tcPr>
            <w:tcW w:w="3637" w:type="dxa"/>
          </w:tcPr>
          <w:p w:rsidR="001F7EF5" w:rsidRPr="005311F1" w:rsidRDefault="001F7EF5" w:rsidP="00E46A68">
            <w:pPr>
              <w:rPr>
                <w:rFonts w:ascii="Times New Roman" w:hAnsi="Times New Roman" w:cs="Times New Roman"/>
                <w:i/>
                <w:sz w:val="28"/>
                <w:szCs w:val="28"/>
                <w:lang w:val="uk-UA"/>
              </w:rPr>
            </w:pPr>
            <w:r w:rsidRPr="00CD1228">
              <w:rPr>
                <w:rFonts w:ascii="Times New Roman" w:hAnsi="Times New Roman" w:cs="Times New Roman"/>
                <w:i/>
                <w:sz w:val="28"/>
                <w:szCs w:val="28"/>
                <w:lang w:val="uk-UA"/>
              </w:rPr>
              <w:t>Candida utilis</w:t>
            </w:r>
          </w:p>
        </w:tc>
      </w:tr>
      <w:tr w:rsidR="001F7EF5" w:rsidRPr="00511B95" w:rsidTr="00E46A68">
        <w:tc>
          <w:tcPr>
            <w:tcW w:w="637"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5</w:t>
            </w:r>
          </w:p>
        </w:tc>
        <w:tc>
          <w:tcPr>
            <w:tcW w:w="968"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Ж</w:t>
            </w:r>
          </w:p>
        </w:tc>
        <w:tc>
          <w:tcPr>
            <w:tcW w:w="974"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1966</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стегна</w:t>
            </w:r>
          </w:p>
        </w:tc>
        <w:tc>
          <w:tcPr>
            <w:tcW w:w="3637" w:type="dxa"/>
          </w:tcPr>
          <w:p w:rsidR="001F7EF5" w:rsidRPr="00800A53" w:rsidRDefault="001F7EF5" w:rsidP="00E46A68">
            <w:pPr>
              <w:rPr>
                <w:rFonts w:ascii="Times New Roman" w:hAnsi="Times New Roman" w:cs="Times New Roman"/>
                <w:i/>
                <w:sz w:val="28"/>
                <w:szCs w:val="28"/>
                <w:lang w:val="uk-UA"/>
              </w:rPr>
            </w:pPr>
            <w:r>
              <w:rPr>
                <w:rFonts w:ascii="Times New Roman" w:hAnsi="Times New Roman" w:cs="Times New Roman"/>
                <w:i/>
                <w:sz w:val="28"/>
                <w:szCs w:val="28"/>
                <w:lang w:val="en-US"/>
              </w:rPr>
              <w:t>T</w:t>
            </w:r>
            <w:r w:rsidRPr="005311F1">
              <w:rPr>
                <w:rFonts w:ascii="Times New Roman" w:hAnsi="Times New Roman" w:cs="Times New Roman"/>
                <w:i/>
                <w:sz w:val="28"/>
                <w:szCs w:val="28"/>
                <w:lang w:val="uk-UA"/>
              </w:rPr>
              <w:t>.</w:t>
            </w:r>
            <w:r w:rsidRPr="00CD1228">
              <w:rPr>
                <w:rFonts w:ascii="Times New Roman" w:hAnsi="Times New Roman" w:cs="Times New Roman"/>
                <w:i/>
                <w:sz w:val="28"/>
                <w:szCs w:val="28"/>
                <w:lang w:val="uk-UA"/>
              </w:rPr>
              <w:t xml:space="preserve"> violaceum</w:t>
            </w:r>
            <w:r w:rsidRPr="005311F1">
              <w:rPr>
                <w:rFonts w:ascii="Times New Roman" w:hAnsi="Times New Roman" w:cs="Times New Roman"/>
                <w:i/>
                <w:sz w:val="28"/>
                <w:szCs w:val="28"/>
                <w:lang w:val="uk-UA"/>
              </w:rPr>
              <w:t xml:space="preserve">, </w:t>
            </w:r>
            <w:r w:rsidRPr="00800A53">
              <w:rPr>
                <w:rFonts w:ascii="Times New Roman" w:hAnsi="Times New Roman" w:cs="Times New Roman"/>
                <w:i/>
                <w:sz w:val="28"/>
                <w:szCs w:val="28"/>
                <w:lang w:val="en-US"/>
              </w:rPr>
              <w:t>Mucu</w:t>
            </w:r>
            <w:r>
              <w:rPr>
                <w:rFonts w:ascii="Times New Roman" w:hAnsi="Times New Roman" w:cs="Times New Roman"/>
                <w:i/>
                <w:sz w:val="28"/>
                <w:szCs w:val="28"/>
                <w:lang w:val="en-US"/>
              </w:rPr>
              <w:t>s spp</w:t>
            </w:r>
            <w:r w:rsidRPr="005311F1">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Candida</w:t>
            </w:r>
            <w:r w:rsidRPr="00022ABB">
              <w:rPr>
                <w:rFonts w:ascii="Times New Roman" w:hAnsi="Times New Roman" w:cs="Times New Roman"/>
                <w:i/>
                <w:sz w:val="28"/>
                <w:szCs w:val="28"/>
                <w:lang w:val="uk-UA"/>
              </w:rPr>
              <w:t xml:space="preserve"> </w:t>
            </w:r>
            <w:r>
              <w:rPr>
                <w:rFonts w:ascii="Times New Roman" w:hAnsi="Times New Roman" w:cs="Times New Roman"/>
                <w:i/>
                <w:sz w:val="28"/>
                <w:szCs w:val="28"/>
                <w:lang w:val="en-US"/>
              </w:rPr>
              <w:t>utilis</w:t>
            </w:r>
          </w:p>
        </w:tc>
      </w:tr>
      <w:tr w:rsidR="001F7EF5" w:rsidRPr="00022ABB" w:rsidTr="00E46A68">
        <w:tc>
          <w:tcPr>
            <w:tcW w:w="637"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6</w:t>
            </w:r>
          </w:p>
        </w:tc>
        <w:tc>
          <w:tcPr>
            <w:tcW w:w="968" w:type="dxa"/>
          </w:tcPr>
          <w:p w:rsidR="001F7EF5" w:rsidRPr="005311F1"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Ж</w:t>
            </w:r>
          </w:p>
        </w:tc>
        <w:tc>
          <w:tcPr>
            <w:tcW w:w="974" w:type="dxa"/>
          </w:tcPr>
          <w:p w:rsidR="001F7EF5" w:rsidRPr="00022ABB" w:rsidRDefault="001F7EF5" w:rsidP="00E46A68">
            <w:pPr>
              <w:jc w:val="center"/>
              <w:rPr>
                <w:rFonts w:ascii="Times New Roman" w:hAnsi="Times New Roman" w:cs="Times New Roman"/>
                <w:sz w:val="28"/>
                <w:szCs w:val="28"/>
                <w:lang w:val="uk-UA"/>
              </w:rPr>
            </w:pPr>
            <w:r w:rsidRPr="005311F1">
              <w:rPr>
                <w:rFonts w:ascii="Times New Roman" w:hAnsi="Times New Roman" w:cs="Times New Roman"/>
                <w:sz w:val="28"/>
                <w:szCs w:val="28"/>
                <w:lang w:val="uk-UA"/>
              </w:rPr>
              <w:t>197</w:t>
            </w:r>
            <w:r w:rsidRPr="00022ABB">
              <w:rPr>
                <w:rFonts w:ascii="Times New Roman" w:hAnsi="Times New Roman" w:cs="Times New Roman"/>
                <w:sz w:val="28"/>
                <w:szCs w:val="28"/>
                <w:lang w:val="uk-UA"/>
              </w:rPr>
              <w:t>3</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кутикули кисті</w:t>
            </w:r>
          </w:p>
        </w:tc>
        <w:tc>
          <w:tcPr>
            <w:tcW w:w="3637" w:type="dxa"/>
          </w:tcPr>
          <w:p w:rsidR="001F7EF5" w:rsidRPr="00022ABB" w:rsidRDefault="001F7EF5" w:rsidP="00E46A68">
            <w:pPr>
              <w:rPr>
                <w:rFonts w:ascii="Times New Roman" w:hAnsi="Times New Roman" w:cs="Times New Roman"/>
                <w:i/>
                <w:sz w:val="28"/>
                <w:szCs w:val="28"/>
                <w:lang w:val="uk-UA"/>
              </w:rPr>
            </w:pPr>
            <w:r w:rsidRPr="00800A53">
              <w:rPr>
                <w:rFonts w:ascii="Times New Roman" w:hAnsi="Times New Roman" w:cs="Times New Roman"/>
                <w:i/>
                <w:sz w:val="28"/>
                <w:szCs w:val="28"/>
                <w:lang w:val="en-US"/>
              </w:rPr>
              <w:t>Asp</w:t>
            </w:r>
            <w:r w:rsidRPr="00022ABB">
              <w:rPr>
                <w:rFonts w:ascii="Times New Roman" w:hAnsi="Times New Roman" w:cs="Times New Roman"/>
                <w:i/>
                <w:sz w:val="28"/>
                <w:szCs w:val="28"/>
                <w:lang w:val="uk-UA"/>
              </w:rPr>
              <w:t xml:space="preserve">. </w:t>
            </w:r>
            <w:r w:rsidRPr="00800A53">
              <w:rPr>
                <w:rFonts w:ascii="Times New Roman" w:hAnsi="Times New Roman" w:cs="Times New Roman"/>
                <w:i/>
                <w:sz w:val="28"/>
                <w:szCs w:val="28"/>
                <w:lang w:val="en-US"/>
              </w:rPr>
              <w:t>nidu</w:t>
            </w:r>
            <w:r>
              <w:rPr>
                <w:rFonts w:ascii="Times New Roman" w:hAnsi="Times New Roman" w:cs="Times New Roman"/>
                <w:i/>
                <w:sz w:val="28"/>
                <w:szCs w:val="28"/>
                <w:lang w:val="en-US"/>
              </w:rPr>
              <w:t>lans</w:t>
            </w:r>
            <w:r w:rsidRPr="00022ABB">
              <w:rPr>
                <w:rFonts w:ascii="Times New Roman" w:hAnsi="Times New Roman" w:cs="Times New Roman"/>
                <w:i/>
                <w:sz w:val="28"/>
                <w:szCs w:val="28"/>
                <w:lang w:val="uk-UA"/>
              </w:rPr>
              <w:t xml:space="preserve">, </w:t>
            </w:r>
            <w:r w:rsidRPr="00CD1228">
              <w:rPr>
                <w:rFonts w:ascii="Times New Roman" w:hAnsi="Times New Roman" w:cs="Times New Roman"/>
                <w:i/>
                <w:sz w:val="28"/>
                <w:szCs w:val="28"/>
                <w:lang w:val="uk-UA"/>
              </w:rPr>
              <w:t>Candida</w:t>
            </w:r>
            <w:r w:rsidRPr="00022ABB">
              <w:rPr>
                <w:rFonts w:ascii="Times New Roman" w:hAnsi="Times New Roman" w:cs="Times New Roman"/>
                <w:i/>
                <w:sz w:val="28"/>
                <w:szCs w:val="28"/>
                <w:lang w:val="uk-UA"/>
              </w:rPr>
              <w:t xml:space="preserve"> </w:t>
            </w:r>
            <w:r w:rsidRPr="00800A53">
              <w:rPr>
                <w:rFonts w:ascii="Times New Roman" w:hAnsi="Times New Roman" w:cs="Times New Roman"/>
                <w:i/>
                <w:sz w:val="28"/>
                <w:szCs w:val="28"/>
                <w:lang w:val="en-US"/>
              </w:rPr>
              <w:t>albicans</w:t>
            </w:r>
          </w:p>
        </w:tc>
      </w:tr>
      <w:tr w:rsidR="001F7EF5" w:rsidRPr="00022ABB" w:rsidTr="00E46A68">
        <w:tc>
          <w:tcPr>
            <w:tcW w:w="637" w:type="dxa"/>
          </w:tcPr>
          <w:p w:rsidR="001F7EF5" w:rsidRPr="00022ABB" w:rsidRDefault="001F7EF5" w:rsidP="00E46A68">
            <w:pPr>
              <w:jc w:val="center"/>
              <w:rPr>
                <w:rFonts w:ascii="Times New Roman" w:hAnsi="Times New Roman" w:cs="Times New Roman"/>
                <w:sz w:val="28"/>
                <w:szCs w:val="28"/>
                <w:lang w:val="uk-UA"/>
              </w:rPr>
            </w:pPr>
            <w:r w:rsidRPr="00022ABB">
              <w:rPr>
                <w:rFonts w:ascii="Times New Roman" w:hAnsi="Times New Roman" w:cs="Times New Roman"/>
                <w:sz w:val="28"/>
                <w:szCs w:val="28"/>
                <w:lang w:val="uk-UA"/>
              </w:rPr>
              <w:t>7</w:t>
            </w:r>
          </w:p>
        </w:tc>
        <w:tc>
          <w:tcPr>
            <w:tcW w:w="968" w:type="dxa"/>
          </w:tcPr>
          <w:p w:rsidR="001F7EF5" w:rsidRPr="00022ABB" w:rsidRDefault="001F7EF5" w:rsidP="00E46A68">
            <w:pPr>
              <w:jc w:val="center"/>
              <w:rPr>
                <w:rFonts w:ascii="Times New Roman" w:hAnsi="Times New Roman" w:cs="Times New Roman"/>
                <w:sz w:val="28"/>
                <w:szCs w:val="28"/>
                <w:lang w:val="uk-UA"/>
              </w:rPr>
            </w:pPr>
            <w:r w:rsidRPr="00022ABB">
              <w:rPr>
                <w:rFonts w:ascii="Times New Roman" w:hAnsi="Times New Roman" w:cs="Times New Roman"/>
                <w:sz w:val="28"/>
                <w:szCs w:val="28"/>
                <w:lang w:val="uk-UA"/>
              </w:rPr>
              <w:t>Ж</w:t>
            </w:r>
          </w:p>
        </w:tc>
        <w:tc>
          <w:tcPr>
            <w:tcW w:w="974" w:type="dxa"/>
          </w:tcPr>
          <w:p w:rsidR="001F7EF5" w:rsidRPr="00022ABB" w:rsidRDefault="001F7EF5" w:rsidP="00E46A68">
            <w:pPr>
              <w:jc w:val="center"/>
              <w:rPr>
                <w:rFonts w:ascii="Times New Roman" w:hAnsi="Times New Roman" w:cs="Times New Roman"/>
                <w:sz w:val="28"/>
                <w:szCs w:val="28"/>
                <w:lang w:val="uk-UA"/>
              </w:rPr>
            </w:pPr>
            <w:r w:rsidRPr="00022ABB">
              <w:rPr>
                <w:rFonts w:ascii="Times New Roman" w:hAnsi="Times New Roman" w:cs="Times New Roman"/>
                <w:sz w:val="28"/>
                <w:szCs w:val="28"/>
                <w:lang w:val="uk-UA"/>
              </w:rPr>
              <w:t>1973</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кисті</w:t>
            </w:r>
          </w:p>
        </w:tc>
        <w:tc>
          <w:tcPr>
            <w:tcW w:w="3637" w:type="dxa"/>
          </w:tcPr>
          <w:p w:rsidR="001F7EF5" w:rsidRPr="00022ABB" w:rsidRDefault="001F7EF5" w:rsidP="00E46A68">
            <w:pPr>
              <w:rPr>
                <w:rFonts w:ascii="Times New Roman" w:hAnsi="Times New Roman" w:cs="Times New Roman"/>
                <w:i/>
                <w:sz w:val="28"/>
                <w:szCs w:val="28"/>
                <w:lang w:val="uk-UA"/>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022ABB" w:rsidRDefault="001F7EF5" w:rsidP="00E46A68">
            <w:pPr>
              <w:jc w:val="center"/>
              <w:rPr>
                <w:rFonts w:ascii="Times New Roman" w:hAnsi="Times New Roman" w:cs="Times New Roman"/>
                <w:sz w:val="28"/>
                <w:szCs w:val="28"/>
                <w:lang w:val="uk-UA"/>
              </w:rPr>
            </w:pPr>
            <w:r w:rsidRPr="00022ABB">
              <w:rPr>
                <w:rFonts w:ascii="Times New Roman" w:hAnsi="Times New Roman" w:cs="Times New Roman"/>
                <w:sz w:val="28"/>
                <w:szCs w:val="28"/>
                <w:lang w:val="uk-UA"/>
              </w:rPr>
              <w:t>8</w:t>
            </w:r>
          </w:p>
        </w:tc>
        <w:tc>
          <w:tcPr>
            <w:tcW w:w="968" w:type="dxa"/>
          </w:tcPr>
          <w:p w:rsidR="001F7EF5" w:rsidRPr="00022ABB"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974" w:type="dxa"/>
          </w:tcPr>
          <w:p w:rsidR="001F7EF5" w:rsidRPr="00022ABB" w:rsidRDefault="001F7EF5" w:rsidP="00E46A68">
            <w:pPr>
              <w:jc w:val="center"/>
              <w:rPr>
                <w:rFonts w:ascii="Times New Roman" w:hAnsi="Times New Roman" w:cs="Times New Roman"/>
                <w:sz w:val="28"/>
                <w:szCs w:val="28"/>
                <w:lang w:val="uk-UA"/>
              </w:rPr>
            </w:pPr>
            <w:r w:rsidRPr="00022ABB">
              <w:rPr>
                <w:rFonts w:ascii="Times New Roman" w:hAnsi="Times New Roman" w:cs="Times New Roman"/>
                <w:sz w:val="28"/>
                <w:szCs w:val="28"/>
                <w:lang w:val="uk-UA"/>
              </w:rPr>
              <w:t>19</w:t>
            </w:r>
            <w:r w:rsidRPr="00800A53">
              <w:rPr>
                <w:rFonts w:ascii="Times New Roman" w:hAnsi="Times New Roman" w:cs="Times New Roman"/>
                <w:sz w:val="28"/>
                <w:szCs w:val="28"/>
                <w:lang w:val="uk-UA"/>
              </w:rPr>
              <w:t>5</w:t>
            </w:r>
            <w:r w:rsidRPr="00022ABB">
              <w:rPr>
                <w:rFonts w:ascii="Times New Roman" w:hAnsi="Times New Roman" w:cs="Times New Roman"/>
                <w:sz w:val="28"/>
                <w:szCs w:val="28"/>
                <w:lang w:val="uk-UA"/>
              </w:rPr>
              <w:t>5</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підошви</w:t>
            </w:r>
          </w:p>
        </w:tc>
        <w:tc>
          <w:tcPr>
            <w:tcW w:w="3637" w:type="dxa"/>
          </w:tcPr>
          <w:p w:rsidR="001F7EF5" w:rsidRPr="0080762D"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R</w:t>
            </w:r>
            <w:r>
              <w:rPr>
                <w:rFonts w:ascii="Times New Roman" w:hAnsi="Times New Roman" w:cs="Times New Roman"/>
                <w:i/>
                <w:sz w:val="28"/>
                <w:szCs w:val="28"/>
              </w:rPr>
              <w:t xml:space="preserve">. </w:t>
            </w:r>
            <w:r>
              <w:rPr>
                <w:rFonts w:ascii="Times New Roman" w:hAnsi="Times New Roman" w:cs="Times New Roman"/>
                <w:i/>
                <w:sz w:val="28"/>
                <w:szCs w:val="28"/>
                <w:lang w:val="en-US"/>
              </w:rPr>
              <w:t>glulinis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1969</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підошви</w:t>
            </w:r>
          </w:p>
        </w:tc>
        <w:tc>
          <w:tcPr>
            <w:tcW w:w="3637" w:type="dxa"/>
          </w:tcPr>
          <w:p w:rsidR="001F7EF5" w:rsidRPr="008727CD"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Mucos</w:t>
            </w:r>
            <w:r w:rsidRPr="0080762D">
              <w:rPr>
                <w:rFonts w:ascii="Times New Roman" w:hAnsi="Times New Roman" w:cs="Times New Roman"/>
                <w:i/>
                <w:sz w:val="28"/>
                <w:szCs w:val="28"/>
              </w:rPr>
              <w:t xml:space="preserve"> </w:t>
            </w:r>
            <w:r>
              <w:rPr>
                <w:rFonts w:ascii="Times New Roman" w:hAnsi="Times New Roman" w:cs="Times New Roman"/>
                <w:i/>
                <w:sz w:val="28"/>
                <w:szCs w:val="28"/>
                <w:lang w:val="en-US"/>
              </w:rPr>
              <w:t>spp</w:t>
            </w:r>
            <w:r w:rsidRPr="0080762D">
              <w:rPr>
                <w:rFonts w:ascii="Times New Roman" w:hAnsi="Times New Roman" w:cs="Times New Roman"/>
                <w:i/>
                <w:sz w:val="28"/>
                <w:szCs w:val="28"/>
              </w:rPr>
              <w:t xml:space="preserve">, </w:t>
            </w:r>
            <w:r w:rsidRPr="00CD1228">
              <w:rPr>
                <w:rFonts w:ascii="Times New Roman" w:hAnsi="Times New Roman" w:cs="Times New Roman"/>
                <w:i/>
                <w:sz w:val="28"/>
                <w:szCs w:val="28"/>
                <w:lang w:val="uk-UA"/>
              </w:rPr>
              <w:t>Alternaria</w:t>
            </w:r>
            <w:r>
              <w:rPr>
                <w:rFonts w:ascii="Times New Roman" w:hAnsi="Times New Roman" w:cs="Times New Roman"/>
                <w:i/>
                <w:sz w:val="28"/>
                <w:szCs w:val="28"/>
                <w:lang w:val="en-US"/>
              </w:rPr>
              <w:t xml:space="preserve"> alternarie.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10</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1982</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підошви</w:t>
            </w:r>
          </w:p>
        </w:tc>
        <w:tc>
          <w:tcPr>
            <w:tcW w:w="3637" w:type="dxa"/>
          </w:tcPr>
          <w:p w:rsidR="001F7EF5" w:rsidRPr="008727CD"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Asp. nidulans, Asp. restric</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11</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1974</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727CD"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Asp. oryzae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12</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1998</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кистей</w:t>
            </w:r>
          </w:p>
        </w:tc>
        <w:tc>
          <w:tcPr>
            <w:tcW w:w="3637" w:type="dxa"/>
          </w:tcPr>
          <w:p w:rsidR="001F7EF5" w:rsidRPr="008727CD" w:rsidRDefault="001F7EF5" w:rsidP="00E46A68">
            <w:pPr>
              <w:rPr>
                <w:rFonts w:ascii="Times New Roman" w:hAnsi="Times New Roman" w:cs="Times New Roman"/>
                <w:i/>
                <w:sz w:val="28"/>
                <w:szCs w:val="28"/>
                <w:lang w:val="en-US"/>
              </w:rPr>
            </w:pPr>
            <w:r w:rsidRPr="00CD1228">
              <w:rPr>
                <w:rFonts w:ascii="Times New Roman" w:hAnsi="Times New Roman" w:cs="Times New Roman"/>
                <w:i/>
                <w:sz w:val="28"/>
                <w:szCs w:val="28"/>
                <w:lang w:val="uk-UA"/>
              </w:rPr>
              <w:t>Candida utilis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13</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кисті</w:t>
            </w:r>
          </w:p>
        </w:tc>
        <w:tc>
          <w:tcPr>
            <w:tcW w:w="3637" w:type="dxa"/>
          </w:tcPr>
          <w:p w:rsidR="001F7EF5" w:rsidRPr="00043E2C"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r w:rsidRPr="006A0A76">
              <w:rPr>
                <w:rFonts w:ascii="Times New Roman" w:hAnsi="Times New Roman" w:cs="Times New Roman"/>
                <w:i/>
                <w:sz w:val="28"/>
                <w:szCs w:val="28"/>
              </w:rPr>
              <w:t xml:space="preserve">, </w:t>
            </w:r>
            <w:r>
              <w:rPr>
                <w:rFonts w:ascii="Times New Roman" w:hAnsi="Times New Roman" w:cs="Times New Roman"/>
                <w:i/>
                <w:sz w:val="28"/>
                <w:szCs w:val="28"/>
                <w:lang w:val="en-US"/>
              </w:rPr>
              <w:t>E</w:t>
            </w:r>
            <w:r w:rsidRPr="006A0A76">
              <w:rPr>
                <w:rFonts w:ascii="Times New Roman" w:hAnsi="Times New Roman" w:cs="Times New Roman"/>
                <w:i/>
                <w:sz w:val="28"/>
                <w:szCs w:val="28"/>
              </w:rPr>
              <w:t xml:space="preserve">. </w:t>
            </w:r>
            <w:r>
              <w:rPr>
                <w:rFonts w:ascii="Times New Roman" w:hAnsi="Times New Roman" w:cs="Times New Roman"/>
                <w:i/>
                <w:sz w:val="28"/>
                <w:szCs w:val="28"/>
                <w:lang w:val="en-US"/>
              </w:rPr>
              <w:t>floccosum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14</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1982</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043E2C">
              <w:rPr>
                <w:rFonts w:ascii="Times New Roman" w:hAnsi="Times New Roman" w:cs="Times New Roman"/>
                <w:i/>
                <w:sz w:val="28"/>
                <w:szCs w:val="28"/>
              </w:rPr>
              <w:t xml:space="preserve">. </w:t>
            </w:r>
            <w:r>
              <w:rPr>
                <w:rFonts w:ascii="Times New Roman" w:hAnsi="Times New Roman" w:cs="Times New Roman"/>
                <w:i/>
                <w:sz w:val="28"/>
                <w:szCs w:val="28"/>
                <w:lang w:val="en-US"/>
              </w:rPr>
              <w:t>oryzae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15</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1978</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043E2C">
              <w:rPr>
                <w:rFonts w:ascii="Times New Roman" w:hAnsi="Times New Roman" w:cs="Times New Roman"/>
                <w:i/>
                <w:sz w:val="28"/>
                <w:szCs w:val="28"/>
              </w:rPr>
              <w:t xml:space="preserve">. </w:t>
            </w:r>
            <w:r w:rsidRPr="00800A53">
              <w:rPr>
                <w:rFonts w:ascii="Times New Roman" w:hAnsi="Times New Roman" w:cs="Times New Roman"/>
                <w:i/>
                <w:sz w:val="28"/>
                <w:szCs w:val="28"/>
                <w:lang w:val="en-US"/>
              </w:rPr>
              <w:t>rubrum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16</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2017</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пальців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Alternaria</w:t>
            </w:r>
            <w:r>
              <w:rPr>
                <w:rFonts w:ascii="Times New Roman" w:hAnsi="Times New Roman" w:cs="Times New Roman"/>
                <w:i/>
                <w:sz w:val="28"/>
                <w:szCs w:val="28"/>
                <w:lang w:val="en-US"/>
              </w:rPr>
              <w:t xml:space="preserve"> alternenie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17</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2005</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стоп</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Pr>
                <w:rFonts w:ascii="Times New Roman" w:hAnsi="Times New Roman" w:cs="Times New Roman"/>
                <w:i/>
                <w:sz w:val="28"/>
                <w:szCs w:val="28"/>
                <w:lang w:val="en-US"/>
              </w:rPr>
              <w:t xml:space="preserve"> </w:t>
            </w:r>
            <w:r w:rsidRPr="00800A53">
              <w:rPr>
                <w:rFonts w:ascii="Times New Roman" w:hAnsi="Times New Roman" w:cs="Times New Roman"/>
                <w:i/>
                <w:sz w:val="28"/>
                <w:szCs w:val="28"/>
                <w:lang w:val="en-US"/>
              </w:rPr>
              <w:t>rubrum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18</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2013</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обличчя та шиї</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Candida utilis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19</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1962</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2C0240">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r w:rsidRPr="002C0240">
              <w:rPr>
                <w:rFonts w:ascii="Times New Roman" w:hAnsi="Times New Roman" w:cs="Times New Roman"/>
                <w:i/>
                <w:sz w:val="28"/>
                <w:szCs w:val="28"/>
              </w:rPr>
              <w:t xml:space="preserve">, </w:t>
            </w:r>
            <w:r w:rsidRPr="00CD1228">
              <w:rPr>
                <w:rFonts w:ascii="Times New Roman" w:hAnsi="Times New Roman" w:cs="Times New Roman"/>
                <w:i/>
                <w:sz w:val="28"/>
                <w:szCs w:val="28"/>
                <w:lang w:val="uk-UA"/>
              </w:rPr>
              <w:t>Candida albicans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20</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1973</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Candida albicans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21</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1976</w:t>
            </w:r>
          </w:p>
        </w:tc>
        <w:tc>
          <w:tcPr>
            <w:tcW w:w="3129" w:type="dxa"/>
          </w:tcPr>
          <w:p w:rsidR="001F7EF5" w:rsidRPr="00800A53" w:rsidRDefault="001F7EF5" w:rsidP="00E46A68">
            <w:pPr>
              <w:rPr>
                <w:rFonts w:ascii="Times New Roman" w:hAnsi="Times New Roman" w:cs="Times New Roman"/>
                <w:sz w:val="28"/>
                <w:szCs w:val="28"/>
              </w:rPr>
            </w:pPr>
            <w:r w:rsidRPr="00800A53">
              <w:rPr>
                <w:rFonts w:ascii="Times New Roman" w:hAnsi="Times New Roman" w:cs="Times New Roman"/>
                <w:sz w:val="28"/>
                <w:szCs w:val="28"/>
                <w:lang w:val="uk-UA"/>
              </w:rPr>
              <w:t>Глад.</w:t>
            </w:r>
            <w:r w:rsidRPr="002C0240">
              <w:rPr>
                <w:rFonts w:ascii="Times New Roman" w:hAnsi="Times New Roman" w:cs="Times New Roman"/>
                <w:sz w:val="28"/>
                <w:szCs w:val="28"/>
              </w:rPr>
              <w:t xml:space="preserve"> </w:t>
            </w:r>
            <w:r w:rsidRPr="00800A53">
              <w:rPr>
                <w:rFonts w:ascii="Times New Roman" w:hAnsi="Times New Roman" w:cs="Times New Roman"/>
                <w:sz w:val="28"/>
                <w:szCs w:val="28"/>
                <w:lang w:val="uk-UA"/>
              </w:rPr>
              <w:t>шкіра.</w:t>
            </w:r>
            <w:r w:rsidRPr="002C0240">
              <w:rPr>
                <w:rFonts w:ascii="Times New Roman" w:hAnsi="Times New Roman" w:cs="Times New Roman"/>
                <w:sz w:val="28"/>
                <w:szCs w:val="28"/>
              </w:rPr>
              <w:t xml:space="preserve"> </w:t>
            </w:r>
            <w:r w:rsidRPr="00800A53">
              <w:rPr>
                <w:rFonts w:ascii="Times New Roman" w:hAnsi="Times New Roman" w:cs="Times New Roman"/>
                <w:sz w:val="28"/>
                <w:szCs w:val="28"/>
                <w:lang w:val="uk-UA"/>
              </w:rPr>
              <w:t>тулуба</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6940E7">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r w:rsidRPr="006940E7">
              <w:rPr>
                <w:rFonts w:ascii="Times New Roman" w:hAnsi="Times New Roman" w:cs="Times New Roman"/>
                <w:i/>
                <w:sz w:val="28"/>
                <w:szCs w:val="28"/>
              </w:rPr>
              <w:t>,</w:t>
            </w:r>
            <w:r w:rsidRPr="002C0240">
              <w:rPr>
                <w:rFonts w:ascii="Times New Roman" w:hAnsi="Times New Roman" w:cs="Times New Roman"/>
                <w:i/>
                <w:sz w:val="28"/>
                <w:szCs w:val="28"/>
              </w:rPr>
              <w:t xml:space="preserve"> </w:t>
            </w:r>
            <w:r>
              <w:rPr>
                <w:rFonts w:ascii="Times New Roman" w:hAnsi="Times New Roman" w:cs="Times New Roman"/>
                <w:i/>
                <w:sz w:val="28"/>
                <w:szCs w:val="28"/>
                <w:lang w:val="en-US"/>
              </w:rPr>
              <w:t>T</w:t>
            </w:r>
            <w:r w:rsidRPr="005311F1">
              <w:rPr>
                <w:rFonts w:ascii="Times New Roman" w:hAnsi="Times New Roman" w:cs="Times New Roman"/>
                <w:i/>
                <w:sz w:val="28"/>
                <w:szCs w:val="28"/>
                <w:lang w:val="uk-UA"/>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22</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1983</w:t>
            </w:r>
          </w:p>
        </w:tc>
        <w:tc>
          <w:tcPr>
            <w:tcW w:w="3129" w:type="dxa"/>
          </w:tcPr>
          <w:p w:rsidR="001F7EF5" w:rsidRPr="00800A53" w:rsidRDefault="001F7EF5" w:rsidP="00E46A68">
            <w:pPr>
              <w:rPr>
                <w:rFonts w:ascii="Times New Roman" w:hAnsi="Times New Roman" w:cs="Times New Roman"/>
                <w:sz w:val="28"/>
                <w:szCs w:val="28"/>
              </w:rPr>
            </w:pPr>
            <w:r w:rsidRPr="00800A53">
              <w:rPr>
                <w:rFonts w:ascii="Times New Roman" w:hAnsi="Times New Roman" w:cs="Times New Roman"/>
                <w:sz w:val="28"/>
                <w:szCs w:val="28"/>
                <w:lang w:val="uk-UA"/>
              </w:rPr>
              <w:t>Глад.</w:t>
            </w:r>
            <w:r w:rsidRPr="002C0240">
              <w:rPr>
                <w:rFonts w:ascii="Times New Roman" w:hAnsi="Times New Roman" w:cs="Times New Roman"/>
                <w:sz w:val="28"/>
                <w:szCs w:val="28"/>
              </w:rPr>
              <w:t xml:space="preserve"> </w:t>
            </w:r>
            <w:r w:rsidRPr="00800A53">
              <w:rPr>
                <w:rFonts w:ascii="Times New Roman" w:hAnsi="Times New Roman" w:cs="Times New Roman"/>
                <w:sz w:val="28"/>
                <w:szCs w:val="28"/>
                <w:lang w:val="uk-UA"/>
              </w:rPr>
              <w:t>шкіра.</w:t>
            </w:r>
            <w:r w:rsidRPr="002C0240">
              <w:rPr>
                <w:rFonts w:ascii="Times New Roman" w:hAnsi="Times New Roman" w:cs="Times New Roman"/>
                <w:sz w:val="28"/>
                <w:szCs w:val="28"/>
              </w:rPr>
              <w:t xml:space="preserve"> </w:t>
            </w:r>
            <w:r w:rsidRPr="00800A53">
              <w:rPr>
                <w:rFonts w:ascii="Times New Roman" w:hAnsi="Times New Roman" w:cs="Times New Roman"/>
                <w:sz w:val="28"/>
                <w:szCs w:val="28"/>
                <w:lang w:val="uk-UA"/>
              </w:rPr>
              <w:t>тулуба</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 oryzae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23</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1971</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Mucos spp, 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24</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Alternaria</w:t>
            </w:r>
            <w:r>
              <w:rPr>
                <w:rFonts w:ascii="Times New Roman" w:hAnsi="Times New Roman" w:cs="Times New Roman"/>
                <w:i/>
                <w:sz w:val="28"/>
                <w:szCs w:val="28"/>
                <w:lang w:val="en-US"/>
              </w:rPr>
              <w:t xml:space="preserve"> alternarie, Asp. restric</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25</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1957</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F31C6B"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Asp. restric</w:t>
            </w:r>
          </w:p>
        </w:tc>
      </w:tr>
      <w:tr w:rsidR="001F7EF5" w:rsidTr="00A85566">
        <w:tc>
          <w:tcPr>
            <w:tcW w:w="637" w:type="dxa"/>
            <w:tcBorders>
              <w:bottom w:val="nil"/>
            </w:tcBorders>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26</w:t>
            </w:r>
          </w:p>
        </w:tc>
        <w:tc>
          <w:tcPr>
            <w:tcW w:w="968" w:type="dxa"/>
            <w:tcBorders>
              <w:bottom w:val="nil"/>
            </w:tcBorders>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Borders>
              <w:bottom w:val="nil"/>
            </w:tcBorders>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1965</w:t>
            </w:r>
          </w:p>
        </w:tc>
        <w:tc>
          <w:tcPr>
            <w:tcW w:w="3129" w:type="dxa"/>
            <w:tcBorders>
              <w:bottom w:val="nil"/>
            </w:tcBorders>
          </w:tcPr>
          <w:p w:rsidR="001F7EF5" w:rsidRPr="00800A53" w:rsidRDefault="001F7EF5" w:rsidP="00E46A68">
            <w:pPr>
              <w:rPr>
                <w:rFonts w:ascii="Times New Roman" w:hAnsi="Times New Roman" w:cs="Times New Roman"/>
                <w:sz w:val="28"/>
                <w:szCs w:val="28"/>
              </w:rPr>
            </w:pPr>
            <w:r w:rsidRPr="00800A53">
              <w:rPr>
                <w:rFonts w:ascii="Times New Roman" w:hAnsi="Times New Roman" w:cs="Times New Roman"/>
                <w:sz w:val="28"/>
                <w:szCs w:val="28"/>
                <w:lang w:val="uk-UA"/>
              </w:rPr>
              <w:t>Глад.</w:t>
            </w:r>
            <w:r>
              <w:rPr>
                <w:rFonts w:ascii="Times New Roman" w:hAnsi="Times New Roman" w:cs="Times New Roman"/>
                <w:sz w:val="28"/>
                <w:szCs w:val="28"/>
                <w:lang w:val="en-US"/>
              </w:rPr>
              <w:t xml:space="preserve"> </w:t>
            </w:r>
            <w:r w:rsidRPr="00800A53">
              <w:rPr>
                <w:rFonts w:ascii="Times New Roman" w:hAnsi="Times New Roman" w:cs="Times New Roman"/>
                <w:sz w:val="28"/>
                <w:szCs w:val="28"/>
                <w:lang w:val="uk-UA"/>
              </w:rPr>
              <w:t>шкіра.</w:t>
            </w:r>
            <w:r>
              <w:rPr>
                <w:rFonts w:ascii="Times New Roman" w:hAnsi="Times New Roman" w:cs="Times New Roman"/>
                <w:sz w:val="28"/>
                <w:szCs w:val="28"/>
                <w:lang w:val="en-US"/>
              </w:rPr>
              <w:t xml:space="preserve"> </w:t>
            </w:r>
            <w:r w:rsidRPr="00800A53">
              <w:rPr>
                <w:rFonts w:ascii="Times New Roman" w:hAnsi="Times New Roman" w:cs="Times New Roman"/>
                <w:sz w:val="28"/>
                <w:szCs w:val="28"/>
                <w:lang w:val="uk-UA"/>
              </w:rPr>
              <w:t>тулуба</w:t>
            </w:r>
          </w:p>
        </w:tc>
        <w:tc>
          <w:tcPr>
            <w:tcW w:w="3637" w:type="dxa"/>
            <w:tcBorders>
              <w:bottom w:val="nil"/>
            </w:tcBorders>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A85566" w:rsidTr="00A85566">
        <w:tc>
          <w:tcPr>
            <w:tcW w:w="9345" w:type="dxa"/>
            <w:gridSpan w:val="5"/>
            <w:tcBorders>
              <w:top w:val="nil"/>
              <w:left w:val="nil"/>
              <w:bottom w:val="single" w:sz="4" w:space="0" w:color="auto"/>
              <w:right w:val="nil"/>
            </w:tcBorders>
          </w:tcPr>
          <w:p w:rsidR="00A85566" w:rsidRPr="00A85566" w:rsidRDefault="00A85566" w:rsidP="00A85566">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1</w:t>
            </w:r>
          </w:p>
        </w:tc>
      </w:tr>
      <w:tr w:rsidR="00A85566" w:rsidTr="00A85566">
        <w:tc>
          <w:tcPr>
            <w:tcW w:w="637" w:type="dxa"/>
            <w:tcBorders>
              <w:top w:val="single" w:sz="4" w:space="0" w:color="auto"/>
            </w:tcBorders>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68" w:type="dxa"/>
            <w:tcBorders>
              <w:top w:val="single" w:sz="4" w:space="0" w:color="auto"/>
            </w:tcBorders>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74" w:type="dxa"/>
            <w:tcBorders>
              <w:top w:val="single" w:sz="4" w:space="0" w:color="auto"/>
            </w:tcBorders>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29" w:type="dxa"/>
            <w:tcBorders>
              <w:top w:val="single" w:sz="4" w:space="0" w:color="auto"/>
            </w:tcBorders>
          </w:tcPr>
          <w:p w:rsidR="00A85566" w:rsidRPr="00800A53" w:rsidRDefault="00A85566" w:rsidP="00A8556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637" w:type="dxa"/>
            <w:tcBorders>
              <w:top w:val="single" w:sz="4" w:space="0" w:color="auto"/>
            </w:tcBorders>
          </w:tcPr>
          <w:p w:rsidR="00A85566" w:rsidRPr="00A85566" w:rsidRDefault="00A85566" w:rsidP="00A85566">
            <w:pPr>
              <w:jc w:val="center"/>
              <w:rPr>
                <w:rFonts w:ascii="Times New Roman" w:hAnsi="Times New Roman" w:cs="Times New Roman"/>
                <w:sz w:val="28"/>
                <w:szCs w:val="28"/>
                <w:lang w:val="uk-UA"/>
              </w:rPr>
            </w:pPr>
            <w:r w:rsidRPr="00A85566">
              <w:rPr>
                <w:rFonts w:ascii="Times New Roman" w:hAnsi="Times New Roman" w:cs="Times New Roman"/>
                <w:sz w:val="28"/>
                <w:szCs w:val="28"/>
                <w:lang w:val="uk-UA"/>
              </w:rPr>
              <w:t>5</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27</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1969</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A. niger</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28</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rPr>
              <w:t>19</w:t>
            </w:r>
            <w:r w:rsidRPr="00800A53">
              <w:rPr>
                <w:rFonts w:ascii="Times New Roman" w:hAnsi="Times New Roman" w:cs="Times New Roman"/>
                <w:sz w:val="28"/>
                <w:szCs w:val="28"/>
              </w:rPr>
              <w:t>38</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Alternaria</w:t>
            </w:r>
            <w:r>
              <w:rPr>
                <w:rFonts w:ascii="Times New Roman" w:hAnsi="Times New Roman" w:cs="Times New Roman"/>
                <w:i/>
                <w:sz w:val="28"/>
                <w:szCs w:val="28"/>
                <w:lang w:val="en-US"/>
              </w:rPr>
              <w:t xml:space="preserve"> alternenie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29</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1996</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30</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2016</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щоки</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Alternaria</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alternenie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31</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1985</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гомілки</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32</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1974</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вушна раковина</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oryzae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33</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1940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F31C6B"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Asp</w:t>
            </w:r>
            <w:r w:rsidRPr="00F31C6B">
              <w:rPr>
                <w:rFonts w:ascii="Times New Roman" w:hAnsi="Times New Roman" w:cs="Times New Roman"/>
                <w:i/>
                <w:sz w:val="28"/>
                <w:szCs w:val="28"/>
              </w:rPr>
              <w:t xml:space="preserve">. </w:t>
            </w:r>
            <w:r>
              <w:rPr>
                <w:rFonts w:ascii="Times New Roman" w:hAnsi="Times New Roman" w:cs="Times New Roman"/>
                <w:i/>
                <w:sz w:val="28"/>
                <w:szCs w:val="28"/>
                <w:lang w:val="en-US"/>
              </w:rPr>
              <w:t>oryzae</w:t>
            </w:r>
            <w:r w:rsidRPr="00F31C6B">
              <w:rPr>
                <w:rFonts w:ascii="Times New Roman" w:hAnsi="Times New Roman" w:cs="Times New Roman"/>
                <w:i/>
                <w:sz w:val="28"/>
                <w:szCs w:val="28"/>
              </w:rPr>
              <w:t>,</w:t>
            </w:r>
            <w:r>
              <w:rPr>
                <w:rFonts w:ascii="Times New Roman" w:hAnsi="Times New Roman" w:cs="Times New Roman"/>
                <w:i/>
                <w:sz w:val="28"/>
                <w:szCs w:val="28"/>
                <w:lang w:val="en-US"/>
              </w:rPr>
              <w:t xml:space="preserve"> Asp. nidulans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34</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1993</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35</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 restric</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36</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1995</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7B77EF">
              <w:rPr>
                <w:rFonts w:ascii="Times New Roman" w:hAnsi="Times New Roman" w:cs="Times New Roman"/>
                <w:i/>
                <w:sz w:val="28"/>
                <w:szCs w:val="28"/>
              </w:rPr>
              <w:t xml:space="preserve">. </w:t>
            </w:r>
            <w:r>
              <w:rPr>
                <w:rFonts w:ascii="Times New Roman" w:hAnsi="Times New Roman" w:cs="Times New Roman"/>
                <w:i/>
                <w:sz w:val="28"/>
                <w:szCs w:val="28"/>
                <w:lang w:val="en-US"/>
              </w:rPr>
              <w:t>nidulans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37</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2015</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голови</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Mucos spp</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38</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2016</w:t>
            </w:r>
          </w:p>
        </w:tc>
        <w:tc>
          <w:tcPr>
            <w:tcW w:w="3129" w:type="dxa"/>
          </w:tcPr>
          <w:p w:rsidR="001F7EF5" w:rsidRPr="00800A53" w:rsidRDefault="001F7EF5" w:rsidP="00E46A68">
            <w:pPr>
              <w:rPr>
                <w:rFonts w:ascii="Times New Roman" w:hAnsi="Times New Roman" w:cs="Times New Roman"/>
                <w:sz w:val="28"/>
                <w:szCs w:val="28"/>
              </w:rPr>
            </w:pPr>
            <w:r w:rsidRPr="00800A53">
              <w:rPr>
                <w:rFonts w:ascii="Times New Roman" w:hAnsi="Times New Roman" w:cs="Times New Roman"/>
                <w:sz w:val="28"/>
                <w:szCs w:val="28"/>
                <w:lang w:val="uk-UA"/>
              </w:rPr>
              <w:t>Глад.</w:t>
            </w:r>
            <w:r>
              <w:rPr>
                <w:rFonts w:ascii="Times New Roman" w:hAnsi="Times New Roman" w:cs="Times New Roman"/>
                <w:sz w:val="28"/>
                <w:szCs w:val="28"/>
                <w:lang w:val="en-US"/>
              </w:rPr>
              <w:t xml:space="preserve"> </w:t>
            </w:r>
            <w:r w:rsidRPr="00800A53">
              <w:rPr>
                <w:rFonts w:ascii="Times New Roman" w:hAnsi="Times New Roman" w:cs="Times New Roman"/>
                <w:sz w:val="28"/>
                <w:szCs w:val="28"/>
                <w:lang w:val="uk-UA"/>
              </w:rPr>
              <w:t>шкіра.</w:t>
            </w:r>
            <w:r>
              <w:rPr>
                <w:rFonts w:ascii="Times New Roman" w:hAnsi="Times New Roman" w:cs="Times New Roman"/>
                <w:sz w:val="28"/>
                <w:szCs w:val="28"/>
                <w:lang w:val="en-US"/>
              </w:rPr>
              <w:t xml:space="preserve"> </w:t>
            </w:r>
            <w:r w:rsidRPr="00800A53">
              <w:rPr>
                <w:rFonts w:ascii="Times New Roman" w:hAnsi="Times New Roman" w:cs="Times New Roman"/>
                <w:sz w:val="28"/>
                <w:szCs w:val="28"/>
                <w:lang w:val="uk-UA"/>
              </w:rPr>
              <w:t>тулуба</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39</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2007</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40</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2016</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Candida utilis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41</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42</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1957</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Candida utilis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43</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2017</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Candida albicans</w:t>
            </w:r>
          </w:p>
        </w:tc>
      </w:tr>
      <w:tr w:rsidR="001F7EF5" w:rsidRPr="00AE04C4"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44</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2016</w:t>
            </w:r>
          </w:p>
        </w:tc>
        <w:tc>
          <w:tcPr>
            <w:tcW w:w="3129" w:type="dxa"/>
          </w:tcPr>
          <w:p w:rsidR="001F7EF5" w:rsidRPr="00800A53" w:rsidRDefault="001F7EF5" w:rsidP="00E46A68">
            <w:pPr>
              <w:rPr>
                <w:rFonts w:ascii="Times New Roman" w:hAnsi="Times New Roman" w:cs="Times New Roman"/>
                <w:sz w:val="28"/>
                <w:szCs w:val="28"/>
                <w:lang w:val="uk-UA"/>
              </w:rPr>
            </w:pPr>
            <w:r w:rsidRPr="00800A53">
              <w:rPr>
                <w:rFonts w:ascii="Times New Roman" w:hAnsi="Times New Roman" w:cs="Times New Roman"/>
                <w:sz w:val="28"/>
                <w:szCs w:val="28"/>
                <w:lang w:val="uk-UA"/>
              </w:rPr>
              <w:t>Волосиста част. голови</w:t>
            </w:r>
          </w:p>
        </w:tc>
        <w:tc>
          <w:tcPr>
            <w:tcW w:w="3637" w:type="dxa"/>
          </w:tcPr>
          <w:p w:rsidR="001F7EF5" w:rsidRPr="00AE04C4" w:rsidRDefault="001F7EF5" w:rsidP="00E46A68">
            <w:pPr>
              <w:rPr>
                <w:rFonts w:ascii="Times New Roman" w:hAnsi="Times New Roman" w:cs="Times New Roman"/>
                <w:i/>
                <w:sz w:val="28"/>
                <w:szCs w:val="28"/>
                <w:lang w:val="uk-UA"/>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p>
        </w:tc>
      </w:tr>
      <w:tr w:rsidR="001F7EF5" w:rsidRPr="00AE04C4" w:rsidTr="00E46A68">
        <w:tc>
          <w:tcPr>
            <w:tcW w:w="637"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45</w:t>
            </w:r>
          </w:p>
        </w:tc>
        <w:tc>
          <w:tcPr>
            <w:tcW w:w="968" w:type="dxa"/>
          </w:tcPr>
          <w:p w:rsidR="001F7EF5" w:rsidRPr="00AE04C4"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974"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1986</w:t>
            </w:r>
          </w:p>
        </w:tc>
        <w:tc>
          <w:tcPr>
            <w:tcW w:w="3129" w:type="dxa"/>
          </w:tcPr>
          <w:p w:rsidR="001F7EF5" w:rsidRPr="00AE04C4"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AE04C4" w:rsidRDefault="001F7EF5" w:rsidP="00E46A68">
            <w:pPr>
              <w:rPr>
                <w:rFonts w:ascii="Times New Roman" w:hAnsi="Times New Roman" w:cs="Times New Roman"/>
                <w:i/>
                <w:sz w:val="28"/>
                <w:szCs w:val="28"/>
                <w:lang w:val="uk-UA"/>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r w:rsidRPr="00485F65">
              <w:rPr>
                <w:rFonts w:ascii="Times New Roman" w:hAnsi="Times New Roman" w:cs="Times New Roman"/>
                <w:i/>
                <w:sz w:val="28"/>
                <w:szCs w:val="28"/>
                <w:lang w:val="uk-UA"/>
              </w:rPr>
              <w:t>,</w:t>
            </w:r>
            <w:r w:rsidRPr="00CD1228">
              <w:rPr>
                <w:rFonts w:ascii="Times New Roman" w:hAnsi="Times New Roman" w:cs="Times New Roman"/>
                <w:i/>
                <w:sz w:val="28"/>
                <w:szCs w:val="28"/>
                <w:lang w:val="uk-UA"/>
              </w:rPr>
              <w:t xml:space="preserve"> Candida utilis</w:t>
            </w:r>
          </w:p>
        </w:tc>
      </w:tr>
      <w:tr w:rsidR="001F7EF5" w:rsidRPr="00AE04C4" w:rsidTr="00E46A68">
        <w:tc>
          <w:tcPr>
            <w:tcW w:w="637"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46</w:t>
            </w:r>
          </w:p>
        </w:tc>
        <w:tc>
          <w:tcPr>
            <w:tcW w:w="968"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Ж</w:t>
            </w:r>
          </w:p>
        </w:tc>
        <w:tc>
          <w:tcPr>
            <w:tcW w:w="974"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1961</w:t>
            </w:r>
          </w:p>
        </w:tc>
        <w:tc>
          <w:tcPr>
            <w:tcW w:w="3129" w:type="dxa"/>
          </w:tcPr>
          <w:p w:rsidR="001F7EF5" w:rsidRPr="00AE04C4"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AE04C4" w:rsidRDefault="001F7EF5" w:rsidP="00E46A68">
            <w:pPr>
              <w:rPr>
                <w:rFonts w:ascii="Times New Roman" w:hAnsi="Times New Roman" w:cs="Times New Roman"/>
                <w:i/>
                <w:sz w:val="28"/>
                <w:szCs w:val="28"/>
                <w:lang w:val="uk-UA"/>
              </w:rPr>
            </w:pPr>
            <w:r w:rsidRPr="00CD1228">
              <w:rPr>
                <w:rFonts w:ascii="Times New Roman" w:hAnsi="Times New Roman" w:cs="Times New Roman"/>
                <w:i/>
                <w:sz w:val="28"/>
                <w:szCs w:val="28"/>
                <w:lang w:val="uk-UA"/>
              </w:rPr>
              <w:t>E. floccosum</w:t>
            </w:r>
          </w:p>
        </w:tc>
      </w:tr>
      <w:tr w:rsidR="001F7EF5" w:rsidRPr="00AE04C4" w:rsidTr="00E46A68">
        <w:tc>
          <w:tcPr>
            <w:tcW w:w="637"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47</w:t>
            </w:r>
          </w:p>
        </w:tc>
        <w:tc>
          <w:tcPr>
            <w:tcW w:w="968" w:type="dxa"/>
          </w:tcPr>
          <w:p w:rsidR="001F7EF5" w:rsidRPr="00AE04C4"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974"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1970</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сідниці</w:t>
            </w:r>
          </w:p>
        </w:tc>
        <w:tc>
          <w:tcPr>
            <w:tcW w:w="3637" w:type="dxa"/>
          </w:tcPr>
          <w:p w:rsidR="001F7EF5" w:rsidRPr="00AE04C4" w:rsidRDefault="001F7EF5" w:rsidP="00E46A68">
            <w:pPr>
              <w:rPr>
                <w:rFonts w:ascii="Times New Roman" w:hAnsi="Times New Roman" w:cs="Times New Roman"/>
                <w:i/>
                <w:sz w:val="28"/>
                <w:szCs w:val="28"/>
                <w:lang w:val="uk-UA"/>
              </w:rPr>
            </w:pPr>
            <w:r>
              <w:rPr>
                <w:rFonts w:ascii="Times New Roman" w:hAnsi="Times New Roman" w:cs="Times New Roman"/>
                <w:i/>
                <w:sz w:val="28"/>
                <w:szCs w:val="28"/>
                <w:lang w:val="en-US"/>
              </w:rPr>
              <w:t>Asp</w:t>
            </w:r>
            <w:r w:rsidRPr="007B77EF">
              <w:rPr>
                <w:rFonts w:ascii="Times New Roman" w:hAnsi="Times New Roman" w:cs="Times New Roman"/>
                <w:i/>
                <w:sz w:val="28"/>
                <w:szCs w:val="28"/>
              </w:rPr>
              <w:t xml:space="preserve">. </w:t>
            </w:r>
            <w:r>
              <w:rPr>
                <w:rFonts w:ascii="Times New Roman" w:hAnsi="Times New Roman" w:cs="Times New Roman"/>
                <w:i/>
                <w:sz w:val="28"/>
                <w:szCs w:val="28"/>
                <w:lang w:val="en-US"/>
              </w:rPr>
              <w:t>nidulans, 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RPr="00AE04C4" w:rsidTr="00E46A68">
        <w:tc>
          <w:tcPr>
            <w:tcW w:w="637"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48</w:t>
            </w:r>
          </w:p>
        </w:tc>
        <w:tc>
          <w:tcPr>
            <w:tcW w:w="968" w:type="dxa"/>
          </w:tcPr>
          <w:p w:rsidR="001F7EF5" w:rsidRPr="00AE04C4"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Д</w:t>
            </w:r>
          </w:p>
        </w:tc>
        <w:tc>
          <w:tcPr>
            <w:tcW w:w="974"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2004</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гомілки</w:t>
            </w:r>
          </w:p>
        </w:tc>
        <w:tc>
          <w:tcPr>
            <w:tcW w:w="3637" w:type="dxa"/>
          </w:tcPr>
          <w:p w:rsidR="001F7EF5" w:rsidRPr="00485F65"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H. compactum</w:t>
            </w:r>
          </w:p>
        </w:tc>
      </w:tr>
      <w:tr w:rsidR="001F7EF5" w:rsidRPr="00AE04C4" w:rsidTr="00E46A68">
        <w:tc>
          <w:tcPr>
            <w:tcW w:w="637"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49</w:t>
            </w:r>
          </w:p>
        </w:tc>
        <w:tc>
          <w:tcPr>
            <w:tcW w:w="968" w:type="dxa"/>
          </w:tcPr>
          <w:p w:rsidR="001F7EF5" w:rsidRPr="00AE04C4" w:rsidRDefault="001F7EF5"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974"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2000</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паху</w:t>
            </w:r>
          </w:p>
        </w:tc>
        <w:tc>
          <w:tcPr>
            <w:tcW w:w="3637" w:type="dxa"/>
          </w:tcPr>
          <w:p w:rsidR="001F7EF5" w:rsidRPr="00AE04C4" w:rsidRDefault="001F7EF5" w:rsidP="00E46A68">
            <w:pPr>
              <w:rPr>
                <w:rFonts w:ascii="Times New Roman" w:hAnsi="Times New Roman" w:cs="Times New Roman"/>
                <w:i/>
                <w:sz w:val="28"/>
                <w:szCs w:val="28"/>
                <w:lang w:val="uk-UA"/>
              </w:rPr>
            </w:pPr>
            <w:r w:rsidRPr="00CD1228">
              <w:rPr>
                <w:rFonts w:ascii="Times New Roman" w:hAnsi="Times New Roman" w:cs="Times New Roman"/>
                <w:i/>
                <w:sz w:val="28"/>
                <w:szCs w:val="28"/>
                <w:lang w:val="uk-UA"/>
              </w:rPr>
              <w:t>Candida albicans</w:t>
            </w:r>
          </w:p>
        </w:tc>
      </w:tr>
      <w:tr w:rsidR="001F7EF5" w:rsidRPr="00485F65" w:rsidTr="00E46A68">
        <w:tc>
          <w:tcPr>
            <w:tcW w:w="637"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50</w:t>
            </w:r>
          </w:p>
        </w:tc>
        <w:tc>
          <w:tcPr>
            <w:tcW w:w="968" w:type="dxa"/>
          </w:tcPr>
          <w:p w:rsidR="001F7EF5" w:rsidRPr="00AE04C4"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Ж</w:t>
            </w:r>
          </w:p>
        </w:tc>
        <w:tc>
          <w:tcPr>
            <w:tcW w:w="974" w:type="dxa"/>
          </w:tcPr>
          <w:p w:rsidR="001F7EF5" w:rsidRPr="00485F65" w:rsidRDefault="001F7EF5" w:rsidP="00E46A68">
            <w:pPr>
              <w:jc w:val="center"/>
              <w:rPr>
                <w:rFonts w:ascii="Times New Roman" w:hAnsi="Times New Roman" w:cs="Times New Roman"/>
                <w:sz w:val="28"/>
                <w:szCs w:val="28"/>
                <w:lang w:val="uk-UA"/>
              </w:rPr>
            </w:pPr>
            <w:r w:rsidRPr="00AE04C4">
              <w:rPr>
                <w:rFonts w:ascii="Times New Roman" w:hAnsi="Times New Roman" w:cs="Times New Roman"/>
                <w:sz w:val="28"/>
                <w:szCs w:val="28"/>
                <w:lang w:val="uk-UA"/>
              </w:rPr>
              <w:t>197</w:t>
            </w:r>
            <w:r w:rsidRPr="00485F65">
              <w:rPr>
                <w:rFonts w:ascii="Times New Roman" w:hAnsi="Times New Roman" w:cs="Times New Roman"/>
                <w:sz w:val="28"/>
                <w:szCs w:val="28"/>
                <w:lang w:val="uk-UA"/>
              </w:rPr>
              <w:t>5</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гомілки</w:t>
            </w:r>
          </w:p>
        </w:tc>
        <w:tc>
          <w:tcPr>
            <w:tcW w:w="3637" w:type="dxa"/>
          </w:tcPr>
          <w:p w:rsidR="001F7EF5" w:rsidRPr="00485F65" w:rsidRDefault="001F7EF5" w:rsidP="00E46A68">
            <w:pPr>
              <w:rPr>
                <w:rFonts w:ascii="Times New Roman" w:hAnsi="Times New Roman" w:cs="Times New Roman"/>
                <w:i/>
                <w:sz w:val="28"/>
                <w:szCs w:val="28"/>
                <w:lang w:val="uk-UA"/>
              </w:rPr>
            </w:pPr>
            <w:r>
              <w:rPr>
                <w:rFonts w:ascii="Times New Roman" w:hAnsi="Times New Roman" w:cs="Times New Roman"/>
                <w:i/>
                <w:sz w:val="28"/>
                <w:szCs w:val="28"/>
                <w:lang w:val="en-US"/>
              </w:rPr>
              <w:t>H. compactum</w:t>
            </w:r>
          </w:p>
        </w:tc>
      </w:tr>
      <w:tr w:rsidR="001F7EF5" w:rsidTr="00E46A68">
        <w:tc>
          <w:tcPr>
            <w:tcW w:w="637" w:type="dxa"/>
          </w:tcPr>
          <w:p w:rsidR="001F7EF5" w:rsidRPr="00485F65" w:rsidRDefault="001F7EF5" w:rsidP="00E46A68">
            <w:pPr>
              <w:jc w:val="center"/>
              <w:rPr>
                <w:rFonts w:ascii="Times New Roman" w:hAnsi="Times New Roman" w:cs="Times New Roman"/>
                <w:sz w:val="28"/>
                <w:szCs w:val="28"/>
                <w:lang w:val="uk-UA"/>
              </w:rPr>
            </w:pPr>
            <w:r w:rsidRPr="00485F65">
              <w:rPr>
                <w:rFonts w:ascii="Times New Roman" w:hAnsi="Times New Roman" w:cs="Times New Roman"/>
                <w:sz w:val="28"/>
                <w:szCs w:val="28"/>
                <w:lang w:val="uk-UA"/>
              </w:rPr>
              <w:t>51</w:t>
            </w:r>
          </w:p>
        </w:tc>
        <w:tc>
          <w:tcPr>
            <w:tcW w:w="968" w:type="dxa"/>
          </w:tcPr>
          <w:p w:rsidR="001F7EF5" w:rsidRPr="00485F65" w:rsidRDefault="001F7EF5" w:rsidP="00E46A68">
            <w:pPr>
              <w:jc w:val="center"/>
              <w:rPr>
                <w:rFonts w:ascii="Times New Roman" w:hAnsi="Times New Roman" w:cs="Times New Roman"/>
                <w:sz w:val="28"/>
                <w:szCs w:val="28"/>
                <w:lang w:val="uk-UA"/>
              </w:rPr>
            </w:pPr>
            <w:r w:rsidRPr="00485F65">
              <w:rPr>
                <w:rFonts w:ascii="Times New Roman" w:hAnsi="Times New Roman" w:cs="Times New Roman"/>
                <w:sz w:val="28"/>
                <w:szCs w:val="28"/>
                <w:lang w:val="uk-UA"/>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1971</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шиї</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 restric</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52</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1959</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oryzae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53</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1973</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7B77EF">
              <w:rPr>
                <w:rFonts w:ascii="Times New Roman" w:hAnsi="Times New Roman" w:cs="Times New Roman"/>
                <w:i/>
                <w:sz w:val="28"/>
                <w:szCs w:val="28"/>
              </w:rPr>
              <w:t xml:space="preserve">. </w:t>
            </w:r>
            <w:r>
              <w:rPr>
                <w:rFonts w:ascii="Times New Roman" w:hAnsi="Times New Roman" w:cs="Times New Roman"/>
                <w:i/>
                <w:sz w:val="28"/>
                <w:szCs w:val="28"/>
                <w:lang w:val="en-US"/>
              </w:rPr>
              <w:t>nidulans, Asp. restric</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54</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1978</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кисті</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55</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1977</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спини</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Candida albicans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56</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1969</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обличчя</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57</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2010</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tc>
        <w:tc>
          <w:tcPr>
            <w:tcW w:w="3637" w:type="dxa"/>
          </w:tcPr>
          <w:p w:rsidR="001F7EF5" w:rsidRPr="00485F65"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r>
              <w:rPr>
                <w:rFonts w:ascii="Times New Roman" w:hAnsi="Times New Roman" w:cs="Times New Roman"/>
                <w:i/>
                <w:sz w:val="28"/>
                <w:szCs w:val="28"/>
                <w:lang w:val="en-US"/>
              </w:rPr>
              <w:t>, Mucos spp</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58</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tc>
        <w:tc>
          <w:tcPr>
            <w:tcW w:w="3637" w:type="dxa"/>
          </w:tcPr>
          <w:p w:rsidR="001F7EF5" w:rsidRPr="00485F65"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Asp</w:t>
            </w:r>
            <w:r w:rsidRPr="00485F65">
              <w:rPr>
                <w:rFonts w:ascii="Times New Roman" w:hAnsi="Times New Roman" w:cs="Times New Roman"/>
                <w:i/>
                <w:sz w:val="28"/>
                <w:szCs w:val="28"/>
              </w:rPr>
              <w:t xml:space="preserve">. </w:t>
            </w:r>
            <w:r>
              <w:rPr>
                <w:rFonts w:ascii="Times New Roman" w:hAnsi="Times New Roman" w:cs="Times New Roman"/>
                <w:i/>
                <w:sz w:val="28"/>
                <w:szCs w:val="28"/>
                <w:lang w:val="en-US"/>
              </w:rPr>
              <w:t>restrict</w:t>
            </w:r>
            <w:r w:rsidRPr="00485F65">
              <w:rPr>
                <w:rFonts w:ascii="Times New Roman" w:hAnsi="Times New Roman" w:cs="Times New Roman"/>
                <w:i/>
                <w:sz w:val="28"/>
                <w:szCs w:val="28"/>
              </w:rPr>
              <w:t>,</w:t>
            </w:r>
            <w:r>
              <w:rPr>
                <w:rFonts w:ascii="Times New Roman" w:hAnsi="Times New Roman" w:cs="Times New Roman"/>
                <w:i/>
                <w:sz w:val="28"/>
                <w:szCs w:val="28"/>
                <w:lang w:val="en-US"/>
              </w:rPr>
              <w:t xml:space="preserve"> Asp</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oryzae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59</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60</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1972</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паху</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61</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2003</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62</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2012</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63</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800A53"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w:t>
            </w:r>
            <w:r w:rsidRPr="00800A53">
              <w:rPr>
                <w:rFonts w:ascii="Times New Roman" w:hAnsi="Times New Roman" w:cs="Times New Roman"/>
                <w:sz w:val="28"/>
                <w:szCs w:val="28"/>
                <w:lang w:val="uk-UA"/>
              </w:rPr>
              <w:t>6</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r>
              <w:rPr>
                <w:rFonts w:ascii="Times New Roman" w:hAnsi="Times New Roman" w:cs="Times New Roman"/>
                <w:i/>
                <w:sz w:val="28"/>
                <w:szCs w:val="28"/>
                <w:lang w:val="en-US"/>
              </w:rPr>
              <w:t>, 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64</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1978</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A. niger</w:t>
            </w:r>
          </w:p>
        </w:tc>
      </w:tr>
      <w:tr w:rsidR="001F7EF5" w:rsidTr="00A85566">
        <w:tc>
          <w:tcPr>
            <w:tcW w:w="637" w:type="dxa"/>
            <w:tcBorders>
              <w:bottom w:val="nil"/>
            </w:tcBorders>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65</w:t>
            </w:r>
          </w:p>
        </w:tc>
        <w:tc>
          <w:tcPr>
            <w:tcW w:w="968" w:type="dxa"/>
            <w:tcBorders>
              <w:bottom w:val="nil"/>
            </w:tcBorders>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Borders>
              <w:bottom w:val="nil"/>
            </w:tcBorders>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1958</w:t>
            </w:r>
          </w:p>
        </w:tc>
        <w:tc>
          <w:tcPr>
            <w:tcW w:w="3129" w:type="dxa"/>
            <w:tcBorders>
              <w:bottom w:val="nil"/>
            </w:tcBorders>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Borders>
              <w:bottom w:val="nil"/>
            </w:tcBorders>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 restric</w:t>
            </w:r>
          </w:p>
        </w:tc>
      </w:tr>
      <w:tr w:rsidR="00A85566" w:rsidTr="00A85566">
        <w:tc>
          <w:tcPr>
            <w:tcW w:w="9345" w:type="dxa"/>
            <w:gridSpan w:val="5"/>
            <w:tcBorders>
              <w:top w:val="nil"/>
              <w:left w:val="nil"/>
              <w:bottom w:val="single" w:sz="4" w:space="0" w:color="auto"/>
              <w:right w:val="nil"/>
            </w:tcBorders>
          </w:tcPr>
          <w:p w:rsidR="00A85566" w:rsidRPr="00A85566" w:rsidRDefault="00A85566" w:rsidP="00A85566">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1</w:t>
            </w:r>
          </w:p>
        </w:tc>
      </w:tr>
      <w:tr w:rsidR="00A85566" w:rsidTr="00A85566">
        <w:tc>
          <w:tcPr>
            <w:tcW w:w="637" w:type="dxa"/>
            <w:tcBorders>
              <w:top w:val="single" w:sz="4" w:space="0" w:color="auto"/>
            </w:tcBorders>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68" w:type="dxa"/>
            <w:tcBorders>
              <w:top w:val="single" w:sz="4" w:space="0" w:color="auto"/>
            </w:tcBorders>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74" w:type="dxa"/>
            <w:tcBorders>
              <w:top w:val="single" w:sz="4" w:space="0" w:color="auto"/>
            </w:tcBorders>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29" w:type="dxa"/>
            <w:tcBorders>
              <w:top w:val="single" w:sz="4" w:space="0" w:color="auto"/>
            </w:tcBorders>
          </w:tcPr>
          <w:p w:rsidR="00A85566" w:rsidRPr="00A85566" w:rsidRDefault="00A85566" w:rsidP="00A85566">
            <w:pPr>
              <w:jc w:val="center"/>
              <w:rPr>
                <w:rFonts w:ascii="Times New Roman" w:hAnsi="Times New Roman" w:cs="Times New Roman"/>
                <w:sz w:val="28"/>
                <w:szCs w:val="28"/>
                <w:lang w:val="uk-UA"/>
              </w:rPr>
            </w:pPr>
            <w:r w:rsidRPr="00A85566">
              <w:rPr>
                <w:rFonts w:ascii="Times New Roman" w:hAnsi="Times New Roman" w:cs="Times New Roman"/>
                <w:sz w:val="28"/>
                <w:szCs w:val="28"/>
                <w:lang w:val="uk-UA"/>
              </w:rPr>
              <w:t>4</w:t>
            </w:r>
          </w:p>
        </w:tc>
        <w:tc>
          <w:tcPr>
            <w:tcW w:w="3637" w:type="dxa"/>
            <w:tcBorders>
              <w:top w:val="single" w:sz="4" w:space="0" w:color="auto"/>
            </w:tcBorders>
          </w:tcPr>
          <w:p w:rsidR="00A85566" w:rsidRPr="00A85566" w:rsidRDefault="00A85566" w:rsidP="00A85566">
            <w:pPr>
              <w:jc w:val="center"/>
              <w:rPr>
                <w:rFonts w:ascii="Times New Roman" w:hAnsi="Times New Roman" w:cs="Times New Roman"/>
                <w:sz w:val="28"/>
                <w:szCs w:val="28"/>
                <w:lang w:val="uk-UA"/>
              </w:rPr>
            </w:pPr>
            <w:r w:rsidRPr="00A85566">
              <w:rPr>
                <w:rFonts w:ascii="Times New Roman" w:hAnsi="Times New Roman" w:cs="Times New Roman"/>
                <w:sz w:val="28"/>
                <w:szCs w:val="28"/>
                <w:lang w:val="uk-UA"/>
              </w:rPr>
              <w:t>5</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66</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1962</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r>
              <w:rPr>
                <w:rFonts w:ascii="Times New Roman" w:hAnsi="Times New Roman" w:cs="Times New Roman"/>
                <w:i/>
                <w:sz w:val="28"/>
                <w:szCs w:val="28"/>
                <w:lang w:val="en-US"/>
              </w:rPr>
              <w:t>, Asp</w:t>
            </w:r>
            <w:r w:rsidRPr="00485F65">
              <w:rPr>
                <w:rFonts w:ascii="Times New Roman" w:hAnsi="Times New Roman" w:cs="Times New Roman"/>
                <w:i/>
                <w:sz w:val="28"/>
                <w:szCs w:val="28"/>
              </w:rPr>
              <w:t xml:space="preserve">. </w:t>
            </w:r>
            <w:r>
              <w:rPr>
                <w:rFonts w:ascii="Times New Roman" w:hAnsi="Times New Roman" w:cs="Times New Roman"/>
                <w:i/>
                <w:sz w:val="28"/>
                <w:szCs w:val="28"/>
                <w:lang w:val="en-US"/>
              </w:rPr>
              <w:t>restrict</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67</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1971</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r>
              <w:rPr>
                <w:rFonts w:ascii="Times New Roman" w:hAnsi="Times New Roman" w:cs="Times New Roman"/>
                <w:i/>
                <w:sz w:val="28"/>
                <w:szCs w:val="28"/>
                <w:lang w:val="en-US"/>
              </w:rPr>
              <w:t>, Mucos spp</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68</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1984</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гомилки</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69</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1975</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сідниці</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oryzae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70</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2010</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вуха</w:t>
            </w:r>
          </w:p>
        </w:tc>
        <w:tc>
          <w:tcPr>
            <w:tcW w:w="3637" w:type="dxa"/>
          </w:tcPr>
          <w:p w:rsidR="001F7EF5" w:rsidRPr="00777190" w:rsidRDefault="001F7EF5" w:rsidP="00E46A68">
            <w:pPr>
              <w:rPr>
                <w:rFonts w:ascii="Times New Roman" w:hAnsi="Times New Roman" w:cs="Times New Roman"/>
                <w:i/>
                <w:sz w:val="28"/>
                <w:szCs w:val="28"/>
                <w:lang w:val="en-US"/>
              </w:rPr>
            </w:pPr>
            <w:r w:rsidRPr="00CD1228">
              <w:rPr>
                <w:rFonts w:ascii="Times New Roman" w:hAnsi="Times New Roman" w:cs="Times New Roman"/>
                <w:i/>
                <w:sz w:val="28"/>
                <w:szCs w:val="28"/>
                <w:lang w:val="uk-UA"/>
              </w:rPr>
              <w:t>A. niger</w:t>
            </w:r>
            <w:r>
              <w:rPr>
                <w:rFonts w:ascii="Times New Roman" w:hAnsi="Times New Roman" w:cs="Times New Roman"/>
                <w:i/>
                <w:sz w:val="28"/>
                <w:szCs w:val="28"/>
                <w:lang w:val="en-US"/>
              </w:rPr>
              <w:t xml:space="preserve">, </w:t>
            </w:r>
            <w:r w:rsidRPr="00CD1228">
              <w:rPr>
                <w:rFonts w:ascii="Times New Roman" w:hAnsi="Times New Roman" w:cs="Times New Roman"/>
                <w:i/>
                <w:sz w:val="28"/>
                <w:szCs w:val="28"/>
                <w:lang w:val="uk-UA"/>
              </w:rPr>
              <w:t>Candida albicans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71</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2004</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72</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1947</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791157">
              <w:rPr>
                <w:rFonts w:ascii="Times New Roman" w:hAnsi="Times New Roman" w:cs="Times New Roman"/>
                <w:i/>
                <w:sz w:val="28"/>
                <w:szCs w:val="28"/>
              </w:rPr>
              <w:t xml:space="preserve">. </w:t>
            </w:r>
            <w:r>
              <w:rPr>
                <w:rFonts w:ascii="Times New Roman" w:hAnsi="Times New Roman" w:cs="Times New Roman"/>
                <w:i/>
                <w:sz w:val="28"/>
                <w:szCs w:val="28"/>
                <w:lang w:val="en-US"/>
              </w:rPr>
              <w:t>restrict</w:t>
            </w:r>
            <w:r w:rsidRPr="00791157">
              <w:rPr>
                <w:rFonts w:ascii="Times New Roman" w:hAnsi="Times New Roman" w:cs="Times New Roman"/>
                <w:i/>
                <w:sz w:val="28"/>
                <w:szCs w:val="28"/>
              </w:rPr>
              <w:t xml:space="preserve">, </w:t>
            </w:r>
            <w:r>
              <w:rPr>
                <w:rFonts w:ascii="Times New Roman" w:hAnsi="Times New Roman" w:cs="Times New Roman"/>
                <w:i/>
                <w:sz w:val="28"/>
                <w:szCs w:val="28"/>
                <w:lang w:val="en-US"/>
              </w:rPr>
              <w:t>Mucos spp</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73</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2003</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74</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1975</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стоп</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r>
              <w:rPr>
                <w:rFonts w:ascii="Times New Roman" w:hAnsi="Times New Roman" w:cs="Times New Roman"/>
                <w:i/>
                <w:sz w:val="28"/>
                <w:szCs w:val="28"/>
                <w:lang w:val="en-US"/>
              </w:rPr>
              <w:t>, Mucos spp</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75</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1971</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кисті</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76</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1959</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H. compactum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77</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1989</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H. compactum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78</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1965</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Candida utilis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79</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1929 (90)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791157" w:rsidRDefault="001F7EF5" w:rsidP="00E46A68">
            <w:pPr>
              <w:rPr>
                <w:rFonts w:ascii="Times New Roman" w:hAnsi="Times New Roman" w:cs="Times New Roman"/>
                <w:i/>
                <w:sz w:val="28"/>
                <w:szCs w:val="28"/>
                <w:lang w:val="en-US"/>
              </w:rPr>
            </w:pPr>
            <w:r w:rsidRPr="00CD1228">
              <w:rPr>
                <w:rFonts w:ascii="Times New Roman" w:hAnsi="Times New Roman" w:cs="Times New Roman"/>
                <w:i/>
                <w:sz w:val="28"/>
                <w:szCs w:val="28"/>
                <w:lang w:val="uk-UA"/>
              </w:rPr>
              <w:t>Candida utilis</w:t>
            </w:r>
            <w:r>
              <w:rPr>
                <w:rFonts w:ascii="Times New Roman" w:hAnsi="Times New Roman" w:cs="Times New Roman"/>
                <w:i/>
                <w:sz w:val="28"/>
                <w:szCs w:val="28"/>
                <w:lang w:val="en-US"/>
              </w:rPr>
              <w:t>, Asp</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oryzae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80</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1969</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7B77EF">
              <w:rPr>
                <w:rFonts w:ascii="Times New Roman" w:hAnsi="Times New Roman" w:cs="Times New Roman"/>
                <w:i/>
                <w:sz w:val="28"/>
                <w:szCs w:val="28"/>
              </w:rPr>
              <w:t xml:space="preserve">. </w:t>
            </w:r>
            <w:r>
              <w:rPr>
                <w:rFonts w:ascii="Times New Roman" w:hAnsi="Times New Roman" w:cs="Times New Roman"/>
                <w:i/>
                <w:sz w:val="28"/>
                <w:szCs w:val="28"/>
                <w:lang w:val="en-US"/>
              </w:rPr>
              <w:t>nidulans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81</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1968</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кисті</w:t>
            </w:r>
          </w:p>
        </w:tc>
        <w:tc>
          <w:tcPr>
            <w:tcW w:w="3637" w:type="dxa"/>
          </w:tcPr>
          <w:p w:rsidR="001F7EF5" w:rsidRPr="00791157" w:rsidRDefault="001F7EF5" w:rsidP="00E46A68">
            <w:pPr>
              <w:rPr>
                <w:rFonts w:ascii="Times New Roman" w:hAnsi="Times New Roman" w:cs="Times New Roman"/>
                <w:i/>
                <w:sz w:val="28"/>
                <w:szCs w:val="28"/>
                <w:lang w:val="en-US"/>
              </w:rPr>
            </w:pPr>
            <w:r w:rsidRPr="00CD1228">
              <w:rPr>
                <w:rFonts w:ascii="Times New Roman" w:hAnsi="Times New Roman" w:cs="Times New Roman"/>
                <w:i/>
                <w:sz w:val="28"/>
                <w:szCs w:val="28"/>
                <w:lang w:val="uk-UA"/>
              </w:rPr>
              <w:t>Candida utilis</w:t>
            </w:r>
            <w:r>
              <w:rPr>
                <w:rFonts w:ascii="Times New Roman" w:hAnsi="Times New Roman" w:cs="Times New Roman"/>
                <w:i/>
                <w:sz w:val="28"/>
                <w:szCs w:val="28"/>
                <w:lang w:val="en-US"/>
              </w:rPr>
              <w:t>, Asp</w:t>
            </w:r>
            <w:r w:rsidRPr="007B77EF">
              <w:rPr>
                <w:rFonts w:ascii="Times New Roman" w:hAnsi="Times New Roman" w:cs="Times New Roman"/>
                <w:i/>
                <w:sz w:val="28"/>
                <w:szCs w:val="28"/>
              </w:rPr>
              <w:t xml:space="preserve">. </w:t>
            </w:r>
            <w:r>
              <w:rPr>
                <w:rFonts w:ascii="Times New Roman" w:hAnsi="Times New Roman" w:cs="Times New Roman"/>
                <w:i/>
                <w:sz w:val="28"/>
                <w:szCs w:val="28"/>
                <w:lang w:val="en-US"/>
              </w:rPr>
              <w:t>nidulans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82</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1968</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Alternaria</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alternenie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83</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1951</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H. compactum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84</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1973</w:t>
            </w:r>
          </w:p>
        </w:tc>
        <w:tc>
          <w:tcPr>
            <w:tcW w:w="3129" w:type="dxa"/>
          </w:tcPr>
          <w:p w:rsidR="001F7EF5" w:rsidRPr="00051986"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кисті</w:t>
            </w:r>
          </w:p>
        </w:tc>
        <w:tc>
          <w:tcPr>
            <w:tcW w:w="3637" w:type="dxa"/>
          </w:tcPr>
          <w:p w:rsidR="001F7EF5" w:rsidRPr="008402D3"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r>
              <w:rPr>
                <w:rFonts w:ascii="Times New Roman" w:hAnsi="Times New Roman" w:cs="Times New Roman"/>
                <w:i/>
                <w:sz w:val="28"/>
                <w:szCs w:val="28"/>
                <w:lang w:val="en-US"/>
              </w:rPr>
              <w:t xml:space="preserve">, </w:t>
            </w: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85</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1973</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3628EB" w:rsidRDefault="001F7EF5" w:rsidP="00E46A68">
            <w:pPr>
              <w:rPr>
                <w:rFonts w:ascii="Times New Roman" w:hAnsi="Times New Roman" w:cs="Times New Roman"/>
                <w:i/>
                <w:sz w:val="28"/>
                <w:szCs w:val="28"/>
                <w:lang w:val="en-US"/>
              </w:rPr>
            </w:pPr>
            <w:r w:rsidRPr="00CD1228">
              <w:rPr>
                <w:rFonts w:ascii="Times New Roman" w:hAnsi="Times New Roman" w:cs="Times New Roman"/>
                <w:i/>
                <w:sz w:val="28"/>
                <w:szCs w:val="28"/>
                <w:lang w:val="uk-UA"/>
              </w:rPr>
              <w:t>Candida utilis</w:t>
            </w:r>
            <w:r>
              <w:rPr>
                <w:rFonts w:ascii="Times New Roman" w:hAnsi="Times New Roman" w:cs="Times New Roman"/>
                <w:i/>
                <w:sz w:val="28"/>
                <w:szCs w:val="28"/>
                <w:lang w:val="en-US"/>
              </w:rPr>
              <w:t xml:space="preserve">, </w:t>
            </w:r>
            <w:r w:rsidRPr="00CD1228">
              <w:rPr>
                <w:rFonts w:ascii="Times New Roman" w:hAnsi="Times New Roman" w:cs="Times New Roman"/>
                <w:i/>
                <w:sz w:val="28"/>
                <w:szCs w:val="28"/>
                <w:lang w:val="uk-UA"/>
              </w:rPr>
              <w:t>Candida albicans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86</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2013</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 xml:space="preserve">Asp. restrict, </w:t>
            </w:r>
            <w:r w:rsidRPr="00CD1228">
              <w:rPr>
                <w:rFonts w:ascii="Times New Roman" w:hAnsi="Times New Roman" w:cs="Times New Roman"/>
                <w:i/>
                <w:sz w:val="28"/>
                <w:szCs w:val="28"/>
                <w:lang w:val="uk-UA"/>
              </w:rPr>
              <w:t>Alternaria</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alternenie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87</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2011</w:t>
            </w:r>
          </w:p>
        </w:tc>
        <w:tc>
          <w:tcPr>
            <w:tcW w:w="3129" w:type="dxa"/>
          </w:tcPr>
          <w:p w:rsidR="001F7EF5" w:rsidRPr="00051986"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кисті</w:t>
            </w:r>
          </w:p>
        </w:tc>
        <w:tc>
          <w:tcPr>
            <w:tcW w:w="3637" w:type="dxa"/>
          </w:tcPr>
          <w:p w:rsidR="001F7EF5" w:rsidRPr="00800A53" w:rsidRDefault="001F7EF5" w:rsidP="00E46A68">
            <w:pPr>
              <w:rPr>
                <w:rFonts w:ascii="Times New Roman" w:hAnsi="Times New Roman" w:cs="Times New Roman"/>
                <w:i/>
                <w:sz w:val="28"/>
                <w:szCs w:val="28"/>
              </w:rPr>
            </w:pPr>
            <w:r w:rsidRPr="00CD1228">
              <w:rPr>
                <w:rFonts w:ascii="Times New Roman" w:hAnsi="Times New Roman" w:cs="Times New Roman"/>
                <w:i/>
                <w:sz w:val="28"/>
                <w:szCs w:val="28"/>
                <w:lang w:val="uk-UA"/>
              </w:rPr>
              <w:t>E. floccosum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88</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1961</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 xml:space="preserve">Asp. restrict, </w:t>
            </w:r>
            <w:r w:rsidRPr="00CD1228">
              <w:rPr>
                <w:rFonts w:ascii="Times New Roman" w:hAnsi="Times New Roman" w:cs="Times New Roman"/>
                <w:i/>
                <w:sz w:val="28"/>
                <w:szCs w:val="28"/>
                <w:lang w:val="uk-UA"/>
              </w:rPr>
              <w:t>Alternaria</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alternenie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89</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1965</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oryzae, 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90</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2012</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tc>
        <w:tc>
          <w:tcPr>
            <w:tcW w:w="3637" w:type="dxa"/>
          </w:tcPr>
          <w:p w:rsidR="001F7EF5" w:rsidRPr="00AE2275"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T</w:t>
            </w:r>
            <w:r w:rsidRPr="00800A53">
              <w:rPr>
                <w:rFonts w:ascii="Times New Roman" w:hAnsi="Times New Roman" w:cs="Times New Roman"/>
                <w:i/>
                <w:sz w:val="28"/>
                <w:szCs w:val="28"/>
              </w:rPr>
              <w:t>.</w:t>
            </w:r>
            <w:r w:rsidRPr="00CD1228">
              <w:rPr>
                <w:rFonts w:ascii="Times New Roman" w:hAnsi="Times New Roman" w:cs="Times New Roman"/>
                <w:i/>
                <w:sz w:val="28"/>
                <w:szCs w:val="28"/>
                <w:lang w:val="uk-UA"/>
              </w:rPr>
              <w:t xml:space="preserve"> violaceum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91</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1981</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 restrict</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92</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1948</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між пальців стоп</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93</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1990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 restrict</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94</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2004</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паху</w:t>
            </w:r>
          </w:p>
        </w:tc>
        <w:tc>
          <w:tcPr>
            <w:tcW w:w="3637" w:type="dxa"/>
          </w:tcPr>
          <w:p w:rsidR="001F7EF5" w:rsidRPr="00800A53" w:rsidRDefault="001F7EF5" w:rsidP="00E46A68">
            <w:pPr>
              <w:rPr>
                <w:rFonts w:ascii="Times New Roman" w:hAnsi="Times New Roman" w:cs="Times New Roman"/>
                <w:i/>
                <w:sz w:val="28"/>
                <w:szCs w:val="28"/>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r>
              <w:rPr>
                <w:rFonts w:ascii="Times New Roman" w:hAnsi="Times New Roman" w:cs="Times New Roman"/>
                <w:i/>
                <w:sz w:val="28"/>
                <w:szCs w:val="28"/>
                <w:lang w:val="en-US"/>
              </w:rPr>
              <w:t xml:space="preserve">, </w:t>
            </w:r>
            <w:r w:rsidRPr="00CD1228">
              <w:rPr>
                <w:rFonts w:ascii="Times New Roman" w:hAnsi="Times New Roman" w:cs="Times New Roman"/>
                <w:i/>
                <w:sz w:val="28"/>
                <w:szCs w:val="28"/>
                <w:lang w:val="uk-UA"/>
              </w:rPr>
              <w:t>Candida utilis</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95</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1973</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кисті</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oryzae, Asp</w:t>
            </w:r>
            <w:r w:rsidRPr="007B77EF">
              <w:rPr>
                <w:rFonts w:ascii="Times New Roman" w:hAnsi="Times New Roman" w:cs="Times New Roman"/>
                <w:i/>
                <w:sz w:val="28"/>
                <w:szCs w:val="28"/>
              </w:rPr>
              <w:t xml:space="preserve">. </w:t>
            </w:r>
            <w:r>
              <w:rPr>
                <w:rFonts w:ascii="Times New Roman" w:hAnsi="Times New Roman" w:cs="Times New Roman"/>
                <w:i/>
                <w:sz w:val="28"/>
                <w:szCs w:val="28"/>
                <w:lang w:val="en-US"/>
              </w:rPr>
              <w:t>nidulans</w:t>
            </w:r>
          </w:p>
        </w:tc>
      </w:tr>
      <w:tr w:rsidR="001F7EF5" w:rsidTr="00A85566">
        <w:tc>
          <w:tcPr>
            <w:tcW w:w="637" w:type="dxa"/>
            <w:tcBorders>
              <w:bottom w:val="nil"/>
            </w:tcBorders>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96</w:t>
            </w:r>
          </w:p>
        </w:tc>
        <w:tc>
          <w:tcPr>
            <w:tcW w:w="968" w:type="dxa"/>
            <w:tcBorders>
              <w:bottom w:val="nil"/>
            </w:tcBorders>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Borders>
              <w:bottom w:val="nil"/>
            </w:tcBorders>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1985</w:t>
            </w:r>
          </w:p>
        </w:tc>
        <w:tc>
          <w:tcPr>
            <w:tcW w:w="3129" w:type="dxa"/>
            <w:tcBorders>
              <w:bottom w:val="nil"/>
            </w:tcBorders>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Borders>
              <w:bottom w:val="nil"/>
            </w:tcBorders>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H. compactum,</w:t>
            </w:r>
            <w:r w:rsidRPr="00CD1228">
              <w:rPr>
                <w:rFonts w:ascii="Times New Roman" w:hAnsi="Times New Roman" w:cs="Times New Roman"/>
                <w:i/>
                <w:sz w:val="28"/>
                <w:szCs w:val="28"/>
                <w:lang w:val="uk-UA"/>
              </w:rPr>
              <w:t xml:space="preserve"> Candida utilis</w:t>
            </w:r>
          </w:p>
        </w:tc>
      </w:tr>
      <w:tr w:rsidR="00A85566" w:rsidTr="00A85566">
        <w:tc>
          <w:tcPr>
            <w:tcW w:w="9345" w:type="dxa"/>
            <w:gridSpan w:val="5"/>
            <w:tcBorders>
              <w:top w:val="nil"/>
              <w:left w:val="nil"/>
              <w:bottom w:val="single" w:sz="4" w:space="0" w:color="auto"/>
              <w:right w:val="nil"/>
            </w:tcBorders>
          </w:tcPr>
          <w:p w:rsidR="00A85566" w:rsidRPr="00A85566" w:rsidRDefault="00A85566" w:rsidP="00A85566">
            <w:pPr>
              <w:jc w:val="right"/>
              <w:rPr>
                <w:rFonts w:ascii="Times New Roman" w:hAnsi="Times New Roman" w:cs="Times New Roman"/>
                <w:sz w:val="28"/>
                <w:szCs w:val="28"/>
                <w:lang w:val="en-US"/>
              </w:rPr>
            </w:pPr>
            <w:r>
              <w:rPr>
                <w:rFonts w:ascii="Times New Roman" w:hAnsi="Times New Roman" w:cs="Times New Roman"/>
                <w:sz w:val="28"/>
                <w:szCs w:val="28"/>
                <w:lang w:val="uk-UA"/>
              </w:rPr>
              <w:lastRenderedPageBreak/>
              <w:t>Продовження таблиці 1</w:t>
            </w:r>
          </w:p>
        </w:tc>
      </w:tr>
      <w:tr w:rsidR="00A85566" w:rsidTr="00A85566">
        <w:tc>
          <w:tcPr>
            <w:tcW w:w="637" w:type="dxa"/>
            <w:tcBorders>
              <w:top w:val="single" w:sz="4" w:space="0" w:color="auto"/>
            </w:tcBorders>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68" w:type="dxa"/>
            <w:tcBorders>
              <w:top w:val="single" w:sz="4" w:space="0" w:color="auto"/>
            </w:tcBorders>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74" w:type="dxa"/>
            <w:tcBorders>
              <w:top w:val="single" w:sz="4" w:space="0" w:color="auto"/>
            </w:tcBorders>
          </w:tcPr>
          <w:p w:rsidR="00A85566" w:rsidRPr="00A85566" w:rsidRDefault="00A85566" w:rsidP="00E46A6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29" w:type="dxa"/>
            <w:tcBorders>
              <w:top w:val="single" w:sz="4" w:space="0" w:color="auto"/>
            </w:tcBorders>
          </w:tcPr>
          <w:p w:rsidR="00A85566" w:rsidRDefault="00A85566" w:rsidP="00A8556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637" w:type="dxa"/>
            <w:tcBorders>
              <w:top w:val="single" w:sz="4" w:space="0" w:color="auto"/>
            </w:tcBorders>
          </w:tcPr>
          <w:p w:rsidR="00A85566" w:rsidRPr="00A85566" w:rsidRDefault="00A85566" w:rsidP="00A85566">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F7EF5" w:rsidRPr="00EE3A8F" w:rsidTr="00E46A68">
        <w:trPr>
          <w:trHeight w:val="1220"/>
        </w:trPr>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97</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p w:rsidR="001F7EF5" w:rsidRDefault="001F7EF5" w:rsidP="00E46A68">
            <w:pPr>
              <w:jc w:val="center"/>
              <w:rPr>
                <w:rFonts w:ascii="Times New Roman" w:hAnsi="Times New Roman" w:cs="Times New Roman"/>
                <w:sz w:val="28"/>
                <w:szCs w:val="28"/>
                <w:lang w:val="en-US"/>
              </w:rPr>
            </w:pPr>
            <w:r>
              <w:rPr>
                <w:rFonts w:ascii="Times New Roman" w:hAnsi="Times New Roman" w:cs="Times New Roman"/>
                <w:sz w:val="28"/>
                <w:szCs w:val="28"/>
              </w:rPr>
              <w:t>Д</w:t>
            </w:r>
          </w:p>
          <w:p w:rsidR="001F7EF5" w:rsidRPr="00AE2275" w:rsidRDefault="001F7EF5" w:rsidP="00E46A68">
            <w:pPr>
              <w:jc w:val="center"/>
              <w:rPr>
                <w:rFonts w:ascii="Times New Roman" w:hAnsi="Times New Roman" w:cs="Times New Roman"/>
                <w:sz w:val="28"/>
                <w:szCs w:val="28"/>
                <w:lang w:val="en-US"/>
              </w:rPr>
            </w:pPr>
          </w:p>
          <w:p w:rsidR="001F7EF5" w:rsidRDefault="001F7EF5" w:rsidP="00E46A68">
            <w:pPr>
              <w:jc w:val="center"/>
              <w:rPr>
                <w:rFonts w:ascii="Times New Roman" w:hAnsi="Times New Roman" w:cs="Times New Roman"/>
                <w:sz w:val="28"/>
                <w:szCs w:val="28"/>
                <w:lang w:val="en-US"/>
              </w:rPr>
            </w:pPr>
            <w:r>
              <w:rPr>
                <w:rFonts w:ascii="Times New Roman" w:hAnsi="Times New Roman" w:cs="Times New Roman"/>
                <w:sz w:val="28"/>
                <w:szCs w:val="28"/>
              </w:rPr>
              <w:t>Д</w:t>
            </w:r>
          </w:p>
          <w:p w:rsidR="001F7EF5" w:rsidRPr="00AE2275" w:rsidRDefault="001F7EF5" w:rsidP="00E46A68">
            <w:pPr>
              <w:jc w:val="center"/>
              <w:rPr>
                <w:rFonts w:ascii="Times New Roman" w:hAnsi="Times New Roman" w:cs="Times New Roman"/>
                <w:sz w:val="28"/>
                <w:szCs w:val="28"/>
                <w:lang w:val="en-US"/>
              </w:rPr>
            </w:pPr>
          </w:p>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2012</w:t>
            </w:r>
          </w:p>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2013</w:t>
            </w:r>
          </w:p>
          <w:p w:rsidR="001F7EF5" w:rsidRPr="00AE2275" w:rsidRDefault="001F7EF5" w:rsidP="00E46A68">
            <w:pPr>
              <w:jc w:val="center"/>
              <w:rPr>
                <w:rFonts w:ascii="Times New Roman" w:hAnsi="Times New Roman" w:cs="Times New Roman"/>
                <w:sz w:val="28"/>
                <w:szCs w:val="28"/>
                <w:lang w:val="en-US"/>
              </w:rPr>
            </w:pPr>
          </w:p>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2007</w:t>
            </w:r>
          </w:p>
          <w:p w:rsidR="001F7EF5" w:rsidRPr="00AE2275" w:rsidRDefault="001F7EF5" w:rsidP="00E46A68">
            <w:pPr>
              <w:jc w:val="center"/>
              <w:rPr>
                <w:rFonts w:ascii="Times New Roman" w:hAnsi="Times New Roman" w:cs="Times New Roman"/>
                <w:sz w:val="28"/>
                <w:szCs w:val="28"/>
                <w:lang w:val="en-US"/>
              </w:rPr>
            </w:pPr>
          </w:p>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2017</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p w:rsidR="001F7EF5" w:rsidRPr="00517F7B"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p w:rsidR="001F7EF5" w:rsidRPr="00517F7B" w:rsidRDefault="001F7EF5" w:rsidP="00E46A68">
            <w:pPr>
              <w:rPr>
                <w:rFonts w:ascii="Times New Roman" w:hAnsi="Times New Roman" w:cs="Times New Roman"/>
                <w:sz w:val="28"/>
                <w:szCs w:val="28"/>
              </w:rPr>
            </w:pPr>
          </w:p>
          <w:p w:rsidR="001F7EF5" w:rsidRPr="00517F7B"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передпліччя</w:t>
            </w:r>
          </w:p>
          <w:p w:rsidR="001F7EF5" w:rsidRPr="00517F7B" w:rsidRDefault="001F7EF5" w:rsidP="00E46A68">
            <w:pPr>
              <w:rPr>
                <w:rFonts w:ascii="Times New Roman" w:hAnsi="Times New Roman" w:cs="Times New Roman"/>
                <w:sz w:val="28"/>
                <w:szCs w:val="28"/>
              </w:rPr>
            </w:pPr>
          </w:p>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p w:rsidR="001F7EF5" w:rsidRPr="00800A53" w:rsidRDefault="001F7EF5" w:rsidP="00E46A68">
            <w:pPr>
              <w:rPr>
                <w:rFonts w:ascii="Times New Roman" w:hAnsi="Times New Roman" w:cs="Times New Roman"/>
                <w:sz w:val="28"/>
                <w:szCs w:val="28"/>
              </w:rPr>
            </w:pPr>
          </w:p>
        </w:tc>
        <w:tc>
          <w:tcPr>
            <w:tcW w:w="3637" w:type="dxa"/>
          </w:tcPr>
          <w:p w:rsidR="001F7EF5" w:rsidRDefault="001F7EF5" w:rsidP="00E46A68">
            <w:pPr>
              <w:rPr>
                <w:rFonts w:ascii="Times New Roman" w:hAnsi="Times New Roman" w:cs="Times New Roman"/>
                <w:i/>
                <w:sz w:val="28"/>
                <w:szCs w:val="28"/>
                <w:lang w:val="en-US"/>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p>
          <w:p w:rsidR="001F7EF5"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Asp. restrict</w:t>
            </w:r>
            <w:r w:rsidRPr="00EE3A8F">
              <w:rPr>
                <w:rFonts w:ascii="Times New Roman" w:hAnsi="Times New Roman" w:cs="Times New Roman"/>
                <w:i/>
                <w:sz w:val="28"/>
                <w:szCs w:val="28"/>
                <w:lang w:val="en-US"/>
              </w:rPr>
              <w:t>,</w:t>
            </w:r>
            <w:r w:rsidRPr="00CD1228">
              <w:rPr>
                <w:rFonts w:ascii="Times New Roman" w:hAnsi="Times New Roman" w:cs="Times New Roman"/>
                <w:i/>
                <w:sz w:val="28"/>
                <w:szCs w:val="28"/>
                <w:lang w:val="uk-UA"/>
              </w:rPr>
              <w:t xml:space="preserve"> Alternaria</w:t>
            </w:r>
            <w:r w:rsidRPr="00517F7B">
              <w:rPr>
                <w:rFonts w:ascii="Times New Roman" w:hAnsi="Times New Roman" w:cs="Times New Roman"/>
                <w:i/>
                <w:sz w:val="28"/>
                <w:szCs w:val="28"/>
                <w:lang w:val="en-US"/>
              </w:rPr>
              <w:t xml:space="preserve"> </w:t>
            </w:r>
            <w:r>
              <w:rPr>
                <w:rFonts w:ascii="Times New Roman" w:hAnsi="Times New Roman" w:cs="Times New Roman"/>
                <w:i/>
                <w:sz w:val="28"/>
                <w:szCs w:val="28"/>
                <w:lang w:val="en-US"/>
              </w:rPr>
              <w:t>alternenie</w:t>
            </w:r>
          </w:p>
          <w:p w:rsidR="001F7EF5" w:rsidRDefault="001F7EF5" w:rsidP="00E46A68">
            <w:pPr>
              <w:rPr>
                <w:rFonts w:ascii="Times New Roman" w:hAnsi="Times New Roman" w:cs="Times New Roman"/>
                <w:i/>
                <w:sz w:val="28"/>
                <w:szCs w:val="28"/>
                <w:lang w:val="en-US"/>
              </w:rPr>
            </w:pPr>
            <w:r w:rsidRPr="00800A53">
              <w:rPr>
                <w:rFonts w:ascii="Times New Roman" w:hAnsi="Times New Roman" w:cs="Times New Roman"/>
                <w:i/>
                <w:sz w:val="28"/>
                <w:szCs w:val="28"/>
                <w:lang w:val="en-US"/>
              </w:rPr>
              <w:t>Tr</w:t>
            </w:r>
            <w:r w:rsidRPr="00AE04C4">
              <w:rPr>
                <w:rFonts w:ascii="Times New Roman" w:hAnsi="Times New Roman" w:cs="Times New Roman"/>
                <w:i/>
                <w:sz w:val="28"/>
                <w:szCs w:val="28"/>
                <w:lang w:val="uk-UA"/>
              </w:rPr>
              <w:t xml:space="preserve">. </w:t>
            </w:r>
            <w:r>
              <w:rPr>
                <w:rFonts w:ascii="Times New Roman" w:hAnsi="Times New Roman" w:cs="Times New Roman"/>
                <w:i/>
                <w:sz w:val="28"/>
                <w:szCs w:val="28"/>
                <w:lang w:val="en-US"/>
              </w:rPr>
              <w:t>r</w:t>
            </w:r>
            <w:r w:rsidRPr="00800A53">
              <w:rPr>
                <w:rFonts w:ascii="Times New Roman" w:hAnsi="Times New Roman" w:cs="Times New Roman"/>
                <w:i/>
                <w:sz w:val="28"/>
                <w:szCs w:val="28"/>
                <w:lang w:val="en-US"/>
              </w:rPr>
              <w:t>ubrum</w:t>
            </w:r>
          </w:p>
          <w:p w:rsidR="001F7EF5" w:rsidRDefault="001F7EF5" w:rsidP="00E46A68">
            <w:pPr>
              <w:rPr>
                <w:rFonts w:ascii="Times New Roman" w:hAnsi="Times New Roman" w:cs="Times New Roman"/>
                <w:i/>
                <w:sz w:val="28"/>
                <w:szCs w:val="28"/>
                <w:lang w:val="en-US"/>
              </w:rPr>
            </w:pPr>
          </w:p>
          <w:p w:rsidR="001F7EF5"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Asp. restrict</w:t>
            </w:r>
          </w:p>
          <w:p w:rsidR="001F7EF5" w:rsidRPr="00EE3A8F" w:rsidRDefault="001F7EF5" w:rsidP="00E46A68">
            <w:pPr>
              <w:rPr>
                <w:rFonts w:ascii="Times New Roman" w:hAnsi="Times New Roman" w:cs="Times New Roman"/>
                <w:i/>
                <w:sz w:val="28"/>
                <w:szCs w:val="28"/>
                <w:lang w:val="en-US"/>
              </w:rPr>
            </w:pP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98</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2000</w:t>
            </w:r>
          </w:p>
        </w:tc>
        <w:tc>
          <w:tcPr>
            <w:tcW w:w="3129" w:type="dxa"/>
          </w:tcPr>
          <w:p w:rsidR="001F7EF5" w:rsidRPr="00800A53" w:rsidRDefault="001F7EF5" w:rsidP="00E46A68">
            <w:pPr>
              <w:rPr>
                <w:rFonts w:ascii="Times New Roman" w:hAnsi="Times New Roman" w:cs="Times New Roman"/>
                <w:sz w:val="28"/>
                <w:szCs w:val="28"/>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7B77EF">
              <w:rPr>
                <w:rFonts w:ascii="Times New Roman" w:hAnsi="Times New Roman" w:cs="Times New Roman"/>
                <w:i/>
                <w:sz w:val="28"/>
                <w:szCs w:val="28"/>
              </w:rPr>
              <w:t xml:space="preserve">. </w:t>
            </w:r>
            <w:r>
              <w:rPr>
                <w:rFonts w:ascii="Times New Roman" w:hAnsi="Times New Roman" w:cs="Times New Roman"/>
                <w:i/>
                <w:sz w:val="28"/>
                <w:szCs w:val="28"/>
                <w:lang w:val="en-US"/>
              </w:rPr>
              <w:t xml:space="preserve">nidulans, </w:t>
            </w:r>
            <w:r w:rsidRPr="00CD1228">
              <w:rPr>
                <w:rFonts w:ascii="Times New Roman" w:hAnsi="Times New Roman" w:cs="Times New Roman"/>
                <w:i/>
                <w:sz w:val="28"/>
                <w:szCs w:val="28"/>
                <w:lang w:val="uk-UA"/>
              </w:rPr>
              <w:t>Alternaria</w:t>
            </w:r>
            <w:r w:rsidRPr="00AE04C4">
              <w:rPr>
                <w:rFonts w:ascii="Times New Roman" w:hAnsi="Times New Roman" w:cs="Times New Roman"/>
                <w:i/>
                <w:sz w:val="28"/>
                <w:szCs w:val="28"/>
              </w:rPr>
              <w:t xml:space="preserve"> </w:t>
            </w:r>
            <w:r>
              <w:rPr>
                <w:rFonts w:ascii="Times New Roman" w:hAnsi="Times New Roman" w:cs="Times New Roman"/>
                <w:i/>
                <w:sz w:val="28"/>
                <w:szCs w:val="28"/>
                <w:lang w:val="en-US"/>
              </w:rPr>
              <w:t>alternenie</w:t>
            </w:r>
          </w:p>
        </w:tc>
      </w:tr>
      <w:tr w:rsidR="001F7EF5" w:rsidTr="00E46A68">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99</w:t>
            </w:r>
          </w:p>
        </w:tc>
        <w:tc>
          <w:tcPr>
            <w:tcW w:w="968"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Ж</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1974</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шиї</w:t>
            </w:r>
          </w:p>
        </w:tc>
        <w:tc>
          <w:tcPr>
            <w:tcW w:w="3637" w:type="dxa"/>
          </w:tcPr>
          <w:p w:rsidR="001F7EF5" w:rsidRPr="00800A53" w:rsidRDefault="001F7EF5" w:rsidP="00E46A68">
            <w:pPr>
              <w:rPr>
                <w:rFonts w:ascii="Times New Roman" w:hAnsi="Times New Roman" w:cs="Times New Roman"/>
                <w:i/>
                <w:sz w:val="28"/>
                <w:szCs w:val="28"/>
              </w:rPr>
            </w:pPr>
            <w:r>
              <w:rPr>
                <w:rFonts w:ascii="Times New Roman" w:hAnsi="Times New Roman" w:cs="Times New Roman"/>
                <w:i/>
                <w:sz w:val="28"/>
                <w:szCs w:val="28"/>
                <w:lang w:val="en-US"/>
              </w:rPr>
              <w:t>Asp</w:t>
            </w:r>
            <w:r w:rsidRPr="007B77EF">
              <w:rPr>
                <w:rFonts w:ascii="Times New Roman" w:hAnsi="Times New Roman" w:cs="Times New Roman"/>
                <w:i/>
                <w:sz w:val="28"/>
                <w:szCs w:val="28"/>
              </w:rPr>
              <w:t xml:space="preserve">. </w:t>
            </w:r>
            <w:r>
              <w:rPr>
                <w:rFonts w:ascii="Times New Roman" w:hAnsi="Times New Roman" w:cs="Times New Roman"/>
                <w:i/>
                <w:sz w:val="28"/>
                <w:szCs w:val="28"/>
                <w:lang w:val="en-US"/>
              </w:rPr>
              <w:t>nidulans</w:t>
            </w:r>
          </w:p>
        </w:tc>
      </w:tr>
      <w:tr w:rsidR="001F7EF5" w:rsidTr="00E46A68">
        <w:trPr>
          <w:trHeight w:val="1131"/>
        </w:trPr>
        <w:tc>
          <w:tcPr>
            <w:tcW w:w="637" w:type="dxa"/>
          </w:tcPr>
          <w:p w:rsidR="001F7EF5" w:rsidRPr="00800A53" w:rsidRDefault="001F7EF5" w:rsidP="00E46A68">
            <w:pPr>
              <w:jc w:val="center"/>
              <w:rPr>
                <w:rFonts w:ascii="Times New Roman" w:hAnsi="Times New Roman" w:cs="Times New Roman"/>
                <w:sz w:val="28"/>
                <w:szCs w:val="28"/>
              </w:rPr>
            </w:pPr>
            <w:r w:rsidRPr="00800A53">
              <w:rPr>
                <w:rFonts w:ascii="Times New Roman" w:hAnsi="Times New Roman" w:cs="Times New Roman"/>
                <w:sz w:val="28"/>
                <w:szCs w:val="28"/>
              </w:rPr>
              <w:t>100</w:t>
            </w:r>
          </w:p>
        </w:tc>
        <w:tc>
          <w:tcPr>
            <w:tcW w:w="968" w:type="dxa"/>
          </w:tcPr>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Ч</w:t>
            </w:r>
          </w:p>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p w:rsidR="001F7EF5" w:rsidRPr="00800A53" w:rsidRDefault="001F7EF5" w:rsidP="00E46A68">
            <w:pPr>
              <w:jc w:val="center"/>
              <w:rPr>
                <w:rFonts w:ascii="Times New Roman" w:hAnsi="Times New Roman" w:cs="Times New Roman"/>
                <w:sz w:val="28"/>
                <w:szCs w:val="28"/>
              </w:rPr>
            </w:pPr>
            <w:r>
              <w:rPr>
                <w:rFonts w:ascii="Times New Roman" w:hAnsi="Times New Roman" w:cs="Times New Roman"/>
                <w:sz w:val="28"/>
                <w:szCs w:val="28"/>
              </w:rPr>
              <w:t>Д</w:t>
            </w:r>
          </w:p>
        </w:tc>
        <w:tc>
          <w:tcPr>
            <w:tcW w:w="974" w:type="dxa"/>
          </w:tcPr>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1984</w:t>
            </w:r>
          </w:p>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1969</w:t>
            </w:r>
          </w:p>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2002</w:t>
            </w:r>
          </w:p>
          <w:p w:rsidR="001F7EF5" w:rsidRPr="00000F86" w:rsidRDefault="001F7EF5" w:rsidP="00E46A68">
            <w:pPr>
              <w:jc w:val="center"/>
              <w:rPr>
                <w:rFonts w:ascii="Times New Roman" w:hAnsi="Times New Roman" w:cs="Times New Roman"/>
                <w:sz w:val="28"/>
                <w:szCs w:val="28"/>
                <w:lang w:val="uk-UA"/>
              </w:rPr>
            </w:pPr>
            <w:r w:rsidRPr="00800A53">
              <w:rPr>
                <w:rFonts w:ascii="Times New Roman" w:hAnsi="Times New Roman" w:cs="Times New Roman"/>
                <w:sz w:val="28"/>
                <w:szCs w:val="28"/>
              </w:rPr>
              <w:t>2005</w:t>
            </w:r>
          </w:p>
        </w:tc>
        <w:tc>
          <w:tcPr>
            <w:tcW w:w="3129" w:type="dxa"/>
          </w:tcPr>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обличчя</w:t>
            </w:r>
          </w:p>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стоп</w:t>
            </w:r>
          </w:p>
          <w:p w:rsidR="001F7EF5" w:rsidRPr="00800A53" w:rsidRDefault="001F7EF5" w:rsidP="00E46A68">
            <w:pPr>
              <w:rPr>
                <w:rFonts w:ascii="Times New Roman" w:hAnsi="Times New Roman" w:cs="Times New Roman"/>
                <w:sz w:val="28"/>
                <w:szCs w:val="28"/>
                <w:lang w:val="uk-UA"/>
              </w:rPr>
            </w:pPr>
            <w:r>
              <w:rPr>
                <w:rFonts w:ascii="Times New Roman" w:hAnsi="Times New Roman" w:cs="Times New Roman"/>
                <w:sz w:val="28"/>
                <w:szCs w:val="28"/>
                <w:lang w:val="uk-UA"/>
              </w:rPr>
              <w:t>Глад. шкіра</w:t>
            </w:r>
            <w:r w:rsidRPr="00800A53">
              <w:rPr>
                <w:rFonts w:ascii="Times New Roman" w:hAnsi="Times New Roman" w:cs="Times New Roman"/>
                <w:sz w:val="28"/>
                <w:szCs w:val="28"/>
                <w:lang w:val="uk-UA"/>
              </w:rPr>
              <w:t xml:space="preserve"> тулуба</w:t>
            </w:r>
          </w:p>
        </w:tc>
        <w:tc>
          <w:tcPr>
            <w:tcW w:w="3637" w:type="dxa"/>
          </w:tcPr>
          <w:p w:rsidR="001F7EF5" w:rsidRDefault="001F7EF5" w:rsidP="00E46A68">
            <w:pPr>
              <w:rPr>
                <w:rFonts w:ascii="Times New Roman" w:hAnsi="Times New Roman" w:cs="Times New Roman"/>
                <w:i/>
                <w:sz w:val="28"/>
                <w:szCs w:val="28"/>
                <w:lang w:val="en-US"/>
              </w:rPr>
            </w:pPr>
            <w:r w:rsidRPr="00CD1228">
              <w:rPr>
                <w:rFonts w:ascii="Times New Roman" w:hAnsi="Times New Roman" w:cs="Times New Roman"/>
                <w:i/>
                <w:sz w:val="28"/>
                <w:szCs w:val="28"/>
                <w:lang w:val="uk-UA"/>
              </w:rPr>
              <w:t>Candida albicans</w:t>
            </w:r>
          </w:p>
          <w:p w:rsidR="001F7EF5"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T</w:t>
            </w:r>
            <w:r w:rsidRPr="00517F7B">
              <w:rPr>
                <w:rFonts w:ascii="Times New Roman" w:hAnsi="Times New Roman" w:cs="Times New Roman"/>
                <w:i/>
                <w:sz w:val="28"/>
                <w:szCs w:val="28"/>
                <w:lang w:val="en-US"/>
              </w:rPr>
              <w:t>.</w:t>
            </w:r>
            <w:r w:rsidRPr="00CD1228">
              <w:rPr>
                <w:rFonts w:ascii="Times New Roman" w:hAnsi="Times New Roman" w:cs="Times New Roman"/>
                <w:i/>
                <w:sz w:val="28"/>
                <w:szCs w:val="28"/>
                <w:lang w:val="uk-UA"/>
              </w:rPr>
              <w:t xml:space="preserve"> violaceum</w:t>
            </w:r>
          </w:p>
          <w:p w:rsidR="001F7EF5" w:rsidRDefault="001F7EF5" w:rsidP="00E46A68">
            <w:pPr>
              <w:rPr>
                <w:rFonts w:ascii="Times New Roman" w:hAnsi="Times New Roman" w:cs="Times New Roman"/>
                <w:i/>
                <w:sz w:val="28"/>
                <w:szCs w:val="28"/>
                <w:lang w:val="en-US"/>
              </w:rPr>
            </w:pPr>
            <w:r w:rsidRPr="00CD1228">
              <w:rPr>
                <w:rFonts w:ascii="Times New Roman" w:hAnsi="Times New Roman" w:cs="Times New Roman"/>
                <w:i/>
                <w:sz w:val="28"/>
                <w:szCs w:val="28"/>
                <w:lang w:val="uk-UA"/>
              </w:rPr>
              <w:t>Alternaria</w:t>
            </w:r>
            <w:r w:rsidRPr="00517F7B">
              <w:rPr>
                <w:rFonts w:ascii="Times New Roman" w:hAnsi="Times New Roman" w:cs="Times New Roman"/>
                <w:i/>
                <w:sz w:val="28"/>
                <w:szCs w:val="28"/>
                <w:lang w:val="en-US"/>
              </w:rPr>
              <w:t xml:space="preserve"> </w:t>
            </w:r>
            <w:r>
              <w:rPr>
                <w:rFonts w:ascii="Times New Roman" w:hAnsi="Times New Roman" w:cs="Times New Roman"/>
                <w:i/>
                <w:sz w:val="28"/>
                <w:szCs w:val="28"/>
                <w:lang w:val="en-US"/>
              </w:rPr>
              <w:t>alternenie</w:t>
            </w:r>
          </w:p>
          <w:p w:rsidR="001F7EF5" w:rsidRPr="00F10CBD" w:rsidRDefault="001F7EF5" w:rsidP="00E46A68">
            <w:pPr>
              <w:rPr>
                <w:rFonts w:ascii="Times New Roman" w:hAnsi="Times New Roman" w:cs="Times New Roman"/>
                <w:i/>
                <w:sz w:val="28"/>
                <w:szCs w:val="28"/>
                <w:lang w:val="en-US"/>
              </w:rPr>
            </w:pPr>
            <w:r>
              <w:rPr>
                <w:rFonts w:ascii="Times New Roman" w:hAnsi="Times New Roman" w:cs="Times New Roman"/>
                <w:i/>
                <w:sz w:val="28"/>
                <w:szCs w:val="28"/>
                <w:lang w:val="en-US"/>
              </w:rPr>
              <w:t>Mucos spp</w:t>
            </w:r>
          </w:p>
        </w:tc>
      </w:tr>
    </w:tbl>
    <w:p w:rsidR="001F7EF5" w:rsidRDefault="001F7EF5" w:rsidP="001F7EF5">
      <w:pPr>
        <w:spacing w:after="0" w:line="360" w:lineRule="auto"/>
        <w:ind w:firstLine="709"/>
        <w:jc w:val="both"/>
        <w:rPr>
          <w:rFonts w:ascii="Times New Roman" w:hAnsi="Times New Roman" w:cs="Times New Roman"/>
          <w:sz w:val="28"/>
          <w:szCs w:val="28"/>
          <w:lang w:val="uk-UA"/>
        </w:rPr>
      </w:pPr>
    </w:p>
    <w:p w:rsidR="00EA5CF8" w:rsidRDefault="00EA5CF8" w:rsidP="007A00B2">
      <w:pPr>
        <w:spacing w:after="0" w:line="360" w:lineRule="auto"/>
        <w:ind w:firstLine="709"/>
        <w:jc w:val="both"/>
        <w:rPr>
          <w:rFonts w:ascii="Times New Roman" w:hAnsi="Times New Roman" w:cs="Times New Roman"/>
          <w:sz w:val="28"/>
          <w:szCs w:val="28"/>
          <w:lang w:val="uk-UA" w:eastAsia="ja-JP"/>
        </w:rPr>
      </w:pPr>
    </w:p>
    <w:p w:rsidR="00EA5CF8" w:rsidRDefault="00EA5CF8" w:rsidP="007A00B2">
      <w:pPr>
        <w:spacing w:after="0" w:line="360" w:lineRule="auto"/>
        <w:ind w:firstLine="709"/>
        <w:jc w:val="both"/>
        <w:rPr>
          <w:rFonts w:ascii="Times New Roman" w:hAnsi="Times New Roman" w:cs="Times New Roman"/>
          <w:sz w:val="28"/>
          <w:szCs w:val="28"/>
          <w:lang w:val="uk-UA" w:eastAsia="ja-JP"/>
        </w:rPr>
      </w:pPr>
    </w:p>
    <w:p w:rsidR="00EA5CF8" w:rsidRDefault="00EA5CF8" w:rsidP="007A00B2">
      <w:pPr>
        <w:spacing w:after="0" w:line="360" w:lineRule="auto"/>
        <w:ind w:firstLine="709"/>
        <w:jc w:val="both"/>
        <w:rPr>
          <w:rFonts w:ascii="Times New Roman" w:hAnsi="Times New Roman" w:cs="Times New Roman"/>
          <w:sz w:val="28"/>
          <w:szCs w:val="28"/>
          <w:lang w:val="uk-UA" w:eastAsia="ja-JP"/>
        </w:rPr>
      </w:pPr>
    </w:p>
    <w:p w:rsidR="00EA5CF8" w:rsidRDefault="00EA5CF8" w:rsidP="007A00B2">
      <w:pPr>
        <w:spacing w:after="0" w:line="360" w:lineRule="auto"/>
        <w:ind w:firstLine="709"/>
        <w:jc w:val="both"/>
        <w:rPr>
          <w:rFonts w:ascii="Times New Roman" w:hAnsi="Times New Roman" w:cs="Times New Roman"/>
          <w:sz w:val="28"/>
          <w:szCs w:val="28"/>
          <w:lang w:val="uk-UA" w:eastAsia="ja-JP"/>
        </w:rPr>
      </w:pPr>
    </w:p>
    <w:p w:rsidR="00EA5CF8" w:rsidRDefault="00EA5CF8" w:rsidP="007A00B2">
      <w:pPr>
        <w:spacing w:after="0" w:line="360" w:lineRule="auto"/>
        <w:ind w:firstLine="709"/>
        <w:jc w:val="both"/>
        <w:rPr>
          <w:rFonts w:ascii="Times New Roman" w:hAnsi="Times New Roman" w:cs="Times New Roman"/>
          <w:sz w:val="28"/>
          <w:szCs w:val="28"/>
          <w:lang w:val="uk-UA" w:eastAsia="ja-JP"/>
        </w:rPr>
      </w:pPr>
    </w:p>
    <w:p w:rsidR="00EA5CF8" w:rsidRDefault="00EA5CF8" w:rsidP="007A00B2">
      <w:pPr>
        <w:spacing w:after="0" w:line="360" w:lineRule="auto"/>
        <w:ind w:firstLine="709"/>
        <w:jc w:val="both"/>
        <w:rPr>
          <w:rFonts w:ascii="Times New Roman" w:hAnsi="Times New Roman" w:cs="Times New Roman"/>
          <w:sz w:val="28"/>
          <w:szCs w:val="28"/>
          <w:lang w:val="uk-UA" w:eastAsia="ja-JP"/>
        </w:rPr>
      </w:pPr>
    </w:p>
    <w:p w:rsidR="00EA5CF8" w:rsidRPr="00EA5CF8" w:rsidRDefault="00EA5CF8" w:rsidP="00EA5CF8">
      <w:pPr>
        <w:spacing w:after="0" w:line="360" w:lineRule="auto"/>
        <w:ind w:firstLine="709"/>
        <w:jc w:val="center"/>
        <w:rPr>
          <w:rFonts w:ascii="Times New Roman" w:hAnsi="Times New Roman" w:cs="Times New Roman"/>
          <w:sz w:val="28"/>
          <w:szCs w:val="28"/>
          <w:lang w:val="uk-UA" w:eastAsia="ja-JP"/>
        </w:rPr>
      </w:pPr>
      <w:r>
        <w:rPr>
          <w:rFonts w:ascii="Helvetica" w:hAnsi="Helvetica"/>
          <w:color w:val="333333"/>
        </w:rPr>
        <w:br/>
      </w:r>
    </w:p>
    <w:p w:rsidR="00EA5CF8" w:rsidRPr="00EA5CF8" w:rsidRDefault="00EA5CF8">
      <w:pPr>
        <w:spacing w:after="0" w:line="360" w:lineRule="auto"/>
        <w:ind w:firstLine="709"/>
        <w:jc w:val="both"/>
        <w:rPr>
          <w:rFonts w:ascii="Times New Roman" w:hAnsi="Times New Roman" w:cs="Times New Roman"/>
          <w:sz w:val="28"/>
          <w:szCs w:val="28"/>
          <w:lang w:val="uk-UA" w:eastAsia="ja-JP"/>
        </w:rPr>
      </w:pPr>
    </w:p>
    <w:sectPr w:rsidR="00EA5CF8" w:rsidRPr="00EA5CF8" w:rsidSect="00E317EB">
      <w:headerReference w:type="default" r:id="rId5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21" w:rsidRDefault="00E65D21" w:rsidP="000B2204">
      <w:pPr>
        <w:spacing w:after="0" w:line="240" w:lineRule="auto"/>
      </w:pPr>
      <w:r>
        <w:separator/>
      </w:r>
    </w:p>
  </w:endnote>
  <w:endnote w:type="continuationSeparator" w:id="0">
    <w:p w:rsidR="00E65D21" w:rsidRDefault="00E65D21" w:rsidP="000B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sig w:usb0="00000003" w:usb1="00000000" w:usb2="00000000" w:usb3="00000000" w:csb0="00000001" w:csb1="00000000"/>
  </w:font>
  <w:font w:name="FreeSans">
    <w:altName w:val="Arial"/>
    <w:charset w:val="00"/>
    <w:family w:val="swiss"/>
    <w:pitch w:val="default"/>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Times New Roman CYR">
    <w:altName w:val="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游明朝">
    <w:panose1 w:val="00000000000000000000"/>
    <w:charset w:val="80"/>
    <w:family w:val="roman"/>
    <w:notTrueType/>
    <w:pitch w:val="default"/>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21" w:rsidRDefault="00E65D21" w:rsidP="000B2204">
      <w:pPr>
        <w:spacing w:after="0" w:line="240" w:lineRule="auto"/>
      </w:pPr>
      <w:r>
        <w:separator/>
      </w:r>
    </w:p>
  </w:footnote>
  <w:footnote w:type="continuationSeparator" w:id="0">
    <w:p w:rsidR="00E65D21" w:rsidRDefault="00E65D21" w:rsidP="000B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6" w:rsidRDefault="000E4BD6">
    <w:pPr>
      <w:pStyle w:val="ac"/>
      <w:jc w:val="right"/>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392347"/>
      <w:docPartObj>
        <w:docPartGallery w:val="Page Numbers (Top of Page)"/>
        <w:docPartUnique/>
      </w:docPartObj>
    </w:sdtPr>
    <w:sdtEndPr/>
    <w:sdtContent>
      <w:p w:rsidR="00E65D21" w:rsidRDefault="000534B4">
        <w:pPr>
          <w:pStyle w:val="ac"/>
          <w:jc w:val="right"/>
        </w:pPr>
        <w:r>
          <w:rPr>
            <w:noProof/>
          </w:rPr>
          <w:fldChar w:fldCharType="begin"/>
        </w:r>
        <w:r>
          <w:rPr>
            <w:noProof/>
          </w:rPr>
          <w:instrText>PAGE   \* MERGEFORMAT</w:instrText>
        </w:r>
        <w:r>
          <w:rPr>
            <w:noProof/>
          </w:rPr>
          <w:fldChar w:fldCharType="separate"/>
        </w:r>
        <w:r w:rsidR="000B6C22">
          <w:rPr>
            <w:noProof/>
          </w:rPr>
          <w:t>18</w:t>
        </w:r>
        <w:r>
          <w:rPr>
            <w:noProof/>
          </w:rPr>
          <w:fldChar w:fldCharType="end"/>
        </w:r>
      </w:p>
    </w:sdtContent>
  </w:sdt>
  <w:p w:rsidR="00E65D21" w:rsidRDefault="00E65D2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8C4"/>
    <w:multiLevelType w:val="hybridMultilevel"/>
    <w:tmpl w:val="EF3C6E96"/>
    <w:lvl w:ilvl="0" w:tplc="2000000F">
      <w:start w:val="1"/>
      <w:numFmt w:val="decimal"/>
      <w:lvlText w:val="%1."/>
      <w:lvlJc w:val="left"/>
      <w:pPr>
        <w:ind w:left="432" w:hanging="360"/>
      </w:pPr>
      <w:rPr>
        <w:rFonts w:hint="default"/>
        <w:color w:val="333333"/>
        <w:sz w:val="27"/>
      </w:rPr>
    </w:lvl>
    <w:lvl w:ilvl="1" w:tplc="20000019" w:tentative="1">
      <w:start w:val="1"/>
      <w:numFmt w:val="lowerLetter"/>
      <w:lvlText w:val="%2."/>
      <w:lvlJc w:val="left"/>
      <w:pPr>
        <w:ind w:left="1152" w:hanging="360"/>
      </w:pPr>
    </w:lvl>
    <w:lvl w:ilvl="2" w:tplc="2000001B" w:tentative="1">
      <w:start w:val="1"/>
      <w:numFmt w:val="lowerRoman"/>
      <w:lvlText w:val="%3."/>
      <w:lvlJc w:val="right"/>
      <w:pPr>
        <w:ind w:left="1872" w:hanging="180"/>
      </w:pPr>
    </w:lvl>
    <w:lvl w:ilvl="3" w:tplc="2000000F" w:tentative="1">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abstractNum w:abstractNumId="1">
    <w:nsid w:val="0AC262DD"/>
    <w:multiLevelType w:val="multilevel"/>
    <w:tmpl w:val="149288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8D52A1"/>
    <w:multiLevelType w:val="multilevel"/>
    <w:tmpl w:val="5DC4C5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5A6FAA"/>
    <w:multiLevelType w:val="hybridMultilevel"/>
    <w:tmpl w:val="CBB45874"/>
    <w:lvl w:ilvl="0" w:tplc="1750A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E2682"/>
    <w:multiLevelType w:val="hybridMultilevel"/>
    <w:tmpl w:val="A9AA539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1C09F7"/>
    <w:multiLevelType w:val="multilevel"/>
    <w:tmpl w:val="EEFE2DB4"/>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A33329"/>
    <w:multiLevelType w:val="hybridMultilevel"/>
    <w:tmpl w:val="F3826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72376"/>
    <w:multiLevelType w:val="hybridMultilevel"/>
    <w:tmpl w:val="0880548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B6C9E"/>
    <w:multiLevelType w:val="hybridMultilevel"/>
    <w:tmpl w:val="23EA188A"/>
    <w:lvl w:ilvl="0" w:tplc="04190015">
      <w:start w:val="5"/>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F7DC8"/>
    <w:multiLevelType w:val="hybridMultilevel"/>
    <w:tmpl w:val="62BE6CA0"/>
    <w:lvl w:ilvl="0" w:tplc="F06C1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826CF1"/>
    <w:multiLevelType w:val="hybridMultilevel"/>
    <w:tmpl w:val="7CFA170C"/>
    <w:lvl w:ilvl="0" w:tplc="8BF48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8E5A5A"/>
    <w:multiLevelType w:val="hybridMultilevel"/>
    <w:tmpl w:val="AD8C49F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87A17"/>
    <w:multiLevelType w:val="hybridMultilevel"/>
    <w:tmpl w:val="37F2A610"/>
    <w:lvl w:ilvl="0" w:tplc="006A4AC8">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4951C8"/>
    <w:multiLevelType w:val="hybridMultilevel"/>
    <w:tmpl w:val="92FA0AAC"/>
    <w:lvl w:ilvl="0" w:tplc="16CE6178">
      <w:start w:val="1"/>
      <w:numFmt w:val="decimal"/>
      <w:lvlText w:val="%1."/>
      <w:lvlJc w:val="left"/>
      <w:pPr>
        <w:ind w:left="432" w:hanging="360"/>
      </w:pPr>
      <w:rPr>
        <w:rFonts w:ascii="Arial" w:hAnsi="Arial" w:cs="Arial" w:hint="default"/>
        <w:color w:val="333333"/>
        <w:sz w:val="27"/>
      </w:rPr>
    </w:lvl>
    <w:lvl w:ilvl="1" w:tplc="20000019" w:tentative="1">
      <w:start w:val="1"/>
      <w:numFmt w:val="lowerLetter"/>
      <w:lvlText w:val="%2."/>
      <w:lvlJc w:val="left"/>
      <w:pPr>
        <w:ind w:left="1152" w:hanging="360"/>
      </w:pPr>
    </w:lvl>
    <w:lvl w:ilvl="2" w:tplc="2000001B" w:tentative="1">
      <w:start w:val="1"/>
      <w:numFmt w:val="lowerRoman"/>
      <w:lvlText w:val="%3."/>
      <w:lvlJc w:val="right"/>
      <w:pPr>
        <w:ind w:left="1872" w:hanging="180"/>
      </w:pPr>
    </w:lvl>
    <w:lvl w:ilvl="3" w:tplc="2000000F" w:tentative="1">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abstractNum w:abstractNumId="14">
    <w:nsid w:val="48B04D99"/>
    <w:multiLevelType w:val="hybridMultilevel"/>
    <w:tmpl w:val="BAC6DD00"/>
    <w:lvl w:ilvl="0" w:tplc="04190015">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F1A81"/>
    <w:multiLevelType w:val="hybridMultilevel"/>
    <w:tmpl w:val="2C2ACCF0"/>
    <w:lvl w:ilvl="0" w:tplc="9D30EC36">
      <w:start w:val="1"/>
      <w:numFmt w:val="decimal"/>
      <w:lvlText w:val="%1."/>
      <w:lvlJc w:val="left"/>
      <w:pPr>
        <w:ind w:left="720" w:hanging="360"/>
      </w:pPr>
      <w:rPr>
        <w:rFonts w:eastAsia="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0C27EE"/>
    <w:multiLevelType w:val="multilevel"/>
    <w:tmpl w:val="07941852"/>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3257E36"/>
    <w:multiLevelType w:val="hybridMultilevel"/>
    <w:tmpl w:val="5BAA1244"/>
    <w:lvl w:ilvl="0" w:tplc="C1BCC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8E1898"/>
    <w:multiLevelType w:val="hybridMultilevel"/>
    <w:tmpl w:val="D4F2F1B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B67C8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6FA6A86"/>
    <w:multiLevelType w:val="hybridMultilevel"/>
    <w:tmpl w:val="ED742F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E92585C"/>
    <w:multiLevelType w:val="hybridMultilevel"/>
    <w:tmpl w:val="3DC06B00"/>
    <w:lvl w:ilvl="0" w:tplc="6C849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B703AB"/>
    <w:multiLevelType w:val="hybridMultilevel"/>
    <w:tmpl w:val="0E1E0E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6664A9"/>
    <w:multiLevelType w:val="hybridMultilevel"/>
    <w:tmpl w:val="8C02A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17813"/>
    <w:multiLevelType w:val="hybridMultilevel"/>
    <w:tmpl w:val="6966035A"/>
    <w:lvl w:ilvl="0" w:tplc="5F14EAC6">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FF70B0"/>
    <w:multiLevelType w:val="hybridMultilevel"/>
    <w:tmpl w:val="A520421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614EE8"/>
    <w:multiLevelType w:val="hybridMultilevel"/>
    <w:tmpl w:val="62BE6CA0"/>
    <w:lvl w:ilvl="0" w:tplc="F06C1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6"/>
  </w:num>
  <w:num w:numId="3">
    <w:abstractNumId w:val="21"/>
  </w:num>
  <w:num w:numId="4">
    <w:abstractNumId w:val="19"/>
  </w:num>
  <w:num w:numId="5">
    <w:abstractNumId w:val="3"/>
  </w:num>
  <w:num w:numId="6">
    <w:abstractNumId w:val="26"/>
  </w:num>
  <w:num w:numId="7">
    <w:abstractNumId w:val="10"/>
  </w:num>
  <w:num w:numId="8">
    <w:abstractNumId w:val="11"/>
  </w:num>
  <w:num w:numId="9">
    <w:abstractNumId w:val="22"/>
  </w:num>
  <w:num w:numId="10">
    <w:abstractNumId w:val="4"/>
  </w:num>
  <w:num w:numId="11">
    <w:abstractNumId w:val="25"/>
  </w:num>
  <w:num w:numId="12">
    <w:abstractNumId w:val="7"/>
  </w:num>
  <w:num w:numId="13">
    <w:abstractNumId w:val="14"/>
  </w:num>
  <w:num w:numId="14">
    <w:abstractNumId w:val="8"/>
  </w:num>
  <w:num w:numId="15">
    <w:abstractNumId w:val="17"/>
  </w:num>
  <w:num w:numId="16">
    <w:abstractNumId w:val="23"/>
  </w:num>
  <w:num w:numId="17">
    <w:abstractNumId w:val="1"/>
  </w:num>
  <w:num w:numId="18">
    <w:abstractNumId w:val="5"/>
  </w:num>
  <w:num w:numId="19">
    <w:abstractNumId w:val="2"/>
  </w:num>
  <w:num w:numId="20">
    <w:abstractNumId w:val="1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3"/>
  </w:num>
  <w:num w:numId="26">
    <w:abstractNumId w:val="0"/>
  </w:num>
  <w:num w:numId="27">
    <w:abstractNumId w:val="15"/>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2275E7"/>
    <w:rsid w:val="000004E2"/>
    <w:rsid w:val="000031B9"/>
    <w:rsid w:val="00003CD7"/>
    <w:rsid w:val="00004060"/>
    <w:rsid w:val="00010B28"/>
    <w:rsid w:val="00011BF9"/>
    <w:rsid w:val="00013441"/>
    <w:rsid w:val="0001678B"/>
    <w:rsid w:val="0002147B"/>
    <w:rsid w:val="0002520C"/>
    <w:rsid w:val="00026006"/>
    <w:rsid w:val="00026638"/>
    <w:rsid w:val="00026BA2"/>
    <w:rsid w:val="000307AD"/>
    <w:rsid w:val="00031B87"/>
    <w:rsid w:val="00032FB4"/>
    <w:rsid w:val="00033778"/>
    <w:rsid w:val="00035D0D"/>
    <w:rsid w:val="00037BC2"/>
    <w:rsid w:val="0004195A"/>
    <w:rsid w:val="000424E3"/>
    <w:rsid w:val="000445B2"/>
    <w:rsid w:val="00044DE0"/>
    <w:rsid w:val="00045468"/>
    <w:rsid w:val="000534B4"/>
    <w:rsid w:val="00065FE6"/>
    <w:rsid w:val="00066AB3"/>
    <w:rsid w:val="00066D02"/>
    <w:rsid w:val="000672F3"/>
    <w:rsid w:val="00070666"/>
    <w:rsid w:val="00070940"/>
    <w:rsid w:val="0007161D"/>
    <w:rsid w:val="00072A2B"/>
    <w:rsid w:val="00077960"/>
    <w:rsid w:val="0009141E"/>
    <w:rsid w:val="000933C6"/>
    <w:rsid w:val="0009401D"/>
    <w:rsid w:val="00095B59"/>
    <w:rsid w:val="00097588"/>
    <w:rsid w:val="00097C30"/>
    <w:rsid w:val="000A2ACD"/>
    <w:rsid w:val="000A56F4"/>
    <w:rsid w:val="000A6659"/>
    <w:rsid w:val="000B2204"/>
    <w:rsid w:val="000B332E"/>
    <w:rsid w:val="000B4367"/>
    <w:rsid w:val="000B5059"/>
    <w:rsid w:val="000B6C22"/>
    <w:rsid w:val="000C309E"/>
    <w:rsid w:val="000C3C48"/>
    <w:rsid w:val="000D08FC"/>
    <w:rsid w:val="000D2ADD"/>
    <w:rsid w:val="000D30A9"/>
    <w:rsid w:val="000D6D45"/>
    <w:rsid w:val="000D7A21"/>
    <w:rsid w:val="000E1277"/>
    <w:rsid w:val="000E2D0D"/>
    <w:rsid w:val="000E4BD6"/>
    <w:rsid w:val="000E549D"/>
    <w:rsid w:val="000E6E10"/>
    <w:rsid w:val="000F171D"/>
    <w:rsid w:val="000F77FC"/>
    <w:rsid w:val="00104D41"/>
    <w:rsid w:val="00106393"/>
    <w:rsid w:val="00112A77"/>
    <w:rsid w:val="00113694"/>
    <w:rsid w:val="00116756"/>
    <w:rsid w:val="00116A1C"/>
    <w:rsid w:val="00124168"/>
    <w:rsid w:val="001255EF"/>
    <w:rsid w:val="001305B3"/>
    <w:rsid w:val="00135277"/>
    <w:rsid w:val="00135A57"/>
    <w:rsid w:val="001363E6"/>
    <w:rsid w:val="00142936"/>
    <w:rsid w:val="00144E3A"/>
    <w:rsid w:val="001468BD"/>
    <w:rsid w:val="00150056"/>
    <w:rsid w:val="00151528"/>
    <w:rsid w:val="00153744"/>
    <w:rsid w:val="00154386"/>
    <w:rsid w:val="001569E9"/>
    <w:rsid w:val="00157212"/>
    <w:rsid w:val="00160103"/>
    <w:rsid w:val="001607F7"/>
    <w:rsid w:val="001621F7"/>
    <w:rsid w:val="00163738"/>
    <w:rsid w:val="00163A4E"/>
    <w:rsid w:val="00164282"/>
    <w:rsid w:val="00164DAC"/>
    <w:rsid w:val="00166A45"/>
    <w:rsid w:val="0016712B"/>
    <w:rsid w:val="001751FD"/>
    <w:rsid w:val="001766AF"/>
    <w:rsid w:val="00181FC8"/>
    <w:rsid w:val="001851C2"/>
    <w:rsid w:val="00185E9D"/>
    <w:rsid w:val="00187418"/>
    <w:rsid w:val="00187877"/>
    <w:rsid w:val="0019009E"/>
    <w:rsid w:val="0019069C"/>
    <w:rsid w:val="00190B3D"/>
    <w:rsid w:val="00190FBF"/>
    <w:rsid w:val="00194ED5"/>
    <w:rsid w:val="00194FFD"/>
    <w:rsid w:val="00196159"/>
    <w:rsid w:val="001A03E0"/>
    <w:rsid w:val="001A2CA5"/>
    <w:rsid w:val="001A3A73"/>
    <w:rsid w:val="001A4D75"/>
    <w:rsid w:val="001B0350"/>
    <w:rsid w:val="001B0AEC"/>
    <w:rsid w:val="001B2038"/>
    <w:rsid w:val="001B5468"/>
    <w:rsid w:val="001B555D"/>
    <w:rsid w:val="001B5C30"/>
    <w:rsid w:val="001B7214"/>
    <w:rsid w:val="001C224B"/>
    <w:rsid w:val="001C3E31"/>
    <w:rsid w:val="001C6B72"/>
    <w:rsid w:val="001D312E"/>
    <w:rsid w:val="001D5FDB"/>
    <w:rsid w:val="001E26B3"/>
    <w:rsid w:val="001E27C3"/>
    <w:rsid w:val="001E335D"/>
    <w:rsid w:val="001E557E"/>
    <w:rsid w:val="001E5631"/>
    <w:rsid w:val="001E67D0"/>
    <w:rsid w:val="001E7387"/>
    <w:rsid w:val="001E7431"/>
    <w:rsid w:val="001F57F4"/>
    <w:rsid w:val="001F646C"/>
    <w:rsid w:val="001F7EF5"/>
    <w:rsid w:val="00201E63"/>
    <w:rsid w:val="00203E8F"/>
    <w:rsid w:val="00205188"/>
    <w:rsid w:val="0021065F"/>
    <w:rsid w:val="00210E90"/>
    <w:rsid w:val="00213259"/>
    <w:rsid w:val="00213D86"/>
    <w:rsid w:val="00217C96"/>
    <w:rsid w:val="0022107B"/>
    <w:rsid w:val="00222CF5"/>
    <w:rsid w:val="00224D2D"/>
    <w:rsid w:val="00226148"/>
    <w:rsid w:val="002275E7"/>
    <w:rsid w:val="00227AB9"/>
    <w:rsid w:val="0023070C"/>
    <w:rsid w:val="00230B12"/>
    <w:rsid w:val="002311D3"/>
    <w:rsid w:val="00234783"/>
    <w:rsid w:val="00234D02"/>
    <w:rsid w:val="00235031"/>
    <w:rsid w:val="002353BD"/>
    <w:rsid w:val="002409C9"/>
    <w:rsid w:val="002412C0"/>
    <w:rsid w:val="00252DA0"/>
    <w:rsid w:val="002549A2"/>
    <w:rsid w:val="00255DBB"/>
    <w:rsid w:val="002561D8"/>
    <w:rsid w:val="00256C61"/>
    <w:rsid w:val="0026325B"/>
    <w:rsid w:val="00264014"/>
    <w:rsid w:val="00266F7A"/>
    <w:rsid w:val="0027172F"/>
    <w:rsid w:val="00272CB2"/>
    <w:rsid w:val="0027338B"/>
    <w:rsid w:val="00274852"/>
    <w:rsid w:val="00274920"/>
    <w:rsid w:val="00275E8D"/>
    <w:rsid w:val="00275F27"/>
    <w:rsid w:val="00276220"/>
    <w:rsid w:val="00277C73"/>
    <w:rsid w:val="00281FF5"/>
    <w:rsid w:val="002834D1"/>
    <w:rsid w:val="00286952"/>
    <w:rsid w:val="00286C8E"/>
    <w:rsid w:val="00287297"/>
    <w:rsid w:val="00291D0D"/>
    <w:rsid w:val="002937ED"/>
    <w:rsid w:val="00293C17"/>
    <w:rsid w:val="00294C21"/>
    <w:rsid w:val="002A00FE"/>
    <w:rsid w:val="002A053C"/>
    <w:rsid w:val="002A34B6"/>
    <w:rsid w:val="002A44A9"/>
    <w:rsid w:val="002A790D"/>
    <w:rsid w:val="002B0F59"/>
    <w:rsid w:val="002B2616"/>
    <w:rsid w:val="002B4123"/>
    <w:rsid w:val="002B4FD5"/>
    <w:rsid w:val="002B56AA"/>
    <w:rsid w:val="002B623A"/>
    <w:rsid w:val="002B7500"/>
    <w:rsid w:val="002B7707"/>
    <w:rsid w:val="002C1259"/>
    <w:rsid w:val="002C562E"/>
    <w:rsid w:val="002D09CA"/>
    <w:rsid w:val="002D1865"/>
    <w:rsid w:val="002D188B"/>
    <w:rsid w:val="002D25D8"/>
    <w:rsid w:val="002D35C0"/>
    <w:rsid w:val="002D415B"/>
    <w:rsid w:val="002D6701"/>
    <w:rsid w:val="002E06B7"/>
    <w:rsid w:val="002E36FF"/>
    <w:rsid w:val="002E3EF9"/>
    <w:rsid w:val="002E6953"/>
    <w:rsid w:val="002E7F20"/>
    <w:rsid w:val="002E7FD5"/>
    <w:rsid w:val="002F48B3"/>
    <w:rsid w:val="002F49C0"/>
    <w:rsid w:val="00301248"/>
    <w:rsid w:val="00306A04"/>
    <w:rsid w:val="00307B37"/>
    <w:rsid w:val="0031107E"/>
    <w:rsid w:val="00311518"/>
    <w:rsid w:val="003116D9"/>
    <w:rsid w:val="00312E0E"/>
    <w:rsid w:val="00322386"/>
    <w:rsid w:val="00324218"/>
    <w:rsid w:val="00324C4F"/>
    <w:rsid w:val="00327DC4"/>
    <w:rsid w:val="00330BCB"/>
    <w:rsid w:val="003324AA"/>
    <w:rsid w:val="003328C4"/>
    <w:rsid w:val="00333872"/>
    <w:rsid w:val="00333C03"/>
    <w:rsid w:val="0033482D"/>
    <w:rsid w:val="003356DD"/>
    <w:rsid w:val="003357D4"/>
    <w:rsid w:val="0033608F"/>
    <w:rsid w:val="00340C19"/>
    <w:rsid w:val="00342A5F"/>
    <w:rsid w:val="0034384F"/>
    <w:rsid w:val="003440A9"/>
    <w:rsid w:val="00344A0F"/>
    <w:rsid w:val="0034689E"/>
    <w:rsid w:val="003635F0"/>
    <w:rsid w:val="00364116"/>
    <w:rsid w:val="003667D7"/>
    <w:rsid w:val="003739BD"/>
    <w:rsid w:val="00374B9D"/>
    <w:rsid w:val="003814CD"/>
    <w:rsid w:val="003830EE"/>
    <w:rsid w:val="00387A11"/>
    <w:rsid w:val="00390304"/>
    <w:rsid w:val="00393D93"/>
    <w:rsid w:val="00396A4D"/>
    <w:rsid w:val="0039764D"/>
    <w:rsid w:val="003A3730"/>
    <w:rsid w:val="003A49B7"/>
    <w:rsid w:val="003A7027"/>
    <w:rsid w:val="003A7A0A"/>
    <w:rsid w:val="003B0916"/>
    <w:rsid w:val="003B23B2"/>
    <w:rsid w:val="003B4E39"/>
    <w:rsid w:val="003C0DE4"/>
    <w:rsid w:val="003C3F75"/>
    <w:rsid w:val="003C4303"/>
    <w:rsid w:val="003C45D2"/>
    <w:rsid w:val="003C66C3"/>
    <w:rsid w:val="003D0093"/>
    <w:rsid w:val="003D22E1"/>
    <w:rsid w:val="003D60DD"/>
    <w:rsid w:val="003D7E4D"/>
    <w:rsid w:val="003E5849"/>
    <w:rsid w:val="003F1803"/>
    <w:rsid w:val="003F2A88"/>
    <w:rsid w:val="003F4A1A"/>
    <w:rsid w:val="00400DA3"/>
    <w:rsid w:val="0040101E"/>
    <w:rsid w:val="00402626"/>
    <w:rsid w:val="004052DC"/>
    <w:rsid w:val="00405528"/>
    <w:rsid w:val="004233BB"/>
    <w:rsid w:val="004247BC"/>
    <w:rsid w:val="00425E9D"/>
    <w:rsid w:val="00427F89"/>
    <w:rsid w:val="00430590"/>
    <w:rsid w:val="0043281F"/>
    <w:rsid w:val="00432A8A"/>
    <w:rsid w:val="00433C75"/>
    <w:rsid w:val="0043421C"/>
    <w:rsid w:val="00434D24"/>
    <w:rsid w:val="004363F6"/>
    <w:rsid w:val="0043777B"/>
    <w:rsid w:val="00437F25"/>
    <w:rsid w:val="00440030"/>
    <w:rsid w:val="00440492"/>
    <w:rsid w:val="00443FC2"/>
    <w:rsid w:val="004469F0"/>
    <w:rsid w:val="004511CD"/>
    <w:rsid w:val="004514A1"/>
    <w:rsid w:val="00456C53"/>
    <w:rsid w:val="004604FB"/>
    <w:rsid w:val="00463C89"/>
    <w:rsid w:val="00465519"/>
    <w:rsid w:val="0047134F"/>
    <w:rsid w:val="00472B34"/>
    <w:rsid w:val="00473AEA"/>
    <w:rsid w:val="004762AF"/>
    <w:rsid w:val="00477D61"/>
    <w:rsid w:val="00483DBA"/>
    <w:rsid w:val="004859E6"/>
    <w:rsid w:val="00487CF2"/>
    <w:rsid w:val="00493C59"/>
    <w:rsid w:val="004954CD"/>
    <w:rsid w:val="00496997"/>
    <w:rsid w:val="004A35F0"/>
    <w:rsid w:val="004A47C0"/>
    <w:rsid w:val="004A753B"/>
    <w:rsid w:val="004A79B5"/>
    <w:rsid w:val="004B2BE2"/>
    <w:rsid w:val="004B3D47"/>
    <w:rsid w:val="004B7127"/>
    <w:rsid w:val="004B789C"/>
    <w:rsid w:val="004B7AA1"/>
    <w:rsid w:val="004B7CD8"/>
    <w:rsid w:val="004C0168"/>
    <w:rsid w:val="004C2BC2"/>
    <w:rsid w:val="004D084C"/>
    <w:rsid w:val="004D1E7C"/>
    <w:rsid w:val="004D5A64"/>
    <w:rsid w:val="004D6E74"/>
    <w:rsid w:val="004E31D4"/>
    <w:rsid w:val="004E3D5B"/>
    <w:rsid w:val="004E4EE9"/>
    <w:rsid w:val="004F0C95"/>
    <w:rsid w:val="004F1208"/>
    <w:rsid w:val="004F3D54"/>
    <w:rsid w:val="004F4C51"/>
    <w:rsid w:val="005016D6"/>
    <w:rsid w:val="00501B8B"/>
    <w:rsid w:val="00501DFD"/>
    <w:rsid w:val="00504023"/>
    <w:rsid w:val="00507235"/>
    <w:rsid w:val="0050783B"/>
    <w:rsid w:val="005108E7"/>
    <w:rsid w:val="00511531"/>
    <w:rsid w:val="00511B95"/>
    <w:rsid w:val="005120BD"/>
    <w:rsid w:val="00512B17"/>
    <w:rsid w:val="0051625A"/>
    <w:rsid w:val="00521C66"/>
    <w:rsid w:val="005237F3"/>
    <w:rsid w:val="00524A16"/>
    <w:rsid w:val="00532F92"/>
    <w:rsid w:val="005442CE"/>
    <w:rsid w:val="0054556E"/>
    <w:rsid w:val="00551F56"/>
    <w:rsid w:val="0055255A"/>
    <w:rsid w:val="005534B8"/>
    <w:rsid w:val="00553826"/>
    <w:rsid w:val="00553894"/>
    <w:rsid w:val="005576CA"/>
    <w:rsid w:val="00561326"/>
    <w:rsid w:val="005728AF"/>
    <w:rsid w:val="0057356D"/>
    <w:rsid w:val="00575D1C"/>
    <w:rsid w:val="00576CD3"/>
    <w:rsid w:val="005772F0"/>
    <w:rsid w:val="00581460"/>
    <w:rsid w:val="005841E3"/>
    <w:rsid w:val="0058590C"/>
    <w:rsid w:val="00587D34"/>
    <w:rsid w:val="00590721"/>
    <w:rsid w:val="00592D37"/>
    <w:rsid w:val="00593009"/>
    <w:rsid w:val="005932E6"/>
    <w:rsid w:val="0059738B"/>
    <w:rsid w:val="0059748D"/>
    <w:rsid w:val="005979E6"/>
    <w:rsid w:val="005A3B32"/>
    <w:rsid w:val="005A611C"/>
    <w:rsid w:val="005A6D13"/>
    <w:rsid w:val="005A718B"/>
    <w:rsid w:val="005A7C79"/>
    <w:rsid w:val="005B158B"/>
    <w:rsid w:val="005B40DD"/>
    <w:rsid w:val="005B51AF"/>
    <w:rsid w:val="005C2E65"/>
    <w:rsid w:val="005C3BA1"/>
    <w:rsid w:val="005C4799"/>
    <w:rsid w:val="005C587F"/>
    <w:rsid w:val="005C682E"/>
    <w:rsid w:val="005D0044"/>
    <w:rsid w:val="005D0EB4"/>
    <w:rsid w:val="005D16F1"/>
    <w:rsid w:val="005D1967"/>
    <w:rsid w:val="005D2808"/>
    <w:rsid w:val="005D4392"/>
    <w:rsid w:val="005E163B"/>
    <w:rsid w:val="005E2479"/>
    <w:rsid w:val="005E451A"/>
    <w:rsid w:val="005E65E1"/>
    <w:rsid w:val="005F0C52"/>
    <w:rsid w:val="005F5C9B"/>
    <w:rsid w:val="0060551F"/>
    <w:rsid w:val="006062E6"/>
    <w:rsid w:val="00611FCC"/>
    <w:rsid w:val="00613240"/>
    <w:rsid w:val="00616415"/>
    <w:rsid w:val="00622525"/>
    <w:rsid w:val="00622F31"/>
    <w:rsid w:val="00624CB3"/>
    <w:rsid w:val="006251BE"/>
    <w:rsid w:val="00626127"/>
    <w:rsid w:val="00626AA8"/>
    <w:rsid w:val="00627BBA"/>
    <w:rsid w:val="00632335"/>
    <w:rsid w:val="0063416C"/>
    <w:rsid w:val="006353B9"/>
    <w:rsid w:val="006376F9"/>
    <w:rsid w:val="00637CC9"/>
    <w:rsid w:val="00637CD8"/>
    <w:rsid w:val="00642217"/>
    <w:rsid w:val="0064335A"/>
    <w:rsid w:val="00644C9D"/>
    <w:rsid w:val="00645511"/>
    <w:rsid w:val="0064790C"/>
    <w:rsid w:val="00651377"/>
    <w:rsid w:val="00653C23"/>
    <w:rsid w:val="00654132"/>
    <w:rsid w:val="00654816"/>
    <w:rsid w:val="00654EAD"/>
    <w:rsid w:val="00654EC8"/>
    <w:rsid w:val="00655479"/>
    <w:rsid w:val="00655CAD"/>
    <w:rsid w:val="00655DA6"/>
    <w:rsid w:val="00656479"/>
    <w:rsid w:val="00656DE2"/>
    <w:rsid w:val="00663D90"/>
    <w:rsid w:val="006670A7"/>
    <w:rsid w:val="00667170"/>
    <w:rsid w:val="006673CB"/>
    <w:rsid w:val="0067017C"/>
    <w:rsid w:val="006701B8"/>
    <w:rsid w:val="0067485D"/>
    <w:rsid w:val="00676D7B"/>
    <w:rsid w:val="00682DFD"/>
    <w:rsid w:val="0068332F"/>
    <w:rsid w:val="00683535"/>
    <w:rsid w:val="00683BA6"/>
    <w:rsid w:val="00693ED0"/>
    <w:rsid w:val="006940F2"/>
    <w:rsid w:val="0069599D"/>
    <w:rsid w:val="00696561"/>
    <w:rsid w:val="00697E76"/>
    <w:rsid w:val="006A10FC"/>
    <w:rsid w:val="006A291A"/>
    <w:rsid w:val="006A345E"/>
    <w:rsid w:val="006A3891"/>
    <w:rsid w:val="006A45DE"/>
    <w:rsid w:val="006A77A8"/>
    <w:rsid w:val="006B0908"/>
    <w:rsid w:val="006B28A4"/>
    <w:rsid w:val="006B32F3"/>
    <w:rsid w:val="006B78BB"/>
    <w:rsid w:val="006B7B9C"/>
    <w:rsid w:val="006C05CF"/>
    <w:rsid w:val="006C10F5"/>
    <w:rsid w:val="006C1FC6"/>
    <w:rsid w:val="006C39C1"/>
    <w:rsid w:val="006D18E2"/>
    <w:rsid w:val="006D1B21"/>
    <w:rsid w:val="006D3AD6"/>
    <w:rsid w:val="006D63F9"/>
    <w:rsid w:val="006D65C1"/>
    <w:rsid w:val="006E2509"/>
    <w:rsid w:val="006F14B7"/>
    <w:rsid w:val="006F5CE6"/>
    <w:rsid w:val="0070249B"/>
    <w:rsid w:val="00702F35"/>
    <w:rsid w:val="00705432"/>
    <w:rsid w:val="007058E8"/>
    <w:rsid w:val="007061B0"/>
    <w:rsid w:val="0071055C"/>
    <w:rsid w:val="00711FB7"/>
    <w:rsid w:val="007124CE"/>
    <w:rsid w:val="00712966"/>
    <w:rsid w:val="00715744"/>
    <w:rsid w:val="00715C0D"/>
    <w:rsid w:val="00721332"/>
    <w:rsid w:val="007248DC"/>
    <w:rsid w:val="00725347"/>
    <w:rsid w:val="00730EC8"/>
    <w:rsid w:val="0073333A"/>
    <w:rsid w:val="00733883"/>
    <w:rsid w:val="007414F2"/>
    <w:rsid w:val="00742281"/>
    <w:rsid w:val="00750312"/>
    <w:rsid w:val="00750A83"/>
    <w:rsid w:val="00750C6A"/>
    <w:rsid w:val="007542F9"/>
    <w:rsid w:val="0075576D"/>
    <w:rsid w:val="00757001"/>
    <w:rsid w:val="007605A8"/>
    <w:rsid w:val="00760695"/>
    <w:rsid w:val="00762E20"/>
    <w:rsid w:val="0076430D"/>
    <w:rsid w:val="00764780"/>
    <w:rsid w:val="0076551E"/>
    <w:rsid w:val="00771BF9"/>
    <w:rsid w:val="007878D9"/>
    <w:rsid w:val="00790468"/>
    <w:rsid w:val="0079196D"/>
    <w:rsid w:val="0079204B"/>
    <w:rsid w:val="0079470C"/>
    <w:rsid w:val="00794C0B"/>
    <w:rsid w:val="007A00B2"/>
    <w:rsid w:val="007A18B0"/>
    <w:rsid w:val="007A1B91"/>
    <w:rsid w:val="007A3348"/>
    <w:rsid w:val="007A467B"/>
    <w:rsid w:val="007B0476"/>
    <w:rsid w:val="007B2F30"/>
    <w:rsid w:val="007B4211"/>
    <w:rsid w:val="007B6A73"/>
    <w:rsid w:val="007C0C74"/>
    <w:rsid w:val="007C1FEA"/>
    <w:rsid w:val="007C2BC7"/>
    <w:rsid w:val="007C3ADD"/>
    <w:rsid w:val="007C6D91"/>
    <w:rsid w:val="007C79FC"/>
    <w:rsid w:val="007D0E3D"/>
    <w:rsid w:val="007D25ED"/>
    <w:rsid w:val="007D64CB"/>
    <w:rsid w:val="007D69B0"/>
    <w:rsid w:val="007E53AA"/>
    <w:rsid w:val="007E60CF"/>
    <w:rsid w:val="007E7235"/>
    <w:rsid w:val="007F0756"/>
    <w:rsid w:val="007F2035"/>
    <w:rsid w:val="00801811"/>
    <w:rsid w:val="0080561F"/>
    <w:rsid w:val="00805B91"/>
    <w:rsid w:val="008068E9"/>
    <w:rsid w:val="00810F49"/>
    <w:rsid w:val="0081212A"/>
    <w:rsid w:val="00812806"/>
    <w:rsid w:val="0081349D"/>
    <w:rsid w:val="00814139"/>
    <w:rsid w:val="00814E71"/>
    <w:rsid w:val="008162B3"/>
    <w:rsid w:val="00820771"/>
    <w:rsid w:val="00822A52"/>
    <w:rsid w:val="008234AD"/>
    <w:rsid w:val="00825575"/>
    <w:rsid w:val="0083397B"/>
    <w:rsid w:val="00834BBF"/>
    <w:rsid w:val="00834E0C"/>
    <w:rsid w:val="00835483"/>
    <w:rsid w:val="00835F5A"/>
    <w:rsid w:val="00836A13"/>
    <w:rsid w:val="00840173"/>
    <w:rsid w:val="00845311"/>
    <w:rsid w:val="0085491B"/>
    <w:rsid w:val="00855D83"/>
    <w:rsid w:val="00860707"/>
    <w:rsid w:val="00862F0E"/>
    <w:rsid w:val="00863EEA"/>
    <w:rsid w:val="00865C9D"/>
    <w:rsid w:val="008671CA"/>
    <w:rsid w:val="00870B7F"/>
    <w:rsid w:val="0087174E"/>
    <w:rsid w:val="00882115"/>
    <w:rsid w:val="00883551"/>
    <w:rsid w:val="00885ADA"/>
    <w:rsid w:val="00891F39"/>
    <w:rsid w:val="0089395C"/>
    <w:rsid w:val="00895376"/>
    <w:rsid w:val="008958D3"/>
    <w:rsid w:val="008A00B0"/>
    <w:rsid w:val="008A1981"/>
    <w:rsid w:val="008C0EB0"/>
    <w:rsid w:val="008C34BF"/>
    <w:rsid w:val="008C403C"/>
    <w:rsid w:val="008C6C3E"/>
    <w:rsid w:val="008C6D24"/>
    <w:rsid w:val="008D16D4"/>
    <w:rsid w:val="008D384E"/>
    <w:rsid w:val="008D438B"/>
    <w:rsid w:val="008D6C08"/>
    <w:rsid w:val="008E1AE3"/>
    <w:rsid w:val="008E305F"/>
    <w:rsid w:val="008F1013"/>
    <w:rsid w:val="008F13A7"/>
    <w:rsid w:val="008F31B2"/>
    <w:rsid w:val="008F49A2"/>
    <w:rsid w:val="008F76BE"/>
    <w:rsid w:val="00902133"/>
    <w:rsid w:val="00903CBE"/>
    <w:rsid w:val="009041EB"/>
    <w:rsid w:val="00905423"/>
    <w:rsid w:val="00905479"/>
    <w:rsid w:val="00906127"/>
    <w:rsid w:val="00910C24"/>
    <w:rsid w:val="00911B53"/>
    <w:rsid w:val="00911E53"/>
    <w:rsid w:val="00913293"/>
    <w:rsid w:val="00914179"/>
    <w:rsid w:val="0091449F"/>
    <w:rsid w:val="009171D8"/>
    <w:rsid w:val="009202EB"/>
    <w:rsid w:val="00921C42"/>
    <w:rsid w:val="00921EDA"/>
    <w:rsid w:val="0092431F"/>
    <w:rsid w:val="00925128"/>
    <w:rsid w:val="00930258"/>
    <w:rsid w:val="009337C1"/>
    <w:rsid w:val="009361B2"/>
    <w:rsid w:val="00936FD7"/>
    <w:rsid w:val="00940DAE"/>
    <w:rsid w:val="009436EA"/>
    <w:rsid w:val="009528E2"/>
    <w:rsid w:val="0095346C"/>
    <w:rsid w:val="00953508"/>
    <w:rsid w:val="00960F99"/>
    <w:rsid w:val="0096467F"/>
    <w:rsid w:val="009661AC"/>
    <w:rsid w:val="00966D76"/>
    <w:rsid w:val="00970EC3"/>
    <w:rsid w:val="00973BF6"/>
    <w:rsid w:val="00973F20"/>
    <w:rsid w:val="0097591A"/>
    <w:rsid w:val="00975B9D"/>
    <w:rsid w:val="00975DF3"/>
    <w:rsid w:val="00983CEE"/>
    <w:rsid w:val="009858F1"/>
    <w:rsid w:val="009874B9"/>
    <w:rsid w:val="00987A3B"/>
    <w:rsid w:val="00987DC6"/>
    <w:rsid w:val="00987E9B"/>
    <w:rsid w:val="00990D6D"/>
    <w:rsid w:val="00991418"/>
    <w:rsid w:val="0099276E"/>
    <w:rsid w:val="00995494"/>
    <w:rsid w:val="009A0CB8"/>
    <w:rsid w:val="009A4D4E"/>
    <w:rsid w:val="009B3FCD"/>
    <w:rsid w:val="009B481F"/>
    <w:rsid w:val="009B7B41"/>
    <w:rsid w:val="009C1DF9"/>
    <w:rsid w:val="009C3749"/>
    <w:rsid w:val="009C4194"/>
    <w:rsid w:val="009D33F4"/>
    <w:rsid w:val="009D3D51"/>
    <w:rsid w:val="009D61DE"/>
    <w:rsid w:val="009E3391"/>
    <w:rsid w:val="009E43B6"/>
    <w:rsid w:val="009E44FC"/>
    <w:rsid w:val="009E451D"/>
    <w:rsid w:val="009E5ED8"/>
    <w:rsid w:val="009E6BDE"/>
    <w:rsid w:val="009F15E3"/>
    <w:rsid w:val="009F20C3"/>
    <w:rsid w:val="009F489D"/>
    <w:rsid w:val="009F48E2"/>
    <w:rsid w:val="00A0060C"/>
    <w:rsid w:val="00A01384"/>
    <w:rsid w:val="00A024D5"/>
    <w:rsid w:val="00A03846"/>
    <w:rsid w:val="00A078EC"/>
    <w:rsid w:val="00A110AD"/>
    <w:rsid w:val="00A1292F"/>
    <w:rsid w:val="00A14194"/>
    <w:rsid w:val="00A153CA"/>
    <w:rsid w:val="00A1772C"/>
    <w:rsid w:val="00A21ED7"/>
    <w:rsid w:val="00A220E3"/>
    <w:rsid w:val="00A2228F"/>
    <w:rsid w:val="00A2316B"/>
    <w:rsid w:val="00A24329"/>
    <w:rsid w:val="00A24E8D"/>
    <w:rsid w:val="00A24F4D"/>
    <w:rsid w:val="00A27BA8"/>
    <w:rsid w:val="00A310FF"/>
    <w:rsid w:val="00A32128"/>
    <w:rsid w:val="00A35511"/>
    <w:rsid w:val="00A4182B"/>
    <w:rsid w:val="00A41D35"/>
    <w:rsid w:val="00A422E9"/>
    <w:rsid w:val="00A464E5"/>
    <w:rsid w:val="00A52B8A"/>
    <w:rsid w:val="00A54552"/>
    <w:rsid w:val="00A55383"/>
    <w:rsid w:val="00A62E31"/>
    <w:rsid w:val="00A6397F"/>
    <w:rsid w:val="00A64958"/>
    <w:rsid w:val="00A653D0"/>
    <w:rsid w:val="00A658C4"/>
    <w:rsid w:val="00A65E1B"/>
    <w:rsid w:val="00A672B4"/>
    <w:rsid w:val="00A67396"/>
    <w:rsid w:val="00A67778"/>
    <w:rsid w:val="00A7090A"/>
    <w:rsid w:val="00A719D5"/>
    <w:rsid w:val="00A71E60"/>
    <w:rsid w:val="00A736F5"/>
    <w:rsid w:val="00A7544D"/>
    <w:rsid w:val="00A75E48"/>
    <w:rsid w:val="00A75E57"/>
    <w:rsid w:val="00A76B17"/>
    <w:rsid w:val="00A813A5"/>
    <w:rsid w:val="00A82AC4"/>
    <w:rsid w:val="00A8337B"/>
    <w:rsid w:val="00A845C1"/>
    <w:rsid w:val="00A84937"/>
    <w:rsid w:val="00A84E6A"/>
    <w:rsid w:val="00A85566"/>
    <w:rsid w:val="00A905FF"/>
    <w:rsid w:val="00A90D6D"/>
    <w:rsid w:val="00A91E44"/>
    <w:rsid w:val="00A920BA"/>
    <w:rsid w:val="00A93ECD"/>
    <w:rsid w:val="00A94256"/>
    <w:rsid w:val="00AA26BD"/>
    <w:rsid w:val="00AA35DF"/>
    <w:rsid w:val="00AA3960"/>
    <w:rsid w:val="00AA5257"/>
    <w:rsid w:val="00AA556A"/>
    <w:rsid w:val="00AB22C0"/>
    <w:rsid w:val="00AB6667"/>
    <w:rsid w:val="00AB6A5A"/>
    <w:rsid w:val="00AC2EEC"/>
    <w:rsid w:val="00AC48E1"/>
    <w:rsid w:val="00AC79D3"/>
    <w:rsid w:val="00AD02C4"/>
    <w:rsid w:val="00AD0F65"/>
    <w:rsid w:val="00AD283F"/>
    <w:rsid w:val="00AD4335"/>
    <w:rsid w:val="00AD4384"/>
    <w:rsid w:val="00AD7D15"/>
    <w:rsid w:val="00AD7E51"/>
    <w:rsid w:val="00AE300A"/>
    <w:rsid w:val="00AE52A3"/>
    <w:rsid w:val="00AE6844"/>
    <w:rsid w:val="00AF16F4"/>
    <w:rsid w:val="00AF2629"/>
    <w:rsid w:val="00AF2BBE"/>
    <w:rsid w:val="00AF373E"/>
    <w:rsid w:val="00AF7749"/>
    <w:rsid w:val="00B01A69"/>
    <w:rsid w:val="00B01F6A"/>
    <w:rsid w:val="00B0450B"/>
    <w:rsid w:val="00B05547"/>
    <w:rsid w:val="00B07E4A"/>
    <w:rsid w:val="00B1397F"/>
    <w:rsid w:val="00B16238"/>
    <w:rsid w:val="00B17E05"/>
    <w:rsid w:val="00B2071C"/>
    <w:rsid w:val="00B22A79"/>
    <w:rsid w:val="00B2430D"/>
    <w:rsid w:val="00B24ED2"/>
    <w:rsid w:val="00B25A25"/>
    <w:rsid w:val="00B25B5C"/>
    <w:rsid w:val="00B302B4"/>
    <w:rsid w:val="00B3297D"/>
    <w:rsid w:val="00B33826"/>
    <w:rsid w:val="00B3704A"/>
    <w:rsid w:val="00B4006F"/>
    <w:rsid w:val="00B404F3"/>
    <w:rsid w:val="00B4164F"/>
    <w:rsid w:val="00B451AC"/>
    <w:rsid w:val="00B452A2"/>
    <w:rsid w:val="00B55B8B"/>
    <w:rsid w:val="00B55BCD"/>
    <w:rsid w:val="00B57588"/>
    <w:rsid w:val="00B63E61"/>
    <w:rsid w:val="00B64C7F"/>
    <w:rsid w:val="00B70F5A"/>
    <w:rsid w:val="00B760F2"/>
    <w:rsid w:val="00B845DE"/>
    <w:rsid w:val="00B85A38"/>
    <w:rsid w:val="00B8688E"/>
    <w:rsid w:val="00B87532"/>
    <w:rsid w:val="00B90060"/>
    <w:rsid w:val="00B94257"/>
    <w:rsid w:val="00B96BE2"/>
    <w:rsid w:val="00BA0820"/>
    <w:rsid w:val="00BA4894"/>
    <w:rsid w:val="00BA6A42"/>
    <w:rsid w:val="00BB0057"/>
    <w:rsid w:val="00BB0B7E"/>
    <w:rsid w:val="00BB614C"/>
    <w:rsid w:val="00BB6456"/>
    <w:rsid w:val="00BC1EE3"/>
    <w:rsid w:val="00BC7E29"/>
    <w:rsid w:val="00BD4CB3"/>
    <w:rsid w:val="00BD74E3"/>
    <w:rsid w:val="00BE09D4"/>
    <w:rsid w:val="00BE519B"/>
    <w:rsid w:val="00BE7E10"/>
    <w:rsid w:val="00BF13C5"/>
    <w:rsid w:val="00BF140E"/>
    <w:rsid w:val="00BF5BD6"/>
    <w:rsid w:val="00BF6C92"/>
    <w:rsid w:val="00C01750"/>
    <w:rsid w:val="00C05BB7"/>
    <w:rsid w:val="00C1082A"/>
    <w:rsid w:val="00C15108"/>
    <w:rsid w:val="00C16BE9"/>
    <w:rsid w:val="00C21327"/>
    <w:rsid w:val="00C22015"/>
    <w:rsid w:val="00C25C93"/>
    <w:rsid w:val="00C30F1F"/>
    <w:rsid w:val="00C31D6A"/>
    <w:rsid w:val="00C3492C"/>
    <w:rsid w:val="00C3669E"/>
    <w:rsid w:val="00C4057F"/>
    <w:rsid w:val="00C4529A"/>
    <w:rsid w:val="00C5099C"/>
    <w:rsid w:val="00C50B1E"/>
    <w:rsid w:val="00C52A26"/>
    <w:rsid w:val="00C603D8"/>
    <w:rsid w:val="00C6148A"/>
    <w:rsid w:val="00C61B6D"/>
    <w:rsid w:val="00C62E08"/>
    <w:rsid w:val="00C6522D"/>
    <w:rsid w:val="00C66B0D"/>
    <w:rsid w:val="00C700F2"/>
    <w:rsid w:val="00C73A4D"/>
    <w:rsid w:val="00C76A6E"/>
    <w:rsid w:val="00C77347"/>
    <w:rsid w:val="00C774ED"/>
    <w:rsid w:val="00C77970"/>
    <w:rsid w:val="00C852A7"/>
    <w:rsid w:val="00C85588"/>
    <w:rsid w:val="00C93DF8"/>
    <w:rsid w:val="00C97815"/>
    <w:rsid w:val="00CA3764"/>
    <w:rsid w:val="00CA385A"/>
    <w:rsid w:val="00CA70FB"/>
    <w:rsid w:val="00CA7C9B"/>
    <w:rsid w:val="00CB12DD"/>
    <w:rsid w:val="00CB3576"/>
    <w:rsid w:val="00CB758E"/>
    <w:rsid w:val="00CC6359"/>
    <w:rsid w:val="00CD0B5E"/>
    <w:rsid w:val="00CD1228"/>
    <w:rsid w:val="00CD2238"/>
    <w:rsid w:val="00CD3005"/>
    <w:rsid w:val="00CD467C"/>
    <w:rsid w:val="00CD618A"/>
    <w:rsid w:val="00CE0732"/>
    <w:rsid w:val="00CE6F4C"/>
    <w:rsid w:val="00CF0EE8"/>
    <w:rsid w:val="00CF2F26"/>
    <w:rsid w:val="00CF78AD"/>
    <w:rsid w:val="00CF7EA4"/>
    <w:rsid w:val="00D00AAE"/>
    <w:rsid w:val="00D023FE"/>
    <w:rsid w:val="00D02420"/>
    <w:rsid w:val="00D0454A"/>
    <w:rsid w:val="00D04FCA"/>
    <w:rsid w:val="00D05EEA"/>
    <w:rsid w:val="00D06EE9"/>
    <w:rsid w:val="00D15A53"/>
    <w:rsid w:val="00D16EDD"/>
    <w:rsid w:val="00D2148D"/>
    <w:rsid w:val="00D21E7C"/>
    <w:rsid w:val="00D24861"/>
    <w:rsid w:val="00D26765"/>
    <w:rsid w:val="00D31E2A"/>
    <w:rsid w:val="00D3500C"/>
    <w:rsid w:val="00D379F5"/>
    <w:rsid w:val="00D37BB6"/>
    <w:rsid w:val="00D4033A"/>
    <w:rsid w:val="00D44D66"/>
    <w:rsid w:val="00D465B2"/>
    <w:rsid w:val="00D47B24"/>
    <w:rsid w:val="00D51914"/>
    <w:rsid w:val="00D54964"/>
    <w:rsid w:val="00D57099"/>
    <w:rsid w:val="00D65FD6"/>
    <w:rsid w:val="00D6704D"/>
    <w:rsid w:val="00D82D8A"/>
    <w:rsid w:val="00D84727"/>
    <w:rsid w:val="00D924FE"/>
    <w:rsid w:val="00D9258C"/>
    <w:rsid w:val="00D939D1"/>
    <w:rsid w:val="00D96B89"/>
    <w:rsid w:val="00DA57DE"/>
    <w:rsid w:val="00DA7583"/>
    <w:rsid w:val="00DA7BCF"/>
    <w:rsid w:val="00DB49D1"/>
    <w:rsid w:val="00DB7F99"/>
    <w:rsid w:val="00DC3846"/>
    <w:rsid w:val="00DD6E20"/>
    <w:rsid w:val="00DE0082"/>
    <w:rsid w:val="00DE24BD"/>
    <w:rsid w:val="00DE4495"/>
    <w:rsid w:val="00DE6813"/>
    <w:rsid w:val="00DF030E"/>
    <w:rsid w:val="00DF09E1"/>
    <w:rsid w:val="00DF19A0"/>
    <w:rsid w:val="00DF489A"/>
    <w:rsid w:val="00DF4FB1"/>
    <w:rsid w:val="00DF6193"/>
    <w:rsid w:val="00DF6BA1"/>
    <w:rsid w:val="00DF6E0F"/>
    <w:rsid w:val="00E0155C"/>
    <w:rsid w:val="00E03E71"/>
    <w:rsid w:val="00E046FF"/>
    <w:rsid w:val="00E10335"/>
    <w:rsid w:val="00E14B6F"/>
    <w:rsid w:val="00E14E27"/>
    <w:rsid w:val="00E2040A"/>
    <w:rsid w:val="00E22AFA"/>
    <w:rsid w:val="00E24447"/>
    <w:rsid w:val="00E2696E"/>
    <w:rsid w:val="00E30A07"/>
    <w:rsid w:val="00E317EB"/>
    <w:rsid w:val="00E32791"/>
    <w:rsid w:val="00E33714"/>
    <w:rsid w:val="00E344D1"/>
    <w:rsid w:val="00E360BC"/>
    <w:rsid w:val="00E361EE"/>
    <w:rsid w:val="00E4179F"/>
    <w:rsid w:val="00E44883"/>
    <w:rsid w:val="00E4566C"/>
    <w:rsid w:val="00E459A9"/>
    <w:rsid w:val="00E46A68"/>
    <w:rsid w:val="00E509CC"/>
    <w:rsid w:val="00E5133D"/>
    <w:rsid w:val="00E51614"/>
    <w:rsid w:val="00E53031"/>
    <w:rsid w:val="00E56627"/>
    <w:rsid w:val="00E57729"/>
    <w:rsid w:val="00E63A43"/>
    <w:rsid w:val="00E646CB"/>
    <w:rsid w:val="00E6582B"/>
    <w:rsid w:val="00E65D21"/>
    <w:rsid w:val="00E721C1"/>
    <w:rsid w:val="00E72691"/>
    <w:rsid w:val="00E76EDF"/>
    <w:rsid w:val="00E774CF"/>
    <w:rsid w:val="00E77D20"/>
    <w:rsid w:val="00E83077"/>
    <w:rsid w:val="00E845AB"/>
    <w:rsid w:val="00E91828"/>
    <w:rsid w:val="00E91EC5"/>
    <w:rsid w:val="00E94FA9"/>
    <w:rsid w:val="00E96894"/>
    <w:rsid w:val="00E96C66"/>
    <w:rsid w:val="00E96F85"/>
    <w:rsid w:val="00E97C61"/>
    <w:rsid w:val="00EA2325"/>
    <w:rsid w:val="00EA503C"/>
    <w:rsid w:val="00EA5CF8"/>
    <w:rsid w:val="00EA6E44"/>
    <w:rsid w:val="00EB36D1"/>
    <w:rsid w:val="00EB704D"/>
    <w:rsid w:val="00EC10CF"/>
    <w:rsid w:val="00EC1E67"/>
    <w:rsid w:val="00EC5097"/>
    <w:rsid w:val="00EC7013"/>
    <w:rsid w:val="00ED1653"/>
    <w:rsid w:val="00ED25A4"/>
    <w:rsid w:val="00EE0013"/>
    <w:rsid w:val="00EE160F"/>
    <w:rsid w:val="00EE1843"/>
    <w:rsid w:val="00EE286E"/>
    <w:rsid w:val="00EE44AD"/>
    <w:rsid w:val="00EE55D5"/>
    <w:rsid w:val="00EE6129"/>
    <w:rsid w:val="00EE6C3F"/>
    <w:rsid w:val="00EF0B8D"/>
    <w:rsid w:val="00EF1E19"/>
    <w:rsid w:val="00F01DD5"/>
    <w:rsid w:val="00F01E5E"/>
    <w:rsid w:val="00F02F41"/>
    <w:rsid w:val="00F07AB7"/>
    <w:rsid w:val="00F10127"/>
    <w:rsid w:val="00F11E10"/>
    <w:rsid w:val="00F14BCF"/>
    <w:rsid w:val="00F20BEA"/>
    <w:rsid w:val="00F223BA"/>
    <w:rsid w:val="00F2788A"/>
    <w:rsid w:val="00F30872"/>
    <w:rsid w:val="00F320C9"/>
    <w:rsid w:val="00F33E13"/>
    <w:rsid w:val="00F35FB5"/>
    <w:rsid w:val="00F36C94"/>
    <w:rsid w:val="00F378A2"/>
    <w:rsid w:val="00F37DC8"/>
    <w:rsid w:val="00F43239"/>
    <w:rsid w:val="00F45CC9"/>
    <w:rsid w:val="00F45E3B"/>
    <w:rsid w:val="00F47DE8"/>
    <w:rsid w:val="00F5249B"/>
    <w:rsid w:val="00F55944"/>
    <w:rsid w:val="00F5644A"/>
    <w:rsid w:val="00F57441"/>
    <w:rsid w:val="00F615DF"/>
    <w:rsid w:val="00F61C5F"/>
    <w:rsid w:val="00F64507"/>
    <w:rsid w:val="00F64ED6"/>
    <w:rsid w:val="00F6559A"/>
    <w:rsid w:val="00F67A7E"/>
    <w:rsid w:val="00F72601"/>
    <w:rsid w:val="00F74B6A"/>
    <w:rsid w:val="00F74E6F"/>
    <w:rsid w:val="00F76016"/>
    <w:rsid w:val="00F77BC8"/>
    <w:rsid w:val="00F810A3"/>
    <w:rsid w:val="00F83F15"/>
    <w:rsid w:val="00F85377"/>
    <w:rsid w:val="00F85981"/>
    <w:rsid w:val="00F86044"/>
    <w:rsid w:val="00F951A9"/>
    <w:rsid w:val="00FA06FE"/>
    <w:rsid w:val="00FA0B41"/>
    <w:rsid w:val="00FA3672"/>
    <w:rsid w:val="00FA7A76"/>
    <w:rsid w:val="00FB3E55"/>
    <w:rsid w:val="00FB44FF"/>
    <w:rsid w:val="00FB7EB8"/>
    <w:rsid w:val="00FC06A4"/>
    <w:rsid w:val="00FC47A1"/>
    <w:rsid w:val="00FC4D9A"/>
    <w:rsid w:val="00FC6F34"/>
    <w:rsid w:val="00FD2200"/>
    <w:rsid w:val="00FD4284"/>
    <w:rsid w:val="00FD55BB"/>
    <w:rsid w:val="00FD57A7"/>
    <w:rsid w:val="00FD590F"/>
    <w:rsid w:val="00FD6A93"/>
    <w:rsid w:val="00FE3A4E"/>
    <w:rsid w:val="00FE7CE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5B912437-E5BE-4EA6-9693-DE7108AA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3B"/>
  </w:style>
  <w:style w:type="paragraph" w:styleId="1">
    <w:name w:val="heading 1"/>
    <w:basedOn w:val="a"/>
    <w:next w:val="a"/>
    <w:link w:val="10"/>
    <w:uiPriority w:val="9"/>
    <w:qFormat/>
    <w:rsid w:val="00A639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024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45468"/>
    <w:pPr>
      <w:keepNext/>
      <w:keepLines/>
      <w:spacing w:before="200" w:after="0" w:line="276" w:lineRule="auto"/>
      <w:outlineLvl w:val="2"/>
    </w:pPr>
    <w:rPr>
      <w:rFonts w:asciiTheme="majorHAnsi" w:eastAsiaTheme="majorEastAsia" w:hAnsiTheme="majorHAnsi" w:cstheme="majorBidi"/>
      <w:b/>
      <w:bCs/>
      <w:color w:val="5B9BD5" w:themeColor="accent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D69B0"/>
    <w:rPr>
      <w:sz w:val="16"/>
      <w:szCs w:val="16"/>
    </w:rPr>
  </w:style>
  <w:style w:type="paragraph" w:styleId="a4">
    <w:name w:val="annotation text"/>
    <w:basedOn w:val="a"/>
    <w:link w:val="a5"/>
    <w:uiPriority w:val="99"/>
    <w:semiHidden/>
    <w:unhideWhenUsed/>
    <w:rsid w:val="007D69B0"/>
    <w:pPr>
      <w:spacing w:line="240" w:lineRule="auto"/>
    </w:pPr>
    <w:rPr>
      <w:sz w:val="20"/>
      <w:szCs w:val="20"/>
    </w:rPr>
  </w:style>
  <w:style w:type="character" w:customStyle="1" w:styleId="a5">
    <w:name w:val="Текст примечания Знак"/>
    <w:basedOn w:val="a0"/>
    <w:link w:val="a4"/>
    <w:uiPriority w:val="99"/>
    <w:semiHidden/>
    <w:rsid w:val="007D69B0"/>
    <w:rPr>
      <w:sz w:val="20"/>
      <w:szCs w:val="20"/>
    </w:rPr>
  </w:style>
  <w:style w:type="paragraph" w:styleId="a6">
    <w:name w:val="annotation subject"/>
    <w:basedOn w:val="a4"/>
    <w:next w:val="a4"/>
    <w:link w:val="a7"/>
    <w:uiPriority w:val="99"/>
    <w:semiHidden/>
    <w:unhideWhenUsed/>
    <w:rsid w:val="007D69B0"/>
    <w:rPr>
      <w:b/>
      <w:bCs/>
    </w:rPr>
  </w:style>
  <w:style w:type="character" w:customStyle="1" w:styleId="a7">
    <w:name w:val="Тема примечания Знак"/>
    <w:basedOn w:val="a5"/>
    <w:link w:val="a6"/>
    <w:uiPriority w:val="99"/>
    <w:semiHidden/>
    <w:rsid w:val="007D69B0"/>
    <w:rPr>
      <w:b/>
      <w:bCs/>
      <w:sz w:val="20"/>
      <w:szCs w:val="20"/>
    </w:rPr>
  </w:style>
  <w:style w:type="paragraph" w:styleId="a8">
    <w:name w:val="Balloon Text"/>
    <w:basedOn w:val="a"/>
    <w:link w:val="a9"/>
    <w:uiPriority w:val="99"/>
    <w:semiHidden/>
    <w:unhideWhenUsed/>
    <w:rsid w:val="007D69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69B0"/>
    <w:rPr>
      <w:rFonts w:ascii="Segoe UI" w:hAnsi="Segoe UI" w:cs="Segoe UI"/>
      <w:sz w:val="18"/>
      <w:szCs w:val="18"/>
    </w:rPr>
  </w:style>
  <w:style w:type="table" w:styleId="aa">
    <w:name w:val="Table Grid"/>
    <w:basedOn w:val="a1"/>
    <w:uiPriority w:val="59"/>
    <w:rsid w:val="0015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F1208"/>
    <w:pPr>
      <w:ind w:left="720"/>
      <w:contextualSpacing/>
    </w:pPr>
  </w:style>
  <w:style w:type="paragraph" w:styleId="ac">
    <w:name w:val="header"/>
    <w:basedOn w:val="a"/>
    <w:link w:val="ad"/>
    <w:unhideWhenUsed/>
    <w:rsid w:val="000B2204"/>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0B2204"/>
  </w:style>
  <w:style w:type="paragraph" w:styleId="ae">
    <w:name w:val="footer"/>
    <w:basedOn w:val="a"/>
    <w:link w:val="af"/>
    <w:uiPriority w:val="99"/>
    <w:unhideWhenUsed/>
    <w:rsid w:val="000B220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0B2204"/>
  </w:style>
  <w:style w:type="character" w:styleId="af0">
    <w:name w:val="Placeholder Text"/>
    <w:basedOn w:val="a0"/>
    <w:uiPriority w:val="99"/>
    <w:semiHidden/>
    <w:rsid w:val="006251BE"/>
    <w:rPr>
      <w:color w:val="808080"/>
    </w:rPr>
  </w:style>
  <w:style w:type="paragraph" w:styleId="af1">
    <w:name w:val="Title"/>
    <w:basedOn w:val="a"/>
    <w:link w:val="af2"/>
    <w:qFormat/>
    <w:rsid w:val="00553826"/>
    <w:pPr>
      <w:spacing w:after="0" w:line="240" w:lineRule="auto"/>
      <w:jc w:val="center"/>
    </w:pPr>
    <w:rPr>
      <w:rFonts w:ascii="Times New Roman" w:eastAsia="Times New Roman" w:hAnsi="Times New Roman" w:cs="Times New Roman"/>
      <w:sz w:val="28"/>
      <w:szCs w:val="24"/>
      <w:lang w:val="uk-UA" w:eastAsia="ru-RU"/>
    </w:rPr>
  </w:style>
  <w:style w:type="character" w:customStyle="1" w:styleId="af2">
    <w:name w:val="Название Знак"/>
    <w:basedOn w:val="a0"/>
    <w:link w:val="af1"/>
    <w:rsid w:val="00553826"/>
    <w:rPr>
      <w:rFonts w:ascii="Times New Roman" w:eastAsia="Times New Roman" w:hAnsi="Times New Roman" w:cs="Times New Roman"/>
      <w:sz w:val="28"/>
      <w:szCs w:val="24"/>
      <w:lang w:val="uk-UA" w:eastAsia="ru-RU"/>
    </w:rPr>
  </w:style>
  <w:style w:type="paragraph" w:styleId="31">
    <w:name w:val="Body Text Indent 3"/>
    <w:basedOn w:val="a"/>
    <w:link w:val="32"/>
    <w:rsid w:val="0055382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53826"/>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553826"/>
    <w:pPr>
      <w:spacing w:after="0" w:line="360" w:lineRule="auto"/>
      <w:ind w:firstLine="709"/>
      <w:jc w:val="both"/>
    </w:pPr>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D2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148D"/>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045468"/>
    <w:rPr>
      <w:rFonts w:asciiTheme="majorHAnsi" w:eastAsiaTheme="majorEastAsia" w:hAnsiTheme="majorHAnsi" w:cstheme="majorBidi"/>
      <w:b/>
      <w:bCs/>
      <w:color w:val="5B9BD5" w:themeColor="accent1"/>
      <w:lang w:eastAsia="ja-JP"/>
    </w:rPr>
  </w:style>
  <w:style w:type="character" w:styleId="af3">
    <w:name w:val="Hyperlink"/>
    <w:basedOn w:val="a0"/>
    <w:uiPriority w:val="99"/>
    <w:unhideWhenUsed/>
    <w:rsid w:val="00045468"/>
    <w:rPr>
      <w:color w:val="0000FF"/>
      <w:u w:val="single"/>
    </w:rPr>
  </w:style>
  <w:style w:type="character" w:customStyle="1" w:styleId="20">
    <w:name w:val="Заголовок 2 Знак"/>
    <w:basedOn w:val="a0"/>
    <w:link w:val="2"/>
    <w:uiPriority w:val="9"/>
    <w:rsid w:val="00A024D5"/>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A6397F"/>
    <w:rPr>
      <w:rFonts w:asciiTheme="majorHAnsi" w:eastAsiaTheme="majorEastAsia" w:hAnsiTheme="majorHAnsi" w:cstheme="majorBidi"/>
      <w:b/>
      <w:bCs/>
      <w:color w:val="2E74B5" w:themeColor="accent1" w:themeShade="BF"/>
      <w:sz w:val="28"/>
      <w:szCs w:val="28"/>
    </w:rPr>
  </w:style>
  <w:style w:type="character" w:customStyle="1" w:styleId="articlepages">
    <w:name w:val="article_pages"/>
    <w:basedOn w:val="a0"/>
    <w:rsid w:val="00A75E48"/>
  </w:style>
  <w:style w:type="paragraph" w:customStyle="1" w:styleId="p475">
    <w:name w:val="p475"/>
    <w:basedOn w:val="a"/>
    <w:rsid w:val="00F01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F01DD5"/>
  </w:style>
  <w:style w:type="character" w:customStyle="1" w:styleId="ft136">
    <w:name w:val="ft136"/>
    <w:basedOn w:val="a0"/>
    <w:rsid w:val="00F01DD5"/>
  </w:style>
  <w:style w:type="paragraph" w:customStyle="1" w:styleId="p136">
    <w:name w:val="p136"/>
    <w:basedOn w:val="a"/>
    <w:rsid w:val="00F01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7">
    <w:name w:val="ft137"/>
    <w:basedOn w:val="a0"/>
    <w:rsid w:val="00F01DD5"/>
  </w:style>
  <w:style w:type="paragraph" w:styleId="af4">
    <w:name w:val="No Spacing"/>
    <w:uiPriority w:val="1"/>
    <w:qFormat/>
    <w:rsid w:val="00004060"/>
    <w:pPr>
      <w:spacing w:after="0" w:line="240" w:lineRule="auto"/>
    </w:pPr>
    <w:rPr>
      <w:rFonts w:eastAsiaTheme="minorHAnsi"/>
      <w:lang w:val="en-US"/>
    </w:rPr>
  </w:style>
  <w:style w:type="paragraph" w:customStyle="1" w:styleId="Standard">
    <w:name w:val="Standard"/>
    <w:rsid w:val="000E4BD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customStyle="1" w:styleId="Heading">
    <w:name w:val="Heading"/>
    <w:basedOn w:val="Standard"/>
    <w:next w:val="Textbody"/>
    <w:rsid w:val="000E4BD6"/>
    <w:pPr>
      <w:keepNext/>
      <w:spacing w:before="240" w:after="120"/>
    </w:pPr>
    <w:rPr>
      <w:rFonts w:ascii="Liberation Sans" w:hAnsi="Liberation Sans"/>
      <w:sz w:val="28"/>
      <w:szCs w:val="28"/>
    </w:rPr>
  </w:style>
  <w:style w:type="paragraph" w:customStyle="1" w:styleId="Textbody">
    <w:name w:val="Text body"/>
    <w:basedOn w:val="Standard"/>
    <w:rsid w:val="000E4BD6"/>
    <w:pPr>
      <w:spacing w:after="140" w:line="288" w:lineRule="auto"/>
    </w:pPr>
  </w:style>
  <w:style w:type="character" w:customStyle="1" w:styleId="7">
    <w:name w:val="Подпись к картинке (7)_"/>
    <w:rsid w:val="000E4BD6"/>
    <w:rPr>
      <w:sz w:val="19"/>
      <w:szCs w:val="19"/>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872">
      <w:bodyDiv w:val="1"/>
      <w:marLeft w:val="0"/>
      <w:marRight w:val="0"/>
      <w:marTop w:val="0"/>
      <w:marBottom w:val="0"/>
      <w:divBdr>
        <w:top w:val="none" w:sz="0" w:space="0" w:color="auto"/>
        <w:left w:val="none" w:sz="0" w:space="0" w:color="auto"/>
        <w:bottom w:val="none" w:sz="0" w:space="0" w:color="auto"/>
        <w:right w:val="none" w:sz="0" w:space="0" w:color="auto"/>
      </w:divBdr>
    </w:div>
    <w:div w:id="41096479">
      <w:bodyDiv w:val="1"/>
      <w:marLeft w:val="0"/>
      <w:marRight w:val="0"/>
      <w:marTop w:val="0"/>
      <w:marBottom w:val="0"/>
      <w:divBdr>
        <w:top w:val="none" w:sz="0" w:space="0" w:color="auto"/>
        <w:left w:val="none" w:sz="0" w:space="0" w:color="auto"/>
        <w:bottom w:val="none" w:sz="0" w:space="0" w:color="auto"/>
        <w:right w:val="none" w:sz="0" w:space="0" w:color="auto"/>
      </w:divBdr>
    </w:div>
    <w:div w:id="191263072">
      <w:bodyDiv w:val="1"/>
      <w:marLeft w:val="0"/>
      <w:marRight w:val="0"/>
      <w:marTop w:val="0"/>
      <w:marBottom w:val="0"/>
      <w:divBdr>
        <w:top w:val="none" w:sz="0" w:space="0" w:color="auto"/>
        <w:left w:val="none" w:sz="0" w:space="0" w:color="auto"/>
        <w:bottom w:val="none" w:sz="0" w:space="0" w:color="auto"/>
        <w:right w:val="none" w:sz="0" w:space="0" w:color="auto"/>
      </w:divBdr>
    </w:div>
    <w:div w:id="203754749">
      <w:bodyDiv w:val="1"/>
      <w:marLeft w:val="0"/>
      <w:marRight w:val="0"/>
      <w:marTop w:val="0"/>
      <w:marBottom w:val="0"/>
      <w:divBdr>
        <w:top w:val="none" w:sz="0" w:space="0" w:color="auto"/>
        <w:left w:val="none" w:sz="0" w:space="0" w:color="auto"/>
        <w:bottom w:val="none" w:sz="0" w:space="0" w:color="auto"/>
        <w:right w:val="none" w:sz="0" w:space="0" w:color="auto"/>
      </w:divBdr>
    </w:div>
    <w:div w:id="396828853">
      <w:bodyDiv w:val="1"/>
      <w:marLeft w:val="0"/>
      <w:marRight w:val="0"/>
      <w:marTop w:val="0"/>
      <w:marBottom w:val="0"/>
      <w:divBdr>
        <w:top w:val="none" w:sz="0" w:space="0" w:color="auto"/>
        <w:left w:val="none" w:sz="0" w:space="0" w:color="auto"/>
        <w:bottom w:val="none" w:sz="0" w:space="0" w:color="auto"/>
        <w:right w:val="none" w:sz="0" w:space="0" w:color="auto"/>
      </w:divBdr>
    </w:div>
    <w:div w:id="497309529">
      <w:bodyDiv w:val="1"/>
      <w:marLeft w:val="0"/>
      <w:marRight w:val="0"/>
      <w:marTop w:val="0"/>
      <w:marBottom w:val="0"/>
      <w:divBdr>
        <w:top w:val="none" w:sz="0" w:space="0" w:color="auto"/>
        <w:left w:val="none" w:sz="0" w:space="0" w:color="auto"/>
        <w:bottom w:val="none" w:sz="0" w:space="0" w:color="auto"/>
        <w:right w:val="none" w:sz="0" w:space="0" w:color="auto"/>
      </w:divBdr>
    </w:div>
    <w:div w:id="695232366">
      <w:bodyDiv w:val="1"/>
      <w:marLeft w:val="0"/>
      <w:marRight w:val="0"/>
      <w:marTop w:val="0"/>
      <w:marBottom w:val="0"/>
      <w:divBdr>
        <w:top w:val="none" w:sz="0" w:space="0" w:color="auto"/>
        <w:left w:val="none" w:sz="0" w:space="0" w:color="auto"/>
        <w:bottom w:val="none" w:sz="0" w:space="0" w:color="auto"/>
        <w:right w:val="none" w:sz="0" w:space="0" w:color="auto"/>
      </w:divBdr>
    </w:div>
    <w:div w:id="816071877">
      <w:bodyDiv w:val="1"/>
      <w:marLeft w:val="0"/>
      <w:marRight w:val="0"/>
      <w:marTop w:val="0"/>
      <w:marBottom w:val="0"/>
      <w:divBdr>
        <w:top w:val="none" w:sz="0" w:space="0" w:color="auto"/>
        <w:left w:val="none" w:sz="0" w:space="0" w:color="auto"/>
        <w:bottom w:val="none" w:sz="0" w:space="0" w:color="auto"/>
        <w:right w:val="none" w:sz="0" w:space="0" w:color="auto"/>
      </w:divBdr>
    </w:div>
    <w:div w:id="835803598">
      <w:bodyDiv w:val="1"/>
      <w:marLeft w:val="0"/>
      <w:marRight w:val="0"/>
      <w:marTop w:val="0"/>
      <w:marBottom w:val="0"/>
      <w:divBdr>
        <w:top w:val="none" w:sz="0" w:space="0" w:color="auto"/>
        <w:left w:val="none" w:sz="0" w:space="0" w:color="auto"/>
        <w:bottom w:val="none" w:sz="0" w:space="0" w:color="auto"/>
        <w:right w:val="none" w:sz="0" w:space="0" w:color="auto"/>
      </w:divBdr>
    </w:div>
    <w:div w:id="840776026">
      <w:bodyDiv w:val="1"/>
      <w:marLeft w:val="0"/>
      <w:marRight w:val="0"/>
      <w:marTop w:val="0"/>
      <w:marBottom w:val="0"/>
      <w:divBdr>
        <w:top w:val="none" w:sz="0" w:space="0" w:color="auto"/>
        <w:left w:val="none" w:sz="0" w:space="0" w:color="auto"/>
        <w:bottom w:val="none" w:sz="0" w:space="0" w:color="auto"/>
        <w:right w:val="none" w:sz="0" w:space="0" w:color="auto"/>
      </w:divBdr>
    </w:div>
    <w:div w:id="915633334">
      <w:bodyDiv w:val="1"/>
      <w:marLeft w:val="0"/>
      <w:marRight w:val="0"/>
      <w:marTop w:val="0"/>
      <w:marBottom w:val="0"/>
      <w:divBdr>
        <w:top w:val="none" w:sz="0" w:space="0" w:color="auto"/>
        <w:left w:val="none" w:sz="0" w:space="0" w:color="auto"/>
        <w:bottom w:val="none" w:sz="0" w:space="0" w:color="auto"/>
        <w:right w:val="none" w:sz="0" w:space="0" w:color="auto"/>
      </w:divBdr>
    </w:div>
    <w:div w:id="1203248533">
      <w:bodyDiv w:val="1"/>
      <w:marLeft w:val="0"/>
      <w:marRight w:val="0"/>
      <w:marTop w:val="0"/>
      <w:marBottom w:val="0"/>
      <w:divBdr>
        <w:top w:val="none" w:sz="0" w:space="0" w:color="auto"/>
        <w:left w:val="none" w:sz="0" w:space="0" w:color="auto"/>
        <w:bottom w:val="none" w:sz="0" w:space="0" w:color="auto"/>
        <w:right w:val="none" w:sz="0" w:space="0" w:color="auto"/>
      </w:divBdr>
    </w:div>
    <w:div w:id="1491873618">
      <w:bodyDiv w:val="1"/>
      <w:marLeft w:val="0"/>
      <w:marRight w:val="0"/>
      <w:marTop w:val="0"/>
      <w:marBottom w:val="0"/>
      <w:divBdr>
        <w:top w:val="none" w:sz="0" w:space="0" w:color="auto"/>
        <w:left w:val="none" w:sz="0" w:space="0" w:color="auto"/>
        <w:bottom w:val="none" w:sz="0" w:space="0" w:color="auto"/>
        <w:right w:val="none" w:sz="0" w:space="0" w:color="auto"/>
      </w:divBdr>
    </w:div>
    <w:div w:id="1567104095">
      <w:bodyDiv w:val="1"/>
      <w:marLeft w:val="0"/>
      <w:marRight w:val="0"/>
      <w:marTop w:val="0"/>
      <w:marBottom w:val="0"/>
      <w:divBdr>
        <w:top w:val="none" w:sz="0" w:space="0" w:color="auto"/>
        <w:left w:val="none" w:sz="0" w:space="0" w:color="auto"/>
        <w:bottom w:val="none" w:sz="0" w:space="0" w:color="auto"/>
        <w:right w:val="none" w:sz="0" w:space="0" w:color="auto"/>
      </w:divBdr>
    </w:div>
    <w:div w:id="1617129726">
      <w:bodyDiv w:val="1"/>
      <w:marLeft w:val="0"/>
      <w:marRight w:val="0"/>
      <w:marTop w:val="0"/>
      <w:marBottom w:val="0"/>
      <w:divBdr>
        <w:top w:val="none" w:sz="0" w:space="0" w:color="auto"/>
        <w:left w:val="none" w:sz="0" w:space="0" w:color="auto"/>
        <w:bottom w:val="none" w:sz="0" w:space="0" w:color="auto"/>
        <w:right w:val="none" w:sz="0" w:space="0" w:color="auto"/>
      </w:divBdr>
    </w:div>
    <w:div w:id="1706179084">
      <w:bodyDiv w:val="1"/>
      <w:marLeft w:val="0"/>
      <w:marRight w:val="0"/>
      <w:marTop w:val="0"/>
      <w:marBottom w:val="0"/>
      <w:divBdr>
        <w:top w:val="none" w:sz="0" w:space="0" w:color="auto"/>
        <w:left w:val="none" w:sz="0" w:space="0" w:color="auto"/>
        <w:bottom w:val="none" w:sz="0" w:space="0" w:color="auto"/>
        <w:right w:val="none" w:sz="0" w:space="0" w:color="auto"/>
      </w:divBdr>
    </w:div>
    <w:div w:id="1881824473">
      <w:bodyDiv w:val="1"/>
      <w:marLeft w:val="0"/>
      <w:marRight w:val="0"/>
      <w:marTop w:val="0"/>
      <w:marBottom w:val="0"/>
      <w:divBdr>
        <w:top w:val="none" w:sz="0" w:space="0" w:color="auto"/>
        <w:left w:val="none" w:sz="0" w:space="0" w:color="auto"/>
        <w:bottom w:val="none" w:sz="0" w:space="0" w:color="auto"/>
        <w:right w:val="none" w:sz="0" w:space="0" w:color="auto"/>
      </w:divBdr>
    </w:div>
    <w:div w:id="1955012385">
      <w:bodyDiv w:val="1"/>
      <w:marLeft w:val="0"/>
      <w:marRight w:val="0"/>
      <w:marTop w:val="0"/>
      <w:marBottom w:val="0"/>
      <w:divBdr>
        <w:top w:val="none" w:sz="0" w:space="0" w:color="auto"/>
        <w:left w:val="none" w:sz="0" w:space="0" w:color="auto"/>
        <w:bottom w:val="none" w:sz="0" w:space="0" w:color="auto"/>
        <w:right w:val="none" w:sz="0" w:space="0" w:color="auto"/>
      </w:divBdr>
    </w:div>
    <w:div w:id="205777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uk.wikipedia.org/wiki/%D0%9F%D0%BE%D0%BB%D1%96%D1%94%D0%BD%D0%BE%D0%B2%D1%96_%D0%B0%D0%BD%D1%82%D0%B8%D0%B1%D1%96%D0%BE%D1%82%D0%B8%D0%BA%D0%B8" TargetMode="External"/><Relationship Id="rId26" Type="http://schemas.openxmlformats.org/officeDocument/2006/relationships/chart" Target="charts/chart3.xml"/><Relationship Id="rId39" Type="http://schemas.openxmlformats.org/officeDocument/2006/relationships/hyperlink" Target="https://uk.wikipedia.org/wiki/%D0%A2%D1%80%D1%96%D0%B0%D0%B7%D0%BE%D0%BB%D0%B8" TargetMode="External"/><Relationship Id="rId3" Type="http://schemas.openxmlformats.org/officeDocument/2006/relationships/styles" Target="styles.xml"/><Relationship Id="rId21" Type="http://schemas.openxmlformats.org/officeDocument/2006/relationships/hyperlink" Target="https://uk.wikipedia.org/wiki/%D0%A2%D1%80%D1%96%D0%B0%D0%B7%D0%BE%D0%BB%D0%B8" TargetMode="External"/><Relationship Id="rId34" Type="http://schemas.openxmlformats.org/officeDocument/2006/relationships/hyperlink" Target="https://uk.wikipedia.org/wiki/%D0%9F%D1%80%D0%BE%D1%82%D0%B8%D0%B3%D1%80%D0%B8%D0%B1%D0%BA%D0%BE%D0%B2%D0%B8%D0%B9_%D0%BF%D1%80%D0%B5%D0%BF%D0%B0%D1%80%D0%B0%D1%82" TargetMode="External"/><Relationship Id="rId42" Type="http://schemas.openxmlformats.org/officeDocument/2006/relationships/hyperlink" Target="http://lazerlady.com.ua/mikozy-dermatomikozy.html" TargetMode="External"/><Relationship Id="rId47" Type="http://schemas.openxmlformats.org/officeDocument/2006/relationships/hyperlink" Target="https://www.rmj.ru/articles/dermatologiya/Poverhnostnye_mikozy_koghi/"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uk.wikipedia.org/wiki/%D0%9F%D1%80%D0%BE%D1%82%D0%B8%D0%B3%D1%80%D0%B8%D0%B1%D0%BA%D0%BE%D0%B2%D0%B8%D0%B9_%D0%BF%D1%80%D0%B5%D0%BF%D0%B0%D1%80%D0%B0%D1%82" TargetMode="External"/><Relationship Id="rId25" Type="http://schemas.openxmlformats.org/officeDocument/2006/relationships/chart" Target="charts/chart2.xml"/><Relationship Id="rId33" Type="http://schemas.openxmlformats.org/officeDocument/2006/relationships/hyperlink" Target="https://uk.wikipedia.org/w/index.php?title=Streptomyces_natalensis&amp;action=edit&amp;redlink=1" TargetMode="External"/><Relationship Id="rId38" Type="http://schemas.openxmlformats.org/officeDocument/2006/relationships/hyperlink" Target="https://uk.wikipedia.org/wiki/%D0%86%D0%BC%D1%96%D0%B4%D0%B0%D0%B7%D0%BE%D0%BB%D0%B8" TargetMode="External"/><Relationship Id="rId46" Type="http://schemas.openxmlformats.org/officeDocument/2006/relationships/hyperlink" Target="https://www.rmj.ru/authors/litinskaya_e_s/" TargetMode="External"/><Relationship Id="rId2" Type="http://schemas.openxmlformats.org/officeDocument/2006/relationships/numbering" Target="numbering.xml"/><Relationship Id="rId16" Type="http://schemas.openxmlformats.org/officeDocument/2006/relationships/hyperlink" Target="https://uk.wikipedia.org/wiki/%D0%90%D0%B7%D0%BE%D0%BB%D0%B8" TargetMode="External"/><Relationship Id="rId20" Type="http://schemas.openxmlformats.org/officeDocument/2006/relationships/hyperlink" Target="https://uk.wikipedia.org/wiki/%D0%9F%D1%80%D0%BE%D1%82%D0%B8%D0%B3%D1%80%D0%B8%D0%B1%D0%BA%D0%BE%D0%B2%D0%B8%D0%B9_%D0%BF%D1%80%D0%B5%D0%BF%D0%B0%D1%80%D0%B0%D1%82" TargetMode="External"/><Relationship Id="rId29" Type="http://schemas.openxmlformats.org/officeDocument/2006/relationships/hyperlink" Target="https://uk.wikipedia.org/wiki/%D0%86%D0%BC%D1%96%D0%B4%D0%B0%D0%B7%D0%BE%D0%BB%D0%B8" TargetMode="External"/><Relationship Id="rId41" Type="http://schemas.openxmlformats.org/officeDocument/2006/relationships/hyperlink" Target="file:///C:\Users\&#1045;&#1083;&#1077;&#1085;&#1072;\Downloads\18.%20&#1052;&#1080;&#1082;&#1086;&#1079;&#1099;.%20&#1044;&#1077;&#1088;&#1084;&#1072;&#1090;&#1086;&#1084;&#1080;&#1082;&#1086;&#1079;&#1099;.%20&#1056;&#1072;&#1089;&#1087;&#1088;&#1086;&#1089;&#1090;&#1088;&#1072;&#1085;&#1077;&#1085;&#1080;&#1103;%20&#1080;%20&#1083;&#1077;&#1095;&#1077;&#1085;&#1080;&#1077;%20&#1075;&#1088;&#1080;&#1073;&#1082;&#1086;&#1074;&#1086;&#1081;%20&#1080;&#1085;&#1092;&#1077;&#1082;&#1094;&#1080;&#1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xml"/><Relationship Id="rId32" Type="http://schemas.openxmlformats.org/officeDocument/2006/relationships/hyperlink" Target="https://uk.wikipedia.org/wiki/%D0%9F%D0%BE%D0%BB%D1%96%D1%94%D0%BD%D0%BE%D0%B2%D1%96_%D0%B0%D0%BD%D1%82%D0%B8%D0%B1%D1%96%D0%BE%D1%82%D0%B8%D0%BA%D0%B8" TargetMode="External"/><Relationship Id="rId37" Type="http://schemas.openxmlformats.org/officeDocument/2006/relationships/hyperlink" Target="https://uk.wikipedia.org/wiki/%D0%9F%D1%80%D0%BE%D1%82%D0%B8%D0%B3%D1%80%D0%B8%D0%B1%D0%BA%D0%BE%D0%B2%D0%B8%D0%B9_%D0%BF%D1%80%D0%B5%D0%BF%D0%B0%D1%80%D0%B0%D1%82" TargetMode="External"/><Relationship Id="rId40" Type="http://schemas.openxmlformats.org/officeDocument/2006/relationships/hyperlink" Target="https://uk.wikipedia.org/wiki/%D0%9F%D1%80%D0%BE%D1%82%D0%B8%D0%B3%D1%80%D0%B8%D0%B1%D0%BA%D0%BE%D0%B2%D0%B8%D0%B9_%D0%BF%D1%80%D0%B5%D0%BF%D0%B0%D1%80%D0%B0%D1%82" TargetMode="External"/><Relationship Id="rId45" Type="http://schemas.openxmlformats.org/officeDocument/2006/relationships/hyperlink" Target="https://www.rmj.ru/authors/gadzhiev_m_n/" TargetMode="External"/><Relationship Id="rId5" Type="http://schemas.openxmlformats.org/officeDocument/2006/relationships/webSettings" Target="webSettings.xml"/><Relationship Id="rId15" Type="http://schemas.openxmlformats.org/officeDocument/2006/relationships/hyperlink" Target="https://uk.wikipedia.org/wiki/%D0%86%D0%BC%D1%96%D0%B4%D0%B0%D0%B7%D0%BE%D0%BB%D0%B8" TargetMode="External"/><Relationship Id="rId23" Type="http://schemas.openxmlformats.org/officeDocument/2006/relationships/hyperlink" Target="https://en.wikipedia.org/wiki/Epidermophyton_floccosum" TargetMode="External"/><Relationship Id="rId28" Type="http://schemas.openxmlformats.org/officeDocument/2006/relationships/hyperlink" Target="https://uk.wikipedia.org/wiki/%D0%9F%D1%80%D0%BE%D1%82%D0%B8%D0%B3%D1%80%D0%B8%D0%B1%D0%BA%D0%BE%D0%B2%D0%B8%D0%B9_%D0%BF%D1%80%D0%B5%D0%BF%D0%B0%D1%80%D0%B0%D1%82" TargetMode="External"/><Relationship Id="rId36" Type="http://schemas.openxmlformats.org/officeDocument/2006/relationships/hyperlink" Target="https://uk.wikipedia.org/wiki/%D0%90%D0%B7%D0%BE%D0%BB%D0%B8" TargetMode="External"/><Relationship Id="rId49" Type="http://schemas.openxmlformats.org/officeDocument/2006/relationships/hyperlink" Target="http://mozdocs.kiev.ua/view.php?id=2445" TargetMode="External"/><Relationship Id="rId10" Type="http://schemas.openxmlformats.org/officeDocument/2006/relationships/image" Target="media/image2.jpeg"/><Relationship Id="rId19" Type="http://schemas.openxmlformats.org/officeDocument/2006/relationships/hyperlink" Target="https://uk.wikipedia.org/w/index.php?title=Streptomyces_natalensis&amp;action=edit&amp;redlink=1" TargetMode="External"/><Relationship Id="rId31" Type="http://schemas.openxmlformats.org/officeDocument/2006/relationships/hyperlink" Target="https://uk.wikipedia.org/wiki/%D0%9F%D1%80%D0%BE%D1%82%D0%B8%D0%B3%D1%80%D0%B8%D0%B1%D0%BA%D0%BE%D0%B2%D0%B8%D0%B9_%D0%BF%D1%80%D0%B5%D0%BF%D0%B0%D1%80%D0%B0%D1%82" TargetMode="External"/><Relationship Id="rId44" Type="http://schemas.openxmlformats.org/officeDocument/2006/relationships/hyperlink" Target="https://www.rmj.ru/authors/potekaev_n_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uk.wikipedia.org/wiki/%D0%9F%D1%80%D0%BE%D1%82%D0%B8%D0%B3%D1%80%D0%B8%D0%B1%D0%BA%D0%BE%D0%B2%D0%B8%D0%B9_%D0%BF%D1%80%D0%B5%D0%BF%D0%B0%D1%80%D0%B0%D1%82" TargetMode="External"/><Relationship Id="rId22" Type="http://schemas.openxmlformats.org/officeDocument/2006/relationships/hyperlink" Target="https://uk.wikipedia.org/wiki/%D0%90%D0%B7%D0%BE%D0%BB%D0%B8" TargetMode="External"/><Relationship Id="rId27" Type="http://schemas.openxmlformats.org/officeDocument/2006/relationships/chart" Target="charts/chart4.xml"/><Relationship Id="rId30" Type="http://schemas.openxmlformats.org/officeDocument/2006/relationships/hyperlink" Target="https://uk.wikipedia.org/wiki/%D0%90%D0%B7%D0%BE%D0%BB%D0%B8" TargetMode="External"/><Relationship Id="rId35" Type="http://schemas.openxmlformats.org/officeDocument/2006/relationships/hyperlink" Target="https://uk.wikipedia.org/wiki/%D0%A2%D1%80%D1%96%D0%B0%D0%B7%D0%BE%D0%BB%D0%B8" TargetMode="External"/><Relationship Id="rId43" Type="http://schemas.openxmlformats.org/officeDocument/2006/relationships/hyperlink" Target="https://www.rmj.ru/authors/potekaev_n_n/" TargetMode="External"/><Relationship Id="rId48" Type="http://schemas.openxmlformats.org/officeDocument/2006/relationships/hyperlink" Target="https://www.lvrach.ru/2006/05/4533880/" TargetMode="External"/><Relationship Id="rId8" Type="http://schemas.openxmlformats.org/officeDocument/2006/relationships/header" Target="header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Alternaria alternenie</c:v>
                </c:pt>
                <c:pt idx="1">
                  <c:v>Aspergillus restrict</c:v>
                </c:pt>
                <c:pt idx="2">
                  <c:v>Aspergillus nidulans</c:v>
                </c:pt>
                <c:pt idx="3">
                  <c:v>Aspergillus oryzae</c:v>
                </c:pt>
                <c:pt idx="4">
                  <c:v>Aspergillus niger</c:v>
                </c:pt>
                <c:pt idx="5">
                  <c:v>Trichophyton rubrum</c:v>
                </c:pt>
                <c:pt idx="6">
                  <c:v>Trichophyton violaceum</c:v>
                </c:pt>
                <c:pt idx="7">
                  <c:v>Candida utilis</c:v>
                </c:pt>
                <c:pt idx="8">
                  <c:v>Candida albicans</c:v>
                </c:pt>
                <c:pt idx="9">
                  <c:v>Mucos spp</c:v>
                </c:pt>
                <c:pt idx="10">
                  <c:v>Epidermophyton floccosum</c:v>
                </c:pt>
                <c:pt idx="11">
                  <c:v>Helicobasidium compactum</c:v>
                </c:pt>
                <c:pt idx="12">
                  <c:v>Rhodotorula glulinis</c:v>
                </c:pt>
              </c:strCache>
            </c:strRef>
          </c:cat>
          <c:val>
            <c:numRef>
              <c:f>Лист1!$B$2:$B$14</c:f>
              <c:numCache>
                <c:formatCode>General</c:formatCode>
                <c:ptCount val="13"/>
                <c:pt idx="0">
                  <c:v>10</c:v>
                </c:pt>
                <c:pt idx="1">
                  <c:v>14</c:v>
                </c:pt>
                <c:pt idx="2">
                  <c:v>13</c:v>
                </c:pt>
                <c:pt idx="3">
                  <c:v>10</c:v>
                </c:pt>
                <c:pt idx="4">
                  <c:v>3</c:v>
                </c:pt>
                <c:pt idx="5">
                  <c:v>20</c:v>
                </c:pt>
                <c:pt idx="6">
                  <c:v>24</c:v>
                </c:pt>
                <c:pt idx="7">
                  <c:v>14</c:v>
                </c:pt>
                <c:pt idx="8">
                  <c:v>8</c:v>
                </c:pt>
                <c:pt idx="9">
                  <c:v>9</c:v>
                </c:pt>
                <c:pt idx="10">
                  <c:v>3</c:v>
                </c:pt>
                <c:pt idx="11">
                  <c:v>6</c:v>
                </c:pt>
                <c:pt idx="12">
                  <c:v>1</c:v>
                </c:pt>
              </c:numCache>
            </c:numRef>
          </c:val>
          <c:extLst xmlns:c16r2="http://schemas.microsoft.com/office/drawing/2015/06/chart">
            <c:ext xmlns:c16="http://schemas.microsoft.com/office/drawing/2014/chart" uri="{C3380CC4-5D6E-409C-BE32-E72D297353CC}">
              <c16:uniqueId val="{00000000-FD49-4CAB-8601-2D34F0183071}"/>
            </c:ext>
          </c:extLst>
        </c:ser>
        <c:ser>
          <c:idx val="1"/>
          <c:order val="1"/>
          <c:tx>
            <c:strRef>
              <c:f>Лист1!$C$1</c:f>
              <c:strCache>
                <c:ptCount val="1"/>
                <c:pt idx="0">
                  <c:v>Ряд 2</c:v>
                </c:pt>
              </c:strCache>
            </c:strRef>
          </c:tx>
          <c:invertIfNegative val="0"/>
          <c:cat>
            <c:strRef>
              <c:f>Лист1!$A$2:$A$14</c:f>
              <c:strCache>
                <c:ptCount val="13"/>
                <c:pt idx="0">
                  <c:v>Alternaria alternenie</c:v>
                </c:pt>
                <c:pt idx="1">
                  <c:v>Aspergillus restrict</c:v>
                </c:pt>
                <c:pt idx="2">
                  <c:v>Aspergillus nidulans</c:v>
                </c:pt>
                <c:pt idx="3">
                  <c:v>Aspergillus oryzae</c:v>
                </c:pt>
                <c:pt idx="4">
                  <c:v>Aspergillus niger</c:v>
                </c:pt>
                <c:pt idx="5">
                  <c:v>Trichophyton rubrum</c:v>
                </c:pt>
                <c:pt idx="6">
                  <c:v>Trichophyton violaceum</c:v>
                </c:pt>
                <c:pt idx="7">
                  <c:v>Candida utilis</c:v>
                </c:pt>
                <c:pt idx="8">
                  <c:v>Candida albicans</c:v>
                </c:pt>
                <c:pt idx="9">
                  <c:v>Mucos spp</c:v>
                </c:pt>
                <c:pt idx="10">
                  <c:v>Epidermophyton floccosum</c:v>
                </c:pt>
                <c:pt idx="11">
                  <c:v>Helicobasidium compactum</c:v>
                </c:pt>
                <c:pt idx="12">
                  <c:v>Rhodotorula glulinis</c:v>
                </c:pt>
              </c:strCache>
            </c:strRef>
          </c:cat>
          <c:val>
            <c:numRef>
              <c:f>Лист1!$C$2:$C$14</c:f>
              <c:numCache>
                <c:formatCode>General</c:formatCode>
                <c:ptCount val="13"/>
              </c:numCache>
            </c:numRef>
          </c:val>
          <c:extLst xmlns:c16r2="http://schemas.microsoft.com/office/drawing/2015/06/chart">
            <c:ext xmlns:c16="http://schemas.microsoft.com/office/drawing/2014/chart" uri="{C3380CC4-5D6E-409C-BE32-E72D297353CC}">
              <c16:uniqueId val="{00000001-FD49-4CAB-8601-2D34F0183071}"/>
            </c:ext>
          </c:extLst>
        </c:ser>
        <c:ser>
          <c:idx val="2"/>
          <c:order val="2"/>
          <c:tx>
            <c:strRef>
              <c:f>Лист1!$D$1</c:f>
              <c:strCache>
                <c:ptCount val="1"/>
                <c:pt idx="0">
                  <c:v>Ряд 3</c:v>
                </c:pt>
              </c:strCache>
            </c:strRef>
          </c:tx>
          <c:invertIfNegative val="0"/>
          <c:cat>
            <c:strRef>
              <c:f>Лист1!$A$2:$A$14</c:f>
              <c:strCache>
                <c:ptCount val="13"/>
                <c:pt idx="0">
                  <c:v>Alternaria alternenie</c:v>
                </c:pt>
                <c:pt idx="1">
                  <c:v>Aspergillus restrict</c:v>
                </c:pt>
                <c:pt idx="2">
                  <c:v>Aspergillus nidulans</c:v>
                </c:pt>
                <c:pt idx="3">
                  <c:v>Aspergillus oryzae</c:v>
                </c:pt>
                <c:pt idx="4">
                  <c:v>Aspergillus niger</c:v>
                </c:pt>
                <c:pt idx="5">
                  <c:v>Trichophyton rubrum</c:v>
                </c:pt>
                <c:pt idx="6">
                  <c:v>Trichophyton violaceum</c:v>
                </c:pt>
                <c:pt idx="7">
                  <c:v>Candida utilis</c:v>
                </c:pt>
                <c:pt idx="8">
                  <c:v>Candida albicans</c:v>
                </c:pt>
                <c:pt idx="9">
                  <c:v>Mucos spp</c:v>
                </c:pt>
                <c:pt idx="10">
                  <c:v>Epidermophyton floccosum</c:v>
                </c:pt>
                <c:pt idx="11">
                  <c:v>Helicobasidium compactum</c:v>
                </c:pt>
                <c:pt idx="12">
                  <c:v>Rhodotorula glulinis</c:v>
                </c:pt>
              </c:strCache>
            </c:strRef>
          </c:cat>
          <c:val>
            <c:numRef>
              <c:f>Лист1!$D$2:$D$14</c:f>
              <c:numCache>
                <c:formatCode>General</c:formatCode>
                <c:ptCount val="13"/>
              </c:numCache>
            </c:numRef>
          </c:val>
          <c:extLst xmlns:c16r2="http://schemas.microsoft.com/office/drawing/2015/06/chart">
            <c:ext xmlns:c16="http://schemas.microsoft.com/office/drawing/2014/chart" uri="{C3380CC4-5D6E-409C-BE32-E72D297353CC}">
              <c16:uniqueId val="{00000002-FD49-4CAB-8601-2D34F0183071}"/>
            </c:ext>
          </c:extLst>
        </c:ser>
        <c:dLbls>
          <c:showLegendKey val="0"/>
          <c:showVal val="0"/>
          <c:showCatName val="0"/>
          <c:showSerName val="0"/>
          <c:showPercent val="0"/>
          <c:showBubbleSize val="0"/>
        </c:dLbls>
        <c:gapWidth val="150"/>
        <c:shape val="box"/>
        <c:axId val="321837256"/>
        <c:axId val="321837648"/>
        <c:axId val="0"/>
      </c:bar3DChart>
      <c:catAx>
        <c:axId val="321837256"/>
        <c:scaling>
          <c:orientation val="minMax"/>
        </c:scaling>
        <c:delete val="0"/>
        <c:axPos val="b"/>
        <c:numFmt formatCode="General" sourceLinked="1"/>
        <c:majorTickMark val="out"/>
        <c:minorTickMark val="none"/>
        <c:tickLblPos val="nextTo"/>
        <c:crossAx val="321837648"/>
        <c:crosses val="autoZero"/>
        <c:auto val="1"/>
        <c:lblAlgn val="ctr"/>
        <c:lblOffset val="100"/>
        <c:noMultiLvlLbl val="0"/>
      </c:catAx>
      <c:valAx>
        <c:axId val="321837648"/>
        <c:scaling>
          <c:orientation val="minMax"/>
        </c:scaling>
        <c:delete val="0"/>
        <c:axPos val="l"/>
        <c:majorGridlines/>
        <c:numFmt formatCode="General" sourceLinked="1"/>
        <c:majorTickMark val="out"/>
        <c:minorTickMark val="none"/>
        <c:tickLblPos val="nextTo"/>
        <c:crossAx val="3218372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313432835820892E-2"/>
          <c:y val="7.1666240081904281E-2"/>
          <c:w val="0.92537313432835822"/>
          <c:h val="0.88738162272843613"/>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0800" dist="50800" dir="5400000" sx="1000" sy="1000" algn="ctr" rotWithShape="0">
                  <a:srgbClr val="000000">
                    <a:alpha val="43137"/>
                  </a:srgbClr>
                </a:outerShdw>
              </a:effectLst>
              <a:sp3d/>
            </c:spPr>
            <c:extLst xmlns:c16r2="http://schemas.microsoft.com/office/drawing/2015/06/chart">
              <c:ext xmlns:c16="http://schemas.microsoft.com/office/drawing/2014/chart" uri="{C3380CC4-5D6E-409C-BE32-E72D297353CC}">
                <c16:uniqueId val="{00000001-1737-4D01-B51F-449BD578FE5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1737-4D01-B51F-449BD578FE5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1737-4D01-B51F-449BD578FE5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1737-4D01-B51F-449BD578FE5F}"/>
              </c:ext>
            </c:extLst>
          </c:dPt>
          <c:dLbls>
            <c:dLbl>
              <c:idx val="0"/>
              <c:tx>
                <c:rich>
                  <a:bodyPr/>
                  <a:lstStyle/>
                  <a:p>
                    <a:r>
                      <a:rPr lang="ru-RU"/>
                      <a:t>Діти-30</a:t>
                    </a:r>
                  </a:p>
                </c:rich>
              </c:tx>
              <c:dLblPos val="inEnd"/>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1-1737-4D01-B51F-449BD578FE5F}"/>
                </c:ext>
                <c:ext xmlns:c15="http://schemas.microsoft.com/office/drawing/2012/chart" uri="{CE6537A1-D6FC-4f65-9D91-7224C49458BB}"/>
              </c:extLst>
            </c:dLbl>
            <c:dLbl>
              <c:idx val="1"/>
              <c:tx>
                <c:rich>
                  <a:bodyPr/>
                  <a:lstStyle/>
                  <a:p>
                    <a:r>
                      <a:rPr lang="ru-RU"/>
                      <a:t>Жінки-38</a:t>
                    </a:r>
                  </a:p>
                </c:rich>
              </c:tx>
              <c:dLblPos val="inEnd"/>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3-1737-4D01-B51F-449BD578FE5F}"/>
                </c:ext>
                <c:ext xmlns:c15="http://schemas.microsoft.com/office/drawing/2012/chart" uri="{CE6537A1-D6FC-4f65-9D91-7224C49458BB}"/>
              </c:extLst>
            </c:dLbl>
            <c:dLbl>
              <c:idx val="2"/>
              <c:tx>
                <c:rich>
                  <a:bodyPr/>
                  <a:lstStyle/>
                  <a:p>
                    <a:r>
                      <a:rPr lang="ru-RU"/>
                      <a:t>Чоловіки-38</a:t>
                    </a:r>
                  </a:p>
                </c:rich>
              </c:tx>
              <c:dLblPos val="inEnd"/>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5-1737-4D01-B51F-449BD578FE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ru-RU"/>
              </a:p>
            </c:txPr>
            <c:dLblPos val="inEnd"/>
            <c:showLegendKey val="0"/>
            <c:showVal val="0"/>
            <c:showCatName val="1"/>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Діти-29%</c:v>
                </c:pt>
                <c:pt idx="1">
                  <c:v>Жінки-38%</c:v>
                </c:pt>
                <c:pt idx="2">
                  <c:v>Чоловіки-38%</c:v>
                </c:pt>
              </c:strCache>
            </c:strRef>
          </c:cat>
          <c:val>
            <c:numRef>
              <c:f>Лист1!$B$2:$B$5</c:f>
              <c:numCache>
                <c:formatCode>General</c:formatCode>
                <c:ptCount val="4"/>
                <c:pt idx="0">
                  <c:v>29</c:v>
                </c:pt>
                <c:pt idx="1">
                  <c:v>38</c:v>
                </c:pt>
                <c:pt idx="2">
                  <c:v>38</c:v>
                </c:pt>
              </c:numCache>
            </c:numRef>
          </c:val>
          <c:extLst xmlns:c16r2="http://schemas.microsoft.com/office/drawing/2015/06/chart">
            <c:ext xmlns:c16="http://schemas.microsoft.com/office/drawing/2014/chart" uri="{C3380CC4-5D6E-409C-BE32-E72D297353CC}">
              <c16:uniqueId val="{00000008-1737-4D01-B51F-449BD578FE5F}"/>
            </c:ext>
          </c:extLst>
        </c:ser>
        <c:dLbls>
          <c:showLegendKey val="0"/>
          <c:showVal val="0"/>
          <c:showCatName val="1"/>
          <c:showSerName val="0"/>
          <c:showPercent val="0"/>
          <c:showBubbleSize val="0"/>
          <c:showLeaderLines val="1"/>
        </c:dLbls>
      </c:pie3DChart>
      <c:spPr>
        <a:noFill/>
        <a:ln w="25400">
          <a:noFill/>
        </a:ln>
        <a:effectLst/>
      </c:spPr>
    </c:plotArea>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80-90 років</c:v>
                </c:pt>
                <c:pt idx="1">
                  <c:v>70-80 років</c:v>
                </c:pt>
                <c:pt idx="2">
                  <c:v>60-70 років</c:v>
                </c:pt>
                <c:pt idx="3">
                  <c:v>60-50 років</c:v>
                </c:pt>
                <c:pt idx="4">
                  <c:v>50-40 років</c:v>
                </c:pt>
                <c:pt idx="5">
                  <c:v>40-30 років</c:v>
                </c:pt>
                <c:pt idx="6">
                  <c:v>30-20 років</c:v>
                </c:pt>
                <c:pt idx="7">
                  <c:v>20-10 років</c:v>
                </c:pt>
                <c:pt idx="8">
                  <c:v>10 і менш років</c:v>
                </c:pt>
              </c:strCache>
            </c:strRef>
          </c:cat>
          <c:val>
            <c:numRef>
              <c:f>Лист1!$B$2:$B$10</c:f>
              <c:numCache>
                <c:formatCode>General</c:formatCode>
                <c:ptCount val="9"/>
                <c:pt idx="0">
                  <c:v>2</c:v>
                </c:pt>
                <c:pt idx="1">
                  <c:v>3</c:v>
                </c:pt>
                <c:pt idx="2">
                  <c:v>7</c:v>
                </c:pt>
                <c:pt idx="3">
                  <c:v>14</c:v>
                </c:pt>
                <c:pt idx="4">
                  <c:v>32</c:v>
                </c:pt>
                <c:pt idx="5">
                  <c:v>11</c:v>
                </c:pt>
                <c:pt idx="6">
                  <c:v>6</c:v>
                </c:pt>
                <c:pt idx="7">
                  <c:v>12</c:v>
                </c:pt>
                <c:pt idx="8">
                  <c:v>19</c:v>
                </c:pt>
              </c:numCache>
            </c:numRef>
          </c:val>
          <c:extLst xmlns:c16r2="http://schemas.microsoft.com/office/drawing/2015/06/chart">
            <c:ext xmlns:c16="http://schemas.microsoft.com/office/drawing/2014/chart" uri="{C3380CC4-5D6E-409C-BE32-E72D297353CC}">
              <c16:uniqueId val="{00000000-DBD7-44DB-9273-47C6FDA6F427}"/>
            </c:ext>
          </c:extLst>
        </c:ser>
        <c:ser>
          <c:idx val="1"/>
          <c:order val="1"/>
          <c:tx>
            <c:strRef>
              <c:f>Лист1!$C$1</c:f>
              <c:strCache>
                <c:ptCount val="1"/>
                <c:pt idx="0">
                  <c:v>Ряд 2</c:v>
                </c:pt>
              </c:strCache>
            </c:strRef>
          </c:tx>
          <c:spPr>
            <a:solidFill>
              <a:schemeClr val="accent2"/>
            </a:solidFill>
            <a:ln>
              <a:noFill/>
            </a:ln>
            <a:effectLst/>
            <a:sp3d/>
          </c:spPr>
          <c:invertIfNegative val="0"/>
          <c:cat>
            <c:strRef>
              <c:f>Лист1!$A$2:$A$10</c:f>
              <c:strCache>
                <c:ptCount val="9"/>
                <c:pt idx="0">
                  <c:v>80-90 років</c:v>
                </c:pt>
                <c:pt idx="1">
                  <c:v>70-80 років</c:v>
                </c:pt>
                <c:pt idx="2">
                  <c:v>60-70 років</c:v>
                </c:pt>
                <c:pt idx="3">
                  <c:v>60-50 років</c:v>
                </c:pt>
                <c:pt idx="4">
                  <c:v>50-40 років</c:v>
                </c:pt>
                <c:pt idx="5">
                  <c:v>40-30 років</c:v>
                </c:pt>
                <c:pt idx="6">
                  <c:v>30-20 років</c:v>
                </c:pt>
                <c:pt idx="7">
                  <c:v>20-10 років</c:v>
                </c:pt>
                <c:pt idx="8">
                  <c:v>10 і менш років</c:v>
                </c:pt>
              </c:strCache>
            </c:strRef>
          </c:cat>
          <c:val>
            <c:numRef>
              <c:f>Лист1!$C$2:$C$10</c:f>
              <c:numCache>
                <c:formatCode>General</c:formatCode>
                <c:ptCount val="9"/>
              </c:numCache>
            </c:numRef>
          </c:val>
          <c:extLst xmlns:c16r2="http://schemas.microsoft.com/office/drawing/2015/06/chart">
            <c:ext xmlns:c16="http://schemas.microsoft.com/office/drawing/2014/chart" uri="{C3380CC4-5D6E-409C-BE32-E72D297353CC}">
              <c16:uniqueId val="{00000001-DBD7-44DB-9273-47C6FDA6F427}"/>
            </c:ext>
          </c:extLst>
        </c:ser>
        <c:ser>
          <c:idx val="2"/>
          <c:order val="2"/>
          <c:tx>
            <c:strRef>
              <c:f>Лист1!$D$1</c:f>
              <c:strCache>
                <c:ptCount val="1"/>
                <c:pt idx="0">
                  <c:v>Ряд 3</c:v>
                </c:pt>
              </c:strCache>
            </c:strRef>
          </c:tx>
          <c:spPr>
            <a:solidFill>
              <a:schemeClr val="accent3"/>
            </a:solidFill>
            <a:ln>
              <a:noFill/>
            </a:ln>
            <a:effectLst/>
            <a:sp3d/>
          </c:spPr>
          <c:invertIfNegative val="0"/>
          <c:cat>
            <c:strRef>
              <c:f>Лист1!$A$2:$A$10</c:f>
              <c:strCache>
                <c:ptCount val="9"/>
                <c:pt idx="0">
                  <c:v>80-90 років</c:v>
                </c:pt>
                <c:pt idx="1">
                  <c:v>70-80 років</c:v>
                </c:pt>
                <c:pt idx="2">
                  <c:v>60-70 років</c:v>
                </c:pt>
                <c:pt idx="3">
                  <c:v>60-50 років</c:v>
                </c:pt>
                <c:pt idx="4">
                  <c:v>50-40 років</c:v>
                </c:pt>
                <c:pt idx="5">
                  <c:v>40-30 років</c:v>
                </c:pt>
                <c:pt idx="6">
                  <c:v>30-20 років</c:v>
                </c:pt>
                <c:pt idx="7">
                  <c:v>20-10 років</c:v>
                </c:pt>
                <c:pt idx="8">
                  <c:v>10 і менш років</c:v>
                </c:pt>
              </c:strCache>
            </c:strRef>
          </c:cat>
          <c:val>
            <c:numRef>
              <c:f>Лист1!$D$2:$D$10</c:f>
              <c:numCache>
                <c:formatCode>General</c:formatCode>
                <c:ptCount val="9"/>
              </c:numCache>
            </c:numRef>
          </c:val>
          <c:extLst xmlns:c16r2="http://schemas.microsoft.com/office/drawing/2015/06/chart">
            <c:ext xmlns:c16="http://schemas.microsoft.com/office/drawing/2014/chart" uri="{C3380CC4-5D6E-409C-BE32-E72D297353CC}">
              <c16:uniqueId val="{00000002-DBD7-44DB-9273-47C6FDA6F427}"/>
            </c:ext>
          </c:extLst>
        </c:ser>
        <c:dLbls>
          <c:showLegendKey val="0"/>
          <c:showVal val="0"/>
          <c:showCatName val="0"/>
          <c:showSerName val="0"/>
          <c:showPercent val="0"/>
          <c:showBubbleSize val="0"/>
        </c:dLbls>
        <c:gapWidth val="150"/>
        <c:shape val="box"/>
        <c:axId val="279859672"/>
        <c:axId val="279860064"/>
        <c:axId val="0"/>
      </c:bar3DChart>
      <c:catAx>
        <c:axId val="279859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279860064"/>
        <c:crosses val="autoZero"/>
        <c:auto val="1"/>
        <c:lblAlgn val="ctr"/>
        <c:lblOffset val="100"/>
        <c:noMultiLvlLbl val="0"/>
      </c:catAx>
      <c:valAx>
        <c:axId val="27986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279859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783263835793487"/>
          <c:y val="4.1029942525001292E-4"/>
          <c:w val="0.73376082128373465"/>
          <c:h val="0.76484078112138365"/>
        </c:manualLayout>
      </c:layout>
      <c:barChart>
        <c:barDir val="bar"/>
        <c:grouping val="clustered"/>
        <c:varyColors val="0"/>
        <c:ser>
          <c:idx val="0"/>
          <c:order val="0"/>
          <c:tx>
            <c:strRef>
              <c:f>Лист1!$B$1</c:f>
              <c:strCache>
                <c:ptCount val="1"/>
                <c:pt idx="0">
                  <c:v>Стопа</c:v>
                </c:pt>
              </c:strCache>
            </c:strRef>
          </c:tx>
          <c:invertIfNegative val="0"/>
          <c:dLbls>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Alternaria alternenie</c:v>
                </c:pt>
                <c:pt idx="1">
                  <c:v>Asp. restrict</c:v>
                </c:pt>
                <c:pt idx="2">
                  <c:v>Asp. nidulans</c:v>
                </c:pt>
                <c:pt idx="3">
                  <c:v>Asp. oryzae</c:v>
                </c:pt>
                <c:pt idx="4">
                  <c:v>A. niger</c:v>
                </c:pt>
                <c:pt idx="5">
                  <c:v>Tr. rubrum</c:v>
                </c:pt>
                <c:pt idx="6">
                  <c:v>T. violaceum</c:v>
                </c:pt>
                <c:pt idx="7">
                  <c:v>Candida utilis</c:v>
                </c:pt>
                <c:pt idx="8">
                  <c:v>Candida albicans</c:v>
                </c:pt>
                <c:pt idx="9">
                  <c:v>Mucos spp</c:v>
                </c:pt>
                <c:pt idx="10">
                  <c:v>E. floccosum</c:v>
                </c:pt>
                <c:pt idx="11">
                  <c:v>H. compactum</c:v>
                </c:pt>
                <c:pt idx="12">
                  <c:v>R. glulinis</c:v>
                </c:pt>
              </c:strCache>
            </c:strRef>
          </c:cat>
          <c:val>
            <c:numRef>
              <c:f>Лист1!$B$2:$B$14</c:f>
              <c:numCache>
                <c:formatCode>General</c:formatCode>
                <c:ptCount val="13"/>
                <c:pt idx="0">
                  <c:v>6</c:v>
                </c:pt>
                <c:pt idx="1">
                  <c:v>11</c:v>
                </c:pt>
                <c:pt idx="2">
                  <c:v>6</c:v>
                </c:pt>
                <c:pt idx="3">
                  <c:v>5</c:v>
                </c:pt>
                <c:pt idx="4">
                  <c:v>2</c:v>
                </c:pt>
                <c:pt idx="5">
                  <c:v>5</c:v>
                </c:pt>
                <c:pt idx="6">
                  <c:v>8</c:v>
                </c:pt>
                <c:pt idx="7">
                  <c:v>6</c:v>
                </c:pt>
                <c:pt idx="8">
                  <c:v>4</c:v>
                </c:pt>
                <c:pt idx="9">
                  <c:v>2</c:v>
                </c:pt>
                <c:pt idx="10">
                  <c:v>1</c:v>
                </c:pt>
                <c:pt idx="11">
                  <c:v>4</c:v>
                </c:pt>
              </c:numCache>
            </c:numRef>
          </c:val>
          <c:extLst xmlns:c16r2="http://schemas.microsoft.com/office/drawing/2015/06/chart">
            <c:ext xmlns:c16="http://schemas.microsoft.com/office/drawing/2014/chart" uri="{C3380CC4-5D6E-409C-BE32-E72D297353CC}">
              <c16:uniqueId val="{0000000C-A52B-43C2-B8C1-609538FE0470}"/>
            </c:ext>
          </c:extLst>
        </c:ser>
        <c:ser>
          <c:idx val="1"/>
          <c:order val="1"/>
          <c:tx>
            <c:strRef>
              <c:f>Лист1!$C$1</c:f>
              <c:strCache>
                <c:ptCount val="1"/>
                <c:pt idx="0">
                  <c:v>Кiсть</c:v>
                </c:pt>
              </c:strCache>
            </c:strRef>
          </c:tx>
          <c:invertIfNegative val="0"/>
          <c:dLbls>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Alternaria alternenie</c:v>
                </c:pt>
                <c:pt idx="1">
                  <c:v>Asp. restrict</c:v>
                </c:pt>
                <c:pt idx="2">
                  <c:v>Asp. nidulans</c:v>
                </c:pt>
                <c:pt idx="3">
                  <c:v>Asp. oryzae</c:v>
                </c:pt>
                <c:pt idx="4">
                  <c:v>A. niger</c:v>
                </c:pt>
                <c:pt idx="5">
                  <c:v>Tr. rubrum</c:v>
                </c:pt>
                <c:pt idx="6">
                  <c:v>T. violaceum</c:v>
                </c:pt>
                <c:pt idx="7">
                  <c:v>Candida utilis</c:v>
                </c:pt>
                <c:pt idx="8">
                  <c:v>Candida albicans</c:v>
                </c:pt>
                <c:pt idx="9">
                  <c:v>Mucos spp</c:v>
                </c:pt>
                <c:pt idx="10">
                  <c:v>E. floccosum</c:v>
                </c:pt>
                <c:pt idx="11">
                  <c:v>H. compactum</c:v>
                </c:pt>
                <c:pt idx="12">
                  <c:v>R. glulinis</c:v>
                </c:pt>
              </c:strCache>
            </c:strRef>
          </c:cat>
          <c:val>
            <c:numRef>
              <c:f>Лист1!$C$2:$C$14</c:f>
              <c:numCache>
                <c:formatCode>General</c:formatCode>
                <c:ptCount val="13"/>
                <c:pt idx="2">
                  <c:v>2</c:v>
                </c:pt>
                <c:pt idx="3">
                  <c:v>1</c:v>
                </c:pt>
                <c:pt idx="5">
                  <c:v>1</c:v>
                </c:pt>
                <c:pt idx="6">
                  <c:v>2</c:v>
                </c:pt>
                <c:pt idx="7">
                  <c:v>1</c:v>
                </c:pt>
                <c:pt idx="10">
                  <c:v>1</c:v>
                </c:pt>
              </c:numCache>
            </c:numRef>
          </c:val>
          <c:extLst xmlns:c16r2="http://schemas.microsoft.com/office/drawing/2015/06/chart">
            <c:ext xmlns:c16="http://schemas.microsoft.com/office/drawing/2014/chart" uri="{C3380CC4-5D6E-409C-BE32-E72D297353CC}">
              <c16:uniqueId val="{00000017-A52B-43C2-B8C1-609538FE0470}"/>
            </c:ext>
          </c:extLst>
        </c:ser>
        <c:ser>
          <c:idx val="2"/>
          <c:order val="2"/>
          <c:tx>
            <c:strRef>
              <c:f>Лист1!$D$1</c:f>
              <c:strCache>
                <c:ptCount val="1"/>
                <c:pt idx="0">
                  <c:v>Тулуб</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Alternaria alternenie</c:v>
                </c:pt>
                <c:pt idx="1">
                  <c:v>Asp. restrict</c:v>
                </c:pt>
                <c:pt idx="2">
                  <c:v>Asp. nidulans</c:v>
                </c:pt>
                <c:pt idx="3">
                  <c:v>Asp. oryzae</c:v>
                </c:pt>
                <c:pt idx="4">
                  <c:v>A. niger</c:v>
                </c:pt>
                <c:pt idx="5">
                  <c:v>Tr. rubrum</c:v>
                </c:pt>
                <c:pt idx="6">
                  <c:v>T. violaceum</c:v>
                </c:pt>
                <c:pt idx="7">
                  <c:v>Candida utilis</c:v>
                </c:pt>
                <c:pt idx="8">
                  <c:v>Candida albicans</c:v>
                </c:pt>
                <c:pt idx="9">
                  <c:v>Mucos spp</c:v>
                </c:pt>
                <c:pt idx="10">
                  <c:v>E. floccosum</c:v>
                </c:pt>
                <c:pt idx="11">
                  <c:v>H. compactum</c:v>
                </c:pt>
                <c:pt idx="12">
                  <c:v>R. glulinis</c:v>
                </c:pt>
              </c:strCache>
            </c:strRef>
          </c:cat>
          <c:val>
            <c:numRef>
              <c:f>Лист1!$D$2:$D$14</c:f>
              <c:numCache>
                <c:formatCode>General</c:formatCode>
                <c:ptCount val="13"/>
                <c:pt idx="0">
                  <c:v>1</c:v>
                </c:pt>
                <c:pt idx="1">
                  <c:v>3</c:v>
                </c:pt>
                <c:pt idx="3">
                  <c:v>2</c:v>
                </c:pt>
                <c:pt idx="5">
                  <c:v>6</c:v>
                </c:pt>
                <c:pt idx="6">
                  <c:v>8</c:v>
                </c:pt>
                <c:pt idx="9">
                  <c:v>3</c:v>
                </c:pt>
                <c:pt idx="12">
                  <c:v>1</c:v>
                </c:pt>
              </c:numCache>
            </c:numRef>
          </c:val>
          <c:extLst xmlns:c16r2="http://schemas.microsoft.com/office/drawing/2015/06/chart">
            <c:ext xmlns:c16="http://schemas.microsoft.com/office/drawing/2014/chart" uri="{C3380CC4-5D6E-409C-BE32-E72D297353CC}">
              <c16:uniqueId val="{00000018-A52B-43C2-B8C1-609538FE0470}"/>
            </c:ext>
          </c:extLst>
        </c:ser>
        <c:ser>
          <c:idx val="3"/>
          <c:order val="3"/>
          <c:tx>
            <c:strRef>
              <c:f>Лист1!$E$1</c:f>
              <c:strCache>
                <c:ptCount val="1"/>
                <c:pt idx="0">
                  <c:v>Між пальців і пальців кисті</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Alternaria alternenie</c:v>
                </c:pt>
                <c:pt idx="1">
                  <c:v>Asp. restrict</c:v>
                </c:pt>
                <c:pt idx="2">
                  <c:v>Asp. nidulans</c:v>
                </c:pt>
                <c:pt idx="3">
                  <c:v>Asp. oryzae</c:v>
                </c:pt>
                <c:pt idx="4">
                  <c:v>A. niger</c:v>
                </c:pt>
                <c:pt idx="5">
                  <c:v>Tr. rubrum</c:v>
                </c:pt>
                <c:pt idx="6">
                  <c:v>T. violaceum</c:v>
                </c:pt>
                <c:pt idx="7">
                  <c:v>Candida utilis</c:v>
                </c:pt>
                <c:pt idx="8">
                  <c:v>Candida albicans</c:v>
                </c:pt>
                <c:pt idx="9">
                  <c:v>Mucos spp</c:v>
                </c:pt>
                <c:pt idx="10">
                  <c:v>E. floccosum</c:v>
                </c:pt>
                <c:pt idx="11">
                  <c:v>H. compactum</c:v>
                </c:pt>
                <c:pt idx="12">
                  <c:v>R. glulinis</c:v>
                </c:pt>
              </c:strCache>
            </c:strRef>
          </c:cat>
          <c:val>
            <c:numRef>
              <c:f>Лист1!$E$2:$E$14</c:f>
              <c:numCache>
                <c:formatCode>General</c:formatCode>
                <c:ptCount val="13"/>
                <c:pt idx="2">
                  <c:v>1</c:v>
                </c:pt>
                <c:pt idx="5">
                  <c:v>1</c:v>
                </c:pt>
                <c:pt idx="6">
                  <c:v>1</c:v>
                </c:pt>
                <c:pt idx="7">
                  <c:v>1</c:v>
                </c:pt>
                <c:pt idx="8">
                  <c:v>1</c:v>
                </c:pt>
                <c:pt idx="10">
                  <c:v>1</c:v>
                </c:pt>
              </c:numCache>
            </c:numRef>
          </c:val>
          <c:extLst xmlns:c16r2="http://schemas.microsoft.com/office/drawing/2015/06/chart">
            <c:ext xmlns:c16="http://schemas.microsoft.com/office/drawing/2014/chart" uri="{C3380CC4-5D6E-409C-BE32-E72D297353CC}">
              <c16:uniqueId val="{00000019-A52B-43C2-B8C1-609538FE0470}"/>
            </c:ext>
          </c:extLst>
        </c:ser>
        <c:ser>
          <c:idx val="4"/>
          <c:order val="4"/>
          <c:tx>
            <c:strRef>
              <c:f>Лист1!$F$1</c:f>
              <c:strCache>
                <c:ptCount val="1"/>
                <c:pt idx="0">
                  <c:v>Між пальців і пальців стоп</c:v>
                </c:pt>
              </c:strCache>
            </c:strRef>
          </c:tx>
          <c:spPr>
            <a:ln w="6350"/>
          </c:spPr>
          <c:invertIfNegative val="0"/>
          <c:dLbls>
            <c:spPr>
              <a:no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Alternaria alternenie</c:v>
                </c:pt>
                <c:pt idx="1">
                  <c:v>Asp. restrict</c:v>
                </c:pt>
                <c:pt idx="2">
                  <c:v>Asp. nidulans</c:v>
                </c:pt>
                <c:pt idx="3">
                  <c:v>Asp. oryzae</c:v>
                </c:pt>
                <c:pt idx="4">
                  <c:v>A. niger</c:v>
                </c:pt>
                <c:pt idx="5">
                  <c:v>Tr. rubrum</c:v>
                </c:pt>
                <c:pt idx="6">
                  <c:v>T. violaceum</c:v>
                </c:pt>
                <c:pt idx="7">
                  <c:v>Candida utilis</c:v>
                </c:pt>
                <c:pt idx="8">
                  <c:v>Candida albicans</c:v>
                </c:pt>
                <c:pt idx="9">
                  <c:v>Mucos spp</c:v>
                </c:pt>
                <c:pt idx="10">
                  <c:v>E. floccosum</c:v>
                </c:pt>
                <c:pt idx="11">
                  <c:v>H. compactum</c:v>
                </c:pt>
                <c:pt idx="12">
                  <c:v>R. glulinis</c:v>
                </c:pt>
              </c:strCache>
            </c:strRef>
          </c:cat>
          <c:val>
            <c:numRef>
              <c:f>Лист1!$F$2:$F$14</c:f>
              <c:numCache>
                <c:formatCode>General</c:formatCode>
                <c:ptCount val="13"/>
                <c:pt idx="0">
                  <c:v>2</c:v>
                </c:pt>
                <c:pt idx="3">
                  <c:v>1</c:v>
                </c:pt>
                <c:pt idx="5">
                  <c:v>3</c:v>
                </c:pt>
                <c:pt idx="7">
                  <c:v>1</c:v>
                </c:pt>
                <c:pt idx="9">
                  <c:v>1</c:v>
                </c:pt>
                <c:pt idx="11">
                  <c:v>1</c:v>
                </c:pt>
              </c:numCache>
            </c:numRef>
          </c:val>
          <c:extLst xmlns:c16r2="http://schemas.microsoft.com/office/drawing/2015/06/chart">
            <c:ext xmlns:c16="http://schemas.microsoft.com/office/drawing/2014/chart" uri="{C3380CC4-5D6E-409C-BE32-E72D297353CC}">
              <c16:uniqueId val="{0000001A-A52B-43C2-B8C1-609538FE0470}"/>
            </c:ext>
          </c:extLst>
        </c:ser>
        <c:dLbls>
          <c:showLegendKey val="0"/>
          <c:showVal val="0"/>
          <c:showCatName val="0"/>
          <c:showSerName val="0"/>
          <c:showPercent val="0"/>
          <c:showBubbleSize val="0"/>
        </c:dLbls>
        <c:gapWidth val="116"/>
        <c:overlap val="-36"/>
        <c:axId val="271675432"/>
        <c:axId val="271675824"/>
      </c:barChart>
      <c:catAx>
        <c:axId val="271675432"/>
        <c:scaling>
          <c:orientation val="minMax"/>
        </c:scaling>
        <c:delete val="0"/>
        <c:axPos val="l"/>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271675824"/>
        <c:crosses val="autoZero"/>
        <c:auto val="1"/>
        <c:lblAlgn val="ctr"/>
        <c:lblOffset val="100"/>
        <c:noMultiLvlLbl val="0"/>
      </c:catAx>
      <c:valAx>
        <c:axId val="271675824"/>
        <c:scaling>
          <c:orientation val="minMax"/>
        </c:scaling>
        <c:delete val="0"/>
        <c:axPos val="b"/>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271675432"/>
        <c:crosses val="autoZero"/>
        <c:crossBetween val="between"/>
      </c:valAx>
    </c:plotArea>
    <c:legend>
      <c:legendPos val="r"/>
      <c:layout>
        <c:manualLayout>
          <c:xMode val="edge"/>
          <c:yMode val="edge"/>
          <c:x val="7.26754169139955E-4"/>
          <c:y val="0.83429011397998531"/>
          <c:w val="0.9866842539990468"/>
          <c:h val="0.16570988602001521"/>
        </c:manualLayout>
      </c:layout>
      <c:overlay val="0"/>
      <c:txPr>
        <a:bodyPr/>
        <a:lstStyle/>
        <a:p>
          <a:pPr>
            <a:defRPr sz="1100">
              <a:latin typeface="+mn-lt"/>
              <a:cs typeface="Times New Roman" pitchFamily="18" charset="0"/>
            </a:defRPr>
          </a:pPr>
          <a:endParaRPr lang="ru-RU"/>
        </a:p>
      </c:txPr>
    </c:legend>
    <c:plotVisOnly val="0"/>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D545-52CE-4A5D-A64F-6F466849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63</Pages>
  <Words>13719</Words>
  <Characters>78202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75</cp:revision>
  <dcterms:created xsi:type="dcterms:W3CDTF">2020-01-12T09:47:00Z</dcterms:created>
  <dcterms:modified xsi:type="dcterms:W3CDTF">2020-03-06T12:46:00Z</dcterms:modified>
</cp:coreProperties>
</file>