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0EAF" w:rsidRDefault="00AC0EAF" w:rsidP="00AC0EAF">
      <w:pPr>
        <w:jc w:val="center"/>
        <w:rPr>
          <w:b/>
          <w:sz w:val="28"/>
          <w:szCs w:val="28"/>
          <w:lang w:val="uk-UA"/>
        </w:rPr>
      </w:pPr>
      <w:r>
        <w:rPr>
          <w:b/>
          <w:sz w:val="28"/>
          <w:szCs w:val="28"/>
          <w:lang w:val="uk-UA"/>
        </w:rPr>
        <w:t>МІНІСТЕРСТВО ОСВІТИ І НАУКИ УКРАЇНИ</w:t>
      </w:r>
    </w:p>
    <w:p w:rsidR="00AC0EAF" w:rsidRDefault="00AC0EAF" w:rsidP="00AC0EAF">
      <w:pPr>
        <w:jc w:val="center"/>
        <w:rPr>
          <w:b/>
          <w:sz w:val="28"/>
          <w:szCs w:val="28"/>
          <w:lang w:val="uk-UA"/>
        </w:rPr>
      </w:pPr>
      <w:r>
        <w:rPr>
          <w:b/>
          <w:sz w:val="28"/>
          <w:szCs w:val="28"/>
          <w:lang w:val="uk-UA"/>
        </w:rPr>
        <w:t>ЗАПОР</w:t>
      </w:r>
      <w:r w:rsidR="00B9183A">
        <w:rPr>
          <w:b/>
          <w:sz w:val="28"/>
          <w:szCs w:val="28"/>
          <w:lang w:val="uk-UA"/>
        </w:rPr>
        <w:t>ІЗЬКИЙ НАЦІОНАЛЬНИЙ УНІВЕРСИТЕТ</w:t>
      </w:r>
      <w:r>
        <w:rPr>
          <w:b/>
          <w:sz w:val="28"/>
          <w:szCs w:val="28"/>
        </w:rPr>
        <w:br/>
      </w:r>
    </w:p>
    <w:p w:rsidR="00AC0EAF" w:rsidRDefault="00B9183A" w:rsidP="00AC0EAF">
      <w:pPr>
        <w:spacing w:before="240"/>
        <w:jc w:val="center"/>
        <w:rPr>
          <w:b/>
          <w:sz w:val="28"/>
          <w:szCs w:val="28"/>
          <w:lang w:val="uk-UA"/>
        </w:rPr>
      </w:pPr>
      <w:r>
        <w:rPr>
          <w:b/>
          <w:sz w:val="28"/>
          <w:szCs w:val="28"/>
          <w:lang w:val="uk-UA"/>
        </w:rPr>
        <w:t>БІОЛОГІЧНИЙ ФАКУЛЬТЕТ</w:t>
      </w:r>
    </w:p>
    <w:p w:rsidR="00AC0EAF" w:rsidRPr="00492CCB" w:rsidRDefault="00AC0EAF" w:rsidP="00AC0EAF">
      <w:pPr>
        <w:spacing w:before="240"/>
        <w:jc w:val="center"/>
        <w:rPr>
          <w:sz w:val="28"/>
          <w:szCs w:val="28"/>
          <w:u w:val="single"/>
          <w:lang w:val="uk-UA"/>
        </w:rPr>
      </w:pPr>
      <w:r w:rsidRPr="00492CCB">
        <w:rPr>
          <w:sz w:val="28"/>
          <w:szCs w:val="28"/>
          <w:u w:val="single"/>
          <w:lang w:val="uk-UA"/>
        </w:rPr>
        <w:t xml:space="preserve">Кафедра </w:t>
      </w:r>
      <w:r w:rsidR="00F15E7F" w:rsidRPr="00492CCB">
        <w:rPr>
          <w:sz w:val="28"/>
          <w:szCs w:val="28"/>
          <w:u w:val="single"/>
          <w:lang w:val="uk-UA"/>
        </w:rPr>
        <w:t>садово-паркового господарства та генетики</w:t>
      </w:r>
    </w:p>
    <w:p w:rsidR="00AC0EAF" w:rsidRDefault="00492CCB" w:rsidP="00AC0EAF">
      <w:pPr>
        <w:spacing w:before="2880"/>
        <w:jc w:val="center"/>
        <w:rPr>
          <w:b/>
          <w:sz w:val="28"/>
          <w:szCs w:val="28"/>
          <w:lang w:val="uk-UA"/>
        </w:rPr>
      </w:pPr>
      <w:r>
        <w:rPr>
          <w:b/>
          <w:sz w:val="28"/>
          <w:szCs w:val="28"/>
          <w:lang w:val="uk-UA"/>
        </w:rPr>
        <w:t xml:space="preserve">Кваліфікаційна </w:t>
      </w:r>
      <w:r w:rsidR="00AC0EAF">
        <w:rPr>
          <w:b/>
          <w:sz w:val="28"/>
          <w:szCs w:val="28"/>
          <w:lang w:val="uk-UA"/>
        </w:rPr>
        <w:t>робота</w:t>
      </w:r>
    </w:p>
    <w:p w:rsidR="00B9183A" w:rsidRDefault="00B9183A" w:rsidP="00B9183A">
      <w:pPr>
        <w:jc w:val="center"/>
        <w:rPr>
          <w:sz w:val="28"/>
          <w:szCs w:val="28"/>
          <w:u w:val="single"/>
          <w:lang w:val="uk-UA"/>
        </w:rPr>
      </w:pPr>
      <w:r>
        <w:rPr>
          <w:sz w:val="28"/>
          <w:szCs w:val="28"/>
          <w:u w:val="single"/>
          <w:lang w:val="uk-UA"/>
        </w:rPr>
        <w:softHyphen/>
      </w:r>
      <w:r>
        <w:rPr>
          <w:sz w:val="28"/>
          <w:szCs w:val="28"/>
          <w:u w:val="single"/>
          <w:lang w:val="uk-UA"/>
        </w:rPr>
        <w:tab/>
      </w:r>
      <w:r>
        <w:rPr>
          <w:sz w:val="28"/>
          <w:szCs w:val="28"/>
          <w:u w:val="single"/>
          <w:lang w:val="uk-UA"/>
        </w:rPr>
        <w:tab/>
      </w:r>
      <w:r>
        <w:rPr>
          <w:sz w:val="28"/>
          <w:szCs w:val="28"/>
          <w:u w:val="single"/>
          <w:lang w:val="uk-UA"/>
        </w:rPr>
        <w:tab/>
      </w:r>
      <w:r w:rsidR="00492CCB">
        <w:rPr>
          <w:sz w:val="28"/>
          <w:szCs w:val="28"/>
          <w:u w:val="single"/>
          <w:lang w:val="uk-UA"/>
        </w:rPr>
        <w:t>м</w:t>
      </w:r>
      <w:r w:rsidR="00492CCB" w:rsidRPr="00492CCB">
        <w:rPr>
          <w:sz w:val="28"/>
          <w:szCs w:val="28"/>
          <w:u w:val="single"/>
          <w:lang w:val="uk-UA"/>
        </w:rPr>
        <w:t>агістра</w:t>
      </w:r>
      <w:r>
        <w:rPr>
          <w:sz w:val="28"/>
          <w:szCs w:val="28"/>
          <w:u w:val="single"/>
          <w:lang w:val="uk-UA"/>
        </w:rPr>
        <w:tab/>
      </w:r>
      <w:r>
        <w:rPr>
          <w:sz w:val="28"/>
          <w:szCs w:val="28"/>
          <w:u w:val="single"/>
          <w:lang w:val="uk-UA"/>
        </w:rPr>
        <w:tab/>
      </w:r>
      <w:r>
        <w:rPr>
          <w:sz w:val="28"/>
          <w:szCs w:val="28"/>
          <w:u w:val="single"/>
          <w:lang w:val="uk-UA"/>
        </w:rPr>
        <w:tab/>
      </w:r>
      <w:r>
        <w:rPr>
          <w:sz w:val="28"/>
          <w:szCs w:val="28"/>
          <w:u w:val="single"/>
          <w:lang w:val="uk-UA"/>
        </w:rPr>
        <w:tab/>
      </w:r>
    </w:p>
    <w:p w:rsidR="00492CCB" w:rsidRPr="00B9183A" w:rsidRDefault="00492CCB" w:rsidP="00B9183A">
      <w:pPr>
        <w:jc w:val="center"/>
        <w:rPr>
          <w:sz w:val="28"/>
          <w:szCs w:val="28"/>
          <w:u w:val="single"/>
          <w:lang w:val="uk-UA"/>
        </w:rPr>
      </w:pPr>
      <w:r w:rsidRPr="00492CCB">
        <w:rPr>
          <w:sz w:val="28"/>
          <w:szCs w:val="28"/>
          <w:vertAlign w:val="superscript"/>
          <w:lang w:val="uk-UA"/>
        </w:rPr>
        <w:t>(рівень вищої освіти)</w:t>
      </w:r>
    </w:p>
    <w:p w:rsidR="00492CCB" w:rsidRDefault="00492CCB" w:rsidP="00492CCB">
      <w:pPr>
        <w:jc w:val="center"/>
        <w:rPr>
          <w:sz w:val="28"/>
          <w:szCs w:val="28"/>
          <w:vertAlign w:val="superscript"/>
          <w:lang w:val="uk-UA"/>
        </w:rPr>
      </w:pPr>
    </w:p>
    <w:p w:rsidR="00492CCB" w:rsidRPr="00492CCB" w:rsidRDefault="00492CCB" w:rsidP="00492CCB">
      <w:pPr>
        <w:jc w:val="center"/>
        <w:rPr>
          <w:sz w:val="28"/>
          <w:szCs w:val="28"/>
          <w:vertAlign w:val="superscript"/>
          <w:lang w:val="uk-UA"/>
        </w:rPr>
      </w:pPr>
    </w:p>
    <w:p w:rsidR="00AC0EAF" w:rsidRPr="00492CCB" w:rsidRDefault="00AC0EAF" w:rsidP="00492CCB">
      <w:pPr>
        <w:tabs>
          <w:tab w:val="left" w:pos="7020"/>
        </w:tabs>
        <w:spacing w:line="360" w:lineRule="auto"/>
        <w:rPr>
          <w:i/>
          <w:sz w:val="28"/>
          <w:szCs w:val="28"/>
          <w:u w:val="single"/>
          <w:lang w:val="uk-UA"/>
        </w:rPr>
      </w:pPr>
      <w:r>
        <w:rPr>
          <w:sz w:val="28"/>
          <w:szCs w:val="28"/>
          <w:lang w:val="uk-UA"/>
        </w:rPr>
        <w:t>на тему</w:t>
      </w:r>
      <w:r w:rsidR="004E6420">
        <w:rPr>
          <w:sz w:val="28"/>
          <w:szCs w:val="28"/>
          <w:lang w:val="uk-UA"/>
        </w:rPr>
        <w:t>:</w:t>
      </w:r>
      <w:r w:rsidR="004E6420" w:rsidRPr="004E6420">
        <w:rPr>
          <w:sz w:val="28"/>
          <w:szCs w:val="28"/>
          <w:lang w:val="uk-UA"/>
        </w:rPr>
        <w:t xml:space="preserve"> </w:t>
      </w:r>
      <w:r w:rsidR="00492CCB">
        <w:rPr>
          <w:i/>
          <w:sz w:val="28"/>
          <w:szCs w:val="28"/>
          <w:u w:val="single"/>
          <w:lang w:val="uk-UA"/>
        </w:rPr>
        <w:t>Е</w:t>
      </w:r>
      <w:r w:rsidR="00492CCB" w:rsidRPr="00492CCB">
        <w:rPr>
          <w:i/>
          <w:sz w:val="28"/>
          <w:szCs w:val="28"/>
          <w:u w:val="single"/>
          <w:lang w:val="uk-UA"/>
        </w:rPr>
        <w:t xml:space="preserve">колого-генетична характеристика популяцій ранньоквітучих рослин </w:t>
      </w:r>
      <w:r w:rsidR="00493616">
        <w:rPr>
          <w:i/>
          <w:sz w:val="28"/>
          <w:szCs w:val="28"/>
          <w:u w:val="single"/>
          <w:lang w:val="uk-UA"/>
        </w:rPr>
        <w:t>З</w:t>
      </w:r>
      <w:r w:rsidR="00492CCB" w:rsidRPr="00492CCB">
        <w:rPr>
          <w:i/>
          <w:sz w:val="28"/>
          <w:szCs w:val="28"/>
          <w:u w:val="single"/>
          <w:lang w:val="uk-UA"/>
        </w:rPr>
        <w:t>апорізької області</w:t>
      </w:r>
    </w:p>
    <w:p w:rsidR="00AC0EAF" w:rsidRDefault="004213DB" w:rsidP="00492CCB">
      <w:pPr>
        <w:tabs>
          <w:tab w:val="left" w:pos="6804"/>
          <w:tab w:val="left" w:pos="9214"/>
        </w:tabs>
        <w:spacing w:before="1920"/>
        <w:ind w:left="4253"/>
        <w:rPr>
          <w:lang w:val="uk-UA"/>
        </w:rPr>
      </w:pPr>
      <w:r>
        <w:rPr>
          <w:lang w:val="uk-UA"/>
        </w:rPr>
        <w:t>Виконала</w:t>
      </w:r>
      <w:r w:rsidR="00AC0EAF">
        <w:rPr>
          <w:lang w:val="uk-UA"/>
        </w:rPr>
        <w:t>: студент</w:t>
      </w:r>
      <w:r w:rsidR="004E6420">
        <w:rPr>
          <w:lang w:val="uk-UA"/>
        </w:rPr>
        <w:t>ка</w:t>
      </w:r>
      <w:r w:rsidR="00492CCB">
        <w:rPr>
          <w:u w:val="single"/>
          <w:lang w:val="uk-UA"/>
        </w:rPr>
        <w:t xml:space="preserve">  ІІ</w:t>
      </w:r>
      <w:r w:rsidR="004E6420">
        <w:rPr>
          <w:u w:val="single"/>
          <w:lang w:val="uk-UA"/>
        </w:rPr>
        <w:t xml:space="preserve">  </w:t>
      </w:r>
      <w:r w:rsidR="00AC0EAF">
        <w:rPr>
          <w:lang w:val="uk-UA"/>
        </w:rPr>
        <w:t xml:space="preserve">курсу, </w:t>
      </w:r>
      <w:r w:rsidR="00DF1EB6">
        <w:rPr>
          <w:lang w:val="uk-UA"/>
        </w:rPr>
        <w:t>групи</w:t>
      </w:r>
      <w:r w:rsidR="00492CCB">
        <w:rPr>
          <w:lang w:val="uk-UA"/>
        </w:rPr>
        <w:t xml:space="preserve"> </w:t>
      </w:r>
      <w:r w:rsidR="00492CCB">
        <w:rPr>
          <w:u w:val="single"/>
          <w:lang w:val="uk-UA"/>
        </w:rPr>
        <w:t xml:space="preserve"> 8.0919-1</w:t>
      </w:r>
      <w:r w:rsidR="00492CCB">
        <w:rPr>
          <w:u w:val="single"/>
          <w:lang w:val="uk-UA"/>
        </w:rPr>
        <w:tab/>
      </w:r>
    </w:p>
    <w:p w:rsidR="00492CCB" w:rsidRDefault="00AC0EAF" w:rsidP="00492CCB">
      <w:pPr>
        <w:tabs>
          <w:tab w:val="left" w:pos="9214"/>
          <w:tab w:val="left" w:pos="9639"/>
        </w:tabs>
        <w:spacing w:before="120"/>
        <w:ind w:left="4253"/>
        <w:rPr>
          <w:szCs w:val="28"/>
          <w:u w:val="single"/>
          <w:lang w:val="uk-UA"/>
        </w:rPr>
      </w:pPr>
      <w:r w:rsidRPr="00DF1EB6">
        <w:rPr>
          <w:szCs w:val="28"/>
          <w:lang w:val="uk-UA"/>
        </w:rPr>
        <w:t>спеціальності</w:t>
      </w:r>
      <w:r w:rsidRPr="00DF1EB6">
        <w:rPr>
          <w:szCs w:val="28"/>
          <w:u w:val="single"/>
          <w:lang w:val="uk-UA"/>
        </w:rPr>
        <w:t xml:space="preserve"> </w:t>
      </w:r>
      <w:r w:rsidR="00DF1EB6" w:rsidRPr="00DF1EB6">
        <w:rPr>
          <w:szCs w:val="28"/>
          <w:u w:val="single"/>
          <w:lang w:val="uk-UA"/>
        </w:rPr>
        <w:t xml:space="preserve">            091</w:t>
      </w:r>
      <w:r w:rsidR="004213DB">
        <w:rPr>
          <w:szCs w:val="28"/>
          <w:u w:val="single"/>
          <w:lang w:val="uk-UA"/>
        </w:rPr>
        <w:t xml:space="preserve"> «Біологія»</w:t>
      </w:r>
      <w:r w:rsidR="004213DB">
        <w:rPr>
          <w:szCs w:val="28"/>
          <w:u w:val="single"/>
          <w:lang w:val="uk-UA"/>
        </w:rPr>
        <w:tab/>
      </w:r>
    </w:p>
    <w:p w:rsidR="00492CCB" w:rsidRDefault="00492CCB" w:rsidP="00492CCB">
      <w:pPr>
        <w:tabs>
          <w:tab w:val="left" w:pos="9214"/>
        </w:tabs>
        <w:ind w:left="4253"/>
        <w:jc w:val="center"/>
        <w:rPr>
          <w:sz w:val="16"/>
          <w:szCs w:val="16"/>
          <w:lang w:val="uk-UA"/>
        </w:rPr>
      </w:pPr>
      <w:r>
        <w:rPr>
          <w:sz w:val="16"/>
          <w:szCs w:val="16"/>
          <w:lang w:val="uk-UA"/>
        </w:rPr>
        <w:t>(код і назва спеціальності)</w:t>
      </w:r>
    </w:p>
    <w:p w:rsidR="00492CCB" w:rsidRDefault="00492CCB" w:rsidP="00492CCB">
      <w:pPr>
        <w:tabs>
          <w:tab w:val="left" w:pos="9214"/>
        </w:tabs>
        <w:ind w:left="4253"/>
        <w:rPr>
          <w:u w:val="single"/>
          <w:lang w:val="uk-UA"/>
        </w:rPr>
      </w:pPr>
      <w:r>
        <w:rPr>
          <w:lang w:val="uk-UA"/>
        </w:rPr>
        <w:t>о</w:t>
      </w:r>
      <w:r w:rsidRPr="00492CCB">
        <w:rPr>
          <w:lang w:val="uk-UA"/>
        </w:rPr>
        <w:t>світньої програми</w:t>
      </w:r>
      <w:r w:rsidR="00B9183A">
        <w:rPr>
          <w:lang w:val="uk-UA"/>
        </w:rPr>
        <w:t xml:space="preserve"> </w:t>
      </w:r>
      <w:r w:rsidR="004213DB">
        <w:rPr>
          <w:u w:val="single"/>
          <w:lang w:val="uk-UA"/>
        </w:rPr>
        <w:t xml:space="preserve">                </w:t>
      </w:r>
      <w:r w:rsidRPr="00492CCB">
        <w:rPr>
          <w:u w:val="single"/>
          <w:lang w:val="uk-UA"/>
        </w:rPr>
        <w:t>Біологія</w:t>
      </w:r>
      <w:r>
        <w:rPr>
          <w:u w:val="single"/>
          <w:lang w:val="uk-UA"/>
        </w:rPr>
        <w:tab/>
      </w:r>
    </w:p>
    <w:p w:rsidR="00B9183A" w:rsidRDefault="00B9183A" w:rsidP="00B9183A">
      <w:pPr>
        <w:tabs>
          <w:tab w:val="left" w:pos="9214"/>
        </w:tabs>
        <w:ind w:left="4253"/>
        <w:jc w:val="center"/>
        <w:rPr>
          <w:sz w:val="16"/>
          <w:szCs w:val="16"/>
          <w:lang w:val="uk-UA"/>
        </w:rPr>
      </w:pPr>
      <w:r>
        <w:rPr>
          <w:sz w:val="16"/>
          <w:szCs w:val="16"/>
          <w:lang w:val="uk-UA"/>
        </w:rPr>
        <w:t>(код і назва освітньої програми)</w:t>
      </w:r>
    </w:p>
    <w:p w:rsidR="00AC0EAF" w:rsidRDefault="004213DB" w:rsidP="00492CCB">
      <w:pPr>
        <w:tabs>
          <w:tab w:val="left" w:pos="9214"/>
        </w:tabs>
        <w:spacing w:before="120"/>
        <w:ind w:left="4253"/>
        <w:jc w:val="center"/>
        <w:rPr>
          <w:sz w:val="28"/>
          <w:szCs w:val="28"/>
          <w:u w:val="single"/>
          <w:lang w:val="uk-UA"/>
        </w:rPr>
      </w:pPr>
      <w:r>
        <w:rPr>
          <w:u w:val="single"/>
          <w:lang w:val="uk-UA"/>
        </w:rPr>
        <w:t xml:space="preserve">                         </w:t>
      </w:r>
      <w:r w:rsidR="00492CCB">
        <w:rPr>
          <w:u w:val="single"/>
          <w:lang w:val="uk-UA"/>
        </w:rPr>
        <w:t xml:space="preserve">Т.Є. </w:t>
      </w:r>
      <w:proofErr w:type="spellStart"/>
      <w:r w:rsidR="004E6420">
        <w:rPr>
          <w:u w:val="single"/>
          <w:lang w:val="uk-UA"/>
        </w:rPr>
        <w:t>Крижановська</w:t>
      </w:r>
      <w:proofErr w:type="spellEnd"/>
      <w:r w:rsidR="00492CCB">
        <w:rPr>
          <w:u w:val="single"/>
          <w:lang w:val="uk-UA"/>
        </w:rPr>
        <w:tab/>
      </w:r>
    </w:p>
    <w:p w:rsidR="00AC0EAF" w:rsidRDefault="00AC0EAF" w:rsidP="00492CCB">
      <w:pPr>
        <w:tabs>
          <w:tab w:val="left" w:pos="9214"/>
        </w:tabs>
        <w:ind w:left="4253"/>
        <w:jc w:val="center"/>
        <w:rPr>
          <w:sz w:val="16"/>
          <w:szCs w:val="16"/>
          <w:lang w:val="uk-UA"/>
        </w:rPr>
      </w:pPr>
      <w:r>
        <w:rPr>
          <w:sz w:val="16"/>
          <w:szCs w:val="16"/>
          <w:lang w:val="uk-UA"/>
        </w:rPr>
        <w:t>(</w:t>
      </w:r>
      <w:r w:rsidR="004213DB">
        <w:rPr>
          <w:sz w:val="16"/>
          <w:szCs w:val="16"/>
          <w:lang w:val="uk-UA"/>
        </w:rPr>
        <w:t xml:space="preserve">ініціали та </w:t>
      </w:r>
      <w:r>
        <w:rPr>
          <w:sz w:val="16"/>
          <w:szCs w:val="16"/>
          <w:lang w:val="uk-UA"/>
        </w:rPr>
        <w:t>прізвище)</w:t>
      </w:r>
    </w:p>
    <w:p w:rsidR="00AC0EAF" w:rsidRDefault="00AC0EAF" w:rsidP="00492CCB">
      <w:pPr>
        <w:tabs>
          <w:tab w:val="left" w:pos="9214"/>
        </w:tabs>
        <w:spacing w:before="120"/>
        <w:ind w:left="4253"/>
        <w:rPr>
          <w:u w:val="single"/>
          <w:lang w:val="uk-UA"/>
        </w:rPr>
      </w:pPr>
      <w:r>
        <w:rPr>
          <w:lang w:val="uk-UA"/>
        </w:rPr>
        <w:t xml:space="preserve">Керівник </w:t>
      </w:r>
      <w:r w:rsidR="004213DB" w:rsidRPr="004213DB">
        <w:rPr>
          <w:u w:val="single"/>
          <w:lang w:val="uk-UA"/>
        </w:rPr>
        <w:t>доцент,</w:t>
      </w:r>
      <w:proofErr w:type="spellStart"/>
      <w:r w:rsidR="00492CCB" w:rsidRPr="00492CCB">
        <w:rPr>
          <w:u w:val="single"/>
          <w:lang w:val="uk-UA"/>
        </w:rPr>
        <w:t>доцент</w:t>
      </w:r>
      <w:proofErr w:type="spellEnd"/>
      <w:r w:rsidR="00492CCB" w:rsidRPr="00492CCB">
        <w:rPr>
          <w:u w:val="single"/>
          <w:lang w:val="uk-UA"/>
        </w:rPr>
        <w:t xml:space="preserve">, </w:t>
      </w:r>
      <w:proofErr w:type="spellStart"/>
      <w:r w:rsidR="00492CCB" w:rsidRPr="00492CCB">
        <w:rPr>
          <w:u w:val="single"/>
          <w:lang w:val="uk-UA"/>
        </w:rPr>
        <w:t>к.б.н.</w:t>
      </w:r>
      <w:r w:rsidR="00492CCB">
        <w:rPr>
          <w:u w:val="single"/>
          <w:lang w:val="uk-UA"/>
        </w:rPr>
        <w:t>О.М</w:t>
      </w:r>
      <w:proofErr w:type="spellEnd"/>
      <w:r w:rsidR="00492CCB">
        <w:rPr>
          <w:u w:val="single"/>
          <w:lang w:val="uk-UA"/>
        </w:rPr>
        <w:t xml:space="preserve">. </w:t>
      </w:r>
      <w:proofErr w:type="spellStart"/>
      <w:r w:rsidR="004E6420">
        <w:rPr>
          <w:u w:val="single"/>
          <w:lang w:val="uk-UA"/>
        </w:rPr>
        <w:t>Войтович</w:t>
      </w:r>
      <w:proofErr w:type="spellEnd"/>
      <w:r w:rsidR="00492CCB">
        <w:rPr>
          <w:u w:val="single"/>
          <w:lang w:val="uk-UA"/>
        </w:rPr>
        <w:tab/>
      </w:r>
    </w:p>
    <w:p w:rsidR="00AC0EAF" w:rsidRDefault="00AC0EAF" w:rsidP="00492CCB">
      <w:pPr>
        <w:tabs>
          <w:tab w:val="left" w:pos="9214"/>
        </w:tabs>
        <w:ind w:left="4253"/>
        <w:jc w:val="center"/>
        <w:rPr>
          <w:sz w:val="16"/>
          <w:szCs w:val="16"/>
          <w:lang w:val="uk-UA"/>
        </w:rPr>
      </w:pPr>
      <w:r>
        <w:rPr>
          <w:sz w:val="16"/>
          <w:szCs w:val="16"/>
          <w:lang w:val="uk-UA"/>
        </w:rPr>
        <w:t>(</w:t>
      </w:r>
      <w:r w:rsidR="00492CCB">
        <w:rPr>
          <w:sz w:val="16"/>
          <w:szCs w:val="16"/>
          <w:lang w:val="uk-UA"/>
        </w:rPr>
        <w:t>посада, вчене звання, науковий ступінь, підпис, ініціали та прізвище</w:t>
      </w:r>
      <w:r>
        <w:rPr>
          <w:sz w:val="16"/>
          <w:szCs w:val="16"/>
          <w:lang w:val="uk-UA"/>
        </w:rPr>
        <w:t>)</w:t>
      </w:r>
    </w:p>
    <w:p w:rsidR="00AC0EAF" w:rsidRDefault="00AC0EAF" w:rsidP="00492CCB">
      <w:pPr>
        <w:tabs>
          <w:tab w:val="left" w:pos="9214"/>
          <w:tab w:val="left" w:pos="9639"/>
        </w:tabs>
        <w:spacing w:before="120"/>
        <w:ind w:left="4253"/>
        <w:rPr>
          <w:u w:val="single"/>
          <w:lang w:val="uk-UA"/>
        </w:rPr>
      </w:pPr>
      <w:r>
        <w:rPr>
          <w:lang w:val="uk-UA"/>
        </w:rPr>
        <w:t xml:space="preserve">Рецензент </w:t>
      </w:r>
      <w:proofErr w:type="spellStart"/>
      <w:r w:rsidR="000C5DD9" w:rsidRPr="000C5DD9">
        <w:rPr>
          <w:u w:val="single"/>
        </w:rPr>
        <w:t>професор</w:t>
      </w:r>
      <w:proofErr w:type="spellEnd"/>
      <w:r w:rsidR="000C5DD9" w:rsidRPr="000C5DD9">
        <w:rPr>
          <w:u w:val="single"/>
        </w:rPr>
        <w:t xml:space="preserve">, д.б.н. </w:t>
      </w:r>
      <w:r w:rsidR="00B9183A" w:rsidRPr="000C5DD9">
        <w:rPr>
          <w:u w:val="single"/>
          <w:lang w:val="uk-UA"/>
        </w:rPr>
        <w:t>Ю</w:t>
      </w:r>
      <w:r w:rsidR="00B9183A">
        <w:rPr>
          <w:u w:val="single"/>
          <w:lang w:val="uk-UA"/>
        </w:rPr>
        <w:t xml:space="preserve">.В. </w:t>
      </w:r>
      <w:proofErr w:type="spellStart"/>
      <w:r w:rsidR="004E6420">
        <w:rPr>
          <w:u w:val="single"/>
          <w:lang w:val="uk-UA"/>
        </w:rPr>
        <w:t>Єщенко</w:t>
      </w:r>
      <w:proofErr w:type="spellEnd"/>
      <w:r w:rsidR="00B9183A">
        <w:rPr>
          <w:u w:val="single"/>
          <w:lang w:val="uk-UA"/>
        </w:rPr>
        <w:tab/>
      </w:r>
      <w:r w:rsidR="004E6420">
        <w:rPr>
          <w:u w:val="single"/>
          <w:lang w:val="uk-UA"/>
        </w:rPr>
        <w:t xml:space="preserve"> </w:t>
      </w:r>
    </w:p>
    <w:p w:rsidR="00AC0EAF" w:rsidRDefault="00AC0EAF" w:rsidP="00AC0EAF">
      <w:pPr>
        <w:ind w:left="4253"/>
        <w:jc w:val="center"/>
        <w:rPr>
          <w:sz w:val="16"/>
          <w:szCs w:val="16"/>
          <w:lang w:val="uk-UA"/>
        </w:rPr>
      </w:pPr>
      <w:r>
        <w:rPr>
          <w:sz w:val="16"/>
          <w:szCs w:val="16"/>
          <w:lang w:val="uk-UA"/>
        </w:rPr>
        <w:t>(</w:t>
      </w:r>
      <w:r w:rsidR="00B9183A">
        <w:rPr>
          <w:sz w:val="16"/>
          <w:szCs w:val="16"/>
          <w:lang w:val="uk-UA"/>
        </w:rPr>
        <w:t>посада, вчене звання, науковий ступінь, підпис, ініціали та прізвище</w:t>
      </w:r>
      <w:r>
        <w:rPr>
          <w:sz w:val="16"/>
          <w:szCs w:val="16"/>
          <w:lang w:val="uk-UA"/>
        </w:rPr>
        <w:t>)</w:t>
      </w:r>
    </w:p>
    <w:p w:rsidR="00AC0EAF" w:rsidRDefault="00AC0EAF" w:rsidP="00AC0EAF">
      <w:pPr>
        <w:tabs>
          <w:tab w:val="left" w:pos="7020"/>
        </w:tabs>
        <w:spacing w:before="120"/>
        <w:ind w:left="4253"/>
        <w:rPr>
          <w:sz w:val="28"/>
          <w:szCs w:val="28"/>
          <w:u w:val="single"/>
          <w:lang w:val="uk-UA"/>
        </w:rPr>
      </w:pPr>
    </w:p>
    <w:p w:rsidR="00AC0EAF" w:rsidRDefault="00AC0EAF" w:rsidP="00AC0EAF">
      <w:pPr>
        <w:tabs>
          <w:tab w:val="left" w:pos="7020"/>
        </w:tabs>
        <w:spacing w:before="120"/>
        <w:ind w:left="4253"/>
        <w:rPr>
          <w:sz w:val="28"/>
          <w:szCs w:val="28"/>
          <w:u w:val="single"/>
          <w:lang w:val="uk-UA"/>
        </w:rPr>
      </w:pPr>
    </w:p>
    <w:p w:rsidR="00B9183A" w:rsidRDefault="00B9183A" w:rsidP="00AC0EAF">
      <w:pPr>
        <w:spacing w:before="120"/>
        <w:jc w:val="center"/>
        <w:rPr>
          <w:lang w:val="uk-UA"/>
        </w:rPr>
      </w:pPr>
      <w:r>
        <w:rPr>
          <w:lang w:val="uk-UA"/>
        </w:rPr>
        <w:t xml:space="preserve">Запоріжжя </w:t>
      </w:r>
    </w:p>
    <w:p w:rsidR="00AC0EAF" w:rsidRDefault="004E6420" w:rsidP="00AC0EAF">
      <w:pPr>
        <w:spacing w:before="120"/>
        <w:jc w:val="center"/>
        <w:rPr>
          <w:lang w:val="uk-UA"/>
        </w:rPr>
      </w:pPr>
      <w:r>
        <w:rPr>
          <w:lang w:val="uk-UA"/>
        </w:rPr>
        <w:t>2020</w:t>
      </w:r>
      <w:r w:rsidR="00AC0EAF">
        <w:rPr>
          <w:lang w:val="uk-UA"/>
        </w:rPr>
        <w:t xml:space="preserve"> </w:t>
      </w:r>
    </w:p>
    <w:p w:rsidR="008446C3" w:rsidRDefault="008446C3" w:rsidP="00AC0EAF">
      <w:pPr>
        <w:spacing w:line="360" w:lineRule="auto"/>
        <w:rPr>
          <w:sz w:val="28"/>
          <w:szCs w:val="28"/>
          <w:lang w:val="uk-UA"/>
        </w:rPr>
      </w:pPr>
    </w:p>
    <w:p w:rsidR="00AC0EAF" w:rsidRDefault="00AC0EAF" w:rsidP="00AC0EAF">
      <w:pPr>
        <w:spacing w:line="360" w:lineRule="auto"/>
        <w:rPr>
          <w:sz w:val="28"/>
          <w:szCs w:val="28"/>
          <w:lang w:val="uk-UA"/>
        </w:rPr>
        <w:sectPr w:rsidR="00AC0EAF" w:rsidSect="005A0E40">
          <w:headerReference w:type="default" r:id="rId9"/>
          <w:pgSz w:w="11906" w:h="16838"/>
          <w:pgMar w:top="1134" w:right="850" w:bottom="1134" w:left="1701" w:header="708" w:footer="708" w:gutter="0"/>
          <w:cols w:space="708"/>
          <w:titlePg/>
          <w:docGrid w:linePitch="360"/>
        </w:sectPr>
      </w:pPr>
    </w:p>
    <w:p w:rsidR="00AC0EAF" w:rsidRDefault="00AC0EAF" w:rsidP="00AC0EAF">
      <w:pPr>
        <w:jc w:val="center"/>
        <w:rPr>
          <w:b/>
          <w:sz w:val="28"/>
          <w:szCs w:val="28"/>
          <w:lang w:val="uk-UA"/>
        </w:rPr>
      </w:pPr>
      <w:r>
        <w:rPr>
          <w:b/>
          <w:sz w:val="28"/>
          <w:szCs w:val="28"/>
          <w:lang w:val="uk-UA"/>
        </w:rPr>
        <w:lastRenderedPageBreak/>
        <w:t>МІНІСТЕРСТВО ОСВІТИ І НАУКИ УКРАЇНИ</w:t>
      </w:r>
    </w:p>
    <w:p w:rsidR="00AC0EAF" w:rsidRDefault="00AC0EAF" w:rsidP="00AC0EAF">
      <w:pPr>
        <w:jc w:val="center"/>
        <w:rPr>
          <w:b/>
          <w:sz w:val="28"/>
          <w:szCs w:val="28"/>
          <w:lang w:val="uk-UA"/>
        </w:rPr>
      </w:pPr>
      <w:r>
        <w:rPr>
          <w:b/>
          <w:sz w:val="28"/>
          <w:szCs w:val="28"/>
          <w:lang w:val="uk-UA"/>
        </w:rPr>
        <w:t>ЗАПОР</w:t>
      </w:r>
      <w:r w:rsidR="00B9183A">
        <w:rPr>
          <w:b/>
          <w:sz w:val="28"/>
          <w:szCs w:val="28"/>
          <w:lang w:val="uk-UA"/>
        </w:rPr>
        <w:t>ІЗЬКИЙ НАЦІОНАЛЬНИЙ УНІВЕРСИТЕТ</w:t>
      </w:r>
      <w:r>
        <w:rPr>
          <w:b/>
          <w:sz w:val="28"/>
          <w:szCs w:val="28"/>
        </w:rPr>
        <w:br/>
      </w:r>
    </w:p>
    <w:p w:rsidR="00AC0EAF" w:rsidRDefault="00AC0EAF" w:rsidP="00B9183A">
      <w:pPr>
        <w:spacing w:before="120"/>
        <w:rPr>
          <w:sz w:val="28"/>
          <w:szCs w:val="28"/>
          <w:lang w:val="uk-UA"/>
        </w:rPr>
      </w:pPr>
      <w:r>
        <w:rPr>
          <w:sz w:val="28"/>
          <w:szCs w:val="28"/>
          <w:lang w:val="uk-UA"/>
        </w:rPr>
        <w:t>Біологічний факультет</w:t>
      </w:r>
    </w:p>
    <w:p w:rsidR="00192584" w:rsidRPr="00DF1EB6" w:rsidRDefault="00AC0EAF" w:rsidP="00B9183A">
      <w:pPr>
        <w:spacing w:before="120"/>
        <w:rPr>
          <w:sz w:val="28"/>
          <w:szCs w:val="28"/>
          <w:lang w:val="uk-UA"/>
        </w:rPr>
      </w:pPr>
      <w:r w:rsidRPr="00DF1EB6">
        <w:rPr>
          <w:sz w:val="28"/>
          <w:szCs w:val="28"/>
          <w:lang w:val="uk-UA"/>
        </w:rPr>
        <w:t xml:space="preserve">Кафедра </w:t>
      </w:r>
      <w:r w:rsidR="00DF1EB6" w:rsidRPr="00DF1EB6">
        <w:rPr>
          <w:sz w:val="28"/>
          <w:szCs w:val="28"/>
          <w:lang w:val="uk-UA"/>
        </w:rPr>
        <w:t>садово-паркового господарства та генетики</w:t>
      </w:r>
    </w:p>
    <w:p w:rsidR="00AC0EAF" w:rsidRDefault="00B9183A" w:rsidP="00B9183A">
      <w:pPr>
        <w:spacing w:before="120"/>
        <w:rPr>
          <w:sz w:val="28"/>
          <w:szCs w:val="28"/>
          <w:lang w:val="uk-UA"/>
        </w:rPr>
      </w:pPr>
      <w:r>
        <w:rPr>
          <w:sz w:val="28"/>
          <w:szCs w:val="28"/>
          <w:lang w:val="uk-UA"/>
        </w:rPr>
        <w:t>Р</w:t>
      </w:r>
      <w:r w:rsidR="00AC0EAF">
        <w:rPr>
          <w:sz w:val="28"/>
          <w:szCs w:val="28"/>
          <w:lang w:val="uk-UA"/>
        </w:rPr>
        <w:t xml:space="preserve">івень </w:t>
      </w:r>
      <w:r>
        <w:rPr>
          <w:sz w:val="28"/>
          <w:szCs w:val="28"/>
          <w:lang w:val="uk-UA"/>
        </w:rPr>
        <w:t xml:space="preserve">вищої освіти </w:t>
      </w:r>
      <w:r w:rsidR="00192584">
        <w:rPr>
          <w:sz w:val="28"/>
          <w:szCs w:val="28"/>
          <w:lang w:val="uk-UA"/>
        </w:rPr>
        <w:t>магістр</w:t>
      </w:r>
    </w:p>
    <w:p w:rsidR="00AC0EAF" w:rsidRDefault="00B9183A" w:rsidP="00B9183A">
      <w:pPr>
        <w:spacing w:before="120"/>
        <w:rPr>
          <w:sz w:val="28"/>
          <w:szCs w:val="28"/>
          <w:lang w:val="uk-UA"/>
        </w:rPr>
      </w:pPr>
      <w:r>
        <w:rPr>
          <w:sz w:val="28"/>
          <w:szCs w:val="28"/>
          <w:lang w:val="uk-UA"/>
        </w:rPr>
        <w:t>Спеціальність</w:t>
      </w:r>
      <w:r w:rsidR="00AC0EAF">
        <w:rPr>
          <w:sz w:val="28"/>
          <w:szCs w:val="28"/>
          <w:lang w:val="uk-UA"/>
        </w:rPr>
        <w:t xml:space="preserve"> </w:t>
      </w:r>
      <w:r w:rsidR="00DF1EB6" w:rsidRPr="00DF1EB6">
        <w:rPr>
          <w:sz w:val="28"/>
          <w:szCs w:val="28"/>
          <w:lang w:val="uk-UA"/>
        </w:rPr>
        <w:t>091</w:t>
      </w:r>
      <w:r w:rsidR="00AC0EAF" w:rsidRPr="00192584">
        <w:rPr>
          <w:color w:val="FF0000"/>
          <w:sz w:val="28"/>
          <w:szCs w:val="28"/>
          <w:lang w:val="uk-UA"/>
        </w:rPr>
        <w:t xml:space="preserve"> </w:t>
      </w:r>
      <w:r>
        <w:rPr>
          <w:sz w:val="28"/>
          <w:szCs w:val="28"/>
          <w:lang w:val="uk-UA"/>
        </w:rPr>
        <w:t>Біологія</w:t>
      </w:r>
    </w:p>
    <w:p w:rsidR="00B9183A" w:rsidRDefault="00B9183A" w:rsidP="00B9183A">
      <w:pPr>
        <w:spacing w:before="120"/>
        <w:rPr>
          <w:sz w:val="28"/>
          <w:szCs w:val="28"/>
          <w:lang w:val="uk-UA"/>
        </w:rPr>
      </w:pPr>
      <w:r>
        <w:rPr>
          <w:sz w:val="28"/>
          <w:szCs w:val="28"/>
          <w:lang w:val="uk-UA"/>
        </w:rPr>
        <w:t>Освітня програма Біологія</w:t>
      </w:r>
    </w:p>
    <w:p w:rsidR="00AC0EAF" w:rsidRDefault="00AC0EAF" w:rsidP="00B9183A">
      <w:pPr>
        <w:tabs>
          <w:tab w:val="left" w:pos="-1843"/>
          <w:tab w:val="left" w:pos="1985"/>
          <w:tab w:val="left" w:pos="2552"/>
          <w:tab w:val="left" w:pos="4253"/>
          <w:tab w:val="left" w:pos="6946"/>
          <w:tab w:val="left" w:pos="9638"/>
        </w:tabs>
        <w:spacing w:before="120"/>
        <w:rPr>
          <w:sz w:val="28"/>
          <w:u w:val="single"/>
          <w:lang w:val="uk-UA"/>
        </w:rPr>
      </w:pPr>
    </w:p>
    <w:p w:rsidR="00AC0EAF" w:rsidRPr="00B9183A" w:rsidRDefault="00AC0EAF" w:rsidP="00AC0EAF">
      <w:pPr>
        <w:tabs>
          <w:tab w:val="left" w:pos="-1843"/>
          <w:tab w:val="left" w:pos="9639"/>
        </w:tabs>
        <w:spacing w:before="360" w:after="120"/>
        <w:ind w:left="5670"/>
        <w:jc w:val="center"/>
        <w:rPr>
          <w:b/>
          <w:sz w:val="28"/>
          <w:lang w:val="uk-UA"/>
        </w:rPr>
      </w:pPr>
      <w:r w:rsidRPr="00B9183A">
        <w:rPr>
          <w:b/>
          <w:spacing w:val="40"/>
          <w:sz w:val="28"/>
          <w:lang w:val="uk-UA"/>
        </w:rPr>
        <w:t>ЗАТВЕРДЖУЮ</w:t>
      </w:r>
    </w:p>
    <w:p w:rsidR="00AC0EAF" w:rsidRDefault="00AC0EAF" w:rsidP="00AC0EAF">
      <w:pPr>
        <w:tabs>
          <w:tab w:val="left" w:pos="-1843"/>
          <w:tab w:val="left" w:pos="5954"/>
          <w:tab w:val="left" w:pos="6804"/>
          <w:tab w:val="left" w:pos="7938"/>
          <w:tab w:val="left" w:pos="9638"/>
        </w:tabs>
        <w:ind w:left="5670"/>
        <w:jc w:val="both"/>
        <w:rPr>
          <w:sz w:val="28"/>
          <w:u w:val="single"/>
          <w:lang w:val="uk-UA"/>
        </w:rPr>
      </w:pPr>
      <w:r>
        <w:rPr>
          <w:sz w:val="28"/>
          <w:lang w:val="uk-UA"/>
        </w:rPr>
        <w:t>Зав. кафедр</w:t>
      </w:r>
      <w:r w:rsidR="006532D6">
        <w:rPr>
          <w:sz w:val="28"/>
          <w:lang w:val="uk-UA"/>
        </w:rPr>
        <w:t>и</w:t>
      </w:r>
      <w:r>
        <w:rPr>
          <w:sz w:val="28"/>
          <w:lang w:val="uk-UA"/>
        </w:rPr>
        <w:t> </w:t>
      </w:r>
      <w:r>
        <w:rPr>
          <w:sz w:val="28"/>
          <w:u w:val="single"/>
          <w:lang w:val="uk-UA"/>
        </w:rPr>
        <w:tab/>
      </w:r>
      <w:r w:rsidR="00DF1EB6">
        <w:rPr>
          <w:sz w:val="28"/>
          <w:u w:val="single"/>
          <w:lang w:val="uk-UA"/>
        </w:rPr>
        <w:t>Лях В.О.</w:t>
      </w:r>
      <w:r>
        <w:rPr>
          <w:sz w:val="28"/>
          <w:u w:val="single"/>
          <w:lang w:val="uk-UA"/>
        </w:rPr>
        <w:tab/>
      </w:r>
    </w:p>
    <w:p w:rsidR="00AC0EAF" w:rsidRDefault="00AC0EAF" w:rsidP="00AC0EAF">
      <w:pPr>
        <w:tabs>
          <w:tab w:val="left" w:pos="-1843"/>
          <w:tab w:val="left" w:pos="9638"/>
        </w:tabs>
        <w:spacing w:before="180"/>
        <w:ind w:left="5670"/>
        <w:jc w:val="both"/>
        <w:rPr>
          <w:sz w:val="28"/>
          <w:u w:val="single"/>
          <w:lang w:val="uk-UA"/>
        </w:rPr>
      </w:pPr>
      <w:r>
        <w:rPr>
          <w:sz w:val="28"/>
          <w:u w:val="single"/>
          <w:lang w:val="uk-UA"/>
        </w:rPr>
        <w:tab/>
      </w:r>
    </w:p>
    <w:p w:rsidR="00AC0EAF" w:rsidRDefault="00AC0EAF" w:rsidP="00AC0EAF">
      <w:pPr>
        <w:tabs>
          <w:tab w:val="left" w:pos="-1843"/>
          <w:tab w:val="left" w:pos="6237"/>
          <w:tab w:val="left" w:pos="6663"/>
          <w:tab w:val="left" w:pos="8364"/>
        </w:tabs>
        <w:spacing w:before="180"/>
        <w:ind w:left="5670"/>
        <w:jc w:val="both"/>
        <w:rPr>
          <w:sz w:val="28"/>
          <w:u w:val="single"/>
          <w:lang w:val="uk-UA"/>
        </w:rPr>
      </w:pPr>
      <w:r>
        <w:rPr>
          <w:sz w:val="28"/>
          <w:lang w:val="uk-UA"/>
        </w:rPr>
        <w:t>«</w:t>
      </w:r>
      <w:r>
        <w:rPr>
          <w:sz w:val="28"/>
          <w:u w:val="single"/>
          <w:lang w:val="uk-UA"/>
        </w:rPr>
        <w:tab/>
      </w:r>
      <w:r>
        <w:rPr>
          <w:sz w:val="28"/>
          <w:u w:val="single"/>
          <w:lang w:val="uk-UA"/>
        </w:rPr>
        <w:tab/>
      </w:r>
      <w:r>
        <w:rPr>
          <w:sz w:val="28"/>
          <w:lang w:val="uk-UA"/>
        </w:rPr>
        <w:t>» </w:t>
      </w:r>
      <w:r>
        <w:rPr>
          <w:sz w:val="28"/>
          <w:u w:val="single"/>
          <w:lang w:val="uk-UA"/>
        </w:rPr>
        <w:tab/>
      </w:r>
      <w:r>
        <w:rPr>
          <w:sz w:val="28"/>
          <w:lang w:val="uk-UA"/>
        </w:rPr>
        <w:t> 20</w:t>
      </w:r>
      <w:r w:rsidR="0041551C">
        <w:rPr>
          <w:sz w:val="28"/>
          <w:lang w:val="uk-UA"/>
        </w:rPr>
        <w:t>20</w:t>
      </w:r>
      <w:r>
        <w:rPr>
          <w:sz w:val="28"/>
          <w:lang w:val="uk-UA"/>
        </w:rPr>
        <w:t> р.</w:t>
      </w:r>
    </w:p>
    <w:p w:rsidR="00AC0EAF" w:rsidRPr="00B9183A" w:rsidRDefault="00B9183A" w:rsidP="00AC0EAF">
      <w:pPr>
        <w:pStyle w:val="1"/>
        <w:spacing w:before="360" w:after="120"/>
        <w:jc w:val="center"/>
        <w:rPr>
          <w:rFonts w:ascii="Times New Roman" w:hAnsi="Times New Roman" w:cs="Times New Roman"/>
          <w:b w:val="0"/>
          <w:caps/>
          <w:spacing w:val="60"/>
          <w:sz w:val="36"/>
          <w:szCs w:val="36"/>
          <w:lang w:val="uk-UA"/>
        </w:rPr>
      </w:pPr>
      <w:bookmarkStart w:id="0" w:name="_Toc29249420"/>
      <w:bookmarkStart w:id="1" w:name="_Toc29310783"/>
      <w:bookmarkStart w:id="2" w:name="_Toc29472910"/>
      <w:bookmarkStart w:id="3" w:name="_Toc29552506"/>
      <w:r w:rsidRPr="00B9183A">
        <w:rPr>
          <w:rFonts w:ascii="Times New Roman" w:hAnsi="Times New Roman" w:cs="Times New Roman"/>
          <w:b w:val="0"/>
          <w:spacing w:val="60"/>
          <w:sz w:val="36"/>
          <w:szCs w:val="36"/>
          <w:lang w:val="uk-UA"/>
        </w:rPr>
        <w:t>ЗАВДАННЯ</w:t>
      </w:r>
      <w:bookmarkEnd w:id="0"/>
      <w:bookmarkEnd w:id="1"/>
      <w:bookmarkEnd w:id="2"/>
      <w:bookmarkEnd w:id="3"/>
    </w:p>
    <w:p w:rsidR="00AC0EAF" w:rsidRPr="00B9183A" w:rsidRDefault="00B9183A" w:rsidP="00AC0EAF">
      <w:pPr>
        <w:pStyle w:val="1"/>
        <w:spacing w:before="0" w:after="240"/>
        <w:jc w:val="center"/>
        <w:rPr>
          <w:rFonts w:ascii="Times New Roman" w:hAnsi="Times New Roman" w:cs="Times New Roman"/>
          <w:b w:val="0"/>
          <w:spacing w:val="60"/>
          <w:lang w:val="uk-UA"/>
        </w:rPr>
      </w:pPr>
      <w:bookmarkStart w:id="4" w:name="_Toc29249421"/>
      <w:bookmarkStart w:id="5" w:name="_Toc29310784"/>
      <w:bookmarkStart w:id="6" w:name="_Toc29472911"/>
      <w:bookmarkStart w:id="7" w:name="_Toc29552507"/>
      <w:r w:rsidRPr="00B9183A">
        <w:rPr>
          <w:rFonts w:ascii="Times New Roman" w:hAnsi="Times New Roman" w:cs="Times New Roman"/>
          <w:b w:val="0"/>
          <w:spacing w:val="60"/>
          <w:lang w:val="uk-UA"/>
        </w:rPr>
        <w:t xml:space="preserve">НА </w:t>
      </w:r>
      <w:r w:rsidR="006532D6">
        <w:rPr>
          <w:rFonts w:ascii="Times New Roman" w:hAnsi="Times New Roman" w:cs="Times New Roman"/>
          <w:b w:val="0"/>
          <w:spacing w:val="60"/>
          <w:lang w:val="uk-UA"/>
        </w:rPr>
        <w:t>КВАЛІФІКАЦІЙНУ</w:t>
      </w:r>
      <w:r w:rsidRPr="00B9183A">
        <w:rPr>
          <w:rFonts w:ascii="Times New Roman" w:hAnsi="Times New Roman" w:cs="Times New Roman"/>
          <w:b w:val="0"/>
          <w:spacing w:val="60"/>
          <w:lang w:val="uk-UA"/>
        </w:rPr>
        <w:t xml:space="preserve"> РОБОТУ СТУДЕНТЦІ</w:t>
      </w:r>
      <w:bookmarkEnd w:id="4"/>
      <w:bookmarkEnd w:id="5"/>
      <w:bookmarkEnd w:id="6"/>
      <w:bookmarkEnd w:id="7"/>
    </w:p>
    <w:p w:rsidR="00AC0EAF" w:rsidRPr="00C07F23" w:rsidRDefault="00B9183A" w:rsidP="00B9183A">
      <w:pPr>
        <w:jc w:val="center"/>
        <w:rPr>
          <w:sz w:val="28"/>
          <w:szCs w:val="28"/>
          <w:lang w:val="uk-UA"/>
        </w:rPr>
      </w:pPr>
      <w:r>
        <w:rPr>
          <w:sz w:val="28"/>
          <w:szCs w:val="28"/>
          <w:u w:val="single"/>
          <w:lang w:val="uk-UA"/>
        </w:rPr>
        <w:t xml:space="preserve">                                 </w:t>
      </w:r>
      <w:proofErr w:type="spellStart"/>
      <w:r w:rsidR="0041551C" w:rsidRPr="00C07F23">
        <w:rPr>
          <w:sz w:val="28"/>
          <w:szCs w:val="28"/>
          <w:u w:val="single"/>
          <w:lang w:val="uk-UA"/>
        </w:rPr>
        <w:t>Крижановській</w:t>
      </w:r>
      <w:proofErr w:type="spellEnd"/>
      <w:r w:rsidR="0041551C" w:rsidRPr="00C07F23">
        <w:rPr>
          <w:sz w:val="28"/>
          <w:szCs w:val="28"/>
          <w:u w:val="single"/>
          <w:lang w:val="uk-UA"/>
        </w:rPr>
        <w:t xml:space="preserve"> Тетяні Євгенівні</w:t>
      </w:r>
      <w:r>
        <w:rPr>
          <w:sz w:val="28"/>
          <w:szCs w:val="28"/>
          <w:u w:val="single"/>
          <w:lang w:val="uk-UA"/>
        </w:rPr>
        <w:tab/>
      </w:r>
      <w:r>
        <w:rPr>
          <w:sz w:val="28"/>
          <w:szCs w:val="28"/>
          <w:u w:val="single"/>
          <w:lang w:val="uk-UA"/>
        </w:rPr>
        <w:tab/>
      </w:r>
      <w:r>
        <w:rPr>
          <w:sz w:val="28"/>
          <w:szCs w:val="28"/>
          <w:u w:val="single"/>
          <w:lang w:val="uk-UA"/>
        </w:rPr>
        <w:tab/>
      </w:r>
      <w:r>
        <w:rPr>
          <w:sz w:val="28"/>
          <w:szCs w:val="28"/>
          <w:u w:val="single"/>
          <w:lang w:val="uk-UA"/>
        </w:rPr>
        <w:tab/>
      </w:r>
      <w:r>
        <w:rPr>
          <w:sz w:val="28"/>
          <w:szCs w:val="28"/>
          <w:u w:val="single"/>
          <w:lang w:val="uk-UA"/>
        </w:rPr>
        <w:tab/>
      </w:r>
      <w:r w:rsidR="0041551C" w:rsidRPr="00C07F23">
        <w:rPr>
          <w:sz w:val="28"/>
          <w:szCs w:val="28"/>
          <w:lang w:val="uk-UA"/>
        </w:rPr>
        <w:t xml:space="preserve"> </w:t>
      </w:r>
    </w:p>
    <w:p w:rsidR="00AC0EAF" w:rsidRPr="00C07F23" w:rsidRDefault="00C07F23" w:rsidP="008534AE">
      <w:pPr>
        <w:tabs>
          <w:tab w:val="left" w:pos="-1843"/>
          <w:tab w:val="left" w:pos="1985"/>
          <w:tab w:val="left" w:pos="3686"/>
          <w:tab w:val="left" w:pos="9639"/>
        </w:tabs>
        <w:spacing w:before="240"/>
        <w:rPr>
          <w:sz w:val="28"/>
          <w:u w:val="single"/>
          <w:lang w:val="uk-UA"/>
        </w:rPr>
      </w:pPr>
      <w:r>
        <w:rPr>
          <w:sz w:val="28"/>
          <w:lang w:val="uk-UA"/>
        </w:rPr>
        <w:t xml:space="preserve">1. Тема роботи </w:t>
      </w:r>
      <w:r w:rsidR="0041551C" w:rsidRPr="00C07F23">
        <w:rPr>
          <w:sz w:val="28"/>
          <w:szCs w:val="28"/>
          <w:u w:val="single"/>
          <w:lang w:val="uk-UA"/>
        </w:rPr>
        <w:t>Еколого-генетична характеристика популяцій ранньоквітучих рослин Запорізької області</w:t>
      </w:r>
      <w:r w:rsidR="00AC0EAF" w:rsidRPr="00C07F23">
        <w:rPr>
          <w:sz w:val="28"/>
          <w:u w:val="single"/>
          <w:lang w:val="uk-UA"/>
        </w:rPr>
        <w:tab/>
      </w:r>
      <w:r w:rsidR="00AC0EAF" w:rsidRPr="00C07F23">
        <w:rPr>
          <w:sz w:val="28"/>
          <w:u w:val="single"/>
          <w:lang w:val="uk-UA"/>
        </w:rPr>
        <w:tab/>
      </w:r>
    </w:p>
    <w:p w:rsidR="00AC0EAF" w:rsidRPr="00C07F23" w:rsidRDefault="00AC0EAF" w:rsidP="008534AE">
      <w:pPr>
        <w:tabs>
          <w:tab w:val="left" w:pos="-1843"/>
          <w:tab w:val="left" w:pos="284"/>
          <w:tab w:val="left" w:pos="2268"/>
          <w:tab w:val="left" w:pos="9639"/>
        </w:tabs>
        <w:spacing w:before="60"/>
        <w:rPr>
          <w:sz w:val="28"/>
          <w:u w:val="single"/>
          <w:lang w:val="uk-UA"/>
        </w:rPr>
      </w:pPr>
      <w:r w:rsidRPr="00C07F23">
        <w:rPr>
          <w:sz w:val="28"/>
          <w:lang w:val="uk-UA"/>
        </w:rPr>
        <w:t xml:space="preserve">керівник роботи </w:t>
      </w:r>
      <w:r w:rsidRPr="00C07F23">
        <w:rPr>
          <w:sz w:val="28"/>
          <w:u w:val="single"/>
          <w:lang w:val="uk-UA"/>
        </w:rPr>
        <w:tab/>
      </w:r>
      <w:proofErr w:type="spellStart"/>
      <w:r w:rsidR="0041551C" w:rsidRPr="00C07F23">
        <w:rPr>
          <w:sz w:val="28"/>
          <w:u w:val="single"/>
          <w:lang w:val="uk-UA"/>
        </w:rPr>
        <w:t>Войтович</w:t>
      </w:r>
      <w:proofErr w:type="spellEnd"/>
      <w:r w:rsidR="0041551C" w:rsidRPr="00C07F23">
        <w:rPr>
          <w:sz w:val="28"/>
          <w:u w:val="single"/>
          <w:lang w:val="uk-UA"/>
        </w:rPr>
        <w:t xml:space="preserve"> Олена Миколаївна, </w:t>
      </w:r>
      <w:proofErr w:type="spellStart"/>
      <w:r w:rsidR="0041551C" w:rsidRPr="00C07F23">
        <w:rPr>
          <w:sz w:val="28"/>
          <w:u w:val="single"/>
          <w:lang w:val="uk-UA"/>
        </w:rPr>
        <w:t>к.б.н</w:t>
      </w:r>
      <w:proofErr w:type="spellEnd"/>
      <w:r w:rsidR="0041551C" w:rsidRPr="00C07F23">
        <w:rPr>
          <w:sz w:val="28"/>
          <w:u w:val="single"/>
          <w:lang w:val="uk-UA"/>
        </w:rPr>
        <w:t>., доцент</w:t>
      </w:r>
      <w:r w:rsidRPr="00C07F23">
        <w:rPr>
          <w:sz w:val="28"/>
          <w:u w:val="single"/>
          <w:lang w:val="uk-UA"/>
        </w:rPr>
        <w:tab/>
      </w:r>
    </w:p>
    <w:p w:rsidR="00AC0EAF" w:rsidRPr="00C07F23" w:rsidRDefault="00AC0EAF" w:rsidP="008534AE">
      <w:pPr>
        <w:tabs>
          <w:tab w:val="left" w:pos="-1843"/>
          <w:tab w:val="left" w:pos="5387"/>
          <w:tab w:val="left" w:pos="5954"/>
          <w:tab w:val="left" w:pos="6946"/>
          <w:tab w:val="left" w:pos="7938"/>
          <w:tab w:val="left" w:pos="9638"/>
        </w:tabs>
        <w:spacing w:before="120"/>
        <w:ind w:right="-1"/>
        <w:rPr>
          <w:caps/>
          <w:sz w:val="28"/>
          <w:u w:val="single"/>
          <w:lang w:val="uk-UA"/>
        </w:rPr>
      </w:pPr>
      <w:r w:rsidRPr="00C07F23">
        <w:rPr>
          <w:sz w:val="28"/>
          <w:lang w:val="uk-UA"/>
        </w:rPr>
        <w:t>затверджена наказом</w:t>
      </w:r>
      <w:r w:rsidR="00DF1EB6" w:rsidRPr="00C07F23">
        <w:rPr>
          <w:sz w:val="28"/>
          <w:lang w:val="uk-UA"/>
        </w:rPr>
        <w:t xml:space="preserve"> </w:t>
      </w:r>
      <w:r w:rsidR="00B9183A">
        <w:rPr>
          <w:sz w:val="28"/>
          <w:lang w:val="uk-UA"/>
        </w:rPr>
        <w:t>ЗНУ</w:t>
      </w:r>
      <w:r w:rsidR="00DF1EB6" w:rsidRPr="00C07F23">
        <w:rPr>
          <w:sz w:val="28"/>
          <w:lang w:val="uk-UA"/>
        </w:rPr>
        <w:t xml:space="preserve"> від </w:t>
      </w:r>
      <w:r w:rsidRPr="00C07F23">
        <w:rPr>
          <w:sz w:val="28"/>
          <w:lang w:val="uk-UA"/>
        </w:rPr>
        <w:t>«</w:t>
      </w:r>
      <w:r w:rsidR="00F15E7F" w:rsidRPr="00C07F23">
        <w:rPr>
          <w:sz w:val="28"/>
          <w:u w:val="single"/>
          <w:lang w:val="uk-UA"/>
        </w:rPr>
        <w:t>12</w:t>
      </w:r>
      <w:r w:rsidRPr="00C07F23">
        <w:rPr>
          <w:sz w:val="28"/>
          <w:lang w:val="uk-UA"/>
        </w:rPr>
        <w:t>»</w:t>
      </w:r>
      <w:r w:rsidR="00DF1EB6" w:rsidRPr="00C07F23">
        <w:rPr>
          <w:sz w:val="28"/>
          <w:lang w:val="uk-UA"/>
        </w:rPr>
        <w:t xml:space="preserve"> </w:t>
      </w:r>
      <w:r w:rsidR="00DF1EB6" w:rsidRPr="00C07F23">
        <w:rPr>
          <w:sz w:val="28"/>
          <w:u w:val="single"/>
          <w:lang w:val="uk-UA"/>
        </w:rPr>
        <w:t xml:space="preserve">червня </w:t>
      </w:r>
      <w:r w:rsidRPr="00C07F23">
        <w:rPr>
          <w:sz w:val="28"/>
          <w:lang w:val="uk-UA"/>
        </w:rPr>
        <w:t>20</w:t>
      </w:r>
      <w:r w:rsidR="00F15E7F" w:rsidRPr="00C07F23">
        <w:rPr>
          <w:sz w:val="28"/>
          <w:u w:val="single"/>
          <w:lang w:val="uk-UA"/>
        </w:rPr>
        <w:t>19</w:t>
      </w:r>
      <w:r w:rsidR="00DF1EB6" w:rsidRPr="00C07F23">
        <w:rPr>
          <w:sz w:val="28"/>
          <w:lang w:val="uk-UA"/>
        </w:rPr>
        <w:t xml:space="preserve">р. </w:t>
      </w:r>
      <w:r w:rsidRPr="00C07F23">
        <w:rPr>
          <w:sz w:val="28"/>
          <w:lang w:val="uk-UA"/>
        </w:rPr>
        <w:t>№</w:t>
      </w:r>
      <w:r w:rsidR="00F15E7F" w:rsidRPr="00C07F23">
        <w:rPr>
          <w:sz w:val="28"/>
          <w:szCs w:val="28"/>
          <w:u w:val="single"/>
          <w:lang w:val="uk-UA"/>
        </w:rPr>
        <w:t>940-с</w:t>
      </w:r>
      <w:r w:rsidR="006532D6">
        <w:rPr>
          <w:sz w:val="28"/>
          <w:szCs w:val="28"/>
          <w:u w:val="single"/>
          <w:lang w:val="uk-UA"/>
        </w:rPr>
        <w:tab/>
      </w:r>
      <w:r w:rsidR="006532D6">
        <w:rPr>
          <w:sz w:val="28"/>
          <w:szCs w:val="28"/>
          <w:u w:val="single"/>
          <w:lang w:val="uk-UA"/>
        </w:rPr>
        <w:tab/>
      </w:r>
      <w:r w:rsidR="00B9183A">
        <w:rPr>
          <w:sz w:val="28"/>
          <w:szCs w:val="28"/>
          <w:u w:val="single"/>
          <w:lang w:val="uk-UA"/>
        </w:rPr>
        <w:tab/>
      </w:r>
    </w:p>
    <w:p w:rsidR="00AC0EAF" w:rsidRPr="00C07F23" w:rsidRDefault="00AC0EAF" w:rsidP="00C07F23">
      <w:pPr>
        <w:tabs>
          <w:tab w:val="left" w:pos="-1843"/>
          <w:tab w:val="left" w:pos="6885"/>
          <w:tab w:val="left" w:pos="9638"/>
        </w:tabs>
        <w:spacing w:before="240"/>
        <w:rPr>
          <w:sz w:val="28"/>
          <w:u w:val="single"/>
          <w:lang w:val="uk-UA"/>
        </w:rPr>
      </w:pPr>
      <w:r w:rsidRPr="00C07F23">
        <w:rPr>
          <w:sz w:val="28"/>
          <w:lang w:val="uk-UA"/>
        </w:rPr>
        <w:t>2.</w:t>
      </w:r>
      <w:r w:rsidR="00C07F23" w:rsidRPr="00C07F23">
        <w:rPr>
          <w:sz w:val="28"/>
          <w:lang w:val="uk-UA"/>
        </w:rPr>
        <w:t> Строк подання студентом роботи</w:t>
      </w:r>
      <w:r w:rsidR="00C07F23">
        <w:rPr>
          <w:sz w:val="28"/>
          <w:lang w:val="uk-UA"/>
        </w:rPr>
        <w:t xml:space="preserve">  </w:t>
      </w:r>
      <w:r w:rsidR="00C07F23" w:rsidRPr="00C07F23">
        <w:rPr>
          <w:sz w:val="28"/>
          <w:u w:val="single"/>
          <w:lang w:val="uk-UA"/>
        </w:rPr>
        <w:t>20.12.2019</w:t>
      </w:r>
      <w:r w:rsidR="00C07F23">
        <w:rPr>
          <w:sz w:val="28"/>
          <w:u w:val="single"/>
          <w:lang w:val="uk-UA"/>
        </w:rPr>
        <w:t xml:space="preserve">                            </w:t>
      </w:r>
      <w:r w:rsidR="00C07F23" w:rsidRPr="00C07F23">
        <w:rPr>
          <w:sz w:val="28"/>
          <w:u w:val="single"/>
          <w:lang w:val="uk-UA"/>
        </w:rPr>
        <w:tab/>
      </w:r>
    </w:p>
    <w:p w:rsidR="00AC0EAF" w:rsidRPr="00C07F23" w:rsidRDefault="00AC0EAF" w:rsidP="008534AE">
      <w:pPr>
        <w:tabs>
          <w:tab w:val="left" w:pos="-1843"/>
          <w:tab w:val="left" w:pos="3261"/>
          <w:tab w:val="left" w:pos="9639"/>
        </w:tabs>
        <w:spacing w:before="240"/>
        <w:rPr>
          <w:sz w:val="28"/>
          <w:u w:val="single"/>
          <w:lang w:val="uk-UA"/>
        </w:rPr>
      </w:pPr>
      <w:r w:rsidRPr="00C07F23">
        <w:rPr>
          <w:sz w:val="28"/>
          <w:lang w:val="uk-UA"/>
        </w:rPr>
        <w:t>3. Вихідні дані до роботи</w:t>
      </w:r>
      <w:r w:rsidR="008534AE" w:rsidRPr="00C07F23">
        <w:rPr>
          <w:sz w:val="28"/>
          <w:szCs w:val="28"/>
          <w:u w:val="single"/>
          <w:lang w:val="uk-UA"/>
        </w:rPr>
        <w:t xml:space="preserve"> література за темою, результа</w:t>
      </w:r>
      <w:r w:rsidR="00C07F23" w:rsidRPr="00C07F23">
        <w:rPr>
          <w:sz w:val="28"/>
          <w:szCs w:val="28"/>
          <w:u w:val="single"/>
          <w:lang w:val="uk-UA"/>
        </w:rPr>
        <w:t>ти наукових</w:t>
      </w:r>
      <w:r w:rsidR="008534AE" w:rsidRPr="00C07F23">
        <w:rPr>
          <w:sz w:val="28"/>
          <w:szCs w:val="28"/>
          <w:u w:val="single"/>
          <w:lang w:val="uk-UA"/>
        </w:rPr>
        <w:t xml:space="preserve"> експедицій за темою.</w:t>
      </w:r>
      <w:r w:rsidR="00C07F23">
        <w:rPr>
          <w:sz w:val="28"/>
          <w:szCs w:val="28"/>
          <w:u w:val="single"/>
          <w:lang w:val="uk-UA"/>
        </w:rPr>
        <w:t xml:space="preserve">                     </w:t>
      </w:r>
      <w:r w:rsidRPr="00C07F23">
        <w:rPr>
          <w:sz w:val="28"/>
          <w:szCs w:val="28"/>
          <w:u w:val="single"/>
          <w:lang w:val="uk-UA"/>
        </w:rPr>
        <w:tab/>
      </w:r>
    </w:p>
    <w:p w:rsidR="006532D6" w:rsidRDefault="00AC0EAF" w:rsidP="006532D6">
      <w:pPr>
        <w:tabs>
          <w:tab w:val="left" w:pos="-1843"/>
          <w:tab w:val="left" w:pos="1985"/>
          <w:tab w:val="left" w:pos="4253"/>
          <w:tab w:val="left" w:pos="9639"/>
        </w:tabs>
        <w:rPr>
          <w:sz w:val="28"/>
          <w:u w:val="single"/>
          <w:lang w:val="uk-UA"/>
        </w:rPr>
      </w:pPr>
      <w:r w:rsidRPr="00C07F23">
        <w:rPr>
          <w:sz w:val="28"/>
          <w:lang w:val="uk-UA"/>
        </w:rPr>
        <w:t>4. Зміст розрахунково-пояснювальної записки (перелік питань, які потрібно розробити)</w:t>
      </w:r>
      <w:r w:rsidR="006532D6">
        <w:rPr>
          <w:sz w:val="28"/>
          <w:lang w:val="uk-UA"/>
        </w:rPr>
        <w:t xml:space="preserve">: </w:t>
      </w:r>
      <w:r w:rsidR="0041551C" w:rsidRPr="00C07F23">
        <w:rPr>
          <w:sz w:val="28"/>
          <w:u w:val="single"/>
          <w:lang w:val="uk-UA"/>
        </w:rPr>
        <w:t>1) здійснити наукові експедиції у обрані райони; 2) проведення</w:t>
      </w:r>
      <w:r w:rsidR="006532D6">
        <w:rPr>
          <w:sz w:val="28"/>
          <w:u w:val="single"/>
          <w:lang w:val="uk-UA"/>
        </w:rPr>
        <w:tab/>
      </w:r>
    </w:p>
    <w:p w:rsidR="006532D6" w:rsidRDefault="0041551C" w:rsidP="006532D6">
      <w:pPr>
        <w:tabs>
          <w:tab w:val="left" w:pos="-1843"/>
          <w:tab w:val="left" w:pos="1985"/>
          <w:tab w:val="left" w:pos="4253"/>
          <w:tab w:val="left" w:pos="9639"/>
        </w:tabs>
        <w:rPr>
          <w:sz w:val="28"/>
          <w:u w:val="single"/>
          <w:lang w:val="uk-UA"/>
        </w:rPr>
      </w:pPr>
      <w:r w:rsidRPr="00C07F23">
        <w:rPr>
          <w:sz w:val="28"/>
          <w:u w:val="single"/>
          <w:lang w:val="uk-UA"/>
        </w:rPr>
        <w:t>моніторингу стану популяцій визначе</w:t>
      </w:r>
      <w:r w:rsidR="006532D6">
        <w:rPr>
          <w:sz w:val="28"/>
          <w:u w:val="single"/>
          <w:lang w:val="uk-UA"/>
        </w:rPr>
        <w:t>них видів; 3) проведення оцінки</w:t>
      </w:r>
      <w:r w:rsidR="006532D6">
        <w:rPr>
          <w:sz w:val="28"/>
          <w:u w:val="single"/>
          <w:lang w:val="uk-UA"/>
        </w:rPr>
        <w:tab/>
      </w:r>
    </w:p>
    <w:p w:rsidR="006532D6" w:rsidRDefault="0041551C" w:rsidP="006532D6">
      <w:pPr>
        <w:tabs>
          <w:tab w:val="left" w:pos="-1843"/>
          <w:tab w:val="left" w:pos="1985"/>
          <w:tab w:val="left" w:pos="4253"/>
          <w:tab w:val="left" w:pos="9639"/>
        </w:tabs>
        <w:rPr>
          <w:sz w:val="28"/>
          <w:u w:val="single"/>
          <w:lang w:val="uk-UA"/>
        </w:rPr>
      </w:pPr>
      <w:r w:rsidRPr="00C07F23">
        <w:rPr>
          <w:sz w:val="28"/>
          <w:u w:val="single"/>
          <w:lang w:val="uk-UA"/>
        </w:rPr>
        <w:t>якісних і кількісних ознак обраних видів; 4) аналі</w:t>
      </w:r>
      <w:r w:rsidR="006532D6">
        <w:rPr>
          <w:sz w:val="28"/>
          <w:u w:val="single"/>
          <w:lang w:val="uk-UA"/>
        </w:rPr>
        <w:t>з результатів та оформлення</w:t>
      </w:r>
      <w:r w:rsidR="006532D6">
        <w:rPr>
          <w:sz w:val="28"/>
          <w:u w:val="single"/>
          <w:lang w:val="uk-UA"/>
        </w:rPr>
        <w:tab/>
      </w:r>
    </w:p>
    <w:p w:rsidR="00AC0EAF" w:rsidRPr="00C07F23" w:rsidRDefault="0041551C" w:rsidP="006532D6">
      <w:pPr>
        <w:tabs>
          <w:tab w:val="left" w:pos="-1843"/>
          <w:tab w:val="left" w:pos="1985"/>
          <w:tab w:val="left" w:pos="4253"/>
          <w:tab w:val="left" w:pos="9639"/>
        </w:tabs>
        <w:rPr>
          <w:sz w:val="28"/>
          <w:u w:val="single"/>
          <w:lang w:val="uk-UA"/>
        </w:rPr>
      </w:pPr>
      <w:r w:rsidRPr="00C07F23">
        <w:rPr>
          <w:sz w:val="28"/>
          <w:u w:val="single"/>
          <w:lang w:val="uk-UA"/>
        </w:rPr>
        <w:t>роботи.</w:t>
      </w:r>
      <w:r w:rsidR="00C07F23">
        <w:rPr>
          <w:sz w:val="28"/>
          <w:u w:val="single"/>
          <w:lang w:val="uk-UA"/>
        </w:rPr>
        <w:t xml:space="preserve">                                                            </w:t>
      </w:r>
      <w:r w:rsidR="00AC0EAF" w:rsidRPr="00C07F23">
        <w:rPr>
          <w:sz w:val="28"/>
          <w:u w:val="single"/>
          <w:lang w:val="uk-UA"/>
        </w:rPr>
        <w:tab/>
      </w:r>
    </w:p>
    <w:p w:rsidR="00AC0EAF" w:rsidRPr="00C07F23" w:rsidRDefault="00AC0EAF" w:rsidP="008534AE">
      <w:pPr>
        <w:tabs>
          <w:tab w:val="left" w:pos="-1843"/>
          <w:tab w:val="left" w:pos="1985"/>
          <w:tab w:val="left" w:pos="4253"/>
          <w:tab w:val="left" w:pos="9638"/>
        </w:tabs>
        <w:spacing w:before="240"/>
        <w:rPr>
          <w:sz w:val="28"/>
          <w:lang w:val="uk-UA"/>
        </w:rPr>
      </w:pPr>
      <w:r w:rsidRPr="00C07F23">
        <w:rPr>
          <w:sz w:val="28"/>
          <w:lang w:val="uk-UA"/>
        </w:rPr>
        <w:t>5. Перелік графічного матеріалу (з точним зазн</w:t>
      </w:r>
      <w:r w:rsidR="0041551C" w:rsidRPr="00C07F23">
        <w:rPr>
          <w:sz w:val="28"/>
          <w:lang w:val="uk-UA"/>
        </w:rPr>
        <w:t xml:space="preserve">аченням обов’язкових </w:t>
      </w:r>
      <w:r w:rsidR="0041551C" w:rsidRPr="00FF7411">
        <w:rPr>
          <w:sz w:val="28"/>
          <w:lang w:val="uk-UA"/>
        </w:rPr>
        <w:t>креслень</w:t>
      </w:r>
      <w:r w:rsidR="006532D6">
        <w:rPr>
          <w:sz w:val="28"/>
          <w:szCs w:val="28"/>
          <w:lang w:val="uk-UA"/>
        </w:rPr>
        <w:t xml:space="preserve">): </w:t>
      </w:r>
      <w:r w:rsidR="0072454E" w:rsidRPr="00FF7411">
        <w:rPr>
          <w:sz w:val="28"/>
          <w:szCs w:val="28"/>
          <w:u w:val="single"/>
          <w:lang w:val="uk-UA"/>
        </w:rPr>
        <w:t xml:space="preserve">таблиць – </w:t>
      </w:r>
      <w:r w:rsidR="00AD342E" w:rsidRPr="00FF7411">
        <w:rPr>
          <w:sz w:val="28"/>
          <w:szCs w:val="28"/>
          <w:u w:val="single"/>
          <w:lang w:val="uk-UA"/>
        </w:rPr>
        <w:t>2</w:t>
      </w:r>
      <w:r w:rsidR="0041551C" w:rsidRPr="00FF7411">
        <w:rPr>
          <w:sz w:val="28"/>
          <w:szCs w:val="28"/>
          <w:u w:val="single"/>
          <w:lang w:val="uk-UA"/>
        </w:rPr>
        <w:t xml:space="preserve">, рисунків – </w:t>
      </w:r>
      <w:r w:rsidR="0072454E" w:rsidRPr="00FF7411">
        <w:rPr>
          <w:sz w:val="28"/>
          <w:szCs w:val="28"/>
          <w:u w:val="single"/>
          <w:lang w:val="uk-UA"/>
        </w:rPr>
        <w:t>21</w:t>
      </w:r>
      <w:r w:rsidRPr="00C07F23">
        <w:rPr>
          <w:sz w:val="28"/>
          <w:u w:val="single"/>
          <w:lang w:val="uk-UA"/>
        </w:rPr>
        <w:tab/>
      </w:r>
      <w:r w:rsidRPr="00C07F23">
        <w:rPr>
          <w:sz w:val="28"/>
          <w:u w:val="single"/>
          <w:lang w:val="uk-UA"/>
        </w:rPr>
        <w:tab/>
      </w:r>
    </w:p>
    <w:p w:rsidR="00AC0EAF" w:rsidRPr="00C07F23" w:rsidRDefault="00AC0EAF" w:rsidP="008534AE">
      <w:pPr>
        <w:rPr>
          <w:sz w:val="28"/>
          <w:szCs w:val="28"/>
          <w:lang w:val="uk-UA"/>
        </w:rPr>
      </w:pPr>
      <w:r w:rsidRPr="00C07F23">
        <w:rPr>
          <w:sz w:val="28"/>
          <w:szCs w:val="28"/>
          <w:lang w:val="uk-UA"/>
        </w:rPr>
        <w:br w:type="page"/>
      </w:r>
    </w:p>
    <w:p w:rsidR="00AC0EAF" w:rsidRDefault="005A0E40" w:rsidP="00AC0EAF">
      <w:pPr>
        <w:tabs>
          <w:tab w:val="left" w:pos="-1843"/>
          <w:tab w:val="left" w:pos="142"/>
          <w:tab w:val="left" w:pos="4253"/>
          <w:tab w:val="left" w:pos="9639"/>
        </w:tabs>
        <w:spacing w:before="60" w:after="120"/>
        <w:rPr>
          <w:sz w:val="28"/>
          <w:u w:val="single"/>
          <w:lang w:val="uk-UA"/>
        </w:rPr>
      </w:pPr>
      <w:r>
        <w:rPr>
          <w:noProof/>
          <w:sz w:val="28"/>
          <w:lang w:val="uk-UA" w:eastAsia="uk-UA"/>
        </w:rPr>
        <w:lastRenderedPageBreak/>
        <mc:AlternateContent>
          <mc:Choice Requires="wps">
            <w:drawing>
              <wp:anchor distT="0" distB="0" distL="114300" distR="114300" simplePos="0" relativeHeight="251672576" behindDoc="0" locked="0" layoutInCell="1" allowOverlap="1">
                <wp:simplePos x="0" y="0"/>
                <wp:positionH relativeFrom="column">
                  <wp:posOffset>5796915</wp:posOffset>
                </wp:positionH>
                <wp:positionV relativeFrom="paragraph">
                  <wp:posOffset>-401320</wp:posOffset>
                </wp:positionV>
                <wp:extent cx="171450" cy="180975"/>
                <wp:effectExtent l="0" t="0" r="19050" b="28575"/>
                <wp:wrapNone/>
                <wp:docPr id="61" name="Прямоугольник 61"/>
                <wp:cNvGraphicFramePr/>
                <a:graphic xmlns:a="http://schemas.openxmlformats.org/drawingml/2006/main">
                  <a:graphicData uri="http://schemas.microsoft.com/office/word/2010/wordprocessingShape">
                    <wps:wsp>
                      <wps:cNvSpPr/>
                      <wps:spPr>
                        <a:xfrm>
                          <a:off x="0" y="0"/>
                          <a:ext cx="171450" cy="1809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61" o:spid="_x0000_s1026" style="position:absolute;margin-left:456.45pt;margin-top:-31.6pt;width:13.5pt;height:14.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C7ttgIAAL4FAAAOAAAAZHJzL2Uyb0RvYy54bWysVM1u2zAMvg/YOwi6r7aDpD9BnSJIkWFA&#10;0RZLh54VWYoNyJImKXGy04BdB+wR9hC7DPvpMzhvNEp2nLYrdiiWg0Ka5CfyE8nTs3Up0IoZWyiZ&#10;4uQgxohJqrJCLlL87mb66hgj64jMiFCSpXjDLD4bvXxxWukh66lciYwZBCDSDiud4tw5PYwiS3NW&#10;EnugNJNg5MqUxIFqFlFmSAXopYh6cXwYVcpk2ijKrIWv540RjwI+54y6K84tc0ikGHJz4TThnPsz&#10;Gp2S4cIQnRe0TYM8I4uSFBIu7aDOiSNoaYq/oMqCGmUVdwdUlZHivKAs1ADVJPGjamY50SzUAuRY&#10;3dFk/x8svVxdG1RkKT5MMJKkhDeqv24/br/Uv+q77af6W31X/9x+rn/X3+sfCJyAsUrbIQTO9LVp&#10;NQuiL3/NTen/oTC0DixvOpbZ2iEKH5OjpD+At6BgSo7jk6OBx4z2wdpY95qpEnkhxQYeMXBLVhfW&#10;Na47F3+XVaLIpoUQQfGNwybCoBWBJ58vQsIA/sBLyGcFAoyPjHz9TcVBchvBPJ6QbxkHLqHGXkg4&#10;dPE+GUIpky5pTDnJWJPjIIZfS0EXEQgJgB6ZQ3UddgvwsNAddkNP6+9DWRiCLjj+V2JNcBcRblbS&#10;dcFlIZV5CkBAVe3Njf+OpIYaz9JcZRvoNKOaEbSaTgt43gti3TUxMHPQEbBH3BUcXKgqxaqVMMqV&#10;+fDUd+8PowBWjCqY4RTb90tiGEbijYQhOUn6fT/0QekPjnqgmPuW+X2LXJYTBT0DcwDZBdH7O7ET&#10;uVHlLaybsb8VTERSuDvF1JmdMnHNboGFRdl4HNxg0DVxF3KmqQf3rPr2vVnfEqPbHncwHJdqN+9k&#10;+KjVG18fKdV46RQvwhzseW35hiURGqddaH4L3deD137tjv4AAAD//wMAUEsDBBQABgAIAAAAIQA+&#10;yfci3wAAAAsBAAAPAAAAZHJzL2Rvd25yZXYueG1sTI/LTsMwEEX3SPyDNUhsUOs8oK3TOBVCYgtq&#10;YcPOjadxRGxHtpsGvp5hBcu5c3XmTL2b7cAmDLH3TkK+zICha73uXSfh/e15sQEWk3JaDd6hhC+M&#10;sGuur2pVaX9xe5wOqWMEcbFSEkxKY8V5bA1aFZd+REe7kw9WJRpDx3VQF4LbgRdZtuJW9Y4uGDXi&#10;k8H283C2EsR3+5o2fnwwqf8Qnc1fTmG6k/L2Zn7cAks4p78y/OqTOjTkdPRnpyMbiJEXgqoSFquy&#10;AEYNUQpKjpSU92vgTc3//9D8AAAA//8DAFBLAQItABQABgAIAAAAIQC2gziS/gAAAOEBAAATAAAA&#10;AAAAAAAAAAAAAAAAAABbQ29udGVudF9UeXBlc10ueG1sUEsBAi0AFAAGAAgAAAAhADj9If/WAAAA&#10;lAEAAAsAAAAAAAAAAAAAAAAALwEAAF9yZWxzLy5yZWxzUEsBAi0AFAAGAAgAAAAhALHALu22AgAA&#10;vgUAAA4AAAAAAAAAAAAAAAAALgIAAGRycy9lMm9Eb2MueG1sUEsBAi0AFAAGAAgAAAAhAD7J9yLf&#10;AAAACwEAAA8AAAAAAAAAAAAAAAAAEAUAAGRycy9kb3ducmV2LnhtbFBLBQYAAAAABAAEAPMAAAAc&#10;BgAAAAA=&#10;" fillcolor="white [3212]" strokecolor="white [3212]" strokeweight="2pt"/>
            </w:pict>
          </mc:Fallback>
        </mc:AlternateContent>
      </w:r>
      <w:r w:rsidR="00AC0EAF">
        <w:rPr>
          <w:sz w:val="28"/>
          <w:lang w:val="uk-UA"/>
        </w:rPr>
        <w:t>6. Консультанти розділів роботи</w:t>
      </w:r>
    </w:p>
    <w:tbl>
      <w:tblPr>
        <w:tblW w:w="9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4819"/>
        <w:gridCol w:w="1966"/>
        <w:gridCol w:w="1966"/>
      </w:tblGrid>
      <w:tr w:rsidR="00AC0EAF" w:rsidTr="00B9183A">
        <w:trPr>
          <w:cantSplit/>
          <w:trHeight w:val="448"/>
        </w:trPr>
        <w:tc>
          <w:tcPr>
            <w:tcW w:w="1101" w:type="dxa"/>
            <w:vMerge w:val="restart"/>
            <w:tcBorders>
              <w:top w:val="single" w:sz="4" w:space="0" w:color="auto"/>
              <w:left w:val="single" w:sz="4" w:space="0" w:color="auto"/>
              <w:bottom w:val="single" w:sz="4" w:space="0" w:color="auto"/>
              <w:right w:val="single" w:sz="4" w:space="0" w:color="auto"/>
            </w:tcBorders>
            <w:vAlign w:val="center"/>
            <w:hideMark/>
          </w:tcPr>
          <w:p w:rsidR="00AC0EAF" w:rsidRDefault="00AC0EAF">
            <w:pPr>
              <w:tabs>
                <w:tab w:val="left" w:pos="-1843"/>
                <w:tab w:val="left" w:pos="1985"/>
                <w:tab w:val="left" w:pos="4253"/>
                <w:tab w:val="left" w:pos="6379"/>
                <w:tab w:val="left" w:pos="9639"/>
              </w:tabs>
              <w:jc w:val="center"/>
              <w:rPr>
                <w:sz w:val="28"/>
                <w:lang w:val="uk-UA"/>
              </w:rPr>
            </w:pPr>
            <w:r>
              <w:rPr>
                <w:sz w:val="28"/>
                <w:lang w:val="uk-UA"/>
              </w:rPr>
              <w:t>Розділ</w:t>
            </w:r>
          </w:p>
        </w:tc>
        <w:tc>
          <w:tcPr>
            <w:tcW w:w="4819" w:type="dxa"/>
            <w:vMerge w:val="restart"/>
            <w:tcBorders>
              <w:top w:val="single" w:sz="4" w:space="0" w:color="auto"/>
              <w:left w:val="single" w:sz="4" w:space="0" w:color="auto"/>
              <w:bottom w:val="single" w:sz="4" w:space="0" w:color="auto"/>
              <w:right w:val="single" w:sz="4" w:space="0" w:color="auto"/>
            </w:tcBorders>
            <w:vAlign w:val="center"/>
            <w:hideMark/>
          </w:tcPr>
          <w:p w:rsidR="00AC0EAF" w:rsidRDefault="00AC0EAF">
            <w:pPr>
              <w:pStyle w:val="1"/>
              <w:spacing w:before="0"/>
              <w:jc w:val="center"/>
              <w:rPr>
                <w:rFonts w:ascii="Times New Roman" w:hAnsi="Times New Roman" w:cs="Times New Roman"/>
                <w:b w:val="0"/>
                <w:sz w:val="28"/>
                <w:szCs w:val="28"/>
              </w:rPr>
            </w:pPr>
            <w:bookmarkStart w:id="8" w:name="_Toc29249422"/>
            <w:bookmarkStart w:id="9" w:name="_Toc29310785"/>
            <w:bookmarkStart w:id="10" w:name="_Toc29472912"/>
            <w:bookmarkStart w:id="11" w:name="_Toc29552508"/>
            <w:r>
              <w:rPr>
                <w:rFonts w:ascii="Times New Roman" w:hAnsi="Times New Roman" w:cs="Times New Roman"/>
                <w:b w:val="0"/>
                <w:sz w:val="28"/>
                <w:szCs w:val="28"/>
              </w:rPr>
              <w:t>Консультант</w:t>
            </w:r>
            <w:bookmarkEnd w:id="8"/>
            <w:bookmarkEnd w:id="9"/>
            <w:bookmarkEnd w:id="10"/>
            <w:bookmarkEnd w:id="11"/>
          </w:p>
        </w:tc>
        <w:tc>
          <w:tcPr>
            <w:tcW w:w="3932" w:type="dxa"/>
            <w:gridSpan w:val="2"/>
            <w:tcBorders>
              <w:top w:val="single" w:sz="4" w:space="0" w:color="auto"/>
              <w:left w:val="single" w:sz="4" w:space="0" w:color="auto"/>
              <w:bottom w:val="single" w:sz="4" w:space="0" w:color="auto"/>
              <w:right w:val="single" w:sz="4" w:space="0" w:color="auto"/>
            </w:tcBorders>
            <w:vAlign w:val="center"/>
            <w:hideMark/>
          </w:tcPr>
          <w:p w:rsidR="00AC0EAF" w:rsidRDefault="00AC0EAF">
            <w:pPr>
              <w:tabs>
                <w:tab w:val="left" w:pos="-1843"/>
                <w:tab w:val="left" w:pos="1985"/>
                <w:tab w:val="left" w:pos="4253"/>
                <w:tab w:val="left" w:pos="6379"/>
                <w:tab w:val="left" w:pos="9639"/>
              </w:tabs>
              <w:jc w:val="center"/>
              <w:rPr>
                <w:sz w:val="28"/>
                <w:lang w:val="uk-UA"/>
              </w:rPr>
            </w:pPr>
            <w:r>
              <w:rPr>
                <w:sz w:val="28"/>
                <w:lang w:val="uk-UA"/>
              </w:rPr>
              <w:t>Підпис, дата</w:t>
            </w:r>
          </w:p>
        </w:tc>
      </w:tr>
      <w:tr w:rsidR="00AC0EAF" w:rsidTr="00B9183A">
        <w:trPr>
          <w:cantSplit/>
          <w:trHeight w:val="538"/>
        </w:trPr>
        <w:tc>
          <w:tcPr>
            <w:tcW w:w="1101" w:type="dxa"/>
            <w:vMerge/>
            <w:tcBorders>
              <w:top w:val="single" w:sz="4" w:space="0" w:color="auto"/>
              <w:left w:val="single" w:sz="4" w:space="0" w:color="auto"/>
              <w:bottom w:val="single" w:sz="4" w:space="0" w:color="auto"/>
              <w:right w:val="single" w:sz="4" w:space="0" w:color="auto"/>
            </w:tcBorders>
            <w:vAlign w:val="center"/>
            <w:hideMark/>
          </w:tcPr>
          <w:p w:rsidR="00AC0EAF" w:rsidRDefault="00AC0EAF">
            <w:pPr>
              <w:rPr>
                <w:sz w:val="28"/>
                <w:lang w:val="uk-UA"/>
              </w:rPr>
            </w:pPr>
          </w:p>
        </w:tc>
        <w:tc>
          <w:tcPr>
            <w:tcW w:w="4819" w:type="dxa"/>
            <w:vMerge/>
            <w:tcBorders>
              <w:top w:val="single" w:sz="4" w:space="0" w:color="auto"/>
              <w:left w:val="single" w:sz="4" w:space="0" w:color="auto"/>
              <w:bottom w:val="single" w:sz="4" w:space="0" w:color="auto"/>
              <w:right w:val="single" w:sz="4" w:space="0" w:color="auto"/>
            </w:tcBorders>
            <w:vAlign w:val="center"/>
            <w:hideMark/>
          </w:tcPr>
          <w:p w:rsidR="00AC0EAF" w:rsidRDefault="00AC0EAF">
            <w:pPr>
              <w:rPr>
                <w:bCs/>
                <w:kern w:val="32"/>
                <w:sz w:val="28"/>
                <w:szCs w:val="28"/>
              </w:rPr>
            </w:pPr>
          </w:p>
        </w:tc>
        <w:tc>
          <w:tcPr>
            <w:tcW w:w="1966" w:type="dxa"/>
            <w:tcBorders>
              <w:top w:val="single" w:sz="4" w:space="0" w:color="auto"/>
              <w:left w:val="single" w:sz="4" w:space="0" w:color="auto"/>
              <w:bottom w:val="single" w:sz="4" w:space="0" w:color="auto"/>
              <w:right w:val="single" w:sz="4" w:space="0" w:color="auto"/>
            </w:tcBorders>
            <w:vAlign w:val="center"/>
            <w:hideMark/>
          </w:tcPr>
          <w:p w:rsidR="00AC0EAF" w:rsidRDefault="00AC0EAF">
            <w:pPr>
              <w:tabs>
                <w:tab w:val="left" w:pos="-1843"/>
                <w:tab w:val="left" w:pos="1985"/>
                <w:tab w:val="left" w:pos="4253"/>
                <w:tab w:val="left" w:pos="6379"/>
                <w:tab w:val="left" w:pos="9639"/>
              </w:tabs>
              <w:jc w:val="center"/>
              <w:rPr>
                <w:sz w:val="28"/>
                <w:lang w:val="uk-UA"/>
              </w:rPr>
            </w:pPr>
            <w:r>
              <w:rPr>
                <w:sz w:val="28"/>
                <w:lang w:val="uk-UA"/>
              </w:rPr>
              <w:t xml:space="preserve">завдання </w:t>
            </w:r>
            <w:r>
              <w:rPr>
                <w:sz w:val="28"/>
                <w:lang w:val="uk-UA"/>
              </w:rPr>
              <w:br/>
              <w:t>видав</w:t>
            </w:r>
          </w:p>
        </w:tc>
        <w:tc>
          <w:tcPr>
            <w:tcW w:w="1966" w:type="dxa"/>
            <w:tcBorders>
              <w:top w:val="single" w:sz="4" w:space="0" w:color="auto"/>
              <w:left w:val="single" w:sz="4" w:space="0" w:color="auto"/>
              <w:bottom w:val="single" w:sz="4" w:space="0" w:color="auto"/>
              <w:right w:val="single" w:sz="4" w:space="0" w:color="auto"/>
            </w:tcBorders>
            <w:vAlign w:val="center"/>
            <w:hideMark/>
          </w:tcPr>
          <w:p w:rsidR="00AC0EAF" w:rsidRDefault="00AC0EAF">
            <w:pPr>
              <w:tabs>
                <w:tab w:val="left" w:pos="-1843"/>
                <w:tab w:val="left" w:pos="1985"/>
                <w:tab w:val="left" w:pos="4253"/>
                <w:tab w:val="left" w:pos="6379"/>
                <w:tab w:val="left" w:pos="9639"/>
              </w:tabs>
              <w:jc w:val="center"/>
              <w:rPr>
                <w:sz w:val="28"/>
                <w:lang w:val="uk-UA"/>
              </w:rPr>
            </w:pPr>
            <w:r>
              <w:rPr>
                <w:sz w:val="28"/>
                <w:lang w:val="uk-UA"/>
              </w:rPr>
              <w:t>завдання прийняв</w:t>
            </w:r>
          </w:p>
        </w:tc>
      </w:tr>
      <w:tr w:rsidR="00AC0EAF" w:rsidRPr="00B9183A" w:rsidTr="00B9183A">
        <w:tc>
          <w:tcPr>
            <w:tcW w:w="1101" w:type="dxa"/>
            <w:tcBorders>
              <w:top w:val="single" w:sz="4" w:space="0" w:color="auto"/>
              <w:left w:val="single" w:sz="4" w:space="0" w:color="auto"/>
              <w:bottom w:val="single" w:sz="4" w:space="0" w:color="auto"/>
              <w:right w:val="single" w:sz="4" w:space="0" w:color="auto"/>
            </w:tcBorders>
            <w:vAlign w:val="center"/>
          </w:tcPr>
          <w:p w:rsidR="00AC0EAF" w:rsidRDefault="00B9183A">
            <w:pPr>
              <w:tabs>
                <w:tab w:val="left" w:pos="-1843"/>
                <w:tab w:val="left" w:pos="1985"/>
                <w:tab w:val="left" w:pos="4253"/>
                <w:tab w:val="left" w:pos="6379"/>
                <w:tab w:val="left" w:pos="9639"/>
              </w:tabs>
              <w:jc w:val="center"/>
              <w:rPr>
                <w:sz w:val="28"/>
                <w:lang w:val="uk-UA"/>
              </w:rPr>
            </w:pPr>
            <w:r>
              <w:rPr>
                <w:sz w:val="28"/>
                <w:lang w:val="uk-UA"/>
              </w:rPr>
              <w:t>4</w:t>
            </w:r>
          </w:p>
        </w:tc>
        <w:tc>
          <w:tcPr>
            <w:tcW w:w="4819" w:type="dxa"/>
            <w:tcBorders>
              <w:top w:val="single" w:sz="4" w:space="0" w:color="auto"/>
              <w:left w:val="single" w:sz="4" w:space="0" w:color="auto"/>
              <w:bottom w:val="single" w:sz="4" w:space="0" w:color="auto"/>
              <w:right w:val="single" w:sz="4" w:space="0" w:color="auto"/>
            </w:tcBorders>
            <w:vAlign w:val="center"/>
          </w:tcPr>
          <w:p w:rsidR="00AC0EAF" w:rsidRDefault="00B9183A">
            <w:pPr>
              <w:tabs>
                <w:tab w:val="left" w:pos="-1843"/>
                <w:tab w:val="left" w:pos="1985"/>
                <w:tab w:val="left" w:pos="4253"/>
                <w:tab w:val="left" w:pos="6379"/>
                <w:tab w:val="left" w:pos="9639"/>
              </w:tabs>
              <w:rPr>
                <w:sz w:val="28"/>
                <w:lang w:val="uk-UA"/>
              </w:rPr>
            </w:pPr>
            <w:r>
              <w:rPr>
                <w:sz w:val="28"/>
                <w:lang w:val="uk-UA"/>
              </w:rPr>
              <w:t xml:space="preserve">Клімова О.О., </w:t>
            </w:r>
            <w:proofErr w:type="spellStart"/>
            <w:r>
              <w:rPr>
                <w:sz w:val="28"/>
                <w:lang w:val="uk-UA"/>
              </w:rPr>
              <w:t>к.б.н</w:t>
            </w:r>
            <w:proofErr w:type="spellEnd"/>
            <w:r>
              <w:rPr>
                <w:sz w:val="28"/>
                <w:lang w:val="uk-UA"/>
              </w:rPr>
              <w:t>., старший викладач</w:t>
            </w:r>
          </w:p>
        </w:tc>
        <w:tc>
          <w:tcPr>
            <w:tcW w:w="1966" w:type="dxa"/>
            <w:tcBorders>
              <w:top w:val="single" w:sz="4" w:space="0" w:color="auto"/>
              <w:left w:val="single" w:sz="4" w:space="0" w:color="auto"/>
              <w:bottom w:val="single" w:sz="4" w:space="0" w:color="auto"/>
              <w:right w:val="single" w:sz="4" w:space="0" w:color="auto"/>
            </w:tcBorders>
            <w:vAlign w:val="center"/>
          </w:tcPr>
          <w:p w:rsidR="00AC0EAF" w:rsidRDefault="00AC0EAF">
            <w:pPr>
              <w:tabs>
                <w:tab w:val="left" w:pos="-1843"/>
                <w:tab w:val="left" w:pos="1985"/>
                <w:tab w:val="left" w:pos="4253"/>
                <w:tab w:val="left" w:pos="6379"/>
                <w:tab w:val="left" w:pos="9639"/>
              </w:tabs>
              <w:jc w:val="center"/>
              <w:rPr>
                <w:sz w:val="28"/>
                <w:lang w:val="uk-UA"/>
              </w:rPr>
            </w:pPr>
          </w:p>
        </w:tc>
        <w:tc>
          <w:tcPr>
            <w:tcW w:w="1966" w:type="dxa"/>
            <w:tcBorders>
              <w:top w:val="single" w:sz="4" w:space="0" w:color="auto"/>
              <w:left w:val="single" w:sz="4" w:space="0" w:color="auto"/>
              <w:bottom w:val="single" w:sz="4" w:space="0" w:color="auto"/>
              <w:right w:val="single" w:sz="4" w:space="0" w:color="auto"/>
            </w:tcBorders>
            <w:vAlign w:val="center"/>
          </w:tcPr>
          <w:p w:rsidR="00AC0EAF" w:rsidRDefault="00AC0EAF">
            <w:pPr>
              <w:tabs>
                <w:tab w:val="left" w:pos="-1843"/>
                <w:tab w:val="left" w:pos="1985"/>
                <w:tab w:val="left" w:pos="4253"/>
                <w:tab w:val="left" w:pos="6379"/>
                <w:tab w:val="left" w:pos="9639"/>
              </w:tabs>
              <w:jc w:val="center"/>
              <w:rPr>
                <w:sz w:val="28"/>
                <w:lang w:val="uk-UA"/>
              </w:rPr>
            </w:pPr>
          </w:p>
        </w:tc>
      </w:tr>
    </w:tbl>
    <w:p w:rsidR="00AC0EAF" w:rsidRDefault="00AC0EAF" w:rsidP="00AC0EAF">
      <w:pPr>
        <w:tabs>
          <w:tab w:val="left" w:pos="-1843"/>
          <w:tab w:val="left" w:pos="1985"/>
          <w:tab w:val="left" w:pos="4253"/>
          <w:tab w:val="left" w:pos="9639"/>
        </w:tabs>
        <w:spacing w:before="240"/>
        <w:rPr>
          <w:sz w:val="28"/>
          <w:u w:val="single"/>
          <w:lang w:val="uk-UA"/>
        </w:rPr>
      </w:pPr>
      <w:r>
        <w:rPr>
          <w:sz w:val="28"/>
          <w:lang w:val="uk-UA"/>
        </w:rPr>
        <w:t>7. Дата видачі завдання </w:t>
      </w:r>
      <w:r>
        <w:rPr>
          <w:sz w:val="28"/>
          <w:u w:val="single"/>
          <w:lang w:val="uk-UA"/>
        </w:rPr>
        <w:tab/>
      </w:r>
      <w:r>
        <w:rPr>
          <w:sz w:val="28"/>
          <w:u w:val="single"/>
          <w:lang w:val="uk-UA"/>
        </w:rPr>
        <w:tab/>
      </w:r>
    </w:p>
    <w:p w:rsidR="00AC0EAF" w:rsidRPr="00B9183A" w:rsidRDefault="00AC0EAF" w:rsidP="00AC0EAF">
      <w:pPr>
        <w:pStyle w:val="2"/>
        <w:tabs>
          <w:tab w:val="left" w:pos="7655"/>
        </w:tabs>
        <w:spacing w:before="360" w:after="120"/>
        <w:jc w:val="center"/>
        <w:rPr>
          <w:rFonts w:ascii="Times New Roman" w:hAnsi="Times New Roman" w:cs="Times New Roman"/>
          <w:caps/>
          <w:color w:val="auto"/>
          <w:spacing w:val="60"/>
          <w:sz w:val="32"/>
          <w:lang w:val="uk-UA"/>
        </w:rPr>
      </w:pPr>
      <w:bookmarkStart w:id="12" w:name="_Toc29249423"/>
      <w:bookmarkStart w:id="13" w:name="_Toc29310786"/>
      <w:bookmarkStart w:id="14" w:name="_Toc29472913"/>
      <w:bookmarkStart w:id="15" w:name="_Toc29552509"/>
      <w:r w:rsidRPr="00B9183A">
        <w:rPr>
          <w:rFonts w:ascii="Times New Roman" w:hAnsi="Times New Roman" w:cs="Times New Roman"/>
          <w:caps/>
          <w:color w:val="auto"/>
          <w:spacing w:val="60"/>
          <w:sz w:val="32"/>
          <w:lang w:val="uk-UA"/>
        </w:rPr>
        <w:t>Календарний план</w:t>
      </w:r>
      <w:bookmarkEnd w:id="12"/>
      <w:bookmarkEnd w:id="13"/>
      <w:bookmarkEnd w:id="14"/>
      <w:bookmarkEnd w:id="15"/>
    </w:p>
    <w:tbl>
      <w:tblPr>
        <w:tblW w:w="9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4962"/>
        <w:gridCol w:w="2551"/>
        <w:gridCol w:w="1664"/>
      </w:tblGrid>
      <w:tr w:rsidR="00AC0EAF" w:rsidTr="008534AE">
        <w:tc>
          <w:tcPr>
            <w:tcW w:w="675" w:type="dxa"/>
            <w:tcBorders>
              <w:top w:val="single" w:sz="4" w:space="0" w:color="auto"/>
              <w:left w:val="single" w:sz="4" w:space="0" w:color="auto"/>
              <w:bottom w:val="single" w:sz="4" w:space="0" w:color="auto"/>
              <w:right w:val="single" w:sz="4" w:space="0" w:color="auto"/>
            </w:tcBorders>
            <w:vAlign w:val="center"/>
            <w:hideMark/>
          </w:tcPr>
          <w:p w:rsidR="00AC0EAF" w:rsidRDefault="00B9183A">
            <w:pPr>
              <w:tabs>
                <w:tab w:val="left" w:pos="-1843"/>
                <w:tab w:val="left" w:pos="7655"/>
                <w:tab w:val="left" w:pos="9639"/>
              </w:tabs>
              <w:jc w:val="center"/>
              <w:rPr>
                <w:sz w:val="28"/>
                <w:lang w:val="uk-UA"/>
              </w:rPr>
            </w:pPr>
            <w:r>
              <w:rPr>
                <w:sz w:val="28"/>
                <w:lang w:val="uk-UA"/>
              </w:rPr>
              <w:t>№</w:t>
            </w:r>
            <w:r>
              <w:rPr>
                <w:sz w:val="28"/>
                <w:lang w:val="uk-UA"/>
              </w:rPr>
              <w:br/>
              <w:t>з</w:t>
            </w:r>
            <w:r w:rsidR="00AC0EAF">
              <w:rPr>
                <w:sz w:val="28"/>
                <w:lang w:val="uk-UA"/>
              </w:rPr>
              <w:t>/п</w:t>
            </w:r>
          </w:p>
        </w:tc>
        <w:tc>
          <w:tcPr>
            <w:tcW w:w="4962" w:type="dxa"/>
            <w:tcBorders>
              <w:top w:val="single" w:sz="4" w:space="0" w:color="auto"/>
              <w:left w:val="single" w:sz="4" w:space="0" w:color="auto"/>
              <w:bottom w:val="single" w:sz="4" w:space="0" w:color="auto"/>
              <w:right w:val="single" w:sz="4" w:space="0" w:color="auto"/>
            </w:tcBorders>
            <w:vAlign w:val="center"/>
            <w:hideMark/>
          </w:tcPr>
          <w:p w:rsidR="00AC0EAF" w:rsidRDefault="00AC0EAF">
            <w:pPr>
              <w:tabs>
                <w:tab w:val="left" w:pos="-1843"/>
                <w:tab w:val="left" w:pos="7655"/>
                <w:tab w:val="left" w:pos="9639"/>
              </w:tabs>
              <w:jc w:val="center"/>
              <w:rPr>
                <w:sz w:val="28"/>
                <w:lang w:val="uk-UA"/>
              </w:rPr>
            </w:pPr>
            <w:r>
              <w:rPr>
                <w:sz w:val="28"/>
                <w:lang w:val="uk-UA"/>
              </w:rPr>
              <w:t>Назва етапів дипломної роботи</w:t>
            </w:r>
          </w:p>
        </w:tc>
        <w:tc>
          <w:tcPr>
            <w:tcW w:w="2551" w:type="dxa"/>
            <w:tcBorders>
              <w:top w:val="single" w:sz="4" w:space="0" w:color="auto"/>
              <w:left w:val="single" w:sz="4" w:space="0" w:color="auto"/>
              <w:bottom w:val="single" w:sz="4" w:space="0" w:color="auto"/>
              <w:right w:val="single" w:sz="4" w:space="0" w:color="auto"/>
            </w:tcBorders>
            <w:vAlign w:val="center"/>
            <w:hideMark/>
          </w:tcPr>
          <w:p w:rsidR="00AC0EAF" w:rsidRDefault="00AC0EAF">
            <w:pPr>
              <w:tabs>
                <w:tab w:val="left" w:pos="-1843"/>
                <w:tab w:val="left" w:pos="7655"/>
                <w:tab w:val="left" w:pos="9639"/>
              </w:tabs>
              <w:jc w:val="center"/>
              <w:rPr>
                <w:sz w:val="28"/>
                <w:lang w:val="uk-UA"/>
              </w:rPr>
            </w:pPr>
            <w:r>
              <w:rPr>
                <w:sz w:val="28"/>
                <w:lang w:val="uk-UA"/>
              </w:rPr>
              <w:t>Строк виконання етапів роботи</w:t>
            </w:r>
          </w:p>
        </w:tc>
        <w:tc>
          <w:tcPr>
            <w:tcW w:w="1664" w:type="dxa"/>
            <w:tcBorders>
              <w:top w:val="single" w:sz="4" w:space="0" w:color="auto"/>
              <w:left w:val="single" w:sz="4" w:space="0" w:color="auto"/>
              <w:bottom w:val="single" w:sz="4" w:space="0" w:color="auto"/>
              <w:right w:val="single" w:sz="4" w:space="0" w:color="auto"/>
            </w:tcBorders>
            <w:vAlign w:val="center"/>
            <w:hideMark/>
          </w:tcPr>
          <w:p w:rsidR="00AC0EAF" w:rsidRDefault="00AC0EAF">
            <w:pPr>
              <w:tabs>
                <w:tab w:val="left" w:pos="-1843"/>
                <w:tab w:val="left" w:pos="7655"/>
                <w:tab w:val="left" w:pos="9639"/>
              </w:tabs>
              <w:jc w:val="center"/>
              <w:rPr>
                <w:sz w:val="28"/>
                <w:lang w:val="uk-UA"/>
              </w:rPr>
            </w:pPr>
            <w:r>
              <w:rPr>
                <w:sz w:val="28"/>
                <w:lang w:val="uk-UA"/>
              </w:rPr>
              <w:t>Примітки</w:t>
            </w:r>
          </w:p>
        </w:tc>
      </w:tr>
      <w:tr w:rsidR="008534AE" w:rsidTr="008534AE">
        <w:tc>
          <w:tcPr>
            <w:tcW w:w="675" w:type="dxa"/>
            <w:tcBorders>
              <w:top w:val="single" w:sz="4" w:space="0" w:color="auto"/>
              <w:left w:val="single" w:sz="4" w:space="0" w:color="auto"/>
              <w:bottom w:val="single" w:sz="4" w:space="0" w:color="auto"/>
              <w:right w:val="single" w:sz="4" w:space="0" w:color="auto"/>
            </w:tcBorders>
            <w:vAlign w:val="center"/>
            <w:hideMark/>
          </w:tcPr>
          <w:p w:rsidR="008534AE" w:rsidRDefault="008534AE">
            <w:pPr>
              <w:tabs>
                <w:tab w:val="left" w:pos="-1843"/>
                <w:tab w:val="left" w:pos="7655"/>
                <w:tab w:val="left" w:pos="9639"/>
              </w:tabs>
              <w:jc w:val="center"/>
              <w:rPr>
                <w:sz w:val="28"/>
                <w:lang w:val="uk-UA"/>
              </w:rPr>
            </w:pPr>
            <w:r>
              <w:rPr>
                <w:sz w:val="28"/>
                <w:lang w:val="uk-UA"/>
              </w:rPr>
              <w:t>1</w:t>
            </w:r>
          </w:p>
        </w:tc>
        <w:tc>
          <w:tcPr>
            <w:tcW w:w="4962" w:type="dxa"/>
            <w:tcBorders>
              <w:top w:val="single" w:sz="4" w:space="0" w:color="auto"/>
              <w:left w:val="single" w:sz="4" w:space="0" w:color="auto"/>
              <w:bottom w:val="single" w:sz="4" w:space="0" w:color="auto"/>
              <w:right w:val="single" w:sz="4" w:space="0" w:color="auto"/>
            </w:tcBorders>
          </w:tcPr>
          <w:p w:rsidR="008534AE" w:rsidRPr="00AE454D" w:rsidRDefault="008534AE" w:rsidP="008534AE">
            <w:pPr>
              <w:widowControl w:val="0"/>
              <w:suppressAutoHyphens/>
              <w:autoSpaceDN w:val="0"/>
              <w:textAlignment w:val="baseline"/>
              <w:rPr>
                <w:rFonts w:eastAsia="Droid Sans Fallback"/>
                <w:kern w:val="3"/>
                <w:sz w:val="28"/>
                <w:szCs w:val="28"/>
                <w:lang w:val="uk-UA" w:eastAsia="zh-CN" w:bidi="hi-IN"/>
              </w:rPr>
            </w:pPr>
            <w:r>
              <w:rPr>
                <w:rFonts w:eastAsia="Droid Sans Fallback"/>
                <w:kern w:val="3"/>
                <w:sz w:val="28"/>
                <w:szCs w:val="28"/>
                <w:lang w:val="uk-UA" w:eastAsia="zh-CN" w:bidi="hi-IN"/>
              </w:rPr>
              <w:t>Наукові експедиції у різні еколого-географічні райони Запорізької області</w:t>
            </w:r>
          </w:p>
        </w:tc>
        <w:tc>
          <w:tcPr>
            <w:tcW w:w="2551" w:type="dxa"/>
            <w:tcBorders>
              <w:top w:val="single" w:sz="4" w:space="0" w:color="auto"/>
              <w:left w:val="single" w:sz="4" w:space="0" w:color="auto"/>
              <w:bottom w:val="single" w:sz="4" w:space="0" w:color="auto"/>
              <w:right w:val="single" w:sz="4" w:space="0" w:color="auto"/>
            </w:tcBorders>
          </w:tcPr>
          <w:p w:rsidR="008534AE" w:rsidRPr="00AE454D" w:rsidRDefault="00F15E7F" w:rsidP="008534AE">
            <w:pPr>
              <w:widowControl w:val="0"/>
              <w:suppressAutoHyphens/>
              <w:autoSpaceDN w:val="0"/>
              <w:jc w:val="center"/>
              <w:textAlignment w:val="baseline"/>
              <w:rPr>
                <w:rFonts w:eastAsia="Droid Sans Fallback"/>
                <w:kern w:val="3"/>
                <w:sz w:val="28"/>
                <w:szCs w:val="28"/>
                <w:lang w:val="uk-UA" w:eastAsia="zh-CN" w:bidi="hi-IN"/>
              </w:rPr>
            </w:pPr>
            <w:r>
              <w:rPr>
                <w:rFonts w:eastAsia="Droid Sans Fallback"/>
                <w:kern w:val="3"/>
                <w:sz w:val="28"/>
                <w:szCs w:val="28"/>
                <w:lang w:val="uk-UA" w:eastAsia="zh-CN" w:bidi="hi-IN"/>
              </w:rPr>
              <w:t>2017-2019</w:t>
            </w:r>
          </w:p>
        </w:tc>
        <w:tc>
          <w:tcPr>
            <w:tcW w:w="1664" w:type="dxa"/>
            <w:tcBorders>
              <w:top w:val="single" w:sz="4" w:space="0" w:color="auto"/>
              <w:left w:val="single" w:sz="4" w:space="0" w:color="auto"/>
              <w:bottom w:val="single" w:sz="4" w:space="0" w:color="auto"/>
              <w:right w:val="single" w:sz="4" w:space="0" w:color="auto"/>
            </w:tcBorders>
            <w:vAlign w:val="center"/>
          </w:tcPr>
          <w:p w:rsidR="008534AE" w:rsidRPr="00AE454D" w:rsidRDefault="008534AE" w:rsidP="008534AE">
            <w:pPr>
              <w:widowControl w:val="0"/>
              <w:suppressAutoHyphens/>
              <w:autoSpaceDN w:val="0"/>
              <w:jc w:val="center"/>
              <w:textAlignment w:val="baseline"/>
              <w:rPr>
                <w:rFonts w:eastAsia="Droid Sans Fallback"/>
                <w:kern w:val="3"/>
                <w:sz w:val="28"/>
                <w:szCs w:val="28"/>
                <w:lang w:val="uk-UA" w:eastAsia="zh-CN" w:bidi="hi-IN"/>
              </w:rPr>
            </w:pPr>
            <w:r w:rsidRPr="00AE454D">
              <w:rPr>
                <w:rFonts w:eastAsia="Droid Sans Fallback"/>
                <w:kern w:val="3"/>
                <w:sz w:val="28"/>
                <w:szCs w:val="28"/>
                <w:lang w:val="uk-UA" w:eastAsia="zh-CN" w:bidi="hi-IN"/>
              </w:rPr>
              <w:t>Виконано</w:t>
            </w:r>
          </w:p>
        </w:tc>
      </w:tr>
      <w:tr w:rsidR="008534AE" w:rsidTr="008534AE">
        <w:tc>
          <w:tcPr>
            <w:tcW w:w="675" w:type="dxa"/>
            <w:tcBorders>
              <w:top w:val="single" w:sz="4" w:space="0" w:color="auto"/>
              <w:left w:val="single" w:sz="4" w:space="0" w:color="auto"/>
              <w:bottom w:val="single" w:sz="4" w:space="0" w:color="auto"/>
              <w:right w:val="single" w:sz="4" w:space="0" w:color="auto"/>
            </w:tcBorders>
            <w:vAlign w:val="center"/>
            <w:hideMark/>
          </w:tcPr>
          <w:p w:rsidR="008534AE" w:rsidRDefault="008534AE">
            <w:pPr>
              <w:tabs>
                <w:tab w:val="left" w:pos="-1843"/>
                <w:tab w:val="left" w:pos="7655"/>
                <w:tab w:val="left" w:pos="9639"/>
              </w:tabs>
              <w:jc w:val="center"/>
              <w:rPr>
                <w:sz w:val="28"/>
                <w:lang w:val="uk-UA"/>
              </w:rPr>
            </w:pPr>
            <w:r>
              <w:rPr>
                <w:sz w:val="28"/>
                <w:lang w:val="uk-UA"/>
              </w:rPr>
              <w:t>2</w:t>
            </w:r>
          </w:p>
        </w:tc>
        <w:tc>
          <w:tcPr>
            <w:tcW w:w="4962" w:type="dxa"/>
            <w:tcBorders>
              <w:top w:val="single" w:sz="4" w:space="0" w:color="auto"/>
              <w:left w:val="single" w:sz="4" w:space="0" w:color="auto"/>
              <w:bottom w:val="single" w:sz="4" w:space="0" w:color="auto"/>
              <w:right w:val="single" w:sz="4" w:space="0" w:color="auto"/>
            </w:tcBorders>
          </w:tcPr>
          <w:p w:rsidR="008534AE" w:rsidRPr="00AE454D" w:rsidRDefault="008534AE" w:rsidP="008534AE">
            <w:pPr>
              <w:widowControl w:val="0"/>
              <w:suppressAutoHyphens/>
              <w:autoSpaceDN w:val="0"/>
              <w:textAlignment w:val="baseline"/>
              <w:rPr>
                <w:rFonts w:eastAsia="Droid Sans Fallback"/>
                <w:kern w:val="3"/>
                <w:sz w:val="28"/>
                <w:szCs w:val="28"/>
                <w:lang w:val="uk-UA" w:eastAsia="zh-CN" w:bidi="hi-IN"/>
              </w:rPr>
            </w:pPr>
            <w:r>
              <w:rPr>
                <w:rFonts w:eastAsia="Droid Sans Fallback"/>
                <w:kern w:val="3"/>
                <w:sz w:val="28"/>
                <w:szCs w:val="28"/>
                <w:lang w:val="uk-UA" w:eastAsia="zh-CN" w:bidi="hi-IN"/>
              </w:rPr>
              <w:t>Аналіз отриманих даних під час наукової експедиції</w:t>
            </w:r>
          </w:p>
        </w:tc>
        <w:tc>
          <w:tcPr>
            <w:tcW w:w="2551" w:type="dxa"/>
            <w:tcBorders>
              <w:top w:val="single" w:sz="4" w:space="0" w:color="auto"/>
              <w:left w:val="single" w:sz="4" w:space="0" w:color="auto"/>
              <w:bottom w:val="single" w:sz="4" w:space="0" w:color="auto"/>
              <w:right w:val="single" w:sz="4" w:space="0" w:color="auto"/>
            </w:tcBorders>
          </w:tcPr>
          <w:p w:rsidR="008534AE" w:rsidRPr="00AE454D" w:rsidRDefault="00F15E7F" w:rsidP="008534AE">
            <w:pPr>
              <w:widowControl w:val="0"/>
              <w:suppressAutoHyphens/>
              <w:autoSpaceDN w:val="0"/>
              <w:jc w:val="center"/>
              <w:textAlignment w:val="baseline"/>
              <w:rPr>
                <w:rFonts w:eastAsia="Droid Sans Fallback"/>
                <w:kern w:val="3"/>
                <w:sz w:val="28"/>
                <w:szCs w:val="28"/>
                <w:lang w:val="uk-UA" w:eastAsia="zh-CN" w:bidi="hi-IN"/>
              </w:rPr>
            </w:pPr>
            <w:r>
              <w:rPr>
                <w:rFonts w:eastAsia="Droid Sans Fallback"/>
                <w:kern w:val="3"/>
                <w:sz w:val="28"/>
                <w:szCs w:val="28"/>
                <w:lang w:val="uk-UA" w:eastAsia="zh-CN" w:bidi="hi-IN"/>
              </w:rPr>
              <w:t>2017-2019</w:t>
            </w:r>
          </w:p>
        </w:tc>
        <w:tc>
          <w:tcPr>
            <w:tcW w:w="1664" w:type="dxa"/>
            <w:tcBorders>
              <w:top w:val="single" w:sz="4" w:space="0" w:color="auto"/>
              <w:left w:val="single" w:sz="4" w:space="0" w:color="auto"/>
              <w:bottom w:val="single" w:sz="4" w:space="0" w:color="auto"/>
              <w:right w:val="single" w:sz="4" w:space="0" w:color="auto"/>
            </w:tcBorders>
            <w:vAlign w:val="center"/>
          </w:tcPr>
          <w:p w:rsidR="008534AE" w:rsidRPr="00AE454D" w:rsidRDefault="008534AE" w:rsidP="008534AE">
            <w:pPr>
              <w:widowControl w:val="0"/>
              <w:suppressAutoHyphens/>
              <w:autoSpaceDN w:val="0"/>
              <w:jc w:val="center"/>
              <w:textAlignment w:val="baseline"/>
              <w:rPr>
                <w:rFonts w:eastAsia="Droid Sans Fallback"/>
                <w:kern w:val="3"/>
                <w:sz w:val="28"/>
                <w:szCs w:val="28"/>
                <w:lang w:val="uk-UA" w:eastAsia="zh-CN" w:bidi="hi-IN"/>
              </w:rPr>
            </w:pPr>
            <w:r w:rsidRPr="00AE454D">
              <w:rPr>
                <w:rFonts w:eastAsia="Droid Sans Fallback"/>
                <w:kern w:val="3"/>
                <w:sz w:val="28"/>
                <w:szCs w:val="28"/>
                <w:lang w:val="uk-UA" w:eastAsia="zh-CN" w:bidi="hi-IN"/>
              </w:rPr>
              <w:t>Виконано</w:t>
            </w:r>
          </w:p>
        </w:tc>
      </w:tr>
      <w:tr w:rsidR="008534AE" w:rsidTr="008534AE">
        <w:tc>
          <w:tcPr>
            <w:tcW w:w="675" w:type="dxa"/>
            <w:tcBorders>
              <w:top w:val="single" w:sz="4" w:space="0" w:color="auto"/>
              <w:left w:val="single" w:sz="4" w:space="0" w:color="auto"/>
              <w:bottom w:val="single" w:sz="4" w:space="0" w:color="auto"/>
              <w:right w:val="single" w:sz="4" w:space="0" w:color="auto"/>
            </w:tcBorders>
            <w:vAlign w:val="center"/>
            <w:hideMark/>
          </w:tcPr>
          <w:p w:rsidR="008534AE" w:rsidRDefault="008534AE">
            <w:pPr>
              <w:tabs>
                <w:tab w:val="left" w:pos="-1843"/>
                <w:tab w:val="left" w:pos="7655"/>
                <w:tab w:val="left" w:pos="9639"/>
              </w:tabs>
              <w:jc w:val="center"/>
              <w:rPr>
                <w:sz w:val="28"/>
                <w:lang w:val="uk-UA"/>
              </w:rPr>
            </w:pPr>
            <w:r>
              <w:rPr>
                <w:sz w:val="28"/>
                <w:lang w:val="uk-UA"/>
              </w:rPr>
              <w:t>3</w:t>
            </w:r>
          </w:p>
        </w:tc>
        <w:tc>
          <w:tcPr>
            <w:tcW w:w="4962" w:type="dxa"/>
            <w:tcBorders>
              <w:top w:val="single" w:sz="4" w:space="0" w:color="auto"/>
              <w:left w:val="single" w:sz="4" w:space="0" w:color="auto"/>
              <w:bottom w:val="single" w:sz="4" w:space="0" w:color="auto"/>
              <w:right w:val="single" w:sz="4" w:space="0" w:color="auto"/>
            </w:tcBorders>
          </w:tcPr>
          <w:p w:rsidR="008534AE" w:rsidRPr="00AE454D" w:rsidRDefault="00F15E7F" w:rsidP="008534AE">
            <w:pPr>
              <w:widowControl w:val="0"/>
              <w:suppressAutoHyphens/>
              <w:autoSpaceDN w:val="0"/>
              <w:jc w:val="both"/>
              <w:textAlignment w:val="baseline"/>
              <w:rPr>
                <w:rFonts w:eastAsia="Droid Sans Fallback"/>
                <w:kern w:val="3"/>
                <w:sz w:val="28"/>
                <w:szCs w:val="28"/>
                <w:lang w:val="uk-UA" w:eastAsia="zh-CN" w:bidi="hi-IN"/>
              </w:rPr>
            </w:pPr>
            <w:r>
              <w:rPr>
                <w:rFonts w:eastAsia="Droid Sans Fallback"/>
                <w:kern w:val="3"/>
                <w:sz w:val="28"/>
                <w:szCs w:val="28"/>
                <w:lang w:val="uk-UA" w:eastAsia="zh-CN" w:bidi="hi-IN"/>
              </w:rPr>
              <w:t>Опрацювання</w:t>
            </w:r>
            <w:r w:rsidR="008534AE" w:rsidRPr="00AE454D">
              <w:rPr>
                <w:rFonts w:eastAsia="Droid Sans Fallback"/>
                <w:kern w:val="3"/>
                <w:sz w:val="28"/>
                <w:szCs w:val="28"/>
                <w:lang w:val="uk-UA" w:eastAsia="zh-CN" w:bidi="hi-IN"/>
              </w:rPr>
              <w:t xml:space="preserve"> джерел літератури за темою кваліфікаційної роботи</w:t>
            </w:r>
          </w:p>
        </w:tc>
        <w:tc>
          <w:tcPr>
            <w:tcW w:w="2551" w:type="dxa"/>
            <w:tcBorders>
              <w:top w:val="single" w:sz="4" w:space="0" w:color="auto"/>
              <w:left w:val="single" w:sz="4" w:space="0" w:color="auto"/>
              <w:bottom w:val="single" w:sz="4" w:space="0" w:color="auto"/>
              <w:right w:val="single" w:sz="4" w:space="0" w:color="auto"/>
            </w:tcBorders>
            <w:vAlign w:val="center"/>
          </w:tcPr>
          <w:p w:rsidR="008534AE" w:rsidRPr="00AE454D" w:rsidRDefault="00F15E7F" w:rsidP="008534AE">
            <w:pPr>
              <w:widowControl w:val="0"/>
              <w:suppressAutoHyphens/>
              <w:autoSpaceDN w:val="0"/>
              <w:jc w:val="center"/>
              <w:rPr>
                <w:rFonts w:eastAsia="Droid Sans Fallback"/>
                <w:kern w:val="3"/>
                <w:sz w:val="28"/>
                <w:szCs w:val="28"/>
                <w:lang w:val="uk-UA" w:eastAsia="zh-CN" w:bidi="hi-IN"/>
              </w:rPr>
            </w:pPr>
            <w:r>
              <w:rPr>
                <w:rFonts w:eastAsia="Droid Sans Fallback"/>
                <w:kern w:val="3"/>
                <w:sz w:val="28"/>
                <w:szCs w:val="28"/>
                <w:lang w:val="uk-UA" w:eastAsia="zh-CN" w:bidi="hi-IN"/>
              </w:rPr>
              <w:t>2018-2019</w:t>
            </w:r>
          </w:p>
        </w:tc>
        <w:tc>
          <w:tcPr>
            <w:tcW w:w="1664" w:type="dxa"/>
            <w:tcBorders>
              <w:top w:val="single" w:sz="4" w:space="0" w:color="auto"/>
              <w:left w:val="single" w:sz="4" w:space="0" w:color="auto"/>
              <w:bottom w:val="single" w:sz="4" w:space="0" w:color="auto"/>
              <w:right w:val="single" w:sz="4" w:space="0" w:color="auto"/>
            </w:tcBorders>
            <w:vAlign w:val="center"/>
          </w:tcPr>
          <w:p w:rsidR="008534AE" w:rsidRPr="00AE454D" w:rsidRDefault="008534AE" w:rsidP="008534AE">
            <w:pPr>
              <w:widowControl w:val="0"/>
              <w:suppressAutoHyphens/>
              <w:autoSpaceDN w:val="0"/>
              <w:jc w:val="center"/>
              <w:textAlignment w:val="baseline"/>
              <w:rPr>
                <w:rFonts w:eastAsia="Droid Sans Fallback"/>
                <w:kern w:val="3"/>
                <w:sz w:val="28"/>
                <w:szCs w:val="28"/>
                <w:lang w:val="uk-UA" w:eastAsia="zh-CN" w:bidi="hi-IN"/>
              </w:rPr>
            </w:pPr>
            <w:r w:rsidRPr="00AE454D">
              <w:rPr>
                <w:rFonts w:eastAsia="Droid Sans Fallback"/>
                <w:kern w:val="3"/>
                <w:sz w:val="28"/>
                <w:szCs w:val="28"/>
                <w:lang w:val="uk-UA" w:eastAsia="zh-CN" w:bidi="hi-IN"/>
              </w:rPr>
              <w:t>Виконано</w:t>
            </w:r>
          </w:p>
        </w:tc>
      </w:tr>
      <w:tr w:rsidR="008534AE" w:rsidTr="008534AE">
        <w:tc>
          <w:tcPr>
            <w:tcW w:w="675" w:type="dxa"/>
            <w:tcBorders>
              <w:top w:val="single" w:sz="4" w:space="0" w:color="auto"/>
              <w:left w:val="single" w:sz="4" w:space="0" w:color="auto"/>
              <w:bottom w:val="single" w:sz="4" w:space="0" w:color="auto"/>
              <w:right w:val="single" w:sz="4" w:space="0" w:color="auto"/>
            </w:tcBorders>
            <w:vAlign w:val="center"/>
            <w:hideMark/>
          </w:tcPr>
          <w:p w:rsidR="008534AE" w:rsidRDefault="008534AE">
            <w:pPr>
              <w:tabs>
                <w:tab w:val="left" w:pos="-1843"/>
                <w:tab w:val="left" w:pos="7655"/>
                <w:tab w:val="left" w:pos="9639"/>
              </w:tabs>
              <w:jc w:val="center"/>
              <w:rPr>
                <w:sz w:val="28"/>
                <w:lang w:val="uk-UA"/>
              </w:rPr>
            </w:pPr>
            <w:r>
              <w:rPr>
                <w:sz w:val="28"/>
                <w:lang w:val="uk-UA"/>
              </w:rPr>
              <w:t>4</w:t>
            </w:r>
          </w:p>
        </w:tc>
        <w:tc>
          <w:tcPr>
            <w:tcW w:w="4962" w:type="dxa"/>
            <w:tcBorders>
              <w:top w:val="single" w:sz="4" w:space="0" w:color="auto"/>
              <w:left w:val="single" w:sz="4" w:space="0" w:color="auto"/>
              <w:bottom w:val="single" w:sz="4" w:space="0" w:color="auto"/>
              <w:right w:val="single" w:sz="4" w:space="0" w:color="auto"/>
            </w:tcBorders>
          </w:tcPr>
          <w:p w:rsidR="008534AE" w:rsidRPr="00AE454D" w:rsidRDefault="008534AE" w:rsidP="008534AE">
            <w:pPr>
              <w:widowControl w:val="0"/>
              <w:suppressAutoHyphens/>
              <w:autoSpaceDN w:val="0"/>
              <w:jc w:val="both"/>
              <w:textAlignment w:val="baseline"/>
              <w:rPr>
                <w:rFonts w:eastAsia="Droid Sans Fallback"/>
                <w:kern w:val="3"/>
                <w:sz w:val="28"/>
                <w:szCs w:val="28"/>
                <w:lang w:val="uk-UA" w:eastAsia="zh-CN" w:bidi="hi-IN"/>
              </w:rPr>
            </w:pPr>
            <w:r w:rsidRPr="00AE454D">
              <w:rPr>
                <w:rFonts w:eastAsia="Droid Sans Fallback"/>
                <w:kern w:val="3"/>
                <w:sz w:val="28"/>
                <w:szCs w:val="28"/>
                <w:lang w:val="uk-UA" w:eastAsia="zh-CN" w:bidi="hi-IN"/>
              </w:rPr>
              <w:t>Оформлення розділу з огляду літератури</w:t>
            </w:r>
          </w:p>
        </w:tc>
        <w:tc>
          <w:tcPr>
            <w:tcW w:w="2551" w:type="dxa"/>
            <w:tcBorders>
              <w:top w:val="single" w:sz="4" w:space="0" w:color="auto"/>
              <w:left w:val="single" w:sz="4" w:space="0" w:color="auto"/>
              <w:bottom w:val="single" w:sz="4" w:space="0" w:color="auto"/>
              <w:right w:val="single" w:sz="4" w:space="0" w:color="auto"/>
            </w:tcBorders>
            <w:vAlign w:val="center"/>
          </w:tcPr>
          <w:p w:rsidR="008534AE" w:rsidRPr="00AE454D" w:rsidRDefault="00C07F23" w:rsidP="008534AE">
            <w:pPr>
              <w:widowControl w:val="0"/>
              <w:suppressAutoHyphens/>
              <w:autoSpaceDN w:val="0"/>
              <w:jc w:val="center"/>
              <w:rPr>
                <w:rFonts w:eastAsia="Droid Sans Fallback"/>
                <w:kern w:val="3"/>
                <w:sz w:val="28"/>
                <w:szCs w:val="28"/>
                <w:lang w:val="uk-UA" w:eastAsia="zh-CN" w:bidi="hi-IN"/>
              </w:rPr>
            </w:pPr>
            <w:r>
              <w:rPr>
                <w:rFonts w:eastAsia="Droid Sans Fallback"/>
                <w:kern w:val="3"/>
                <w:sz w:val="28"/>
                <w:szCs w:val="28"/>
                <w:lang w:val="uk-UA" w:eastAsia="zh-CN" w:bidi="hi-IN"/>
              </w:rPr>
              <w:t xml:space="preserve">Вересень </w:t>
            </w:r>
            <w:r w:rsidR="00F15E7F">
              <w:rPr>
                <w:rFonts w:eastAsia="Droid Sans Fallback"/>
                <w:kern w:val="3"/>
                <w:sz w:val="28"/>
                <w:szCs w:val="28"/>
                <w:lang w:val="uk-UA" w:eastAsia="zh-CN" w:bidi="hi-IN"/>
              </w:rPr>
              <w:t>2019</w:t>
            </w:r>
          </w:p>
        </w:tc>
        <w:tc>
          <w:tcPr>
            <w:tcW w:w="1664" w:type="dxa"/>
            <w:tcBorders>
              <w:top w:val="single" w:sz="4" w:space="0" w:color="auto"/>
              <w:left w:val="single" w:sz="4" w:space="0" w:color="auto"/>
              <w:bottom w:val="single" w:sz="4" w:space="0" w:color="auto"/>
              <w:right w:val="single" w:sz="4" w:space="0" w:color="auto"/>
            </w:tcBorders>
            <w:vAlign w:val="center"/>
          </w:tcPr>
          <w:p w:rsidR="008534AE" w:rsidRPr="00AE454D" w:rsidRDefault="008534AE" w:rsidP="008534AE">
            <w:pPr>
              <w:widowControl w:val="0"/>
              <w:suppressAutoHyphens/>
              <w:autoSpaceDN w:val="0"/>
              <w:jc w:val="center"/>
              <w:textAlignment w:val="baseline"/>
              <w:rPr>
                <w:rFonts w:eastAsia="Droid Sans Fallback"/>
                <w:kern w:val="3"/>
                <w:sz w:val="28"/>
                <w:szCs w:val="28"/>
                <w:lang w:val="uk-UA" w:eastAsia="zh-CN" w:bidi="hi-IN"/>
              </w:rPr>
            </w:pPr>
            <w:r w:rsidRPr="00AE454D">
              <w:rPr>
                <w:rFonts w:eastAsia="Droid Sans Fallback"/>
                <w:kern w:val="3"/>
                <w:sz w:val="28"/>
                <w:szCs w:val="28"/>
                <w:lang w:val="uk-UA" w:eastAsia="zh-CN" w:bidi="hi-IN"/>
              </w:rPr>
              <w:t>Виконано</w:t>
            </w:r>
          </w:p>
        </w:tc>
      </w:tr>
      <w:tr w:rsidR="008534AE" w:rsidTr="008534AE">
        <w:tc>
          <w:tcPr>
            <w:tcW w:w="675" w:type="dxa"/>
            <w:tcBorders>
              <w:top w:val="single" w:sz="4" w:space="0" w:color="auto"/>
              <w:left w:val="single" w:sz="4" w:space="0" w:color="auto"/>
              <w:bottom w:val="single" w:sz="4" w:space="0" w:color="auto"/>
              <w:right w:val="single" w:sz="4" w:space="0" w:color="auto"/>
            </w:tcBorders>
            <w:vAlign w:val="center"/>
            <w:hideMark/>
          </w:tcPr>
          <w:p w:rsidR="008534AE" w:rsidRDefault="008534AE">
            <w:pPr>
              <w:tabs>
                <w:tab w:val="left" w:pos="-1843"/>
                <w:tab w:val="left" w:pos="7655"/>
                <w:tab w:val="left" w:pos="9639"/>
              </w:tabs>
              <w:jc w:val="center"/>
              <w:rPr>
                <w:sz w:val="28"/>
                <w:lang w:val="uk-UA"/>
              </w:rPr>
            </w:pPr>
            <w:r>
              <w:rPr>
                <w:sz w:val="28"/>
                <w:lang w:val="uk-UA"/>
              </w:rPr>
              <w:t>5</w:t>
            </w:r>
          </w:p>
        </w:tc>
        <w:tc>
          <w:tcPr>
            <w:tcW w:w="4962" w:type="dxa"/>
            <w:tcBorders>
              <w:top w:val="single" w:sz="4" w:space="0" w:color="auto"/>
              <w:left w:val="single" w:sz="4" w:space="0" w:color="auto"/>
              <w:bottom w:val="single" w:sz="4" w:space="0" w:color="auto"/>
              <w:right w:val="single" w:sz="4" w:space="0" w:color="auto"/>
            </w:tcBorders>
          </w:tcPr>
          <w:p w:rsidR="008534AE" w:rsidRPr="00AE454D" w:rsidRDefault="008534AE" w:rsidP="008534AE">
            <w:pPr>
              <w:widowControl w:val="0"/>
              <w:suppressAutoHyphens/>
              <w:autoSpaceDN w:val="0"/>
              <w:jc w:val="both"/>
              <w:textAlignment w:val="baseline"/>
              <w:rPr>
                <w:rFonts w:eastAsia="Droid Sans Fallback"/>
                <w:kern w:val="3"/>
                <w:sz w:val="28"/>
                <w:szCs w:val="28"/>
                <w:lang w:val="uk-UA" w:eastAsia="zh-CN" w:bidi="hi-IN"/>
              </w:rPr>
            </w:pPr>
            <w:r w:rsidRPr="00AE454D">
              <w:rPr>
                <w:rFonts w:eastAsia="Droid Sans Fallback"/>
                <w:kern w:val="3"/>
                <w:sz w:val="28"/>
                <w:szCs w:val="28"/>
                <w:lang w:val="uk-UA" w:eastAsia="zh-CN" w:bidi="hi-IN"/>
              </w:rPr>
              <w:t>Формування розділу «Матеріали та методи дослідження»</w:t>
            </w:r>
          </w:p>
        </w:tc>
        <w:tc>
          <w:tcPr>
            <w:tcW w:w="2551" w:type="dxa"/>
            <w:tcBorders>
              <w:top w:val="single" w:sz="4" w:space="0" w:color="auto"/>
              <w:left w:val="single" w:sz="4" w:space="0" w:color="auto"/>
              <w:bottom w:val="single" w:sz="4" w:space="0" w:color="auto"/>
              <w:right w:val="single" w:sz="4" w:space="0" w:color="auto"/>
            </w:tcBorders>
            <w:vAlign w:val="center"/>
          </w:tcPr>
          <w:p w:rsidR="008534AE" w:rsidRPr="00AE454D" w:rsidRDefault="00C07F23" w:rsidP="008534AE">
            <w:pPr>
              <w:widowControl w:val="0"/>
              <w:suppressAutoHyphens/>
              <w:autoSpaceDN w:val="0"/>
              <w:jc w:val="center"/>
              <w:rPr>
                <w:rFonts w:eastAsia="Droid Sans Fallback"/>
                <w:kern w:val="3"/>
                <w:sz w:val="28"/>
                <w:szCs w:val="28"/>
                <w:lang w:val="uk-UA" w:eastAsia="zh-CN" w:bidi="hi-IN"/>
              </w:rPr>
            </w:pPr>
            <w:r>
              <w:rPr>
                <w:rFonts w:eastAsia="Droid Sans Fallback"/>
                <w:kern w:val="3"/>
                <w:sz w:val="28"/>
                <w:szCs w:val="28"/>
                <w:lang w:val="uk-UA" w:eastAsia="zh-CN" w:bidi="hi-IN"/>
              </w:rPr>
              <w:t xml:space="preserve">Жовтень </w:t>
            </w:r>
            <w:r w:rsidR="00F15E7F">
              <w:rPr>
                <w:rFonts w:eastAsia="Droid Sans Fallback"/>
                <w:kern w:val="3"/>
                <w:sz w:val="28"/>
                <w:szCs w:val="28"/>
                <w:lang w:val="uk-UA" w:eastAsia="zh-CN" w:bidi="hi-IN"/>
              </w:rPr>
              <w:t>2019</w:t>
            </w:r>
          </w:p>
        </w:tc>
        <w:tc>
          <w:tcPr>
            <w:tcW w:w="1664" w:type="dxa"/>
            <w:tcBorders>
              <w:top w:val="single" w:sz="4" w:space="0" w:color="auto"/>
              <w:left w:val="single" w:sz="4" w:space="0" w:color="auto"/>
              <w:bottom w:val="single" w:sz="4" w:space="0" w:color="auto"/>
              <w:right w:val="single" w:sz="4" w:space="0" w:color="auto"/>
            </w:tcBorders>
            <w:vAlign w:val="center"/>
          </w:tcPr>
          <w:p w:rsidR="008534AE" w:rsidRPr="00AE454D" w:rsidRDefault="008534AE" w:rsidP="008534AE">
            <w:pPr>
              <w:widowControl w:val="0"/>
              <w:suppressAutoHyphens/>
              <w:autoSpaceDN w:val="0"/>
              <w:jc w:val="center"/>
              <w:textAlignment w:val="baseline"/>
              <w:rPr>
                <w:rFonts w:eastAsia="Droid Sans Fallback"/>
                <w:kern w:val="3"/>
                <w:sz w:val="28"/>
                <w:szCs w:val="28"/>
                <w:lang w:val="uk-UA" w:eastAsia="zh-CN" w:bidi="hi-IN"/>
              </w:rPr>
            </w:pPr>
            <w:r w:rsidRPr="00AE454D">
              <w:rPr>
                <w:rFonts w:eastAsia="Droid Sans Fallback"/>
                <w:kern w:val="3"/>
                <w:sz w:val="28"/>
                <w:szCs w:val="28"/>
                <w:lang w:val="uk-UA" w:eastAsia="zh-CN" w:bidi="hi-IN"/>
              </w:rPr>
              <w:t>Виконано</w:t>
            </w:r>
          </w:p>
        </w:tc>
      </w:tr>
      <w:tr w:rsidR="008534AE" w:rsidTr="008534AE">
        <w:tc>
          <w:tcPr>
            <w:tcW w:w="675" w:type="dxa"/>
            <w:tcBorders>
              <w:top w:val="single" w:sz="4" w:space="0" w:color="auto"/>
              <w:left w:val="single" w:sz="4" w:space="0" w:color="auto"/>
              <w:bottom w:val="single" w:sz="4" w:space="0" w:color="auto"/>
              <w:right w:val="single" w:sz="4" w:space="0" w:color="auto"/>
            </w:tcBorders>
            <w:vAlign w:val="center"/>
            <w:hideMark/>
          </w:tcPr>
          <w:p w:rsidR="008534AE" w:rsidRDefault="008534AE">
            <w:pPr>
              <w:tabs>
                <w:tab w:val="left" w:pos="-1843"/>
                <w:tab w:val="left" w:pos="7655"/>
                <w:tab w:val="left" w:pos="9639"/>
              </w:tabs>
              <w:jc w:val="center"/>
              <w:rPr>
                <w:sz w:val="28"/>
                <w:lang w:val="uk-UA"/>
              </w:rPr>
            </w:pPr>
            <w:r>
              <w:rPr>
                <w:sz w:val="28"/>
                <w:lang w:val="uk-UA"/>
              </w:rPr>
              <w:t>6</w:t>
            </w:r>
          </w:p>
        </w:tc>
        <w:tc>
          <w:tcPr>
            <w:tcW w:w="4962" w:type="dxa"/>
            <w:tcBorders>
              <w:top w:val="single" w:sz="4" w:space="0" w:color="auto"/>
              <w:left w:val="single" w:sz="4" w:space="0" w:color="auto"/>
              <w:bottom w:val="single" w:sz="4" w:space="0" w:color="auto"/>
              <w:right w:val="single" w:sz="4" w:space="0" w:color="auto"/>
            </w:tcBorders>
          </w:tcPr>
          <w:p w:rsidR="008534AE" w:rsidRPr="00AE454D" w:rsidRDefault="00F15E7F" w:rsidP="008534AE">
            <w:pPr>
              <w:widowControl w:val="0"/>
              <w:suppressAutoHyphens/>
              <w:autoSpaceDN w:val="0"/>
              <w:jc w:val="both"/>
              <w:textAlignment w:val="baseline"/>
              <w:rPr>
                <w:rFonts w:eastAsia="Droid Sans Fallback"/>
                <w:kern w:val="3"/>
                <w:sz w:val="28"/>
                <w:szCs w:val="28"/>
                <w:lang w:val="uk-UA" w:eastAsia="zh-CN" w:bidi="hi-IN"/>
              </w:rPr>
            </w:pPr>
            <w:r>
              <w:rPr>
                <w:rFonts w:eastAsia="Droid Sans Fallback"/>
                <w:kern w:val="3"/>
                <w:sz w:val="28"/>
                <w:szCs w:val="28"/>
                <w:lang w:val="uk-UA" w:eastAsia="zh-CN" w:bidi="hi-IN"/>
              </w:rPr>
              <w:t>Аналіз отриманих даних та написання розділу «Експериментальна частина»</w:t>
            </w:r>
          </w:p>
        </w:tc>
        <w:tc>
          <w:tcPr>
            <w:tcW w:w="2551" w:type="dxa"/>
            <w:tcBorders>
              <w:top w:val="single" w:sz="4" w:space="0" w:color="auto"/>
              <w:left w:val="single" w:sz="4" w:space="0" w:color="auto"/>
              <w:bottom w:val="single" w:sz="4" w:space="0" w:color="auto"/>
              <w:right w:val="single" w:sz="4" w:space="0" w:color="auto"/>
            </w:tcBorders>
            <w:vAlign w:val="center"/>
          </w:tcPr>
          <w:p w:rsidR="008534AE" w:rsidRPr="00AE454D" w:rsidRDefault="00C07F23" w:rsidP="008534AE">
            <w:pPr>
              <w:widowControl w:val="0"/>
              <w:suppressAutoHyphens/>
              <w:autoSpaceDN w:val="0"/>
              <w:jc w:val="center"/>
              <w:rPr>
                <w:rFonts w:eastAsia="Droid Sans Fallback"/>
                <w:kern w:val="3"/>
                <w:sz w:val="28"/>
                <w:szCs w:val="28"/>
                <w:lang w:val="uk-UA" w:eastAsia="zh-CN" w:bidi="hi-IN"/>
              </w:rPr>
            </w:pPr>
            <w:r>
              <w:rPr>
                <w:rFonts w:eastAsia="Droid Sans Fallback"/>
                <w:kern w:val="3"/>
                <w:sz w:val="28"/>
                <w:szCs w:val="28"/>
                <w:lang w:val="uk-UA" w:eastAsia="zh-CN" w:bidi="hi-IN"/>
              </w:rPr>
              <w:t>Листопад 2019</w:t>
            </w:r>
          </w:p>
        </w:tc>
        <w:tc>
          <w:tcPr>
            <w:tcW w:w="1664" w:type="dxa"/>
            <w:tcBorders>
              <w:top w:val="single" w:sz="4" w:space="0" w:color="auto"/>
              <w:left w:val="single" w:sz="4" w:space="0" w:color="auto"/>
              <w:bottom w:val="single" w:sz="4" w:space="0" w:color="auto"/>
              <w:right w:val="single" w:sz="4" w:space="0" w:color="auto"/>
            </w:tcBorders>
            <w:vAlign w:val="center"/>
          </w:tcPr>
          <w:p w:rsidR="008534AE" w:rsidRPr="00AE454D" w:rsidRDefault="008534AE" w:rsidP="008534AE">
            <w:pPr>
              <w:widowControl w:val="0"/>
              <w:suppressAutoHyphens/>
              <w:autoSpaceDN w:val="0"/>
              <w:jc w:val="center"/>
              <w:textAlignment w:val="baseline"/>
              <w:rPr>
                <w:rFonts w:eastAsia="Droid Sans Fallback"/>
                <w:kern w:val="3"/>
                <w:sz w:val="28"/>
                <w:szCs w:val="28"/>
                <w:lang w:val="uk-UA" w:eastAsia="zh-CN" w:bidi="hi-IN"/>
              </w:rPr>
            </w:pPr>
            <w:r w:rsidRPr="00AE454D">
              <w:rPr>
                <w:rFonts w:eastAsia="Droid Sans Fallback"/>
                <w:kern w:val="3"/>
                <w:sz w:val="28"/>
                <w:szCs w:val="28"/>
                <w:lang w:val="uk-UA" w:eastAsia="zh-CN" w:bidi="hi-IN"/>
              </w:rPr>
              <w:t>Виконано</w:t>
            </w:r>
          </w:p>
        </w:tc>
      </w:tr>
      <w:tr w:rsidR="004C5CB9" w:rsidTr="008534AE">
        <w:tc>
          <w:tcPr>
            <w:tcW w:w="675" w:type="dxa"/>
            <w:tcBorders>
              <w:top w:val="single" w:sz="4" w:space="0" w:color="auto"/>
              <w:left w:val="single" w:sz="4" w:space="0" w:color="auto"/>
              <w:bottom w:val="single" w:sz="4" w:space="0" w:color="auto"/>
              <w:right w:val="single" w:sz="4" w:space="0" w:color="auto"/>
            </w:tcBorders>
            <w:vAlign w:val="center"/>
          </w:tcPr>
          <w:p w:rsidR="004C5CB9" w:rsidRDefault="004C5CB9">
            <w:pPr>
              <w:tabs>
                <w:tab w:val="left" w:pos="-1843"/>
                <w:tab w:val="left" w:pos="7655"/>
                <w:tab w:val="left" w:pos="9639"/>
              </w:tabs>
              <w:jc w:val="center"/>
              <w:rPr>
                <w:sz w:val="28"/>
                <w:lang w:val="uk-UA"/>
              </w:rPr>
            </w:pPr>
            <w:r>
              <w:rPr>
                <w:sz w:val="28"/>
                <w:lang w:val="uk-UA"/>
              </w:rPr>
              <w:t>7</w:t>
            </w:r>
          </w:p>
        </w:tc>
        <w:tc>
          <w:tcPr>
            <w:tcW w:w="4962" w:type="dxa"/>
            <w:tcBorders>
              <w:top w:val="single" w:sz="4" w:space="0" w:color="auto"/>
              <w:left w:val="single" w:sz="4" w:space="0" w:color="auto"/>
              <w:bottom w:val="single" w:sz="4" w:space="0" w:color="auto"/>
              <w:right w:val="single" w:sz="4" w:space="0" w:color="auto"/>
            </w:tcBorders>
          </w:tcPr>
          <w:p w:rsidR="004C5CB9" w:rsidRDefault="004C5CB9" w:rsidP="008534AE">
            <w:pPr>
              <w:widowControl w:val="0"/>
              <w:suppressAutoHyphens/>
              <w:autoSpaceDN w:val="0"/>
              <w:jc w:val="both"/>
              <w:textAlignment w:val="baseline"/>
              <w:rPr>
                <w:rFonts w:eastAsia="Droid Sans Fallback"/>
                <w:kern w:val="3"/>
                <w:sz w:val="28"/>
                <w:szCs w:val="28"/>
                <w:lang w:val="uk-UA" w:eastAsia="zh-CN" w:bidi="hi-IN"/>
              </w:rPr>
            </w:pPr>
            <w:r>
              <w:rPr>
                <w:rFonts w:eastAsia="Droid Sans Fallback"/>
                <w:kern w:val="3"/>
                <w:sz w:val="28"/>
                <w:szCs w:val="28"/>
                <w:lang w:val="uk-UA" w:eastAsia="zh-CN" w:bidi="hi-IN"/>
              </w:rPr>
              <w:t>Формулювання висновків та</w:t>
            </w:r>
            <w:r w:rsidRPr="00AE454D">
              <w:rPr>
                <w:rFonts w:eastAsia="Droid Sans Fallback"/>
                <w:kern w:val="3"/>
                <w:sz w:val="28"/>
                <w:szCs w:val="28"/>
                <w:lang w:val="uk-UA" w:eastAsia="zh-CN" w:bidi="hi-IN"/>
              </w:rPr>
              <w:t xml:space="preserve"> </w:t>
            </w:r>
            <w:r>
              <w:rPr>
                <w:rFonts w:eastAsia="Droid Sans Fallback"/>
                <w:kern w:val="3"/>
                <w:sz w:val="28"/>
                <w:szCs w:val="28"/>
                <w:lang w:val="uk-UA" w:eastAsia="zh-CN" w:bidi="hi-IN"/>
              </w:rPr>
              <w:t>о</w:t>
            </w:r>
            <w:r w:rsidRPr="00AE454D">
              <w:rPr>
                <w:rFonts w:eastAsia="Droid Sans Fallback"/>
                <w:kern w:val="3"/>
                <w:sz w:val="28"/>
                <w:szCs w:val="28"/>
                <w:lang w:val="uk-UA" w:eastAsia="zh-CN" w:bidi="hi-IN"/>
              </w:rPr>
              <w:t xml:space="preserve">формлення </w:t>
            </w:r>
            <w:r>
              <w:rPr>
                <w:rFonts w:eastAsia="Droid Sans Fallback"/>
                <w:kern w:val="3"/>
                <w:sz w:val="28"/>
                <w:szCs w:val="28"/>
                <w:lang w:val="uk-UA" w:eastAsia="zh-CN" w:bidi="hi-IN"/>
              </w:rPr>
              <w:t>дипломної</w:t>
            </w:r>
            <w:r w:rsidRPr="00AE454D">
              <w:rPr>
                <w:rFonts w:eastAsia="Droid Sans Fallback"/>
                <w:kern w:val="3"/>
                <w:sz w:val="28"/>
                <w:szCs w:val="28"/>
                <w:lang w:val="uk-UA" w:eastAsia="zh-CN" w:bidi="hi-IN"/>
              </w:rPr>
              <w:t xml:space="preserve"> роботи згідно вимог</w:t>
            </w:r>
          </w:p>
        </w:tc>
        <w:tc>
          <w:tcPr>
            <w:tcW w:w="2551" w:type="dxa"/>
            <w:tcBorders>
              <w:top w:val="single" w:sz="4" w:space="0" w:color="auto"/>
              <w:left w:val="single" w:sz="4" w:space="0" w:color="auto"/>
              <w:bottom w:val="single" w:sz="4" w:space="0" w:color="auto"/>
              <w:right w:val="single" w:sz="4" w:space="0" w:color="auto"/>
            </w:tcBorders>
            <w:vAlign w:val="center"/>
          </w:tcPr>
          <w:p w:rsidR="004C5CB9" w:rsidRPr="00AE454D" w:rsidRDefault="00C07F23" w:rsidP="008534AE">
            <w:pPr>
              <w:widowControl w:val="0"/>
              <w:suppressAutoHyphens/>
              <w:autoSpaceDN w:val="0"/>
              <w:jc w:val="center"/>
              <w:rPr>
                <w:rFonts w:eastAsia="Droid Sans Fallback"/>
                <w:kern w:val="3"/>
                <w:sz w:val="28"/>
                <w:szCs w:val="28"/>
                <w:lang w:val="uk-UA" w:eastAsia="zh-CN" w:bidi="hi-IN"/>
              </w:rPr>
            </w:pPr>
            <w:r>
              <w:rPr>
                <w:rFonts w:eastAsia="Droid Sans Fallback"/>
                <w:kern w:val="3"/>
                <w:sz w:val="28"/>
                <w:szCs w:val="28"/>
                <w:lang w:val="uk-UA" w:eastAsia="zh-CN" w:bidi="hi-IN"/>
              </w:rPr>
              <w:t>Листопад-грудень 2019</w:t>
            </w:r>
          </w:p>
        </w:tc>
        <w:tc>
          <w:tcPr>
            <w:tcW w:w="1664" w:type="dxa"/>
            <w:tcBorders>
              <w:top w:val="single" w:sz="4" w:space="0" w:color="auto"/>
              <w:left w:val="single" w:sz="4" w:space="0" w:color="auto"/>
              <w:bottom w:val="single" w:sz="4" w:space="0" w:color="auto"/>
              <w:right w:val="single" w:sz="4" w:space="0" w:color="auto"/>
            </w:tcBorders>
            <w:vAlign w:val="center"/>
          </w:tcPr>
          <w:p w:rsidR="004C5CB9" w:rsidRPr="00AE454D" w:rsidRDefault="00C07F23" w:rsidP="008534AE">
            <w:pPr>
              <w:widowControl w:val="0"/>
              <w:suppressAutoHyphens/>
              <w:autoSpaceDN w:val="0"/>
              <w:jc w:val="center"/>
              <w:textAlignment w:val="baseline"/>
              <w:rPr>
                <w:rFonts w:eastAsia="Droid Sans Fallback"/>
                <w:kern w:val="3"/>
                <w:sz w:val="28"/>
                <w:szCs w:val="28"/>
                <w:lang w:val="uk-UA" w:eastAsia="zh-CN" w:bidi="hi-IN"/>
              </w:rPr>
            </w:pPr>
            <w:r w:rsidRPr="00AE454D">
              <w:rPr>
                <w:rFonts w:eastAsia="Droid Sans Fallback"/>
                <w:kern w:val="3"/>
                <w:sz w:val="28"/>
                <w:szCs w:val="28"/>
                <w:lang w:val="uk-UA" w:eastAsia="zh-CN" w:bidi="hi-IN"/>
              </w:rPr>
              <w:t>Виконано</w:t>
            </w:r>
          </w:p>
        </w:tc>
      </w:tr>
      <w:tr w:rsidR="008534AE" w:rsidTr="008534AE">
        <w:tc>
          <w:tcPr>
            <w:tcW w:w="675" w:type="dxa"/>
            <w:tcBorders>
              <w:top w:val="single" w:sz="4" w:space="0" w:color="auto"/>
              <w:left w:val="single" w:sz="4" w:space="0" w:color="auto"/>
              <w:bottom w:val="single" w:sz="4" w:space="0" w:color="auto"/>
              <w:right w:val="single" w:sz="4" w:space="0" w:color="auto"/>
            </w:tcBorders>
            <w:vAlign w:val="center"/>
            <w:hideMark/>
          </w:tcPr>
          <w:p w:rsidR="008534AE" w:rsidRDefault="00B9183A">
            <w:pPr>
              <w:tabs>
                <w:tab w:val="left" w:pos="-1843"/>
                <w:tab w:val="left" w:pos="7655"/>
                <w:tab w:val="left" w:pos="9639"/>
              </w:tabs>
              <w:jc w:val="center"/>
              <w:rPr>
                <w:sz w:val="28"/>
                <w:lang w:val="uk-UA"/>
              </w:rPr>
            </w:pPr>
            <w:r>
              <w:rPr>
                <w:sz w:val="28"/>
                <w:lang w:val="uk-UA"/>
              </w:rPr>
              <w:t>8</w:t>
            </w:r>
          </w:p>
        </w:tc>
        <w:tc>
          <w:tcPr>
            <w:tcW w:w="4962" w:type="dxa"/>
            <w:tcBorders>
              <w:top w:val="single" w:sz="4" w:space="0" w:color="auto"/>
              <w:left w:val="single" w:sz="4" w:space="0" w:color="auto"/>
              <w:bottom w:val="single" w:sz="4" w:space="0" w:color="auto"/>
              <w:right w:val="single" w:sz="4" w:space="0" w:color="auto"/>
            </w:tcBorders>
          </w:tcPr>
          <w:p w:rsidR="008534AE" w:rsidRPr="00AE454D" w:rsidRDefault="004C5CB9" w:rsidP="008534AE">
            <w:pPr>
              <w:widowControl w:val="0"/>
              <w:suppressAutoHyphens/>
              <w:autoSpaceDN w:val="0"/>
              <w:jc w:val="both"/>
              <w:textAlignment w:val="baseline"/>
              <w:rPr>
                <w:rFonts w:eastAsia="Droid Sans Fallback"/>
                <w:kern w:val="3"/>
                <w:sz w:val="28"/>
                <w:szCs w:val="28"/>
                <w:lang w:val="uk-UA" w:eastAsia="zh-CN" w:bidi="hi-IN"/>
              </w:rPr>
            </w:pPr>
            <w:proofErr w:type="spellStart"/>
            <w:r>
              <w:rPr>
                <w:rFonts w:eastAsia="Droid Sans Fallback"/>
                <w:kern w:val="3"/>
                <w:sz w:val="28"/>
                <w:szCs w:val="28"/>
                <w:lang w:val="uk-UA" w:eastAsia="zh-CN" w:bidi="hi-IN"/>
              </w:rPr>
              <w:t>Передзахист</w:t>
            </w:r>
            <w:proofErr w:type="spellEnd"/>
          </w:p>
        </w:tc>
        <w:tc>
          <w:tcPr>
            <w:tcW w:w="2551" w:type="dxa"/>
            <w:tcBorders>
              <w:top w:val="single" w:sz="4" w:space="0" w:color="auto"/>
              <w:left w:val="single" w:sz="4" w:space="0" w:color="auto"/>
              <w:bottom w:val="single" w:sz="4" w:space="0" w:color="auto"/>
              <w:right w:val="single" w:sz="4" w:space="0" w:color="auto"/>
            </w:tcBorders>
            <w:vAlign w:val="center"/>
          </w:tcPr>
          <w:p w:rsidR="008534AE" w:rsidRPr="00AE454D" w:rsidRDefault="004C5CB9" w:rsidP="008534AE">
            <w:pPr>
              <w:widowControl w:val="0"/>
              <w:suppressAutoHyphens/>
              <w:autoSpaceDN w:val="0"/>
              <w:jc w:val="center"/>
              <w:textAlignment w:val="baseline"/>
              <w:rPr>
                <w:rFonts w:eastAsia="Droid Sans Fallback"/>
                <w:kern w:val="3"/>
                <w:sz w:val="28"/>
                <w:szCs w:val="28"/>
                <w:lang w:val="uk-UA" w:eastAsia="zh-CN" w:bidi="hi-IN"/>
              </w:rPr>
            </w:pPr>
            <w:r>
              <w:rPr>
                <w:rFonts w:eastAsia="Droid Sans Fallback"/>
                <w:kern w:val="3"/>
                <w:sz w:val="28"/>
                <w:szCs w:val="28"/>
                <w:lang w:val="uk-UA" w:eastAsia="zh-CN" w:bidi="hi-IN"/>
              </w:rPr>
              <w:t>Грудень 2019</w:t>
            </w:r>
          </w:p>
        </w:tc>
        <w:tc>
          <w:tcPr>
            <w:tcW w:w="1664" w:type="dxa"/>
            <w:tcBorders>
              <w:top w:val="single" w:sz="4" w:space="0" w:color="auto"/>
              <w:left w:val="single" w:sz="4" w:space="0" w:color="auto"/>
              <w:bottom w:val="single" w:sz="4" w:space="0" w:color="auto"/>
              <w:right w:val="single" w:sz="4" w:space="0" w:color="auto"/>
            </w:tcBorders>
            <w:vAlign w:val="center"/>
          </w:tcPr>
          <w:p w:rsidR="008534AE" w:rsidRPr="00AE454D" w:rsidRDefault="008534AE" w:rsidP="008534AE">
            <w:pPr>
              <w:widowControl w:val="0"/>
              <w:suppressAutoHyphens/>
              <w:autoSpaceDN w:val="0"/>
              <w:jc w:val="center"/>
              <w:textAlignment w:val="baseline"/>
              <w:rPr>
                <w:rFonts w:eastAsia="Droid Sans Fallback"/>
                <w:kern w:val="3"/>
                <w:sz w:val="28"/>
                <w:szCs w:val="28"/>
                <w:lang w:val="uk-UA" w:eastAsia="zh-CN" w:bidi="hi-IN"/>
              </w:rPr>
            </w:pPr>
            <w:r w:rsidRPr="00AE454D">
              <w:rPr>
                <w:rFonts w:eastAsia="Droid Sans Fallback"/>
                <w:kern w:val="3"/>
                <w:sz w:val="28"/>
                <w:szCs w:val="28"/>
                <w:lang w:val="uk-UA" w:eastAsia="zh-CN" w:bidi="hi-IN"/>
              </w:rPr>
              <w:t>Виконано</w:t>
            </w:r>
          </w:p>
        </w:tc>
      </w:tr>
    </w:tbl>
    <w:p w:rsidR="00AC0EAF" w:rsidRDefault="00AC0EAF" w:rsidP="000C5DD9">
      <w:pPr>
        <w:tabs>
          <w:tab w:val="left" w:pos="-1843"/>
          <w:tab w:val="left" w:pos="2880"/>
          <w:tab w:val="left" w:pos="4536"/>
          <w:tab w:val="left" w:pos="7500"/>
          <w:tab w:val="left" w:pos="9639"/>
        </w:tabs>
        <w:spacing w:before="300" w:line="360" w:lineRule="auto"/>
        <w:ind w:left="-142"/>
        <w:rPr>
          <w:sz w:val="28"/>
          <w:u w:val="single"/>
          <w:lang w:val="uk-UA"/>
        </w:rPr>
      </w:pPr>
      <w:r>
        <w:rPr>
          <w:sz w:val="28"/>
          <w:lang w:val="uk-UA"/>
        </w:rPr>
        <w:t>Студент </w:t>
      </w:r>
      <w:r w:rsidR="00B9183A">
        <w:rPr>
          <w:sz w:val="28"/>
          <w:lang w:val="uk-UA"/>
        </w:rPr>
        <w:t xml:space="preserve"> </w:t>
      </w:r>
      <w:r w:rsidR="000C5DD9">
        <w:rPr>
          <w:sz w:val="28"/>
          <w:u w:val="single"/>
          <w:lang w:val="uk-UA"/>
        </w:rPr>
        <w:tab/>
        <w:t xml:space="preserve">                                     </w:t>
      </w:r>
      <w:r w:rsidR="000C5DD9">
        <w:rPr>
          <w:sz w:val="28"/>
          <w:lang w:val="uk-UA"/>
        </w:rPr>
        <w:t xml:space="preserve">      </w:t>
      </w:r>
      <w:r w:rsidR="000C5DD9" w:rsidRPr="000C5DD9">
        <w:rPr>
          <w:sz w:val="28"/>
          <w:lang w:val="uk-UA"/>
        </w:rPr>
        <w:t xml:space="preserve"> </w:t>
      </w:r>
      <w:r w:rsidR="00B9183A" w:rsidRPr="00B9183A">
        <w:rPr>
          <w:sz w:val="28"/>
          <w:lang w:val="uk-UA"/>
        </w:rPr>
        <w:t>Т.Є</w:t>
      </w:r>
      <w:r w:rsidR="00B9183A">
        <w:rPr>
          <w:sz w:val="28"/>
          <w:lang w:val="uk-UA"/>
        </w:rPr>
        <w:t>.</w:t>
      </w:r>
      <w:r w:rsidR="00B9183A" w:rsidRPr="00B9183A">
        <w:rPr>
          <w:sz w:val="28"/>
          <w:lang w:val="uk-UA"/>
        </w:rPr>
        <w:t xml:space="preserve"> </w:t>
      </w:r>
      <w:proofErr w:type="spellStart"/>
      <w:r w:rsidR="00C07F23" w:rsidRPr="00B9183A">
        <w:rPr>
          <w:sz w:val="28"/>
          <w:lang w:val="uk-UA"/>
        </w:rPr>
        <w:t>Крижановська</w:t>
      </w:r>
      <w:proofErr w:type="spellEnd"/>
      <w:r w:rsidR="00C07F23" w:rsidRPr="00B9183A">
        <w:rPr>
          <w:sz w:val="28"/>
          <w:lang w:val="uk-UA"/>
        </w:rPr>
        <w:tab/>
      </w:r>
    </w:p>
    <w:p w:rsidR="00AC0EAF" w:rsidRDefault="00AC0EAF" w:rsidP="00B9183A">
      <w:pPr>
        <w:tabs>
          <w:tab w:val="left" w:pos="-1843"/>
          <w:tab w:val="left" w:pos="5529"/>
          <w:tab w:val="left" w:pos="7635"/>
          <w:tab w:val="left" w:pos="9639"/>
        </w:tabs>
        <w:spacing w:before="180" w:line="360" w:lineRule="auto"/>
        <w:ind w:left="-142"/>
        <w:rPr>
          <w:sz w:val="28"/>
          <w:u w:val="single"/>
          <w:lang w:val="uk-UA"/>
        </w:rPr>
      </w:pPr>
      <w:r>
        <w:rPr>
          <w:sz w:val="28"/>
          <w:lang w:val="uk-UA"/>
        </w:rPr>
        <w:t>Керівник роботи</w:t>
      </w:r>
      <w:r w:rsidR="00B9183A">
        <w:rPr>
          <w:sz w:val="28"/>
          <w:lang w:val="uk-UA"/>
        </w:rPr>
        <w:t xml:space="preserve"> </w:t>
      </w:r>
      <w:r>
        <w:rPr>
          <w:sz w:val="28"/>
          <w:lang w:val="uk-UA"/>
        </w:rPr>
        <w:t> </w:t>
      </w:r>
      <w:r>
        <w:rPr>
          <w:sz w:val="28"/>
          <w:u w:val="single"/>
          <w:lang w:val="uk-UA"/>
        </w:rPr>
        <w:tab/>
      </w:r>
      <w:r w:rsidRPr="00B9183A">
        <w:rPr>
          <w:sz w:val="28"/>
          <w:lang w:val="uk-UA"/>
        </w:rPr>
        <w:t xml:space="preserve">   </w:t>
      </w:r>
      <w:r w:rsidR="00B9183A">
        <w:rPr>
          <w:sz w:val="28"/>
          <w:lang w:val="uk-UA"/>
        </w:rPr>
        <w:t xml:space="preserve">  </w:t>
      </w:r>
      <w:r w:rsidR="00C07F23" w:rsidRPr="00B9183A">
        <w:rPr>
          <w:sz w:val="28"/>
          <w:lang w:val="uk-UA"/>
        </w:rPr>
        <w:t xml:space="preserve"> </w:t>
      </w:r>
      <w:r w:rsidR="00B9183A" w:rsidRPr="00B9183A">
        <w:rPr>
          <w:sz w:val="28"/>
          <w:lang w:val="uk-UA"/>
        </w:rPr>
        <w:t>О.М.</w:t>
      </w:r>
      <w:r w:rsidR="00B9183A">
        <w:rPr>
          <w:sz w:val="28"/>
          <w:lang w:val="uk-UA"/>
        </w:rPr>
        <w:t xml:space="preserve"> </w:t>
      </w:r>
      <w:r w:rsidR="00C07F23" w:rsidRPr="00B9183A">
        <w:rPr>
          <w:sz w:val="28"/>
          <w:lang w:val="uk-UA"/>
        </w:rPr>
        <w:t>Войтович</w:t>
      </w:r>
      <w:r w:rsidR="00C07F23" w:rsidRPr="00B9183A">
        <w:rPr>
          <w:sz w:val="28"/>
          <w:lang w:val="uk-UA"/>
        </w:rPr>
        <w:tab/>
      </w:r>
    </w:p>
    <w:p w:rsidR="00AC0EAF" w:rsidRPr="00B9183A" w:rsidRDefault="00B9183A" w:rsidP="00B9183A">
      <w:pPr>
        <w:tabs>
          <w:tab w:val="left" w:pos="-1843"/>
          <w:tab w:val="left" w:pos="5954"/>
          <w:tab w:val="left" w:pos="9639"/>
        </w:tabs>
        <w:spacing w:line="360" w:lineRule="auto"/>
        <w:ind w:left="-142"/>
        <w:rPr>
          <w:b/>
          <w:sz w:val="28"/>
          <w:szCs w:val="28"/>
          <w:lang w:val="uk-UA"/>
        </w:rPr>
      </w:pPr>
      <w:proofErr w:type="spellStart"/>
      <w:r w:rsidRPr="00B9183A">
        <w:rPr>
          <w:b/>
          <w:sz w:val="28"/>
          <w:szCs w:val="28"/>
          <w:lang w:val="uk-UA"/>
        </w:rPr>
        <w:t>Нормоконтроль</w:t>
      </w:r>
      <w:proofErr w:type="spellEnd"/>
      <w:r w:rsidRPr="00B9183A">
        <w:rPr>
          <w:b/>
          <w:sz w:val="28"/>
          <w:szCs w:val="28"/>
          <w:lang w:val="uk-UA"/>
        </w:rPr>
        <w:t xml:space="preserve"> пройдено</w:t>
      </w:r>
    </w:p>
    <w:p w:rsidR="00AC0EAF" w:rsidRDefault="00AC0EAF" w:rsidP="000C5DD9">
      <w:pPr>
        <w:tabs>
          <w:tab w:val="left" w:pos="-1843"/>
          <w:tab w:val="left" w:pos="5954"/>
          <w:tab w:val="left" w:pos="9639"/>
        </w:tabs>
        <w:spacing w:line="360" w:lineRule="auto"/>
        <w:ind w:left="-142"/>
        <w:rPr>
          <w:sz w:val="28"/>
          <w:szCs w:val="28"/>
          <w:u w:val="single"/>
          <w:lang w:val="uk-UA"/>
        </w:rPr>
      </w:pPr>
      <w:proofErr w:type="spellStart"/>
      <w:r>
        <w:rPr>
          <w:sz w:val="28"/>
          <w:szCs w:val="28"/>
          <w:lang w:val="uk-UA"/>
        </w:rPr>
        <w:t>Нормоконтрол</w:t>
      </w:r>
      <w:r w:rsidR="00B9183A">
        <w:rPr>
          <w:sz w:val="28"/>
          <w:szCs w:val="28"/>
          <w:lang w:val="uk-UA"/>
        </w:rPr>
        <w:t>ер</w:t>
      </w:r>
      <w:proofErr w:type="spellEnd"/>
      <w:r w:rsidR="00B9183A">
        <w:rPr>
          <w:sz w:val="28"/>
          <w:szCs w:val="28"/>
          <w:lang w:val="uk-UA"/>
        </w:rPr>
        <w:t xml:space="preserve"> </w:t>
      </w:r>
      <w:r w:rsidR="000C5DD9">
        <w:rPr>
          <w:sz w:val="28"/>
          <w:lang w:val="uk-UA"/>
        </w:rPr>
        <w:t xml:space="preserve">_________________________       </w:t>
      </w:r>
      <w:r w:rsidR="00B9183A">
        <w:rPr>
          <w:sz w:val="28"/>
          <w:szCs w:val="28"/>
          <w:lang w:val="uk-UA"/>
        </w:rPr>
        <w:t>О.О. Клімова</w:t>
      </w:r>
      <w:r w:rsidRPr="00B9183A">
        <w:rPr>
          <w:sz w:val="28"/>
          <w:szCs w:val="28"/>
          <w:lang w:val="uk-UA"/>
        </w:rPr>
        <w:tab/>
      </w:r>
    </w:p>
    <w:p w:rsidR="00AC0EAF" w:rsidRDefault="00AC0EAF" w:rsidP="00B9183A">
      <w:pPr>
        <w:tabs>
          <w:tab w:val="left" w:pos="-1843"/>
          <w:tab w:val="left" w:pos="5954"/>
          <w:tab w:val="left" w:pos="9639"/>
        </w:tabs>
        <w:rPr>
          <w:lang w:val="uk-UA"/>
        </w:rPr>
      </w:pPr>
    </w:p>
    <w:p w:rsidR="00AC0EAF" w:rsidRPr="00C720A5" w:rsidRDefault="00AC0EAF" w:rsidP="00AC0EAF">
      <w:pPr>
        <w:spacing w:line="360" w:lineRule="auto"/>
        <w:jc w:val="center"/>
        <w:rPr>
          <w:sz w:val="28"/>
          <w:szCs w:val="28"/>
        </w:rPr>
      </w:pPr>
      <w:r>
        <w:rPr>
          <w:sz w:val="28"/>
          <w:szCs w:val="28"/>
          <w:lang w:val="uk-UA"/>
        </w:rPr>
        <w:br w:type="page"/>
      </w:r>
      <w:bookmarkStart w:id="16" w:name="_Toc513998888"/>
      <w:r w:rsidRPr="0041551C">
        <w:rPr>
          <w:sz w:val="28"/>
          <w:szCs w:val="28"/>
        </w:rPr>
        <w:lastRenderedPageBreak/>
        <w:t>РЕФЕРАТ</w:t>
      </w:r>
      <w:bookmarkEnd w:id="16"/>
    </w:p>
    <w:p w:rsidR="00AC0EAF" w:rsidRPr="00C720A5" w:rsidRDefault="005A0E40" w:rsidP="00AC0EAF">
      <w:pPr>
        <w:spacing w:line="360" w:lineRule="auto"/>
      </w:pPr>
      <w:r>
        <w:rPr>
          <w:noProof/>
          <w:lang w:val="uk-UA" w:eastAsia="uk-UA"/>
        </w:rPr>
        <mc:AlternateContent>
          <mc:Choice Requires="wps">
            <w:drawing>
              <wp:anchor distT="0" distB="0" distL="114300" distR="114300" simplePos="0" relativeHeight="251673600" behindDoc="0" locked="0" layoutInCell="1" allowOverlap="1">
                <wp:simplePos x="0" y="0"/>
                <wp:positionH relativeFrom="column">
                  <wp:posOffset>5815965</wp:posOffset>
                </wp:positionH>
                <wp:positionV relativeFrom="paragraph">
                  <wp:posOffset>-698500</wp:posOffset>
                </wp:positionV>
                <wp:extent cx="209550" cy="219075"/>
                <wp:effectExtent l="0" t="0" r="19050" b="28575"/>
                <wp:wrapNone/>
                <wp:docPr id="62" name="Прямоугольник 62"/>
                <wp:cNvGraphicFramePr/>
                <a:graphic xmlns:a="http://schemas.openxmlformats.org/drawingml/2006/main">
                  <a:graphicData uri="http://schemas.microsoft.com/office/word/2010/wordprocessingShape">
                    <wps:wsp>
                      <wps:cNvSpPr/>
                      <wps:spPr>
                        <a:xfrm>
                          <a:off x="0" y="0"/>
                          <a:ext cx="209550" cy="219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62" o:spid="_x0000_s1026" style="position:absolute;margin-left:457.95pt;margin-top:-55pt;width:16.5pt;height:17.2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97MtgIAAL4FAAAOAAAAZHJzL2Uyb0RvYy54bWysVM1u2zAMvg/YOwi6r7aDpl2COkWQosOA&#10;oi3WDj0rshQbkCVNUuJkpwG7Dtgj7CF2GfbTZ3DeaJT8k6wrdiiWg0Ka5CfyE8mT03Up0IoZWyiZ&#10;4uQgxohJqrJCLlL89vb8xUuMrCMyI0JJluINs/h08vzZSaXHbKByJTJmEIBIO650inPn9DiKLM1Z&#10;SeyB0kyCkStTEgeqWUSZIRWglyIaxPFRVCmTaaMosxa+njVGPAn4nDPqrji3zCGRYsjNhdOEc+7P&#10;aHJCxgtDdF7QNg3yhCxKUki4tIc6I46gpSn+gioLapRV3B1QVUaK84KyUANUk8QPqrnJiWahFiDH&#10;6p4m+/9g6eXq2qAiS/HRACNJSnij+sv2w/Zz/bO+336sv9b39Y/tp/pX/a3+jsAJGKu0HUPgjb42&#10;rWZB9OWvuSn9PxSG1oHlTc8yWztE4eMgHg2H8BYUTINkFB8PPWa0C9bGuldMlcgLKTbwiIFbsrqw&#10;rnHtXPxdVokiOy+ECIpvHDYTBq0IPPl8kbTgf3gJ+aRAyNFHRr7+puIguY1gHk/IN4wDl77GkHDo&#10;4l0yhFImXdKYcpKxJsdhDL8uyy79QEgA9MgcquuxW4DOswHpsBt6Wn8fysIQ9MHxvxJrgvuIcLOS&#10;rg8uC6nMYwACqmpvbvw7khpqPEtzlW2g04xqRtBqel7A814Q666JgZmDjoA94q7g4EJVKVathFGu&#10;zPvHvnt/GAWwYlTBDKfYvlsSwzASryUMySg5PPRDH5TD4fEAFLNvme9b5LKcKeiZBDaWpkH0/k50&#10;IjeqvIN1M/W3golICnenmDrTKTPX7BZYWJRNp8ENBl0TdyFvNPXgnlXfvrfrO2J02+MOhuNSdfNO&#10;xg9avfH1kVJNl07xIszBjteWb1gSoXHahea30L4evHZrd/IbAAD//wMAUEsDBBQABgAIAAAAIQBz&#10;cgUe3wAAAAwBAAAPAAAAZHJzL2Rvd25yZXYueG1sTI/BTsMwEETvSPyDtUhcUOsEEUjSOBVC4gqi&#10;cOHmxts4aryObDcNfD3LCY47O5p502wXN4oZQxw8KcjXGQikzpuBegUf78+rEkRMmowePaGCL4yw&#10;bS8vGl0bf6Y3nHepFxxCsdYKbEpTLWXsLDod135C4t/BB6cTn6GXJugzh7tR3mbZvXR6IG6wesIn&#10;i91xd3IKqu/uNZV+KmwaPqve5S+HMN8odX21PG5AJFzSnxl+8RkdWmba+xOZKEbOyIuKrQpWeZ7x&#10;KrZUdyVLe5YeigJk28j/I9ofAAAA//8DAFBLAQItABQABgAIAAAAIQC2gziS/gAAAOEBAAATAAAA&#10;AAAAAAAAAAAAAAAAAABbQ29udGVudF9UeXBlc10ueG1sUEsBAi0AFAAGAAgAAAAhADj9If/WAAAA&#10;lAEAAAsAAAAAAAAAAAAAAAAALwEAAF9yZWxzLy5yZWxzUEsBAi0AFAAGAAgAAAAhANcD3sy2AgAA&#10;vgUAAA4AAAAAAAAAAAAAAAAALgIAAGRycy9lMm9Eb2MueG1sUEsBAi0AFAAGAAgAAAAhAHNyBR7f&#10;AAAADAEAAA8AAAAAAAAAAAAAAAAAEAUAAGRycy9kb3ducmV2LnhtbFBLBQYAAAAABAAEAPMAAAAc&#10;BgAAAAA=&#10;" fillcolor="white [3212]" strokecolor="white [3212]" strokeweight="2pt"/>
            </w:pict>
          </mc:Fallback>
        </mc:AlternateContent>
      </w:r>
    </w:p>
    <w:p w:rsidR="00AC0EAF" w:rsidRPr="00C720A5" w:rsidRDefault="00AC0EAF" w:rsidP="00AC0EAF">
      <w:pPr>
        <w:spacing w:line="360" w:lineRule="auto"/>
      </w:pPr>
    </w:p>
    <w:p w:rsidR="00AC0EAF" w:rsidRPr="0041551C" w:rsidRDefault="00AC0EAF" w:rsidP="00AC0EAF">
      <w:pPr>
        <w:spacing w:line="360" w:lineRule="auto"/>
        <w:ind w:firstLine="708"/>
        <w:jc w:val="both"/>
        <w:rPr>
          <w:color w:val="000000" w:themeColor="text1"/>
          <w:sz w:val="28"/>
          <w:szCs w:val="28"/>
          <w:lang w:val="uk-UA"/>
        </w:rPr>
      </w:pPr>
      <w:bookmarkStart w:id="17" w:name="_Toc513998889"/>
      <w:r w:rsidRPr="0041551C">
        <w:rPr>
          <w:color w:val="000000" w:themeColor="text1"/>
          <w:sz w:val="28"/>
          <w:szCs w:val="28"/>
          <w:lang w:val="uk-UA"/>
        </w:rPr>
        <w:t xml:space="preserve">Робота </w:t>
      </w:r>
      <w:r w:rsidRPr="00FF7411">
        <w:rPr>
          <w:sz w:val="28"/>
          <w:szCs w:val="28"/>
          <w:lang w:val="uk-UA"/>
        </w:rPr>
        <w:t xml:space="preserve">викладена на </w:t>
      </w:r>
      <w:r w:rsidR="003E72CD" w:rsidRPr="00FF7411">
        <w:rPr>
          <w:sz w:val="28"/>
          <w:szCs w:val="28"/>
        </w:rPr>
        <w:t>7</w:t>
      </w:r>
      <w:r w:rsidR="00FF7411" w:rsidRPr="00FF7411">
        <w:rPr>
          <w:sz w:val="28"/>
          <w:szCs w:val="28"/>
          <w:lang w:val="uk-UA"/>
        </w:rPr>
        <w:t>6</w:t>
      </w:r>
      <w:r w:rsidRPr="00FF7411">
        <w:rPr>
          <w:sz w:val="28"/>
          <w:szCs w:val="28"/>
          <w:lang w:val="uk-UA"/>
        </w:rPr>
        <w:t xml:space="preserve"> сторінках друкованого тексту, містить </w:t>
      </w:r>
      <w:r w:rsidR="00AD342E" w:rsidRPr="00FF7411">
        <w:rPr>
          <w:sz w:val="28"/>
          <w:szCs w:val="28"/>
          <w:lang w:val="uk-UA"/>
        </w:rPr>
        <w:t>2</w:t>
      </w:r>
      <w:r w:rsidRPr="00FF7411">
        <w:rPr>
          <w:sz w:val="28"/>
          <w:szCs w:val="28"/>
          <w:lang w:val="uk-UA"/>
        </w:rPr>
        <w:t xml:space="preserve"> таблиці та 2</w:t>
      </w:r>
      <w:r w:rsidR="003E72CD" w:rsidRPr="00FF7411">
        <w:rPr>
          <w:sz w:val="28"/>
          <w:szCs w:val="28"/>
        </w:rPr>
        <w:t>1</w:t>
      </w:r>
      <w:r w:rsidR="000B6755">
        <w:rPr>
          <w:sz w:val="28"/>
          <w:szCs w:val="28"/>
          <w:lang w:val="uk-UA"/>
        </w:rPr>
        <w:t xml:space="preserve"> рисунок</w:t>
      </w:r>
      <w:r w:rsidRPr="00FF7411">
        <w:rPr>
          <w:sz w:val="28"/>
          <w:szCs w:val="28"/>
          <w:lang w:val="uk-UA"/>
        </w:rPr>
        <w:t xml:space="preserve">. Перелік посилань включає </w:t>
      </w:r>
      <w:r w:rsidR="00A77591" w:rsidRPr="00FF7411">
        <w:rPr>
          <w:sz w:val="28"/>
          <w:szCs w:val="28"/>
          <w:lang w:val="uk-UA"/>
        </w:rPr>
        <w:t>57</w:t>
      </w:r>
      <w:r w:rsidRPr="00FF7411">
        <w:rPr>
          <w:sz w:val="28"/>
          <w:szCs w:val="28"/>
          <w:lang w:val="uk-UA"/>
        </w:rPr>
        <w:t xml:space="preserve"> джерел</w:t>
      </w:r>
      <w:r w:rsidRPr="003E72CD">
        <w:rPr>
          <w:sz w:val="28"/>
          <w:szCs w:val="28"/>
          <w:lang w:val="uk-UA"/>
        </w:rPr>
        <w:t>.</w:t>
      </w:r>
      <w:bookmarkEnd w:id="17"/>
    </w:p>
    <w:p w:rsidR="00AC0EAF" w:rsidRPr="0041551C" w:rsidRDefault="00AC0EAF" w:rsidP="00AC0EAF">
      <w:pPr>
        <w:spacing w:line="360" w:lineRule="auto"/>
        <w:ind w:firstLine="709"/>
        <w:jc w:val="both"/>
        <w:rPr>
          <w:color w:val="000000" w:themeColor="text1"/>
          <w:sz w:val="28"/>
          <w:szCs w:val="28"/>
          <w:lang w:val="uk-UA"/>
        </w:rPr>
      </w:pPr>
      <w:r w:rsidRPr="0041551C">
        <w:rPr>
          <w:color w:val="000000" w:themeColor="text1"/>
          <w:sz w:val="28"/>
          <w:szCs w:val="28"/>
          <w:lang w:val="uk-UA"/>
        </w:rPr>
        <w:t>Об’єктом дослідження була ранньоквітуча рослинність Запорізької області</w:t>
      </w:r>
      <w:r w:rsidRPr="0041551C">
        <w:rPr>
          <w:i/>
          <w:color w:val="000000" w:themeColor="text1"/>
          <w:sz w:val="28"/>
          <w:szCs w:val="28"/>
          <w:lang w:val="uk-UA"/>
        </w:rPr>
        <w:t>.</w:t>
      </w:r>
      <w:r w:rsidRPr="0041551C">
        <w:rPr>
          <w:color w:val="000000" w:themeColor="text1"/>
          <w:sz w:val="28"/>
          <w:szCs w:val="28"/>
          <w:lang w:val="uk-UA"/>
        </w:rPr>
        <w:t xml:space="preserve"> Метою роботи було здійснення еколого-генетичної характеристики популяцій ранньоквітучих рослин Запорізької області. </w:t>
      </w:r>
    </w:p>
    <w:p w:rsidR="00AC0EAF" w:rsidRPr="0041551C" w:rsidRDefault="00AC0EAF" w:rsidP="00AC0EAF">
      <w:pPr>
        <w:spacing w:line="360" w:lineRule="auto"/>
        <w:ind w:firstLine="709"/>
        <w:jc w:val="both"/>
        <w:rPr>
          <w:color w:val="000000" w:themeColor="text1"/>
          <w:sz w:val="28"/>
          <w:szCs w:val="28"/>
          <w:lang w:val="uk-UA"/>
        </w:rPr>
      </w:pPr>
      <w:r w:rsidRPr="0041551C">
        <w:rPr>
          <w:color w:val="000000" w:themeColor="text1"/>
          <w:sz w:val="28"/>
          <w:szCs w:val="28"/>
          <w:lang w:val="uk-UA"/>
        </w:rPr>
        <w:t>Методи дослідження – моніторинг обраних ділянок, опис та облік ранньоквітучої рослинності, спостереження, аналіз наукової літератури, статистична обробка.</w:t>
      </w:r>
    </w:p>
    <w:p w:rsidR="00AC0EAF" w:rsidRPr="003E3AAC" w:rsidRDefault="00973AF0" w:rsidP="00AC0EAF">
      <w:pPr>
        <w:spacing w:line="360" w:lineRule="auto"/>
        <w:ind w:firstLine="709"/>
        <w:jc w:val="both"/>
        <w:rPr>
          <w:sz w:val="28"/>
          <w:szCs w:val="28"/>
          <w:lang w:val="uk-UA"/>
        </w:rPr>
      </w:pPr>
      <w:r>
        <w:rPr>
          <w:color w:val="000000" w:themeColor="text1"/>
          <w:sz w:val="28"/>
          <w:szCs w:val="28"/>
          <w:lang w:val="uk-UA"/>
        </w:rPr>
        <w:t>Б</w:t>
      </w:r>
      <w:r w:rsidR="00AC0EAF" w:rsidRPr="0041551C">
        <w:rPr>
          <w:color w:val="000000" w:themeColor="text1"/>
          <w:sz w:val="28"/>
          <w:szCs w:val="28"/>
          <w:lang w:val="uk-UA"/>
        </w:rPr>
        <w:t xml:space="preserve">уло описано флористичний склад угрупувань ранньоквітучої рослинності </w:t>
      </w:r>
      <w:r w:rsidR="0041551C">
        <w:rPr>
          <w:color w:val="000000" w:themeColor="text1"/>
          <w:sz w:val="28"/>
          <w:szCs w:val="28"/>
          <w:lang w:val="uk-UA"/>
        </w:rPr>
        <w:t>досліджуваних ділянок</w:t>
      </w:r>
      <w:r w:rsidR="00AC0EAF" w:rsidRPr="0041551C">
        <w:rPr>
          <w:color w:val="000000" w:themeColor="text1"/>
          <w:sz w:val="28"/>
          <w:szCs w:val="28"/>
          <w:lang w:val="uk-UA"/>
        </w:rPr>
        <w:t xml:space="preserve"> о. Хортиця</w:t>
      </w:r>
      <w:r w:rsidR="0041551C">
        <w:rPr>
          <w:color w:val="000000" w:themeColor="text1"/>
          <w:sz w:val="28"/>
          <w:szCs w:val="28"/>
          <w:lang w:val="uk-UA"/>
        </w:rPr>
        <w:t xml:space="preserve"> та </w:t>
      </w:r>
      <w:r>
        <w:rPr>
          <w:color w:val="000000" w:themeColor="text1"/>
          <w:sz w:val="28"/>
          <w:szCs w:val="28"/>
          <w:lang w:val="uk-UA"/>
        </w:rPr>
        <w:t>правого</w:t>
      </w:r>
      <w:r w:rsidR="0041551C">
        <w:rPr>
          <w:color w:val="000000" w:themeColor="text1"/>
          <w:sz w:val="28"/>
          <w:szCs w:val="28"/>
          <w:lang w:val="uk-UA"/>
        </w:rPr>
        <w:t xml:space="preserve"> берега р. Дніпро</w:t>
      </w:r>
      <w:r w:rsidR="00AC0EAF" w:rsidRPr="0041551C">
        <w:rPr>
          <w:color w:val="000000" w:themeColor="text1"/>
          <w:sz w:val="28"/>
          <w:szCs w:val="28"/>
          <w:lang w:val="uk-UA"/>
        </w:rPr>
        <w:t xml:space="preserve">. </w:t>
      </w:r>
      <w:r w:rsidR="00AC0EAF" w:rsidRPr="003E3AAC">
        <w:rPr>
          <w:sz w:val="28"/>
          <w:szCs w:val="28"/>
          <w:lang w:val="uk-UA"/>
        </w:rPr>
        <w:t xml:space="preserve">Досліджено, що площа популяції прострілу </w:t>
      </w:r>
      <w:proofErr w:type="spellStart"/>
      <w:r w:rsidR="00AC0EAF" w:rsidRPr="003E3AAC">
        <w:rPr>
          <w:sz w:val="28"/>
          <w:szCs w:val="28"/>
          <w:lang w:val="uk-UA"/>
        </w:rPr>
        <w:t>чорніючого</w:t>
      </w:r>
      <w:proofErr w:type="spellEnd"/>
      <w:r w:rsidR="00AC0EAF" w:rsidRPr="003E3AAC">
        <w:rPr>
          <w:sz w:val="28"/>
          <w:szCs w:val="28"/>
          <w:lang w:val="uk-UA"/>
        </w:rPr>
        <w:t xml:space="preserve"> в балці Наумова о. Хортиця </w:t>
      </w:r>
      <w:r w:rsidR="003E3AAC" w:rsidRPr="003E3AAC">
        <w:rPr>
          <w:sz w:val="28"/>
          <w:szCs w:val="28"/>
          <w:lang w:val="uk-UA"/>
        </w:rPr>
        <w:t>за 2017-2019 рр.</w:t>
      </w:r>
      <w:r w:rsidR="00AC0EAF" w:rsidRPr="003E3AAC">
        <w:rPr>
          <w:sz w:val="28"/>
          <w:szCs w:val="28"/>
          <w:lang w:val="uk-UA"/>
        </w:rPr>
        <w:t xml:space="preserve"> </w:t>
      </w:r>
      <w:r w:rsidR="000B6755">
        <w:rPr>
          <w:sz w:val="28"/>
          <w:szCs w:val="28"/>
          <w:shd w:val="clear" w:color="auto" w:fill="FFFFFF"/>
          <w:lang w:val="uk-UA"/>
        </w:rPr>
        <w:t xml:space="preserve">збільшилась в </w:t>
      </w:r>
      <w:r w:rsidR="003E3AAC" w:rsidRPr="003E3AAC">
        <w:rPr>
          <w:sz w:val="28"/>
          <w:szCs w:val="28"/>
          <w:shd w:val="clear" w:color="auto" w:fill="FFFFFF"/>
          <w:lang w:val="uk-UA"/>
        </w:rPr>
        <w:t>5 разів</w:t>
      </w:r>
      <w:r w:rsidR="00AC0EAF" w:rsidRPr="003E3AAC">
        <w:rPr>
          <w:sz w:val="28"/>
          <w:szCs w:val="28"/>
          <w:shd w:val="clear" w:color="auto" w:fill="FFFFFF"/>
          <w:lang w:val="uk-UA"/>
        </w:rPr>
        <w:t>,</w:t>
      </w:r>
      <w:r w:rsidR="00AC0EAF" w:rsidRPr="0072454E">
        <w:rPr>
          <w:color w:val="FF0000"/>
          <w:sz w:val="28"/>
          <w:szCs w:val="28"/>
          <w:shd w:val="clear" w:color="auto" w:fill="FFFFFF"/>
          <w:lang w:val="uk-UA"/>
        </w:rPr>
        <w:t xml:space="preserve"> </w:t>
      </w:r>
      <w:r w:rsidR="00AC0EAF" w:rsidRPr="003E3AAC">
        <w:rPr>
          <w:sz w:val="28"/>
          <w:szCs w:val="28"/>
          <w:shd w:val="clear" w:color="auto" w:fill="FFFFFF"/>
          <w:lang w:val="uk-UA"/>
        </w:rPr>
        <w:t>середнє проективне покр</w:t>
      </w:r>
      <w:r w:rsidR="00BD123A">
        <w:rPr>
          <w:sz w:val="28"/>
          <w:szCs w:val="28"/>
          <w:shd w:val="clear" w:color="auto" w:fill="FFFFFF"/>
          <w:lang w:val="uk-UA"/>
        </w:rPr>
        <w:t>иття збільшилось більше ніж в 10</w:t>
      </w:r>
      <w:r w:rsidR="00AC0EAF" w:rsidRPr="003E3AAC">
        <w:rPr>
          <w:sz w:val="28"/>
          <w:szCs w:val="28"/>
          <w:shd w:val="clear" w:color="auto" w:fill="FFFFFF"/>
          <w:lang w:val="uk-UA"/>
        </w:rPr>
        <w:t xml:space="preserve"> разі</w:t>
      </w:r>
      <w:r w:rsidR="003E3AAC" w:rsidRPr="003E3AAC">
        <w:rPr>
          <w:sz w:val="28"/>
          <w:szCs w:val="28"/>
          <w:shd w:val="clear" w:color="auto" w:fill="FFFFFF"/>
          <w:lang w:val="uk-UA"/>
        </w:rPr>
        <w:t>в, середня висота рослин – на 40</w:t>
      </w:r>
      <w:r w:rsidR="00AC0EAF" w:rsidRPr="003E3AAC">
        <w:rPr>
          <w:sz w:val="28"/>
          <w:szCs w:val="28"/>
          <w:shd w:val="clear" w:color="auto" w:fill="FFFFFF"/>
          <w:lang w:val="uk-UA"/>
        </w:rPr>
        <w:t>% як наслідок вдалих абіотичних умов. Виявлено,</w:t>
      </w:r>
      <w:r w:rsidR="00192584">
        <w:rPr>
          <w:sz w:val="28"/>
          <w:szCs w:val="28"/>
          <w:shd w:val="clear" w:color="auto" w:fill="FFFFFF"/>
          <w:lang w:val="uk-UA"/>
        </w:rPr>
        <w:t xml:space="preserve"> </w:t>
      </w:r>
      <w:r w:rsidR="00AC0EAF" w:rsidRPr="003E3AAC">
        <w:rPr>
          <w:sz w:val="28"/>
          <w:szCs w:val="28"/>
          <w:shd w:val="clear" w:color="auto" w:fill="FFFFFF"/>
          <w:lang w:val="uk-UA"/>
        </w:rPr>
        <w:t>що</w:t>
      </w:r>
      <w:r w:rsidR="00AC0EAF" w:rsidRPr="003E3AAC">
        <w:rPr>
          <w:sz w:val="28"/>
          <w:szCs w:val="28"/>
          <w:lang w:val="uk-UA"/>
        </w:rPr>
        <w:t xml:space="preserve"> </w:t>
      </w:r>
      <w:r w:rsidR="00AC0EAF" w:rsidRPr="003E3AAC">
        <w:rPr>
          <w:sz w:val="28"/>
          <w:szCs w:val="28"/>
          <w:shd w:val="clear" w:color="auto" w:fill="FFFFFF"/>
          <w:lang w:val="uk-UA"/>
        </w:rPr>
        <w:t xml:space="preserve">найбільш поліморфний серед досліджених видів </w:t>
      </w:r>
      <w:proofErr w:type="spellStart"/>
      <w:r w:rsidR="00AC0EAF" w:rsidRPr="003E3AAC">
        <w:rPr>
          <w:i/>
          <w:sz w:val="28"/>
          <w:szCs w:val="28"/>
          <w:lang w:val="uk-UA"/>
        </w:rPr>
        <w:t>Iris</w:t>
      </w:r>
      <w:proofErr w:type="spellEnd"/>
      <w:r w:rsidR="00AC0EAF" w:rsidRPr="003E3AAC">
        <w:rPr>
          <w:i/>
          <w:sz w:val="28"/>
          <w:szCs w:val="28"/>
          <w:lang w:val="uk-UA"/>
        </w:rPr>
        <w:t xml:space="preserve"> </w:t>
      </w:r>
      <w:proofErr w:type="spellStart"/>
      <w:r w:rsidR="00AC0EAF" w:rsidRPr="003E3AAC">
        <w:rPr>
          <w:i/>
          <w:sz w:val="28"/>
          <w:szCs w:val="28"/>
          <w:lang w:val="uk-UA"/>
        </w:rPr>
        <w:t>púmila</w:t>
      </w:r>
      <w:proofErr w:type="spellEnd"/>
      <w:r w:rsidR="00AC0EAF" w:rsidRPr="003E3AAC">
        <w:rPr>
          <w:sz w:val="28"/>
          <w:szCs w:val="28"/>
          <w:lang w:val="uk-UA"/>
        </w:rPr>
        <w:t xml:space="preserve"> представлений 8 </w:t>
      </w:r>
      <w:proofErr w:type="spellStart"/>
      <w:r w:rsidR="00AC0EAF" w:rsidRPr="003E3AAC">
        <w:rPr>
          <w:sz w:val="28"/>
          <w:szCs w:val="28"/>
          <w:lang w:val="uk-UA"/>
        </w:rPr>
        <w:t>морфотипами</w:t>
      </w:r>
      <w:proofErr w:type="spellEnd"/>
      <w:r w:rsidR="00AC0EAF" w:rsidRPr="003E3AAC">
        <w:rPr>
          <w:sz w:val="28"/>
          <w:szCs w:val="28"/>
          <w:lang w:val="uk-UA"/>
        </w:rPr>
        <w:t>, за якими спостерігається розщеплення популяції. Проаналізовано, що еколого-географічні умови балки Наум</w:t>
      </w:r>
      <w:r w:rsidR="00970613">
        <w:rPr>
          <w:sz w:val="28"/>
          <w:szCs w:val="28"/>
          <w:lang w:val="uk-UA"/>
        </w:rPr>
        <w:t>ова</w:t>
      </w:r>
      <w:r w:rsidR="00AC0EAF" w:rsidRPr="003E3AAC">
        <w:rPr>
          <w:sz w:val="28"/>
          <w:szCs w:val="28"/>
          <w:lang w:val="uk-UA"/>
        </w:rPr>
        <w:t xml:space="preserve"> для </w:t>
      </w:r>
      <w:proofErr w:type="spellStart"/>
      <w:r w:rsidR="00AC0EAF" w:rsidRPr="003E3AAC">
        <w:rPr>
          <w:sz w:val="28"/>
          <w:szCs w:val="28"/>
          <w:lang w:val="uk-UA"/>
        </w:rPr>
        <w:t>гіацинтика</w:t>
      </w:r>
      <w:proofErr w:type="spellEnd"/>
      <w:r w:rsidR="00AC0EAF" w:rsidRPr="003E3AAC">
        <w:rPr>
          <w:sz w:val="28"/>
          <w:szCs w:val="28"/>
          <w:lang w:val="uk-UA"/>
        </w:rPr>
        <w:t xml:space="preserve"> блідого є більш оптимальними ніж у балці </w:t>
      </w:r>
      <w:proofErr w:type="spellStart"/>
      <w:r w:rsidR="00AC0EAF" w:rsidRPr="003E3AAC">
        <w:rPr>
          <w:sz w:val="28"/>
          <w:szCs w:val="28"/>
          <w:lang w:val="uk-UA"/>
        </w:rPr>
        <w:t>Генералка</w:t>
      </w:r>
      <w:proofErr w:type="spellEnd"/>
      <w:r w:rsidR="009C32BC">
        <w:rPr>
          <w:sz w:val="28"/>
          <w:szCs w:val="28"/>
          <w:lang w:val="uk-UA"/>
        </w:rPr>
        <w:t>. Суттєвий вплив на стан популяції має експозиція схилу.</w:t>
      </w:r>
      <w:r w:rsidR="00AC0EAF" w:rsidRPr="003E3AAC">
        <w:rPr>
          <w:sz w:val="28"/>
          <w:szCs w:val="28"/>
          <w:lang w:val="uk-UA"/>
        </w:rPr>
        <w:t xml:space="preserve"> </w:t>
      </w:r>
    </w:p>
    <w:p w:rsidR="00AC0EAF" w:rsidRPr="0041551C" w:rsidRDefault="00AC0EAF" w:rsidP="00AC0EAF">
      <w:pPr>
        <w:spacing w:line="360" w:lineRule="auto"/>
        <w:ind w:firstLine="708"/>
        <w:jc w:val="both"/>
        <w:rPr>
          <w:color w:val="000000" w:themeColor="text1"/>
          <w:sz w:val="28"/>
          <w:szCs w:val="28"/>
          <w:lang w:val="uk-UA"/>
        </w:rPr>
      </w:pPr>
      <w:r w:rsidRPr="0041551C">
        <w:rPr>
          <w:color w:val="000000" w:themeColor="text1"/>
          <w:sz w:val="28"/>
          <w:szCs w:val="28"/>
          <w:lang w:val="uk-UA"/>
        </w:rPr>
        <w:t xml:space="preserve">Отримані результати можуть бути використані для подальшого вивчення впливу екологічних умов та долі </w:t>
      </w:r>
      <w:proofErr w:type="spellStart"/>
      <w:r w:rsidRPr="0041551C">
        <w:rPr>
          <w:color w:val="000000" w:themeColor="text1"/>
          <w:sz w:val="28"/>
          <w:szCs w:val="28"/>
          <w:lang w:val="uk-UA"/>
        </w:rPr>
        <w:t>генотипової</w:t>
      </w:r>
      <w:proofErr w:type="spellEnd"/>
      <w:r w:rsidRPr="0041551C">
        <w:rPr>
          <w:color w:val="000000" w:themeColor="text1"/>
          <w:sz w:val="28"/>
          <w:szCs w:val="28"/>
          <w:lang w:val="uk-UA"/>
        </w:rPr>
        <w:t xml:space="preserve"> складової у якісних і кількісних показниках ранньоквітучих рослин як у визначених для дослідження територіях, так і в інших еколого-географічних зонах. </w:t>
      </w:r>
    </w:p>
    <w:p w:rsidR="00AC0EAF" w:rsidRPr="0041551C" w:rsidRDefault="00AC0EAF" w:rsidP="00AC0EAF">
      <w:pPr>
        <w:spacing w:line="360" w:lineRule="auto"/>
        <w:ind w:firstLine="708"/>
        <w:jc w:val="both"/>
        <w:rPr>
          <w:color w:val="000000" w:themeColor="text1"/>
          <w:sz w:val="28"/>
          <w:szCs w:val="28"/>
          <w:lang w:val="uk-UA"/>
        </w:rPr>
      </w:pPr>
      <w:r w:rsidRPr="0041551C">
        <w:rPr>
          <w:color w:val="000000" w:themeColor="text1"/>
          <w:sz w:val="28"/>
          <w:szCs w:val="28"/>
          <w:lang w:val="uk-UA"/>
        </w:rPr>
        <w:t>РАННЬОКВІТУЧІ РОСЛИ</w:t>
      </w:r>
      <w:r w:rsidR="0072454E">
        <w:rPr>
          <w:color w:val="000000" w:themeColor="text1"/>
          <w:sz w:val="28"/>
          <w:szCs w:val="28"/>
          <w:lang w:val="uk-UA"/>
        </w:rPr>
        <w:t>НИ, ПОЛІМОРФІЗМ, СОН ЧОРНІЮЧИЙ</w:t>
      </w:r>
      <w:r w:rsidRPr="0041551C">
        <w:rPr>
          <w:color w:val="000000" w:themeColor="text1"/>
          <w:sz w:val="28"/>
          <w:szCs w:val="28"/>
          <w:lang w:val="uk-UA"/>
        </w:rPr>
        <w:t>, ПІВНИКИ КАРЛИКОВІ, ПОПУЛЯЦІЇ, ГІАЦИНТИК БЛІДИЙ</w:t>
      </w:r>
      <w:r w:rsidR="00C74FCB">
        <w:rPr>
          <w:color w:val="000000" w:themeColor="text1"/>
          <w:sz w:val="28"/>
          <w:szCs w:val="28"/>
          <w:lang w:val="uk-UA"/>
        </w:rPr>
        <w:t>.</w:t>
      </w:r>
    </w:p>
    <w:p w:rsidR="00AC0EAF" w:rsidRDefault="00AC0EAF" w:rsidP="00AC0EAF">
      <w:pPr>
        <w:spacing w:line="360" w:lineRule="auto"/>
        <w:rPr>
          <w:sz w:val="28"/>
          <w:szCs w:val="28"/>
          <w:lang w:val="uk-UA"/>
        </w:rPr>
        <w:sectPr w:rsidR="00AC0EAF" w:rsidSect="005A0E40">
          <w:headerReference w:type="default" r:id="rId10"/>
          <w:headerReference w:type="first" r:id="rId11"/>
          <w:pgSz w:w="11906" w:h="16838"/>
          <w:pgMar w:top="1134" w:right="850" w:bottom="1134" w:left="1701" w:header="708" w:footer="708" w:gutter="0"/>
          <w:cols w:space="708"/>
          <w:titlePg/>
          <w:docGrid w:linePitch="360"/>
        </w:sectPr>
      </w:pPr>
    </w:p>
    <w:p w:rsidR="00AC0EAF" w:rsidRPr="009F0FB4" w:rsidRDefault="00AC0EAF" w:rsidP="00AC0EAF">
      <w:pPr>
        <w:spacing w:line="336" w:lineRule="auto"/>
        <w:ind w:firstLine="709"/>
        <w:jc w:val="center"/>
        <w:rPr>
          <w:sz w:val="28"/>
          <w:szCs w:val="28"/>
          <w:lang w:val="uk-UA"/>
        </w:rPr>
      </w:pPr>
      <w:r w:rsidRPr="009F0FB4">
        <w:rPr>
          <w:sz w:val="28"/>
          <w:szCs w:val="28"/>
          <w:lang w:val="en-US"/>
        </w:rPr>
        <w:lastRenderedPageBreak/>
        <w:t>ABSTRACT</w:t>
      </w:r>
    </w:p>
    <w:p w:rsidR="00AC0EAF" w:rsidRPr="00AC0EAF" w:rsidRDefault="00AC0EAF" w:rsidP="00AC0EAF">
      <w:pPr>
        <w:spacing w:line="336" w:lineRule="auto"/>
        <w:ind w:firstLine="709"/>
        <w:jc w:val="center"/>
        <w:rPr>
          <w:color w:val="FF0000"/>
          <w:sz w:val="28"/>
          <w:szCs w:val="28"/>
          <w:lang w:val="uk-UA"/>
        </w:rPr>
      </w:pPr>
    </w:p>
    <w:p w:rsidR="00AC0EAF" w:rsidRPr="00AC0EAF" w:rsidRDefault="00AC0EAF" w:rsidP="00AC0EAF">
      <w:pPr>
        <w:spacing w:line="336" w:lineRule="auto"/>
        <w:ind w:firstLine="709"/>
        <w:jc w:val="center"/>
        <w:rPr>
          <w:color w:val="FF0000"/>
          <w:sz w:val="28"/>
          <w:szCs w:val="28"/>
          <w:lang w:val="en-US"/>
        </w:rPr>
      </w:pPr>
    </w:p>
    <w:p w:rsidR="00AC0EAF" w:rsidRPr="004D6015" w:rsidRDefault="00AC0EAF" w:rsidP="00AC0EAF">
      <w:pPr>
        <w:spacing w:line="336" w:lineRule="auto"/>
        <w:ind w:firstLine="709"/>
        <w:jc w:val="both"/>
        <w:rPr>
          <w:sz w:val="28"/>
          <w:szCs w:val="28"/>
          <w:lang w:val="en-US"/>
        </w:rPr>
      </w:pPr>
      <w:r w:rsidRPr="004D6015">
        <w:rPr>
          <w:sz w:val="28"/>
          <w:szCs w:val="28"/>
          <w:lang w:val="en-US"/>
        </w:rPr>
        <w:t xml:space="preserve">The work is presented </w:t>
      </w:r>
      <w:r w:rsidRPr="00FF7411">
        <w:rPr>
          <w:sz w:val="28"/>
          <w:szCs w:val="28"/>
          <w:lang w:val="en-US"/>
        </w:rPr>
        <w:t xml:space="preserve">on </w:t>
      </w:r>
      <w:r w:rsidR="00FF7411" w:rsidRPr="00FF7411">
        <w:rPr>
          <w:sz w:val="28"/>
          <w:szCs w:val="28"/>
          <w:lang w:val="uk-UA"/>
        </w:rPr>
        <w:t>76</w:t>
      </w:r>
      <w:r w:rsidRPr="00FF7411">
        <w:rPr>
          <w:sz w:val="28"/>
          <w:szCs w:val="28"/>
          <w:lang w:val="en-US"/>
        </w:rPr>
        <w:t xml:space="preserve"> pages of printed text, contains 2 tables and 2</w:t>
      </w:r>
      <w:r w:rsidR="00C95207" w:rsidRPr="00FF7411">
        <w:rPr>
          <w:sz w:val="28"/>
          <w:szCs w:val="28"/>
          <w:lang w:val="uk-UA"/>
        </w:rPr>
        <w:t>1</w:t>
      </w:r>
      <w:r w:rsidRPr="00FF7411">
        <w:rPr>
          <w:sz w:val="28"/>
          <w:szCs w:val="28"/>
          <w:lang w:val="en-US"/>
        </w:rPr>
        <w:t xml:space="preserve"> drawings. The list of links includes </w:t>
      </w:r>
      <w:r w:rsidR="00A77591" w:rsidRPr="00FF7411">
        <w:rPr>
          <w:sz w:val="28"/>
          <w:szCs w:val="28"/>
          <w:lang w:val="uk-UA"/>
        </w:rPr>
        <w:t>57</w:t>
      </w:r>
      <w:r w:rsidRPr="00FF7411">
        <w:rPr>
          <w:sz w:val="28"/>
          <w:szCs w:val="28"/>
          <w:lang w:val="en-US"/>
        </w:rPr>
        <w:t xml:space="preserve"> sources.</w:t>
      </w:r>
    </w:p>
    <w:p w:rsidR="00AC0EAF" w:rsidRPr="004D6015" w:rsidRDefault="00AC0EAF" w:rsidP="00AC0EAF">
      <w:pPr>
        <w:spacing w:line="336" w:lineRule="auto"/>
        <w:ind w:firstLine="709"/>
        <w:jc w:val="both"/>
        <w:rPr>
          <w:sz w:val="28"/>
          <w:szCs w:val="28"/>
          <w:lang w:val="en-US"/>
        </w:rPr>
      </w:pPr>
      <w:r w:rsidRPr="004D6015">
        <w:rPr>
          <w:sz w:val="28"/>
          <w:szCs w:val="28"/>
          <w:lang w:val="en-US"/>
        </w:rPr>
        <w:t xml:space="preserve">The object of the study was early-flowering vegetation of the </w:t>
      </w:r>
      <w:proofErr w:type="spellStart"/>
      <w:r w:rsidRPr="004D6015">
        <w:rPr>
          <w:sz w:val="28"/>
          <w:szCs w:val="28"/>
          <w:lang w:val="en-US"/>
        </w:rPr>
        <w:t>Zaporizhzhya</w:t>
      </w:r>
      <w:proofErr w:type="spellEnd"/>
      <w:r w:rsidRPr="004D6015">
        <w:rPr>
          <w:sz w:val="28"/>
          <w:szCs w:val="28"/>
          <w:lang w:val="en-US"/>
        </w:rPr>
        <w:t xml:space="preserve"> region.</w:t>
      </w:r>
      <w:r w:rsidRPr="004D6015">
        <w:rPr>
          <w:sz w:val="28"/>
          <w:szCs w:val="28"/>
          <w:lang w:val="uk-UA"/>
        </w:rPr>
        <w:t xml:space="preserve"> </w:t>
      </w:r>
      <w:r w:rsidRPr="004D6015">
        <w:rPr>
          <w:sz w:val="28"/>
          <w:szCs w:val="28"/>
          <w:lang w:val="en-US"/>
        </w:rPr>
        <w:t xml:space="preserve">The aim of the work was to carry out the ecological and genetic characteristics of the populations of early-flowering plants of the </w:t>
      </w:r>
      <w:proofErr w:type="spellStart"/>
      <w:r w:rsidRPr="004D6015">
        <w:rPr>
          <w:sz w:val="28"/>
          <w:szCs w:val="28"/>
          <w:lang w:val="en-US"/>
        </w:rPr>
        <w:t>Zaporizhzhya</w:t>
      </w:r>
      <w:proofErr w:type="spellEnd"/>
      <w:r w:rsidRPr="004D6015">
        <w:rPr>
          <w:sz w:val="28"/>
          <w:szCs w:val="28"/>
          <w:lang w:val="en-US"/>
        </w:rPr>
        <w:t xml:space="preserve"> region.</w:t>
      </w:r>
    </w:p>
    <w:p w:rsidR="00AC0EAF" w:rsidRPr="004D6015" w:rsidRDefault="00B9183A" w:rsidP="00AC0EAF">
      <w:pPr>
        <w:spacing w:line="336" w:lineRule="auto"/>
        <w:ind w:firstLine="709"/>
        <w:jc w:val="both"/>
        <w:rPr>
          <w:sz w:val="28"/>
          <w:szCs w:val="28"/>
          <w:lang w:val="uk-UA"/>
        </w:rPr>
      </w:pPr>
      <w:proofErr w:type="gramStart"/>
      <w:r>
        <w:rPr>
          <w:sz w:val="28"/>
          <w:szCs w:val="28"/>
          <w:lang w:val="en-US"/>
        </w:rPr>
        <w:t>Methods of research</w:t>
      </w:r>
      <w:r>
        <w:rPr>
          <w:sz w:val="28"/>
          <w:szCs w:val="28"/>
          <w:lang w:val="uk-UA"/>
        </w:rPr>
        <w:t xml:space="preserve"> –</w:t>
      </w:r>
      <w:r w:rsidR="00AC0EAF" w:rsidRPr="004D6015">
        <w:rPr>
          <w:sz w:val="28"/>
          <w:szCs w:val="28"/>
          <w:lang w:val="en-US"/>
        </w:rPr>
        <w:t xml:space="preserve"> monitoring selected sites, description and accounting of early-flowering vegetation, observation, analysis of scientific literature, statistical processing.</w:t>
      </w:r>
      <w:proofErr w:type="gramEnd"/>
    </w:p>
    <w:p w:rsidR="00AC0EAF" w:rsidRPr="00AC0EAF" w:rsidRDefault="009F0FB4" w:rsidP="00AC0EAF">
      <w:pPr>
        <w:spacing w:line="336" w:lineRule="auto"/>
        <w:ind w:firstLine="709"/>
        <w:jc w:val="both"/>
        <w:rPr>
          <w:color w:val="FF0000"/>
          <w:sz w:val="28"/>
          <w:szCs w:val="28"/>
          <w:lang w:val="en-US"/>
        </w:rPr>
      </w:pPr>
      <w:r w:rsidRPr="009F0FB4">
        <w:rPr>
          <w:sz w:val="28"/>
          <w:szCs w:val="28"/>
          <w:lang w:val="en-US"/>
        </w:rPr>
        <w:t>It was described the floristic structure of groups early-</w:t>
      </w:r>
      <w:proofErr w:type="gramStart"/>
      <w:r w:rsidRPr="009F0FB4">
        <w:rPr>
          <w:sz w:val="28"/>
          <w:szCs w:val="28"/>
          <w:lang w:val="en-US"/>
        </w:rPr>
        <w:t>flowering</w:t>
      </w:r>
      <w:r w:rsidR="00557DD3">
        <w:rPr>
          <w:sz w:val="28"/>
          <w:szCs w:val="28"/>
          <w:lang w:val="en-US"/>
        </w:rPr>
        <w:t xml:space="preserve"> </w:t>
      </w:r>
      <w:r w:rsidRPr="009F0FB4">
        <w:rPr>
          <w:sz w:val="28"/>
          <w:szCs w:val="28"/>
          <w:lang w:val="en-US"/>
        </w:rPr>
        <w:t xml:space="preserve"> vegetation</w:t>
      </w:r>
      <w:proofErr w:type="gramEnd"/>
      <w:r w:rsidRPr="009F0FB4">
        <w:rPr>
          <w:sz w:val="28"/>
          <w:szCs w:val="28"/>
          <w:lang w:val="en-US"/>
        </w:rPr>
        <w:t xml:space="preserve"> of the explored sites of the island </w:t>
      </w:r>
      <w:proofErr w:type="spellStart"/>
      <w:r w:rsidRPr="009F0FB4">
        <w:rPr>
          <w:sz w:val="28"/>
          <w:szCs w:val="28"/>
          <w:lang w:val="en-US"/>
        </w:rPr>
        <w:t>Khortytsya</w:t>
      </w:r>
      <w:proofErr w:type="spellEnd"/>
      <w:r w:rsidRPr="009F0FB4">
        <w:rPr>
          <w:sz w:val="28"/>
          <w:szCs w:val="28"/>
          <w:lang w:val="en-US"/>
        </w:rPr>
        <w:t xml:space="preserve"> and the right river bank Dnieper. </w:t>
      </w:r>
      <w:r w:rsidR="00AC0EAF" w:rsidRPr="004D6015">
        <w:rPr>
          <w:sz w:val="28"/>
          <w:szCs w:val="28"/>
          <w:lang w:val="en-US"/>
        </w:rPr>
        <w:t xml:space="preserve">It was investigated that the area of the population of the </w:t>
      </w:r>
      <w:proofErr w:type="spellStart"/>
      <w:r w:rsidR="00AC0EAF" w:rsidRPr="004D6015">
        <w:rPr>
          <w:i/>
          <w:sz w:val="28"/>
          <w:szCs w:val="28"/>
          <w:lang w:val="en-US"/>
        </w:rPr>
        <w:t>Pulsatilla</w:t>
      </w:r>
      <w:proofErr w:type="spellEnd"/>
      <w:r w:rsidR="00AC0EAF" w:rsidRPr="004D6015">
        <w:rPr>
          <w:i/>
          <w:sz w:val="28"/>
          <w:szCs w:val="28"/>
          <w:lang w:val="en-US"/>
        </w:rPr>
        <w:t xml:space="preserve"> </w:t>
      </w:r>
      <w:proofErr w:type="spellStart"/>
      <w:r w:rsidR="00AC0EAF" w:rsidRPr="004D6015">
        <w:rPr>
          <w:i/>
          <w:sz w:val="28"/>
          <w:szCs w:val="28"/>
          <w:lang w:val="en-US"/>
        </w:rPr>
        <w:t>nigricans</w:t>
      </w:r>
      <w:proofErr w:type="spellEnd"/>
      <w:r w:rsidR="00AC0EAF" w:rsidRPr="004D6015">
        <w:rPr>
          <w:sz w:val="28"/>
          <w:szCs w:val="28"/>
          <w:lang w:val="en-US"/>
        </w:rPr>
        <w:t xml:space="preserve"> in the </w:t>
      </w:r>
      <w:proofErr w:type="spellStart"/>
      <w:r w:rsidR="00AC0EAF" w:rsidRPr="004D6015">
        <w:rPr>
          <w:sz w:val="28"/>
          <w:szCs w:val="28"/>
          <w:lang w:val="en-US"/>
        </w:rPr>
        <w:t>Naumov</w:t>
      </w:r>
      <w:proofErr w:type="spellEnd"/>
      <w:r w:rsidR="00AC0EAF" w:rsidRPr="004D6015">
        <w:rPr>
          <w:sz w:val="28"/>
          <w:szCs w:val="28"/>
          <w:lang w:val="en-US"/>
        </w:rPr>
        <w:t xml:space="preserve"> girder of the </w:t>
      </w:r>
      <w:proofErr w:type="spellStart"/>
      <w:r w:rsidR="00AC0EAF" w:rsidRPr="004D6015">
        <w:rPr>
          <w:sz w:val="28"/>
          <w:szCs w:val="28"/>
          <w:lang w:val="en-US"/>
        </w:rPr>
        <w:t>Khortytsya</w:t>
      </w:r>
      <w:proofErr w:type="spellEnd"/>
      <w:r w:rsidR="00AC0EAF" w:rsidRPr="004D6015">
        <w:rPr>
          <w:sz w:val="28"/>
          <w:szCs w:val="28"/>
          <w:lang w:val="en-US"/>
        </w:rPr>
        <w:t xml:space="preserve"> </w:t>
      </w:r>
      <w:proofErr w:type="gramStart"/>
      <w:r w:rsidR="00AC0EAF" w:rsidRPr="004D6015">
        <w:rPr>
          <w:sz w:val="28"/>
          <w:szCs w:val="28"/>
          <w:lang w:val="en-US"/>
        </w:rPr>
        <w:t>island</w:t>
      </w:r>
      <w:proofErr w:type="gramEnd"/>
      <w:r w:rsidR="00AC0EAF" w:rsidRPr="004D6015">
        <w:rPr>
          <w:sz w:val="28"/>
          <w:szCs w:val="28"/>
          <w:lang w:val="en-US"/>
        </w:rPr>
        <w:t xml:space="preserve"> </w:t>
      </w:r>
      <w:r w:rsidR="004D6015" w:rsidRPr="004D6015">
        <w:rPr>
          <w:sz w:val="28"/>
          <w:szCs w:val="28"/>
          <w:lang w:val="en-US"/>
        </w:rPr>
        <w:t>for 2017-2019 increased by 5 times</w:t>
      </w:r>
      <w:r w:rsidR="00AC0EAF" w:rsidRPr="004D6015">
        <w:rPr>
          <w:sz w:val="28"/>
          <w:szCs w:val="28"/>
          <w:lang w:val="en-US"/>
        </w:rPr>
        <w:t>, the average projective cov</w:t>
      </w:r>
      <w:r w:rsidR="00BD123A">
        <w:rPr>
          <w:sz w:val="28"/>
          <w:szCs w:val="28"/>
          <w:lang w:val="en-US"/>
        </w:rPr>
        <w:t>erage has increased more than 1</w:t>
      </w:r>
      <w:r w:rsidR="00BD123A" w:rsidRPr="00BD123A">
        <w:rPr>
          <w:sz w:val="28"/>
          <w:szCs w:val="28"/>
          <w:lang w:val="en-US"/>
        </w:rPr>
        <w:t>0</w:t>
      </w:r>
      <w:r w:rsidR="00AC0EAF" w:rsidRPr="004D6015">
        <w:rPr>
          <w:sz w:val="28"/>
          <w:szCs w:val="28"/>
          <w:lang w:val="en-US"/>
        </w:rPr>
        <w:t xml:space="preserve"> times, th</w:t>
      </w:r>
      <w:r w:rsidR="004D6015" w:rsidRPr="004D6015">
        <w:rPr>
          <w:sz w:val="28"/>
          <w:szCs w:val="28"/>
          <w:lang w:val="en-US"/>
        </w:rPr>
        <w:t>e average plant height - by 4</w:t>
      </w:r>
      <w:r w:rsidR="00AC0EAF" w:rsidRPr="004D6015">
        <w:rPr>
          <w:sz w:val="28"/>
          <w:szCs w:val="28"/>
          <w:lang w:val="en-US"/>
        </w:rPr>
        <w:t xml:space="preserve">0% as a result of successful abiotic conditions. It was revealed that the most polymorphic among the investigated species </w:t>
      </w:r>
      <w:r w:rsidR="00AC0EAF" w:rsidRPr="004D6015">
        <w:rPr>
          <w:i/>
          <w:sz w:val="28"/>
          <w:szCs w:val="28"/>
          <w:lang w:val="en-US"/>
        </w:rPr>
        <w:t xml:space="preserve">Iris </w:t>
      </w:r>
      <w:proofErr w:type="spellStart"/>
      <w:r w:rsidR="00AC0EAF" w:rsidRPr="004D6015">
        <w:rPr>
          <w:i/>
          <w:sz w:val="28"/>
          <w:szCs w:val="28"/>
          <w:lang w:val="en-US"/>
        </w:rPr>
        <w:t>púmila</w:t>
      </w:r>
      <w:proofErr w:type="spellEnd"/>
      <w:r w:rsidR="00AC0EAF" w:rsidRPr="004D6015">
        <w:rPr>
          <w:sz w:val="28"/>
          <w:szCs w:val="28"/>
          <w:lang w:val="en-US"/>
        </w:rPr>
        <w:t xml:space="preserve"> is represented by 8 morphotypes, in which there is a splitting of the population. It was analyzed that the </w:t>
      </w:r>
      <w:r w:rsidR="004D6015" w:rsidRPr="004D6015">
        <w:rPr>
          <w:sz w:val="28"/>
          <w:szCs w:val="28"/>
          <w:lang w:val="en-US"/>
        </w:rPr>
        <w:t xml:space="preserve">ecological and geographical </w:t>
      </w:r>
      <w:r w:rsidR="00AC0EAF" w:rsidRPr="004D6015">
        <w:rPr>
          <w:sz w:val="28"/>
          <w:szCs w:val="28"/>
          <w:lang w:val="en-US"/>
        </w:rPr>
        <w:t xml:space="preserve">conditions of the </w:t>
      </w:r>
      <w:proofErr w:type="spellStart"/>
      <w:r w:rsidR="00AC0EAF" w:rsidRPr="004D6015">
        <w:rPr>
          <w:sz w:val="28"/>
          <w:szCs w:val="28"/>
          <w:lang w:val="en-US"/>
        </w:rPr>
        <w:t>Naumova</w:t>
      </w:r>
      <w:proofErr w:type="spellEnd"/>
      <w:r w:rsidR="00AC0EAF" w:rsidRPr="004D6015">
        <w:rPr>
          <w:sz w:val="28"/>
          <w:szCs w:val="28"/>
          <w:lang w:val="en-US"/>
        </w:rPr>
        <w:t xml:space="preserve"> girder for </w:t>
      </w:r>
      <w:proofErr w:type="spellStart"/>
      <w:r w:rsidR="00AC0EAF" w:rsidRPr="004D6015">
        <w:rPr>
          <w:i/>
          <w:sz w:val="28"/>
          <w:szCs w:val="28"/>
          <w:lang w:val="en-US"/>
        </w:rPr>
        <w:t>Hyacintella</w:t>
      </w:r>
      <w:proofErr w:type="spellEnd"/>
      <w:r w:rsidR="00AC0EAF" w:rsidRPr="004D6015">
        <w:rPr>
          <w:i/>
          <w:sz w:val="28"/>
          <w:szCs w:val="28"/>
          <w:lang w:val="en-US"/>
        </w:rPr>
        <w:t xml:space="preserve"> </w:t>
      </w:r>
      <w:proofErr w:type="spellStart"/>
      <w:r w:rsidR="00AC0EAF" w:rsidRPr="004D6015">
        <w:rPr>
          <w:i/>
          <w:sz w:val="28"/>
          <w:szCs w:val="28"/>
          <w:lang w:val="en-US"/>
        </w:rPr>
        <w:t>leucophaea</w:t>
      </w:r>
      <w:proofErr w:type="spellEnd"/>
      <w:r w:rsidR="00AC0EAF" w:rsidRPr="004D6015">
        <w:rPr>
          <w:sz w:val="28"/>
          <w:szCs w:val="28"/>
          <w:lang w:val="en-US"/>
        </w:rPr>
        <w:t xml:space="preserve"> are more optimal than in the </w:t>
      </w:r>
      <w:proofErr w:type="spellStart"/>
      <w:r w:rsidR="00AC0EAF" w:rsidRPr="004D6015">
        <w:rPr>
          <w:sz w:val="28"/>
          <w:szCs w:val="28"/>
          <w:lang w:val="en-US"/>
        </w:rPr>
        <w:t>Generalka</w:t>
      </w:r>
      <w:proofErr w:type="spellEnd"/>
      <w:r w:rsidR="00AC0EAF" w:rsidRPr="004D6015">
        <w:rPr>
          <w:sz w:val="28"/>
          <w:szCs w:val="28"/>
          <w:lang w:val="en-US"/>
        </w:rPr>
        <w:t xml:space="preserve"> girder.</w:t>
      </w:r>
    </w:p>
    <w:p w:rsidR="00AC0EAF" w:rsidRPr="004D6015" w:rsidRDefault="00AC0EAF" w:rsidP="00AC0EAF">
      <w:pPr>
        <w:spacing w:line="336" w:lineRule="auto"/>
        <w:ind w:firstLine="709"/>
        <w:jc w:val="both"/>
        <w:rPr>
          <w:sz w:val="28"/>
          <w:szCs w:val="28"/>
          <w:lang w:val="en-US"/>
        </w:rPr>
      </w:pPr>
      <w:r w:rsidRPr="004D6015">
        <w:rPr>
          <w:sz w:val="28"/>
          <w:szCs w:val="28"/>
          <w:lang w:val="en-US"/>
        </w:rPr>
        <w:t xml:space="preserve">The obtained results can be used for further study of the influence of ecological conditions and the fate of the genotypic component in qualitative and quantitative indicators of early-flowering plants like in determined for study, and also in other </w:t>
      </w:r>
      <w:proofErr w:type="spellStart"/>
      <w:r w:rsidRPr="004D6015">
        <w:rPr>
          <w:sz w:val="28"/>
          <w:szCs w:val="28"/>
          <w:lang w:val="en-US"/>
        </w:rPr>
        <w:t>ecologico</w:t>
      </w:r>
      <w:proofErr w:type="spellEnd"/>
      <w:r w:rsidRPr="004D6015">
        <w:rPr>
          <w:sz w:val="28"/>
          <w:szCs w:val="28"/>
          <w:lang w:val="en-US"/>
        </w:rPr>
        <w:t>-geographical zones.</w:t>
      </w:r>
    </w:p>
    <w:p w:rsidR="00AC0EAF" w:rsidRPr="00C74FCB" w:rsidRDefault="00AC0EAF" w:rsidP="00AC0EAF">
      <w:pPr>
        <w:spacing w:line="336" w:lineRule="auto"/>
        <w:ind w:firstLine="709"/>
        <w:jc w:val="both"/>
        <w:rPr>
          <w:sz w:val="28"/>
          <w:szCs w:val="28"/>
          <w:lang w:val="uk-UA"/>
        </w:rPr>
      </w:pPr>
      <w:r w:rsidRPr="004D6015">
        <w:rPr>
          <w:sz w:val="28"/>
          <w:szCs w:val="28"/>
          <w:lang w:val="en-US"/>
        </w:rPr>
        <w:t>EARLY-FLOWERING PLANTS, POLYMORPHISM, PULSATILLA PRATENSIS, IRIS PUMILA, POPULATION, HYACINTHELLA LEUCOPHAEA</w:t>
      </w:r>
      <w:r w:rsidR="00C74FCB">
        <w:rPr>
          <w:sz w:val="28"/>
          <w:szCs w:val="28"/>
          <w:lang w:val="uk-UA"/>
        </w:rPr>
        <w:t>.</w:t>
      </w:r>
    </w:p>
    <w:p w:rsidR="00AC0EAF" w:rsidRDefault="00AC0EAF" w:rsidP="00AC0EAF">
      <w:pPr>
        <w:spacing w:line="360" w:lineRule="auto"/>
        <w:rPr>
          <w:sz w:val="28"/>
          <w:szCs w:val="28"/>
          <w:lang w:val="uk-UA"/>
        </w:rPr>
        <w:sectPr w:rsidR="00AC0EAF" w:rsidSect="005A0E40">
          <w:pgSz w:w="11906" w:h="16838"/>
          <w:pgMar w:top="1134" w:right="850" w:bottom="1134" w:left="1701" w:header="708" w:footer="708" w:gutter="0"/>
          <w:cols w:space="708"/>
          <w:titlePg/>
          <w:docGrid w:linePitch="360"/>
        </w:sectPr>
      </w:pPr>
    </w:p>
    <w:p w:rsidR="00AC0EAF" w:rsidRPr="00AE454D" w:rsidRDefault="005A0E40" w:rsidP="00AC0EAF">
      <w:pPr>
        <w:spacing w:line="360" w:lineRule="auto"/>
        <w:jc w:val="center"/>
        <w:rPr>
          <w:sz w:val="28"/>
          <w:szCs w:val="28"/>
          <w:lang w:val="uk-UA"/>
        </w:rPr>
      </w:pPr>
      <w:r>
        <w:rPr>
          <w:noProof/>
          <w:sz w:val="28"/>
          <w:szCs w:val="28"/>
          <w:lang w:val="uk-UA" w:eastAsia="uk-UA"/>
        </w:rPr>
        <w:lastRenderedPageBreak/>
        <mc:AlternateContent>
          <mc:Choice Requires="wps">
            <w:drawing>
              <wp:anchor distT="0" distB="0" distL="114300" distR="114300" simplePos="0" relativeHeight="251674624" behindDoc="0" locked="0" layoutInCell="1" allowOverlap="1" wp14:anchorId="3443C5EA" wp14:editId="270C78A0">
                <wp:simplePos x="0" y="0"/>
                <wp:positionH relativeFrom="column">
                  <wp:posOffset>5815965</wp:posOffset>
                </wp:positionH>
                <wp:positionV relativeFrom="paragraph">
                  <wp:posOffset>-382270</wp:posOffset>
                </wp:positionV>
                <wp:extent cx="171450" cy="171450"/>
                <wp:effectExtent l="0" t="0" r="19050" b="19050"/>
                <wp:wrapNone/>
                <wp:docPr id="288" name="Прямоугольник 288"/>
                <wp:cNvGraphicFramePr/>
                <a:graphic xmlns:a="http://schemas.openxmlformats.org/drawingml/2006/main">
                  <a:graphicData uri="http://schemas.microsoft.com/office/word/2010/wordprocessingShape">
                    <wps:wsp>
                      <wps:cNvSpPr/>
                      <wps:spPr>
                        <a:xfrm>
                          <a:off x="0" y="0"/>
                          <a:ext cx="171450" cy="171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88" o:spid="_x0000_s1026" style="position:absolute;margin-left:457.95pt;margin-top:-30.1pt;width:13.5pt;height:13.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2gotAIAAMAFAAAOAAAAZHJzL2Uyb0RvYy54bWysVM1uEzEQviPxDpbvdLNRSiHqpopaFSFV&#10;bUWLena8dnYlr8fYzh8nJK5IPAIPwQXx02fYvBFj709KqThU5ODM7Mx8nvk8M4dH60qRpbCuBJ3R&#10;dG9AidAc8lLPM/r2+vTZC0qcZzpnCrTI6EY4ejR5+uRwZcZiCAWoXFiCINqNVyajhfdmnCSOF6Ji&#10;bg+M0GiUYCvmUbXzJLdsheiVSoaDwfNkBTY3FrhwDr+eNEY6ifhSCu4vpHTCE5VRzM3H08ZzFs5k&#10;csjGc8tMUfI2DfaILCpWary0hzphnpGFLf+CqkpuwYH0exyqBKQsuYg1YDXp4F41VwUzItaC5DjT&#10;0+T+Hyw/X15aUuYZHb7Ap9Kswkeqv2w/bD/XP+vb7cf6a31b/9h+qn/V3+rvJHghZyvjxhh6ZS5t&#10;qzkUAwFraavwj6WRdeR50/Ms1p5w/JgepKN9fA2OplZGlGQXbKzzrwRUJAgZtfiMkV22PHO+ce1c&#10;wl0OVJmflkpFJbSOOFaWLBk++myehoQR/A8vpR8ViDAhMgn1NxVHyW+UCHhKvxES2cQahzHh2Me7&#10;ZBjnQvu0MRUsF02O+wP8dVl26cecI2BAllhdj90CdJ4NSIfdFNv6h1ARx6APHvwrsSa4j4g3g/Z9&#10;cFVqsA8BKKyqvbnx70hqqAkszSDfYK9ZaIbQGX5a4vOeMecvmcWpw47ATeIv8JAKVhmFVqKkAPv+&#10;oe/BH4cBrZSscIoz6t4tmBWUqNcax+RlOhqFsY/KaP9giIq9a5ndtehFdQzYMynuLMOjGPy96kRp&#10;obrBhTMNt6KJaY53Z5R72ynHvtkuuLK4mE6jG466Yf5MXxkewAOroX2v1zfMmrbHPQ7HOXQTz8b3&#10;Wr3xDZEapgsPsoxzsOO15RvXRGycdqWFPXRXj167xTv5DQAA//8DAFBLAwQUAAYACAAAACEA/NM5&#10;y98AAAALAQAADwAAAGRycy9kb3ducmV2LnhtbEyPwU7DMAyG70i8Q2QkLmhL27FpLU0nhMQVxODC&#10;LWu8pqJxqiTrCk+PObGjf//6/LnezW4QE4bYe1KQLzMQSK03PXUKPt6fF1sQMWkyevCECr4xwq65&#10;vqp1ZfyZ3nDap04whGKlFdiUxkrK2Fp0Oi79iMS7ow9OJx5DJ03QZ4a7QRZZtpFO98QXrB7xyWL7&#10;tT85BeVP+5q2flzb1H+WnctfjmG6U+r2Zn58AJFwTv9l+NNndWjY6eBPZKIYmJGvS64qWGyyAgQ3&#10;yvuCkwMnq1UBsqnl5Q/NLwAAAP//AwBQSwECLQAUAAYACAAAACEAtoM4kv4AAADhAQAAEwAAAAAA&#10;AAAAAAAAAAAAAAAAW0NvbnRlbnRfVHlwZXNdLnhtbFBLAQItABQABgAIAAAAIQA4/SH/1gAAAJQB&#10;AAALAAAAAAAAAAAAAAAAAC8BAABfcmVscy8ucmVsc1BLAQItABQABgAIAAAAIQAQx2gotAIAAMAF&#10;AAAOAAAAAAAAAAAAAAAAAC4CAABkcnMvZTJvRG9jLnhtbFBLAQItABQABgAIAAAAIQD80znL3wAA&#10;AAsBAAAPAAAAAAAAAAAAAAAAAA4FAABkcnMvZG93bnJldi54bWxQSwUGAAAAAAQABADzAAAAGgYA&#10;AAAA&#10;" fillcolor="white [3212]" strokecolor="white [3212]" strokeweight="2pt"/>
            </w:pict>
          </mc:Fallback>
        </mc:AlternateContent>
      </w:r>
      <w:r w:rsidR="00AC0EAF" w:rsidRPr="00AE454D">
        <w:rPr>
          <w:sz w:val="28"/>
          <w:szCs w:val="28"/>
          <w:lang w:val="uk-UA"/>
        </w:rPr>
        <w:t>ЗМІСТ</w:t>
      </w:r>
    </w:p>
    <w:p w:rsidR="00AC0EAF" w:rsidRDefault="00AC0EAF" w:rsidP="00AC0EAF">
      <w:pPr>
        <w:spacing w:line="360" w:lineRule="auto"/>
        <w:rPr>
          <w:sz w:val="28"/>
          <w:szCs w:val="28"/>
          <w:lang w:val="uk-UA"/>
        </w:rPr>
      </w:pPr>
    </w:p>
    <w:sdt>
      <w:sdtPr>
        <w:rPr>
          <w:b/>
          <w:bCs/>
        </w:rPr>
        <w:id w:val="-1148510209"/>
        <w:docPartObj>
          <w:docPartGallery w:val="Table of Contents"/>
          <w:docPartUnique/>
        </w:docPartObj>
      </w:sdtPr>
      <w:sdtEndPr>
        <w:rPr>
          <w:b w:val="0"/>
          <w:bCs w:val="0"/>
        </w:rPr>
      </w:sdtEndPr>
      <w:sdtContent>
        <w:p w:rsidR="00ED55E7" w:rsidRPr="00ED55E7" w:rsidRDefault="003E72CD" w:rsidP="00ED55E7">
          <w:pPr>
            <w:pStyle w:val="11"/>
            <w:tabs>
              <w:tab w:val="right" w:leader="dot" w:pos="9345"/>
            </w:tabs>
            <w:spacing w:after="0" w:line="360" w:lineRule="auto"/>
            <w:jc w:val="both"/>
            <w:rPr>
              <w:rFonts w:asciiTheme="minorHAnsi" w:eastAsiaTheme="minorEastAsia" w:hAnsiTheme="minorHAnsi" w:cstheme="minorBidi"/>
              <w:noProof/>
              <w:sz w:val="28"/>
              <w:szCs w:val="28"/>
              <w:lang w:val="uk-UA" w:eastAsia="uk-UA"/>
            </w:rPr>
          </w:pPr>
          <w:r w:rsidRPr="00AD342E">
            <w:rPr>
              <w:sz w:val="28"/>
              <w:szCs w:val="28"/>
            </w:rPr>
            <w:fldChar w:fldCharType="begin"/>
          </w:r>
          <w:r w:rsidRPr="00AD342E">
            <w:rPr>
              <w:sz w:val="28"/>
              <w:szCs w:val="28"/>
            </w:rPr>
            <w:instrText xml:space="preserve"> TOC \o "1-3" \h \z \u </w:instrText>
          </w:r>
          <w:r w:rsidRPr="00AD342E">
            <w:rPr>
              <w:sz w:val="28"/>
              <w:szCs w:val="28"/>
            </w:rPr>
            <w:fldChar w:fldCharType="separate"/>
          </w:r>
          <w:hyperlink w:anchor="_Toc29552510" w:history="1">
            <w:r w:rsidR="00ED55E7" w:rsidRPr="00ED55E7">
              <w:rPr>
                <w:rStyle w:val="a7"/>
                <w:noProof/>
                <w:sz w:val="28"/>
                <w:szCs w:val="28"/>
                <w:lang w:val="uk-UA"/>
              </w:rPr>
              <w:t>ВСТУП</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_Toc29552510 \h </w:instrText>
            </w:r>
            <w:r w:rsidR="00ED55E7" w:rsidRPr="00ED55E7">
              <w:rPr>
                <w:noProof/>
                <w:webHidden/>
                <w:sz w:val="28"/>
                <w:szCs w:val="28"/>
              </w:rPr>
            </w:r>
            <w:r w:rsidR="00ED55E7" w:rsidRPr="00ED55E7">
              <w:rPr>
                <w:noProof/>
                <w:webHidden/>
                <w:sz w:val="28"/>
                <w:szCs w:val="28"/>
              </w:rPr>
              <w:fldChar w:fldCharType="separate"/>
            </w:r>
            <w:r w:rsidR="00DC1C23">
              <w:rPr>
                <w:noProof/>
                <w:webHidden/>
                <w:sz w:val="28"/>
                <w:szCs w:val="28"/>
              </w:rPr>
              <w:t>8</w:t>
            </w:r>
            <w:r w:rsidR="00ED55E7" w:rsidRPr="00ED55E7">
              <w:rPr>
                <w:noProof/>
                <w:webHidden/>
                <w:sz w:val="28"/>
                <w:szCs w:val="28"/>
              </w:rPr>
              <w:fldChar w:fldCharType="end"/>
            </w:r>
          </w:hyperlink>
        </w:p>
        <w:p w:rsidR="00ED55E7" w:rsidRPr="00ED55E7" w:rsidRDefault="00DC1C23" w:rsidP="00ED55E7">
          <w:pPr>
            <w:pStyle w:val="11"/>
            <w:tabs>
              <w:tab w:val="right" w:leader="dot" w:pos="9345"/>
            </w:tabs>
            <w:spacing w:after="0" w:line="360" w:lineRule="auto"/>
            <w:jc w:val="both"/>
            <w:rPr>
              <w:rFonts w:asciiTheme="minorHAnsi" w:eastAsiaTheme="minorEastAsia" w:hAnsiTheme="minorHAnsi" w:cstheme="minorBidi"/>
              <w:noProof/>
              <w:sz w:val="28"/>
              <w:szCs w:val="28"/>
              <w:lang w:val="uk-UA" w:eastAsia="uk-UA"/>
            </w:rPr>
          </w:pPr>
          <w:hyperlink w:anchor="_Toc29552511" w:history="1">
            <w:r w:rsidR="00ED55E7" w:rsidRPr="00ED55E7">
              <w:rPr>
                <w:rStyle w:val="a7"/>
                <w:noProof/>
                <w:sz w:val="28"/>
                <w:szCs w:val="28"/>
                <w:lang w:val="uk-UA"/>
              </w:rPr>
              <w:t>1 ОГЛЯД НАУКОВОЇ ЛІТЕРАТУРИ</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_Toc29552511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11</w:t>
            </w:r>
            <w:r w:rsidR="00ED55E7" w:rsidRPr="00ED55E7">
              <w:rPr>
                <w:noProof/>
                <w:webHidden/>
                <w:sz w:val="28"/>
                <w:szCs w:val="28"/>
              </w:rPr>
              <w:fldChar w:fldCharType="end"/>
            </w:r>
          </w:hyperlink>
        </w:p>
        <w:p w:rsidR="00ED55E7" w:rsidRPr="00ED55E7" w:rsidRDefault="00DC1C23" w:rsidP="008653C6">
          <w:pPr>
            <w:pStyle w:val="23"/>
            <w:spacing w:after="0"/>
            <w:ind w:left="0"/>
            <w:jc w:val="both"/>
            <w:rPr>
              <w:rFonts w:asciiTheme="minorHAnsi" w:eastAsiaTheme="minorEastAsia" w:hAnsiTheme="minorHAnsi" w:cstheme="minorBidi"/>
              <w:noProof/>
              <w:sz w:val="28"/>
              <w:szCs w:val="28"/>
              <w:lang w:val="uk-UA" w:eastAsia="uk-UA"/>
            </w:rPr>
          </w:pPr>
          <w:hyperlink w:anchor="_Toc29552512" w:history="1">
            <w:r w:rsidR="00ED55E7" w:rsidRPr="00ED55E7">
              <w:rPr>
                <w:rStyle w:val="a7"/>
                <w:noProof/>
                <w:sz w:val="28"/>
                <w:szCs w:val="28"/>
                <w:lang w:val="uk-UA"/>
              </w:rPr>
              <w:t>1.1 Ранньоквітучі рослини Запорізької області</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_Toc29552512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11</w:t>
            </w:r>
            <w:r w:rsidR="00ED55E7" w:rsidRPr="00ED55E7">
              <w:rPr>
                <w:noProof/>
                <w:webHidden/>
                <w:sz w:val="28"/>
                <w:szCs w:val="28"/>
              </w:rPr>
              <w:fldChar w:fldCharType="end"/>
            </w:r>
          </w:hyperlink>
        </w:p>
        <w:p w:rsidR="00ED55E7" w:rsidRPr="00ED55E7" w:rsidRDefault="00DC1C23" w:rsidP="008653C6">
          <w:pPr>
            <w:pStyle w:val="31"/>
            <w:tabs>
              <w:tab w:val="right" w:leader="dot" w:pos="9345"/>
            </w:tabs>
            <w:spacing w:after="0" w:line="360" w:lineRule="auto"/>
            <w:ind w:left="0"/>
            <w:jc w:val="both"/>
            <w:rPr>
              <w:rFonts w:asciiTheme="minorHAnsi" w:eastAsiaTheme="minorEastAsia" w:hAnsiTheme="minorHAnsi" w:cstheme="minorBidi"/>
              <w:noProof/>
              <w:sz w:val="28"/>
              <w:szCs w:val="28"/>
              <w:lang w:val="uk-UA" w:eastAsia="uk-UA"/>
            </w:rPr>
          </w:pPr>
          <w:hyperlink w:anchor="_Toc29552513" w:history="1">
            <w:r w:rsidR="00ED55E7" w:rsidRPr="00ED55E7">
              <w:rPr>
                <w:rStyle w:val="a7"/>
                <w:noProof/>
                <w:sz w:val="28"/>
                <w:szCs w:val="28"/>
                <w:lang w:val="uk-UA"/>
              </w:rPr>
              <w:t>1.1.1 Ранньоквітучі рослини</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_Toc29552513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11</w:t>
            </w:r>
            <w:r w:rsidR="00ED55E7" w:rsidRPr="00ED55E7">
              <w:rPr>
                <w:noProof/>
                <w:webHidden/>
                <w:sz w:val="28"/>
                <w:szCs w:val="28"/>
              </w:rPr>
              <w:fldChar w:fldCharType="end"/>
            </w:r>
          </w:hyperlink>
        </w:p>
        <w:p w:rsidR="00ED55E7" w:rsidRPr="00ED55E7" w:rsidRDefault="00DC1C23" w:rsidP="008653C6">
          <w:pPr>
            <w:pStyle w:val="31"/>
            <w:tabs>
              <w:tab w:val="right" w:leader="dot" w:pos="9345"/>
            </w:tabs>
            <w:spacing w:after="0" w:line="360" w:lineRule="auto"/>
            <w:ind w:left="0"/>
            <w:jc w:val="both"/>
            <w:rPr>
              <w:rFonts w:asciiTheme="minorHAnsi" w:eastAsiaTheme="minorEastAsia" w:hAnsiTheme="minorHAnsi" w:cstheme="minorBidi"/>
              <w:noProof/>
              <w:sz w:val="28"/>
              <w:szCs w:val="28"/>
              <w:lang w:val="uk-UA" w:eastAsia="uk-UA"/>
            </w:rPr>
          </w:pPr>
          <w:hyperlink w:anchor="_Toc29552514" w:history="1">
            <w:r w:rsidR="00ED55E7" w:rsidRPr="00ED55E7">
              <w:rPr>
                <w:rStyle w:val="a7"/>
                <w:noProof/>
                <w:sz w:val="28"/>
                <w:szCs w:val="28"/>
                <w:lang w:val="uk-UA"/>
              </w:rPr>
              <w:t>1.1.2 Угруповання ранньоквітучих рослин Запорізької області</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_Toc29552514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12</w:t>
            </w:r>
            <w:r w:rsidR="00ED55E7" w:rsidRPr="00ED55E7">
              <w:rPr>
                <w:noProof/>
                <w:webHidden/>
                <w:sz w:val="28"/>
                <w:szCs w:val="28"/>
              </w:rPr>
              <w:fldChar w:fldCharType="end"/>
            </w:r>
          </w:hyperlink>
        </w:p>
        <w:p w:rsidR="00ED55E7" w:rsidRPr="00ED55E7" w:rsidRDefault="00DC1C23" w:rsidP="008653C6">
          <w:pPr>
            <w:pStyle w:val="31"/>
            <w:tabs>
              <w:tab w:val="right" w:leader="dot" w:pos="9345"/>
            </w:tabs>
            <w:spacing w:after="0" w:line="360" w:lineRule="auto"/>
            <w:ind w:left="0"/>
            <w:jc w:val="both"/>
            <w:rPr>
              <w:rFonts w:asciiTheme="minorHAnsi" w:eastAsiaTheme="minorEastAsia" w:hAnsiTheme="minorHAnsi" w:cstheme="minorBidi"/>
              <w:noProof/>
              <w:sz w:val="28"/>
              <w:szCs w:val="28"/>
              <w:lang w:val="uk-UA" w:eastAsia="uk-UA"/>
            </w:rPr>
          </w:pPr>
          <w:hyperlink w:anchor="_Toc29552515" w:history="1">
            <w:r w:rsidR="00ED55E7" w:rsidRPr="00ED55E7">
              <w:rPr>
                <w:rStyle w:val="a7"/>
                <w:noProof/>
                <w:sz w:val="28"/>
                <w:szCs w:val="28"/>
              </w:rPr>
              <w:t>1.1.</w:t>
            </w:r>
            <w:r w:rsidR="00ED55E7" w:rsidRPr="00ED55E7">
              <w:rPr>
                <w:rStyle w:val="a7"/>
                <w:noProof/>
                <w:sz w:val="28"/>
                <w:szCs w:val="28"/>
                <w:lang w:val="uk-UA"/>
              </w:rPr>
              <w:t>3 Ботанічна характеристика окремих представників ранньоквітучих рослин, використаних в експериментальній частині</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_Toc29552515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15</w:t>
            </w:r>
            <w:r w:rsidR="00ED55E7" w:rsidRPr="00ED55E7">
              <w:rPr>
                <w:noProof/>
                <w:webHidden/>
                <w:sz w:val="28"/>
                <w:szCs w:val="28"/>
              </w:rPr>
              <w:fldChar w:fldCharType="end"/>
            </w:r>
          </w:hyperlink>
        </w:p>
        <w:p w:rsidR="00ED55E7" w:rsidRPr="00ED55E7" w:rsidRDefault="00DC1C23" w:rsidP="008653C6">
          <w:pPr>
            <w:pStyle w:val="23"/>
            <w:spacing w:after="0"/>
            <w:ind w:left="0"/>
            <w:jc w:val="both"/>
            <w:rPr>
              <w:rFonts w:asciiTheme="minorHAnsi" w:eastAsiaTheme="minorEastAsia" w:hAnsiTheme="minorHAnsi" w:cstheme="minorBidi"/>
              <w:noProof/>
              <w:sz w:val="28"/>
              <w:szCs w:val="28"/>
              <w:lang w:val="uk-UA" w:eastAsia="uk-UA"/>
            </w:rPr>
          </w:pPr>
          <w:hyperlink w:anchor="_Toc29552516" w:history="1">
            <w:r w:rsidR="00ED55E7" w:rsidRPr="00ED55E7">
              <w:rPr>
                <w:rStyle w:val="a7"/>
                <w:noProof/>
                <w:sz w:val="28"/>
                <w:szCs w:val="28"/>
                <w:lang w:val="uk-UA"/>
              </w:rPr>
              <w:t>1.2. Фактори впливу на рослинність берегової лінії ріки</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_Toc29552516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18</w:t>
            </w:r>
            <w:r w:rsidR="00ED55E7" w:rsidRPr="00ED55E7">
              <w:rPr>
                <w:noProof/>
                <w:webHidden/>
                <w:sz w:val="28"/>
                <w:szCs w:val="28"/>
              </w:rPr>
              <w:fldChar w:fldCharType="end"/>
            </w:r>
          </w:hyperlink>
        </w:p>
        <w:p w:rsidR="00ED55E7" w:rsidRPr="00ED55E7" w:rsidRDefault="00DC1C23" w:rsidP="008653C6">
          <w:pPr>
            <w:pStyle w:val="23"/>
            <w:spacing w:after="0"/>
            <w:ind w:left="0"/>
            <w:jc w:val="both"/>
            <w:rPr>
              <w:rFonts w:asciiTheme="minorHAnsi" w:eastAsiaTheme="minorEastAsia" w:hAnsiTheme="minorHAnsi" w:cstheme="minorBidi"/>
              <w:noProof/>
              <w:sz w:val="28"/>
              <w:szCs w:val="28"/>
              <w:lang w:val="uk-UA" w:eastAsia="uk-UA"/>
            </w:rPr>
          </w:pPr>
          <w:hyperlink w:anchor="_Toc29552517" w:history="1">
            <w:r w:rsidR="00ED55E7" w:rsidRPr="00ED55E7">
              <w:rPr>
                <w:rStyle w:val="a7"/>
                <w:noProof/>
                <w:sz w:val="28"/>
                <w:szCs w:val="28"/>
                <w:lang w:val="uk-UA"/>
              </w:rPr>
              <w:t xml:space="preserve">1.3. </w:t>
            </w:r>
            <w:r w:rsidR="00ED55E7" w:rsidRPr="00ED55E7">
              <w:rPr>
                <w:rStyle w:val="a7"/>
                <w:noProof/>
                <w:sz w:val="28"/>
                <w:szCs w:val="28"/>
                <w:shd w:val="clear" w:color="auto" w:fill="FFFFFF"/>
                <w:lang w:val="uk-UA"/>
              </w:rPr>
              <w:t xml:space="preserve">Еколого-ботанічні дослідження популяцій </w:t>
            </w:r>
            <w:r w:rsidR="00ED55E7" w:rsidRPr="00ED55E7">
              <w:rPr>
                <w:rStyle w:val="a7"/>
                <w:i/>
                <w:noProof/>
                <w:sz w:val="28"/>
                <w:szCs w:val="28"/>
                <w:shd w:val="clear" w:color="auto" w:fill="FFFFFF"/>
              </w:rPr>
              <w:t>Pulsatilla</w:t>
            </w:r>
            <w:r w:rsidR="00ED55E7" w:rsidRPr="00ED55E7">
              <w:rPr>
                <w:rStyle w:val="a7"/>
                <w:i/>
                <w:noProof/>
                <w:sz w:val="28"/>
                <w:szCs w:val="28"/>
                <w:shd w:val="clear" w:color="auto" w:fill="FFFFFF"/>
                <w:lang w:val="uk-UA"/>
              </w:rPr>
              <w:t xml:space="preserve"> р</w:t>
            </w:r>
            <w:r w:rsidR="00ED55E7" w:rsidRPr="00ED55E7">
              <w:rPr>
                <w:rStyle w:val="a7"/>
                <w:i/>
                <w:noProof/>
                <w:sz w:val="28"/>
                <w:szCs w:val="28"/>
                <w:shd w:val="clear" w:color="auto" w:fill="FFFFFF"/>
              </w:rPr>
              <w:t>ratensis</w:t>
            </w:r>
            <w:r w:rsidR="00ED55E7" w:rsidRPr="00ED55E7">
              <w:rPr>
                <w:rStyle w:val="a7"/>
                <w:i/>
                <w:noProof/>
                <w:sz w:val="28"/>
                <w:szCs w:val="28"/>
                <w:shd w:val="clear" w:color="auto" w:fill="FFFFFF"/>
                <w:lang w:val="uk-UA"/>
              </w:rPr>
              <w:t xml:space="preserve"> </w:t>
            </w:r>
            <w:r w:rsidR="00ED55E7" w:rsidRPr="00ED55E7">
              <w:rPr>
                <w:rStyle w:val="a7"/>
                <w:noProof/>
                <w:sz w:val="28"/>
                <w:szCs w:val="28"/>
                <w:shd w:val="clear" w:color="auto" w:fill="FFFFFF"/>
                <w:lang w:val="uk-UA"/>
              </w:rPr>
              <w:t>в Україні</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_Toc29552517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25</w:t>
            </w:r>
            <w:r w:rsidR="00ED55E7" w:rsidRPr="00ED55E7">
              <w:rPr>
                <w:noProof/>
                <w:webHidden/>
                <w:sz w:val="28"/>
                <w:szCs w:val="28"/>
              </w:rPr>
              <w:fldChar w:fldCharType="end"/>
            </w:r>
          </w:hyperlink>
        </w:p>
        <w:p w:rsidR="00ED55E7" w:rsidRPr="00ED55E7" w:rsidRDefault="00DC1C23" w:rsidP="00ED55E7">
          <w:pPr>
            <w:pStyle w:val="11"/>
            <w:tabs>
              <w:tab w:val="right" w:leader="dot" w:pos="9345"/>
            </w:tabs>
            <w:spacing w:after="0" w:line="360" w:lineRule="auto"/>
            <w:jc w:val="both"/>
            <w:rPr>
              <w:rFonts w:asciiTheme="minorHAnsi" w:eastAsiaTheme="minorEastAsia" w:hAnsiTheme="minorHAnsi" w:cstheme="minorBidi"/>
              <w:noProof/>
              <w:sz w:val="28"/>
              <w:szCs w:val="28"/>
              <w:lang w:val="uk-UA" w:eastAsia="uk-UA"/>
            </w:rPr>
          </w:pPr>
          <w:hyperlink w:anchor="_Toc29552518" w:history="1">
            <w:r w:rsidR="00ED55E7" w:rsidRPr="00ED55E7">
              <w:rPr>
                <w:rStyle w:val="a7"/>
                <w:noProof/>
                <w:sz w:val="28"/>
                <w:szCs w:val="28"/>
                <w:lang w:val="uk-UA"/>
              </w:rPr>
              <w:t>2 МАТЕРІАЛИ ТА МЕТОДИ ДОСЛІДЖЕННЯ</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_Toc29552518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28</w:t>
            </w:r>
            <w:r w:rsidR="00ED55E7" w:rsidRPr="00ED55E7">
              <w:rPr>
                <w:noProof/>
                <w:webHidden/>
                <w:sz w:val="28"/>
                <w:szCs w:val="28"/>
              </w:rPr>
              <w:fldChar w:fldCharType="end"/>
            </w:r>
          </w:hyperlink>
        </w:p>
        <w:p w:rsidR="00ED55E7" w:rsidRPr="00ED55E7" w:rsidRDefault="00DC1C23" w:rsidP="008653C6">
          <w:pPr>
            <w:pStyle w:val="23"/>
            <w:spacing w:after="0"/>
            <w:ind w:left="0"/>
            <w:jc w:val="both"/>
            <w:rPr>
              <w:rFonts w:asciiTheme="minorHAnsi" w:eastAsiaTheme="minorEastAsia" w:hAnsiTheme="minorHAnsi" w:cstheme="minorBidi"/>
              <w:noProof/>
              <w:sz w:val="28"/>
              <w:szCs w:val="28"/>
              <w:lang w:val="uk-UA" w:eastAsia="uk-UA"/>
            </w:rPr>
          </w:pPr>
          <w:hyperlink w:anchor="_Toc29552519" w:history="1">
            <w:r w:rsidR="00ED55E7" w:rsidRPr="00ED55E7">
              <w:rPr>
                <w:rStyle w:val="a7"/>
                <w:noProof/>
                <w:sz w:val="28"/>
                <w:szCs w:val="28"/>
                <w:lang w:val="uk-UA"/>
              </w:rPr>
              <w:t>2.1 Матеріали досліджень</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_Toc29552519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28</w:t>
            </w:r>
            <w:r w:rsidR="00ED55E7" w:rsidRPr="00ED55E7">
              <w:rPr>
                <w:noProof/>
                <w:webHidden/>
                <w:sz w:val="28"/>
                <w:szCs w:val="28"/>
              </w:rPr>
              <w:fldChar w:fldCharType="end"/>
            </w:r>
          </w:hyperlink>
        </w:p>
        <w:p w:rsidR="00ED55E7" w:rsidRPr="00ED55E7" w:rsidRDefault="00DC1C23" w:rsidP="008653C6">
          <w:pPr>
            <w:pStyle w:val="23"/>
            <w:spacing w:after="0"/>
            <w:ind w:left="0"/>
            <w:jc w:val="both"/>
            <w:rPr>
              <w:rFonts w:asciiTheme="minorHAnsi" w:eastAsiaTheme="minorEastAsia" w:hAnsiTheme="minorHAnsi" w:cstheme="minorBidi"/>
              <w:noProof/>
              <w:sz w:val="28"/>
              <w:szCs w:val="28"/>
              <w:lang w:val="uk-UA" w:eastAsia="uk-UA"/>
            </w:rPr>
          </w:pPr>
          <w:hyperlink w:anchor="_Toc29552520" w:history="1">
            <w:r w:rsidR="00ED55E7" w:rsidRPr="00ED55E7">
              <w:rPr>
                <w:rStyle w:val="a7"/>
                <w:noProof/>
                <w:sz w:val="28"/>
                <w:szCs w:val="28"/>
              </w:rPr>
              <w:t xml:space="preserve">2.2 </w:t>
            </w:r>
            <w:r w:rsidR="00ED55E7" w:rsidRPr="00ED55E7">
              <w:rPr>
                <w:rStyle w:val="a7"/>
                <w:noProof/>
                <w:sz w:val="28"/>
                <w:szCs w:val="28"/>
                <w:lang w:val="uk-UA"/>
              </w:rPr>
              <w:t>Відомості про район досліджень</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_Toc29552520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29</w:t>
            </w:r>
            <w:r w:rsidR="00ED55E7" w:rsidRPr="00ED55E7">
              <w:rPr>
                <w:noProof/>
                <w:webHidden/>
                <w:sz w:val="28"/>
                <w:szCs w:val="28"/>
              </w:rPr>
              <w:fldChar w:fldCharType="end"/>
            </w:r>
          </w:hyperlink>
        </w:p>
        <w:p w:rsidR="00ED55E7" w:rsidRPr="00ED55E7" w:rsidRDefault="00DC1C23" w:rsidP="008653C6">
          <w:pPr>
            <w:pStyle w:val="31"/>
            <w:tabs>
              <w:tab w:val="right" w:leader="dot" w:pos="9345"/>
            </w:tabs>
            <w:spacing w:after="0" w:line="360" w:lineRule="auto"/>
            <w:ind w:left="0"/>
            <w:jc w:val="both"/>
            <w:rPr>
              <w:rFonts w:asciiTheme="minorHAnsi" w:eastAsiaTheme="minorEastAsia" w:hAnsiTheme="minorHAnsi" w:cstheme="minorBidi"/>
              <w:noProof/>
              <w:sz w:val="28"/>
              <w:szCs w:val="28"/>
              <w:lang w:val="uk-UA" w:eastAsia="uk-UA"/>
            </w:rPr>
          </w:pPr>
          <w:hyperlink w:anchor="_Toc29552521" w:history="1">
            <w:r w:rsidR="00ED55E7" w:rsidRPr="00ED55E7">
              <w:rPr>
                <w:rStyle w:val="a7"/>
                <w:noProof/>
                <w:sz w:val="28"/>
                <w:szCs w:val="28"/>
                <w:lang w:val="uk-UA"/>
              </w:rPr>
              <w:t>2.2.1 Фізико-географічна характеристика о. Хортиця</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_Toc29552521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29</w:t>
            </w:r>
            <w:r w:rsidR="00ED55E7" w:rsidRPr="00ED55E7">
              <w:rPr>
                <w:noProof/>
                <w:webHidden/>
                <w:sz w:val="28"/>
                <w:szCs w:val="28"/>
              </w:rPr>
              <w:fldChar w:fldCharType="end"/>
            </w:r>
          </w:hyperlink>
        </w:p>
        <w:p w:rsidR="00ED55E7" w:rsidRPr="00ED55E7" w:rsidRDefault="00DC1C23" w:rsidP="008653C6">
          <w:pPr>
            <w:pStyle w:val="31"/>
            <w:tabs>
              <w:tab w:val="right" w:leader="dot" w:pos="9345"/>
            </w:tabs>
            <w:spacing w:after="0" w:line="360" w:lineRule="auto"/>
            <w:ind w:left="0"/>
            <w:jc w:val="both"/>
            <w:rPr>
              <w:rFonts w:asciiTheme="minorHAnsi" w:eastAsiaTheme="minorEastAsia" w:hAnsiTheme="minorHAnsi" w:cstheme="minorBidi"/>
              <w:noProof/>
              <w:sz w:val="28"/>
              <w:szCs w:val="28"/>
              <w:lang w:val="uk-UA" w:eastAsia="uk-UA"/>
            </w:rPr>
          </w:pPr>
          <w:hyperlink w:anchor="_Toc29552522" w:history="1">
            <w:r w:rsidR="00C74FCB">
              <w:rPr>
                <w:rStyle w:val="a7"/>
                <w:noProof/>
                <w:sz w:val="28"/>
                <w:szCs w:val="28"/>
                <w:lang w:val="uk-UA"/>
              </w:rPr>
              <w:t>2.2.2 Фізико-</w:t>
            </w:r>
            <w:r w:rsidR="00ED55E7" w:rsidRPr="00ED55E7">
              <w:rPr>
                <w:rStyle w:val="a7"/>
                <w:noProof/>
                <w:sz w:val="28"/>
                <w:szCs w:val="28"/>
                <w:lang w:val="uk-UA"/>
              </w:rPr>
              <w:t>географічна характеристика балки Наумова та Генералка</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_Toc29552522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35</w:t>
            </w:r>
            <w:r w:rsidR="00ED55E7" w:rsidRPr="00ED55E7">
              <w:rPr>
                <w:noProof/>
                <w:webHidden/>
                <w:sz w:val="28"/>
                <w:szCs w:val="28"/>
              </w:rPr>
              <w:fldChar w:fldCharType="end"/>
            </w:r>
          </w:hyperlink>
        </w:p>
        <w:p w:rsidR="00ED55E7" w:rsidRPr="00ED55E7" w:rsidRDefault="00DC1C23" w:rsidP="008653C6">
          <w:pPr>
            <w:pStyle w:val="31"/>
            <w:tabs>
              <w:tab w:val="right" w:leader="dot" w:pos="9345"/>
            </w:tabs>
            <w:spacing w:after="0" w:line="360" w:lineRule="auto"/>
            <w:ind w:left="0"/>
            <w:jc w:val="both"/>
            <w:rPr>
              <w:rFonts w:asciiTheme="minorHAnsi" w:eastAsiaTheme="minorEastAsia" w:hAnsiTheme="minorHAnsi" w:cstheme="minorBidi"/>
              <w:noProof/>
              <w:sz w:val="28"/>
              <w:szCs w:val="28"/>
              <w:lang w:val="uk-UA" w:eastAsia="uk-UA"/>
            </w:rPr>
          </w:pPr>
          <w:hyperlink w:anchor="_Toc29552523" w:history="1">
            <w:r w:rsidR="00ED55E7" w:rsidRPr="00ED55E7">
              <w:rPr>
                <w:rStyle w:val="a7"/>
                <w:noProof/>
                <w:sz w:val="28"/>
                <w:szCs w:val="28"/>
                <w:lang w:val="uk-UA"/>
              </w:rPr>
              <w:t>2.2.3 Фізико-географічна характеристика правого берега р. Дніпро</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_Toc29552523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36</w:t>
            </w:r>
            <w:r w:rsidR="00ED55E7" w:rsidRPr="00ED55E7">
              <w:rPr>
                <w:noProof/>
                <w:webHidden/>
                <w:sz w:val="28"/>
                <w:szCs w:val="28"/>
              </w:rPr>
              <w:fldChar w:fldCharType="end"/>
            </w:r>
          </w:hyperlink>
        </w:p>
        <w:p w:rsidR="00ED55E7" w:rsidRPr="00ED55E7" w:rsidRDefault="00DC1C23" w:rsidP="008653C6">
          <w:pPr>
            <w:pStyle w:val="23"/>
            <w:spacing w:after="0"/>
            <w:ind w:left="0"/>
            <w:jc w:val="both"/>
            <w:rPr>
              <w:rFonts w:asciiTheme="minorHAnsi" w:eastAsiaTheme="minorEastAsia" w:hAnsiTheme="minorHAnsi" w:cstheme="minorBidi"/>
              <w:noProof/>
              <w:sz w:val="28"/>
              <w:szCs w:val="28"/>
              <w:lang w:val="uk-UA" w:eastAsia="uk-UA"/>
            </w:rPr>
          </w:pPr>
          <w:hyperlink w:anchor="_Toc29552524" w:history="1">
            <w:r w:rsidR="00ED55E7" w:rsidRPr="00ED55E7">
              <w:rPr>
                <w:rStyle w:val="a7"/>
                <w:noProof/>
                <w:sz w:val="28"/>
                <w:szCs w:val="28"/>
                <w:lang w:val="uk-UA"/>
              </w:rPr>
              <w:t xml:space="preserve">2.3 </w:t>
            </w:r>
            <w:r w:rsidR="00ED55E7" w:rsidRPr="00ED55E7">
              <w:rPr>
                <w:rStyle w:val="a7"/>
                <w:noProof/>
                <w:sz w:val="28"/>
                <w:szCs w:val="28"/>
                <w:bdr w:val="none" w:sz="0" w:space="0" w:color="auto" w:frame="1"/>
                <w:lang w:val="uk-UA"/>
              </w:rPr>
              <w:t>Методи оцінки чисельності та щільності популяції</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_Toc29552524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37</w:t>
            </w:r>
            <w:r w:rsidR="00ED55E7" w:rsidRPr="00ED55E7">
              <w:rPr>
                <w:noProof/>
                <w:webHidden/>
                <w:sz w:val="28"/>
                <w:szCs w:val="28"/>
              </w:rPr>
              <w:fldChar w:fldCharType="end"/>
            </w:r>
          </w:hyperlink>
        </w:p>
        <w:p w:rsidR="00ED55E7" w:rsidRPr="00ED55E7" w:rsidRDefault="00DC1C23" w:rsidP="008653C6">
          <w:pPr>
            <w:pStyle w:val="23"/>
            <w:spacing w:after="0"/>
            <w:ind w:left="0"/>
            <w:jc w:val="both"/>
            <w:rPr>
              <w:rFonts w:asciiTheme="minorHAnsi" w:eastAsiaTheme="minorEastAsia" w:hAnsiTheme="minorHAnsi" w:cstheme="minorBidi"/>
              <w:noProof/>
              <w:sz w:val="28"/>
              <w:szCs w:val="28"/>
              <w:lang w:val="uk-UA" w:eastAsia="uk-UA"/>
            </w:rPr>
          </w:pPr>
          <w:hyperlink w:anchor="_Toc29552525" w:history="1">
            <w:r w:rsidR="00ED55E7" w:rsidRPr="00ED55E7">
              <w:rPr>
                <w:rStyle w:val="a7"/>
                <w:noProof/>
                <w:sz w:val="28"/>
                <w:szCs w:val="28"/>
                <w:lang w:val="uk-UA" w:eastAsia="uk-UA"/>
              </w:rPr>
              <w:t>2.4 Метод вимірювання висоти рослин</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_Toc29552525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38</w:t>
            </w:r>
            <w:r w:rsidR="00ED55E7" w:rsidRPr="00ED55E7">
              <w:rPr>
                <w:noProof/>
                <w:webHidden/>
                <w:sz w:val="28"/>
                <w:szCs w:val="28"/>
              </w:rPr>
              <w:fldChar w:fldCharType="end"/>
            </w:r>
          </w:hyperlink>
        </w:p>
        <w:p w:rsidR="00ED55E7" w:rsidRPr="00ED55E7" w:rsidRDefault="00DC1C23" w:rsidP="008653C6">
          <w:pPr>
            <w:pStyle w:val="23"/>
            <w:spacing w:after="0"/>
            <w:ind w:left="0"/>
            <w:jc w:val="both"/>
            <w:rPr>
              <w:rFonts w:asciiTheme="minorHAnsi" w:eastAsiaTheme="minorEastAsia" w:hAnsiTheme="minorHAnsi" w:cstheme="minorBidi"/>
              <w:noProof/>
              <w:sz w:val="28"/>
              <w:szCs w:val="28"/>
              <w:lang w:val="uk-UA" w:eastAsia="uk-UA"/>
            </w:rPr>
          </w:pPr>
          <w:hyperlink w:anchor="_Toc29552526" w:history="1">
            <w:r w:rsidR="00ED55E7" w:rsidRPr="00ED55E7">
              <w:rPr>
                <w:rStyle w:val="a7"/>
                <w:noProof/>
                <w:sz w:val="28"/>
                <w:szCs w:val="28"/>
                <w:lang w:val="uk-UA" w:eastAsia="uk-UA"/>
              </w:rPr>
              <w:t>2.5 Статистична обробка отриманих даних</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_Toc29552526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38</w:t>
            </w:r>
            <w:r w:rsidR="00ED55E7" w:rsidRPr="00ED55E7">
              <w:rPr>
                <w:noProof/>
                <w:webHidden/>
                <w:sz w:val="28"/>
                <w:szCs w:val="28"/>
              </w:rPr>
              <w:fldChar w:fldCharType="end"/>
            </w:r>
          </w:hyperlink>
        </w:p>
        <w:p w:rsidR="00ED55E7" w:rsidRPr="00ED55E7" w:rsidRDefault="00DC1C23" w:rsidP="00ED55E7">
          <w:pPr>
            <w:pStyle w:val="11"/>
            <w:tabs>
              <w:tab w:val="right" w:leader="dot" w:pos="9345"/>
            </w:tabs>
            <w:spacing w:after="0" w:line="360" w:lineRule="auto"/>
            <w:jc w:val="both"/>
            <w:rPr>
              <w:rFonts w:asciiTheme="minorHAnsi" w:eastAsiaTheme="minorEastAsia" w:hAnsiTheme="minorHAnsi" w:cstheme="minorBidi"/>
              <w:noProof/>
              <w:sz w:val="28"/>
              <w:szCs w:val="28"/>
              <w:lang w:val="uk-UA" w:eastAsia="uk-UA"/>
            </w:rPr>
          </w:pPr>
          <w:hyperlink w:anchor="_Toc29552527" w:history="1">
            <w:r w:rsidR="00ED55E7" w:rsidRPr="00ED55E7">
              <w:rPr>
                <w:rStyle w:val="a7"/>
                <w:noProof/>
                <w:sz w:val="28"/>
                <w:szCs w:val="28"/>
              </w:rPr>
              <w:t>3 ЕКСПЕРИМЕНТАЛЬНА ЧАСТИНА</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_Toc29552527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41</w:t>
            </w:r>
            <w:r w:rsidR="00ED55E7" w:rsidRPr="00ED55E7">
              <w:rPr>
                <w:noProof/>
                <w:webHidden/>
                <w:sz w:val="28"/>
                <w:szCs w:val="28"/>
              </w:rPr>
              <w:fldChar w:fldCharType="end"/>
            </w:r>
          </w:hyperlink>
        </w:p>
        <w:p w:rsidR="00ED55E7" w:rsidRPr="00ED55E7" w:rsidRDefault="00DC1C23" w:rsidP="008653C6">
          <w:pPr>
            <w:pStyle w:val="23"/>
            <w:spacing w:after="0"/>
            <w:ind w:left="0"/>
            <w:jc w:val="both"/>
            <w:rPr>
              <w:rFonts w:asciiTheme="minorHAnsi" w:eastAsiaTheme="minorEastAsia" w:hAnsiTheme="minorHAnsi" w:cstheme="minorBidi"/>
              <w:noProof/>
              <w:sz w:val="28"/>
              <w:szCs w:val="28"/>
              <w:lang w:val="uk-UA" w:eastAsia="uk-UA"/>
            </w:rPr>
          </w:pPr>
          <w:hyperlink w:anchor="_Toc29552528" w:history="1">
            <w:r w:rsidR="00ED55E7" w:rsidRPr="00ED55E7">
              <w:rPr>
                <w:rStyle w:val="a7"/>
                <w:noProof/>
                <w:sz w:val="28"/>
                <w:szCs w:val="28"/>
                <w:lang w:val="uk-UA"/>
              </w:rPr>
              <w:t>3.1 Флористичний склад угруповань ранньоквітучої рослинності районів досліджень</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_Toc29552528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41</w:t>
            </w:r>
            <w:r w:rsidR="00ED55E7" w:rsidRPr="00ED55E7">
              <w:rPr>
                <w:noProof/>
                <w:webHidden/>
                <w:sz w:val="28"/>
                <w:szCs w:val="28"/>
              </w:rPr>
              <w:fldChar w:fldCharType="end"/>
            </w:r>
          </w:hyperlink>
        </w:p>
        <w:p w:rsidR="00ED55E7" w:rsidRPr="00ED55E7" w:rsidRDefault="00DC1C23" w:rsidP="008653C6">
          <w:pPr>
            <w:pStyle w:val="31"/>
            <w:tabs>
              <w:tab w:val="right" w:leader="dot" w:pos="9345"/>
            </w:tabs>
            <w:spacing w:after="0" w:line="360" w:lineRule="auto"/>
            <w:ind w:left="0"/>
            <w:jc w:val="both"/>
            <w:rPr>
              <w:rFonts w:asciiTheme="minorHAnsi" w:eastAsiaTheme="minorEastAsia" w:hAnsiTheme="minorHAnsi" w:cstheme="minorBidi"/>
              <w:noProof/>
              <w:sz w:val="28"/>
              <w:szCs w:val="28"/>
              <w:lang w:val="uk-UA" w:eastAsia="uk-UA"/>
            </w:rPr>
          </w:pPr>
          <w:hyperlink w:anchor="_Toc29552529" w:history="1">
            <w:r w:rsidR="00ED55E7" w:rsidRPr="00ED55E7">
              <w:rPr>
                <w:rStyle w:val="a7"/>
                <w:noProof/>
                <w:sz w:val="28"/>
                <w:szCs w:val="28"/>
                <w:lang w:val="uk-UA"/>
              </w:rPr>
              <w:t>3.1.1 Флористичний склад угрупувань ранньоквітучої рослинності острова Хортиця</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_Toc29552529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41</w:t>
            </w:r>
            <w:r w:rsidR="00ED55E7" w:rsidRPr="00ED55E7">
              <w:rPr>
                <w:noProof/>
                <w:webHidden/>
                <w:sz w:val="28"/>
                <w:szCs w:val="28"/>
              </w:rPr>
              <w:fldChar w:fldCharType="end"/>
            </w:r>
          </w:hyperlink>
        </w:p>
        <w:p w:rsidR="00ED55E7" w:rsidRPr="00ED55E7" w:rsidRDefault="00DC1C23" w:rsidP="008653C6">
          <w:pPr>
            <w:pStyle w:val="31"/>
            <w:tabs>
              <w:tab w:val="right" w:leader="dot" w:pos="9345"/>
            </w:tabs>
            <w:spacing w:after="0" w:line="360" w:lineRule="auto"/>
            <w:ind w:left="0"/>
            <w:jc w:val="both"/>
            <w:rPr>
              <w:rFonts w:asciiTheme="minorHAnsi" w:eastAsiaTheme="minorEastAsia" w:hAnsiTheme="minorHAnsi" w:cstheme="minorBidi"/>
              <w:noProof/>
              <w:sz w:val="28"/>
              <w:szCs w:val="28"/>
              <w:lang w:val="uk-UA" w:eastAsia="uk-UA"/>
            </w:rPr>
          </w:pPr>
          <w:hyperlink w:anchor="_Toc29552530" w:history="1">
            <w:r w:rsidR="00ED55E7" w:rsidRPr="00ED55E7">
              <w:rPr>
                <w:rStyle w:val="a7"/>
                <w:noProof/>
                <w:sz w:val="28"/>
                <w:szCs w:val="28"/>
                <w:lang w:val="uk-UA"/>
              </w:rPr>
              <w:t>3.1.2 Флористичний склад угрупувань ранньоквітучої рослинності правого берега Дніпра (Хортицький район м. Запоріжжя)</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_Toc29552530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43</w:t>
            </w:r>
            <w:r w:rsidR="00ED55E7" w:rsidRPr="00ED55E7">
              <w:rPr>
                <w:noProof/>
                <w:webHidden/>
                <w:sz w:val="28"/>
                <w:szCs w:val="28"/>
              </w:rPr>
              <w:fldChar w:fldCharType="end"/>
            </w:r>
          </w:hyperlink>
        </w:p>
        <w:p w:rsidR="00ED55E7" w:rsidRPr="00ED55E7" w:rsidRDefault="00DC1C23" w:rsidP="008653C6">
          <w:pPr>
            <w:pStyle w:val="23"/>
            <w:spacing w:after="0"/>
            <w:ind w:left="0"/>
            <w:jc w:val="both"/>
            <w:rPr>
              <w:rFonts w:asciiTheme="minorHAnsi" w:eastAsiaTheme="minorEastAsia" w:hAnsiTheme="minorHAnsi" w:cstheme="minorBidi"/>
              <w:noProof/>
              <w:sz w:val="28"/>
              <w:szCs w:val="28"/>
              <w:lang w:val="uk-UA" w:eastAsia="uk-UA"/>
            </w:rPr>
          </w:pPr>
          <w:hyperlink w:anchor="_Toc29552531" w:history="1">
            <w:r w:rsidR="00ED55E7" w:rsidRPr="00ED55E7">
              <w:rPr>
                <w:rStyle w:val="a7"/>
                <w:noProof/>
                <w:sz w:val="28"/>
                <w:szCs w:val="28"/>
                <w:lang w:val="uk-UA"/>
              </w:rPr>
              <w:t>3.2. Порівняльна характеристика популяцій</w:t>
            </w:r>
            <w:r w:rsidR="00ED55E7" w:rsidRPr="00ED55E7">
              <w:rPr>
                <w:rStyle w:val="a7"/>
                <w:noProof/>
                <w:sz w:val="28"/>
                <w:szCs w:val="28"/>
                <w:shd w:val="clear" w:color="auto" w:fill="FFFFFF"/>
                <w:lang w:val="uk-UA"/>
              </w:rPr>
              <w:t xml:space="preserve"> </w:t>
            </w:r>
            <w:r w:rsidR="00ED55E7" w:rsidRPr="00ED55E7">
              <w:rPr>
                <w:rStyle w:val="a7"/>
                <w:i/>
                <w:noProof/>
                <w:sz w:val="28"/>
                <w:szCs w:val="28"/>
                <w:shd w:val="clear" w:color="auto" w:fill="FFFFFF"/>
                <w:lang w:val="uk-UA"/>
              </w:rPr>
              <w:t>Pulsatilla nigricans</w:t>
            </w:r>
            <w:r w:rsidR="00ED55E7" w:rsidRPr="00ED55E7">
              <w:rPr>
                <w:rStyle w:val="a7"/>
                <w:noProof/>
                <w:sz w:val="28"/>
                <w:szCs w:val="28"/>
                <w:shd w:val="clear" w:color="auto" w:fill="FFFFFF"/>
                <w:lang w:val="uk-UA"/>
              </w:rPr>
              <w:t xml:space="preserve"> на різних берегах р. Дніпро</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_Toc29552531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44</w:t>
            </w:r>
            <w:r w:rsidR="00ED55E7" w:rsidRPr="00ED55E7">
              <w:rPr>
                <w:noProof/>
                <w:webHidden/>
                <w:sz w:val="28"/>
                <w:szCs w:val="28"/>
              </w:rPr>
              <w:fldChar w:fldCharType="end"/>
            </w:r>
          </w:hyperlink>
        </w:p>
        <w:p w:rsidR="00ED55E7" w:rsidRPr="00ED55E7" w:rsidRDefault="00DC1C23" w:rsidP="008653C6">
          <w:pPr>
            <w:pStyle w:val="23"/>
            <w:spacing w:after="0"/>
            <w:ind w:left="0"/>
            <w:jc w:val="both"/>
            <w:rPr>
              <w:rFonts w:asciiTheme="minorHAnsi" w:eastAsiaTheme="minorEastAsia" w:hAnsiTheme="minorHAnsi" w:cstheme="minorBidi"/>
              <w:noProof/>
              <w:sz w:val="28"/>
              <w:szCs w:val="28"/>
              <w:lang w:val="uk-UA" w:eastAsia="uk-UA"/>
            </w:rPr>
          </w:pPr>
          <w:hyperlink w:anchor="_Toc29552532" w:history="1">
            <w:r w:rsidR="00ED55E7" w:rsidRPr="00ED55E7">
              <w:rPr>
                <w:rStyle w:val="a7"/>
                <w:noProof/>
                <w:sz w:val="28"/>
                <w:szCs w:val="28"/>
                <w:lang w:val="uk-UA"/>
              </w:rPr>
              <w:t>3.3. Динаміка стану популяцій сону лучного на о. Хортиця</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_Toc29552532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47</w:t>
            </w:r>
            <w:r w:rsidR="00ED55E7" w:rsidRPr="00ED55E7">
              <w:rPr>
                <w:noProof/>
                <w:webHidden/>
                <w:sz w:val="28"/>
                <w:szCs w:val="28"/>
              </w:rPr>
              <w:fldChar w:fldCharType="end"/>
            </w:r>
          </w:hyperlink>
        </w:p>
        <w:p w:rsidR="00ED55E7" w:rsidRPr="00ED55E7" w:rsidRDefault="000C5DD9" w:rsidP="008653C6">
          <w:pPr>
            <w:pStyle w:val="23"/>
            <w:spacing w:after="0"/>
            <w:ind w:left="0"/>
            <w:jc w:val="both"/>
            <w:rPr>
              <w:rFonts w:asciiTheme="minorHAnsi" w:eastAsiaTheme="minorEastAsia" w:hAnsiTheme="minorHAnsi" w:cstheme="minorBidi"/>
              <w:noProof/>
              <w:sz w:val="28"/>
              <w:szCs w:val="28"/>
              <w:lang w:val="uk-UA" w:eastAsia="uk-UA"/>
            </w:rPr>
          </w:pPr>
          <w:r>
            <w:rPr>
              <w:noProof/>
              <w:sz w:val="28"/>
              <w:szCs w:val="28"/>
              <w:lang w:val="uk-UA" w:eastAsia="uk-UA"/>
            </w:rPr>
            <w:lastRenderedPageBreak/>
            <mc:AlternateContent>
              <mc:Choice Requires="wps">
                <w:drawing>
                  <wp:anchor distT="0" distB="0" distL="114300" distR="114300" simplePos="0" relativeHeight="251675648" behindDoc="0" locked="0" layoutInCell="1" allowOverlap="1" wp14:anchorId="633B5D94" wp14:editId="7781DC24">
                    <wp:simplePos x="0" y="0"/>
                    <wp:positionH relativeFrom="column">
                      <wp:posOffset>5650230</wp:posOffset>
                    </wp:positionH>
                    <wp:positionV relativeFrom="paragraph">
                      <wp:posOffset>-433705</wp:posOffset>
                    </wp:positionV>
                    <wp:extent cx="318770" cy="297180"/>
                    <wp:effectExtent l="0" t="0" r="24130" b="26670"/>
                    <wp:wrapNone/>
                    <wp:docPr id="289" name="Прямоугольник 289"/>
                    <wp:cNvGraphicFramePr/>
                    <a:graphic xmlns:a="http://schemas.openxmlformats.org/drawingml/2006/main">
                      <a:graphicData uri="http://schemas.microsoft.com/office/word/2010/wordprocessingShape">
                        <wps:wsp>
                          <wps:cNvSpPr/>
                          <wps:spPr>
                            <a:xfrm>
                              <a:off x="0" y="0"/>
                              <a:ext cx="318770" cy="297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89" o:spid="_x0000_s1026" style="position:absolute;margin-left:444.9pt;margin-top:-34.15pt;width:25.1pt;height:23.4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bDUuwIAAMAFAAAOAAAAZHJzL2Uyb0RvYy54bWysVM1uEzEQviPxDpbvdLOhJWnUTRW1KkKq&#10;2ooW9ex47awlr21sJ5twQuKKxCPwEFwQP32GzRsx9v6kFMShIgfHszPzzcznmTk6XpcSrZh1QqsM&#10;p3sDjJiiOhdqkeE3N2fPxhg5T1ROpFYswxvm8PH06ZOjykzYUBda5swiAFFuUpkMF96bSZI4WrCS&#10;uD1tmAIl17YkHkS7SHJLKkAvZTIcDF4klba5sZoy5+DraaPE04jPOaP+knPHPJIZhtx8PG085+FM&#10;pkdksrDEFIK2aZBHZFESoSBoD3VKPEFLK/6AKgW12mnu96guE825oCzWANWkgwfVXBfEsFgLkONM&#10;T5P7f7D0YnVlkcgzPBwfYqRICY9Uf96+336qf9R32w/1l/qu/r79WP+sv9bfULACzirjJuB6ba5s&#10;Kzm4BgLW3JbhH0pD68jzpueZrT2i8PF5Oh6N4DUoqIaHo3Qc3yHZORvr/EumSxQuGbbwjJFdsjp3&#10;HgKCaWcSYjktRX4mpIxCaB12Ii1aEXj0+SINCYPHb1ZSPcoRYIJnEupvKo43v5Es4En1mnFgE2oc&#10;xoRjH++SIZQy5dNGVZCcNTkeDODXZdmlH3OOgAGZQ3U9dgvQWTYgHXZTbGsfXFkcg9558K/EGufe&#10;I0bWyvfOpVDa/g1AQlVt5Ma+I6mhJrA01/kGes3qZgidoWcCnvecOH9FLEwddARsEn8JB5e6yrBu&#10;bxgV2r772/dgD8MAWowqmOIMu7dLYhlG8pWCMTlM9/fD2Edh/2A0BMHe18zva9SyPNHQMynsLEPj&#10;Ndh72V251eUtLJxZiAoqoijEzjD1thNOfLNdYGVRNptFMxh1Q/y5ujY0gAdWQ/verG+JNW2PexiO&#10;C91NPJk8aPXGNngqPVt6zUWcgx2vLd+wJmLjtCst7KH7crTaLd7pLwAAAP//AwBQSwMEFAAGAAgA&#10;AAAhABOj9lHfAAAACwEAAA8AAABkcnMvZG93bnJldi54bWxMj8FOwzAQRO9I/IO1SFxQ66TQyknj&#10;VAiJK4jChZsbb+Oo8TqK3TTw9SwnOM7OaPZNtZt9LyYcYxdIQ77MQCA1wXbUavh4f14oEDEZsqYP&#10;hBq+MMKuvr6qTGnDhd5w2qdWcAnF0mhwKQ2llLFx6E1chgGJvWMYvUksx1ba0Vy43PdylWUb6U1H&#10;/MGZAZ8cNqf92WsovpvXpMKwdqn7LFqfvxzH6U7r25v5cQsi4Zz+wvCLz+hQM9MhnMlG0WtQqmD0&#10;pGGxUfcgOFE8ZLzuwJdVvgZZV/L/hvoHAAD//wMAUEsBAi0AFAAGAAgAAAAhALaDOJL+AAAA4QEA&#10;ABMAAAAAAAAAAAAAAAAAAAAAAFtDb250ZW50X1R5cGVzXS54bWxQSwECLQAUAAYACAAAACEAOP0h&#10;/9YAAACUAQAACwAAAAAAAAAAAAAAAAAvAQAAX3JlbHMvLnJlbHNQSwECLQAUAAYACAAAACEA/YGw&#10;1LsCAADABQAADgAAAAAAAAAAAAAAAAAuAgAAZHJzL2Uyb0RvYy54bWxQSwECLQAUAAYACAAAACEA&#10;E6P2Ud8AAAALAQAADwAAAAAAAAAAAAAAAAAVBQAAZHJzL2Rvd25yZXYueG1sUEsFBgAAAAAEAAQA&#10;8wAAACEGAAAAAA==&#10;" fillcolor="white [3212]" strokecolor="white [3212]" strokeweight="2pt"/>
                </w:pict>
              </mc:Fallback>
            </mc:AlternateContent>
          </w:r>
          <w:hyperlink w:anchor="_Toc29552533" w:history="1">
            <w:r w:rsidR="00ED55E7" w:rsidRPr="00ED55E7">
              <w:rPr>
                <w:rStyle w:val="a7"/>
                <w:noProof/>
                <w:sz w:val="28"/>
                <w:szCs w:val="28"/>
                <w:shd w:val="clear" w:color="auto" w:fill="FFFFFF"/>
                <w:lang w:val="uk-UA"/>
              </w:rPr>
              <w:t>3.4 Порівняльна характеристика популяції півників карликових о. Хортиця</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_Toc29552533 \h </w:instrText>
            </w:r>
            <w:r w:rsidR="00ED55E7" w:rsidRPr="00ED55E7">
              <w:rPr>
                <w:noProof/>
                <w:webHidden/>
                <w:sz w:val="28"/>
                <w:szCs w:val="28"/>
              </w:rPr>
            </w:r>
            <w:r w:rsidR="00ED55E7" w:rsidRPr="00ED55E7">
              <w:rPr>
                <w:noProof/>
                <w:webHidden/>
                <w:sz w:val="28"/>
                <w:szCs w:val="28"/>
              </w:rPr>
              <w:fldChar w:fldCharType="separate"/>
            </w:r>
            <w:r w:rsidR="00DC1C23">
              <w:rPr>
                <w:noProof/>
                <w:webHidden/>
                <w:sz w:val="28"/>
                <w:szCs w:val="28"/>
              </w:rPr>
              <w:t>51</w:t>
            </w:r>
            <w:r w:rsidR="00ED55E7" w:rsidRPr="00ED55E7">
              <w:rPr>
                <w:noProof/>
                <w:webHidden/>
                <w:sz w:val="28"/>
                <w:szCs w:val="28"/>
              </w:rPr>
              <w:fldChar w:fldCharType="end"/>
            </w:r>
          </w:hyperlink>
        </w:p>
        <w:p w:rsidR="00ED55E7" w:rsidRPr="00ED55E7" w:rsidRDefault="00DC1C23" w:rsidP="008653C6">
          <w:pPr>
            <w:pStyle w:val="23"/>
            <w:spacing w:after="0"/>
            <w:ind w:left="0"/>
            <w:jc w:val="both"/>
            <w:rPr>
              <w:rFonts w:asciiTheme="minorHAnsi" w:eastAsiaTheme="minorEastAsia" w:hAnsiTheme="minorHAnsi" w:cstheme="minorBidi"/>
              <w:noProof/>
              <w:sz w:val="28"/>
              <w:szCs w:val="28"/>
              <w:lang w:val="uk-UA" w:eastAsia="uk-UA"/>
            </w:rPr>
          </w:pPr>
          <w:hyperlink w:anchor="_Toc29552534" w:history="1">
            <w:r w:rsidR="00ED55E7" w:rsidRPr="00ED55E7">
              <w:rPr>
                <w:rStyle w:val="a7"/>
                <w:noProof/>
                <w:sz w:val="28"/>
                <w:szCs w:val="28"/>
                <w:lang w:val="uk-UA"/>
              </w:rPr>
              <w:t>3.5 Порівняльна характеристика популяцій гіацинтику блідого (</w:t>
            </w:r>
            <w:r w:rsidR="00ED55E7" w:rsidRPr="00ED55E7">
              <w:rPr>
                <w:rStyle w:val="a7"/>
                <w:i/>
                <w:noProof/>
                <w:sz w:val="28"/>
                <w:szCs w:val="28"/>
                <w:shd w:val="clear" w:color="auto" w:fill="FFFFFF"/>
                <w:lang w:val="uk-UA"/>
              </w:rPr>
              <w:t>Hyacinthella leucophaea</w:t>
            </w:r>
            <w:r w:rsidR="00ED55E7" w:rsidRPr="00ED55E7">
              <w:rPr>
                <w:rStyle w:val="a7"/>
                <w:noProof/>
                <w:sz w:val="28"/>
                <w:szCs w:val="28"/>
                <w:lang w:val="uk-UA"/>
              </w:rPr>
              <w:t>) різних екотопів о. Хортиця та протилежного берега р. Дніпро</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_Toc29552534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57</w:t>
            </w:r>
            <w:r w:rsidR="00ED55E7" w:rsidRPr="00ED55E7">
              <w:rPr>
                <w:noProof/>
                <w:webHidden/>
                <w:sz w:val="28"/>
                <w:szCs w:val="28"/>
              </w:rPr>
              <w:fldChar w:fldCharType="end"/>
            </w:r>
          </w:hyperlink>
        </w:p>
        <w:p w:rsidR="00ED55E7" w:rsidRPr="00ED55E7" w:rsidRDefault="00DC1C23" w:rsidP="00ED55E7">
          <w:pPr>
            <w:pStyle w:val="11"/>
            <w:tabs>
              <w:tab w:val="right" w:leader="dot" w:pos="9345"/>
            </w:tabs>
            <w:spacing w:after="0" w:line="360" w:lineRule="auto"/>
            <w:jc w:val="both"/>
            <w:rPr>
              <w:rFonts w:asciiTheme="minorHAnsi" w:eastAsiaTheme="minorEastAsia" w:hAnsiTheme="minorHAnsi" w:cstheme="minorBidi"/>
              <w:noProof/>
              <w:sz w:val="28"/>
              <w:szCs w:val="28"/>
              <w:lang w:val="uk-UA" w:eastAsia="uk-UA"/>
            </w:rPr>
          </w:pPr>
          <w:hyperlink w:anchor="_Toc29552535" w:history="1">
            <w:r w:rsidR="00ED55E7" w:rsidRPr="00ED55E7">
              <w:rPr>
                <w:rStyle w:val="a7"/>
                <w:noProof/>
                <w:sz w:val="28"/>
                <w:szCs w:val="28"/>
              </w:rPr>
              <w:t>4 ОХОРОНА ПРАЦІ</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_Toc29552535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62</w:t>
            </w:r>
            <w:r w:rsidR="00ED55E7" w:rsidRPr="00ED55E7">
              <w:rPr>
                <w:noProof/>
                <w:webHidden/>
                <w:sz w:val="28"/>
                <w:szCs w:val="28"/>
              </w:rPr>
              <w:fldChar w:fldCharType="end"/>
            </w:r>
          </w:hyperlink>
        </w:p>
        <w:p w:rsidR="00ED55E7" w:rsidRPr="00ED55E7" w:rsidRDefault="00DC1C23" w:rsidP="00ED55E7">
          <w:pPr>
            <w:pStyle w:val="11"/>
            <w:tabs>
              <w:tab w:val="right" w:leader="dot" w:pos="9345"/>
            </w:tabs>
            <w:spacing w:after="0" w:line="360" w:lineRule="auto"/>
            <w:jc w:val="both"/>
            <w:rPr>
              <w:rFonts w:asciiTheme="minorHAnsi" w:eastAsiaTheme="minorEastAsia" w:hAnsiTheme="minorHAnsi" w:cstheme="minorBidi"/>
              <w:noProof/>
              <w:sz w:val="28"/>
              <w:szCs w:val="28"/>
              <w:lang w:val="uk-UA" w:eastAsia="uk-UA"/>
            </w:rPr>
          </w:pPr>
          <w:hyperlink w:anchor="_Toc29552536" w:history="1">
            <w:r w:rsidR="00ED55E7" w:rsidRPr="00ED55E7">
              <w:rPr>
                <w:rStyle w:val="a7"/>
                <w:noProof/>
                <w:sz w:val="28"/>
                <w:szCs w:val="28"/>
                <w:lang w:val="uk-UA"/>
              </w:rPr>
              <w:t>ВИСНОВКИ</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_Toc29552536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70</w:t>
            </w:r>
            <w:r w:rsidR="00ED55E7" w:rsidRPr="00ED55E7">
              <w:rPr>
                <w:noProof/>
                <w:webHidden/>
                <w:sz w:val="28"/>
                <w:szCs w:val="28"/>
              </w:rPr>
              <w:fldChar w:fldCharType="end"/>
            </w:r>
          </w:hyperlink>
        </w:p>
        <w:p w:rsidR="00ED55E7" w:rsidRPr="00ED55E7" w:rsidRDefault="00DC1C23" w:rsidP="00ED55E7">
          <w:pPr>
            <w:pStyle w:val="11"/>
            <w:tabs>
              <w:tab w:val="right" w:leader="dot" w:pos="9345"/>
            </w:tabs>
            <w:spacing w:after="0" w:line="360" w:lineRule="auto"/>
            <w:jc w:val="both"/>
            <w:rPr>
              <w:rFonts w:asciiTheme="minorHAnsi" w:eastAsiaTheme="minorEastAsia" w:hAnsiTheme="minorHAnsi" w:cstheme="minorBidi"/>
              <w:noProof/>
              <w:sz w:val="28"/>
              <w:szCs w:val="28"/>
              <w:lang w:val="uk-UA" w:eastAsia="uk-UA"/>
            </w:rPr>
          </w:pPr>
          <w:hyperlink w:anchor="_Toc29552537" w:history="1">
            <w:r w:rsidR="00ED55E7" w:rsidRPr="00ED55E7">
              <w:rPr>
                <w:rStyle w:val="a7"/>
                <w:noProof/>
                <w:sz w:val="28"/>
                <w:szCs w:val="28"/>
                <w:lang w:val="uk-UA"/>
              </w:rPr>
              <w:t>ПРАКТИЧНІ РЕКОМЕНДАЦІЇ</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_Toc29552537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71</w:t>
            </w:r>
            <w:r w:rsidR="00ED55E7" w:rsidRPr="00ED55E7">
              <w:rPr>
                <w:noProof/>
                <w:webHidden/>
                <w:sz w:val="28"/>
                <w:szCs w:val="28"/>
              </w:rPr>
              <w:fldChar w:fldCharType="end"/>
            </w:r>
          </w:hyperlink>
        </w:p>
        <w:p w:rsidR="00ED55E7" w:rsidRDefault="00DC1C23" w:rsidP="00ED55E7">
          <w:pPr>
            <w:pStyle w:val="11"/>
            <w:tabs>
              <w:tab w:val="right" w:leader="dot" w:pos="9345"/>
            </w:tabs>
            <w:spacing w:after="0" w:line="360" w:lineRule="auto"/>
            <w:jc w:val="both"/>
            <w:rPr>
              <w:rFonts w:asciiTheme="minorHAnsi" w:eastAsiaTheme="minorEastAsia" w:hAnsiTheme="minorHAnsi" w:cstheme="minorBidi"/>
              <w:noProof/>
              <w:sz w:val="22"/>
              <w:szCs w:val="22"/>
              <w:lang w:val="uk-UA" w:eastAsia="uk-UA"/>
            </w:rPr>
          </w:pPr>
          <w:hyperlink w:anchor="_Toc29552538" w:history="1">
            <w:r w:rsidR="00ED55E7" w:rsidRPr="00ED55E7">
              <w:rPr>
                <w:rStyle w:val="a7"/>
                <w:noProof/>
                <w:sz w:val="28"/>
                <w:szCs w:val="28"/>
                <w:lang w:val="uk-UA"/>
              </w:rPr>
              <w:t>ПЕРЕЛІК ПОСИЛАНЬ</w:t>
            </w:r>
            <w:r w:rsidR="00ED55E7" w:rsidRPr="00ED55E7">
              <w:rPr>
                <w:noProof/>
                <w:webHidden/>
                <w:sz w:val="28"/>
                <w:szCs w:val="28"/>
              </w:rPr>
              <w:tab/>
            </w:r>
            <w:r w:rsidR="00ED55E7" w:rsidRPr="00ED55E7">
              <w:rPr>
                <w:noProof/>
                <w:webHidden/>
                <w:sz w:val="28"/>
                <w:szCs w:val="28"/>
              </w:rPr>
              <w:fldChar w:fldCharType="begin"/>
            </w:r>
            <w:r w:rsidR="00ED55E7" w:rsidRPr="00ED55E7">
              <w:rPr>
                <w:noProof/>
                <w:webHidden/>
                <w:sz w:val="28"/>
                <w:szCs w:val="28"/>
              </w:rPr>
              <w:instrText xml:space="preserve"> PAGEREF _Toc29552538 \h </w:instrText>
            </w:r>
            <w:r w:rsidR="00ED55E7" w:rsidRPr="00ED55E7">
              <w:rPr>
                <w:noProof/>
                <w:webHidden/>
                <w:sz w:val="28"/>
                <w:szCs w:val="28"/>
              </w:rPr>
            </w:r>
            <w:r w:rsidR="00ED55E7" w:rsidRPr="00ED55E7">
              <w:rPr>
                <w:noProof/>
                <w:webHidden/>
                <w:sz w:val="28"/>
                <w:szCs w:val="28"/>
              </w:rPr>
              <w:fldChar w:fldCharType="separate"/>
            </w:r>
            <w:r>
              <w:rPr>
                <w:noProof/>
                <w:webHidden/>
                <w:sz w:val="28"/>
                <w:szCs w:val="28"/>
              </w:rPr>
              <w:t>72</w:t>
            </w:r>
            <w:r w:rsidR="00ED55E7" w:rsidRPr="00ED55E7">
              <w:rPr>
                <w:noProof/>
                <w:webHidden/>
                <w:sz w:val="28"/>
                <w:szCs w:val="28"/>
              </w:rPr>
              <w:fldChar w:fldCharType="end"/>
            </w:r>
          </w:hyperlink>
        </w:p>
        <w:p w:rsidR="003E72CD" w:rsidRDefault="003E72CD" w:rsidP="00AD342E">
          <w:pPr>
            <w:spacing w:line="360" w:lineRule="auto"/>
          </w:pPr>
          <w:r w:rsidRPr="00AD342E">
            <w:rPr>
              <w:b/>
              <w:bCs/>
              <w:sz w:val="28"/>
              <w:szCs w:val="28"/>
            </w:rPr>
            <w:fldChar w:fldCharType="end"/>
          </w:r>
        </w:p>
      </w:sdtContent>
    </w:sdt>
    <w:p w:rsidR="005A0E40" w:rsidRDefault="005A0E40" w:rsidP="00AC0EAF">
      <w:pPr>
        <w:spacing w:line="360" w:lineRule="auto"/>
        <w:rPr>
          <w:sz w:val="28"/>
          <w:szCs w:val="28"/>
          <w:lang w:val="uk-UA"/>
        </w:rPr>
      </w:pPr>
    </w:p>
    <w:p w:rsidR="005A0E40" w:rsidRPr="005A0E40" w:rsidRDefault="005A0E40" w:rsidP="005A0E40">
      <w:pPr>
        <w:jc w:val="right"/>
        <w:rPr>
          <w:sz w:val="28"/>
          <w:szCs w:val="28"/>
          <w:lang w:val="uk-UA"/>
        </w:rPr>
      </w:pPr>
    </w:p>
    <w:p w:rsidR="005A0E40" w:rsidRDefault="005A0E40" w:rsidP="005A0E40">
      <w:pPr>
        <w:rPr>
          <w:sz w:val="28"/>
          <w:szCs w:val="28"/>
          <w:lang w:val="uk-UA"/>
        </w:rPr>
      </w:pPr>
    </w:p>
    <w:p w:rsidR="00AC0EAF" w:rsidRPr="005A0E40" w:rsidRDefault="00AC0EAF" w:rsidP="005A0E40">
      <w:pPr>
        <w:rPr>
          <w:sz w:val="28"/>
          <w:szCs w:val="28"/>
          <w:lang w:val="uk-UA"/>
        </w:rPr>
        <w:sectPr w:rsidR="00AC0EAF" w:rsidRPr="005A0E40" w:rsidSect="00ED55E7">
          <w:pgSz w:w="11906" w:h="16838"/>
          <w:pgMar w:top="1134" w:right="850" w:bottom="1134" w:left="1701" w:header="708" w:footer="708" w:gutter="0"/>
          <w:cols w:space="708"/>
          <w:titlePg/>
          <w:docGrid w:linePitch="360"/>
        </w:sectPr>
      </w:pPr>
    </w:p>
    <w:p w:rsidR="00AC0EAF" w:rsidRPr="005518A8" w:rsidRDefault="00AC0EAF" w:rsidP="005518A8">
      <w:pPr>
        <w:pStyle w:val="1"/>
        <w:spacing w:before="0" w:after="0" w:line="360" w:lineRule="auto"/>
        <w:jc w:val="center"/>
        <w:rPr>
          <w:rFonts w:ascii="Times New Roman" w:hAnsi="Times New Roman"/>
          <w:b w:val="0"/>
          <w:sz w:val="28"/>
          <w:szCs w:val="28"/>
          <w:lang w:val="uk-UA"/>
        </w:rPr>
      </w:pPr>
      <w:bookmarkStart w:id="18" w:name="_Toc516567373"/>
      <w:bookmarkStart w:id="19" w:name="_Toc29552510"/>
      <w:r w:rsidRPr="005518A8">
        <w:rPr>
          <w:rFonts w:ascii="Times New Roman" w:hAnsi="Times New Roman"/>
          <w:b w:val="0"/>
          <w:sz w:val="28"/>
          <w:szCs w:val="28"/>
          <w:lang w:val="uk-UA"/>
        </w:rPr>
        <w:lastRenderedPageBreak/>
        <w:t>ВСТУП</w:t>
      </w:r>
      <w:bookmarkEnd w:id="18"/>
      <w:bookmarkEnd w:id="19"/>
    </w:p>
    <w:p w:rsidR="00AC0EAF" w:rsidRPr="005518A8" w:rsidRDefault="00AC0EAF" w:rsidP="005518A8">
      <w:pPr>
        <w:spacing w:line="360" w:lineRule="auto"/>
        <w:ind w:firstLine="709"/>
        <w:jc w:val="both"/>
        <w:rPr>
          <w:sz w:val="28"/>
          <w:szCs w:val="28"/>
          <w:lang w:val="uk-UA"/>
        </w:rPr>
      </w:pPr>
    </w:p>
    <w:p w:rsidR="00AC0EAF" w:rsidRPr="005518A8" w:rsidRDefault="00AC0EAF" w:rsidP="005518A8">
      <w:pPr>
        <w:spacing w:line="360" w:lineRule="auto"/>
        <w:ind w:firstLine="709"/>
        <w:jc w:val="both"/>
        <w:rPr>
          <w:sz w:val="28"/>
          <w:szCs w:val="28"/>
          <w:lang w:val="uk-UA"/>
        </w:rPr>
      </w:pPr>
    </w:p>
    <w:p w:rsidR="009F0FB4" w:rsidRPr="005518A8" w:rsidRDefault="009F0FB4" w:rsidP="005518A8">
      <w:pPr>
        <w:spacing w:line="360" w:lineRule="auto"/>
        <w:ind w:firstLine="709"/>
        <w:jc w:val="both"/>
        <w:rPr>
          <w:color w:val="000000"/>
          <w:sz w:val="28"/>
          <w:szCs w:val="28"/>
          <w:lang w:val="uk-UA"/>
        </w:rPr>
      </w:pPr>
      <w:r w:rsidRPr="005518A8">
        <w:rPr>
          <w:color w:val="000000"/>
          <w:sz w:val="28"/>
          <w:szCs w:val="28"/>
          <w:lang w:val="uk-UA"/>
        </w:rPr>
        <w:t>На рослинний світ України, як і на рослинність взагалі, впливають передусім різні умови: тепло, вологість, світло, напрям і сила вітрів, далі хімічні та фізич</w:t>
      </w:r>
      <w:r w:rsidR="00FF7411">
        <w:rPr>
          <w:color w:val="000000"/>
          <w:sz w:val="28"/>
          <w:szCs w:val="28"/>
          <w:lang w:val="uk-UA"/>
        </w:rPr>
        <w:t xml:space="preserve">ні властивості ґрунту, нарешті – </w:t>
      </w:r>
      <w:r w:rsidRPr="005518A8">
        <w:rPr>
          <w:color w:val="000000"/>
          <w:sz w:val="28"/>
          <w:szCs w:val="28"/>
          <w:lang w:val="uk-UA"/>
        </w:rPr>
        <w:t xml:space="preserve">оточення, що його утворюють інші рослини, тварини й людина. Всі ці фактори різні в різних частинах України і вони впливають на те, що рослинний світ наших земель дуже різноманітний. Але ці фактори зазнавали і тепер зазнають повільних, але тривалих змін. У зв’язку з цим змінюється і наша </w:t>
      </w:r>
      <w:r w:rsidRPr="00C95207">
        <w:rPr>
          <w:sz w:val="28"/>
          <w:szCs w:val="28"/>
          <w:lang w:val="uk-UA"/>
        </w:rPr>
        <w:t>рослинність [1].</w:t>
      </w:r>
    </w:p>
    <w:p w:rsidR="009F0FB4" w:rsidRPr="005518A8" w:rsidRDefault="009F0FB4" w:rsidP="005518A8">
      <w:pPr>
        <w:spacing w:line="360" w:lineRule="auto"/>
        <w:ind w:firstLine="709"/>
        <w:jc w:val="both"/>
        <w:rPr>
          <w:sz w:val="28"/>
          <w:szCs w:val="28"/>
          <w:shd w:val="clear" w:color="auto" w:fill="FFFFFF"/>
          <w:lang w:val="uk-UA"/>
        </w:rPr>
      </w:pPr>
      <w:r w:rsidRPr="005518A8">
        <w:rPr>
          <w:sz w:val="28"/>
          <w:szCs w:val="28"/>
          <w:shd w:val="clear" w:color="auto" w:fill="FFFFFF"/>
          <w:lang w:val="uk-UA"/>
        </w:rPr>
        <w:t>Місто Запоріжжя лежить у зоні континентального клімату, який характеризується теплим літом з малою кількістю опадів. Завдяки цим особливостям в Запоріжжя переважає степова рослинність</w:t>
      </w:r>
      <w:r w:rsidRPr="005518A8">
        <w:rPr>
          <w:color w:val="FF0000"/>
          <w:sz w:val="28"/>
          <w:szCs w:val="28"/>
          <w:shd w:val="clear" w:color="auto" w:fill="FFFFFF"/>
          <w:lang w:val="uk-UA"/>
        </w:rPr>
        <w:t xml:space="preserve">. </w:t>
      </w:r>
      <w:r w:rsidRPr="005518A8">
        <w:rPr>
          <w:color w:val="000000"/>
          <w:sz w:val="28"/>
          <w:szCs w:val="28"/>
          <w:lang w:val="uk-UA"/>
        </w:rPr>
        <w:t xml:space="preserve">Окремий флористичний район становить лісостеп на широких прибережних терасах на схід від </w:t>
      </w:r>
      <w:r w:rsidRPr="00C95207">
        <w:rPr>
          <w:sz w:val="28"/>
          <w:szCs w:val="28"/>
          <w:lang w:val="uk-UA"/>
        </w:rPr>
        <w:t>Дніпра</w:t>
      </w:r>
      <w:r w:rsidR="009024C4" w:rsidRPr="00C95207">
        <w:rPr>
          <w:sz w:val="28"/>
          <w:szCs w:val="28"/>
          <w:lang w:val="uk-UA"/>
        </w:rPr>
        <w:t xml:space="preserve"> </w:t>
      </w:r>
      <w:r w:rsidR="009024C4" w:rsidRPr="00C95207">
        <w:rPr>
          <w:sz w:val="28"/>
          <w:szCs w:val="28"/>
          <w:shd w:val="clear" w:color="auto" w:fill="FFFFFF"/>
          <w:lang w:val="uk-UA"/>
        </w:rPr>
        <w:t>[2]</w:t>
      </w:r>
      <w:r w:rsidRPr="00C95207">
        <w:rPr>
          <w:sz w:val="28"/>
          <w:szCs w:val="28"/>
          <w:lang w:val="uk-UA"/>
        </w:rPr>
        <w:t>.</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Весна в Запорізькій області з частими заморозками і різкими добовими коливаннями температур повітря і ґрунту несприятливі для росту і розвитку рослин. Негативно впливає на розвиток рослин незначна кількість зимових і весняних опадів. Саме в цей період ростуть і розвиваються ранньоквітучі рослини, які пристосовані до вегетації в екстремальних умовах середовища. У процесі онтогенезу рослини відчувають різні стресові впливи. Найбільш чутливі до них рослини в період активного росту – вегетації до цвітіння і бутонізації, в цей період відбувається формування майбутнього рослини. У зв'язку з цим вивчення адаптивних властивостей ранньоквітучих рослин має науковий і практичний інтерес. Слід зазначити, що ця група рослин в Запорізькій області досліджена недостатньо. Адаптація ранньоквітучих рослин найбільш виражена до нестачі вологи і тепла у вегетаційний період. Велику роль в цьому відіграють структурні і функціональні особливості рослин: водний режим, ритм розвитку, спосіб </w:t>
      </w:r>
      <w:r w:rsidRPr="00C95207">
        <w:rPr>
          <w:sz w:val="28"/>
          <w:szCs w:val="28"/>
          <w:lang w:val="uk-UA"/>
        </w:rPr>
        <w:t>перезимівлі та ін</w:t>
      </w:r>
      <w:r w:rsidR="00A5379E">
        <w:rPr>
          <w:sz w:val="28"/>
          <w:szCs w:val="28"/>
          <w:lang w:val="uk-UA"/>
        </w:rPr>
        <w:t>.</w:t>
      </w:r>
      <w:r w:rsidR="009024C4" w:rsidRPr="00C95207">
        <w:rPr>
          <w:sz w:val="28"/>
          <w:szCs w:val="28"/>
          <w:lang w:val="uk-UA"/>
        </w:rPr>
        <w:t xml:space="preserve"> [1]</w:t>
      </w:r>
      <w:r w:rsidRPr="00C95207">
        <w:rPr>
          <w:sz w:val="28"/>
          <w:szCs w:val="28"/>
          <w:lang w:val="uk-UA"/>
        </w:rPr>
        <w:t>.</w:t>
      </w:r>
    </w:p>
    <w:p w:rsidR="00AC0EAF" w:rsidRPr="00A221C1" w:rsidRDefault="00AC0EAF" w:rsidP="005518A8">
      <w:pPr>
        <w:spacing w:line="360" w:lineRule="auto"/>
        <w:ind w:firstLine="709"/>
        <w:jc w:val="both"/>
        <w:rPr>
          <w:sz w:val="28"/>
          <w:szCs w:val="28"/>
        </w:rPr>
      </w:pPr>
      <w:r w:rsidRPr="005518A8">
        <w:rPr>
          <w:sz w:val="28"/>
          <w:szCs w:val="28"/>
          <w:lang w:val="uk-UA"/>
        </w:rPr>
        <w:lastRenderedPageBreak/>
        <w:t>Незважаючи на той факт, що усі види ранньоквітучої рослинності мають пристосовуватись до однакових абіотичних умов, форми цих пристосувань різняться. При цьому окремі види не лише відм</w:t>
      </w:r>
      <w:r w:rsidR="009F0FB4" w:rsidRPr="005518A8">
        <w:rPr>
          <w:sz w:val="28"/>
          <w:szCs w:val="28"/>
          <w:lang w:val="uk-UA"/>
        </w:rPr>
        <w:t xml:space="preserve">інно переносять усі складності </w:t>
      </w:r>
      <w:r w:rsidRPr="005518A8">
        <w:rPr>
          <w:sz w:val="28"/>
          <w:szCs w:val="28"/>
          <w:lang w:val="uk-UA"/>
        </w:rPr>
        <w:t>зовнішніх умов, але й відрізняються різноманіттям морфологічних форм. І підґрунтя цих відмінностей насамперед генетичне.</w:t>
      </w:r>
    </w:p>
    <w:p w:rsidR="009F0FB4" w:rsidRPr="005518A8" w:rsidRDefault="009F0FB4" w:rsidP="005518A8">
      <w:pPr>
        <w:spacing w:line="360" w:lineRule="auto"/>
        <w:ind w:firstLine="709"/>
        <w:jc w:val="both"/>
        <w:rPr>
          <w:sz w:val="28"/>
          <w:szCs w:val="28"/>
          <w:shd w:val="clear" w:color="auto" w:fill="FFFFFF"/>
          <w:lang w:val="uk-UA"/>
        </w:rPr>
      </w:pPr>
      <w:r w:rsidRPr="005518A8">
        <w:rPr>
          <w:sz w:val="28"/>
          <w:szCs w:val="28"/>
          <w:shd w:val="clear" w:color="auto" w:fill="FFFFFF"/>
          <w:lang w:val="uk-UA"/>
        </w:rPr>
        <w:t xml:space="preserve">Два берега ріки представляють собою </w:t>
      </w:r>
      <w:proofErr w:type="spellStart"/>
      <w:r w:rsidRPr="005518A8">
        <w:rPr>
          <w:sz w:val="28"/>
          <w:szCs w:val="28"/>
          <w:shd w:val="clear" w:color="auto" w:fill="FFFFFF"/>
          <w:lang w:val="uk-UA"/>
        </w:rPr>
        <w:t>антропогенно</w:t>
      </w:r>
      <w:proofErr w:type="spellEnd"/>
      <w:r w:rsidRPr="005518A8">
        <w:rPr>
          <w:sz w:val="28"/>
          <w:szCs w:val="28"/>
          <w:shd w:val="clear" w:color="auto" w:fill="FFFFFF"/>
          <w:lang w:val="uk-UA"/>
        </w:rPr>
        <w:t xml:space="preserve"> трансформовані угруповання. Вивчення та аналіз флористичного складу берегів дозволяє здійснити один з варіантів </w:t>
      </w:r>
      <w:proofErr w:type="spellStart"/>
      <w:r w:rsidRPr="005518A8">
        <w:rPr>
          <w:sz w:val="28"/>
          <w:szCs w:val="28"/>
          <w:shd w:val="clear" w:color="auto" w:fill="FFFFFF"/>
          <w:lang w:val="uk-UA"/>
        </w:rPr>
        <w:t>біомоніторингу</w:t>
      </w:r>
      <w:proofErr w:type="spellEnd"/>
      <w:r w:rsidRPr="005518A8">
        <w:rPr>
          <w:sz w:val="28"/>
          <w:szCs w:val="28"/>
          <w:shd w:val="clear" w:color="auto" w:fill="FFFFFF"/>
          <w:lang w:val="uk-UA"/>
        </w:rPr>
        <w:t xml:space="preserve">, спостереження за станом біологічного різноманіття </w:t>
      </w:r>
      <w:r w:rsidRPr="00C95207">
        <w:rPr>
          <w:sz w:val="28"/>
          <w:szCs w:val="28"/>
          <w:shd w:val="clear" w:color="auto" w:fill="FFFFFF"/>
          <w:lang w:val="uk-UA"/>
        </w:rPr>
        <w:t xml:space="preserve">рослин </w:t>
      </w:r>
      <w:r w:rsidR="00A221C1" w:rsidRPr="00C95207">
        <w:rPr>
          <w:sz w:val="28"/>
          <w:szCs w:val="28"/>
          <w:shd w:val="clear" w:color="auto" w:fill="FFFFFF"/>
          <w:lang w:val="uk-UA"/>
        </w:rPr>
        <w:t>[</w:t>
      </w:r>
      <w:r w:rsidR="00DE122D" w:rsidRPr="00C95207">
        <w:rPr>
          <w:sz w:val="28"/>
          <w:szCs w:val="28"/>
          <w:shd w:val="clear" w:color="auto" w:fill="FFFFFF"/>
          <w:lang w:val="uk-UA"/>
        </w:rPr>
        <w:t>3</w:t>
      </w:r>
      <w:r w:rsidRPr="00C95207">
        <w:rPr>
          <w:sz w:val="28"/>
          <w:szCs w:val="28"/>
          <w:shd w:val="clear" w:color="auto" w:fill="FFFFFF"/>
          <w:lang w:val="uk-UA"/>
        </w:rPr>
        <w:t>].</w:t>
      </w:r>
    </w:p>
    <w:p w:rsidR="00AC0EAF" w:rsidRPr="005518A8" w:rsidRDefault="00AC0EAF" w:rsidP="005518A8">
      <w:pPr>
        <w:spacing w:line="360" w:lineRule="auto"/>
        <w:ind w:firstLine="708"/>
        <w:jc w:val="both"/>
        <w:rPr>
          <w:sz w:val="28"/>
          <w:szCs w:val="28"/>
          <w:lang w:val="uk-UA"/>
        </w:rPr>
      </w:pPr>
      <w:r w:rsidRPr="005518A8">
        <w:rPr>
          <w:sz w:val="28"/>
          <w:szCs w:val="28"/>
          <w:lang w:val="uk-UA"/>
        </w:rPr>
        <w:t>Об’єкт дослідження – ранньоквітуча рослинність Запорізької області.</w:t>
      </w:r>
    </w:p>
    <w:p w:rsidR="00AC0EAF" w:rsidRPr="005518A8" w:rsidRDefault="00AC0EAF" w:rsidP="005518A8">
      <w:pPr>
        <w:spacing w:line="360" w:lineRule="auto"/>
        <w:ind w:firstLine="708"/>
        <w:jc w:val="both"/>
        <w:rPr>
          <w:sz w:val="28"/>
          <w:szCs w:val="28"/>
          <w:lang w:val="uk-UA"/>
        </w:rPr>
      </w:pPr>
      <w:r w:rsidRPr="005518A8">
        <w:rPr>
          <w:sz w:val="28"/>
          <w:szCs w:val="28"/>
          <w:lang w:val="uk-UA"/>
        </w:rPr>
        <w:t>Предмет дослідження – стан популяцій окремих видів ранньоквітучих рослин визначених еколого-географічних районів.</w:t>
      </w:r>
    </w:p>
    <w:p w:rsidR="003E3AAC" w:rsidRPr="005518A8" w:rsidRDefault="00AC0EAF" w:rsidP="005518A8">
      <w:pPr>
        <w:spacing w:line="360" w:lineRule="auto"/>
        <w:jc w:val="both"/>
        <w:rPr>
          <w:color w:val="FF0000"/>
          <w:sz w:val="28"/>
          <w:szCs w:val="28"/>
        </w:rPr>
      </w:pPr>
      <w:r w:rsidRPr="005518A8">
        <w:rPr>
          <w:color w:val="FF0000"/>
          <w:sz w:val="28"/>
          <w:szCs w:val="28"/>
          <w:lang w:val="uk-UA"/>
        </w:rPr>
        <w:tab/>
      </w:r>
      <w:r w:rsidRPr="005518A8">
        <w:rPr>
          <w:sz w:val="28"/>
          <w:szCs w:val="28"/>
          <w:lang w:val="uk-UA"/>
        </w:rPr>
        <w:t xml:space="preserve">Метою даної роботи було </w:t>
      </w:r>
      <w:r w:rsidR="007D2FEA" w:rsidRPr="005518A8">
        <w:rPr>
          <w:sz w:val="28"/>
          <w:szCs w:val="28"/>
          <w:lang w:val="uk-UA"/>
        </w:rPr>
        <w:t>дослідження</w:t>
      </w:r>
      <w:r w:rsidRPr="005518A8">
        <w:rPr>
          <w:sz w:val="28"/>
          <w:szCs w:val="28"/>
          <w:lang w:val="uk-UA"/>
        </w:rPr>
        <w:t xml:space="preserve"> еколого-генетично</w:t>
      </w:r>
      <w:r w:rsidR="007D2FEA" w:rsidRPr="005518A8">
        <w:rPr>
          <w:sz w:val="28"/>
          <w:szCs w:val="28"/>
          <w:lang w:val="uk-UA"/>
        </w:rPr>
        <w:t xml:space="preserve">го стану </w:t>
      </w:r>
      <w:r w:rsidRPr="005518A8">
        <w:rPr>
          <w:sz w:val="28"/>
          <w:szCs w:val="28"/>
          <w:lang w:val="uk-UA"/>
        </w:rPr>
        <w:t>популяцій ранньоквітучих рослин Запорізької області. Для вирішення цієї мети було поставлено наступні завдання:</w:t>
      </w:r>
    </w:p>
    <w:p w:rsidR="003E3AAC" w:rsidRPr="005518A8" w:rsidRDefault="003E3AAC" w:rsidP="005518A8">
      <w:pPr>
        <w:spacing w:line="360" w:lineRule="auto"/>
        <w:ind w:firstLine="708"/>
        <w:jc w:val="both"/>
        <w:rPr>
          <w:sz w:val="28"/>
          <w:szCs w:val="28"/>
          <w:lang w:val="uk-UA"/>
        </w:rPr>
      </w:pPr>
      <w:r w:rsidRPr="005518A8">
        <w:rPr>
          <w:sz w:val="28"/>
          <w:szCs w:val="28"/>
          <w:lang w:val="uk-UA"/>
        </w:rPr>
        <w:t>1) Провести порівняльний аналіз впливу еколого</w:t>
      </w:r>
      <w:r w:rsidR="00970613">
        <w:rPr>
          <w:sz w:val="28"/>
          <w:szCs w:val="28"/>
          <w:lang w:val="uk-UA"/>
        </w:rPr>
        <w:t>-географічних умов балки Наумов</w:t>
      </w:r>
      <w:r w:rsidRPr="005518A8">
        <w:rPr>
          <w:sz w:val="28"/>
          <w:szCs w:val="28"/>
          <w:lang w:val="uk-UA"/>
        </w:rPr>
        <w:t>а,</w:t>
      </w:r>
      <w:r w:rsidR="00557DD3" w:rsidRPr="005518A8">
        <w:rPr>
          <w:sz w:val="28"/>
          <w:szCs w:val="28"/>
          <w:lang w:val="uk-UA"/>
        </w:rPr>
        <w:t xml:space="preserve"> </w:t>
      </w:r>
      <w:r w:rsidRPr="005518A8">
        <w:rPr>
          <w:sz w:val="28"/>
          <w:szCs w:val="28"/>
          <w:lang w:val="uk-UA"/>
        </w:rPr>
        <w:t xml:space="preserve">скельної ділянки Хортиця напроти о. Байда та </w:t>
      </w:r>
      <w:r w:rsidR="007D2FEA" w:rsidRPr="005518A8">
        <w:rPr>
          <w:sz w:val="28"/>
          <w:szCs w:val="28"/>
          <w:lang w:val="uk-UA"/>
        </w:rPr>
        <w:t>правого</w:t>
      </w:r>
      <w:r w:rsidRPr="005518A8">
        <w:rPr>
          <w:sz w:val="28"/>
          <w:szCs w:val="28"/>
          <w:lang w:val="uk-UA"/>
        </w:rPr>
        <w:t xml:space="preserve"> берега р. Дніпро на стан популяції прострілу </w:t>
      </w:r>
      <w:proofErr w:type="spellStart"/>
      <w:r w:rsidRPr="005518A8">
        <w:rPr>
          <w:sz w:val="28"/>
          <w:szCs w:val="28"/>
          <w:lang w:val="uk-UA"/>
        </w:rPr>
        <w:t>чорніючого</w:t>
      </w:r>
      <w:proofErr w:type="spellEnd"/>
      <w:r w:rsidRPr="005518A8">
        <w:rPr>
          <w:sz w:val="28"/>
          <w:szCs w:val="28"/>
          <w:lang w:val="uk-UA"/>
        </w:rPr>
        <w:t>.</w:t>
      </w:r>
    </w:p>
    <w:p w:rsidR="00AC0EAF" w:rsidRPr="005518A8" w:rsidRDefault="00AC0EAF" w:rsidP="005518A8">
      <w:pPr>
        <w:spacing w:line="360" w:lineRule="auto"/>
        <w:ind w:firstLine="708"/>
        <w:jc w:val="both"/>
        <w:rPr>
          <w:sz w:val="28"/>
          <w:szCs w:val="28"/>
          <w:lang w:val="uk-UA"/>
        </w:rPr>
      </w:pPr>
      <w:r w:rsidRPr="005518A8">
        <w:rPr>
          <w:sz w:val="28"/>
          <w:szCs w:val="28"/>
          <w:lang w:val="uk-UA"/>
        </w:rPr>
        <w:t xml:space="preserve">2) Дослідити динаміку стану популяції прострілу </w:t>
      </w:r>
      <w:proofErr w:type="spellStart"/>
      <w:r w:rsidRPr="005518A8">
        <w:rPr>
          <w:sz w:val="28"/>
          <w:szCs w:val="28"/>
          <w:lang w:val="uk-UA"/>
        </w:rPr>
        <w:t>чорніючого</w:t>
      </w:r>
      <w:proofErr w:type="spellEnd"/>
      <w:r w:rsidRPr="005518A8">
        <w:rPr>
          <w:sz w:val="28"/>
          <w:szCs w:val="28"/>
          <w:lang w:val="uk-UA"/>
        </w:rPr>
        <w:t xml:space="preserve"> в балці Наумова о. Хортиця впродов</w:t>
      </w:r>
      <w:r w:rsidR="003E3AAC" w:rsidRPr="005518A8">
        <w:rPr>
          <w:sz w:val="28"/>
          <w:szCs w:val="28"/>
          <w:lang w:val="uk-UA"/>
        </w:rPr>
        <w:t>ж 2017-2019</w:t>
      </w:r>
      <w:r w:rsidRPr="005518A8">
        <w:rPr>
          <w:sz w:val="28"/>
          <w:szCs w:val="28"/>
          <w:lang w:val="uk-UA"/>
        </w:rPr>
        <w:t xml:space="preserve"> рр.;</w:t>
      </w:r>
    </w:p>
    <w:p w:rsidR="00AC0EAF" w:rsidRPr="005518A8" w:rsidRDefault="00AC0EAF" w:rsidP="005518A8">
      <w:pPr>
        <w:spacing w:line="360" w:lineRule="auto"/>
        <w:ind w:firstLine="708"/>
        <w:jc w:val="both"/>
        <w:rPr>
          <w:sz w:val="28"/>
          <w:szCs w:val="28"/>
          <w:lang w:val="uk-UA"/>
        </w:rPr>
      </w:pPr>
      <w:r w:rsidRPr="005518A8">
        <w:rPr>
          <w:sz w:val="28"/>
          <w:szCs w:val="28"/>
          <w:lang w:val="uk-UA"/>
        </w:rPr>
        <w:t>3) Оцінити</w:t>
      </w:r>
      <w:r w:rsidR="00557DD3" w:rsidRPr="005518A8">
        <w:rPr>
          <w:sz w:val="28"/>
          <w:szCs w:val="28"/>
          <w:lang w:val="uk-UA"/>
        </w:rPr>
        <w:t xml:space="preserve"> </w:t>
      </w:r>
      <w:r w:rsidR="007D2FEA" w:rsidRPr="005518A8">
        <w:rPr>
          <w:sz w:val="28"/>
          <w:szCs w:val="28"/>
          <w:lang w:val="uk-UA"/>
        </w:rPr>
        <w:t xml:space="preserve">кількісні характеристики та </w:t>
      </w:r>
      <w:r w:rsidRPr="005518A8">
        <w:rPr>
          <w:sz w:val="28"/>
          <w:szCs w:val="28"/>
          <w:lang w:val="uk-UA"/>
        </w:rPr>
        <w:t xml:space="preserve">поліморфізм забарвлення </w:t>
      </w:r>
      <w:r w:rsidR="003E3AAC" w:rsidRPr="005518A8">
        <w:rPr>
          <w:sz w:val="28"/>
          <w:szCs w:val="28"/>
          <w:lang w:val="uk-UA"/>
        </w:rPr>
        <w:t>популяції</w:t>
      </w:r>
      <w:r w:rsidRPr="005518A8">
        <w:rPr>
          <w:sz w:val="28"/>
          <w:szCs w:val="28"/>
          <w:lang w:val="uk-UA"/>
        </w:rPr>
        <w:t xml:space="preserve"> </w:t>
      </w:r>
      <w:proofErr w:type="spellStart"/>
      <w:r w:rsidRPr="005518A8">
        <w:rPr>
          <w:i/>
          <w:sz w:val="28"/>
          <w:szCs w:val="28"/>
          <w:lang w:val="uk-UA"/>
        </w:rPr>
        <w:t>Iris</w:t>
      </w:r>
      <w:proofErr w:type="spellEnd"/>
      <w:r w:rsidRPr="005518A8">
        <w:rPr>
          <w:i/>
          <w:sz w:val="28"/>
          <w:szCs w:val="28"/>
          <w:lang w:val="uk-UA"/>
        </w:rPr>
        <w:t xml:space="preserve"> </w:t>
      </w:r>
      <w:proofErr w:type="spellStart"/>
      <w:r w:rsidRPr="005518A8">
        <w:rPr>
          <w:i/>
          <w:sz w:val="28"/>
          <w:szCs w:val="28"/>
          <w:lang w:val="uk-UA"/>
        </w:rPr>
        <w:t>púmila</w:t>
      </w:r>
      <w:proofErr w:type="spellEnd"/>
      <w:r w:rsidR="003E3AAC" w:rsidRPr="005518A8">
        <w:rPr>
          <w:sz w:val="28"/>
          <w:szCs w:val="28"/>
          <w:lang w:val="uk-UA"/>
        </w:rPr>
        <w:t xml:space="preserve"> о. Хортиця за 2018-2019 рр.</w:t>
      </w:r>
      <w:r w:rsidRPr="005518A8">
        <w:rPr>
          <w:sz w:val="28"/>
          <w:szCs w:val="28"/>
          <w:lang w:val="uk-UA"/>
        </w:rPr>
        <w:t>;</w:t>
      </w:r>
    </w:p>
    <w:p w:rsidR="00AC0EAF" w:rsidRPr="005518A8" w:rsidRDefault="00AC0EAF" w:rsidP="005518A8">
      <w:pPr>
        <w:spacing w:line="360" w:lineRule="auto"/>
        <w:ind w:firstLine="708"/>
        <w:jc w:val="both"/>
        <w:rPr>
          <w:sz w:val="28"/>
          <w:szCs w:val="28"/>
          <w:lang w:val="uk-UA"/>
        </w:rPr>
      </w:pPr>
      <w:r w:rsidRPr="005518A8">
        <w:rPr>
          <w:sz w:val="28"/>
          <w:szCs w:val="28"/>
          <w:lang w:val="uk-UA"/>
        </w:rPr>
        <w:t>4) Провести порівняльний аналіз впливу еколого-географічних умов бал</w:t>
      </w:r>
      <w:r w:rsidR="003E3AAC" w:rsidRPr="005518A8">
        <w:rPr>
          <w:sz w:val="28"/>
          <w:szCs w:val="28"/>
          <w:lang w:val="uk-UA"/>
        </w:rPr>
        <w:t>ки</w:t>
      </w:r>
      <w:r w:rsidR="00970613">
        <w:rPr>
          <w:sz w:val="28"/>
          <w:szCs w:val="28"/>
          <w:lang w:val="uk-UA"/>
        </w:rPr>
        <w:t xml:space="preserve"> Наумов</w:t>
      </w:r>
      <w:r w:rsidRPr="005518A8">
        <w:rPr>
          <w:sz w:val="28"/>
          <w:szCs w:val="28"/>
          <w:lang w:val="uk-UA"/>
        </w:rPr>
        <w:t>а</w:t>
      </w:r>
      <w:r w:rsidR="003E3AAC" w:rsidRPr="005518A8">
        <w:rPr>
          <w:sz w:val="28"/>
          <w:szCs w:val="28"/>
          <w:lang w:val="uk-UA"/>
        </w:rPr>
        <w:t>, балки</w:t>
      </w:r>
      <w:r w:rsidRPr="005518A8">
        <w:rPr>
          <w:sz w:val="28"/>
          <w:szCs w:val="28"/>
          <w:lang w:val="uk-UA"/>
        </w:rPr>
        <w:t xml:space="preserve"> </w:t>
      </w:r>
      <w:proofErr w:type="spellStart"/>
      <w:r w:rsidRPr="005518A8">
        <w:rPr>
          <w:sz w:val="28"/>
          <w:szCs w:val="28"/>
          <w:lang w:val="uk-UA"/>
        </w:rPr>
        <w:t>Генералка</w:t>
      </w:r>
      <w:proofErr w:type="spellEnd"/>
      <w:r w:rsidR="003E3AAC" w:rsidRPr="005518A8">
        <w:rPr>
          <w:sz w:val="28"/>
          <w:szCs w:val="28"/>
          <w:lang w:val="uk-UA"/>
        </w:rPr>
        <w:t xml:space="preserve"> та </w:t>
      </w:r>
      <w:r w:rsidR="007D2FEA" w:rsidRPr="005518A8">
        <w:rPr>
          <w:sz w:val="28"/>
          <w:szCs w:val="28"/>
          <w:lang w:val="uk-UA"/>
        </w:rPr>
        <w:t>правого</w:t>
      </w:r>
      <w:r w:rsidR="003E3AAC" w:rsidRPr="005518A8">
        <w:rPr>
          <w:sz w:val="28"/>
          <w:szCs w:val="28"/>
          <w:lang w:val="uk-UA"/>
        </w:rPr>
        <w:t xml:space="preserve"> берегу р. Дніпро</w:t>
      </w:r>
      <w:r w:rsidRPr="005518A8">
        <w:rPr>
          <w:sz w:val="28"/>
          <w:szCs w:val="28"/>
          <w:lang w:val="uk-UA"/>
        </w:rPr>
        <w:t xml:space="preserve"> на стан популяції </w:t>
      </w:r>
      <w:proofErr w:type="spellStart"/>
      <w:r w:rsidRPr="005518A8">
        <w:rPr>
          <w:sz w:val="28"/>
          <w:szCs w:val="28"/>
          <w:lang w:val="uk-UA"/>
        </w:rPr>
        <w:t>гіацинтика</w:t>
      </w:r>
      <w:proofErr w:type="spellEnd"/>
      <w:r w:rsidRPr="005518A8">
        <w:rPr>
          <w:sz w:val="28"/>
          <w:szCs w:val="28"/>
          <w:lang w:val="uk-UA"/>
        </w:rPr>
        <w:t xml:space="preserve"> блідого.</w:t>
      </w:r>
    </w:p>
    <w:p w:rsidR="00AC0EAF" w:rsidRPr="005518A8" w:rsidRDefault="00AC0EAF" w:rsidP="005518A8">
      <w:pPr>
        <w:spacing w:line="360" w:lineRule="auto"/>
        <w:ind w:firstLine="709"/>
        <w:jc w:val="both"/>
        <w:rPr>
          <w:sz w:val="28"/>
          <w:szCs w:val="28"/>
          <w:lang w:val="uk-UA"/>
        </w:rPr>
      </w:pPr>
      <w:r w:rsidRPr="005518A8">
        <w:rPr>
          <w:sz w:val="28"/>
          <w:szCs w:val="28"/>
          <w:lang w:val="uk-UA"/>
        </w:rPr>
        <w:t>Методи дослідження – моніторинг обраних ділянок, опис та облік ранньоквітучої рослинності, спостереження, аналіз наукової літератури, статистична обробка.</w:t>
      </w:r>
    </w:p>
    <w:p w:rsidR="00AC0EAF" w:rsidRPr="005518A8" w:rsidRDefault="00AC0EAF" w:rsidP="005518A8">
      <w:pPr>
        <w:spacing w:line="360" w:lineRule="auto"/>
        <w:ind w:firstLine="708"/>
        <w:jc w:val="both"/>
        <w:rPr>
          <w:sz w:val="28"/>
          <w:szCs w:val="28"/>
          <w:lang w:val="uk-UA"/>
        </w:rPr>
      </w:pPr>
      <w:r w:rsidRPr="005518A8">
        <w:rPr>
          <w:sz w:val="28"/>
          <w:szCs w:val="28"/>
          <w:lang w:val="uk-UA"/>
        </w:rPr>
        <w:t xml:space="preserve">Наукова новизна – вперше проведено порівняльний аналіз стану популяцій півників карликових та </w:t>
      </w:r>
      <w:proofErr w:type="spellStart"/>
      <w:r w:rsidRPr="005518A8">
        <w:rPr>
          <w:sz w:val="28"/>
          <w:szCs w:val="28"/>
          <w:lang w:val="uk-UA"/>
        </w:rPr>
        <w:t>гіацинтику</w:t>
      </w:r>
      <w:proofErr w:type="spellEnd"/>
      <w:r w:rsidRPr="005518A8">
        <w:rPr>
          <w:sz w:val="28"/>
          <w:szCs w:val="28"/>
          <w:lang w:val="uk-UA"/>
        </w:rPr>
        <w:t xml:space="preserve"> блідого за різних екологічних </w:t>
      </w:r>
      <w:r w:rsidRPr="005518A8">
        <w:rPr>
          <w:sz w:val="28"/>
          <w:szCs w:val="28"/>
          <w:lang w:val="uk-UA"/>
        </w:rPr>
        <w:lastRenderedPageBreak/>
        <w:t xml:space="preserve">умов; вперше проведено дослідження динаміки стану популяції прострілу </w:t>
      </w:r>
      <w:proofErr w:type="spellStart"/>
      <w:r w:rsidRPr="005518A8">
        <w:rPr>
          <w:sz w:val="28"/>
          <w:szCs w:val="28"/>
          <w:lang w:val="uk-UA"/>
        </w:rPr>
        <w:t>чорніючого</w:t>
      </w:r>
      <w:proofErr w:type="spellEnd"/>
      <w:r w:rsidRPr="005518A8">
        <w:rPr>
          <w:sz w:val="28"/>
          <w:szCs w:val="28"/>
          <w:lang w:val="uk-UA"/>
        </w:rPr>
        <w:t xml:space="preserve"> балки Наум</w:t>
      </w:r>
      <w:r w:rsidR="00970613">
        <w:rPr>
          <w:sz w:val="28"/>
          <w:szCs w:val="28"/>
          <w:lang w:val="uk-UA"/>
        </w:rPr>
        <w:t>ова</w:t>
      </w:r>
      <w:r w:rsidRPr="005518A8">
        <w:rPr>
          <w:sz w:val="28"/>
          <w:szCs w:val="28"/>
          <w:lang w:val="uk-UA"/>
        </w:rPr>
        <w:t xml:space="preserve"> та встановлено характерний для популяції півників карликових поліморфізм за ознакою забарвлення.</w:t>
      </w:r>
    </w:p>
    <w:p w:rsidR="00AC0EAF" w:rsidRPr="005518A8" w:rsidRDefault="00AC0EAF" w:rsidP="005518A8">
      <w:pPr>
        <w:spacing w:line="360" w:lineRule="auto"/>
        <w:ind w:firstLine="708"/>
        <w:jc w:val="both"/>
        <w:rPr>
          <w:sz w:val="28"/>
          <w:szCs w:val="28"/>
          <w:lang w:val="uk-UA"/>
        </w:rPr>
      </w:pPr>
      <w:r w:rsidRPr="005518A8">
        <w:rPr>
          <w:sz w:val="28"/>
          <w:szCs w:val="28"/>
          <w:lang w:val="uk-UA"/>
        </w:rPr>
        <w:t xml:space="preserve">Практична значимість – отримані результати можуть бути використані для подальшого вивчення впливу екологічних умов та долі </w:t>
      </w:r>
      <w:proofErr w:type="spellStart"/>
      <w:r w:rsidRPr="005518A8">
        <w:rPr>
          <w:sz w:val="28"/>
          <w:szCs w:val="28"/>
          <w:lang w:val="uk-UA"/>
        </w:rPr>
        <w:t>генотипової</w:t>
      </w:r>
      <w:proofErr w:type="spellEnd"/>
      <w:r w:rsidRPr="005518A8">
        <w:rPr>
          <w:sz w:val="28"/>
          <w:szCs w:val="28"/>
          <w:lang w:val="uk-UA"/>
        </w:rPr>
        <w:t xml:space="preserve"> складової у якісних і кількісних показниках ранньоквітучих рослин як у визначених для дослідження територіях, так і в інших еколого-географічних зонах. </w:t>
      </w:r>
    </w:p>
    <w:p w:rsidR="00AC0EAF" w:rsidRPr="005518A8" w:rsidRDefault="00AC0EAF" w:rsidP="005518A8">
      <w:pPr>
        <w:spacing w:line="360" w:lineRule="auto"/>
        <w:ind w:firstLine="709"/>
        <w:jc w:val="both"/>
        <w:rPr>
          <w:sz w:val="28"/>
          <w:szCs w:val="28"/>
          <w:lang w:val="uk-UA"/>
        </w:rPr>
        <w:sectPr w:rsidR="00AC0EAF" w:rsidRPr="005518A8">
          <w:pgSz w:w="11906" w:h="16838"/>
          <w:pgMar w:top="1134" w:right="850" w:bottom="1134" w:left="1701" w:header="708" w:footer="708" w:gutter="0"/>
          <w:cols w:space="708"/>
          <w:docGrid w:linePitch="360"/>
        </w:sectPr>
      </w:pPr>
      <w:r w:rsidRPr="005518A8">
        <w:rPr>
          <w:sz w:val="28"/>
          <w:szCs w:val="28"/>
          <w:lang w:val="uk-UA"/>
        </w:rPr>
        <w:t xml:space="preserve">Матеріали роботи були представлені на </w:t>
      </w:r>
      <w:r w:rsidR="009F0FB4" w:rsidRPr="005518A8">
        <w:rPr>
          <w:sz w:val="28"/>
          <w:szCs w:val="28"/>
          <w:lang w:val="en-US"/>
        </w:rPr>
        <w:t>II</w:t>
      </w:r>
      <w:r w:rsidRPr="005518A8">
        <w:rPr>
          <w:sz w:val="28"/>
          <w:szCs w:val="28"/>
          <w:lang w:val="uk-UA"/>
        </w:rPr>
        <w:t xml:space="preserve">І </w:t>
      </w:r>
      <w:r w:rsidR="009F0FB4" w:rsidRPr="005518A8">
        <w:rPr>
          <w:sz w:val="28"/>
          <w:szCs w:val="28"/>
          <w:lang w:val="uk-UA"/>
        </w:rPr>
        <w:t xml:space="preserve">Всеукраїнській </w:t>
      </w:r>
      <w:r w:rsidRPr="005518A8">
        <w:rPr>
          <w:sz w:val="28"/>
          <w:szCs w:val="28"/>
          <w:lang w:val="uk-UA"/>
        </w:rPr>
        <w:t>науково-практичній конференції «</w:t>
      </w:r>
      <w:r w:rsidR="009F0FB4" w:rsidRPr="005518A8">
        <w:rPr>
          <w:sz w:val="28"/>
          <w:szCs w:val="28"/>
          <w:lang w:val="uk-UA"/>
        </w:rPr>
        <w:t>Теоретичні та прикладні аспекти розвитку біологічних наук</w:t>
      </w:r>
      <w:r w:rsidRPr="005518A8">
        <w:rPr>
          <w:sz w:val="28"/>
          <w:szCs w:val="28"/>
          <w:lang w:val="uk-UA"/>
        </w:rPr>
        <w:t>» (</w:t>
      </w:r>
      <w:r w:rsidR="009F0FB4" w:rsidRPr="005518A8">
        <w:rPr>
          <w:sz w:val="28"/>
          <w:szCs w:val="28"/>
          <w:lang w:val="uk-UA"/>
        </w:rPr>
        <w:t>листопад 2019) та на ІХ Міжнародній науково-практичній інтернет-конференції «Сучасний рух науки» (грудень 2019).</w:t>
      </w:r>
    </w:p>
    <w:p w:rsidR="00AC0EAF" w:rsidRPr="005518A8" w:rsidRDefault="00AC0EAF" w:rsidP="005518A8">
      <w:pPr>
        <w:pStyle w:val="1"/>
        <w:spacing w:before="0" w:after="0" w:line="360" w:lineRule="auto"/>
        <w:jc w:val="center"/>
        <w:rPr>
          <w:rFonts w:ascii="Times New Roman" w:hAnsi="Times New Roman"/>
          <w:b w:val="0"/>
          <w:lang w:val="uk-UA"/>
        </w:rPr>
      </w:pPr>
      <w:bookmarkStart w:id="20" w:name="_Toc513998891"/>
      <w:bookmarkStart w:id="21" w:name="_Toc516567374"/>
      <w:bookmarkStart w:id="22" w:name="_Toc29552511"/>
      <w:r w:rsidRPr="005518A8">
        <w:rPr>
          <w:rFonts w:ascii="Times New Roman" w:hAnsi="Times New Roman"/>
          <w:b w:val="0"/>
          <w:lang w:val="uk-UA"/>
        </w:rPr>
        <w:lastRenderedPageBreak/>
        <w:t>1 ОГЛЯД НАУКОВОЇ ЛІТЕРАТУРИ</w:t>
      </w:r>
      <w:bookmarkEnd w:id="20"/>
      <w:bookmarkEnd w:id="21"/>
      <w:bookmarkEnd w:id="22"/>
    </w:p>
    <w:p w:rsidR="00AC0EAF" w:rsidRPr="00041498" w:rsidRDefault="00AC0EAF" w:rsidP="005518A8">
      <w:pPr>
        <w:pStyle w:val="2"/>
        <w:spacing w:before="0" w:line="360" w:lineRule="auto"/>
        <w:ind w:firstLine="709"/>
        <w:jc w:val="both"/>
        <w:rPr>
          <w:rFonts w:ascii="Times New Roman" w:hAnsi="Times New Roman" w:cs="Times New Roman"/>
          <w:b w:val="0"/>
          <w:color w:val="auto"/>
          <w:sz w:val="28"/>
          <w:szCs w:val="28"/>
          <w:lang w:val="uk-UA"/>
        </w:rPr>
      </w:pPr>
      <w:bookmarkStart w:id="23" w:name="_Toc516567375"/>
      <w:bookmarkStart w:id="24" w:name="_Toc29552512"/>
      <w:r w:rsidRPr="00041498">
        <w:rPr>
          <w:rFonts w:ascii="Times New Roman" w:hAnsi="Times New Roman" w:cs="Times New Roman"/>
          <w:b w:val="0"/>
          <w:color w:val="auto"/>
          <w:sz w:val="28"/>
          <w:szCs w:val="28"/>
          <w:lang w:val="uk-UA"/>
        </w:rPr>
        <w:t>1.1 Ранньоквітучі рослини Запорізької області</w:t>
      </w:r>
      <w:bookmarkEnd w:id="23"/>
      <w:bookmarkEnd w:id="24"/>
    </w:p>
    <w:p w:rsidR="00AC0EAF" w:rsidRPr="008F7DA5" w:rsidRDefault="00AC0EAF" w:rsidP="005518A8">
      <w:pPr>
        <w:pStyle w:val="3"/>
        <w:spacing w:before="0" w:line="360" w:lineRule="auto"/>
        <w:ind w:firstLine="709"/>
        <w:jc w:val="both"/>
        <w:rPr>
          <w:rFonts w:ascii="Times New Roman" w:hAnsi="Times New Roman" w:cs="Times New Roman"/>
          <w:b w:val="0"/>
          <w:color w:val="auto"/>
          <w:sz w:val="28"/>
          <w:szCs w:val="28"/>
          <w:lang w:val="uk-UA"/>
        </w:rPr>
      </w:pPr>
      <w:bookmarkStart w:id="25" w:name="_Toc516567376"/>
      <w:bookmarkStart w:id="26" w:name="_Toc29552513"/>
      <w:r w:rsidRPr="008F7DA5">
        <w:rPr>
          <w:rFonts w:ascii="Times New Roman" w:hAnsi="Times New Roman" w:cs="Times New Roman"/>
          <w:b w:val="0"/>
          <w:color w:val="auto"/>
          <w:sz w:val="28"/>
          <w:szCs w:val="28"/>
          <w:lang w:val="uk-UA"/>
        </w:rPr>
        <w:t>1.1.1 Ранньоквітучі рослини</w:t>
      </w:r>
      <w:bookmarkEnd w:id="25"/>
      <w:bookmarkEnd w:id="26"/>
    </w:p>
    <w:p w:rsidR="00AC0EAF" w:rsidRDefault="00AC0EAF" w:rsidP="005518A8">
      <w:pPr>
        <w:pStyle w:val="a5"/>
        <w:spacing w:after="0" w:line="360" w:lineRule="auto"/>
        <w:ind w:left="0" w:firstLine="709"/>
        <w:jc w:val="both"/>
        <w:rPr>
          <w:rFonts w:ascii="Times New Roman" w:hAnsi="Times New Roman" w:cs="Times New Roman"/>
          <w:sz w:val="28"/>
          <w:szCs w:val="28"/>
        </w:rPr>
      </w:pPr>
    </w:p>
    <w:p w:rsidR="00AC0EAF" w:rsidRPr="00C70FAB" w:rsidRDefault="00AC0EAF" w:rsidP="005518A8">
      <w:pPr>
        <w:pStyle w:val="a5"/>
        <w:spacing w:after="0" w:line="360" w:lineRule="auto"/>
        <w:ind w:left="0" w:firstLine="709"/>
        <w:jc w:val="both"/>
        <w:rPr>
          <w:rFonts w:ascii="Times New Roman" w:hAnsi="Times New Roman" w:cs="Times New Roman"/>
          <w:sz w:val="28"/>
          <w:szCs w:val="28"/>
        </w:rPr>
      </w:pPr>
    </w:p>
    <w:p w:rsidR="00AC0EAF" w:rsidRPr="005518A8" w:rsidRDefault="00AC0EAF" w:rsidP="005518A8">
      <w:pPr>
        <w:pStyle w:val="a5"/>
        <w:spacing w:after="0" w:line="360" w:lineRule="auto"/>
        <w:ind w:left="0" w:firstLine="709"/>
        <w:jc w:val="both"/>
        <w:rPr>
          <w:rFonts w:ascii="Times New Roman" w:hAnsi="Times New Roman" w:cs="Times New Roman"/>
          <w:sz w:val="28"/>
          <w:szCs w:val="28"/>
        </w:rPr>
      </w:pPr>
      <w:r w:rsidRPr="005518A8">
        <w:rPr>
          <w:rFonts w:ascii="Times New Roman" w:hAnsi="Times New Roman" w:cs="Times New Roman"/>
          <w:sz w:val="28"/>
          <w:szCs w:val="28"/>
        </w:rPr>
        <w:t xml:space="preserve">Існують різні класифікації ранньоквітучих рослин, але всі вони розроблені, переважно, для лісових або степових спільнот. Пустельні ефемери і ефемероїди різнобічно досліджуються середньоазіатськими ботаніками, а первоцвіти листяних лісів </w:t>
      </w:r>
      <w:r w:rsidRPr="005518A8">
        <w:rPr>
          <w:rFonts w:ascii="Times New Roman" w:hAnsi="Times New Roman" w:cs="Times New Roman"/>
          <w:color w:val="000000" w:themeColor="text1"/>
          <w:sz w:val="28"/>
          <w:szCs w:val="28"/>
        </w:rPr>
        <w:t>–</w:t>
      </w:r>
      <w:r w:rsidRPr="005518A8">
        <w:rPr>
          <w:rFonts w:ascii="Times New Roman" w:hAnsi="Times New Roman" w:cs="Times New Roman"/>
          <w:sz w:val="28"/>
          <w:szCs w:val="28"/>
        </w:rPr>
        <w:t xml:space="preserve"> російськими і українськими вченими. У більшості випадків ранньоквітучими називають рослини, які квітнуть протягом березня, квітня і травня, а ті з них, які цвітуть відразу після сходу снігу </w:t>
      </w:r>
      <w:r w:rsidRPr="005518A8">
        <w:rPr>
          <w:rFonts w:ascii="Times New Roman" w:hAnsi="Times New Roman" w:cs="Times New Roman"/>
          <w:color w:val="000000" w:themeColor="text1"/>
          <w:sz w:val="28"/>
          <w:szCs w:val="28"/>
        </w:rPr>
        <w:t>–</w:t>
      </w:r>
      <w:r w:rsidRPr="005518A8">
        <w:rPr>
          <w:rFonts w:ascii="Times New Roman" w:hAnsi="Times New Roman" w:cs="Times New Roman"/>
          <w:sz w:val="28"/>
          <w:szCs w:val="28"/>
        </w:rPr>
        <w:t xml:space="preserve"> «первоцвітами». До них також відносять ефемери і ефемероїди. Крім виражених ефемероїдів, ряд інших рослин мають майже такий же короткий період розвитку, але не володіють </w:t>
      </w:r>
      <w:proofErr w:type="spellStart"/>
      <w:r w:rsidRPr="005518A8">
        <w:rPr>
          <w:rFonts w:ascii="Times New Roman" w:hAnsi="Times New Roman" w:cs="Times New Roman"/>
          <w:sz w:val="28"/>
          <w:szCs w:val="28"/>
        </w:rPr>
        <w:t>запасаючими</w:t>
      </w:r>
      <w:proofErr w:type="spellEnd"/>
      <w:r w:rsidRPr="005518A8">
        <w:rPr>
          <w:rFonts w:ascii="Times New Roman" w:hAnsi="Times New Roman" w:cs="Times New Roman"/>
          <w:sz w:val="28"/>
          <w:szCs w:val="28"/>
        </w:rPr>
        <w:t xml:space="preserve"> органами. П. Н. </w:t>
      </w:r>
      <w:proofErr w:type="spellStart"/>
      <w:r w:rsidRPr="005518A8">
        <w:rPr>
          <w:rFonts w:ascii="Times New Roman" w:hAnsi="Times New Roman" w:cs="Times New Roman"/>
          <w:sz w:val="28"/>
          <w:szCs w:val="28"/>
        </w:rPr>
        <w:t>Овчинников</w:t>
      </w:r>
      <w:proofErr w:type="spellEnd"/>
      <w:r w:rsidRPr="005518A8">
        <w:rPr>
          <w:rFonts w:ascii="Times New Roman" w:hAnsi="Times New Roman" w:cs="Times New Roman"/>
          <w:sz w:val="28"/>
          <w:szCs w:val="28"/>
        </w:rPr>
        <w:t xml:space="preserve"> розглядає їх як перехідні до ефемероїдів форми лугового і лісового походження, які зазнали </w:t>
      </w:r>
      <w:proofErr w:type="spellStart"/>
      <w:r w:rsidRPr="005518A8">
        <w:rPr>
          <w:rFonts w:ascii="Times New Roman" w:hAnsi="Times New Roman" w:cs="Times New Roman"/>
          <w:sz w:val="28"/>
          <w:szCs w:val="28"/>
        </w:rPr>
        <w:t>ефемеризації</w:t>
      </w:r>
      <w:proofErr w:type="spellEnd"/>
      <w:r w:rsidRPr="005518A8">
        <w:rPr>
          <w:rFonts w:ascii="Times New Roman" w:hAnsi="Times New Roman" w:cs="Times New Roman"/>
          <w:sz w:val="28"/>
          <w:szCs w:val="28"/>
        </w:rPr>
        <w:t xml:space="preserve">, а Х.Х. </w:t>
      </w:r>
      <w:proofErr w:type="spellStart"/>
      <w:r w:rsidRPr="005518A8">
        <w:rPr>
          <w:rFonts w:ascii="Times New Roman" w:hAnsi="Times New Roman" w:cs="Times New Roman"/>
          <w:sz w:val="28"/>
          <w:szCs w:val="28"/>
        </w:rPr>
        <w:t>Карімов</w:t>
      </w:r>
      <w:proofErr w:type="spellEnd"/>
      <w:r w:rsidRPr="005518A8">
        <w:rPr>
          <w:rFonts w:ascii="Times New Roman" w:hAnsi="Times New Roman" w:cs="Times New Roman"/>
          <w:sz w:val="28"/>
          <w:szCs w:val="28"/>
        </w:rPr>
        <w:t xml:space="preserve"> виділяє їх в особливу групу гемі ефемероїдів [1].</w:t>
      </w:r>
    </w:p>
    <w:p w:rsidR="00AC0EAF" w:rsidRPr="005518A8" w:rsidRDefault="00AC0EAF" w:rsidP="005518A8">
      <w:pPr>
        <w:pStyle w:val="a5"/>
        <w:spacing w:after="0" w:line="360" w:lineRule="auto"/>
        <w:ind w:left="0" w:firstLine="709"/>
        <w:jc w:val="both"/>
        <w:rPr>
          <w:rFonts w:ascii="Times New Roman" w:hAnsi="Times New Roman" w:cs="Times New Roman"/>
          <w:sz w:val="28"/>
          <w:szCs w:val="28"/>
        </w:rPr>
      </w:pPr>
      <w:r w:rsidRPr="005518A8">
        <w:rPr>
          <w:rFonts w:ascii="Times New Roman" w:hAnsi="Times New Roman" w:cs="Times New Roman"/>
          <w:sz w:val="28"/>
          <w:szCs w:val="28"/>
        </w:rPr>
        <w:t xml:space="preserve">Таким чином, розрізняючи за характером свого розвитку і тривалості життя асиміляційного апарату, група весняних рослин має загальну екологічну ознаку </w:t>
      </w:r>
      <w:r w:rsidRPr="005518A8">
        <w:rPr>
          <w:rFonts w:ascii="Times New Roman" w:hAnsi="Times New Roman" w:cs="Times New Roman"/>
          <w:color w:val="000000" w:themeColor="text1"/>
          <w:sz w:val="28"/>
          <w:szCs w:val="28"/>
        </w:rPr>
        <w:t>–</w:t>
      </w:r>
      <w:r w:rsidRPr="005518A8">
        <w:rPr>
          <w:rFonts w:ascii="Times New Roman" w:hAnsi="Times New Roman" w:cs="Times New Roman"/>
          <w:sz w:val="28"/>
          <w:szCs w:val="28"/>
        </w:rPr>
        <w:t xml:space="preserve"> надзвичайно ранній розвиток. Ця ознака виробилась у первоцвітів в процесі еволюції для того, щоб встигнути закінчити період цвітіння і набрати сил до повного розпускання листя на деревах. До настання «темного сезону» в лісі або до настання літньої посухи в степових і пустельних районах. Відзначається, що первоцвіти страждають від антропогенних навантажень, в першу чергу, від ущільнення ґрунту, видалення підстилки, не виносять скошування, витоптування, постійного зривання, викопування рослин і т. п. [1</w:t>
      </w:r>
      <w:r w:rsidR="00883FA2">
        <w:rPr>
          <w:rFonts w:ascii="Times New Roman" w:hAnsi="Times New Roman" w:cs="Times New Roman"/>
          <w:sz w:val="28"/>
          <w:szCs w:val="28"/>
        </w:rPr>
        <w:t>, 4</w:t>
      </w:r>
      <w:r w:rsidRPr="005518A8">
        <w:rPr>
          <w:rFonts w:ascii="Times New Roman" w:hAnsi="Times New Roman" w:cs="Times New Roman"/>
          <w:sz w:val="28"/>
          <w:szCs w:val="28"/>
        </w:rPr>
        <w:t>].</w:t>
      </w:r>
    </w:p>
    <w:p w:rsidR="00AC0EAF" w:rsidRPr="005518A8" w:rsidRDefault="00AC0EAF" w:rsidP="005518A8">
      <w:pPr>
        <w:pStyle w:val="a5"/>
        <w:spacing w:after="0" w:line="360" w:lineRule="auto"/>
        <w:ind w:left="0" w:firstLine="709"/>
        <w:jc w:val="both"/>
        <w:rPr>
          <w:rFonts w:ascii="Times New Roman" w:hAnsi="Times New Roman" w:cs="Times New Roman"/>
          <w:sz w:val="28"/>
          <w:szCs w:val="28"/>
        </w:rPr>
      </w:pPr>
    </w:p>
    <w:p w:rsidR="00AC0EAF" w:rsidRPr="005518A8" w:rsidRDefault="00AC0EAF" w:rsidP="005518A8">
      <w:pPr>
        <w:pStyle w:val="a5"/>
        <w:spacing w:after="0" w:line="360" w:lineRule="auto"/>
        <w:ind w:left="0" w:firstLine="709"/>
        <w:jc w:val="both"/>
        <w:rPr>
          <w:rFonts w:ascii="Times New Roman" w:hAnsi="Times New Roman" w:cs="Times New Roman"/>
          <w:sz w:val="28"/>
          <w:szCs w:val="28"/>
        </w:rPr>
      </w:pPr>
    </w:p>
    <w:p w:rsidR="00AC0EAF" w:rsidRPr="005518A8" w:rsidRDefault="00AC0EAF" w:rsidP="005518A8">
      <w:pPr>
        <w:pStyle w:val="3"/>
        <w:spacing w:before="0" w:line="360" w:lineRule="auto"/>
        <w:ind w:firstLine="709"/>
        <w:jc w:val="both"/>
        <w:rPr>
          <w:rFonts w:ascii="Times New Roman" w:hAnsi="Times New Roman" w:cs="Times New Roman"/>
          <w:b w:val="0"/>
          <w:color w:val="auto"/>
          <w:sz w:val="28"/>
          <w:szCs w:val="28"/>
          <w:lang w:val="uk-UA"/>
        </w:rPr>
      </w:pPr>
      <w:bookmarkStart w:id="27" w:name="_Toc516567377"/>
      <w:bookmarkStart w:id="28" w:name="_Toc29552514"/>
      <w:r w:rsidRPr="005518A8">
        <w:rPr>
          <w:rFonts w:ascii="Times New Roman" w:hAnsi="Times New Roman" w:cs="Times New Roman"/>
          <w:b w:val="0"/>
          <w:color w:val="auto"/>
          <w:sz w:val="28"/>
          <w:szCs w:val="28"/>
          <w:lang w:val="uk-UA"/>
        </w:rPr>
        <w:lastRenderedPageBreak/>
        <w:t>1.1.2 Угруповання ранньоквітучих рослин Запорізької області</w:t>
      </w:r>
      <w:bookmarkEnd w:id="27"/>
      <w:bookmarkEnd w:id="28"/>
      <w:r w:rsidRPr="005518A8">
        <w:rPr>
          <w:rFonts w:ascii="Times New Roman" w:hAnsi="Times New Roman" w:cs="Times New Roman"/>
          <w:b w:val="0"/>
          <w:color w:val="auto"/>
          <w:sz w:val="28"/>
          <w:szCs w:val="28"/>
          <w:lang w:val="uk-UA"/>
        </w:rPr>
        <w:t xml:space="preserve"> </w:t>
      </w:r>
    </w:p>
    <w:p w:rsidR="00AC0EAF" w:rsidRPr="005518A8" w:rsidRDefault="00AC0EAF" w:rsidP="005518A8">
      <w:pPr>
        <w:pStyle w:val="a5"/>
        <w:spacing w:after="0" w:line="360" w:lineRule="auto"/>
        <w:ind w:left="0" w:firstLine="709"/>
        <w:jc w:val="both"/>
        <w:rPr>
          <w:rFonts w:ascii="Times New Roman" w:hAnsi="Times New Roman" w:cs="Times New Roman"/>
          <w:sz w:val="28"/>
          <w:szCs w:val="28"/>
        </w:rPr>
      </w:pPr>
    </w:p>
    <w:p w:rsidR="00AC0EAF" w:rsidRPr="005518A8" w:rsidRDefault="00AC0EAF" w:rsidP="005518A8">
      <w:pPr>
        <w:pStyle w:val="a5"/>
        <w:spacing w:after="0" w:line="360" w:lineRule="auto"/>
        <w:ind w:left="0" w:firstLine="709"/>
        <w:jc w:val="both"/>
        <w:rPr>
          <w:rFonts w:ascii="Times New Roman" w:hAnsi="Times New Roman" w:cs="Times New Roman"/>
          <w:sz w:val="28"/>
          <w:szCs w:val="28"/>
        </w:rPr>
      </w:pPr>
    </w:p>
    <w:p w:rsidR="00AC0EAF" w:rsidRPr="005518A8" w:rsidRDefault="00AC0EAF" w:rsidP="005518A8">
      <w:pPr>
        <w:pStyle w:val="a5"/>
        <w:spacing w:after="0" w:line="360" w:lineRule="auto"/>
        <w:ind w:left="0" w:firstLine="709"/>
        <w:jc w:val="both"/>
        <w:rPr>
          <w:rFonts w:ascii="Times New Roman" w:hAnsi="Times New Roman" w:cs="Times New Roman"/>
          <w:sz w:val="28"/>
          <w:szCs w:val="28"/>
        </w:rPr>
      </w:pPr>
      <w:proofErr w:type="spellStart"/>
      <w:r w:rsidRPr="005518A8">
        <w:rPr>
          <w:rFonts w:ascii="Times New Roman" w:hAnsi="Times New Roman" w:cs="Times New Roman"/>
          <w:sz w:val="28"/>
          <w:szCs w:val="28"/>
        </w:rPr>
        <w:t>Приступа</w:t>
      </w:r>
      <w:proofErr w:type="spellEnd"/>
      <w:r w:rsidRPr="005518A8">
        <w:rPr>
          <w:rFonts w:ascii="Times New Roman" w:hAnsi="Times New Roman" w:cs="Times New Roman"/>
          <w:sz w:val="28"/>
          <w:szCs w:val="28"/>
        </w:rPr>
        <w:t xml:space="preserve"> </w:t>
      </w:r>
      <w:r w:rsidR="004C5CB9" w:rsidRPr="005518A8">
        <w:rPr>
          <w:rFonts w:ascii="Times New Roman" w:hAnsi="Times New Roman" w:cs="Times New Roman"/>
          <w:sz w:val="28"/>
          <w:szCs w:val="28"/>
        </w:rPr>
        <w:t>І</w:t>
      </w:r>
      <w:r w:rsidRPr="005518A8">
        <w:rPr>
          <w:rFonts w:ascii="Times New Roman" w:hAnsi="Times New Roman" w:cs="Times New Roman"/>
          <w:sz w:val="28"/>
          <w:szCs w:val="28"/>
        </w:rPr>
        <w:t>.</w:t>
      </w:r>
      <w:r w:rsidR="004C5CB9" w:rsidRPr="005518A8">
        <w:rPr>
          <w:rFonts w:ascii="Times New Roman" w:hAnsi="Times New Roman" w:cs="Times New Roman"/>
          <w:sz w:val="28"/>
          <w:szCs w:val="28"/>
        </w:rPr>
        <w:t xml:space="preserve"> </w:t>
      </w:r>
      <w:r w:rsidRPr="005518A8">
        <w:rPr>
          <w:rFonts w:ascii="Times New Roman" w:hAnsi="Times New Roman" w:cs="Times New Roman"/>
          <w:sz w:val="28"/>
          <w:szCs w:val="28"/>
        </w:rPr>
        <w:t>В., Лях В.</w:t>
      </w:r>
      <w:r w:rsidR="004C5CB9" w:rsidRPr="005518A8">
        <w:rPr>
          <w:rFonts w:ascii="Times New Roman" w:hAnsi="Times New Roman" w:cs="Times New Roman"/>
          <w:sz w:val="28"/>
          <w:szCs w:val="28"/>
        </w:rPr>
        <w:t xml:space="preserve"> </w:t>
      </w:r>
      <w:r w:rsidRPr="005518A8">
        <w:rPr>
          <w:rFonts w:ascii="Times New Roman" w:hAnsi="Times New Roman" w:cs="Times New Roman"/>
          <w:sz w:val="28"/>
          <w:szCs w:val="28"/>
        </w:rPr>
        <w:t>А. у своїй праці «</w:t>
      </w:r>
      <w:proofErr w:type="spellStart"/>
      <w:r w:rsidRPr="005518A8">
        <w:rPr>
          <w:rFonts w:ascii="Times New Roman" w:hAnsi="Times New Roman" w:cs="Times New Roman"/>
          <w:sz w:val="28"/>
          <w:szCs w:val="28"/>
        </w:rPr>
        <w:t>Обзор</w:t>
      </w:r>
      <w:proofErr w:type="spellEnd"/>
      <w:r w:rsidRPr="005518A8">
        <w:rPr>
          <w:rFonts w:ascii="Times New Roman" w:hAnsi="Times New Roman" w:cs="Times New Roman"/>
          <w:sz w:val="28"/>
          <w:szCs w:val="28"/>
        </w:rPr>
        <w:t xml:space="preserve"> </w:t>
      </w:r>
      <w:proofErr w:type="spellStart"/>
      <w:r w:rsidRPr="005518A8">
        <w:rPr>
          <w:rFonts w:ascii="Times New Roman" w:hAnsi="Times New Roman" w:cs="Times New Roman"/>
          <w:sz w:val="28"/>
          <w:szCs w:val="28"/>
        </w:rPr>
        <w:t>раннецветущих</w:t>
      </w:r>
      <w:proofErr w:type="spellEnd"/>
      <w:r w:rsidRPr="005518A8">
        <w:rPr>
          <w:rFonts w:ascii="Times New Roman" w:hAnsi="Times New Roman" w:cs="Times New Roman"/>
          <w:sz w:val="28"/>
          <w:szCs w:val="28"/>
        </w:rPr>
        <w:t xml:space="preserve"> </w:t>
      </w:r>
      <w:proofErr w:type="spellStart"/>
      <w:r w:rsidRPr="005518A8">
        <w:rPr>
          <w:rFonts w:ascii="Times New Roman" w:hAnsi="Times New Roman" w:cs="Times New Roman"/>
          <w:sz w:val="28"/>
          <w:szCs w:val="28"/>
        </w:rPr>
        <w:t>травянистых</w:t>
      </w:r>
      <w:proofErr w:type="spellEnd"/>
      <w:r w:rsidRPr="005518A8">
        <w:rPr>
          <w:rFonts w:ascii="Times New Roman" w:hAnsi="Times New Roman" w:cs="Times New Roman"/>
          <w:sz w:val="28"/>
          <w:szCs w:val="28"/>
        </w:rPr>
        <w:t xml:space="preserve"> </w:t>
      </w:r>
      <w:proofErr w:type="spellStart"/>
      <w:r w:rsidRPr="005518A8">
        <w:rPr>
          <w:rFonts w:ascii="Times New Roman" w:hAnsi="Times New Roman" w:cs="Times New Roman"/>
          <w:sz w:val="28"/>
          <w:szCs w:val="28"/>
        </w:rPr>
        <w:t>растений</w:t>
      </w:r>
      <w:proofErr w:type="spellEnd"/>
      <w:r w:rsidRPr="005518A8">
        <w:rPr>
          <w:rFonts w:ascii="Times New Roman" w:hAnsi="Times New Roman" w:cs="Times New Roman"/>
          <w:sz w:val="28"/>
          <w:szCs w:val="28"/>
        </w:rPr>
        <w:t xml:space="preserve"> о. </w:t>
      </w:r>
      <w:proofErr w:type="spellStart"/>
      <w:r w:rsidRPr="005518A8">
        <w:rPr>
          <w:rFonts w:ascii="Times New Roman" w:hAnsi="Times New Roman" w:cs="Times New Roman"/>
          <w:sz w:val="28"/>
          <w:szCs w:val="28"/>
        </w:rPr>
        <w:t>Хортица</w:t>
      </w:r>
      <w:proofErr w:type="spellEnd"/>
      <w:r w:rsidRPr="005518A8">
        <w:rPr>
          <w:rFonts w:ascii="Times New Roman" w:hAnsi="Times New Roman" w:cs="Times New Roman"/>
          <w:sz w:val="28"/>
          <w:szCs w:val="28"/>
        </w:rPr>
        <w:t>» розподілили ранньоквітучі за екоморфами по відношенню до водного режиму [</w:t>
      </w:r>
      <w:r w:rsidR="00DE122D">
        <w:rPr>
          <w:rFonts w:ascii="Times New Roman" w:hAnsi="Times New Roman" w:cs="Times New Roman"/>
          <w:sz w:val="28"/>
          <w:szCs w:val="28"/>
          <w:lang w:val="ru-RU"/>
        </w:rPr>
        <w:t>4</w:t>
      </w:r>
      <w:r w:rsidRPr="005518A8">
        <w:rPr>
          <w:rFonts w:ascii="Times New Roman" w:hAnsi="Times New Roman" w:cs="Times New Roman"/>
          <w:sz w:val="28"/>
          <w:szCs w:val="28"/>
        </w:rPr>
        <w:t xml:space="preserve">]. </w:t>
      </w:r>
    </w:p>
    <w:p w:rsidR="00AC0EAF" w:rsidRPr="005518A8" w:rsidRDefault="00AC0EAF" w:rsidP="005518A8">
      <w:pPr>
        <w:pStyle w:val="a5"/>
        <w:spacing w:after="0" w:line="360" w:lineRule="auto"/>
        <w:ind w:left="0" w:firstLine="709"/>
        <w:jc w:val="both"/>
        <w:rPr>
          <w:rFonts w:ascii="Times New Roman" w:hAnsi="Times New Roman" w:cs="Times New Roman"/>
          <w:sz w:val="28"/>
          <w:szCs w:val="28"/>
        </w:rPr>
      </w:pPr>
      <w:r w:rsidRPr="005518A8">
        <w:rPr>
          <w:rFonts w:ascii="Times New Roman" w:hAnsi="Times New Roman" w:cs="Times New Roman"/>
          <w:sz w:val="28"/>
          <w:szCs w:val="28"/>
        </w:rPr>
        <w:t xml:space="preserve">Особливістю о. Хортиця є те, що на його території представлені всі ландшафтні зони України </w:t>
      </w:r>
      <w:r w:rsidRPr="005518A8">
        <w:rPr>
          <w:rFonts w:ascii="Times New Roman" w:hAnsi="Times New Roman" w:cs="Times New Roman"/>
          <w:color w:val="000000" w:themeColor="text1"/>
          <w:sz w:val="28"/>
          <w:szCs w:val="28"/>
        </w:rPr>
        <w:t>–</w:t>
      </w:r>
      <w:r w:rsidRPr="005518A8">
        <w:rPr>
          <w:rFonts w:ascii="Times New Roman" w:hAnsi="Times New Roman" w:cs="Times New Roman"/>
          <w:sz w:val="28"/>
          <w:szCs w:val="28"/>
        </w:rPr>
        <w:t xml:space="preserve"> від степів до гір. Тому флора ранньоквітучих рослин досить різноманітна як з точки зору флористичного аналізу, так і </w:t>
      </w:r>
      <w:proofErr w:type="spellStart"/>
      <w:r w:rsidRPr="005518A8">
        <w:rPr>
          <w:rFonts w:ascii="Times New Roman" w:hAnsi="Times New Roman" w:cs="Times New Roman"/>
          <w:sz w:val="28"/>
          <w:szCs w:val="28"/>
        </w:rPr>
        <w:t>екоморфологіч</w:t>
      </w:r>
      <w:r w:rsidRPr="005518A8">
        <w:rPr>
          <w:rFonts w:ascii="Times New Roman" w:hAnsi="Times New Roman" w:cs="Times New Roman"/>
          <w:sz w:val="28"/>
          <w:szCs w:val="28"/>
          <w:lang w:val="ru-RU"/>
        </w:rPr>
        <w:t>ного</w:t>
      </w:r>
      <w:proofErr w:type="spellEnd"/>
      <w:r w:rsidRPr="005518A8">
        <w:rPr>
          <w:rFonts w:ascii="Times New Roman" w:hAnsi="Times New Roman" w:cs="Times New Roman"/>
          <w:sz w:val="28"/>
          <w:szCs w:val="28"/>
        </w:rPr>
        <w:t xml:space="preserve">. Розподіл по екоморфам показало, що відповідно до класифікації рослин по відношенню до водного режиму, більшість ефемерів і ранньоквітучих </w:t>
      </w:r>
      <w:proofErr w:type="spellStart"/>
      <w:r w:rsidRPr="005518A8">
        <w:rPr>
          <w:rFonts w:ascii="Times New Roman" w:hAnsi="Times New Roman" w:cs="Times New Roman"/>
          <w:sz w:val="28"/>
          <w:szCs w:val="28"/>
        </w:rPr>
        <w:t>літньозелених</w:t>
      </w:r>
      <w:proofErr w:type="spellEnd"/>
      <w:r w:rsidRPr="005518A8">
        <w:rPr>
          <w:rFonts w:ascii="Times New Roman" w:hAnsi="Times New Roman" w:cs="Times New Roman"/>
          <w:sz w:val="28"/>
          <w:szCs w:val="28"/>
        </w:rPr>
        <w:t xml:space="preserve"> рослин </w:t>
      </w:r>
      <w:r w:rsidRPr="005518A8">
        <w:rPr>
          <w:rFonts w:ascii="Times New Roman" w:hAnsi="Times New Roman" w:cs="Times New Roman"/>
          <w:color w:val="000000" w:themeColor="text1"/>
          <w:sz w:val="28"/>
          <w:szCs w:val="28"/>
        </w:rPr>
        <w:t>–</w:t>
      </w:r>
      <w:r w:rsidRPr="005518A8">
        <w:rPr>
          <w:rFonts w:ascii="Times New Roman" w:hAnsi="Times New Roman" w:cs="Times New Roman"/>
          <w:sz w:val="28"/>
          <w:szCs w:val="28"/>
        </w:rPr>
        <w:t xml:space="preserve"> мезофіти і </w:t>
      </w:r>
      <w:proofErr w:type="spellStart"/>
      <w:r w:rsidRPr="005518A8">
        <w:rPr>
          <w:rFonts w:ascii="Times New Roman" w:hAnsi="Times New Roman" w:cs="Times New Roman"/>
          <w:sz w:val="28"/>
          <w:szCs w:val="28"/>
        </w:rPr>
        <w:t>мезоксерофіти</w:t>
      </w:r>
      <w:proofErr w:type="spellEnd"/>
      <w:r w:rsidRPr="005518A8">
        <w:rPr>
          <w:rFonts w:ascii="Times New Roman" w:hAnsi="Times New Roman" w:cs="Times New Roman"/>
          <w:sz w:val="28"/>
          <w:szCs w:val="28"/>
        </w:rPr>
        <w:t xml:space="preserve"> (по 30% відповідно). Рослини, що відносяться до ксерофітам і </w:t>
      </w:r>
      <w:proofErr w:type="spellStart"/>
      <w:r w:rsidRPr="005518A8">
        <w:rPr>
          <w:rFonts w:ascii="Times New Roman" w:hAnsi="Times New Roman" w:cs="Times New Roman"/>
          <w:sz w:val="28"/>
          <w:szCs w:val="28"/>
        </w:rPr>
        <w:t>ксеромезофітів</w:t>
      </w:r>
      <w:proofErr w:type="spellEnd"/>
      <w:r w:rsidRPr="005518A8">
        <w:rPr>
          <w:rFonts w:ascii="Times New Roman" w:hAnsi="Times New Roman" w:cs="Times New Roman"/>
          <w:sz w:val="28"/>
          <w:szCs w:val="28"/>
        </w:rPr>
        <w:t xml:space="preserve">, складають по 20% від загальної кількості. Рослини групи гігрофітів не зазначені. Розподіл ранньоквітучих рослин по відношенню до світлового режиму показало, що переважна більшість рослин відноситься до геліофітів (60%), 20% видів </w:t>
      </w:r>
      <w:r w:rsidRPr="005518A8">
        <w:rPr>
          <w:rFonts w:ascii="Times New Roman" w:hAnsi="Times New Roman" w:cs="Times New Roman"/>
          <w:color w:val="000000" w:themeColor="text1"/>
          <w:sz w:val="28"/>
          <w:szCs w:val="28"/>
        </w:rPr>
        <w:t>–</w:t>
      </w:r>
      <w:r w:rsidRPr="005518A8">
        <w:rPr>
          <w:rFonts w:ascii="Times New Roman" w:hAnsi="Times New Roman" w:cs="Times New Roman"/>
          <w:sz w:val="28"/>
          <w:szCs w:val="28"/>
        </w:rPr>
        <w:t xml:space="preserve"> проміжні групи, тобто </w:t>
      </w:r>
      <w:proofErr w:type="spellStart"/>
      <w:r w:rsidRPr="005518A8">
        <w:rPr>
          <w:rFonts w:ascii="Times New Roman" w:hAnsi="Times New Roman" w:cs="Times New Roman"/>
          <w:sz w:val="28"/>
          <w:szCs w:val="28"/>
        </w:rPr>
        <w:t>геліосц</w:t>
      </w:r>
      <w:r w:rsidR="004C5CB9" w:rsidRPr="005518A8">
        <w:rPr>
          <w:rFonts w:ascii="Times New Roman" w:hAnsi="Times New Roman" w:cs="Times New Roman"/>
          <w:sz w:val="28"/>
          <w:szCs w:val="28"/>
        </w:rPr>
        <w:t>и</w:t>
      </w:r>
      <w:r w:rsidRPr="005518A8">
        <w:rPr>
          <w:rFonts w:ascii="Times New Roman" w:hAnsi="Times New Roman" w:cs="Times New Roman"/>
          <w:sz w:val="28"/>
          <w:szCs w:val="28"/>
        </w:rPr>
        <w:t>офіти</w:t>
      </w:r>
      <w:proofErr w:type="spellEnd"/>
      <w:r w:rsidRPr="005518A8">
        <w:rPr>
          <w:rFonts w:ascii="Times New Roman" w:hAnsi="Times New Roman" w:cs="Times New Roman"/>
          <w:sz w:val="28"/>
          <w:szCs w:val="28"/>
        </w:rPr>
        <w:t xml:space="preserve"> і </w:t>
      </w:r>
      <w:proofErr w:type="spellStart"/>
      <w:r w:rsidRPr="005518A8">
        <w:rPr>
          <w:rFonts w:ascii="Times New Roman" w:hAnsi="Times New Roman" w:cs="Times New Roman"/>
          <w:sz w:val="28"/>
          <w:szCs w:val="28"/>
        </w:rPr>
        <w:t>сц</w:t>
      </w:r>
      <w:r w:rsidR="004C5CB9" w:rsidRPr="005518A8">
        <w:rPr>
          <w:rFonts w:ascii="Times New Roman" w:hAnsi="Times New Roman" w:cs="Times New Roman"/>
          <w:sz w:val="28"/>
          <w:szCs w:val="28"/>
        </w:rPr>
        <w:t>и</w:t>
      </w:r>
      <w:r w:rsidRPr="005518A8">
        <w:rPr>
          <w:rFonts w:ascii="Times New Roman" w:hAnsi="Times New Roman" w:cs="Times New Roman"/>
          <w:sz w:val="28"/>
          <w:szCs w:val="28"/>
        </w:rPr>
        <w:t>огеліофіти</w:t>
      </w:r>
      <w:proofErr w:type="spellEnd"/>
      <w:r w:rsidRPr="005518A8">
        <w:rPr>
          <w:rFonts w:ascii="Times New Roman" w:hAnsi="Times New Roman" w:cs="Times New Roman"/>
          <w:sz w:val="28"/>
          <w:szCs w:val="28"/>
        </w:rPr>
        <w:t xml:space="preserve">. Серед вивчених рослин не знайдені представники групи </w:t>
      </w:r>
      <w:proofErr w:type="spellStart"/>
      <w:r w:rsidRPr="005518A8">
        <w:rPr>
          <w:rFonts w:ascii="Times New Roman" w:hAnsi="Times New Roman" w:cs="Times New Roman"/>
          <w:sz w:val="28"/>
          <w:szCs w:val="28"/>
        </w:rPr>
        <w:t>сциофіти</w:t>
      </w:r>
      <w:proofErr w:type="spellEnd"/>
      <w:r w:rsidRPr="005518A8">
        <w:rPr>
          <w:rFonts w:ascii="Times New Roman" w:hAnsi="Times New Roman" w:cs="Times New Roman"/>
          <w:sz w:val="28"/>
          <w:szCs w:val="28"/>
        </w:rPr>
        <w:t xml:space="preserve">. Аналіз видів по їх місцезростанню свідчить, що переважають </w:t>
      </w:r>
      <w:proofErr w:type="spellStart"/>
      <w:r w:rsidRPr="005518A8">
        <w:rPr>
          <w:rFonts w:ascii="Times New Roman" w:hAnsi="Times New Roman" w:cs="Times New Roman"/>
          <w:sz w:val="28"/>
          <w:szCs w:val="28"/>
        </w:rPr>
        <w:t>степанти</w:t>
      </w:r>
      <w:proofErr w:type="spellEnd"/>
      <w:r w:rsidRPr="005518A8">
        <w:rPr>
          <w:rFonts w:ascii="Times New Roman" w:hAnsi="Times New Roman" w:cs="Times New Roman"/>
          <w:sz w:val="28"/>
          <w:szCs w:val="28"/>
        </w:rPr>
        <w:t xml:space="preserve"> (40%) і псамофіти (40%), петрофіти і </w:t>
      </w:r>
      <w:proofErr w:type="spellStart"/>
      <w:r w:rsidRPr="005518A8">
        <w:rPr>
          <w:rFonts w:ascii="Times New Roman" w:hAnsi="Times New Roman" w:cs="Times New Roman"/>
          <w:sz w:val="28"/>
          <w:szCs w:val="28"/>
        </w:rPr>
        <w:t>сільванти</w:t>
      </w:r>
      <w:proofErr w:type="spellEnd"/>
      <w:r w:rsidRPr="005518A8">
        <w:rPr>
          <w:rFonts w:ascii="Times New Roman" w:hAnsi="Times New Roman" w:cs="Times New Roman"/>
          <w:sz w:val="28"/>
          <w:szCs w:val="28"/>
        </w:rPr>
        <w:t xml:space="preserve"> складають по 10% відповідно</w:t>
      </w:r>
      <w:r w:rsidR="00BE5AE0">
        <w:rPr>
          <w:rFonts w:ascii="Times New Roman" w:hAnsi="Times New Roman" w:cs="Times New Roman"/>
          <w:sz w:val="28"/>
          <w:szCs w:val="28"/>
        </w:rPr>
        <w:t xml:space="preserve"> [</w:t>
      </w:r>
      <w:r w:rsidR="00883FA2">
        <w:rPr>
          <w:rFonts w:ascii="Times New Roman" w:hAnsi="Times New Roman" w:cs="Times New Roman"/>
          <w:sz w:val="28"/>
          <w:szCs w:val="28"/>
        </w:rPr>
        <w:t>4, 5</w:t>
      </w:r>
      <w:r w:rsidR="00BE5AE0">
        <w:rPr>
          <w:rFonts w:ascii="Times New Roman" w:hAnsi="Times New Roman" w:cs="Times New Roman"/>
          <w:sz w:val="28"/>
          <w:szCs w:val="28"/>
        </w:rPr>
        <w:t>]</w:t>
      </w:r>
      <w:r w:rsidRPr="005518A8">
        <w:rPr>
          <w:rFonts w:ascii="Times New Roman" w:hAnsi="Times New Roman" w:cs="Times New Roman"/>
          <w:sz w:val="28"/>
          <w:szCs w:val="28"/>
        </w:rPr>
        <w:t>.</w:t>
      </w:r>
    </w:p>
    <w:p w:rsidR="00AC0EAF" w:rsidRPr="005518A8" w:rsidRDefault="00AC0EAF" w:rsidP="005518A8">
      <w:pPr>
        <w:pStyle w:val="a5"/>
        <w:spacing w:after="0" w:line="360" w:lineRule="auto"/>
        <w:ind w:left="0" w:firstLine="709"/>
        <w:jc w:val="both"/>
        <w:rPr>
          <w:rFonts w:ascii="Times New Roman" w:hAnsi="Times New Roman" w:cs="Times New Roman"/>
          <w:sz w:val="28"/>
          <w:szCs w:val="28"/>
        </w:rPr>
      </w:pPr>
      <w:r w:rsidRPr="005518A8">
        <w:rPr>
          <w:rFonts w:ascii="Times New Roman" w:hAnsi="Times New Roman" w:cs="Times New Roman"/>
          <w:sz w:val="28"/>
          <w:szCs w:val="28"/>
        </w:rPr>
        <w:t xml:space="preserve">Як свідчать дані, серед ефемероїдів по відношенню до вологи </w:t>
      </w:r>
      <w:proofErr w:type="spellStart"/>
      <w:r w:rsidRPr="005518A8">
        <w:rPr>
          <w:rFonts w:ascii="Times New Roman" w:hAnsi="Times New Roman" w:cs="Times New Roman"/>
          <w:sz w:val="28"/>
          <w:szCs w:val="28"/>
        </w:rPr>
        <w:t>ксеромезофіти</w:t>
      </w:r>
      <w:proofErr w:type="spellEnd"/>
      <w:r w:rsidRPr="005518A8">
        <w:rPr>
          <w:rFonts w:ascii="Times New Roman" w:hAnsi="Times New Roman" w:cs="Times New Roman"/>
          <w:sz w:val="28"/>
          <w:szCs w:val="28"/>
        </w:rPr>
        <w:t xml:space="preserve"> і </w:t>
      </w:r>
      <w:proofErr w:type="spellStart"/>
      <w:r w:rsidRPr="005518A8">
        <w:rPr>
          <w:rFonts w:ascii="Times New Roman" w:hAnsi="Times New Roman" w:cs="Times New Roman"/>
          <w:sz w:val="28"/>
          <w:szCs w:val="28"/>
        </w:rPr>
        <w:t>мезоксерофіти</w:t>
      </w:r>
      <w:proofErr w:type="spellEnd"/>
      <w:r w:rsidRPr="005518A8">
        <w:rPr>
          <w:rFonts w:ascii="Times New Roman" w:hAnsi="Times New Roman" w:cs="Times New Roman"/>
          <w:sz w:val="28"/>
          <w:szCs w:val="28"/>
        </w:rPr>
        <w:t xml:space="preserve"> складають по 26,7% відповідно. Найбільшою групою є мезофіти (46,7%). Ксерофіти і гігрофіти не зазначені. По відношенню до світла виявлено наступний розподіл на групи: геліофітів і </w:t>
      </w:r>
      <w:proofErr w:type="spellStart"/>
      <w:r w:rsidRPr="005518A8">
        <w:rPr>
          <w:rFonts w:ascii="Times New Roman" w:hAnsi="Times New Roman" w:cs="Times New Roman"/>
          <w:sz w:val="28"/>
          <w:szCs w:val="28"/>
        </w:rPr>
        <w:t>геліосціофіти</w:t>
      </w:r>
      <w:proofErr w:type="spellEnd"/>
      <w:r w:rsidRPr="005518A8">
        <w:rPr>
          <w:rFonts w:ascii="Times New Roman" w:hAnsi="Times New Roman" w:cs="Times New Roman"/>
          <w:sz w:val="28"/>
          <w:szCs w:val="28"/>
        </w:rPr>
        <w:t xml:space="preserve"> </w:t>
      </w:r>
      <w:r w:rsidRPr="005518A8">
        <w:rPr>
          <w:rFonts w:ascii="Times New Roman" w:hAnsi="Times New Roman" w:cs="Times New Roman"/>
          <w:color w:val="000000" w:themeColor="text1"/>
          <w:sz w:val="28"/>
          <w:szCs w:val="28"/>
        </w:rPr>
        <w:t>–</w:t>
      </w:r>
      <w:r w:rsidRPr="005518A8">
        <w:rPr>
          <w:rFonts w:ascii="Times New Roman" w:hAnsi="Times New Roman" w:cs="Times New Roman"/>
          <w:sz w:val="28"/>
          <w:szCs w:val="28"/>
        </w:rPr>
        <w:t xml:space="preserve"> по 26,7%, </w:t>
      </w:r>
      <w:proofErr w:type="spellStart"/>
      <w:r w:rsidRPr="005518A8">
        <w:rPr>
          <w:rFonts w:ascii="Times New Roman" w:hAnsi="Times New Roman" w:cs="Times New Roman"/>
          <w:sz w:val="28"/>
          <w:szCs w:val="28"/>
        </w:rPr>
        <w:t>сціогеліофіти</w:t>
      </w:r>
      <w:proofErr w:type="spellEnd"/>
      <w:r w:rsidRPr="005518A8">
        <w:rPr>
          <w:rFonts w:ascii="Times New Roman" w:hAnsi="Times New Roman" w:cs="Times New Roman"/>
          <w:sz w:val="28"/>
          <w:szCs w:val="28"/>
        </w:rPr>
        <w:t xml:space="preserve"> </w:t>
      </w:r>
      <w:r w:rsidRPr="005518A8">
        <w:rPr>
          <w:rFonts w:ascii="Times New Roman" w:hAnsi="Times New Roman" w:cs="Times New Roman"/>
          <w:color w:val="000000" w:themeColor="text1"/>
          <w:sz w:val="28"/>
          <w:szCs w:val="28"/>
        </w:rPr>
        <w:t>–</w:t>
      </w:r>
      <w:r w:rsidRPr="005518A8">
        <w:rPr>
          <w:rFonts w:ascii="Times New Roman" w:hAnsi="Times New Roman" w:cs="Times New Roman"/>
          <w:sz w:val="28"/>
          <w:szCs w:val="28"/>
        </w:rPr>
        <w:t xml:space="preserve"> 46,7%, </w:t>
      </w:r>
      <w:proofErr w:type="spellStart"/>
      <w:r w:rsidRPr="005518A8">
        <w:rPr>
          <w:rFonts w:ascii="Times New Roman" w:hAnsi="Times New Roman" w:cs="Times New Roman"/>
          <w:sz w:val="28"/>
          <w:szCs w:val="28"/>
        </w:rPr>
        <w:t>сциофіти</w:t>
      </w:r>
      <w:proofErr w:type="spellEnd"/>
      <w:r w:rsidRPr="005518A8">
        <w:rPr>
          <w:rFonts w:ascii="Times New Roman" w:hAnsi="Times New Roman" w:cs="Times New Roman"/>
          <w:sz w:val="28"/>
          <w:szCs w:val="28"/>
        </w:rPr>
        <w:t xml:space="preserve"> </w:t>
      </w:r>
      <w:r w:rsidRPr="005518A8">
        <w:rPr>
          <w:rFonts w:ascii="Times New Roman" w:hAnsi="Times New Roman" w:cs="Times New Roman"/>
          <w:color w:val="000000" w:themeColor="text1"/>
          <w:sz w:val="28"/>
          <w:szCs w:val="28"/>
        </w:rPr>
        <w:t>–</w:t>
      </w:r>
      <w:r w:rsidRPr="005518A8">
        <w:rPr>
          <w:rFonts w:ascii="Times New Roman" w:hAnsi="Times New Roman" w:cs="Times New Roman"/>
          <w:sz w:val="28"/>
          <w:szCs w:val="28"/>
        </w:rPr>
        <w:t xml:space="preserve"> 0%. Розподіл по </w:t>
      </w:r>
      <w:proofErr w:type="spellStart"/>
      <w:r w:rsidRPr="005518A8">
        <w:rPr>
          <w:rFonts w:ascii="Times New Roman" w:hAnsi="Times New Roman" w:cs="Times New Roman"/>
          <w:sz w:val="28"/>
          <w:szCs w:val="28"/>
        </w:rPr>
        <w:t>ценоморфам</w:t>
      </w:r>
      <w:proofErr w:type="spellEnd"/>
      <w:r w:rsidRPr="005518A8">
        <w:rPr>
          <w:rFonts w:ascii="Times New Roman" w:hAnsi="Times New Roman" w:cs="Times New Roman"/>
          <w:sz w:val="28"/>
          <w:szCs w:val="28"/>
        </w:rPr>
        <w:t xml:space="preserve"> показало, що переважна більшість ефемероїдів північно-східній частині о. Хортиця відноситься до </w:t>
      </w:r>
      <w:proofErr w:type="spellStart"/>
      <w:r w:rsidRPr="005518A8">
        <w:rPr>
          <w:rFonts w:ascii="Times New Roman" w:hAnsi="Times New Roman" w:cs="Times New Roman"/>
          <w:sz w:val="28"/>
          <w:szCs w:val="28"/>
        </w:rPr>
        <w:t>сільвантам</w:t>
      </w:r>
      <w:proofErr w:type="spellEnd"/>
      <w:r w:rsidRPr="005518A8">
        <w:rPr>
          <w:rFonts w:ascii="Times New Roman" w:hAnsi="Times New Roman" w:cs="Times New Roman"/>
          <w:sz w:val="28"/>
          <w:szCs w:val="28"/>
        </w:rPr>
        <w:t xml:space="preserve"> (66,7%), петрофіти складають 20%, а </w:t>
      </w:r>
      <w:proofErr w:type="spellStart"/>
      <w:r w:rsidRPr="005518A8">
        <w:rPr>
          <w:rFonts w:ascii="Times New Roman" w:hAnsi="Times New Roman" w:cs="Times New Roman"/>
          <w:sz w:val="28"/>
          <w:szCs w:val="28"/>
        </w:rPr>
        <w:t>степанти</w:t>
      </w:r>
      <w:proofErr w:type="spellEnd"/>
      <w:r w:rsidRPr="005518A8">
        <w:rPr>
          <w:rFonts w:ascii="Times New Roman" w:hAnsi="Times New Roman" w:cs="Times New Roman"/>
          <w:sz w:val="28"/>
          <w:szCs w:val="28"/>
        </w:rPr>
        <w:t xml:space="preserve"> </w:t>
      </w:r>
      <w:r w:rsidRPr="005518A8">
        <w:rPr>
          <w:rFonts w:ascii="Times New Roman" w:hAnsi="Times New Roman" w:cs="Times New Roman"/>
          <w:color w:val="000000" w:themeColor="text1"/>
          <w:sz w:val="28"/>
          <w:szCs w:val="28"/>
        </w:rPr>
        <w:t>–</w:t>
      </w:r>
      <w:r w:rsidRPr="005518A8">
        <w:rPr>
          <w:rFonts w:ascii="Times New Roman" w:hAnsi="Times New Roman" w:cs="Times New Roman"/>
          <w:sz w:val="28"/>
          <w:szCs w:val="28"/>
        </w:rPr>
        <w:t xml:space="preserve"> 13,3%, псамофіти серед вивчених рослин не були відзначені.</w:t>
      </w:r>
    </w:p>
    <w:p w:rsidR="00AC0EAF" w:rsidRPr="005518A8" w:rsidRDefault="00AC0EAF" w:rsidP="005518A8">
      <w:pPr>
        <w:pStyle w:val="a5"/>
        <w:spacing w:after="0" w:line="360" w:lineRule="auto"/>
        <w:ind w:left="0" w:firstLine="709"/>
        <w:jc w:val="both"/>
        <w:rPr>
          <w:rFonts w:ascii="Times New Roman" w:hAnsi="Times New Roman" w:cs="Times New Roman"/>
          <w:sz w:val="28"/>
          <w:szCs w:val="28"/>
        </w:rPr>
      </w:pPr>
      <w:r w:rsidRPr="005518A8">
        <w:rPr>
          <w:rFonts w:ascii="Times New Roman" w:hAnsi="Times New Roman" w:cs="Times New Roman"/>
          <w:sz w:val="28"/>
          <w:szCs w:val="28"/>
        </w:rPr>
        <w:lastRenderedPageBreak/>
        <w:t>Можна сказати, що до цього часу флора о. Хортиця досить різноманітна, особливо група ранньоквітучих рослин, але при постійному і високому рекреаційному навантаженні неминуче збіднення видового різноманіття. При цьому наші дослідження показали, що відбувається фрагментація популяцій ранньоквітучих трав'янистих рослин на локальні. Очевидно, це обумовлено зростаючим антропогенним впливом. У зв'язку з цим необхідний постійний моніторинг станів рослинних популяцій з метою збереження видового різноманіття ранньоквітучих трав'янистих рослин. Це дозволить оптимізувати заповідний режим о. Хортиця і забезпечить</w:t>
      </w:r>
      <w:r w:rsidR="00DE122D">
        <w:rPr>
          <w:rFonts w:ascii="Times New Roman" w:hAnsi="Times New Roman" w:cs="Times New Roman"/>
          <w:sz w:val="28"/>
          <w:szCs w:val="28"/>
        </w:rPr>
        <w:t xml:space="preserve"> стабілізацію його екосистеми [</w:t>
      </w:r>
      <w:r w:rsidR="00DE122D">
        <w:rPr>
          <w:rFonts w:ascii="Times New Roman" w:hAnsi="Times New Roman" w:cs="Times New Roman"/>
          <w:sz w:val="28"/>
          <w:szCs w:val="28"/>
          <w:lang w:val="ru-RU"/>
        </w:rPr>
        <w:t>4</w:t>
      </w:r>
      <w:r w:rsidR="009024C4">
        <w:rPr>
          <w:rFonts w:ascii="Times New Roman" w:hAnsi="Times New Roman" w:cs="Times New Roman"/>
          <w:sz w:val="28"/>
          <w:szCs w:val="28"/>
          <w:lang w:val="ru-RU"/>
        </w:rPr>
        <w:t>, 5</w:t>
      </w:r>
      <w:r w:rsidRPr="005518A8">
        <w:rPr>
          <w:rFonts w:ascii="Times New Roman" w:hAnsi="Times New Roman" w:cs="Times New Roman"/>
          <w:sz w:val="28"/>
          <w:szCs w:val="28"/>
        </w:rPr>
        <w:t>].</w:t>
      </w:r>
    </w:p>
    <w:p w:rsidR="00AC0EAF" w:rsidRPr="005518A8" w:rsidRDefault="00AD342E" w:rsidP="005518A8">
      <w:pPr>
        <w:pStyle w:val="a5"/>
        <w:spacing w:after="0" w:line="360" w:lineRule="auto"/>
        <w:ind w:left="0" w:firstLine="709"/>
        <w:jc w:val="both"/>
        <w:rPr>
          <w:rFonts w:ascii="Times New Roman" w:hAnsi="Times New Roman" w:cs="Times New Roman"/>
          <w:sz w:val="28"/>
          <w:szCs w:val="28"/>
        </w:rPr>
      </w:pPr>
      <w:r w:rsidRPr="005518A8">
        <w:rPr>
          <w:rFonts w:ascii="Times New Roman" w:hAnsi="Times New Roman" w:cs="Times New Roman"/>
          <w:sz w:val="28"/>
          <w:szCs w:val="28"/>
        </w:rPr>
        <w:t xml:space="preserve">А. З. </w:t>
      </w:r>
      <w:proofErr w:type="spellStart"/>
      <w:r w:rsidRPr="005518A8">
        <w:rPr>
          <w:rFonts w:ascii="Times New Roman" w:hAnsi="Times New Roman" w:cs="Times New Roman"/>
          <w:sz w:val="28"/>
          <w:szCs w:val="28"/>
        </w:rPr>
        <w:t>Глухов</w:t>
      </w:r>
      <w:proofErr w:type="spellEnd"/>
      <w:r w:rsidRPr="005518A8">
        <w:rPr>
          <w:rFonts w:ascii="Times New Roman" w:hAnsi="Times New Roman" w:cs="Times New Roman"/>
          <w:sz w:val="28"/>
          <w:szCs w:val="28"/>
        </w:rPr>
        <w:t xml:space="preserve">, А. І. </w:t>
      </w:r>
      <w:proofErr w:type="spellStart"/>
      <w:r w:rsidRPr="005518A8">
        <w:rPr>
          <w:rFonts w:ascii="Times New Roman" w:hAnsi="Times New Roman" w:cs="Times New Roman"/>
          <w:sz w:val="28"/>
          <w:szCs w:val="28"/>
        </w:rPr>
        <w:t>Хархота</w:t>
      </w:r>
      <w:proofErr w:type="spellEnd"/>
      <w:r w:rsidRPr="005518A8">
        <w:rPr>
          <w:rFonts w:ascii="Times New Roman" w:hAnsi="Times New Roman" w:cs="Times New Roman"/>
          <w:sz w:val="28"/>
          <w:szCs w:val="28"/>
        </w:rPr>
        <w:t xml:space="preserve">, С. І. Прохорова, І. В. </w:t>
      </w:r>
      <w:proofErr w:type="spellStart"/>
      <w:r w:rsidRPr="005518A8">
        <w:rPr>
          <w:rFonts w:ascii="Times New Roman" w:hAnsi="Times New Roman" w:cs="Times New Roman"/>
          <w:sz w:val="28"/>
          <w:szCs w:val="28"/>
        </w:rPr>
        <w:t>Агурова</w:t>
      </w:r>
      <w:proofErr w:type="spellEnd"/>
      <w:r w:rsidRPr="005518A8">
        <w:rPr>
          <w:rFonts w:ascii="Times New Roman" w:hAnsi="Times New Roman" w:cs="Times New Roman"/>
          <w:sz w:val="28"/>
          <w:szCs w:val="28"/>
        </w:rPr>
        <w:t xml:space="preserve">, С. П. Жуков </w:t>
      </w:r>
      <w:r w:rsidR="00AC0EAF" w:rsidRPr="005518A8">
        <w:rPr>
          <w:rFonts w:ascii="Times New Roman" w:hAnsi="Times New Roman" w:cs="Times New Roman"/>
          <w:sz w:val="28"/>
          <w:szCs w:val="28"/>
        </w:rPr>
        <w:t>у роботі «</w:t>
      </w:r>
      <w:proofErr w:type="spellStart"/>
      <w:r w:rsidR="00AC0EAF" w:rsidRPr="005518A8">
        <w:rPr>
          <w:rFonts w:ascii="Times New Roman" w:hAnsi="Times New Roman" w:cs="Times New Roman"/>
          <w:sz w:val="28"/>
          <w:szCs w:val="28"/>
          <w:lang w:val="ru-RU"/>
        </w:rPr>
        <w:t>Экоморфологический</w:t>
      </w:r>
      <w:proofErr w:type="spellEnd"/>
      <w:r w:rsidR="00AC0EAF" w:rsidRPr="005518A8">
        <w:rPr>
          <w:rFonts w:ascii="Times New Roman" w:hAnsi="Times New Roman" w:cs="Times New Roman"/>
          <w:sz w:val="28"/>
          <w:szCs w:val="28"/>
          <w:lang w:val="ru-RU"/>
        </w:rPr>
        <w:t xml:space="preserve"> анализ раннецветущих видов растений в техногенных </w:t>
      </w:r>
      <w:proofErr w:type="spellStart"/>
      <w:r w:rsidR="00AC0EAF" w:rsidRPr="005518A8">
        <w:rPr>
          <w:rFonts w:ascii="Times New Roman" w:hAnsi="Times New Roman" w:cs="Times New Roman"/>
          <w:sz w:val="28"/>
          <w:szCs w:val="28"/>
          <w:lang w:val="ru-RU"/>
        </w:rPr>
        <w:t>экотопах</w:t>
      </w:r>
      <w:proofErr w:type="spellEnd"/>
      <w:r w:rsidR="00AC0EAF" w:rsidRPr="005518A8">
        <w:rPr>
          <w:rFonts w:ascii="Times New Roman" w:hAnsi="Times New Roman" w:cs="Times New Roman"/>
          <w:sz w:val="28"/>
          <w:szCs w:val="28"/>
          <w:lang w:val="ru-RU"/>
        </w:rPr>
        <w:t xml:space="preserve"> юго-востока Украины</w:t>
      </w:r>
      <w:r w:rsidR="00AC0EAF" w:rsidRPr="005518A8">
        <w:rPr>
          <w:rFonts w:ascii="Times New Roman" w:hAnsi="Times New Roman" w:cs="Times New Roman"/>
          <w:sz w:val="28"/>
          <w:szCs w:val="28"/>
        </w:rPr>
        <w:t xml:space="preserve">» дослідили, що всього в техногенних екотопах південного сходу України відзначено 471 вид, 270 родів та 54 родин синантропних рослин. З них група спонтанних ранньоквітучих трав'янистих рослин становить 49 видів (10%), що належать до 19 сімейств і 43 родів. Найбільшою різноманітністю відрізняється сімейство </w:t>
      </w:r>
      <w:proofErr w:type="spellStart"/>
      <w:r w:rsidR="00AC0EAF" w:rsidRPr="005518A8">
        <w:rPr>
          <w:rFonts w:ascii="Times New Roman" w:hAnsi="Times New Roman" w:cs="Times New Roman"/>
          <w:sz w:val="28"/>
          <w:szCs w:val="28"/>
        </w:rPr>
        <w:t>Brassicaceae</w:t>
      </w:r>
      <w:proofErr w:type="spellEnd"/>
      <w:r w:rsidR="00AC0EAF" w:rsidRPr="005518A8">
        <w:rPr>
          <w:rFonts w:ascii="Times New Roman" w:hAnsi="Times New Roman" w:cs="Times New Roman"/>
          <w:sz w:val="28"/>
          <w:szCs w:val="28"/>
        </w:rPr>
        <w:t xml:space="preserve"> (11 видів), по 5 видів в родинах </w:t>
      </w:r>
      <w:proofErr w:type="spellStart"/>
      <w:r w:rsidR="00AC0EAF" w:rsidRPr="005518A8">
        <w:rPr>
          <w:rFonts w:ascii="Times New Roman" w:hAnsi="Times New Roman" w:cs="Times New Roman"/>
          <w:i/>
          <w:sz w:val="28"/>
          <w:szCs w:val="28"/>
        </w:rPr>
        <w:t>Caryophyllaceae</w:t>
      </w:r>
      <w:proofErr w:type="spellEnd"/>
      <w:r w:rsidR="00AC0EAF" w:rsidRPr="005518A8">
        <w:rPr>
          <w:rFonts w:ascii="Times New Roman" w:hAnsi="Times New Roman" w:cs="Times New Roman"/>
          <w:sz w:val="28"/>
          <w:szCs w:val="28"/>
        </w:rPr>
        <w:t xml:space="preserve"> і </w:t>
      </w:r>
      <w:proofErr w:type="spellStart"/>
      <w:r w:rsidR="00AC0EAF" w:rsidRPr="005518A8">
        <w:rPr>
          <w:rFonts w:ascii="Times New Roman" w:hAnsi="Times New Roman" w:cs="Times New Roman"/>
          <w:i/>
          <w:sz w:val="28"/>
          <w:szCs w:val="28"/>
        </w:rPr>
        <w:t>Lamiaceae</w:t>
      </w:r>
      <w:proofErr w:type="spellEnd"/>
      <w:r w:rsidR="00AC0EAF" w:rsidRPr="005518A8">
        <w:rPr>
          <w:rFonts w:ascii="Times New Roman" w:hAnsi="Times New Roman" w:cs="Times New Roman"/>
          <w:sz w:val="28"/>
          <w:szCs w:val="28"/>
        </w:rPr>
        <w:t xml:space="preserve">, по 4 види - </w:t>
      </w:r>
      <w:proofErr w:type="spellStart"/>
      <w:r w:rsidR="00AC0EAF" w:rsidRPr="005518A8">
        <w:rPr>
          <w:rFonts w:ascii="Times New Roman" w:hAnsi="Times New Roman" w:cs="Times New Roman"/>
          <w:i/>
          <w:sz w:val="28"/>
          <w:szCs w:val="28"/>
        </w:rPr>
        <w:t>Asteraceae</w:t>
      </w:r>
      <w:proofErr w:type="spellEnd"/>
      <w:r w:rsidR="00AC0EAF" w:rsidRPr="005518A8">
        <w:rPr>
          <w:rFonts w:ascii="Times New Roman" w:hAnsi="Times New Roman" w:cs="Times New Roman"/>
          <w:sz w:val="28"/>
          <w:szCs w:val="28"/>
        </w:rPr>
        <w:t xml:space="preserve">, </w:t>
      </w:r>
      <w:proofErr w:type="spellStart"/>
      <w:r w:rsidR="00AC0EAF" w:rsidRPr="005518A8">
        <w:rPr>
          <w:rFonts w:ascii="Times New Roman" w:hAnsi="Times New Roman" w:cs="Times New Roman"/>
          <w:i/>
          <w:sz w:val="28"/>
          <w:szCs w:val="28"/>
        </w:rPr>
        <w:t>Boraginaceae</w:t>
      </w:r>
      <w:proofErr w:type="spellEnd"/>
      <w:r w:rsidR="00AC0EAF" w:rsidRPr="005518A8">
        <w:rPr>
          <w:rFonts w:ascii="Times New Roman" w:hAnsi="Times New Roman" w:cs="Times New Roman"/>
          <w:sz w:val="28"/>
          <w:szCs w:val="28"/>
        </w:rPr>
        <w:t xml:space="preserve">, </w:t>
      </w:r>
      <w:proofErr w:type="spellStart"/>
      <w:r w:rsidR="00AC0EAF" w:rsidRPr="005518A8">
        <w:rPr>
          <w:rFonts w:ascii="Times New Roman" w:hAnsi="Times New Roman" w:cs="Times New Roman"/>
          <w:i/>
          <w:sz w:val="28"/>
          <w:szCs w:val="28"/>
        </w:rPr>
        <w:t>Violaceae</w:t>
      </w:r>
      <w:proofErr w:type="spellEnd"/>
      <w:r w:rsidR="00AC0EAF" w:rsidRPr="005518A8">
        <w:rPr>
          <w:rFonts w:ascii="Times New Roman" w:hAnsi="Times New Roman" w:cs="Times New Roman"/>
          <w:sz w:val="28"/>
          <w:szCs w:val="28"/>
        </w:rPr>
        <w:t xml:space="preserve">, </w:t>
      </w:r>
      <w:proofErr w:type="spellStart"/>
      <w:r w:rsidR="00AC0EAF" w:rsidRPr="005518A8">
        <w:rPr>
          <w:rFonts w:ascii="Times New Roman" w:hAnsi="Times New Roman" w:cs="Times New Roman"/>
          <w:i/>
          <w:sz w:val="28"/>
          <w:szCs w:val="28"/>
        </w:rPr>
        <w:t>Poaceae</w:t>
      </w:r>
      <w:proofErr w:type="spellEnd"/>
      <w:r w:rsidR="00AC0EAF" w:rsidRPr="005518A8">
        <w:rPr>
          <w:rFonts w:ascii="Times New Roman" w:hAnsi="Times New Roman" w:cs="Times New Roman"/>
          <w:sz w:val="28"/>
          <w:szCs w:val="28"/>
        </w:rPr>
        <w:t xml:space="preserve">. Серед природних середовищ існування, південного сходу України переважають представники сімейства </w:t>
      </w:r>
      <w:proofErr w:type="spellStart"/>
      <w:r w:rsidR="00AC0EAF" w:rsidRPr="005518A8">
        <w:rPr>
          <w:rFonts w:ascii="Times New Roman" w:hAnsi="Times New Roman" w:cs="Times New Roman"/>
          <w:i/>
          <w:sz w:val="28"/>
          <w:szCs w:val="28"/>
        </w:rPr>
        <w:t>Liliaceae</w:t>
      </w:r>
      <w:proofErr w:type="spellEnd"/>
      <w:r w:rsidR="00AC0EAF" w:rsidRPr="005518A8">
        <w:rPr>
          <w:rFonts w:ascii="Times New Roman" w:hAnsi="Times New Roman" w:cs="Times New Roman"/>
          <w:sz w:val="28"/>
          <w:szCs w:val="28"/>
        </w:rPr>
        <w:t xml:space="preserve">, досить багато видів з сімейства </w:t>
      </w:r>
      <w:proofErr w:type="spellStart"/>
      <w:r w:rsidR="00AC0EAF" w:rsidRPr="005518A8">
        <w:rPr>
          <w:rFonts w:ascii="Times New Roman" w:hAnsi="Times New Roman" w:cs="Times New Roman"/>
          <w:i/>
          <w:sz w:val="28"/>
          <w:szCs w:val="28"/>
        </w:rPr>
        <w:t>Ranunculaceae</w:t>
      </w:r>
      <w:proofErr w:type="spellEnd"/>
      <w:r w:rsidR="00AC0EAF" w:rsidRPr="005518A8">
        <w:rPr>
          <w:rFonts w:ascii="Times New Roman" w:hAnsi="Times New Roman" w:cs="Times New Roman"/>
          <w:sz w:val="28"/>
          <w:szCs w:val="28"/>
        </w:rPr>
        <w:t xml:space="preserve">, далі по зменшенню слідують рослини сімейств </w:t>
      </w:r>
      <w:proofErr w:type="spellStart"/>
      <w:r w:rsidR="00AC0EAF" w:rsidRPr="005518A8">
        <w:rPr>
          <w:rFonts w:ascii="Times New Roman" w:hAnsi="Times New Roman" w:cs="Times New Roman"/>
          <w:i/>
          <w:sz w:val="28"/>
          <w:szCs w:val="28"/>
        </w:rPr>
        <w:t>Apiaceae</w:t>
      </w:r>
      <w:proofErr w:type="spellEnd"/>
      <w:r w:rsidR="00AC0EAF" w:rsidRPr="005518A8">
        <w:rPr>
          <w:rFonts w:ascii="Times New Roman" w:hAnsi="Times New Roman" w:cs="Times New Roman"/>
          <w:sz w:val="28"/>
          <w:szCs w:val="28"/>
        </w:rPr>
        <w:t xml:space="preserve">, </w:t>
      </w:r>
      <w:proofErr w:type="spellStart"/>
      <w:r w:rsidR="00AC0EAF" w:rsidRPr="005518A8">
        <w:rPr>
          <w:rFonts w:ascii="Times New Roman" w:hAnsi="Times New Roman" w:cs="Times New Roman"/>
          <w:i/>
          <w:sz w:val="28"/>
          <w:szCs w:val="28"/>
        </w:rPr>
        <w:t>Iridaceae</w:t>
      </w:r>
      <w:proofErr w:type="spellEnd"/>
      <w:r w:rsidR="00AC0EAF" w:rsidRPr="005518A8">
        <w:rPr>
          <w:rFonts w:ascii="Times New Roman" w:hAnsi="Times New Roman" w:cs="Times New Roman"/>
          <w:sz w:val="28"/>
          <w:szCs w:val="28"/>
        </w:rPr>
        <w:t xml:space="preserve">, </w:t>
      </w:r>
      <w:proofErr w:type="spellStart"/>
      <w:r w:rsidR="00AC0EAF" w:rsidRPr="005518A8">
        <w:rPr>
          <w:rFonts w:ascii="Times New Roman" w:hAnsi="Times New Roman" w:cs="Times New Roman"/>
          <w:i/>
          <w:sz w:val="28"/>
          <w:szCs w:val="28"/>
        </w:rPr>
        <w:t>Papaveraceae</w:t>
      </w:r>
      <w:proofErr w:type="spellEnd"/>
      <w:r w:rsidR="00AC0EAF" w:rsidRPr="005518A8">
        <w:rPr>
          <w:rFonts w:ascii="Times New Roman" w:hAnsi="Times New Roman" w:cs="Times New Roman"/>
          <w:sz w:val="28"/>
          <w:szCs w:val="28"/>
        </w:rPr>
        <w:t xml:space="preserve">, </w:t>
      </w:r>
      <w:proofErr w:type="spellStart"/>
      <w:r w:rsidR="00AC0EAF" w:rsidRPr="005518A8">
        <w:rPr>
          <w:rFonts w:ascii="Times New Roman" w:hAnsi="Times New Roman" w:cs="Times New Roman"/>
          <w:i/>
          <w:sz w:val="28"/>
          <w:szCs w:val="28"/>
        </w:rPr>
        <w:t>Brassicaceae</w:t>
      </w:r>
      <w:proofErr w:type="spellEnd"/>
      <w:r w:rsidR="00AC0EAF" w:rsidRPr="005518A8">
        <w:rPr>
          <w:rFonts w:ascii="Times New Roman" w:hAnsi="Times New Roman" w:cs="Times New Roman"/>
          <w:sz w:val="28"/>
          <w:szCs w:val="28"/>
        </w:rPr>
        <w:t xml:space="preserve">, </w:t>
      </w:r>
      <w:proofErr w:type="spellStart"/>
      <w:r w:rsidR="00AC0EAF" w:rsidRPr="005518A8">
        <w:rPr>
          <w:rFonts w:ascii="Times New Roman" w:hAnsi="Times New Roman" w:cs="Times New Roman"/>
          <w:i/>
          <w:sz w:val="28"/>
          <w:szCs w:val="28"/>
        </w:rPr>
        <w:t>Asteraceae</w:t>
      </w:r>
      <w:proofErr w:type="spellEnd"/>
      <w:r w:rsidR="00AC0EAF" w:rsidRPr="005518A8">
        <w:rPr>
          <w:rFonts w:ascii="Times New Roman" w:hAnsi="Times New Roman" w:cs="Times New Roman"/>
          <w:sz w:val="28"/>
          <w:szCs w:val="28"/>
        </w:rPr>
        <w:t xml:space="preserve">. Відмінності в структурі загальної групи ранньоквітучих рослин природних середовищ існування та спонтанної групи техногенних екотопів явно помітні. Це, очевидно, обумовлено тим, що в первинних техногенно-трансформованих екотопах, що не мають аналогів в природі, у рослин зміщуються фенофази, види, які зацвітали пізніше стають ранньоквітучими. Наприклад, за видовою різноманітністю в техногенних екотопах сімействі </w:t>
      </w:r>
      <w:proofErr w:type="spellStart"/>
      <w:r w:rsidR="00AC0EAF" w:rsidRPr="005518A8">
        <w:rPr>
          <w:rFonts w:ascii="Times New Roman" w:hAnsi="Times New Roman" w:cs="Times New Roman"/>
          <w:i/>
          <w:sz w:val="28"/>
          <w:szCs w:val="28"/>
        </w:rPr>
        <w:t>Brassicaceae</w:t>
      </w:r>
      <w:proofErr w:type="spellEnd"/>
      <w:r w:rsidR="00AC0EAF" w:rsidRPr="005518A8">
        <w:rPr>
          <w:rFonts w:ascii="Times New Roman" w:hAnsi="Times New Roman" w:cs="Times New Roman"/>
          <w:sz w:val="28"/>
          <w:szCs w:val="28"/>
        </w:rPr>
        <w:t xml:space="preserve"> є справжні ефемери (</w:t>
      </w:r>
      <w:proofErr w:type="spellStart"/>
      <w:r w:rsidR="00AC0EAF" w:rsidRPr="005518A8">
        <w:rPr>
          <w:rFonts w:ascii="Times New Roman" w:hAnsi="Times New Roman" w:cs="Times New Roman"/>
          <w:i/>
          <w:sz w:val="28"/>
          <w:szCs w:val="28"/>
        </w:rPr>
        <w:t>Erophila</w:t>
      </w:r>
      <w:proofErr w:type="spellEnd"/>
      <w:r w:rsidR="00AC0EAF" w:rsidRPr="005518A8">
        <w:rPr>
          <w:rFonts w:ascii="Times New Roman" w:hAnsi="Times New Roman" w:cs="Times New Roman"/>
          <w:i/>
          <w:sz w:val="28"/>
          <w:szCs w:val="28"/>
        </w:rPr>
        <w:t xml:space="preserve"> </w:t>
      </w:r>
      <w:proofErr w:type="spellStart"/>
      <w:r w:rsidR="00AC0EAF" w:rsidRPr="005518A8">
        <w:rPr>
          <w:rFonts w:ascii="Times New Roman" w:hAnsi="Times New Roman" w:cs="Times New Roman"/>
          <w:i/>
          <w:sz w:val="28"/>
          <w:szCs w:val="28"/>
        </w:rPr>
        <w:t>verna</w:t>
      </w:r>
      <w:proofErr w:type="spellEnd"/>
      <w:r w:rsidR="00AC0EAF" w:rsidRPr="005518A8">
        <w:rPr>
          <w:rFonts w:ascii="Times New Roman" w:hAnsi="Times New Roman" w:cs="Times New Roman"/>
          <w:sz w:val="28"/>
          <w:szCs w:val="28"/>
        </w:rPr>
        <w:t xml:space="preserve">), представники зі зсунутими фазами цвітіння </w:t>
      </w:r>
      <w:r w:rsidR="00AC0EAF" w:rsidRPr="005518A8">
        <w:rPr>
          <w:rFonts w:ascii="Times New Roman" w:hAnsi="Times New Roman" w:cs="Times New Roman"/>
          <w:sz w:val="28"/>
          <w:szCs w:val="28"/>
        </w:rPr>
        <w:lastRenderedPageBreak/>
        <w:t>(</w:t>
      </w:r>
      <w:proofErr w:type="spellStart"/>
      <w:r w:rsidR="00AC0EAF" w:rsidRPr="005518A8">
        <w:rPr>
          <w:rFonts w:ascii="Times New Roman" w:hAnsi="Times New Roman" w:cs="Times New Roman"/>
          <w:i/>
          <w:sz w:val="28"/>
          <w:szCs w:val="28"/>
        </w:rPr>
        <w:t>Lepidium</w:t>
      </w:r>
      <w:proofErr w:type="spellEnd"/>
      <w:r w:rsidR="00AC0EAF" w:rsidRPr="005518A8">
        <w:rPr>
          <w:rFonts w:ascii="Times New Roman" w:hAnsi="Times New Roman" w:cs="Times New Roman"/>
          <w:i/>
          <w:sz w:val="28"/>
          <w:szCs w:val="28"/>
        </w:rPr>
        <w:t xml:space="preserve"> </w:t>
      </w:r>
      <w:proofErr w:type="spellStart"/>
      <w:r w:rsidR="00AC0EAF" w:rsidRPr="005518A8">
        <w:rPr>
          <w:rFonts w:ascii="Times New Roman" w:hAnsi="Times New Roman" w:cs="Times New Roman"/>
          <w:i/>
          <w:sz w:val="28"/>
          <w:szCs w:val="28"/>
        </w:rPr>
        <w:t>ruderale</w:t>
      </w:r>
      <w:proofErr w:type="spellEnd"/>
      <w:r w:rsidR="00AC0EAF" w:rsidRPr="005518A8">
        <w:rPr>
          <w:rFonts w:ascii="Times New Roman" w:hAnsi="Times New Roman" w:cs="Times New Roman"/>
          <w:i/>
          <w:sz w:val="28"/>
          <w:szCs w:val="28"/>
        </w:rPr>
        <w:t xml:space="preserve"> L., </w:t>
      </w:r>
      <w:proofErr w:type="spellStart"/>
      <w:r w:rsidR="00AC0EAF" w:rsidRPr="005518A8">
        <w:rPr>
          <w:rFonts w:ascii="Times New Roman" w:hAnsi="Times New Roman" w:cs="Times New Roman"/>
          <w:i/>
          <w:sz w:val="28"/>
          <w:szCs w:val="28"/>
        </w:rPr>
        <w:t>Cardamine</w:t>
      </w:r>
      <w:proofErr w:type="spellEnd"/>
      <w:r w:rsidR="00AC0EAF" w:rsidRPr="005518A8">
        <w:rPr>
          <w:rFonts w:ascii="Times New Roman" w:hAnsi="Times New Roman" w:cs="Times New Roman"/>
          <w:i/>
          <w:sz w:val="28"/>
          <w:szCs w:val="28"/>
        </w:rPr>
        <w:t xml:space="preserve"> </w:t>
      </w:r>
      <w:proofErr w:type="spellStart"/>
      <w:r w:rsidR="00AC0EAF" w:rsidRPr="005518A8">
        <w:rPr>
          <w:rFonts w:ascii="Times New Roman" w:hAnsi="Times New Roman" w:cs="Times New Roman"/>
          <w:i/>
          <w:sz w:val="28"/>
          <w:szCs w:val="28"/>
        </w:rPr>
        <w:t>parviflora</w:t>
      </w:r>
      <w:proofErr w:type="spellEnd"/>
      <w:r w:rsidR="00AC0EAF" w:rsidRPr="005518A8">
        <w:rPr>
          <w:rFonts w:ascii="Times New Roman" w:hAnsi="Times New Roman" w:cs="Times New Roman"/>
          <w:i/>
          <w:sz w:val="28"/>
          <w:szCs w:val="28"/>
        </w:rPr>
        <w:t xml:space="preserve"> L.</w:t>
      </w:r>
      <w:r w:rsidR="00AC0EAF" w:rsidRPr="005518A8">
        <w:rPr>
          <w:rFonts w:ascii="Times New Roman" w:hAnsi="Times New Roman" w:cs="Times New Roman"/>
          <w:sz w:val="28"/>
          <w:szCs w:val="28"/>
        </w:rPr>
        <w:t xml:space="preserve"> і ін., що зацвітають в природі в кінці літа), і навіть види, квітучі з ранньої весни до осені (</w:t>
      </w:r>
      <w:proofErr w:type="spellStart"/>
      <w:r w:rsidR="00AC0EAF" w:rsidRPr="005518A8">
        <w:rPr>
          <w:rFonts w:ascii="Times New Roman" w:hAnsi="Times New Roman" w:cs="Times New Roman"/>
          <w:i/>
          <w:sz w:val="28"/>
          <w:szCs w:val="28"/>
        </w:rPr>
        <w:t>Capsella</w:t>
      </w:r>
      <w:proofErr w:type="spellEnd"/>
      <w:r w:rsidR="00AC0EAF" w:rsidRPr="005518A8">
        <w:rPr>
          <w:rFonts w:ascii="Times New Roman" w:hAnsi="Times New Roman" w:cs="Times New Roman"/>
          <w:i/>
          <w:sz w:val="28"/>
          <w:szCs w:val="28"/>
        </w:rPr>
        <w:t xml:space="preserve"> bursa-</w:t>
      </w:r>
      <w:proofErr w:type="spellStart"/>
      <w:r w:rsidR="00AC0EAF" w:rsidRPr="005518A8">
        <w:rPr>
          <w:rFonts w:ascii="Times New Roman" w:hAnsi="Times New Roman" w:cs="Times New Roman"/>
          <w:i/>
          <w:sz w:val="28"/>
          <w:szCs w:val="28"/>
        </w:rPr>
        <w:t>pastoris</w:t>
      </w:r>
      <w:proofErr w:type="spellEnd"/>
      <w:r w:rsidR="00AC0EAF" w:rsidRPr="005518A8">
        <w:rPr>
          <w:rFonts w:ascii="Times New Roman" w:hAnsi="Times New Roman" w:cs="Times New Roman"/>
          <w:sz w:val="28"/>
          <w:szCs w:val="28"/>
        </w:rPr>
        <w:t xml:space="preserve">). Крім того, в сімействі хрестоцвітих відзначено велику кількість рослин, для яких характерне явище неотенії, яке розуміється як здатність переходити до цвітіння і плодоношення в ранньому віці. Такі види, як </w:t>
      </w:r>
      <w:proofErr w:type="spellStart"/>
      <w:r w:rsidR="00AC0EAF" w:rsidRPr="005518A8">
        <w:rPr>
          <w:rFonts w:ascii="Times New Roman" w:hAnsi="Times New Roman" w:cs="Times New Roman"/>
          <w:i/>
          <w:sz w:val="28"/>
          <w:szCs w:val="28"/>
        </w:rPr>
        <w:t>Diplotaxis</w:t>
      </w:r>
      <w:proofErr w:type="spellEnd"/>
      <w:r w:rsidR="00AC0EAF" w:rsidRPr="005518A8">
        <w:rPr>
          <w:rFonts w:ascii="Times New Roman" w:hAnsi="Times New Roman" w:cs="Times New Roman"/>
          <w:i/>
          <w:sz w:val="28"/>
          <w:szCs w:val="28"/>
        </w:rPr>
        <w:t xml:space="preserve"> </w:t>
      </w:r>
      <w:proofErr w:type="spellStart"/>
      <w:r w:rsidR="00AC0EAF" w:rsidRPr="005518A8">
        <w:rPr>
          <w:rFonts w:ascii="Times New Roman" w:hAnsi="Times New Roman" w:cs="Times New Roman"/>
          <w:i/>
          <w:sz w:val="28"/>
          <w:szCs w:val="28"/>
        </w:rPr>
        <w:t>tenuifolia</w:t>
      </w:r>
      <w:proofErr w:type="spellEnd"/>
      <w:r w:rsidR="00AC0EAF" w:rsidRPr="005518A8">
        <w:rPr>
          <w:rFonts w:ascii="Times New Roman" w:hAnsi="Times New Roman" w:cs="Times New Roman"/>
          <w:sz w:val="28"/>
          <w:szCs w:val="28"/>
        </w:rPr>
        <w:t xml:space="preserve">, </w:t>
      </w:r>
      <w:proofErr w:type="spellStart"/>
      <w:r w:rsidR="00AC0EAF" w:rsidRPr="005518A8">
        <w:rPr>
          <w:rFonts w:ascii="Times New Roman" w:hAnsi="Times New Roman" w:cs="Times New Roman"/>
          <w:i/>
          <w:sz w:val="28"/>
          <w:szCs w:val="28"/>
        </w:rPr>
        <w:t>Capsella</w:t>
      </w:r>
      <w:proofErr w:type="spellEnd"/>
      <w:r w:rsidR="00AC0EAF" w:rsidRPr="005518A8">
        <w:rPr>
          <w:rFonts w:ascii="Times New Roman" w:hAnsi="Times New Roman" w:cs="Times New Roman"/>
          <w:i/>
          <w:sz w:val="28"/>
          <w:szCs w:val="28"/>
        </w:rPr>
        <w:t xml:space="preserve"> bursa-</w:t>
      </w:r>
      <w:proofErr w:type="spellStart"/>
      <w:r w:rsidR="00AC0EAF" w:rsidRPr="005518A8">
        <w:rPr>
          <w:rFonts w:ascii="Times New Roman" w:hAnsi="Times New Roman" w:cs="Times New Roman"/>
          <w:i/>
          <w:sz w:val="28"/>
          <w:szCs w:val="28"/>
        </w:rPr>
        <w:t>pastoris</w:t>
      </w:r>
      <w:proofErr w:type="spellEnd"/>
      <w:r w:rsidR="00AC0EAF" w:rsidRPr="005518A8">
        <w:rPr>
          <w:rFonts w:ascii="Times New Roman" w:hAnsi="Times New Roman" w:cs="Times New Roman"/>
          <w:i/>
          <w:sz w:val="28"/>
          <w:szCs w:val="28"/>
        </w:rPr>
        <w:t xml:space="preserve">, </w:t>
      </w:r>
      <w:proofErr w:type="spellStart"/>
      <w:r w:rsidR="00AC0EAF" w:rsidRPr="005518A8">
        <w:rPr>
          <w:rFonts w:ascii="Times New Roman" w:hAnsi="Times New Roman" w:cs="Times New Roman"/>
          <w:i/>
          <w:sz w:val="28"/>
          <w:szCs w:val="28"/>
        </w:rPr>
        <w:t>Cardaria</w:t>
      </w:r>
      <w:proofErr w:type="spellEnd"/>
      <w:r w:rsidR="00AC0EAF" w:rsidRPr="005518A8">
        <w:rPr>
          <w:rFonts w:ascii="Times New Roman" w:hAnsi="Times New Roman" w:cs="Times New Roman"/>
          <w:i/>
          <w:sz w:val="28"/>
          <w:szCs w:val="28"/>
        </w:rPr>
        <w:t xml:space="preserve"> </w:t>
      </w:r>
      <w:proofErr w:type="spellStart"/>
      <w:r w:rsidR="00AC0EAF" w:rsidRPr="005518A8">
        <w:rPr>
          <w:rFonts w:ascii="Times New Roman" w:hAnsi="Times New Roman" w:cs="Times New Roman"/>
          <w:i/>
          <w:sz w:val="28"/>
          <w:szCs w:val="28"/>
        </w:rPr>
        <w:t>draba</w:t>
      </w:r>
      <w:proofErr w:type="spellEnd"/>
      <w:r w:rsidR="00AC0EAF" w:rsidRPr="005518A8">
        <w:rPr>
          <w:rFonts w:ascii="Times New Roman" w:hAnsi="Times New Roman" w:cs="Times New Roman"/>
          <w:sz w:val="28"/>
          <w:szCs w:val="28"/>
        </w:rPr>
        <w:t xml:space="preserve">, Досягаючи у висоту всього 5-7 см, цвітуть рано навесні і дають зрілі насіння. Неотенія, в широкому сенсі, </w:t>
      </w:r>
      <w:r w:rsidR="00AC0EAF" w:rsidRPr="005518A8">
        <w:rPr>
          <w:rFonts w:ascii="Times New Roman" w:hAnsi="Times New Roman" w:cs="Times New Roman"/>
          <w:color w:val="000000" w:themeColor="text1"/>
          <w:sz w:val="28"/>
          <w:szCs w:val="28"/>
        </w:rPr>
        <w:t>–</w:t>
      </w:r>
      <w:r w:rsidR="00AC0EAF" w:rsidRPr="005518A8">
        <w:rPr>
          <w:rFonts w:ascii="Times New Roman" w:hAnsi="Times New Roman" w:cs="Times New Roman"/>
          <w:sz w:val="28"/>
          <w:szCs w:val="28"/>
        </w:rPr>
        <w:t xml:space="preserve"> генетично контрольований процес розтягування ранньої фази онтогенезу і перетворення її в зрілу, таким чином, є одним з адаптивних пристосувань до специфічних умов техногенного середовища. І хоча поява </w:t>
      </w:r>
      <w:proofErr w:type="spellStart"/>
      <w:r w:rsidR="00AC0EAF" w:rsidRPr="005518A8">
        <w:rPr>
          <w:rFonts w:ascii="Times New Roman" w:hAnsi="Times New Roman" w:cs="Times New Roman"/>
          <w:sz w:val="28"/>
          <w:szCs w:val="28"/>
        </w:rPr>
        <w:t>неотенічного</w:t>
      </w:r>
      <w:proofErr w:type="spellEnd"/>
      <w:r w:rsidR="00AC0EAF" w:rsidRPr="005518A8">
        <w:rPr>
          <w:rFonts w:ascii="Times New Roman" w:hAnsi="Times New Roman" w:cs="Times New Roman"/>
          <w:sz w:val="28"/>
          <w:szCs w:val="28"/>
        </w:rPr>
        <w:t xml:space="preserve"> індивіда ще не є еволюцією, поширення даної мутації на всю популяцію може призвести до виникнення нового таксона. Тому неотенія має велике еволюційне значення, а </w:t>
      </w:r>
      <w:proofErr w:type="spellStart"/>
      <w:r w:rsidR="00AC0EAF" w:rsidRPr="005518A8">
        <w:rPr>
          <w:rFonts w:ascii="Times New Roman" w:hAnsi="Times New Roman" w:cs="Times New Roman"/>
          <w:sz w:val="28"/>
          <w:szCs w:val="28"/>
        </w:rPr>
        <w:t>неотенічні</w:t>
      </w:r>
      <w:proofErr w:type="spellEnd"/>
      <w:r w:rsidR="00AC0EAF" w:rsidRPr="005518A8">
        <w:rPr>
          <w:rFonts w:ascii="Times New Roman" w:hAnsi="Times New Roman" w:cs="Times New Roman"/>
          <w:sz w:val="28"/>
          <w:szCs w:val="28"/>
        </w:rPr>
        <w:t xml:space="preserve"> форми рослин вимагає постійного </w:t>
      </w:r>
      <w:r w:rsidR="00AC0EAF" w:rsidRPr="00C95207">
        <w:rPr>
          <w:rFonts w:ascii="Times New Roman" w:hAnsi="Times New Roman" w:cs="Times New Roman"/>
          <w:sz w:val="28"/>
          <w:szCs w:val="28"/>
        </w:rPr>
        <w:t>моніторингу</w:t>
      </w:r>
      <w:r w:rsidR="004C5CB9" w:rsidRPr="00C95207">
        <w:rPr>
          <w:rFonts w:ascii="Times New Roman" w:hAnsi="Times New Roman" w:cs="Times New Roman"/>
          <w:sz w:val="28"/>
          <w:szCs w:val="28"/>
        </w:rPr>
        <w:t xml:space="preserve"> </w:t>
      </w:r>
      <w:r w:rsidR="004C5CB9" w:rsidRPr="00C95207">
        <w:rPr>
          <w:rFonts w:ascii="Times New Roman" w:hAnsi="Times New Roman" w:cs="Times New Roman"/>
          <w:sz w:val="28"/>
          <w:szCs w:val="28"/>
          <w:lang w:val="ru-RU"/>
        </w:rPr>
        <w:t>[</w:t>
      </w:r>
      <w:r w:rsidR="00DE122D" w:rsidRPr="00C95207">
        <w:rPr>
          <w:rFonts w:ascii="Times New Roman" w:hAnsi="Times New Roman" w:cs="Times New Roman"/>
          <w:sz w:val="28"/>
          <w:szCs w:val="28"/>
          <w:lang w:val="ru-RU"/>
        </w:rPr>
        <w:t>5</w:t>
      </w:r>
      <w:r w:rsidR="004C5CB9" w:rsidRPr="00C95207">
        <w:rPr>
          <w:rFonts w:ascii="Times New Roman" w:hAnsi="Times New Roman" w:cs="Times New Roman"/>
          <w:sz w:val="28"/>
          <w:szCs w:val="28"/>
          <w:lang w:val="ru-RU"/>
        </w:rPr>
        <w:t>]</w:t>
      </w:r>
      <w:r w:rsidR="00AC0EAF" w:rsidRPr="00C95207">
        <w:rPr>
          <w:rFonts w:ascii="Times New Roman" w:hAnsi="Times New Roman" w:cs="Times New Roman"/>
          <w:sz w:val="28"/>
          <w:szCs w:val="28"/>
        </w:rPr>
        <w:t>.</w:t>
      </w:r>
    </w:p>
    <w:p w:rsidR="00AC0EAF" w:rsidRPr="005518A8" w:rsidRDefault="00AC0EAF" w:rsidP="005518A8">
      <w:pPr>
        <w:pStyle w:val="a5"/>
        <w:spacing w:after="0" w:line="360" w:lineRule="auto"/>
        <w:ind w:left="0" w:firstLine="709"/>
        <w:jc w:val="both"/>
        <w:rPr>
          <w:rFonts w:ascii="Times New Roman" w:hAnsi="Times New Roman" w:cs="Times New Roman"/>
          <w:sz w:val="28"/>
          <w:szCs w:val="28"/>
        </w:rPr>
      </w:pPr>
      <w:r w:rsidRPr="005518A8">
        <w:rPr>
          <w:rFonts w:ascii="Times New Roman" w:hAnsi="Times New Roman" w:cs="Times New Roman"/>
          <w:sz w:val="28"/>
          <w:szCs w:val="28"/>
        </w:rPr>
        <w:t xml:space="preserve">Для </w:t>
      </w:r>
      <w:proofErr w:type="spellStart"/>
      <w:r w:rsidRPr="005518A8">
        <w:rPr>
          <w:rFonts w:ascii="Times New Roman" w:hAnsi="Times New Roman" w:cs="Times New Roman"/>
          <w:sz w:val="28"/>
          <w:szCs w:val="28"/>
        </w:rPr>
        <w:t>біоморфологічного</w:t>
      </w:r>
      <w:proofErr w:type="spellEnd"/>
      <w:r w:rsidRPr="005518A8">
        <w:rPr>
          <w:rFonts w:ascii="Times New Roman" w:hAnsi="Times New Roman" w:cs="Times New Roman"/>
          <w:sz w:val="28"/>
          <w:szCs w:val="28"/>
        </w:rPr>
        <w:t xml:space="preserve"> спектра групи ранньоквітучих трав'янистих рослин в техногенних екотопах, схожого зі спектром синантропної флори техногенних територій південного сходу України, характерним є переважання трав'янистих однорічників (53%) і багаторічників (41%) [1].</w:t>
      </w:r>
    </w:p>
    <w:p w:rsidR="00AC0EAF" w:rsidRPr="005518A8" w:rsidRDefault="00AC0EAF" w:rsidP="005518A8">
      <w:pPr>
        <w:pStyle w:val="a5"/>
        <w:spacing w:after="0" w:line="360" w:lineRule="auto"/>
        <w:ind w:left="0" w:firstLine="709"/>
        <w:jc w:val="both"/>
        <w:rPr>
          <w:rFonts w:ascii="Times New Roman" w:hAnsi="Times New Roman" w:cs="Times New Roman"/>
          <w:sz w:val="28"/>
          <w:szCs w:val="28"/>
        </w:rPr>
      </w:pPr>
      <w:proofErr w:type="spellStart"/>
      <w:r w:rsidRPr="005518A8">
        <w:rPr>
          <w:rFonts w:ascii="Times New Roman" w:hAnsi="Times New Roman" w:cs="Times New Roman"/>
          <w:sz w:val="28"/>
          <w:szCs w:val="28"/>
        </w:rPr>
        <w:t>Екоморфологічний</w:t>
      </w:r>
      <w:proofErr w:type="spellEnd"/>
      <w:r w:rsidRPr="005518A8">
        <w:rPr>
          <w:rFonts w:ascii="Times New Roman" w:hAnsi="Times New Roman" w:cs="Times New Roman"/>
          <w:sz w:val="28"/>
          <w:szCs w:val="28"/>
        </w:rPr>
        <w:t xml:space="preserve"> аналіз показав, що серед ранньоквітучих видів рослин можна виділити наступні найголовніші екологічні категорії: </w:t>
      </w:r>
      <w:proofErr w:type="spellStart"/>
      <w:r w:rsidRPr="005518A8">
        <w:rPr>
          <w:rFonts w:ascii="Times New Roman" w:hAnsi="Times New Roman" w:cs="Times New Roman"/>
          <w:sz w:val="28"/>
          <w:szCs w:val="28"/>
        </w:rPr>
        <w:t>мезотрофний</w:t>
      </w:r>
      <w:proofErr w:type="spellEnd"/>
      <w:r w:rsidRPr="005518A8">
        <w:rPr>
          <w:rFonts w:ascii="Times New Roman" w:hAnsi="Times New Roman" w:cs="Times New Roman"/>
          <w:sz w:val="28"/>
          <w:szCs w:val="28"/>
        </w:rPr>
        <w:t xml:space="preserve"> елемент (рослини середньої плодючості ґрунтів становлять 58% від загальної кількості виді</w:t>
      </w:r>
      <w:r w:rsidR="009F0FB4" w:rsidRPr="005518A8">
        <w:rPr>
          <w:rFonts w:ascii="Times New Roman" w:hAnsi="Times New Roman" w:cs="Times New Roman"/>
          <w:sz w:val="28"/>
          <w:szCs w:val="28"/>
        </w:rPr>
        <w:t xml:space="preserve">в); </w:t>
      </w:r>
      <w:proofErr w:type="spellStart"/>
      <w:r w:rsidR="009F0FB4" w:rsidRPr="005518A8">
        <w:rPr>
          <w:rFonts w:ascii="Times New Roman" w:hAnsi="Times New Roman" w:cs="Times New Roman"/>
          <w:sz w:val="28"/>
          <w:szCs w:val="28"/>
        </w:rPr>
        <w:t>ксеромезофітний</w:t>
      </w:r>
      <w:proofErr w:type="spellEnd"/>
      <w:r w:rsidR="009F0FB4" w:rsidRPr="005518A8">
        <w:rPr>
          <w:rFonts w:ascii="Times New Roman" w:hAnsi="Times New Roman" w:cs="Times New Roman"/>
          <w:sz w:val="28"/>
          <w:szCs w:val="28"/>
        </w:rPr>
        <w:t xml:space="preserve"> елемент; </w:t>
      </w:r>
      <w:proofErr w:type="spellStart"/>
      <w:r w:rsidR="009F0FB4" w:rsidRPr="005518A8">
        <w:rPr>
          <w:rFonts w:ascii="Times New Roman" w:hAnsi="Times New Roman" w:cs="Times New Roman"/>
          <w:sz w:val="28"/>
          <w:szCs w:val="28"/>
        </w:rPr>
        <w:t>сци</w:t>
      </w:r>
      <w:r w:rsidRPr="005518A8">
        <w:rPr>
          <w:rFonts w:ascii="Times New Roman" w:hAnsi="Times New Roman" w:cs="Times New Roman"/>
          <w:sz w:val="28"/>
          <w:szCs w:val="28"/>
        </w:rPr>
        <w:t>огеліофітний</w:t>
      </w:r>
      <w:proofErr w:type="spellEnd"/>
      <w:r w:rsidRPr="005518A8">
        <w:rPr>
          <w:rFonts w:ascii="Times New Roman" w:hAnsi="Times New Roman" w:cs="Times New Roman"/>
          <w:sz w:val="28"/>
          <w:szCs w:val="28"/>
        </w:rPr>
        <w:t xml:space="preserve"> елемент, рудеральний елемент (52%). За </w:t>
      </w:r>
      <w:proofErr w:type="spellStart"/>
      <w:r w:rsidRPr="005518A8">
        <w:rPr>
          <w:rFonts w:ascii="Times New Roman" w:hAnsi="Times New Roman" w:cs="Times New Roman"/>
          <w:sz w:val="28"/>
          <w:szCs w:val="28"/>
        </w:rPr>
        <w:t>еколого-ценотичної</w:t>
      </w:r>
      <w:proofErr w:type="spellEnd"/>
      <w:r w:rsidRPr="005518A8">
        <w:rPr>
          <w:rFonts w:ascii="Times New Roman" w:hAnsi="Times New Roman" w:cs="Times New Roman"/>
          <w:sz w:val="28"/>
          <w:szCs w:val="28"/>
        </w:rPr>
        <w:t xml:space="preserve"> приуроченості – 25 видів – </w:t>
      </w:r>
      <w:proofErr w:type="spellStart"/>
      <w:r w:rsidRPr="005518A8">
        <w:rPr>
          <w:rFonts w:ascii="Times New Roman" w:hAnsi="Times New Roman" w:cs="Times New Roman"/>
          <w:sz w:val="28"/>
          <w:szCs w:val="28"/>
        </w:rPr>
        <w:t>рудеранти</w:t>
      </w:r>
      <w:proofErr w:type="spellEnd"/>
      <w:r w:rsidRPr="005518A8">
        <w:rPr>
          <w:rFonts w:ascii="Times New Roman" w:hAnsi="Times New Roman" w:cs="Times New Roman"/>
          <w:sz w:val="28"/>
          <w:szCs w:val="28"/>
        </w:rPr>
        <w:t xml:space="preserve">, 8 видів – лісові і степові рослини, 6 видів – лугові, 1 виду – псамофіти і культурні рослини. Таким чином, </w:t>
      </w:r>
      <w:proofErr w:type="spellStart"/>
      <w:r w:rsidRPr="005518A8">
        <w:rPr>
          <w:rFonts w:ascii="Times New Roman" w:hAnsi="Times New Roman" w:cs="Times New Roman"/>
          <w:sz w:val="28"/>
          <w:szCs w:val="28"/>
        </w:rPr>
        <w:t>біоекологічний</w:t>
      </w:r>
      <w:proofErr w:type="spellEnd"/>
      <w:r w:rsidRPr="005518A8">
        <w:rPr>
          <w:rFonts w:ascii="Times New Roman" w:hAnsi="Times New Roman" w:cs="Times New Roman"/>
          <w:sz w:val="28"/>
          <w:szCs w:val="28"/>
        </w:rPr>
        <w:t xml:space="preserve"> спектр групи ранньоквітучих синантропних трав'янистих рослин в техногенних екотопах на південному сході України досить широкий, що свідчить про гетерогенність екологічних умов її формування. Очевидно, що антропогенний фактор досить сильно впливає на формування досліджуваної групи рослин, що проявляється в переважанні однорічників і </w:t>
      </w:r>
      <w:proofErr w:type="spellStart"/>
      <w:r w:rsidRPr="005518A8">
        <w:rPr>
          <w:rFonts w:ascii="Times New Roman" w:hAnsi="Times New Roman" w:cs="Times New Roman"/>
          <w:sz w:val="28"/>
          <w:szCs w:val="28"/>
        </w:rPr>
        <w:t>рудерантів</w:t>
      </w:r>
      <w:proofErr w:type="spellEnd"/>
      <w:r w:rsidRPr="005518A8">
        <w:rPr>
          <w:rFonts w:ascii="Times New Roman" w:hAnsi="Times New Roman" w:cs="Times New Roman"/>
          <w:sz w:val="28"/>
          <w:szCs w:val="28"/>
        </w:rPr>
        <w:t xml:space="preserve">. </w:t>
      </w:r>
      <w:r w:rsidRPr="005518A8">
        <w:rPr>
          <w:rFonts w:ascii="Times New Roman" w:hAnsi="Times New Roman" w:cs="Times New Roman"/>
          <w:sz w:val="28"/>
          <w:szCs w:val="28"/>
        </w:rPr>
        <w:lastRenderedPageBreak/>
        <w:t xml:space="preserve">Велика кількість груп </w:t>
      </w:r>
      <w:proofErr w:type="spellStart"/>
      <w:r w:rsidRPr="005518A8">
        <w:rPr>
          <w:rFonts w:ascii="Times New Roman" w:hAnsi="Times New Roman" w:cs="Times New Roman"/>
          <w:sz w:val="28"/>
          <w:szCs w:val="28"/>
        </w:rPr>
        <w:t>трофо-</w:t>
      </w:r>
      <w:proofErr w:type="spellEnd"/>
      <w:r w:rsidRPr="005518A8">
        <w:rPr>
          <w:rFonts w:ascii="Times New Roman" w:hAnsi="Times New Roman" w:cs="Times New Roman"/>
          <w:sz w:val="28"/>
          <w:szCs w:val="28"/>
        </w:rPr>
        <w:t xml:space="preserve"> і </w:t>
      </w:r>
      <w:proofErr w:type="spellStart"/>
      <w:r w:rsidRPr="005518A8">
        <w:rPr>
          <w:rFonts w:ascii="Times New Roman" w:hAnsi="Times New Roman" w:cs="Times New Roman"/>
          <w:sz w:val="28"/>
          <w:szCs w:val="28"/>
        </w:rPr>
        <w:t>гігроморф</w:t>
      </w:r>
      <w:proofErr w:type="spellEnd"/>
      <w:r w:rsidRPr="005518A8">
        <w:rPr>
          <w:rFonts w:ascii="Times New Roman" w:hAnsi="Times New Roman" w:cs="Times New Roman"/>
          <w:sz w:val="28"/>
          <w:szCs w:val="28"/>
        </w:rPr>
        <w:t xml:space="preserve">, мабуть, вказує на те, що ранньоквітучі рослини здатні існувати в широкому спектрі середовища існування з різним ступенем зволоження. Крім того, переважання рослин помірного режиму зволоження середовища є специфічною рисою саме ранньоквітучих груп </w:t>
      </w:r>
      <w:proofErr w:type="spellStart"/>
      <w:r w:rsidRPr="00C95207">
        <w:rPr>
          <w:rFonts w:ascii="Times New Roman" w:hAnsi="Times New Roman" w:cs="Times New Roman"/>
          <w:sz w:val="28"/>
          <w:szCs w:val="28"/>
        </w:rPr>
        <w:t>сінантропофітона</w:t>
      </w:r>
      <w:proofErr w:type="spellEnd"/>
      <w:r w:rsidRPr="00C95207">
        <w:rPr>
          <w:rFonts w:ascii="Times New Roman" w:hAnsi="Times New Roman" w:cs="Times New Roman"/>
          <w:sz w:val="28"/>
          <w:szCs w:val="28"/>
        </w:rPr>
        <w:t>, оскільки вони встигають пройти свій життєвий цикл до настання літньої посухи</w:t>
      </w:r>
      <w:r w:rsidR="009024C4" w:rsidRPr="00C95207">
        <w:rPr>
          <w:rFonts w:ascii="Times New Roman" w:hAnsi="Times New Roman" w:cs="Times New Roman"/>
          <w:sz w:val="28"/>
          <w:szCs w:val="28"/>
        </w:rPr>
        <w:t xml:space="preserve"> [6]</w:t>
      </w:r>
      <w:r w:rsidRPr="00C95207">
        <w:rPr>
          <w:rFonts w:ascii="Times New Roman" w:hAnsi="Times New Roman" w:cs="Times New Roman"/>
          <w:sz w:val="28"/>
          <w:szCs w:val="28"/>
        </w:rPr>
        <w:t>.</w:t>
      </w:r>
    </w:p>
    <w:p w:rsidR="00AC0EAF" w:rsidRPr="005518A8" w:rsidRDefault="00AC0EAF" w:rsidP="005518A8">
      <w:pPr>
        <w:pStyle w:val="a5"/>
        <w:spacing w:after="0" w:line="360" w:lineRule="auto"/>
        <w:ind w:left="0" w:firstLine="709"/>
        <w:jc w:val="both"/>
        <w:rPr>
          <w:rFonts w:ascii="Times New Roman" w:hAnsi="Times New Roman" w:cs="Times New Roman"/>
          <w:sz w:val="28"/>
          <w:szCs w:val="28"/>
        </w:rPr>
      </w:pPr>
      <w:r w:rsidRPr="005518A8">
        <w:rPr>
          <w:rFonts w:ascii="Times New Roman" w:hAnsi="Times New Roman" w:cs="Times New Roman"/>
          <w:sz w:val="28"/>
          <w:szCs w:val="28"/>
        </w:rPr>
        <w:t xml:space="preserve">На підставі досліджень з урахуванням специфіки техногенних екотопів виділено 3 групи ранньоквітучих рослин: </w:t>
      </w:r>
    </w:p>
    <w:p w:rsidR="00AC0EAF" w:rsidRPr="005518A8" w:rsidRDefault="00AC0EAF" w:rsidP="005518A8">
      <w:pPr>
        <w:pStyle w:val="a5"/>
        <w:spacing w:after="0" w:line="360" w:lineRule="auto"/>
        <w:ind w:left="0" w:firstLine="709"/>
        <w:jc w:val="both"/>
        <w:rPr>
          <w:rFonts w:ascii="Times New Roman" w:hAnsi="Times New Roman" w:cs="Times New Roman"/>
          <w:sz w:val="28"/>
          <w:szCs w:val="28"/>
        </w:rPr>
      </w:pPr>
      <w:r w:rsidRPr="005518A8">
        <w:rPr>
          <w:rFonts w:ascii="Times New Roman" w:hAnsi="Times New Roman" w:cs="Times New Roman"/>
          <w:sz w:val="28"/>
          <w:szCs w:val="28"/>
        </w:rPr>
        <w:t xml:space="preserve">I. «Первоцвіти» </w:t>
      </w:r>
      <w:r w:rsidRPr="005518A8">
        <w:rPr>
          <w:rFonts w:ascii="Times New Roman" w:hAnsi="Times New Roman" w:cs="Times New Roman"/>
          <w:color w:val="000000" w:themeColor="text1"/>
          <w:sz w:val="28"/>
          <w:szCs w:val="28"/>
        </w:rPr>
        <w:t>–</w:t>
      </w:r>
      <w:r w:rsidRPr="005518A8">
        <w:rPr>
          <w:rFonts w:ascii="Times New Roman" w:hAnsi="Times New Roman" w:cs="Times New Roman"/>
          <w:sz w:val="28"/>
          <w:szCs w:val="28"/>
        </w:rPr>
        <w:t xml:space="preserve"> рослини, що розвиваються і відцвітають ранньою весною, незабаром за таненням снігу або навіть одночасно, задовго до розпускання листя у деревно-чагарникових порід і більшості трав'янистих рослин , календарно – в кінці березня - середині квітня (25.03 – 20.04). </w:t>
      </w:r>
    </w:p>
    <w:p w:rsidR="00AC0EAF" w:rsidRPr="005518A8" w:rsidRDefault="00AC0EAF" w:rsidP="005518A8">
      <w:pPr>
        <w:pStyle w:val="a5"/>
        <w:spacing w:after="0" w:line="360" w:lineRule="auto"/>
        <w:ind w:left="0" w:firstLine="709"/>
        <w:jc w:val="both"/>
        <w:rPr>
          <w:rFonts w:ascii="Times New Roman" w:hAnsi="Times New Roman" w:cs="Times New Roman"/>
          <w:sz w:val="28"/>
          <w:szCs w:val="28"/>
        </w:rPr>
      </w:pPr>
      <w:r w:rsidRPr="005518A8">
        <w:rPr>
          <w:rFonts w:ascii="Times New Roman" w:hAnsi="Times New Roman" w:cs="Times New Roman"/>
          <w:sz w:val="28"/>
          <w:szCs w:val="28"/>
        </w:rPr>
        <w:t xml:space="preserve">II. Види рослин, що дають квітки слідом за першою групою або в момент їх відцвітання, календарно – в кінці квітня – початку травня (20.04 – 10.05). </w:t>
      </w:r>
    </w:p>
    <w:p w:rsidR="00AC0EAF" w:rsidRPr="005518A8" w:rsidRDefault="00AC0EAF" w:rsidP="005518A8">
      <w:pPr>
        <w:pStyle w:val="a5"/>
        <w:spacing w:after="0" w:line="360" w:lineRule="auto"/>
        <w:ind w:left="0" w:firstLine="709"/>
        <w:jc w:val="both"/>
        <w:rPr>
          <w:rFonts w:ascii="Times New Roman" w:hAnsi="Times New Roman" w:cs="Times New Roman"/>
          <w:sz w:val="28"/>
          <w:szCs w:val="28"/>
        </w:rPr>
      </w:pPr>
      <w:r w:rsidRPr="005518A8">
        <w:rPr>
          <w:rFonts w:ascii="Times New Roman" w:hAnsi="Times New Roman" w:cs="Times New Roman"/>
          <w:sz w:val="28"/>
          <w:szCs w:val="28"/>
        </w:rPr>
        <w:t>III. Види, квітучі в середині і до кінця травня (11.05 – 01.06) [1].</w:t>
      </w:r>
    </w:p>
    <w:p w:rsidR="00AC0EAF" w:rsidRPr="005518A8" w:rsidRDefault="00AC0EAF" w:rsidP="005518A8">
      <w:pPr>
        <w:pStyle w:val="a5"/>
        <w:spacing w:after="0" w:line="360" w:lineRule="auto"/>
        <w:ind w:left="0" w:firstLine="709"/>
        <w:jc w:val="both"/>
        <w:rPr>
          <w:rFonts w:ascii="Times New Roman" w:hAnsi="Times New Roman" w:cs="Times New Roman"/>
          <w:sz w:val="28"/>
          <w:szCs w:val="28"/>
        </w:rPr>
      </w:pPr>
    </w:p>
    <w:p w:rsidR="00AC0EAF" w:rsidRPr="005518A8" w:rsidRDefault="00AC0EAF" w:rsidP="005518A8">
      <w:pPr>
        <w:pStyle w:val="a5"/>
        <w:spacing w:after="0" w:line="360" w:lineRule="auto"/>
        <w:ind w:left="0" w:firstLine="709"/>
        <w:jc w:val="both"/>
        <w:rPr>
          <w:rFonts w:ascii="Times New Roman" w:hAnsi="Times New Roman" w:cs="Times New Roman"/>
          <w:sz w:val="28"/>
          <w:szCs w:val="28"/>
        </w:rPr>
      </w:pPr>
    </w:p>
    <w:p w:rsidR="00AC0EAF" w:rsidRPr="005518A8" w:rsidRDefault="00AC0EAF" w:rsidP="005518A8">
      <w:pPr>
        <w:pStyle w:val="3"/>
        <w:spacing w:before="0" w:line="360" w:lineRule="auto"/>
        <w:ind w:firstLine="709"/>
        <w:jc w:val="both"/>
        <w:rPr>
          <w:rFonts w:ascii="Times New Roman" w:hAnsi="Times New Roman" w:cs="Times New Roman"/>
          <w:b w:val="0"/>
          <w:color w:val="auto"/>
          <w:sz w:val="28"/>
          <w:szCs w:val="28"/>
          <w:lang w:val="uk-UA"/>
        </w:rPr>
      </w:pPr>
      <w:bookmarkStart w:id="29" w:name="_Toc516567378"/>
      <w:bookmarkStart w:id="30" w:name="_Toc29552515"/>
      <w:r w:rsidRPr="005518A8">
        <w:rPr>
          <w:rFonts w:ascii="Times New Roman" w:hAnsi="Times New Roman" w:cs="Times New Roman"/>
          <w:b w:val="0"/>
          <w:color w:val="auto"/>
          <w:sz w:val="28"/>
          <w:szCs w:val="28"/>
        </w:rPr>
        <w:t>1.1.</w:t>
      </w:r>
      <w:r w:rsidRPr="005518A8">
        <w:rPr>
          <w:rFonts w:ascii="Times New Roman" w:hAnsi="Times New Roman" w:cs="Times New Roman"/>
          <w:b w:val="0"/>
          <w:color w:val="auto"/>
          <w:sz w:val="28"/>
          <w:szCs w:val="28"/>
          <w:lang w:val="uk-UA"/>
        </w:rPr>
        <w:t>3 Ботанічна характеристика окремих представників ранньоквітучих рослин</w:t>
      </w:r>
      <w:bookmarkEnd w:id="29"/>
      <w:r w:rsidR="004C5CB9" w:rsidRPr="005518A8">
        <w:rPr>
          <w:rFonts w:ascii="Times New Roman" w:hAnsi="Times New Roman" w:cs="Times New Roman"/>
          <w:b w:val="0"/>
          <w:color w:val="auto"/>
          <w:sz w:val="28"/>
          <w:szCs w:val="28"/>
          <w:lang w:val="uk-UA"/>
        </w:rPr>
        <w:t>,</w:t>
      </w:r>
      <w:r w:rsidRPr="005518A8">
        <w:rPr>
          <w:rFonts w:ascii="Times New Roman" w:hAnsi="Times New Roman" w:cs="Times New Roman"/>
          <w:b w:val="0"/>
          <w:color w:val="auto"/>
          <w:sz w:val="28"/>
          <w:szCs w:val="28"/>
          <w:lang w:val="uk-UA"/>
        </w:rPr>
        <w:t xml:space="preserve"> використаних </w:t>
      </w:r>
      <w:r w:rsidR="004C5CB9" w:rsidRPr="005518A8">
        <w:rPr>
          <w:rFonts w:ascii="Times New Roman" w:hAnsi="Times New Roman" w:cs="Times New Roman"/>
          <w:b w:val="0"/>
          <w:color w:val="auto"/>
          <w:sz w:val="28"/>
          <w:szCs w:val="28"/>
          <w:lang w:val="uk-UA"/>
        </w:rPr>
        <w:t>в</w:t>
      </w:r>
      <w:r w:rsidRPr="005518A8">
        <w:rPr>
          <w:rFonts w:ascii="Times New Roman" w:hAnsi="Times New Roman" w:cs="Times New Roman"/>
          <w:b w:val="0"/>
          <w:color w:val="auto"/>
          <w:sz w:val="28"/>
          <w:szCs w:val="28"/>
          <w:lang w:val="uk-UA"/>
        </w:rPr>
        <w:t xml:space="preserve"> експериментальній частині</w:t>
      </w:r>
      <w:bookmarkEnd w:id="30"/>
    </w:p>
    <w:p w:rsidR="00AC0EAF" w:rsidRPr="005518A8" w:rsidRDefault="00AC0EAF" w:rsidP="005518A8">
      <w:pPr>
        <w:pStyle w:val="a5"/>
        <w:spacing w:after="0" w:line="360" w:lineRule="auto"/>
        <w:ind w:left="0" w:firstLine="709"/>
        <w:jc w:val="both"/>
        <w:rPr>
          <w:rFonts w:ascii="Times New Roman" w:hAnsi="Times New Roman" w:cs="Times New Roman"/>
          <w:color w:val="000000" w:themeColor="text1"/>
          <w:sz w:val="28"/>
          <w:szCs w:val="28"/>
        </w:rPr>
      </w:pPr>
    </w:p>
    <w:p w:rsidR="00AC0EAF" w:rsidRPr="005518A8" w:rsidRDefault="00AC0EAF" w:rsidP="005518A8">
      <w:pPr>
        <w:tabs>
          <w:tab w:val="left" w:pos="2880"/>
        </w:tabs>
        <w:spacing w:line="360" w:lineRule="auto"/>
        <w:jc w:val="both"/>
        <w:rPr>
          <w:color w:val="000000" w:themeColor="text1"/>
          <w:sz w:val="28"/>
          <w:szCs w:val="28"/>
          <w:lang w:val="uk-UA"/>
        </w:rPr>
      </w:pPr>
    </w:p>
    <w:p w:rsidR="00AC0EAF" w:rsidRPr="005518A8" w:rsidRDefault="00AC0EAF" w:rsidP="005518A8">
      <w:pPr>
        <w:spacing w:line="360" w:lineRule="auto"/>
        <w:ind w:firstLine="709"/>
        <w:jc w:val="both"/>
        <w:rPr>
          <w:color w:val="000000" w:themeColor="text1"/>
          <w:sz w:val="28"/>
          <w:szCs w:val="28"/>
          <w:lang w:val="uk-UA"/>
        </w:rPr>
      </w:pPr>
      <w:proofErr w:type="spellStart"/>
      <w:r w:rsidRPr="005518A8">
        <w:rPr>
          <w:color w:val="000000" w:themeColor="text1"/>
          <w:sz w:val="28"/>
          <w:szCs w:val="28"/>
          <w:lang w:val="uk-UA"/>
        </w:rPr>
        <w:t>Гіацинтик</w:t>
      </w:r>
      <w:proofErr w:type="spellEnd"/>
      <w:r w:rsidRPr="005518A8">
        <w:rPr>
          <w:color w:val="000000" w:themeColor="text1"/>
          <w:sz w:val="28"/>
          <w:szCs w:val="28"/>
          <w:lang w:val="uk-UA"/>
        </w:rPr>
        <w:t xml:space="preserve"> блідий.</w:t>
      </w:r>
    </w:p>
    <w:p w:rsidR="00AC0EAF" w:rsidRPr="005518A8" w:rsidRDefault="00AC0EAF" w:rsidP="005518A8">
      <w:pPr>
        <w:spacing w:line="360" w:lineRule="auto"/>
        <w:ind w:firstLine="709"/>
        <w:jc w:val="both"/>
        <w:rPr>
          <w:color w:val="000000" w:themeColor="text1"/>
          <w:sz w:val="28"/>
          <w:szCs w:val="28"/>
          <w:lang w:val="uk-UA"/>
        </w:rPr>
      </w:pPr>
      <w:proofErr w:type="spellStart"/>
      <w:r w:rsidRPr="005518A8">
        <w:rPr>
          <w:color w:val="000000" w:themeColor="text1"/>
          <w:sz w:val="28"/>
          <w:szCs w:val="28"/>
          <w:lang w:val="uk-UA"/>
        </w:rPr>
        <w:t>Гіацинтик</w:t>
      </w:r>
      <w:proofErr w:type="spellEnd"/>
      <w:r w:rsidRPr="005518A8">
        <w:rPr>
          <w:color w:val="000000" w:themeColor="text1"/>
          <w:sz w:val="28"/>
          <w:szCs w:val="28"/>
          <w:lang w:val="uk-UA"/>
        </w:rPr>
        <w:t xml:space="preserve"> блідий (</w:t>
      </w:r>
      <w:proofErr w:type="spellStart"/>
      <w:r w:rsidRPr="005518A8">
        <w:rPr>
          <w:i/>
          <w:color w:val="000000" w:themeColor="text1"/>
          <w:sz w:val="28"/>
          <w:szCs w:val="28"/>
          <w:lang w:val="uk-UA"/>
        </w:rPr>
        <w:t>Hyacinthella</w:t>
      </w:r>
      <w:proofErr w:type="spellEnd"/>
      <w:r w:rsidRPr="005518A8">
        <w:rPr>
          <w:i/>
          <w:color w:val="000000" w:themeColor="text1"/>
          <w:sz w:val="28"/>
          <w:szCs w:val="28"/>
          <w:lang w:val="uk-UA"/>
        </w:rPr>
        <w:t xml:space="preserve"> </w:t>
      </w:r>
      <w:proofErr w:type="spellStart"/>
      <w:r w:rsidRPr="005518A8">
        <w:rPr>
          <w:i/>
          <w:color w:val="000000" w:themeColor="text1"/>
          <w:sz w:val="28"/>
          <w:szCs w:val="28"/>
          <w:lang w:val="uk-UA"/>
        </w:rPr>
        <w:t>leucopaea</w:t>
      </w:r>
      <w:proofErr w:type="spellEnd"/>
      <w:r w:rsidRPr="005518A8">
        <w:rPr>
          <w:color w:val="000000" w:themeColor="text1"/>
          <w:sz w:val="28"/>
          <w:szCs w:val="28"/>
          <w:lang w:val="uk-UA"/>
        </w:rPr>
        <w:t xml:space="preserve">) – багаторічна рослина висотою 7-25 см (рис. 1.1). Листя лінійне, до основи звужене, 3-4 мм шириною. Кисть 25-квіткова, довгасто-циліндрична. Оцвітина </w:t>
      </w:r>
      <w:proofErr w:type="spellStart"/>
      <w:r w:rsidRPr="005518A8">
        <w:rPr>
          <w:color w:val="000000" w:themeColor="text1"/>
          <w:sz w:val="28"/>
          <w:szCs w:val="28"/>
          <w:lang w:val="uk-UA"/>
        </w:rPr>
        <w:t>трубчато-колокольчиковидна</w:t>
      </w:r>
      <w:proofErr w:type="spellEnd"/>
      <w:r w:rsidRPr="005518A8">
        <w:rPr>
          <w:color w:val="000000" w:themeColor="text1"/>
          <w:sz w:val="28"/>
          <w:szCs w:val="28"/>
          <w:lang w:val="uk-UA"/>
        </w:rPr>
        <w:t xml:space="preserve">, блідо-блакитний. Цвіте в березні-травні. Виростає в степах, на степових схилах. Природоохоронний статус </w:t>
      </w:r>
      <w:r w:rsidRPr="005518A8">
        <w:rPr>
          <w:sz w:val="28"/>
          <w:szCs w:val="28"/>
          <w:lang w:val="uk-UA"/>
        </w:rPr>
        <w:t>–</w:t>
      </w:r>
      <w:r w:rsidRPr="005518A8">
        <w:rPr>
          <w:color w:val="000000" w:themeColor="text1"/>
          <w:sz w:val="28"/>
          <w:szCs w:val="28"/>
          <w:lang w:val="uk-UA"/>
        </w:rPr>
        <w:t xml:space="preserve"> Червоний список Запорізької області [</w:t>
      </w:r>
      <w:r w:rsidR="00DE122D">
        <w:rPr>
          <w:color w:val="000000" w:themeColor="text1"/>
          <w:sz w:val="28"/>
          <w:szCs w:val="28"/>
          <w:lang w:val="uk-UA"/>
        </w:rPr>
        <w:t>7, 8</w:t>
      </w:r>
      <w:r w:rsidR="009024C4">
        <w:rPr>
          <w:color w:val="000000" w:themeColor="text1"/>
          <w:sz w:val="28"/>
          <w:szCs w:val="28"/>
          <w:lang w:val="uk-UA"/>
        </w:rPr>
        <w:t>, 9</w:t>
      </w:r>
      <w:r w:rsidRPr="005518A8">
        <w:rPr>
          <w:color w:val="000000" w:themeColor="text1"/>
          <w:sz w:val="28"/>
          <w:szCs w:val="28"/>
          <w:lang w:val="uk-UA"/>
        </w:rPr>
        <w:t>].</w:t>
      </w:r>
    </w:p>
    <w:p w:rsidR="00AC0EAF" w:rsidRPr="005518A8" w:rsidRDefault="00AC0EAF" w:rsidP="005518A8">
      <w:pPr>
        <w:spacing w:line="360" w:lineRule="auto"/>
        <w:ind w:firstLine="709"/>
        <w:jc w:val="both"/>
        <w:rPr>
          <w:color w:val="000000" w:themeColor="text1"/>
          <w:sz w:val="28"/>
          <w:szCs w:val="28"/>
          <w:lang w:val="uk-UA"/>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9"/>
        <w:gridCol w:w="4792"/>
      </w:tblGrid>
      <w:tr w:rsidR="00AC0EAF" w:rsidRPr="005518A8" w:rsidTr="00AC0EAF">
        <w:tc>
          <w:tcPr>
            <w:tcW w:w="4779" w:type="dxa"/>
          </w:tcPr>
          <w:p w:rsidR="00AC0EAF" w:rsidRPr="005518A8" w:rsidRDefault="00AC0EAF" w:rsidP="005518A8">
            <w:pPr>
              <w:spacing w:line="360" w:lineRule="auto"/>
              <w:jc w:val="both"/>
              <w:rPr>
                <w:color w:val="000000" w:themeColor="text1"/>
                <w:sz w:val="28"/>
                <w:szCs w:val="28"/>
                <w:lang w:val="uk-UA"/>
              </w:rPr>
            </w:pPr>
            <w:r w:rsidRPr="005518A8">
              <w:rPr>
                <w:noProof/>
                <w:sz w:val="28"/>
                <w:szCs w:val="28"/>
                <w:lang w:val="uk-UA" w:eastAsia="uk-UA"/>
              </w:rPr>
              <w:lastRenderedPageBreak/>
              <w:drawing>
                <wp:inline distT="0" distB="0" distL="0" distR="0" wp14:anchorId="4BDFDAC3" wp14:editId="65D83E15">
                  <wp:extent cx="3001992" cy="2251494"/>
                  <wp:effectExtent l="0" t="0" r="8255" b="0"/>
                  <wp:docPr id="28" name="Рисунок 28" descr="ÐÐ°ÑÑÐ¸Ð½ÐºÐ¸ Ð¿Ð¾ Ð·Ð°Ð¿ÑÐ¾ÑÑ Ð³ÑÐ°ÑÐ¸Ð½ÑÐ¸Ðº Ð±Ð»ÑÐ´Ð¸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ÐÐ°ÑÑÐ¸Ð½ÐºÐ¸ Ð¿Ð¾ Ð·Ð°Ð¿ÑÐ¾ÑÑ Ð³ÑÐ°ÑÐ¸Ð½ÑÐ¸Ðº Ð±Ð»ÑÐ´Ð¸Ð¹"/>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09502" cy="2257127"/>
                          </a:xfrm>
                          <a:prstGeom prst="rect">
                            <a:avLst/>
                          </a:prstGeom>
                          <a:noFill/>
                          <a:ln>
                            <a:noFill/>
                          </a:ln>
                        </pic:spPr>
                      </pic:pic>
                    </a:graphicData>
                  </a:graphic>
                </wp:inline>
              </w:drawing>
            </w:r>
          </w:p>
        </w:tc>
        <w:tc>
          <w:tcPr>
            <w:tcW w:w="4792" w:type="dxa"/>
          </w:tcPr>
          <w:p w:rsidR="00AC0EAF" w:rsidRPr="005518A8" w:rsidRDefault="00AC0EAF" w:rsidP="005518A8">
            <w:pPr>
              <w:spacing w:line="360" w:lineRule="auto"/>
              <w:jc w:val="both"/>
              <w:rPr>
                <w:color w:val="000000" w:themeColor="text1"/>
                <w:sz w:val="28"/>
                <w:szCs w:val="28"/>
                <w:lang w:val="uk-UA"/>
              </w:rPr>
            </w:pPr>
            <w:r w:rsidRPr="005518A8">
              <w:rPr>
                <w:b/>
                <w:noProof/>
                <w:sz w:val="28"/>
                <w:szCs w:val="28"/>
                <w:lang w:val="uk-UA" w:eastAsia="uk-UA"/>
              </w:rPr>
              <w:drawing>
                <wp:inline distT="0" distB="0" distL="0" distR="0" wp14:anchorId="33D2A444" wp14:editId="32F4891D">
                  <wp:extent cx="3019246" cy="2263822"/>
                  <wp:effectExtent l="0" t="0" r="0" b="3175"/>
                  <wp:docPr id="26" name="Рисунок 26" descr="D:\04.03 хортица с игорем\20170403_16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4.03 хортица с игорем\20170403_1618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24242" cy="2267568"/>
                          </a:xfrm>
                          <a:prstGeom prst="rect">
                            <a:avLst/>
                          </a:prstGeom>
                          <a:noFill/>
                          <a:ln>
                            <a:noFill/>
                          </a:ln>
                        </pic:spPr>
                      </pic:pic>
                    </a:graphicData>
                  </a:graphic>
                </wp:inline>
              </w:drawing>
            </w:r>
          </w:p>
        </w:tc>
      </w:tr>
      <w:tr w:rsidR="00AC0EAF" w:rsidRPr="005518A8" w:rsidTr="00AC0EAF">
        <w:tc>
          <w:tcPr>
            <w:tcW w:w="4779" w:type="dxa"/>
          </w:tcPr>
          <w:p w:rsidR="00AC0EAF" w:rsidRPr="005518A8" w:rsidRDefault="00AC0EAF" w:rsidP="00FF7411">
            <w:pPr>
              <w:spacing w:line="360" w:lineRule="auto"/>
              <w:jc w:val="center"/>
              <w:rPr>
                <w:color w:val="000000" w:themeColor="text1"/>
                <w:sz w:val="28"/>
                <w:szCs w:val="28"/>
                <w:lang w:val="uk-UA"/>
              </w:rPr>
            </w:pPr>
            <w:r w:rsidRPr="005518A8">
              <w:rPr>
                <w:color w:val="000000" w:themeColor="text1"/>
                <w:sz w:val="28"/>
                <w:szCs w:val="28"/>
                <w:lang w:val="uk-UA"/>
              </w:rPr>
              <w:t>а</w:t>
            </w:r>
          </w:p>
        </w:tc>
        <w:tc>
          <w:tcPr>
            <w:tcW w:w="4792" w:type="dxa"/>
          </w:tcPr>
          <w:p w:rsidR="00AC0EAF" w:rsidRPr="005518A8" w:rsidRDefault="00AC0EAF" w:rsidP="00FF7411">
            <w:pPr>
              <w:spacing w:line="360" w:lineRule="auto"/>
              <w:jc w:val="center"/>
              <w:rPr>
                <w:color w:val="000000" w:themeColor="text1"/>
                <w:sz w:val="28"/>
                <w:szCs w:val="28"/>
                <w:lang w:val="uk-UA"/>
              </w:rPr>
            </w:pPr>
            <w:r w:rsidRPr="005518A8">
              <w:rPr>
                <w:color w:val="000000" w:themeColor="text1"/>
                <w:sz w:val="28"/>
                <w:szCs w:val="28"/>
                <w:lang w:val="uk-UA"/>
              </w:rPr>
              <w:t>б</w:t>
            </w:r>
          </w:p>
        </w:tc>
      </w:tr>
    </w:tbl>
    <w:p w:rsidR="00AC0EAF" w:rsidRPr="005518A8" w:rsidRDefault="00AC0EAF" w:rsidP="005518A8">
      <w:pPr>
        <w:tabs>
          <w:tab w:val="left" w:pos="2880"/>
        </w:tabs>
        <w:spacing w:line="360" w:lineRule="auto"/>
        <w:ind w:firstLine="709"/>
        <w:jc w:val="both"/>
        <w:rPr>
          <w:color w:val="000000" w:themeColor="text1"/>
          <w:sz w:val="28"/>
          <w:szCs w:val="28"/>
          <w:lang w:val="uk-UA"/>
        </w:rPr>
      </w:pPr>
      <w:r w:rsidRPr="005518A8">
        <w:rPr>
          <w:color w:val="000000" w:themeColor="text1"/>
          <w:sz w:val="28"/>
          <w:szCs w:val="28"/>
          <w:lang w:val="uk-UA"/>
        </w:rPr>
        <w:t xml:space="preserve">Рисунок 1.1 – Зовнішній вигляд популяції </w:t>
      </w:r>
      <w:proofErr w:type="spellStart"/>
      <w:r w:rsidRPr="005518A8">
        <w:rPr>
          <w:color w:val="000000" w:themeColor="text1"/>
          <w:sz w:val="28"/>
          <w:szCs w:val="28"/>
          <w:lang w:val="uk-UA"/>
        </w:rPr>
        <w:t>гіацинтика</w:t>
      </w:r>
      <w:proofErr w:type="spellEnd"/>
      <w:r w:rsidRPr="005518A8">
        <w:rPr>
          <w:color w:val="000000" w:themeColor="text1"/>
          <w:sz w:val="28"/>
          <w:szCs w:val="28"/>
          <w:lang w:val="uk-UA"/>
        </w:rPr>
        <w:t xml:space="preserve"> блідого (а) та окремої особини (б)</w:t>
      </w:r>
    </w:p>
    <w:p w:rsidR="00AC0EAF" w:rsidRPr="005518A8" w:rsidRDefault="00AC0EAF" w:rsidP="005518A8">
      <w:pPr>
        <w:tabs>
          <w:tab w:val="left" w:pos="2880"/>
        </w:tabs>
        <w:spacing w:line="360" w:lineRule="auto"/>
        <w:jc w:val="both"/>
        <w:rPr>
          <w:color w:val="000000" w:themeColor="text1"/>
          <w:sz w:val="28"/>
          <w:szCs w:val="28"/>
          <w:lang w:val="uk-UA"/>
        </w:rPr>
      </w:pPr>
    </w:p>
    <w:p w:rsidR="00AC0EAF" w:rsidRPr="005518A8" w:rsidRDefault="00AC0EAF" w:rsidP="005518A8">
      <w:pPr>
        <w:spacing w:line="360" w:lineRule="auto"/>
        <w:ind w:firstLine="709"/>
        <w:jc w:val="both"/>
        <w:rPr>
          <w:color w:val="000000" w:themeColor="text1"/>
          <w:sz w:val="28"/>
          <w:szCs w:val="28"/>
          <w:lang w:val="uk-UA"/>
        </w:rPr>
      </w:pPr>
      <w:r w:rsidRPr="005518A8">
        <w:rPr>
          <w:color w:val="000000" w:themeColor="text1"/>
          <w:sz w:val="28"/>
          <w:szCs w:val="28"/>
          <w:lang w:val="uk-UA"/>
        </w:rPr>
        <w:t>Півник карликовий.</w:t>
      </w:r>
    </w:p>
    <w:p w:rsidR="00AC0EAF" w:rsidRPr="005518A8" w:rsidRDefault="00AC0EAF" w:rsidP="005518A8">
      <w:pPr>
        <w:spacing w:line="360" w:lineRule="auto"/>
        <w:ind w:firstLine="709"/>
        <w:jc w:val="both"/>
        <w:rPr>
          <w:color w:val="000000" w:themeColor="text1"/>
          <w:sz w:val="28"/>
          <w:szCs w:val="28"/>
          <w:shd w:val="clear" w:color="auto" w:fill="FFFFFF"/>
          <w:lang w:val="uk-UA"/>
        </w:rPr>
      </w:pPr>
      <w:r w:rsidRPr="005518A8">
        <w:rPr>
          <w:color w:val="000000" w:themeColor="text1"/>
          <w:sz w:val="28"/>
          <w:szCs w:val="28"/>
          <w:lang w:val="uk-UA"/>
        </w:rPr>
        <w:t>Півник карликовий (</w:t>
      </w:r>
      <w:proofErr w:type="spellStart"/>
      <w:r w:rsidRPr="005518A8">
        <w:rPr>
          <w:i/>
          <w:color w:val="000000" w:themeColor="text1"/>
          <w:sz w:val="28"/>
          <w:szCs w:val="28"/>
          <w:lang w:val="uk-UA"/>
        </w:rPr>
        <w:t>Íris</w:t>
      </w:r>
      <w:proofErr w:type="spellEnd"/>
      <w:r w:rsidRPr="005518A8">
        <w:rPr>
          <w:i/>
          <w:color w:val="000000" w:themeColor="text1"/>
          <w:sz w:val="28"/>
          <w:szCs w:val="28"/>
          <w:lang w:val="uk-UA"/>
        </w:rPr>
        <w:t xml:space="preserve"> </w:t>
      </w:r>
      <w:proofErr w:type="spellStart"/>
      <w:r w:rsidRPr="005518A8">
        <w:rPr>
          <w:i/>
          <w:color w:val="000000" w:themeColor="text1"/>
          <w:sz w:val="28"/>
          <w:szCs w:val="28"/>
          <w:lang w:val="uk-UA"/>
        </w:rPr>
        <w:t>púmila</w:t>
      </w:r>
      <w:proofErr w:type="spellEnd"/>
      <w:r w:rsidRPr="005518A8">
        <w:rPr>
          <w:color w:val="000000" w:themeColor="text1"/>
          <w:sz w:val="28"/>
          <w:szCs w:val="28"/>
          <w:lang w:val="uk-UA"/>
        </w:rPr>
        <w:t>) – вид багаторічних трав'янистих рослин роду Ірис (</w:t>
      </w:r>
      <w:proofErr w:type="spellStart"/>
      <w:r w:rsidRPr="005518A8">
        <w:rPr>
          <w:i/>
          <w:color w:val="000000" w:themeColor="text1"/>
          <w:sz w:val="28"/>
          <w:szCs w:val="28"/>
          <w:lang w:val="uk-UA"/>
        </w:rPr>
        <w:t>Iris</w:t>
      </w:r>
      <w:proofErr w:type="spellEnd"/>
      <w:r w:rsidRPr="005518A8">
        <w:rPr>
          <w:color w:val="000000" w:themeColor="text1"/>
          <w:sz w:val="28"/>
          <w:szCs w:val="28"/>
          <w:lang w:val="uk-UA"/>
        </w:rPr>
        <w:t>) сімейства Ірисові (</w:t>
      </w:r>
      <w:proofErr w:type="spellStart"/>
      <w:r w:rsidRPr="005518A8">
        <w:rPr>
          <w:i/>
          <w:color w:val="000000" w:themeColor="text1"/>
          <w:sz w:val="28"/>
          <w:szCs w:val="28"/>
          <w:lang w:val="uk-UA"/>
        </w:rPr>
        <w:t>Iridaceae</w:t>
      </w:r>
      <w:proofErr w:type="spellEnd"/>
      <w:r w:rsidRPr="005518A8">
        <w:rPr>
          <w:color w:val="000000" w:themeColor="text1"/>
          <w:sz w:val="28"/>
          <w:szCs w:val="28"/>
          <w:lang w:val="uk-UA"/>
        </w:rPr>
        <w:t xml:space="preserve">) (рис. 1.2). Виростає в Малій Азії, в Центральній і Східній Європі, на Україні, в Молдавії, Криму, на Кавказі, на європейській частині Росії, до кордонів степової зони. Росте в степових і каштанових ґрунтах і на солонцюватих луках. Багаторічна рослина висотою від 10 до 15 см. Кореневище розгалужене шириною до 1 см, дають пагони. Стебло практично відсутнє, все листя прикореневе, трохи сизі, довго-ланцетні, довжиною від 8 до 16 см, шириною близько 1 см. Квітки поодинокі, сині, лілові або жовті, з вузькими, на верхівці перетинчастими листочками обгортки. Трубка від 6 до 8 см в довжину, в 2 рази довше оцвітини, зовнішні частки оцвітини довгасті, до основи </w:t>
      </w:r>
      <w:proofErr w:type="spellStart"/>
      <w:r w:rsidRPr="005518A8">
        <w:rPr>
          <w:color w:val="000000" w:themeColor="text1"/>
          <w:sz w:val="28"/>
          <w:szCs w:val="28"/>
          <w:lang w:val="uk-UA"/>
        </w:rPr>
        <w:t>клиновидно</w:t>
      </w:r>
      <w:proofErr w:type="spellEnd"/>
      <w:r w:rsidRPr="005518A8">
        <w:rPr>
          <w:color w:val="000000" w:themeColor="text1"/>
          <w:sz w:val="28"/>
          <w:szCs w:val="28"/>
          <w:lang w:val="uk-UA"/>
        </w:rPr>
        <w:t xml:space="preserve"> звужені, внутрішні частки майже рівні зовнішнім, але ширше їх. Приймочки цільні, розширені, сидячі. Коробочка тригранна, загострена догори. Насіння завдовжки близько 5 мм, зморшкуваті, темно-бурі, неправильно-яйцеподібні. </w:t>
      </w:r>
      <w:r w:rsidRPr="005518A8">
        <w:rPr>
          <w:color w:val="000000" w:themeColor="text1"/>
          <w:sz w:val="28"/>
          <w:szCs w:val="28"/>
          <w:shd w:val="clear" w:color="auto" w:fill="FFFFFF"/>
          <w:lang w:val="uk-UA"/>
        </w:rPr>
        <w:t xml:space="preserve">Вид може зростати в діапазоні екологічних умов </w:t>
      </w:r>
      <w:r w:rsidRPr="005518A8">
        <w:rPr>
          <w:color w:val="000000" w:themeColor="text1"/>
          <w:sz w:val="28"/>
          <w:szCs w:val="28"/>
          <w:lang w:val="uk-UA"/>
        </w:rPr>
        <w:t>–</w:t>
      </w:r>
      <w:r w:rsidRPr="005518A8">
        <w:rPr>
          <w:color w:val="000000" w:themeColor="text1"/>
          <w:sz w:val="28"/>
          <w:szCs w:val="28"/>
          <w:shd w:val="clear" w:color="auto" w:fill="FFFFFF"/>
          <w:lang w:val="uk-UA"/>
        </w:rPr>
        <w:t xml:space="preserve"> від дуже сухих до помірно-сухих. Загальний</w:t>
      </w:r>
      <w:r w:rsidRPr="005518A8">
        <w:rPr>
          <w:rStyle w:val="apple-converted-space"/>
          <w:color w:val="000000" w:themeColor="text1"/>
          <w:sz w:val="28"/>
          <w:szCs w:val="28"/>
          <w:shd w:val="clear" w:color="auto" w:fill="FFFFFF"/>
          <w:lang w:val="uk-UA"/>
        </w:rPr>
        <w:t xml:space="preserve"> </w:t>
      </w:r>
      <w:r w:rsidRPr="005518A8">
        <w:rPr>
          <w:sz w:val="28"/>
          <w:szCs w:val="28"/>
          <w:shd w:val="clear" w:color="auto" w:fill="FFFFFF"/>
          <w:lang w:val="uk-UA"/>
        </w:rPr>
        <w:t>ареал</w:t>
      </w:r>
      <w:r w:rsidRPr="005518A8">
        <w:rPr>
          <w:rStyle w:val="apple-converted-space"/>
          <w:color w:val="000000" w:themeColor="text1"/>
          <w:sz w:val="28"/>
          <w:szCs w:val="28"/>
          <w:shd w:val="clear" w:color="auto" w:fill="FFFFFF"/>
          <w:lang w:val="uk-UA"/>
        </w:rPr>
        <w:t xml:space="preserve"> </w:t>
      </w:r>
      <w:r w:rsidRPr="005518A8">
        <w:rPr>
          <w:color w:val="000000" w:themeColor="text1"/>
          <w:sz w:val="28"/>
          <w:szCs w:val="28"/>
          <w:shd w:val="clear" w:color="auto" w:fill="FFFFFF"/>
          <w:lang w:val="uk-UA"/>
        </w:rPr>
        <w:t>виду простягається від</w:t>
      </w:r>
      <w:r w:rsidRPr="005518A8">
        <w:rPr>
          <w:rStyle w:val="apple-converted-space"/>
          <w:color w:val="000000" w:themeColor="text1"/>
          <w:sz w:val="28"/>
          <w:szCs w:val="28"/>
          <w:shd w:val="clear" w:color="auto" w:fill="FFFFFF"/>
          <w:lang w:val="uk-UA"/>
        </w:rPr>
        <w:t xml:space="preserve"> </w:t>
      </w:r>
      <w:r w:rsidRPr="005518A8">
        <w:rPr>
          <w:sz w:val="28"/>
          <w:szCs w:val="28"/>
          <w:shd w:val="clear" w:color="auto" w:fill="FFFFFF"/>
          <w:lang w:val="uk-UA"/>
        </w:rPr>
        <w:t>Австрії</w:t>
      </w:r>
      <w:r w:rsidRPr="005518A8">
        <w:rPr>
          <w:rStyle w:val="apple-converted-space"/>
          <w:color w:val="000000" w:themeColor="text1"/>
          <w:sz w:val="28"/>
          <w:szCs w:val="28"/>
          <w:shd w:val="clear" w:color="auto" w:fill="FFFFFF"/>
          <w:lang w:val="uk-UA"/>
        </w:rPr>
        <w:t xml:space="preserve"> </w:t>
      </w:r>
      <w:r w:rsidRPr="005518A8">
        <w:rPr>
          <w:color w:val="000000" w:themeColor="text1"/>
          <w:sz w:val="28"/>
          <w:szCs w:val="28"/>
          <w:shd w:val="clear" w:color="auto" w:fill="FFFFFF"/>
          <w:lang w:val="uk-UA"/>
        </w:rPr>
        <w:t>до Західного Сибіру з іррадіаціями на Північні</w:t>
      </w:r>
      <w:r w:rsidRPr="005518A8">
        <w:rPr>
          <w:rStyle w:val="apple-converted-space"/>
          <w:color w:val="000000" w:themeColor="text1"/>
          <w:sz w:val="28"/>
          <w:szCs w:val="28"/>
          <w:shd w:val="clear" w:color="auto" w:fill="FFFFFF"/>
          <w:lang w:val="uk-UA"/>
        </w:rPr>
        <w:t xml:space="preserve"> </w:t>
      </w:r>
      <w:r w:rsidRPr="005518A8">
        <w:rPr>
          <w:sz w:val="28"/>
          <w:szCs w:val="28"/>
          <w:shd w:val="clear" w:color="auto" w:fill="FFFFFF"/>
          <w:lang w:val="uk-UA"/>
        </w:rPr>
        <w:t>Балкани</w:t>
      </w:r>
      <w:r w:rsidRPr="005518A8">
        <w:rPr>
          <w:color w:val="000000" w:themeColor="text1"/>
          <w:sz w:val="28"/>
          <w:szCs w:val="28"/>
          <w:shd w:val="clear" w:color="auto" w:fill="FFFFFF"/>
          <w:lang w:val="uk-UA"/>
        </w:rPr>
        <w:t>,</w:t>
      </w:r>
      <w:r w:rsidRPr="005518A8">
        <w:rPr>
          <w:rStyle w:val="apple-converted-space"/>
          <w:color w:val="000000" w:themeColor="text1"/>
          <w:sz w:val="28"/>
          <w:szCs w:val="28"/>
          <w:shd w:val="clear" w:color="auto" w:fill="FFFFFF"/>
          <w:lang w:val="uk-UA"/>
        </w:rPr>
        <w:t xml:space="preserve"> </w:t>
      </w:r>
      <w:r w:rsidRPr="005518A8">
        <w:rPr>
          <w:sz w:val="28"/>
          <w:szCs w:val="28"/>
          <w:shd w:val="clear" w:color="auto" w:fill="FFFFFF"/>
          <w:lang w:val="uk-UA"/>
        </w:rPr>
        <w:t>Малу Азію</w:t>
      </w:r>
      <w:r w:rsidRPr="005518A8">
        <w:rPr>
          <w:rStyle w:val="apple-converted-space"/>
          <w:color w:val="000000" w:themeColor="text1"/>
          <w:sz w:val="28"/>
          <w:szCs w:val="28"/>
          <w:shd w:val="clear" w:color="auto" w:fill="FFFFFF"/>
          <w:lang w:val="uk-UA"/>
        </w:rPr>
        <w:t xml:space="preserve"> </w:t>
      </w:r>
      <w:r w:rsidRPr="005518A8">
        <w:rPr>
          <w:color w:val="000000" w:themeColor="text1"/>
          <w:sz w:val="28"/>
          <w:szCs w:val="28"/>
          <w:shd w:val="clear" w:color="auto" w:fill="FFFFFF"/>
          <w:lang w:val="uk-UA"/>
        </w:rPr>
        <w:t>та</w:t>
      </w:r>
      <w:r w:rsidRPr="005518A8">
        <w:rPr>
          <w:rStyle w:val="apple-converted-space"/>
          <w:color w:val="000000" w:themeColor="text1"/>
          <w:sz w:val="28"/>
          <w:szCs w:val="28"/>
          <w:shd w:val="clear" w:color="auto" w:fill="FFFFFF"/>
          <w:lang w:val="uk-UA"/>
        </w:rPr>
        <w:t xml:space="preserve"> </w:t>
      </w:r>
      <w:r w:rsidRPr="005518A8">
        <w:rPr>
          <w:sz w:val="28"/>
          <w:szCs w:val="28"/>
          <w:shd w:val="clear" w:color="auto" w:fill="FFFFFF"/>
          <w:lang w:val="uk-UA"/>
        </w:rPr>
        <w:t>Північний Кавказ</w:t>
      </w:r>
      <w:r w:rsidRPr="005518A8">
        <w:rPr>
          <w:color w:val="000000" w:themeColor="text1"/>
          <w:sz w:val="28"/>
          <w:szCs w:val="28"/>
          <w:shd w:val="clear" w:color="auto" w:fill="FFFFFF"/>
          <w:lang w:val="uk-UA"/>
        </w:rPr>
        <w:t xml:space="preserve">. В Україні півники </w:t>
      </w:r>
      <w:r w:rsidRPr="005518A8">
        <w:rPr>
          <w:color w:val="000000" w:themeColor="text1"/>
          <w:sz w:val="28"/>
          <w:szCs w:val="28"/>
          <w:shd w:val="clear" w:color="auto" w:fill="FFFFFF"/>
          <w:lang w:val="uk-UA"/>
        </w:rPr>
        <w:lastRenderedPageBreak/>
        <w:t>карликові зустрічаються у</w:t>
      </w:r>
      <w:r w:rsidRPr="005518A8">
        <w:rPr>
          <w:rStyle w:val="apple-converted-space"/>
          <w:color w:val="000000" w:themeColor="text1"/>
          <w:sz w:val="28"/>
          <w:szCs w:val="28"/>
          <w:shd w:val="clear" w:color="auto" w:fill="FFFFFF"/>
          <w:lang w:val="uk-UA"/>
        </w:rPr>
        <w:t xml:space="preserve"> </w:t>
      </w:r>
      <w:r w:rsidRPr="005518A8">
        <w:rPr>
          <w:sz w:val="28"/>
          <w:szCs w:val="28"/>
          <w:shd w:val="clear" w:color="auto" w:fill="FFFFFF"/>
          <w:lang w:val="uk-UA"/>
        </w:rPr>
        <w:t>степовій</w:t>
      </w:r>
      <w:r w:rsidRPr="005518A8">
        <w:rPr>
          <w:rStyle w:val="apple-converted-space"/>
          <w:color w:val="000000" w:themeColor="text1"/>
          <w:sz w:val="28"/>
          <w:szCs w:val="28"/>
          <w:shd w:val="clear" w:color="auto" w:fill="FFFFFF"/>
          <w:lang w:val="uk-UA"/>
        </w:rPr>
        <w:t xml:space="preserve"> </w:t>
      </w:r>
      <w:r w:rsidRPr="005518A8">
        <w:rPr>
          <w:color w:val="000000" w:themeColor="text1"/>
          <w:sz w:val="28"/>
          <w:szCs w:val="28"/>
          <w:shd w:val="clear" w:color="auto" w:fill="FFFFFF"/>
          <w:lang w:val="uk-UA"/>
        </w:rPr>
        <w:t>зоні, на півдні</w:t>
      </w:r>
      <w:r w:rsidRPr="005518A8">
        <w:rPr>
          <w:rStyle w:val="apple-converted-space"/>
          <w:color w:val="000000" w:themeColor="text1"/>
          <w:sz w:val="28"/>
          <w:szCs w:val="28"/>
          <w:shd w:val="clear" w:color="auto" w:fill="FFFFFF"/>
          <w:lang w:val="uk-UA"/>
        </w:rPr>
        <w:t xml:space="preserve"> </w:t>
      </w:r>
      <w:r w:rsidRPr="005518A8">
        <w:rPr>
          <w:sz w:val="28"/>
          <w:szCs w:val="28"/>
          <w:shd w:val="clear" w:color="auto" w:fill="FFFFFF"/>
          <w:lang w:val="uk-UA"/>
        </w:rPr>
        <w:t>лісостепової</w:t>
      </w:r>
      <w:r w:rsidRPr="005518A8">
        <w:rPr>
          <w:rStyle w:val="apple-converted-space"/>
          <w:color w:val="000000" w:themeColor="text1"/>
          <w:sz w:val="28"/>
          <w:szCs w:val="28"/>
          <w:shd w:val="clear" w:color="auto" w:fill="FFFFFF"/>
          <w:lang w:val="uk-UA"/>
        </w:rPr>
        <w:t xml:space="preserve"> </w:t>
      </w:r>
      <w:r w:rsidRPr="005518A8">
        <w:rPr>
          <w:color w:val="000000" w:themeColor="text1"/>
          <w:sz w:val="28"/>
          <w:szCs w:val="28"/>
          <w:shd w:val="clear" w:color="auto" w:fill="FFFFFF"/>
          <w:lang w:val="uk-UA"/>
        </w:rPr>
        <w:t>та у</w:t>
      </w:r>
      <w:r w:rsidRPr="005518A8">
        <w:rPr>
          <w:rStyle w:val="apple-converted-space"/>
          <w:color w:val="000000" w:themeColor="text1"/>
          <w:sz w:val="28"/>
          <w:szCs w:val="28"/>
          <w:shd w:val="clear" w:color="auto" w:fill="FFFFFF"/>
          <w:lang w:val="uk-UA"/>
        </w:rPr>
        <w:t xml:space="preserve"> </w:t>
      </w:r>
      <w:r w:rsidRPr="005518A8">
        <w:rPr>
          <w:sz w:val="28"/>
          <w:szCs w:val="28"/>
          <w:shd w:val="clear" w:color="auto" w:fill="FFFFFF"/>
          <w:lang w:val="uk-UA"/>
        </w:rPr>
        <w:t>Гірському Криму</w:t>
      </w:r>
      <w:r w:rsidRPr="005518A8">
        <w:rPr>
          <w:color w:val="000000" w:themeColor="text1"/>
          <w:sz w:val="28"/>
          <w:szCs w:val="28"/>
          <w:shd w:val="clear" w:color="auto" w:fill="FFFFFF"/>
          <w:lang w:val="uk-UA"/>
        </w:rPr>
        <w:t>. Всі сучасні місцезнаходження півників карликових в Україні є</w:t>
      </w:r>
      <w:r w:rsidRPr="005518A8">
        <w:rPr>
          <w:rStyle w:val="apple-converted-space"/>
          <w:color w:val="000000" w:themeColor="text1"/>
          <w:sz w:val="28"/>
          <w:szCs w:val="28"/>
          <w:shd w:val="clear" w:color="auto" w:fill="FFFFFF"/>
          <w:lang w:val="uk-UA"/>
        </w:rPr>
        <w:t xml:space="preserve"> </w:t>
      </w:r>
      <w:r w:rsidRPr="005518A8">
        <w:rPr>
          <w:sz w:val="28"/>
          <w:szCs w:val="28"/>
          <w:shd w:val="clear" w:color="auto" w:fill="FFFFFF"/>
          <w:lang w:val="uk-UA"/>
        </w:rPr>
        <w:t>реліктами</w:t>
      </w:r>
      <w:r w:rsidRPr="005518A8">
        <w:rPr>
          <w:rStyle w:val="apple-converted-space"/>
          <w:color w:val="000000" w:themeColor="text1"/>
          <w:sz w:val="28"/>
          <w:szCs w:val="28"/>
          <w:shd w:val="clear" w:color="auto" w:fill="FFFFFF"/>
          <w:lang w:val="uk-UA"/>
        </w:rPr>
        <w:t xml:space="preserve"> </w:t>
      </w:r>
      <w:r w:rsidRPr="005518A8">
        <w:rPr>
          <w:color w:val="000000" w:themeColor="text1"/>
          <w:sz w:val="28"/>
          <w:szCs w:val="28"/>
          <w:shd w:val="clear" w:color="auto" w:fill="FFFFFF"/>
          <w:lang w:val="uk-UA"/>
        </w:rPr>
        <w:t xml:space="preserve">колишнього суцільного поширення його у межах степової та півдня Лісостепової зони. Природоохоронний статус </w:t>
      </w:r>
      <w:r w:rsidRPr="005518A8">
        <w:rPr>
          <w:sz w:val="28"/>
          <w:szCs w:val="28"/>
          <w:lang w:val="uk-UA"/>
        </w:rPr>
        <w:t>–</w:t>
      </w:r>
      <w:r w:rsidRPr="005518A8">
        <w:rPr>
          <w:color w:val="000000" w:themeColor="text1"/>
          <w:sz w:val="28"/>
          <w:szCs w:val="28"/>
          <w:shd w:val="clear" w:color="auto" w:fill="FFFFFF"/>
          <w:lang w:val="uk-UA"/>
        </w:rPr>
        <w:t xml:space="preserve"> Червоний список Запорізької області [7,</w:t>
      </w:r>
      <w:r w:rsidR="00DE122D">
        <w:rPr>
          <w:color w:val="000000" w:themeColor="text1"/>
          <w:sz w:val="28"/>
          <w:szCs w:val="28"/>
          <w:shd w:val="clear" w:color="auto" w:fill="FFFFFF"/>
          <w:lang w:val="uk-UA"/>
        </w:rPr>
        <w:t xml:space="preserve"> </w:t>
      </w:r>
      <w:r w:rsidR="009024C4">
        <w:rPr>
          <w:color w:val="000000" w:themeColor="text1"/>
          <w:sz w:val="28"/>
          <w:szCs w:val="28"/>
          <w:shd w:val="clear" w:color="auto" w:fill="FFFFFF"/>
          <w:lang w:val="uk-UA"/>
        </w:rPr>
        <w:t>9</w:t>
      </w:r>
      <w:r w:rsidR="00C95207">
        <w:rPr>
          <w:color w:val="000000" w:themeColor="text1"/>
          <w:sz w:val="28"/>
          <w:szCs w:val="28"/>
          <w:shd w:val="clear" w:color="auto" w:fill="FFFFFF"/>
          <w:lang w:val="uk-UA"/>
        </w:rPr>
        <w:t>, 10</w:t>
      </w:r>
      <w:r w:rsidRPr="005518A8">
        <w:rPr>
          <w:color w:val="000000" w:themeColor="text1"/>
          <w:sz w:val="28"/>
          <w:szCs w:val="28"/>
          <w:shd w:val="clear" w:color="auto" w:fill="FFFFFF"/>
          <w:lang w:val="uk-UA"/>
        </w:rPr>
        <w:t>].</w:t>
      </w:r>
    </w:p>
    <w:p w:rsidR="00AC0EAF" w:rsidRPr="005518A8" w:rsidRDefault="00AC0EAF" w:rsidP="005518A8">
      <w:pPr>
        <w:spacing w:line="360" w:lineRule="auto"/>
        <w:ind w:firstLine="709"/>
        <w:jc w:val="both"/>
        <w:rPr>
          <w:color w:val="000000" w:themeColor="text1"/>
          <w:sz w:val="28"/>
          <w:szCs w:val="28"/>
          <w:shd w:val="clear" w:color="auto" w:fill="FFFFFF"/>
          <w:lang w:val="uk-UA"/>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C0EAF" w:rsidRPr="005518A8" w:rsidTr="00AC0EAF">
        <w:tc>
          <w:tcPr>
            <w:tcW w:w="4785" w:type="dxa"/>
          </w:tcPr>
          <w:p w:rsidR="00AC0EAF" w:rsidRPr="005518A8" w:rsidRDefault="00AC0EAF" w:rsidP="005518A8">
            <w:pPr>
              <w:spacing w:line="360" w:lineRule="auto"/>
              <w:jc w:val="both"/>
              <w:rPr>
                <w:color w:val="000000" w:themeColor="text1"/>
                <w:sz w:val="28"/>
                <w:szCs w:val="28"/>
                <w:lang w:val="uk-UA"/>
              </w:rPr>
            </w:pPr>
            <w:r w:rsidRPr="005518A8">
              <w:rPr>
                <w:b/>
                <w:noProof/>
                <w:color w:val="000000" w:themeColor="text1"/>
                <w:sz w:val="28"/>
                <w:szCs w:val="28"/>
                <w:lang w:val="uk-UA" w:eastAsia="uk-UA"/>
              </w:rPr>
              <w:drawing>
                <wp:inline distT="0" distB="0" distL="0" distR="0" wp14:anchorId="6A3CF127" wp14:editId="3EFC5A48">
                  <wp:extent cx="2803585" cy="2102119"/>
                  <wp:effectExtent l="0" t="0" r="0" b="0"/>
                  <wp:docPr id="40" name="Рисунок 40" descr="D:\ТАВОЛЖАНКА 2017\P429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ТАВОЛЖАНКА 2017\P429019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04962" cy="2103151"/>
                          </a:xfrm>
                          <a:prstGeom prst="rect">
                            <a:avLst/>
                          </a:prstGeom>
                          <a:noFill/>
                          <a:ln>
                            <a:noFill/>
                          </a:ln>
                        </pic:spPr>
                      </pic:pic>
                    </a:graphicData>
                  </a:graphic>
                </wp:inline>
              </w:drawing>
            </w:r>
          </w:p>
        </w:tc>
        <w:tc>
          <w:tcPr>
            <w:tcW w:w="4786" w:type="dxa"/>
          </w:tcPr>
          <w:p w:rsidR="00AC0EAF" w:rsidRPr="005518A8" w:rsidRDefault="00AC0EAF" w:rsidP="005518A8">
            <w:pPr>
              <w:spacing w:line="360" w:lineRule="auto"/>
              <w:jc w:val="both"/>
              <w:rPr>
                <w:color w:val="000000" w:themeColor="text1"/>
                <w:sz w:val="28"/>
                <w:szCs w:val="28"/>
                <w:lang w:val="uk-UA"/>
              </w:rPr>
            </w:pPr>
            <w:r w:rsidRPr="005518A8">
              <w:rPr>
                <w:b/>
                <w:noProof/>
                <w:color w:val="000000" w:themeColor="text1"/>
                <w:sz w:val="28"/>
                <w:szCs w:val="28"/>
                <w:lang w:val="uk-UA" w:eastAsia="uk-UA"/>
              </w:rPr>
              <w:drawing>
                <wp:inline distT="0" distB="0" distL="0" distR="0" wp14:anchorId="72205252" wp14:editId="5D030FA5">
                  <wp:extent cx="2838091" cy="2127991"/>
                  <wp:effectExtent l="0" t="0" r="635" b="5715"/>
                  <wp:docPr id="36" name="Рисунок 36" descr="D:\ТАВОЛЖАНКА 2017\IMG_20170429_112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ТАВОЛЖАНКА 2017\IMG_20170429_11283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35542" cy="2126080"/>
                          </a:xfrm>
                          <a:prstGeom prst="rect">
                            <a:avLst/>
                          </a:prstGeom>
                          <a:noFill/>
                          <a:ln>
                            <a:noFill/>
                          </a:ln>
                        </pic:spPr>
                      </pic:pic>
                    </a:graphicData>
                  </a:graphic>
                </wp:inline>
              </w:drawing>
            </w:r>
          </w:p>
        </w:tc>
      </w:tr>
      <w:tr w:rsidR="00AC0EAF" w:rsidRPr="005518A8" w:rsidTr="00AC0EAF">
        <w:tc>
          <w:tcPr>
            <w:tcW w:w="4785" w:type="dxa"/>
          </w:tcPr>
          <w:p w:rsidR="00AC0EAF" w:rsidRPr="005518A8" w:rsidRDefault="00AC0EAF" w:rsidP="00DB335D">
            <w:pPr>
              <w:spacing w:line="360" w:lineRule="auto"/>
              <w:jc w:val="center"/>
              <w:rPr>
                <w:color w:val="000000" w:themeColor="text1"/>
                <w:sz w:val="28"/>
                <w:szCs w:val="28"/>
                <w:lang w:val="uk-UA"/>
              </w:rPr>
            </w:pPr>
            <w:r w:rsidRPr="005518A8">
              <w:rPr>
                <w:color w:val="000000" w:themeColor="text1"/>
                <w:sz w:val="28"/>
                <w:szCs w:val="28"/>
                <w:lang w:val="uk-UA"/>
              </w:rPr>
              <w:t>а</w:t>
            </w:r>
          </w:p>
        </w:tc>
        <w:tc>
          <w:tcPr>
            <w:tcW w:w="4786" w:type="dxa"/>
          </w:tcPr>
          <w:p w:rsidR="00AC0EAF" w:rsidRPr="005518A8" w:rsidRDefault="00AC0EAF" w:rsidP="00DB335D">
            <w:pPr>
              <w:spacing w:line="360" w:lineRule="auto"/>
              <w:jc w:val="center"/>
              <w:rPr>
                <w:color w:val="000000" w:themeColor="text1"/>
                <w:sz w:val="28"/>
                <w:szCs w:val="28"/>
                <w:lang w:val="uk-UA"/>
              </w:rPr>
            </w:pPr>
            <w:r w:rsidRPr="005518A8">
              <w:rPr>
                <w:color w:val="000000" w:themeColor="text1"/>
                <w:sz w:val="28"/>
                <w:szCs w:val="28"/>
                <w:lang w:val="uk-UA"/>
              </w:rPr>
              <w:t>б</w:t>
            </w:r>
          </w:p>
        </w:tc>
      </w:tr>
    </w:tbl>
    <w:p w:rsidR="00AC0EAF" w:rsidRPr="005518A8" w:rsidRDefault="00AC0EAF" w:rsidP="005518A8">
      <w:pPr>
        <w:tabs>
          <w:tab w:val="left" w:pos="2880"/>
        </w:tabs>
        <w:spacing w:line="360" w:lineRule="auto"/>
        <w:ind w:firstLine="709"/>
        <w:jc w:val="both"/>
        <w:rPr>
          <w:color w:val="000000" w:themeColor="text1"/>
          <w:sz w:val="28"/>
          <w:szCs w:val="28"/>
          <w:lang w:val="uk-UA"/>
        </w:rPr>
      </w:pPr>
      <w:r w:rsidRPr="005518A8">
        <w:rPr>
          <w:color w:val="000000" w:themeColor="text1"/>
          <w:sz w:val="28"/>
          <w:szCs w:val="28"/>
          <w:lang w:val="uk-UA"/>
        </w:rPr>
        <w:t>Рисунок 1.2 – Зовнішній вигляд популяції півників карликових (а) та окремої особини (б)</w:t>
      </w:r>
    </w:p>
    <w:p w:rsidR="00AC0EAF" w:rsidRPr="005518A8" w:rsidRDefault="00AC0EAF" w:rsidP="005518A8">
      <w:pPr>
        <w:tabs>
          <w:tab w:val="left" w:pos="2880"/>
        </w:tabs>
        <w:spacing w:line="360" w:lineRule="auto"/>
        <w:ind w:firstLine="709"/>
        <w:jc w:val="both"/>
        <w:rPr>
          <w:color w:val="000000" w:themeColor="text1"/>
          <w:sz w:val="28"/>
          <w:szCs w:val="28"/>
          <w:lang w:val="uk-UA"/>
        </w:rPr>
      </w:pPr>
    </w:p>
    <w:p w:rsidR="00AC0EAF" w:rsidRPr="005518A8" w:rsidRDefault="00AC0EAF" w:rsidP="005518A8">
      <w:pPr>
        <w:spacing w:line="360" w:lineRule="auto"/>
        <w:ind w:firstLine="709"/>
        <w:jc w:val="both"/>
        <w:rPr>
          <w:color w:val="000000" w:themeColor="text1"/>
          <w:sz w:val="28"/>
          <w:szCs w:val="28"/>
          <w:lang w:val="uk-UA"/>
        </w:rPr>
      </w:pPr>
      <w:r w:rsidRPr="005518A8">
        <w:rPr>
          <w:color w:val="000000" w:themeColor="text1"/>
          <w:sz w:val="28"/>
          <w:szCs w:val="28"/>
          <w:lang w:val="uk-UA"/>
        </w:rPr>
        <w:t xml:space="preserve">Сон </w:t>
      </w:r>
      <w:proofErr w:type="spellStart"/>
      <w:r w:rsidRPr="005518A8">
        <w:rPr>
          <w:color w:val="000000" w:themeColor="text1"/>
          <w:sz w:val="28"/>
          <w:szCs w:val="28"/>
          <w:lang w:val="uk-UA"/>
        </w:rPr>
        <w:t>чорніючий</w:t>
      </w:r>
      <w:proofErr w:type="spellEnd"/>
      <w:r w:rsidRPr="005518A8">
        <w:rPr>
          <w:color w:val="000000" w:themeColor="text1"/>
          <w:sz w:val="28"/>
          <w:szCs w:val="28"/>
          <w:lang w:val="uk-UA"/>
        </w:rPr>
        <w:t xml:space="preserve">. </w:t>
      </w:r>
    </w:p>
    <w:p w:rsidR="00AC0EAF" w:rsidRPr="005518A8" w:rsidRDefault="00AC0EAF" w:rsidP="005518A8">
      <w:pPr>
        <w:spacing w:line="360" w:lineRule="auto"/>
        <w:ind w:firstLine="709"/>
        <w:jc w:val="both"/>
        <w:rPr>
          <w:color w:val="000000" w:themeColor="text1"/>
          <w:sz w:val="28"/>
          <w:szCs w:val="28"/>
          <w:lang w:val="uk-UA"/>
        </w:rPr>
      </w:pPr>
      <w:r w:rsidRPr="005518A8">
        <w:rPr>
          <w:color w:val="000000" w:themeColor="text1"/>
          <w:sz w:val="28"/>
          <w:szCs w:val="28"/>
          <w:lang w:val="uk-UA"/>
        </w:rPr>
        <w:t>Сон лучний, сон-трава лучна (</w:t>
      </w:r>
      <w:proofErr w:type="spellStart"/>
      <w:r w:rsidRPr="005518A8">
        <w:rPr>
          <w:i/>
          <w:color w:val="000000" w:themeColor="text1"/>
          <w:sz w:val="28"/>
          <w:szCs w:val="28"/>
          <w:lang w:val="uk-UA"/>
        </w:rPr>
        <w:t>Pulsatilla</w:t>
      </w:r>
      <w:proofErr w:type="spellEnd"/>
      <w:r w:rsidRPr="005518A8">
        <w:rPr>
          <w:i/>
          <w:color w:val="000000" w:themeColor="text1"/>
          <w:sz w:val="28"/>
          <w:szCs w:val="28"/>
          <w:lang w:val="uk-UA"/>
        </w:rPr>
        <w:t xml:space="preserve"> </w:t>
      </w:r>
      <w:proofErr w:type="spellStart"/>
      <w:r w:rsidRPr="005518A8">
        <w:rPr>
          <w:i/>
          <w:color w:val="000000" w:themeColor="text1"/>
          <w:sz w:val="28"/>
          <w:szCs w:val="28"/>
          <w:lang w:val="uk-UA"/>
        </w:rPr>
        <w:t>pratensis</w:t>
      </w:r>
      <w:proofErr w:type="spellEnd"/>
      <w:r w:rsidRPr="005518A8">
        <w:rPr>
          <w:color w:val="000000" w:themeColor="text1"/>
          <w:sz w:val="28"/>
          <w:szCs w:val="28"/>
          <w:lang w:val="uk-UA"/>
        </w:rPr>
        <w:t xml:space="preserve">), синонім сон </w:t>
      </w:r>
      <w:proofErr w:type="spellStart"/>
      <w:r w:rsidRPr="005518A8">
        <w:rPr>
          <w:color w:val="000000" w:themeColor="text1"/>
          <w:sz w:val="28"/>
          <w:szCs w:val="28"/>
          <w:lang w:val="uk-UA"/>
        </w:rPr>
        <w:t>чорніючий</w:t>
      </w:r>
      <w:proofErr w:type="spellEnd"/>
      <w:r w:rsidRPr="005518A8">
        <w:rPr>
          <w:color w:val="000000" w:themeColor="text1"/>
          <w:sz w:val="28"/>
          <w:szCs w:val="28"/>
          <w:lang w:val="uk-UA"/>
        </w:rPr>
        <w:t>, сон-трава чорніючи (</w:t>
      </w:r>
      <w:proofErr w:type="spellStart"/>
      <w:r w:rsidRPr="005518A8">
        <w:rPr>
          <w:i/>
          <w:color w:val="000000" w:themeColor="text1"/>
          <w:sz w:val="28"/>
          <w:szCs w:val="28"/>
          <w:lang w:val="uk-UA"/>
        </w:rPr>
        <w:t>Pulsatilla</w:t>
      </w:r>
      <w:proofErr w:type="spellEnd"/>
      <w:r w:rsidRPr="005518A8">
        <w:rPr>
          <w:i/>
          <w:color w:val="000000" w:themeColor="text1"/>
          <w:sz w:val="28"/>
          <w:szCs w:val="28"/>
          <w:lang w:val="uk-UA"/>
        </w:rPr>
        <w:t xml:space="preserve"> </w:t>
      </w:r>
      <w:proofErr w:type="spellStart"/>
      <w:r w:rsidRPr="005518A8">
        <w:rPr>
          <w:i/>
          <w:color w:val="000000" w:themeColor="text1"/>
          <w:sz w:val="28"/>
          <w:szCs w:val="28"/>
          <w:lang w:val="uk-UA"/>
        </w:rPr>
        <w:t>nigricans</w:t>
      </w:r>
      <w:proofErr w:type="spellEnd"/>
      <w:r w:rsidRPr="005518A8">
        <w:rPr>
          <w:color w:val="000000" w:themeColor="text1"/>
          <w:sz w:val="28"/>
          <w:szCs w:val="28"/>
          <w:lang w:val="uk-UA"/>
        </w:rPr>
        <w:t xml:space="preserve">) – гарно квітуча багаторічна трав'яниста рослина з роду </w:t>
      </w:r>
      <w:r w:rsidRPr="005518A8">
        <w:rPr>
          <w:sz w:val="28"/>
          <w:szCs w:val="28"/>
          <w:lang w:val="uk-UA"/>
        </w:rPr>
        <w:t>сон</w:t>
      </w:r>
      <w:r w:rsidRPr="005518A8">
        <w:rPr>
          <w:color w:val="000000" w:themeColor="text1"/>
          <w:sz w:val="28"/>
          <w:szCs w:val="28"/>
          <w:lang w:val="uk-UA"/>
        </w:rPr>
        <w:t xml:space="preserve"> родини </w:t>
      </w:r>
      <w:hyperlink r:id="rId16" w:tooltip="Жовтецеві" w:history="1">
        <w:proofErr w:type="spellStart"/>
        <w:r w:rsidRPr="005518A8">
          <w:rPr>
            <w:rStyle w:val="a7"/>
            <w:color w:val="000000" w:themeColor="text1"/>
            <w:sz w:val="28"/>
            <w:szCs w:val="28"/>
            <w:u w:val="none"/>
            <w:lang w:val="uk-UA"/>
          </w:rPr>
          <w:t>жовтецевих</w:t>
        </w:r>
        <w:proofErr w:type="spellEnd"/>
      </w:hyperlink>
      <w:r w:rsidR="005E0420" w:rsidRPr="005518A8">
        <w:rPr>
          <w:rStyle w:val="a7"/>
          <w:color w:val="000000" w:themeColor="text1"/>
          <w:sz w:val="28"/>
          <w:szCs w:val="28"/>
          <w:u w:val="none"/>
          <w:lang w:val="uk-UA"/>
        </w:rPr>
        <w:t xml:space="preserve"> (рис. 1.3).</w:t>
      </w:r>
      <w:r w:rsidRPr="005518A8">
        <w:rPr>
          <w:color w:val="000000" w:themeColor="text1"/>
          <w:sz w:val="28"/>
          <w:szCs w:val="28"/>
          <w:lang w:val="uk-UA"/>
        </w:rPr>
        <w:t xml:space="preserve"> Багаторічна </w:t>
      </w:r>
      <w:r w:rsidRPr="005518A8">
        <w:rPr>
          <w:sz w:val="28"/>
          <w:szCs w:val="28"/>
          <w:lang w:val="uk-UA"/>
        </w:rPr>
        <w:t>трав'яниста рослина</w:t>
      </w:r>
      <w:r w:rsidRPr="005518A8">
        <w:rPr>
          <w:color w:val="000000" w:themeColor="text1"/>
          <w:sz w:val="28"/>
          <w:szCs w:val="28"/>
          <w:lang w:val="uk-UA"/>
        </w:rPr>
        <w:t xml:space="preserve"> заввишки 10-40 см. Листки </w:t>
      </w:r>
      <w:proofErr w:type="spellStart"/>
      <w:r w:rsidRPr="005518A8">
        <w:rPr>
          <w:color w:val="000000" w:themeColor="text1"/>
          <w:sz w:val="28"/>
          <w:szCs w:val="28"/>
          <w:lang w:val="uk-UA"/>
        </w:rPr>
        <w:t>тричі-перисторозсічені</w:t>
      </w:r>
      <w:proofErr w:type="spellEnd"/>
      <w:r w:rsidRPr="005518A8">
        <w:rPr>
          <w:color w:val="000000" w:themeColor="text1"/>
          <w:sz w:val="28"/>
          <w:szCs w:val="28"/>
          <w:lang w:val="uk-UA"/>
        </w:rPr>
        <w:t xml:space="preserve">, з'являються до цвітіння рослини або одночасно з квітами. Квітки (діаметр 2-4 см) одиничні, пониклі, </w:t>
      </w:r>
      <w:proofErr w:type="spellStart"/>
      <w:r w:rsidRPr="005518A8">
        <w:rPr>
          <w:color w:val="000000" w:themeColor="text1"/>
          <w:sz w:val="28"/>
          <w:szCs w:val="28"/>
          <w:lang w:val="uk-UA"/>
        </w:rPr>
        <w:t>вузькодзвониковидні</w:t>
      </w:r>
      <w:proofErr w:type="spellEnd"/>
      <w:r w:rsidRPr="005518A8">
        <w:rPr>
          <w:color w:val="000000" w:themeColor="text1"/>
          <w:sz w:val="28"/>
          <w:szCs w:val="28"/>
          <w:lang w:val="uk-UA"/>
        </w:rPr>
        <w:t xml:space="preserve">, темно-фіолетові. Цвіте у квітні-травні. Плодоносить у червні. Розмножується насінням. Природоохоронний статус </w:t>
      </w:r>
      <w:r w:rsidRPr="005518A8">
        <w:rPr>
          <w:sz w:val="28"/>
          <w:szCs w:val="28"/>
          <w:lang w:val="uk-UA"/>
        </w:rPr>
        <w:t>–</w:t>
      </w:r>
      <w:r w:rsidRPr="005518A8">
        <w:rPr>
          <w:color w:val="000000" w:themeColor="text1"/>
          <w:sz w:val="28"/>
          <w:szCs w:val="28"/>
          <w:lang w:val="uk-UA"/>
        </w:rPr>
        <w:t xml:space="preserve"> Червона книга України, 2 категорія [</w:t>
      </w:r>
      <w:r w:rsidR="00DE122D">
        <w:rPr>
          <w:color w:val="000000" w:themeColor="text1"/>
          <w:sz w:val="28"/>
          <w:szCs w:val="28"/>
          <w:lang w:val="uk-UA"/>
        </w:rPr>
        <w:t>8</w:t>
      </w:r>
      <w:r w:rsidR="009024C4">
        <w:rPr>
          <w:color w:val="000000" w:themeColor="text1"/>
          <w:sz w:val="28"/>
          <w:szCs w:val="28"/>
          <w:lang w:val="uk-UA"/>
        </w:rPr>
        <w:t>, 9</w:t>
      </w:r>
      <w:r w:rsidR="00C95207">
        <w:rPr>
          <w:color w:val="000000" w:themeColor="text1"/>
          <w:sz w:val="28"/>
          <w:szCs w:val="28"/>
          <w:lang w:val="uk-UA"/>
        </w:rPr>
        <w:t>, 11</w:t>
      </w:r>
      <w:r w:rsidRPr="005518A8">
        <w:rPr>
          <w:color w:val="000000" w:themeColor="text1"/>
          <w:sz w:val="28"/>
          <w:szCs w:val="28"/>
          <w:lang w:val="uk-UA"/>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6"/>
        <w:gridCol w:w="3865"/>
      </w:tblGrid>
      <w:tr w:rsidR="00AC0EAF" w:rsidRPr="005518A8" w:rsidTr="00AC0EAF">
        <w:tc>
          <w:tcPr>
            <w:tcW w:w="5706" w:type="dxa"/>
          </w:tcPr>
          <w:p w:rsidR="00AC0EAF" w:rsidRPr="005518A8" w:rsidRDefault="00AC0EAF" w:rsidP="005518A8">
            <w:pPr>
              <w:spacing w:line="360" w:lineRule="auto"/>
              <w:jc w:val="both"/>
              <w:rPr>
                <w:color w:val="000000" w:themeColor="text1"/>
                <w:sz w:val="28"/>
                <w:szCs w:val="28"/>
                <w:lang w:val="uk-UA"/>
              </w:rPr>
            </w:pPr>
            <w:r w:rsidRPr="005518A8">
              <w:rPr>
                <w:noProof/>
                <w:color w:val="000000" w:themeColor="text1"/>
                <w:sz w:val="28"/>
                <w:szCs w:val="28"/>
                <w:lang w:val="uk-UA" w:eastAsia="uk-UA"/>
              </w:rPr>
              <w:lastRenderedPageBreak/>
              <w:drawing>
                <wp:inline distT="0" distB="0" distL="0" distR="0" wp14:anchorId="597C1085" wp14:editId="0792A785">
                  <wp:extent cx="3482651" cy="2613804"/>
                  <wp:effectExtent l="0" t="0" r="3810" b="0"/>
                  <wp:docPr id="44" name="Рисунок 44" descr="D:\03.04 хортица с игорем\20170403_18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03.04 хортица с игорем\20170403_18081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0319" cy="2619559"/>
                          </a:xfrm>
                          <a:prstGeom prst="rect">
                            <a:avLst/>
                          </a:prstGeom>
                          <a:noFill/>
                          <a:ln>
                            <a:noFill/>
                          </a:ln>
                        </pic:spPr>
                      </pic:pic>
                    </a:graphicData>
                  </a:graphic>
                </wp:inline>
              </w:drawing>
            </w:r>
          </w:p>
        </w:tc>
        <w:tc>
          <w:tcPr>
            <w:tcW w:w="3865" w:type="dxa"/>
          </w:tcPr>
          <w:p w:rsidR="00AC0EAF" w:rsidRPr="005518A8" w:rsidRDefault="00AC0EAF" w:rsidP="005518A8">
            <w:pPr>
              <w:spacing w:line="360" w:lineRule="auto"/>
              <w:jc w:val="both"/>
              <w:rPr>
                <w:color w:val="000000" w:themeColor="text1"/>
                <w:sz w:val="28"/>
                <w:szCs w:val="28"/>
                <w:lang w:val="uk-UA"/>
              </w:rPr>
            </w:pPr>
            <w:r w:rsidRPr="005518A8">
              <w:rPr>
                <w:noProof/>
                <w:sz w:val="28"/>
                <w:szCs w:val="28"/>
                <w:lang w:val="uk-UA" w:eastAsia="uk-UA"/>
              </w:rPr>
              <w:drawing>
                <wp:inline distT="0" distB="0" distL="0" distR="0" wp14:anchorId="20314DB2" wp14:editId="1E7E57DE">
                  <wp:extent cx="1949570" cy="2597948"/>
                  <wp:effectExtent l="0" t="0" r="0" b="0"/>
                  <wp:docPr id="30" name="Рисунок 30" descr="ÐÐ°ÑÑÐ¸Ð½ÐºÐ¸ Ð¿Ð¾ Ð·Ð°Ð¿ÑÐ¾ÑÑ ÑÐ¾Ð½ ÑÐ¾ÑÐ½ÑÑÑÐ¸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ÐÐ°ÑÑÐ¸Ð½ÐºÐ¸ Ð¿Ð¾ Ð·Ð°Ð¿ÑÐ¾ÑÑ ÑÐ¾Ð½ ÑÐ¾ÑÐ½ÑÑÑÐ¸Ð¹"/>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54928" cy="2605088"/>
                          </a:xfrm>
                          <a:prstGeom prst="rect">
                            <a:avLst/>
                          </a:prstGeom>
                          <a:noFill/>
                          <a:ln>
                            <a:noFill/>
                          </a:ln>
                        </pic:spPr>
                      </pic:pic>
                    </a:graphicData>
                  </a:graphic>
                </wp:inline>
              </w:drawing>
            </w:r>
          </w:p>
        </w:tc>
      </w:tr>
      <w:tr w:rsidR="00AC0EAF" w:rsidRPr="005518A8" w:rsidTr="00AC0EAF">
        <w:tc>
          <w:tcPr>
            <w:tcW w:w="5706" w:type="dxa"/>
          </w:tcPr>
          <w:p w:rsidR="00AC0EAF" w:rsidRPr="005518A8" w:rsidRDefault="00AC0EAF" w:rsidP="00A5379E">
            <w:pPr>
              <w:spacing w:line="360" w:lineRule="auto"/>
              <w:jc w:val="center"/>
              <w:rPr>
                <w:color w:val="000000" w:themeColor="text1"/>
                <w:sz w:val="28"/>
                <w:szCs w:val="28"/>
                <w:lang w:val="uk-UA"/>
              </w:rPr>
            </w:pPr>
            <w:r w:rsidRPr="005518A8">
              <w:rPr>
                <w:color w:val="000000" w:themeColor="text1"/>
                <w:sz w:val="28"/>
                <w:szCs w:val="28"/>
                <w:lang w:val="uk-UA"/>
              </w:rPr>
              <w:t>а</w:t>
            </w:r>
          </w:p>
        </w:tc>
        <w:tc>
          <w:tcPr>
            <w:tcW w:w="3865" w:type="dxa"/>
          </w:tcPr>
          <w:p w:rsidR="00AC0EAF" w:rsidRPr="005518A8" w:rsidRDefault="00AC0EAF" w:rsidP="00A5379E">
            <w:pPr>
              <w:spacing w:line="360" w:lineRule="auto"/>
              <w:jc w:val="center"/>
              <w:rPr>
                <w:color w:val="000000" w:themeColor="text1"/>
                <w:sz w:val="28"/>
                <w:szCs w:val="28"/>
                <w:lang w:val="uk-UA"/>
              </w:rPr>
            </w:pPr>
            <w:r w:rsidRPr="005518A8">
              <w:rPr>
                <w:color w:val="000000" w:themeColor="text1"/>
                <w:sz w:val="28"/>
                <w:szCs w:val="28"/>
                <w:lang w:val="uk-UA"/>
              </w:rPr>
              <w:t>б</w:t>
            </w:r>
          </w:p>
        </w:tc>
      </w:tr>
    </w:tbl>
    <w:p w:rsidR="00AC0EAF" w:rsidRPr="005518A8" w:rsidRDefault="00AC0EAF" w:rsidP="005518A8">
      <w:pPr>
        <w:tabs>
          <w:tab w:val="left" w:pos="2880"/>
        </w:tabs>
        <w:spacing w:line="360" w:lineRule="auto"/>
        <w:ind w:firstLine="709"/>
        <w:jc w:val="both"/>
        <w:rPr>
          <w:color w:val="000000" w:themeColor="text1"/>
          <w:sz w:val="28"/>
          <w:szCs w:val="28"/>
          <w:lang w:val="uk-UA"/>
        </w:rPr>
      </w:pPr>
      <w:r w:rsidRPr="005518A8">
        <w:rPr>
          <w:color w:val="000000" w:themeColor="text1"/>
          <w:sz w:val="28"/>
          <w:szCs w:val="28"/>
          <w:lang w:val="uk-UA"/>
        </w:rPr>
        <w:t xml:space="preserve">Рисунок 1.3 – Зовнішній вигляд популяції сону </w:t>
      </w:r>
      <w:proofErr w:type="spellStart"/>
      <w:r w:rsidRPr="005518A8">
        <w:rPr>
          <w:color w:val="000000" w:themeColor="text1"/>
          <w:sz w:val="28"/>
          <w:szCs w:val="28"/>
          <w:lang w:val="uk-UA"/>
        </w:rPr>
        <w:t>чорніючого</w:t>
      </w:r>
      <w:proofErr w:type="spellEnd"/>
      <w:r w:rsidRPr="005518A8">
        <w:rPr>
          <w:color w:val="000000" w:themeColor="text1"/>
          <w:sz w:val="28"/>
          <w:szCs w:val="28"/>
          <w:lang w:val="uk-UA"/>
        </w:rPr>
        <w:t xml:space="preserve"> (а) та окремої особини (б)</w:t>
      </w:r>
    </w:p>
    <w:p w:rsidR="00AC0EAF" w:rsidRPr="005518A8" w:rsidRDefault="00AC0EAF" w:rsidP="005518A8">
      <w:pPr>
        <w:tabs>
          <w:tab w:val="left" w:pos="2880"/>
        </w:tabs>
        <w:spacing w:line="360" w:lineRule="auto"/>
        <w:ind w:firstLine="709"/>
        <w:jc w:val="both"/>
        <w:rPr>
          <w:color w:val="000000" w:themeColor="text1"/>
          <w:sz w:val="28"/>
          <w:szCs w:val="28"/>
          <w:lang w:val="uk-UA"/>
        </w:rPr>
      </w:pPr>
    </w:p>
    <w:p w:rsidR="005E0420" w:rsidRPr="005518A8" w:rsidRDefault="005E0420" w:rsidP="005518A8">
      <w:pPr>
        <w:pStyle w:val="2"/>
        <w:spacing w:before="0" w:line="360" w:lineRule="auto"/>
        <w:jc w:val="both"/>
        <w:rPr>
          <w:rFonts w:ascii="Times New Roman" w:eastAsia="Times New Roman" w:hAnsi="Times New Roman" w:cs="Times New Roman"/>
          <w:b w:val="0"/>
          <w:bCs w:val="0"/>
          <w:color w:val="000000" w:themeColor="text1"/>
          <w:sz w:val="28"/>
          <w:szCs w:val="28"/>
          <w:lang w:val="uk-UA"/>
        </w:rPr>
      </w:pPr>
      <w:r w:rsidRPr="005518A8">
        <w:rPr>
          <w:rFonts w:ascii="Times New Roman" w:eastAsia="Times New Roman" w:hAnsi="Times New Roman" w:cs="Times New Roman"/>
          <w:b w:val="0"/>
          <w:bCs w:val="0"/>
          <w:color w:val="000000" w:themeColor="text1"/>
          <w:sz w:val="28"/>
          <w:szCs w:val="28"/>
          <w:lang w:val="uk-UA"/>
        </w:rPr>
        <w:tab/>
      </w:r>
    </w:p>
    <w:p w:rsidR="00AC0EAF" w:rsidRPr="005518A8" w:rsidRDefault="00AC0EAF" w:rsidP="005518A8">
      <w:pPr>
        <w:pStyle w:val="2"/>
        <w:spacing w:before="0" w:line="360" w:lineRule="auto"/>
        <w:ind w:firstLine="708"/>
        <w:jc w:val="both"/>
        <w:rPr>
          <w:rFonts w:ascii="Times New Roman" w:hAnsi="Times New Roman" w:cs="Times New Roman"/>
          <w:b w:val="0"/>
          <w:color w:val="auto"/>
          <w:sz w:val="28"/>
          <w:szCs w:val="28"/>
          <w:lang w:val="uk-UA"/>
        </w:rPr>
      </w:pPr>
      <w:bookmarkStart w:id="31" w:name="_Toc29552516"/>
      <w:r w:rsidRPr="005518A8">
        <w:rPr>
          <w:rFonts w:ascii="Times New Roman" w:hAnsi="Times New Roman" w:cs="Times New Roman"/>
          <w:b w:val="0"/>
          <w:color w:val="auto"/>
          <w:sz w:val="28"/>
          <w:szCs w:val="28"/>
          <w:lang w:val="uk-UA"/>
        </w:rPr>
        <w:t>1.2. Фактори впливу на рослинність берегової лінії ріки</w:t>
      </w:r>
      <w:bookmarkEnd w:id="31"/>
      <w:r w:rsidRPr="005518A8">
        <w:rPr>
          <w:rFonts w:ascii="Times New Roman" w:hAnsi="Times New Roman" w:cs="Times New Roman"/>
          <w:b w:val="0"/>
          <w:color w:val="auto"/>
          <w:sz w:val="28"/>
          <w:szCs w:val="28"/>
          <w:lang w:val="uk-UA"/>
        </w:rPr>
        <w:t xml:space="preserve"> </w:t>
      </w:r>
    </w:p>
    <w:p w:rsidR="00AC0EAF" w:rsidRPr="005518A8" w:rsidRDefault="00AC0EAF" w:rsidP="005518A8">
      <w:pPr>
        <w:tabs>
          <w:tab w:val="left" w:pos="2880"/>
        </w:tabs>
        <w:spacing w:line="360" w:lineRule="auto"/>
        <w:ind w:firstLine="709"/>
        <w:jc w:val="both"/>
        <w:rPr>
          <w:color w:val="FF0000"/>
          <w:sz w:val="28"/>
          <w:szCs w:val="28"/>
          <w:lang w:val="uk-UA"/>
        </w:rPr>
      </w:pPr>
    </w:p>
    <w:p w:rsidR="00AC0EAF" w:rsidRPr="005518A8" w:rsidRDefault="00AC0EAF" w:rsidP="005518A8">
      <w:pPr>
        <w:tabs>
          <w:tab w:val="left" w:pos="2880"/>
        </w:tabs>
        <w:spacing w:line="360" w:lineRule="auto"/>
        <w:ind w:firstLine="709"/>
        <w:jc w:val="both"/>
        <w:rPr>
          <w:sz w:val="28"/>
          <w:szCs w:val="28"/>
          <w:lang w:val="uk-UA"/>
        </w:rPr>
      </w:pPr>
    </w:p>
    <w:p w:rsidR="00AC0EAF" w:rsidRPr="005518A8" w:rsidRDefault="00AC0EAF" w:rsidP="005518A8">
      <w:pPr>
        <w:spacing w:line="360" w:lineRule="auto"/>
        <w:ind w:firstLine="709"/>
        <w:jc w:val="both"/>
        <w:rPr>
          <w:sz w:val="28"/>
          <w:szCs w:val="28"/>
          <w:lang w:val="uk-UA"/>
        </w:rPr>
      </w:pPr>
      <w:r w:rsidRPr="005518A8">
        <w:rPr>
          <w:sz w:val="28"/>
          <w:szCs w:val="28"/>
          <w:lang w:val="uk-UA"/>
        </w:rPr>
        <w:t>Прибережні території є найпривабливішими для забудови та рекреації. Перші поселення людей відбувалися майже завжди у долинах річок, які з давніх часів слугували водними шляхами, забезпечували людей водою, рибою, рослинами, тваринами та гідроенергією для млинів. Якщо на ранніх етапах розвитку суспільства річки задовольняли всі потреби людей і справлялися з антропогенним навантаженням, то на сьогоднішній день стан більшості річок України є деградованим, прибережні території забруднені, забудовані, втрачена можливість екологічної саморегуляції водних об'єктів.</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Природні умови кожної прибережної території унікальні та своєрідні. Розмір та конфігурація прибережних територій визначається по одному з максимальних значень впливу річки. на береги, ширина прибережної території коливається від декількох метрів до декілька десятків кілометрів. Географічне розташування, клімат, геологія, гідрологія, гідрогеологія, рельєф </w:t>
      </w:r>
      <w:r w:rsidRPr="005518A8">
        <w:rPr>
          <w:sz w:val="28"/>
          <w:szCs w:val="28"/>
          <w:lang w:val="uk-UA"/>
        </w:rPr>
        <w:lastRenderedPageBreak/>
        <w:t xml:space="preserve">та ландшафт є природними факторами формування та розвитку прибережних територій. Інтенсивність природних процесів залежить від співвідношення тепла і вологи. Прибережні території є тими природними комплексами, в яких це співвідношення сприяє їх активності та динаміці. При однакових кліматичних умовах в межах прибережних територій інтенсивність фізико-географічних процесів значно вища, ніж в ландшафтах інших </w:t>
      </w:r>
      <w:r w:rsidRPr="00C95207">
        <w:rPr>
          <w:sz w:val="28"/>
          <w:szCs w:val="28"/>
          <w:lang w:val="uk-UA"/>
        </w:rPr>
        <w:t>видів</w:t>
      </w:r>
      <w:r w:rsidR="009024C4" w:rsidRPr="00C95207">
        <w:rPr>
          <w:sz w:val="28"/>
          <w:szCs w:val="28"/>
          <w:lang w:val="uk-UA"/>
        </w:rPr>
        <w:t xml:space="preserve"> [</w:t>
      </w:r>
      <w:r w:rsidR="002414ED" w:rsidRPr="00C95207">
        <w:rPr>
          <w:sz w:val="28"/>
          <w:szCs w:val="28"/>
          <w:lang w:val="uk-UA"/>
        </w:rPr>
        <w:t>12</w:t>
      </w:r>
      <w:r w:rsidR="009024C4" w:rsidRPr="00C95207">
        <w:rPr>
          <w:sz w:val="28"/>
          <w:szCs w:val="28"/>
          <w:lang w:val="uk-UA"/>
        </w:rPr>
        <w:t>]</w:t>
      </w:r>
      <w:r w:rsidRPr="00C95207">
        <w:rPr>
          <w:sz w:val="28"/>
          <w:szCs w:val="28"/>
          <w:lang w:val="uk-UA"/>
        </w:rPr>
        <w:t>.</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Прибережні території відносяться до області безпосередньої взаємодії літосфери, гідросфери, атмосфери та біосфери і є </w:t>
      </w:r>
      <w:proofErr w:type="spellStart"/>
      <w:r w:rsidRPr="005518A8">
        <w:rPr>
          <w:sz w:val="28"/>
          <w:szCs w:val="28"/>
          <w:lang w:val="uk-UA"/>
        </w:rPr>
        <w:t>екотоном</w:t>
      </w:r>
      <w:proofErr w:type="spellEnd"/>
      <w:r w:rsidRPr="005518A8">
        <w:rPr>
          <w:sz w:val="28"/>
          <w:szCs w:val="28"/>
          <w:lang w:val="uk-UA"/>
        </w:rPr>
        <w:t xml:space="preserve"> </w:t>
      </w:r>
      <w:proofErr w:type="spellStart"/>
      <w:r w:rsidR="004C2C41">
        <w:rPr>
          <w:sz w:val="28"/>
          <w:szCs w:val="28"/>
          <w:lang w:val="uk-UA"/>
        </w:rPr>
        <w:t>літоралів</w:t>
      </w:r>
      <w:proofErr w:type="spellEnd"/>
      <w:r w:rsidR="004C2C41">
        <w:rPr>
          <w:sz w:val="28"/>
          <w:szCs w:val="28"/>
          <w:lang w:val="uk-UA"/>
        </w:rPr>
        <w:t xml:space="preserve"> – </w:t>
      </w:r>
      <w:r w:rsidRPr="005518A8">
        <w:rPr>
          <w:sz w:val="28"/>
          <w:szCs w:val="28"/>
          <w:lang w:val="uk-UA"/>
        </w:rPr>
        <w:t>пограничною областю між двома біоценозами (водою та сушею), де більш сприятливі умови для життя організмів ніж в окремих ландшафтах (біоценозах).</w:t>
      </w:r>
    </w:p>
    <w:p w:rsidR="00AC0EAF" w:rsidRPr="005518A8" w:rsidRDefault="00AC0EAF" w:rsidP="005518A8">
      <w:pPr>
        <w:spacing w:line="360" w:lineRule="auto"/>
        <w:ind w:firstLine="709"/>
        <w:jc w:val="both"/>
        <w:rPr>
          <w:sz w:val="28"/>
          <w:szCs w:val="28"/>
          <w:lang w:val="uk-UA"/>
        </w:rPr>
      </w:pPr>
      <w:proofErr w:type="spellStart"/>
      <w:r w:rsidRPr="005518A8">
        <w:rPr>
          <w:sz w:val="28"/>
          <w:szCs w:val="28"/>
          <w:lang w:val="uk-UA"/>
        </w:rPr>
        <w:t>Екотони</w:t>
      </w:r>
      <w:proofErr w:type="spellEnd"/>
      <w:r w:rsidRPr="005518A8">
        <w:rPr>
          <w:sz w:val="28"/>
          <w:szCs w:val="28"/>
          <w:lang w:val="uk-UA"/>
        </w:rPr>
        <w:t xml:space="preserve"> мають специфічну структуру і служать місцем формування та збереження видової і біологічної різноманітності. </w:t>
      </w:r>
      <w:proofErr w:type="spellStart"/>
      <w:r w:rsidRPr="005518A8">
        <w:rPr>
          <w:sz w:val="28"/>
          <w:szCs w:val="28"/>
          <w:lang w:val="uk-UA"/>
        </w:rPr>
        <w:t>Екотони</w:t>
      </w:r>
      <w:proofErr w:type="spellEnd"/>
      <w:r w:rsidRPr="005518A8">
        <w:rPr>
          <w:sz w:val="28"/>
          <w:szCs w:val="28"/>
          <w:lang w:val="uk-UA"/>
        </w:rPr>
        <w:t xml:space="preserve"> </w:t>
      </w:r>
      <w:proofErr w:type="spellStart"/>
      <w:r w:rsidRPr="005518A8">
        <w:rPr>
          <w:sz w:val="28"/>
          <w:szCs w:val="28"/>
          <w:lang w:val="uk-UA"/>
        </w:rPr>
        <w:t>літоралів</w:t>
      </w:r>
      <w:proofErr w:type="spellEnd"/>
      <w:r w:rsidRPr="005518A8">
        <w:rPr>
          <w:sz w:val="28"/>
          <w:szCs w:val="28"/>
          <w:lang w:val="uk-UA"/>
        </w:rPr>
        <w:t xml:space="preserve"> відрізняються динамічністю, структурним різновидом та своїми </w:t>
      </w:r>
      <w:proofErr w:type="spellStart"/>
      <w:r w:rsidRPr="005518A8">
        <w:rPr>
          <w:sz w:val="28"/>
          <w:szCs w:val="28"/>
          <w:lang w:val="uk-UA"/>
        </w:rPr>
        <w:t>мікро-</w:t>
      </w:r>
      <w:proofErr w:type="spellEnd"/>
      <w:r w:rsidRPr="005518A8">
        <w:rPr>
          <w:sz w:val="28"/>
          <w:szCs w:val="28"/>
          <w:lang w:val="uk-UA"/>
        </w:rPr>
        <w:t xml:space="preserve"> та </w:t>
      </w:r>
      <w:proofErr w:type="spellStart"/>
      <w:r w:rsidRPr="005518A8">
        <w:rPr>
          <w:sz w:val="28"/>
          <w:szCs w:val="28"/>
          <w:lang w:val="uk-UA"/>
        </w:rPr>
        <w:t>макроумовами</w:t>
      </w:r>
      <w:proofErr w:type="spellEnd"/>
      <w:r w:rsidRPr="005518A8">
        <w:rPr>
          <w:sz w:val="28"/>
          <w:szCs w:val="28"/>
          <w:lang w:val="uk-UA"/>
        </w:rPr>
        <w:t xml:space="preserve">. </w:t>
      </w:r>
      <w:proofErr w:type="spellStart"/>
      <w:r w:rsidRPr="005518A8">
        <w:rPr>
          <w:sz w:val="28"/>
          <w:szCs w:val="28"/>
          <w:lang w:val="uk-UA"/>
        </w:rPr>
        <w:t>Екотони</w:t>
      </w:r>
      <w:proofErr w:type="spellEnd"/>
      <w:r w:rsidRPr="005518A8">
        <w:rPr>
          <w:sz w:val="28"/>
          <w:szCs w:val="28"/>
          <w:lang w:val="uk-UA"/>
        </w:rPr>
        <w:t xml:space="preserve"> виконують функцію сполучення між різними природними або антропогенними системами й, одночасно, виконують роль природних мембран, буферну функцію, а також функцію збереження та відновлення для ряду видів організмів </w:t>
      </w:r>
      <w:r w:rsidR="00DE122D">
        <w:rPr>
          <w:sz w:val="28"/>
          <w:szCs w:val="28"/>
          <w:lang w:val="uk-UA"/>
        </w:rPr>
        <w:t>[</w:t>
      </w:r>
      <w:r w:rsidR="002414ED">
        <w:rPr>
          <w:sz w:val="28"/>
          <w:szCs w:val="28"/>
          <w:lang w:val="uk-UA"/>
        </w:rPr>
        <w:t>13</w:t>
      </w:r>
      <w:r w:rsidR="00DE122D">
        <w:rPr>
          <w:sz w:val="28"/>
          <w:szCs w:val="28"/>
          <w:lang w:val="uk-UA"/>
        </w:rPr>
        <w:t>]</w:t>
      </w:r>
      <w:r w:rsidRPr="005518A8">
        <w:rPr>
          <w:sz w:val="28"/>
          <w:szCs w:val="28"/>
          <w:lang w:val="uk-UA"/>
        </w:rPr>
        <w:t>.</w:t>
      </w:r>
    </w:p>
    <w:p w:rsidR="00AC0EAF" w:rsidRPr="005518A8" w:rsidRDefault="00AC0EAF" w:rsidP="005518A8">
      <w:pPr>
        <w:spacing w:line="360" w:lineRule="auto"/>
        <w:ind w:firstLine="709"/>
        <w:jc w:val="both"/>
        <w:rPr>
          <w:sz w:val="28"/>
          <w:szCs w:val="28"/>
          <w:lang w:val="uk-UA"/>
        </w:rPr>
      </w:pPr>
      <w:r w:rsidRPr="005518A8">
        <w:rPr>
          <w:sz w:val="28"/>
          <w:szCs w:val="28"/>
          <w:lang w:val="uk-UA"/>
        </w:rPr>
        <w:t>Географічне розташування річкової мережі з їхніми прибережними територіями впливає на характер рельєфу, визначає абсолютні відмітки, нахил та швидкість течії, щільність річкової мережі, ландшафтні особливості та рослинність прибережних територій.</w:t>
      </w:r>
    </w:p>
    <w:p w:rsidR="00AC0EAF" w:rsidRPr="005518A8" w:rsidRDefault="00AC0EAF" w:rsidP="005518A8">
      <w:pPr>
        <w:spacing w:line="360" w:lineRule="auto"/>
        <w:ind w:firstLine="709"/>
        <w:jc w:val="both"/>
        <w:rPr>
          <w:sz w:val="28"/>
          <w:szCs w:val="28"/>
          <w:lang w:val="uk-UA"/>
        </w:rPr>
      </w:pPr>
      <w:r w:rsidRPr="005518A8">
        <w:rPr>
          <w:sz w:val="28"/>
          <w:szCs w:val="28"/>
          <w:lang w:val="uk-UA"/>
        </w:rPr>
        <w:t>Для рівнинного рельєфу характерне мандрування потоків, зниження швидкості течії, збільшення випаровування. Більшість рівнинних річок характеризується чітко визначеною весняною, низькою літньою меженню, з окремими дощовими паводками, незначним осіннім підвищенням водності.</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Русла річок виразні, здебільшого стабільні, з перекатами, береги під час паводків у окремих місцях підмиваються. Під час повені води виходять із русла, заливаючи заплави річки. В поєднанні з іншими факторами рельєф впливає на зволоження та рослинний покрив: на межиріччі розвинута </w:t>
      </w:r>
      <w:r w:rsidRPr="005518A8">
        <w:rPr>
          <w:sz w:val="28"/>
          <w:szCs w:val="28"/>
          <w:lang w:val="uk-UA"/>
        </w:rPr>
        <w:lastRenderedPageBreak/>
        <w:t xml:space="preserve">рослинність переважно борового і </w:t>
      </w:r>
      <w:proofErr w:type="spellStart"/>
      <w:r w:rsidRPr="005518A8">
        <w:rPr>
          <w:sz w:val="28"/>
          <w:szCs w:val="28"/>
          <w:lang w:val="uk-UA"/>
        </w:rPr>
        <w:t>суборового</w:t>
      </w:r>
      <w:proofErr w:type="spellEnd"/>
      <w:r w:rsidRPr="005518A8">
        <w:rPr>
          <w:sz w:val="28"/>
          <w:szCs w:val="28"/>
          <w:lang w:val="uk-UA"/>
        </w:rPr>
        <w:t xml:space="preserve"> типу, на понижених елементах рел</w:t>
      </w:r>
      <w:r w:rsidR="00204D41">
        <w:rPr>
          <w:sz w:val="28"/>
          <w:szCs w:val="28"/>
          <w:lang w:val="uk-UA"/>
        </w:rPr>
        <w:t xml:space="preserve">ьєфу, в умовах перезволоження – </w:t>
      </w:r>
      <w:r w:rsidRPr="005518A8">
        <w:rPr>
          <w:sz w:val="28"/>
          <w:szCs w:val="28"/>
          <w:lang w:val="uk-UA"/>
        </w:rPr>
        <w:t>трав'яниста і болотна.</w:t>
      </w:r>
    </w:p>
    <w:p w:rsidR="00AC0EAF" w:rsidRPr="005518A8" w:rsidRDefault="00AC0EAF" w:rsidP="005518A8">
      <w:pPr>
        <w:spacing w:line="360" w:lineRule="auto"/>
        <w:ind w:firstLine="709"/>
        <w:jc w:val="both"/>
        <w:rPr>
          <w:sz w:val="28"/>
          <w:szCs w:val="28"/>
          <w:lang w:val="uk-UA"/>
        </w:rPr>
      </w:pPr>
      <w:r w:rsidRPr="005518A8">
        <w:rPr>
          <w:sz w:val="28"/>
          <w:szCs w:val="28"/>
          <w:lang w:val="uk-UA"/>
        </w:rPr>
        <w:t>Річкові тераси характеризуються висотою та шириною. Висота терас змінюється в межах від десятка сантиметрів до декількох десятків метрів. Як правило, висота терас збільшується до гирла річки та зменшується до її витоку. У малих річок ширина заплавних терас не досягає 1км.</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До фізико-географічних процесів, які формують природні умови прибережних територій, відносяться паводки, бокова, ярова та </w:t>
      </w:r>
      <w:proofErr w:type="spellStart"/>
      <w:r w:rsidRPr="005518A8">
        <w:rPr>
          <w:sz w:val="28"/>
          <w:szCs w:val="28"/>
          <w:lang w:val="uk-UA"/>
        </w:rPr>
        <w:t>площадна</w:t>
      </w:r>
      <w:proofErr w:type="spellEnd"/>
      <w:r w:rsidRPr="005518A8">
        <w:rPr>
          <w:sz w:val="28"/>
          <w:szCs w:val="28"/>
          <w:lang w:val="uk-UA"/>
        </w:rPr>
        <w:t xml:space="preserve"> ерозії, теологічні процеси, еолова діяльність, заболочування, мандрування річки, </w:t>
      </w:r>
      <w:proofErr w:type="spellStart"/>
      <w:r w:rsidRPr="00C95207">
        <w:rPr>
          <w:sz w:val="28"/>
          <w:szCs w:val="28"/>
          <w:lang w:val="uk-UA"/>
        </w:rPr>
        <w:t>мікрокліматоутворювання</w:t>
      </w:r>
      <w:proofErr w:type="spellEnd"/>
      <w:r w:rsidRPr="00C95207">
        <w:rPr>
          <w:sz w:val="28"/>
          <w:szCs w:val="28"/>
          <w:lang w:val="uk-UA"/>
        </w:rPr>
        <w:t xml:space="preserve"> та ін</w:t>
      </w:r>
      <w:r w:rsidR="00204D41">
        <w:rPr>
          <w:sz w:val="28"/>
          <w:szCs w:val="28"/>
          <w:lang w:val="uk-UA"/>
        </w:rPr>
        <w:t xml:space="preserve">. </w:t>
      </w:r>
      <w:r w:rsidR="009024C4" w:rsidRPr="00C95207">
        <w:rPr>
          <w:sz w:val="28"/>
          <w:szCs w:val="28"/>
          <w:lang w:val="uk-UA"/>
        </w:rPr>
        <w:t>[</w:t>
      </w:r>
      <w:r w:rsidR="002414ED" w:rsidRPr="00C95207">
        <w:rPr>
          <w:sz w:val="28"/>
          <w:szCs w:val="28"/>
          <w:lang w:val="uk-UA"/>
        </w:rPr>
        <w:t>14</w:t>
      </w:r>
      <w:r w:rsidR="009024C4" w:rsidRPr="00C95207">
        <w:rPr>
          <w:sz w:val="28"/>
          <w:szCs w:val="28"/>
          <w:lang w:val="uk-UA"/>
        </w:rPr>
        <w:t>]</w:t>
      </w:r>
      <w:r w:rsidRPr="00C95207">
        <w:rPr>
          <w:sz w:val="28"/>
          <w:szCs w:val="28"/>
          <w:lang w:val="uk-UA"/>
        </w:rPr>
        <w:t>.</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На прибережних територіях утворюється місцевий мікроклімат та багато мікрокліматів, котрі залежать від розміру та водності акваторії, морфології та експозиції берегових схилів, глибини річної долини, характеру </w:t>
      </w:r>
      <w:proofErr w:type="spellStart"/>
      <w:r w:rsidRPr="005518A8">
        <w:rPr>
          <w:sz w:val="28"/>
          <w:szCs w:val="28"/>
          <w:lang w:val="uk-UA"/>
        </w:rPr>
        <w:t>підстеляючої</w:t>
      </w:r>
      <w:proofErr w:type="spellEnd"/>
      <w:r w:rsidRPr="005518A8">
        <w:rPr>
          <w:sz w:val="28"/>
          <w:szCs w:val="28"/>
          <w:lang w:val="uk-UA"/>
        </w:rPr>
        <w:t xml:space="preserve"> поверхні та забудови. Межі мікроклімату можуть бути встановлені відповідними показниками температури повітря, відносної вологості, іонізованого фону, циркуляції повітря та інших метеорологічних даних. Мікрокліматичні розбіжності проявляються на фоні загальних кліматичних умов району в приземному шарі повітря (до 2 м) і носять сезонний характер. Ці розбіжності особливо чітко простежуються у весняно-літній період. Влітку вночі великого значення набуває місцева циркуляція повітря. </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Контрасти термального режиму над акваторією та сушею приводять до особливого добового режиму опадів, якому належить нічний максимум. Значному випаданню опадів сприяє підвищена лісистість прибережних територій, яка підвищує динамічну турбулентність повітряних потоків, котрі над ними перемішуються. Мікроклімат прибережних територій характеризується збільшенням вологості повітря на 5-12%. Абсолютна вологість </w:t>
      </w:r>
      <w:r w:rsidR="00DB335D">
        <w:rPr>
          <w:sz w:val="28"/>
          <w:szCs w:val="28"/>
          <w:lang w:val="uk-UA"/>
        </w:rPr>
        <w:t xml:space="preserve">набуває максимуму в </w:t>
      </w:r>
      <w:proofErr w:type="spellStart"/>
      <w:r w:rsidR="00DB335D">
        <w:rPr>
          <w:sz w:val="28"/>
          <w:szCs w:val="28"/>
          <w:lang w:val="uk-UA"/>
        </w:rPr>
        <w:t>найспекотніш</w:t>
      </w:r>
      <w:r w:rsidRPr="005518A8">
        <w:rPr>
          <w:sz w:val="28"/>
          <w:szCs w:val="28"/>
          <w:lang w:val="uk-UA"/>
        </w:rPr>
        <w:t>і</w:t>
      </w:r>
      <w:proofErr w:type="spellEnd"/>
      <w:r w:rsidRPr="005518A8">
        <w:rPr>
          <w:sz w:val="28"/>
          <w:szCs w:val="28"/>
          <w:lang w:val="uk-UA"/>
        </w:rPr>
        <w:t xml:space="preserve"> місяц</w:t>
      </w:r>
      <w:r w:rsidR="00DE122D">
        <w:rPr>
          <w:sz w:val="28"/>
          <w:szCs w:val="28"/>
          <w:lang w:val="uk-UA"/>
        </w:rPr>
        <w:t>і, а відносна – в найхолодніші [</w:t>
      </w:r>
      <w:r w:rsidR="002414ED">
        <w:rPr>
          <w:sz w:val="28"/>
          <w:szCs w:val="28"/>
          <w:lang w:val="uk-UA"/>
        </w:rPr>
        <w:t>12, 15</w:t>
      </w:r>
      <w:r w:rsidR="00DE122D">
        <w:rPr>
          <w:sz w:val="28"/>
          <w:szCs w:val="28"/>
          <w:lang w:val="uk-UA"/>
        </w:rPr>
        <w:t>]</w:t>
      </w:r>
      <w:r w:rsidRPr="005518A8">
        <w:rPr>
          <w:sz w:val="28"/>
          <w:szCs w:val="28"/>
          <w:lang w:val="uk-UA"/>
        </w:rPr>
        <w:t xml:space="preserve">. Більш довготривале зберігання водою тепла або прохолоди впливає на пом'якшення різких коливань температури повітря – </w:t>
      </w:r>
      <w:r w:rsidRPr="005518A8">
        <w:rPr>
          <w:sz w:val="28"/>
          <w:szCs w:val="28"/>
          <w:lang w:val="uk-UA"/>
        </w:rPr>
        <w:lastRenderedPageBreak/>
        <w:t>зниження максимальних та підвищення мінімальних температур і, таким чином, сприяє покращенню мікроклімату в прибережній зоні.</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Важливим показником гігієнічної цінності прибережних територій є наявність іонізаційного фону – ступеню концентрації легких повітряних іонів. Надзвичайно корисний для здоров'я людей </w:t>
      </w:r>
      <w:proofErr w:type="spellStart"/>
      <w:r w:rsidRPr="005518A8">
        <w:rPr>
          <w:sz w:val="28"/>
          <w:szCs w:val="28"/>
          <w:lang w:val="uk-UA"/>
        </w:rPr>
        <w:t>баллоелектричний</w:t>
      </w:r>
      <w:proofErr w:type="spellEnd"/>
      <w:r w:rsidRPr="005518A8">
        <w:rPr>
          <w:sz w:val="28"/>
          <w:szCs w:val="28"/>
          <w:lang w:val="uk-UA"/>
        </w:rPr>
        <w:t xml:space="preserve"> ефект, котрий пов'язаний з гідрологічним режимом басейну. Іонізація атмосферного повітря залежить від температури та вологості повітря, сонячної радіації, швидкості та направлення вітрів, які визивають електризацію повітря та непрямо впливають на іонізаційний спектр атмосфери. </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Особливістю прибережних територій є зміна швидкості вітру у зв'язку зі зміщенням вітрів вздовж осі русла річки. При повздовжньому направленні до вісі долини швидкість вітру в заплаві знижується, особливо у вузьких долинах. При направленні вітрів під гострим кутом до вісі долини швидкість вітру у вузьких долинах знижується на 40-50%, а в широких, навпаки, збільшується на 20% </w:t>
      </w:r>
      <w:r w:rsidR="00B57E3C">
        <w:rPr>
          <w:sz w:val="28"/>
          <w:szCs w:val="28"/>
          <w:lang w:val="uk-UA"/>
        </w:rPr>
        <w:t>[</w:t>
      </w:r>
      <w:r w:rsidR="002414ED">
        <w:rPr>
          <w:sz w:val="28"/>
          <w:szCs w:val="28"/>
          <w:lang w:val="uk-UA"/>
        </w:rPr>
        <w:t>13, 16</w:t>
      </w:r>
      <w:r w:rsidR="00B57E3C">
        <w:rPr>
          <w:sz w:val="28"/>
          <w:szCs w:val="28"/>
          <w:lang w:val="uk-UA"/>
        </w:rPr>
        <w:t>]</w:t>
      </w:r>
      <w:r w:rsidRPr="005518A8">
        <w:rPr>
          <w:sz w:val="28"/>
          <w:szCs w:val="28"/>
          <w:lang w:val="uk-UA"/>
        </w:rPr>
        <w:t xml:space="preserve">. Вночі в заплаві швидкість вітру на висоті 1м складає 0,7-0,8 швидкості вітру на березі. Особливістю річкових долин є схилові вітри в заплаві. Вони дмуть на відстані 500м від підошви схилу. Тут спостерігаються найхолодніші частини заплави. Швидкість </w:t>
      </w:r>
      <w:proofErr w:type="spellStart"/>
      <w:r w:rsidRPr="005518A8">
        <w:rPr>
          <w:sz w:val="28"/>
          <w:szCs w:val="28"/>
          <w:lang w:val="uk-UA"/>
        </w:rPr>
        <w:t>схилових</w:t>
      </w:r>
      <w:proofErr w:type="spellEnd"/>
      <w:r w:rsidRPr="005518A8">
        <w:rPr>
          <w:sz w:val="28"/>
          <w:szCs w:val="28"/>
          <w:lang w:val="uk-UA"/>
        </w:rPr>
        <w:t xml:space="preserve"> вітрів на висоті 1,5м не перевищує 3 м/сек. </w:t>
      </w:r>
      <w:proofErr w:type="spellStart"/>
      <w:r w:rsidRPr="005518A8">
        <w:rPr>
          <w:sz w:val="28"/>
          <w:szCs w:val="28"/>
          <w:lang w:val="uk-UA"/>
        </w:rPr>
        <w:t>Сток</w:t>
      </w:r>
      <w:proofErr w:type="spellEnd"/>
      <w:r w:rsidRPr="005518A8">
        <w:rPr>
          <w:sz w:val="28"/>
          <w:szCs w:val="28"/>
          <w:lang w:val="uk-UA"/>
        </w:rPr>
        <w:t xml:space="preserve"> холодного повітря в заплаву знижує температуру повітря вночі, що сприяє появі заморозків. Вітер на підвищених ділянках та відкритих місцях сильніше, тим самим збільшуючи випаровування з водної поверхні. Вітри, які дують з морів, підвищують вологість повітря, а вітри, які д</w:t>
      </w:r>
      <w:r w:rsidR="009024C4">
        <w:rPr>
          <w:sz w:val="28"/>
          <w:szCs w:val="28"/>
          <w:lang w:val="uk-UA"/>
        </w:rPr>
        <w:t xml:space="preserve">ують з континенту, </w:t>
      </w:r>
      <w:r w:rsidR="009024C4" w:rsidRPr="00C95207">
        <w:rPr>
          <w:sz w:val="28"/>
          <w:szCs w:val="28"/>
          <w:lang w:val="uk-UA"/>
        </w:rPr>
        <w:t>знижують її</w:t>
      </w:r>
      <w:r w:rsidR="00B57E3C" w:rsidRPr="00C95207">
        <w:rPr>
          <w:sz w:val="28"/>
          <w:szCs w:val="28"/>
          <w:lang w:val="uk-UA"/>
        </w:rPr>
        <w:t xml:space="preserve"> </w:t>
      </w:r>
      <w:r w:rsidR="009024C4" w:rsidRPr="00C95207">
        <w:rPr>
          <w:sz w:val="28"/>
          <w:szCs w:val="28"/>
          <w:lang w:val="uk-UA"/>
        </w:rPr>
        <w:t>[</w:t>
      </w:r>
      <w:r w:rsidR="002414ED" w:rsidRPr="00C95207">
        <w:rPr>
          <w:sz w:val="28"/>
          <w:szCs w:val="28"/>
          <w:lang w:val="uk-UA"/>
        </w:rPr>
        <w:t>17</w:t>
      </w:r>
      <w:r w:rsidR="009024C4" w:rsidRPr="00C95207">
        <w:rPr>
          <w:sz w:val="28"/>
          <w:szCs w:val="28"/>
          <w:lang w:val="uk-UA"/>
        </w:rPr>
        <w:t>]</w:t>
      </w:r>
      <w:r w:rsidRPr="00C95207">
        <w:rPr>
          <w:sz w:val="28"/>
          <w:szCs w:val="28"/>
          <w:lang w:val="uk-UA"/>
        </w:rPr>
        <w:t xml:space="preserve">. </w:t>
      </w:r>
      <w:r w:rsidRPr="005518A8">
        <w:rPr>
          <w:sz w:val="28"/>
          <w:szCs w:val="28"/>
          <w:lang w:val="uk-UA"/>
        </w:rPr>
        <w:t xml:space="preserve">Збільшення швидкості руху повітря на прибережних територіях на 20-30% та різниця атмосферного тиску між водним ареалом та забудованими територіями сприяє кращому провітрюванню (міського середовища від забруднення та задимлення). </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Для прибережних територій характерна наявність </w:t>
      </w:r>
      <w:proofErr w:type="spellStart"/>
      <w:r w:rsidRPr="005518A8">
        <w:rPr>
          <w:sz w:val="28"/>
          <w:szCs w:val="28"/>
          <w:lang w:val="uk-UA"/>
        </w:rPr>
        <w:t>бризової</w:t>
      </w:r>
      <w:proofErr w:type="spellEnd"/>
      <w:r w:rsidRPr="005518A8">
        <w:rPr>
          <w:sz w:val="28"/>
          <w:szCs w:val="28"/>
          <w:lang w:val="uk-UA"/>
        </w:rPr>
        <w:t xml:space="preserve"> циркуляції повітря за рахунок різниці </w:t>
      </w:r>
      <w:r w:rsidR="00204D41">
        <w:rPr>
          <w:sz w:val="28"/>
          <w:szCs w:val="28"/>
          <w:lang w:val="uk-UA"/>
        </w:rPr>
        <w:t>щільності</w:t>
      </w:r>
      <w:r w:rsidRPr="005518A8">
        <w:rPr>
          <w:sz w:val="28"/>
          <w:szCs w:val="28"/>
          <w:lang w:val="uk-UA"/>
        </w:rPr>
        <w:t xml:space="preserve"> повітряних мас над містом і його околицями, та в наслідок температурних контрастів між окремими ареалами </w:t>
      </w:r>
      <w:r w:rsidRPr="005518A8">
        <w:rPr>
          <w:sz w:val="28"/>
          <w:szCs w:val="28"/>
          <w:lang w:val="uk-UA"/>
        </w:rPr>
        <w:lastRenderedPageBreak/>
        <w:t>берега, забудовою та акваторіє</w:t>
      </w:r>
      <w:r w:rsidR="00204D41">
        <w:rPr>
          <w:sz w:val="28"/>
          <w:szCs w:val="28"/>
          <w:lang w:val="uk-UA"/>
        </w:rPr>
        <w:t xml:space="preserve">ю. Швидкість </w:t>
      </w:r>
      <w:proofErr w:type="spellStart"/>
      <w:r w:rsidR="00204D41">
        <w:rPr>
          <w:sz w:val="28"/>
          <w:szCs w:val="28"/>
          <w:lang w:val="uk-UA"/>
        </w:rPr>
        <w:t>бризового</w:t>
      </w:r>
      <w:proofErr w:type="spellEnd"/>
      <w:r w:rsidR="00204D41">
        <w:rPr>
          <w:sz w:val="28"/>
          <w:szCs w:val="28"/>
          <w:lang w:val="uk-UA"/>
        </w:rPr>
        <w:t xml:space="preserve"> потоку – </w:t>
      </w:r>
      <w:r w:rsidRPr="005518A8">
        <w:rPr>
          <w:sz w:val="28"/>
          <w:szCs w:val="28"/>
          <w:lang w:val="uk-UA"/>
        </w:rPr>
        <w:t>до 2 м/сек. Долина річки є своєрідним каналом, по якому проходять бризи: вдень – з о</w:t>
      </w:r>
      <w:r w:rsidR="00204D41">
        <w:rPr>
          <w:sz w:val="28"/>
          <w:szCs w:val="28"/>
          <w:lang w:val="uk-UA"/>
        </w:rPr>
        <w:t xml:space="preserve">колиць до центру міста, а вночі – </w:t>
      </w:r>
      <w:r w:rsidRPr="005518A8">
        <w:rPr>
          <w:sz w:val="28"/>
          <w:szCs w:val="28"/>
          <w:lang w:val="uk-UA"/>
        </w:rPr>
        <w:t>в протилежному направленні. Утворення бризів прокрашує санітарно-гігієнічні умови на прибережних територіях: знижується спека, прозорість атмосфери збільшується на 6-8%, а при</w:t>
      </w:r>
      <w:r w:rsidR="00204D41">
        <w:rPr>
          <w:sz w:val="28"/>
          <w:szCs w:val="28"/>
          <w:lang w:val="uk-UA"/>
        </w:rPr>
        <w:t xml:space="preserve">хід ультрафіолетової радіації – на 30%. Але, якщо є джерело забруднення, </w:t>
      </w:r>
      <w:r w:rsidRPr="005518A8">
        <w:rPr>
          <w:sz w:val="28"/>
          <w:szCs w:val="28"/>
          <w:lang w:val="uk-UA"/>
        </w:rPr>
        <w:t>бризи</w:t>
      </w:r>
      <w:r w:rsidR="00204D41">
        <w:rPr>
          <w:sz w:val="28"/>
          <w:szCs w:val="28"/>
          <w:lang w:val="uk-UA"/>
        </w:rPr>
        <w:t>, які відбуваються вночі</w:t>
      </w:r>
      <w:r w:rsidRPr="005518A8">
        <w:rPr>
          <w:sz w:val="28"/>
          <w:szCs w:val="28"/>
          <w:lang w:val="uk-UA"/>
        </w:rPr>
        <w:t xml:space="preserve"> сприяють переносу забруднених мас у низини, наприклад, у заплаву, і тут створюються ареали забруднення. Зональні особливості прибережних територій проявляються у повторюваності </w:t>
      </w:r>
      <w:proofErr w:type="spellStart"/>
      <w:r w:rsidRPr="005518A8">
        <w:rPr>
          <w:sz w:val="28"/>
          <w:szCs w:val="28"/>
          <w:lang w:val="uk-UA"/>
        </w:rPr>
        <w:t>бризових</w:t>
      </w:r>
      <w:proofErr w:type="spellEnd"/>
      <w:r w:rsidRPr="005518A8">
        <w:rPr>
          <w:sz w:val="28"/>
          <w:szCs w:val="28"/>
          <w:lang w:val="uk-UA"/>
        </w:rPr>
        <w:t xml:space="preserve"> вітрів, що збільшується вдвічі в напрямку з півночі на південь. </w:t>
      </w:r>
    </w:p>
    <w:p w:rsidR="00AC0EAF" w:rsidRPr="005518A8" w:rsidRDefault="00AC0EAF" w:rsidP="005518A8">
      <w:pPr>
        <w:spacing w:line="360" w:lineRule="auto"/>
        <w:ind w:firstLine="709"/>
        <w:jc w:val="both"/>
        <w:rPr>
          <w:sz w:val="28"/>
          <w:szCs w:val="28"/>
          <w:lang w:val="uk-UA"/>
        </w:rPr>
      </w:pPr>
      <w:r w:rsidRPr="005518A8">
        <w:rPr>
          <w:sz w:val="28"/>
          <w:szCs w:val="28"/>
          <w:lang w:val="uk-UA"/>
        </w:rPr>
        <w:t>Прибережні території характеризуються більш частим утворенням туманів, а в холо</w:t>
      </w:r>
      <w:r w:rsidR="00204D41">
        <w:rPr>
          <w:sz w:val="28"/>
          <w:szCs w:val="28"/>
          <w:lang w:val="uk-UA"/>
        </w:rPr>
        <w:t xml:space="preserve">дний сезон – </w:t>
      </w:r>
      <w:r w:rsidRPr="005518A8">
        <w:rPr>
          <w:sz w:val="28"/>
          <w:szCs w:val="28"/>
          <w:lang w:val="uk-UA"/>
        </w:rPr>
        <w:t xml:space="preserve">зниженням висоти снігового покриву. </w:t>
      </w:r>
    </w:p>
    <w:p w:rsidR="00AC0EAF" w:rsidRPr="005518A8" w:rsidRDefault="00AC0EAF" w:rsidP="005518A8">
      <w:pPr>
        <w:spacing w:line="360" w:lineRule="auto"/>
        <w:ind w:firstLine="709"/>
        <w:jc w:val="both"/>
        <w:rPr>
          <w:sz w:val="28"/>
          <w:szCs w:val="28"/>
          <w:lang w:val="uk-UA"/>
        </w:rPr>
      </w:pPr>
      <w:r w:rsidRPr="005518A8">
        <w:rPr>
          <w:sz w:val="28"/>
          <w:szCs w:val="28"/>
          <w:lang w:val="uk-UA"/>
        </w:rPr>
        <w:t>Мікрокліматичний вплив південних річ</w:t>
      </w:r>
      <w:r w:rsidR="005479F8">
        <w:rPr>
          <w:sz w:val="28"/>
          <w:szCs w:val="28"/>
          <w:lang w:val="uk-UA"/>
        </w:rPr>
        <w:t>ок на прилеглі території у 1,5-</w:t>
      </w:r>
      <w:r w:rsidRPr="005518A8">
        <w:rPr>
          <w:sz w:val="28"/>
          <w:szCs w:val="28"/>
          <w:lang w:val="uk-UA"/>
        </w:rPr>
        <w:t xml:space="preserve">2 рази сильніший за північних річок. Ширина зони гідрологічного впливу на прибережні території залежить від теологічних та геоморфологічних умов прибережної території, особливостей </w:t>
      </w:r>
      <w:proofErr w:type="spellStart"/>
      <w:r w:rsidRPr="005518A8">
        <w:rPr>
          <w:sz w:val="28"/>
          <w:szCs w:val="28"/>
          <w:lang w:val="uk-UA"/>
        </w:rPr>
        <w:t>літогенної</w:t>
      </w:r>
      <w:proofErr w:type="spellEnd"/>
      <w:r w:rsidRPr="005518A8">
        <w:rPr>
          <w:sz w:val="28"/>
          <w:szCs w:val="28"/>
          <w:lang w:val="uk-UA"/>
        </w:rPr>
        <w:t xml:space="preserve"> основи, конфігурації і морфологічних показників водозбору, різниці експозиції схилів, рослинного покрову, напряму і сили переважаючих вітрів. Найчастіше такий вплив проявляється при активізації карсту, зсувів та </w:t>
      </w:r>
      <w:r w:rsidRPr="00C95207">
        <w:rPr>
          <w:sz w:val="28"/>
          <w:szCs w:val="28"/>
          <w:lang w:val="uk-UA"/>
        </w:rPr>
        <w:t>ерозії</w:t>
      </w:r>
      <w:r w:rsidR="009024C4" w:rsidRPr="00C95207">
        <w:rPr>
          <w:sz w:val="28"/>
          <w:szCs w:val="28"/>
          <w:lang w:val="uk-UA"/>
        </w:rPr>
        <w:t xml:space="preserve"> [</w:t>
      </w:r>
      <w:r w:rsidR="002414ED" w:rsidRPr="00C95207">
        <w:rPr>
          <w:sz w:val="28"/>
          <w:szCs w:val="28"/>
          <w:lang w:val="uk-UA"/>
        </w:rPr>
        <w:t>15</w:t>
      </w:r>
      <w:r w:rsidR="00B57E3C" w:rsidRPr="00C95207">
        <w:rPr>
          <w:sz w:val="28"/>
          <w:szCs w:val="28"/>
          <w:lang w:val="uk-UA"/>
        </w:rPr>
        <w:t>,1</w:t>
      </w:r>
      <w:r w:rsidR="002414ED" w:rsidRPr="00C95207">
        <w:rPr>
          <w:sz w:val="28"/>
          <w:szCs w:val="28"/>
          <w:lang w:val="uk-UA"/>
        </w:rPr>
        <w:t>6</w:t>
      </w:r>
      <w:r w:rsidR="009024C4" w:rsidRPr="00C95207">
        <w:rPr>
          <w:sz w:val="28"/>
          <w:szCs w:val="28"/>
          <w:lang w:val="uk-UA"/>
        </w:rPr>
        <w:t>]</w:t>
      </w:r>
      <w:r w:rsidRPr="00C95207">
        <w:rPr>
          <w:sz w:val="28"/>
          <w:szCs w:val="28"/>
          <w:lang w:val="uk-UA"/>
        </w:rPr>
        <w:t xml:space="preserve">. </w:t>
      </w:r>
    </w:p>
    <w:p w:rsidR="00AC0EAF" w:rsidRPr="005518A8" w:rsidRDefault="00AC0EAF" w:rsidP="005518A8">
      <w:pPr>
        <w:spacing w:line="360" w:lineRule="auto"/>
        <w:ind w:firstLine="709"/>
        <w:jc w:val="both"/>
        <w:rPr>
          <w:sz w:val="28"/>
          <w:szCs w:val="28"/>
          <w:lang w:val="uk-UA"/>
        </w:rPr>
      </w:pPr>
      <w:r w:rsidRPr="005518A8">
        <w:rPr>
          <w:sz w:val="28"/>
          <w:szCs w:val="28"/>
          <w:lang w:val="uk-UA"/>
        </w:rPr>
        <w:t>В залежності від геологічної будови берегів можна відрізняти два основних види фор</w:t>
      </w:r>
      <w:r w:rsidR="00204D41">
        <w:rPr>
          <w:sz w:val="28"/>
          <w:szCs w:val="28"/>
          <w:lang w:val="uk-UA"/>
        </w:rPr>
        <w:t xml:space="preserve">мування прибережних територій – </w:t>
      </w:r>
      <w:r w:rsidRPr="005518A8">
        <w:rPr>
          <w:sz w:val="28"/>
          <w:szCs w:val="28"/>
          <w:lang w:val="uk-UA"/>
        </w:rPr>
        <w:t>в твердих кристалічних прибережних породах і рихлих відкладеннях, які легко розмиваються. В твердих кристалічних породах прибережна територія має стабільність та малу шир</w:t>
      </w:r>
      <w:r w:rsidR="00204D41">
        <w:rPr>
          <w:sz w:val="28"/>
          <w:szCs w:val="28"/>
          <w:lang w:val="uk-UA"/>
        </w:rPr>
        <w:t xml:space="preserve">ину берегової лінії, в рихлих – </w:t>
      </w:r>
      <w:r w:rsidRPr="005518A8">
        <w:rPr>
          <w:sz w:val="28"/>
          <w:szCs w:val="28"/>
          <w:lang w:val="uk-UA"/>
        </w:rPr>
        <w:t xml:space="preserve">значної ширини і руху берегової лінії. Геологічна будова прибережних територій представлена гірськими породами від докембрійських гнейсів та гранітів до четвертинних лесів. На заплавах внаслідок систематичного намокання ґрунтів їх властивості </w:t>
      </w:r>
      <w:r w:rsidR="00204D41">
        <w:rPr>
          <w:sz w:val="28"/>
          <w:szCs w:val="28"/>
          <w:lang w:val="uk-UA"/>
        </w:rPr>
        <w:t xml:space="preserve">просідати </w:t>
      </w:r>
      <w:r w:rsidRPr="005518A8">
        <w:rPr>
          <w:sz w:val="28"/>
          <w:szCs w:val="28"/>
          <w:lang w:val="uk-UA"/>
        </w:rPr>
        <w:t xml:space="preserve">зникають. Відсутність на заплавах </w:t>
      </w:r>
      <w:proofErr w:type="spellStart"/>
      <w:r w:rsidRPr="005518A8">
        <w:rPr>
          <w:sz w:val="28"/>
          <w:szCs w:val="28"/>
          <w:lang w:val="uk-UA"/>
        </w:rPr>
        <w:t>прос</w:t>
      </w:r>
      <w:r w:rsidR="00204D41">
        <w:rPr>
          <w:sz w:val="28"/>
          <w:szCs w:val="28"/>
          <w:lang w:val="uk-UA"/>
        </w:rPr>
        <w:t>ідаючих</w:t>
      </w:r>
      <w:proofErr w:type="spellEnd"/>
      <w:r w:rsidRPr="005518A8">
        <w:rPr>
          <w:sz w:val="28"/>
          <w:szCs w:val="28"/>
          <w:lang w:val="uk-UA"/>
        </w:rPr>
        <w:t xml:space="preserve"> ґрунтів є характерною особливістю інженерно-геологічних умов прибережних територій. </w:t>
      </w:r>
    </w:p>
    <w:p w:rsidR="00AC0EAF" w:rsidRPr="005518A8" w:rsidRDefault="00AC0EAF" w:rsidP="005518A8">
      <w:pPr>
        <w:spacing w:line="360" w:lineRule="auto"/>
        <w:ind w:firstLine="709"/>
        <w:jc w:val="both"/>
        <w:rPr>
          <w:sz w:val="28"/>
          <w:szCs w:val="28"/>
          <w:lang w:val="uk-UA"/>
        </w:rPr>
      </w:pPr>
      <w:r w:rsidRPr="008653C6">
        <w:rPr>
          <w:sz w:val="28"/>
          <w:szCs w:val="28"/>
          <w:lang w:val="uk-UA"/>
        </w:rPr>
        <w:lastRenderedPageBreak/>
        <w:t>На</w:t>
      </w:r>
      <w:r w:rsidRPr="005518A8">
        <w:rPr>
          <w:sz w:val="28"/>
          <w:szCs w:val="28"/>
          <w:lang w:val="uk-UA"/>
        </w:rPr>
        <w:t xml:space="preserve"> прибережних територіях ґрунтові води формуються під впливом річки та мають з нею гідродинамічний зв'язок. Тут основними процесами є фільтрація води в берег та підпір гуртових вод. Швидкість руху води в ґрунтах басейнів річок дуже мала.</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Ґрунтові води є основним джерелом живлення річок в зимовий і в меженний періоди. В літню та зимову межень ґрунтові води визначають майбутній режим річки. </w:t>
      </w:r>
      <w:r w:rsidR="00204D41" w:rsidRPr="005518A8">
        <w:rPr>
          <w:sz w:val="28"/>
          <w:szCs w:val="28"/>
          <w:lang w:val="uk-UA"/>
        </w:rPr>
        <w:t>Просочування</w:t>
      </w:r>
      <w:r w:rsidRPr="005518A8">
        <w:rPr>
          <w:sz w:val="28"/>
          <w:szCs w:val="28"/>
          <w:lang w:val="uk-UA"/>
        </w:rPr>
        <w:t xml:space="preserve"> атмосферних опадів і талої води снігів в поверхневий шар басейнів річок підвищує рівень ґрунтових вод та є їх основним живленням. Малі короткочасні дощі майже не д</w:t>
      </w:r>
      <w:r w:rsidR="00204D41">
        <w:rPr>
          <w:sz w:val="28"/>
          <w:szCs w:val="28"/>
          <w:lang w:val="uk-UA"/>
        </w:rPr>
        <w:t xml:space="preserve">ають живлення ґрунтовим водам – </w:t>
      </w:r>
      <w:r w:rsidRPr="005518A8">
        <w:rPr>
          <w:sz w:val="28"/>
          <w:szCs w:val="28"/>
          <w:lang w:val="uk-UA"/>
        </w:rPr>
        <w:t xml:space="preserve">вода не встигає глибоко просочитися, </w:t>
      </w:r>
      <w:r w:rsidR="00204D41">
        <w:rPr>
          <w:sz w:val="28"/>
          <w:szCs w:val="28"/>
          <w:lang w:val="uk-UA"/>
        </w:rPr>
        <w:t>тому що</w:t>
      </w:r>
      <w:r w:rsidRPr="005518A8">
        <w:rPr>
          <w:sz w:val="28"/>
          <w:szCs w:val="28"/>
          <w:lang w:val="uk-UA"/>
        </w:rPr>
        <w:t xml:space="preserve">. </w:t>
      </w:r>
      <w:r w:rsidR="00DE122D">
        <w:rPr>
          <w:sz w:val="28"/>
          <w:szCs w:val="28"/>
          <w:lang w:val="uk-UA"/>
        </w:rPr>
        <w:t>легко випаровується з поверхні [</w:t>
      </w:r>
      <w:r w:rsidR="002414ED">
        <w:rPr>
          <w:sz w:val="28"/>
          <w:szCs w:val="28"/>
          <w:lang w:val="uk-UA"/>
        </w:rPr>
        <w:t>12, 14</w:t>
      </w:r>
      <w:r w:rsidR="00DE122D">
        <w:rPr>
          <w:sz w:val="28"/>
          <w:szCs w:val="28"/>
          <w:lang w:val="uk-UA"/>
        </w:rPr>
        <w:t>]</w:t>
      </w:r>
      <w:r w:rsidRPr="005518A8">
        <w:rPr>
          <w:sz w:val="28"/>
          <w:szCs w:val="28"/>
          <w:lang w:val="uk-UA"/>
        </w:rPr>
        <w:t xml:space="preserve">. </w:t>
      </w:r>
    </w:p>
    <w:p w:rsidR="00AC0EAF" w:rsidRPr="005518A8" w:rsidRDefault="00AC0EAF" w:rsidP="005518A8">
      <w:pPr>
        <w:spacing w:line="360" w:lineRule="auto"/>
        <w:ind w:firstLine="709"/>
        <w:jc w:val="both"/>
        <w:rPr>
          <w:sz w:val="28"/>
          <w:szCs w:val="28"/>
          <w:lang w:val="uk-UA"/>
        </w:rPr>
      </w:pPr>
      <w:r w:rsidRPr="005518A8">
        <w:rPr>
          <w:sz w:val="28"/>
          <w:szCs w:val="28"/>
          <w:lang w:val="uk-UA"/>
        </w:rPr>
        <w:t>Ґрунтові води більше за інші залежать від кліматичних особливостей. Рівень ґрунтових вод постійно коливається із-за зміни температур та атмосферних опадів. Горизонт ґрунтових вод знижується зі збільшенням сухості клімату. На Поліссі глибина їх залягання на т</w:t>
      </w:r>
      <w:r w:rsidR="00FB1E6B">
        <w:rPr>
          <w:sz w:val="28"/>
          <w:szCs w:val="28"/>
          <w:lang w:val="uk-UA"/>
        </w:rPr>
        <w:t xml:space="preserve">ерасах 1-3м, а на водорозділах – </w:t>
      </w:r>
      <w:r w:rsidRPr="005518A8">
        <w:rPr>
          <w:sz w:val="28"/>
          <w:szCs w:val="28"/>
          <w:lang w:val="uk-UA"/>
        </w:rPr>
        <w:t xml:space="preserve">5-7м. В степній зоні відповідно 7-10 та 10-20м. При заляганні ґрунтових вод глибше 1,5 м вплив водного об'єкту на суміжні ландшафти практично не проявляється. </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Розподілення рослинного покриву на прибережних територіях підпорядковано закономірностям формування акумулятивно-ерозійного рельєфу та гідрологічному режиму місцевості. Факторами, шо визначають поширеність водних рослин у річках і водоймах, є термічний режим, характеристики течії і дна, якісні особливості води. В цілому вона є більшою у водоймах та у річках з малою швидкістю течії. При цьому велике значення має стійкість окремих видів рослин до тривалого затоплення та підтоплення. </w:t>
      </w:r>
    </w:p>
    <w:p w:rsidR="00AC0EAF" w:rsidRPr="005518A8" w:rsidRDefault="00AC0EAF" w:rsidP="005518A8">
      <w:pPr>
        <w:spacing w:line="360" w:lineRule="auto"/>
        <w:ind w:firstLine="709"/>
        <w:jc w:val="both"/>
        <w:rPr>
          <w:sz w:val="28"/>
          <w:szCs w:val="28"/>
          <w:lang w:val="uk-UA"/>
        </w:rPr>
      </w:pPr>
      <w:r w:rsidRPr="005518A8">
        <w:rPr>
          <w:sz w:val="28"/>
          <w:szCs w:val="28"/>
          <w:lang w:val="uk-UA"/>
        </w:rPr>
        <w:t>Кожна ділянка прибережної території ві</w:t>
      </w:r>
      <w:r w:rsidR="00204D41">
        <w:rPr>
          <w:sz w:val="28"/>
          <w:szCs w:val="28"/>
          <w:lang w:val="uk-UA"/>
        </w:rPr>
        <w:t xml:space="preserve">дрізняється своєю рослинністю – </w:t>
      </w:r>
      <w:r w:rsidRPr="005518A8">
        <w:rPr>
          <w:sz w:val="28"/>
          <w:szCs w:val="28"/>
          <w:lang w:val="uk-UA"/>
        </w:rPr>
        <w:t xml:space="preserve">на підвищених дренуючих ділянках рельєфу прируслової та центральної заплавах переважають вербові та тополеві, в травостої – рослинність </w:t>
      </w:r>
      <w:proofErr w:type="spellStart"/>
      <w:r w:rsidRPr="005518A8">
        <w:rPr>
          <w:sz w:val="28"/>
          <w:szCs w:val="28"/>
          <w:lang w:val="uk-UA"/>
        </w:rPr>
        <w:t>ксерофітного</w:t>
      </w:r>
      <w:proofErr w:type="spellEnd"/>
      <w:r w:rsidRPr="005518A8">
        <w:rPr>
          <w:sz w:val="28"/>
          <w:szCs w:val="28"/>
          <w:lang w:val="uk-UA"/>
        </w:rPr>
        <w:t xml:space="preserve"> типу. На ділянках </w:t>
      </w:r>
      <w:r w:rsidR="00204D41">
        <w:rPr>
          <w:sz w:val="28"/>
          <w:szCs w:val="28"/>
          <w:lang w:val="uk-UA"/>
        </w:rPr>
        <w:t xml:space="preserve">середньої висоти </w:t>
      </w:r>
      <w:r w:rsidRPr="005518A8">
        <w:rPr>
          <w:sz w:val="28"/>
          <w:szCs w:val="28"/>
          <w:lang w:val="uk-UA"/>
        </w:rPr>
        <w:t>центральної заплави в деревостої – дуб, липа, береза, сосна, а в тра</w:t>
      </w:r>
      <w:r w:rsidR="00204D41">
        <w:rPr>
          <w:sz w:val="28"/>
          <w:szCs w:val="28"/>
          <w:lang w:val="uk-UA"/>
        </w:rPr>
        <w:t xml:space="preserve">востої свіжих і вологих луків – </w:t>
      </w:r>
      <w:r w:rsidRPr="005518A8">
        <w:rPr>
          <w:sz w:val="28"/>
          <w:szCs w:val="28"/>
          <w:lang w:val="uk-UA"/>
        </w:rPr>
        <w:lastRenderedPageBreak/>
        <w:t xml:space="preserve">тимофіївка, вівсяниця лугова, </w:t>
      </w:r>
      <w:proofErr w:type="spellStart"/>
      <w:r w:rsidRPr="005518A8">
        <w:rPr>
          <w:sz w:val="28"/>
          <w:szCs w:val="28"/>
          <w:lang w:val="uk-UA"/>
        </w:rPr>
        <w:t>мятлик</w:t>
      </w:r>
      <w:proofErr w:type="spellEnd"/>
      <w:r w:rsidRPr="005518A8">
        <w:rPr>
          <w:sz w:val="28"/>
          <w:szCs w:val="28"/>
          <w:lang w:val="uk-UA"/>
        </w:rPr>
        <w:t xml:space="preserve"> луговий, </w:t>
      </w:r>
      <w:proofErr w:type="spellStart"/>
      <w:r w:rsidRPr="005518A8">
        <w:rPr>
          <w:sz w:val="28"/>
          <w:szCs w:val="28"/>
          <w:lang w:val="uk-UA"/>
        </w:rPr>
        <w:t>лядвинець</w:t>
      </w:r>
      <w:proofErr w:type="spellEnd"/>
      <w:r w:rsidRPr="005518A8">
        <w:rPr>
          <w:sz w:val="28"/>
          <w:szCs w:val="28"/>
          <w:lang w:val="uk-UA"/>
        </w:rPr>
        <w:t xml:space="preserve"> рогатий, лисохвіст луговий. Ці лугові трави мають значення як газонні. На низинній притерасній та деяких ділянках центральної заплави переважають вільха, сосна пригнічена, лоза сіра, а в травостої боліт </w:t>
      </w:r>
      <w:r w:rsidR="00C25B09">
        <w:rPr>
          <w:sz w:val="28"/>
          <w:szCs w:val="28"/>
          <w:lang w:val="uk-UA"/>
        </w:rPr>
        <w:t xml:space="preserve">низинного типу та сірих лугів – </w:t>
      </w:r>
      <w:r w:rsidRPr="005518A8">
        <w:rPr>
          <w:sz w:val="28"/>
          <w:szCs w:val="28"/>
          <w:lang w:val="uk-UA"/>
        </w:rPr>
        <w:t xml:space="preserve">вереск, осока, журавлина, </w:t>
      </w:r>
      <w:proofErr w:type="spellStart"/>
      <w:r w:rsidRPr="005518A8">
        <w:rPr>
          <w:sz w:val="28"/>
          <w:szCs w:val="28"/>
          <w:lang w:val="uk-UA"/>
        </w:rPr>
        <w:t>шейхцерія</w:t>
      </w:r>
      <w:proofErr w:type="spellEnd"/>
      <w:r w:rsidRPr="005518A8">
        <w:rPr>
          <w:sz w:val="28"/>
          <w:szCs w:val="28"/>
          <w:lang w:val="uk-UA"/>
        </w:rPr>
        <w:t xml:space="preserve">, </w:t>
      </w:r>
      <w:proofErr w:type="spellStart"/>
      <w:r w:rsidRPr="005518A8">
        <w:rPr>
          <w:sz w:val="28"/>
          <w:szCs w:val="28"/>
          <w:lang w:val="uk-UA"/>
        </w:rPr>
        <w:t>плектус</w:t>
      </w:r>
      <w:proofErr w:type="spellEnd"/>
      <w:r w:rsidRPr="005518A8">
        <w:rPr>
          <w:sz w:val="28"/>
          <w:szCs w:val="28"/>
          <w:lang w:val="uk-UA"/>
        </w:rPr>
        <w:t xml:space="preserve"> ставковий, </w:t>
      </w:r>
      <w:proofErr w:type="spellStart"/>
      <w:r w:rsidRPr="005518A8">
        <w:rPr>
          <w:sz w:val="28"/>
          <w:szCs w:val="28"/>
          <w:lang w:val="uk-UA"/>
        </w:rPr>
        <w:t>багульник</w:t>
      </w:r>
      <w:proofErr w:type="spellEnd"/>
      <w:r w:rsidRPr="005518A8">
        <w:rPr>
          <w:sz w:val="28"/>
          <w:szCs w:val="28"/>
          <w:lang w:val="uk-UA"/>
        </w:rPr>
        <w:t xml:space="preserve"> та ін. Гаї з осики, тополі, верби і кушів чорної вільхи характерні для заплав річок. На схилах балок ростуть чагарники з терену, мигдалю степового, таволги, вишні степової, глоду, шипшини, дерези, </w:t>
      </w:r>
      <w:proofErr w:type="spellStart"/>
      <w:r w:rsidRPr="005518A8">
        <w:rPr>
          <w:sz w:val="28"/>
          <w:szCs w:val="28"/>
          <w:lang w:val="uk-UA"/>
        </w:rPr>
        <w:t>карагани</w:t>
      </w:r>
      <w:proofErr w:type="spellEnd"/>
      <w:r w:rsidRPr="005518A8">
        <w:rPr>
          <w:sz w:val="28"/>
          <w:szCs w:val="28"/>
          <w:lang w:val="uk-UA"/>
        </w:rPr>
        <w:t xml:space="preserve"> кущової. Рослинність борової тераси представлена всіма видами борів і суборів (від свіжих до сухих).</w:t>
      </w:r>
    </w:p>
    <w:p w:rsidR="00AC0EAF" w:rsidRPr="005518A8" w:rsidRDefault="00AC0EAF" w:rsidP="005518A8">
      <w:pPr>
        <w:spacing w:line="360" w:lineRule="auto"/>
        <w:ind w:firstLine="709"/>
        <w:jc w:val="both"/>
        <w:rPr>
          <w:sz w:val="28"/>
          <w:szCs w:val="28"/>
          <w:lang w:val="uk-UA"/>
        </w:rPr>
      </w:pPr>
      <w:r w:rsidRPr="005518A8">
        <w:rPr>
          <w:sz w:val="28"/>
          <w:szCs w:val="28"/>
          <w:lang w:val="uk-UA"/>
        </w:rPr>
        <w:t>Ґрунтозахисну роль можуть виконувати лише ті види і форми рослин, що мають кореневу систему, яка створює велику кількість паростків. Вони армують ґрунт і тим самим підвищують його опір змиванню та розмиванню. Насадження на меженних берегах річок слугують для захисту лу</w:t>
      </w:r>
      <w:r w:rsidR="00204D41">
        <w:rPr>
          <w:sz w:val="28"/>
          <w:szCs w:val="28"/>
          <w:lang w:val="uk-UA"/>
        </w:rPr>
        <w:t>чн</w:t>
      </w:r>
      <w:r w:rsidRPr="005518A8">
        <w:rPr>
          <w:sz w:val="28"/>
          <w:szCs w:val="28"/>
          <w:lang w:val="uk-UA"/>
        </w:rPr>
        <w:t xml:space="preserve">их ділянок заплави від піщаних відкладень в період повені та річкових берегів від розмивання </w:t>
      </w:r>
      <w:r w:rsidR="00DE122D">
        <w:rPr>
          <w:sz w:val="28"/>
          <w:szCs w:val="28"/>
          <w:lang w:val="uk-UA"/>
        </w:rPr>
        <w:t>[1</w:t>
      </w:r>
      <w:r w:rsidR="002414ED">
        <w:rPr>
          <w:sz w:val="28"/>
          <w:szCs w:val="28"/>
          <w:lang w:val="uk-UA"/>
        </w:rPr>
        <w:t>3</w:t>
      </w:r>
      <w:r w:rsidR="00B57E3C">
        <w:rPr>
          <w:sz w:val="28"/>
          <w:szCs w:val="28"/>
          <w:lang w:val="uk-UA"/>
        </w:rPr>
        <w:t>,1</w:t>
      </w:r>
      <w:r w:rsidR="002414ED">
        <w:rPr>
          <w:sz w:val="28"/>
          <w:szCs w:val="28"/>
          <w:lang w:val="uk-UA"/>
        </w:rPr>
        <w:t>6</w:t>
      </w:r>
      <w:r w:rsidR="00DE122D">
        <w:rPr>
          <w:sz w:val="28"/>
          <w:szCs w:val="28"/>
          <w:lang w:val="uk-UA"/>
        </w:rPr>
        <w:t>]</w:t>
      </w:r>
      <w:r w:rsidRPr="005518A8">
        <w:rPr>
          <w:sz w:val="28"/>
          <w:szCs w:val="28"/>
          <w:lang w:val="uk-UA"/>
        </w:rPr>
        <w:t>.</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Аналіз природних факторів, що впливають на стан прибережних територій, свідчить про те, що вони є головними чинниками формування та розвитку прибережних територій. </w:t>
      </w:r>
    </w:p>
    <w:p w:rsidR="00AC0EAF" w:rsidRPr="005518A8" w:rsidRDefault="00AC0EAF" w:rsidP="005518A8">
      <w:pPr>
        <w:spacing w:line="360" w:lineRule="auto"/>
        <w:ind w:firstLine="709"/>
        <w:jc w:val="both"/>
        <w:rPr>
          <w:sz w:val="28"/>
          <w:szCs w:val="28"/>
          <w:lang w:val="uk-UA"/>
        </w:rPr>
      </w:pPr>
      <w:r w:rsidRPr="005518A8">
        <w:rPr>
          <w:sz w:val="28"/>
          <w:szCs w:val="28"/>
          <w:lang w:val="uk-UA"/>
        </w:rPr>
        <w:t>Прибережні території річок та водойм мають сприятливі мікрокліматичні ум</w:t>
      </w:r>
      <w:r w:rsidR="00204D41">
        <w:rPr>
          <w:sz w:val="28"/>
          <w:szCs w:val="28"/>
          <w:lang w:val="uk-UA"/>
        </w:rPr>
        <w:t xml:space="preserve">ови для організації рекреації – </w:t>
      </w:r>
      <w:proofErr w:type="spellStart"/>
      <w:r w:rsidRPr="005518A8">
        <w:rPr>
          <w:sz w:val="28"/>
          <w:szCs w:val="28"/>
          <w:lang w:val="uk-UA"/>
        </w:rPr>
        <w:t>бризова</w:t>
      </w:r>
      <w:proofErr w:type="spellEnd"/>
      <w:r w:rsidRPr="005518A8">
        <w:rPr>
          <w:sz w:val="28"/>
          <w:szCs w:val="28"/>
          <w:lang w:val="uk-UA"/>
        </w:rPr>
        <w:t xml:space="preserve"> циркуляція повітря створює оптимальний режим для відпочинку; в літній період зменшується хмарність; річні обсяги опадів над прибережними територіями на 10-15% нижчі, ніж на інших територіях; іонізація атмосферного повітря є важливим фактором </w:t>
      </w:r>
      <w:r w:rsidRPr="00C95207">
        <w:rPr>
          <w:sz w:val="28"/>
          <w:szCs w:val="28"/>
          <w:lang w:val="uk-UA"/>
        </w:rPr>
        <w:t>оздоровлення довкілля</w:t>
      </w:r>
      <w:r w:rsidR="003C688B" w:rsidRPr="00C95207">
        <w:rPr>
          <w:sz w:val="28"/>
          <w:szCs w:val="28"/>
          <w:lang w:val="uk-UA"/>
        </w:rPr>
        <w:t xml:space="preserve"> [</w:t>
      </w:r>
      <w:r w:rsidR="00B57E3C" w:rsidRPr="00C95207">
        <w:rPr>
          <w:sz w:val="28"/>
          <w:szCs w:val="28"/>
          <w:lang w:val="uk-UA"/>
        </w:rPr>
        <w:t>1</w:t>
      </w:r>
      <w:r w:rsidR="002414ED" w:rsidRPr="00C95207">
        <w:rPr>
          <w:sz w:val="28"/>
          <w:szCs w:val="28"/>
          <w:lang w:val="uk-UA"/>
        </w:rPr>
        <w:t>3</w:t>
      </w:r>
      <w:r w:rsidR="00B57E3C" w:rsidRPr="00C95207">
        <w:rPr>
          <w:sz w:val="28"/>
          <w:szCs w:val="28"/>
          <w:lang w:val="uk-UA"/>
        </w:rPr>
        <w:t>,1</w:t>
      </w:r>
      <w:r w:rsidR="002414ED" w:rsidRPr="00C95207">
        <w:rPr>
          <w:sz w:val="28"/>
          <w:szCs w:val="28"/>
          <w:lang w:val="uk-UA"/>
        </w:rPr>
        <w:t>5</w:t>
      </w:r>
      <w:r w:rsidR="003C688B" w:rsidRPr="00C95207">
        <w:rPr>
          <w:sz w:val="28"/>
          <w:szCs w:val="28"/>
          <w:lang w:val="uk-UA"/>
        </w:rPr>
        <w:t>]</w:t>
      </w:r>
      <w:r w:rsidRPr="00C95207">
        <w:rPr>
          <w:sz w:val="28"/>
          <w:szCs w:val="28"/>
          <w:lang w:val="uk-UA"/>
        </w:rPr>
        <w:t xml:space="preserve">. </w:t>
      </w:r>
    </w:p>
    <w:p w:rsidR="00AC0EAF" w:rsidRPr="005518A8" w:rsidRDefault="00AC0EAF" w:rsidP="005518A8">
      <w:pPr>
        <w:spacing w:line="360" w:lineRule="auto"/>
        <w:ind w:firstLine="709"/>
        <w:jc w:val="both"/>
        <w:rPr>
          <w:sz w:val="28"/>
          <w:szCs w:val="28"/>
          <w:lang w:val="uk-UA"/>
        </w:rPr>
      </w:pPr>
    </w:p>
    <w:p w:rsidR="00AD342E" w:rsidRDefault="00AD342E" w:rsidP="005518A8">
      <w:pPr>
        <w:spacing w:line="360" w:lineRule="auto"/>
        <w:ind w:firstLine="709"/>
        <w:jc w:val="both"/>
        <w:rPr>
          <w:sz w:val="28"/>
          <w:szCs w:val="28"/>
          <w:lang w:val="uk-UA"/>
        </w:rPr>
      </w:pPr>
    </w:p>
    <w:p w:rsidR="008653C6" w:rsidRDefault="008653C6" w:rsidP="005518A8">
      <w:pPr>
        <w:spacing w:line="360" w:lineRule="auto"/>
        <w:ind w:firstLine="709"/>
        <w:jc w:val="both"/>
        <w:rPr>
          <w:sz w:val="28"/>
          <w:szCs w:val="28"/>
          <w:lang w:val="uk-UA"/>
        </w:rPr>
      </w:pPr>
    </w:p>
    <w:p w:rsidR="008653C6" w:rsidRPr="005518A8" w:rsidRDefault="008653C6" w:rsidP="005518A8">
      <w:pPr>
        <w:spacing w:line="360" w:lineRule="auto"/>
        <w:ind w:firstLine="709"/>
        <w:jc w:val="both"/>
        <w:rPr>
          <w:sz w:val="28"/>
          <w:szCs w:val="28"/>
          <w:lang w:val="uk-UA"/>
        </w:rPr>
      </w:pPr>
    </w:p>
    <w:p w:rsidR="00AC0EAF" w:rsidRPr="005518A8" w:rsidRDefault="00AC0EAF" w:rsidP="005518A8">
      <w:pPr>
        <w:pStyle w:val="2"/>
        <w:spacing w:before="0" w:line="360" w:lineRule="auto"/>
        <w:ind w:firstLine="708"/>
        <w:jc w:val="both"/>
        <w:rPr>
          <w:rFonts w:ascii="Times New Roman" w:hAnsi="Times New Roman" w:cs="Times New Roman"/>
          <w:b w:val="0"/>
          <w:color w:val="auto"/>
          <w:sz w:val="28"/>
          <w:szCs w:val="28"/>
          <w:lang w:val="uk-UA"/>
        </w:rPr>
      </w:pPr>
      <w:bookmarkStart w:id="32" w:name="_Toc29552517"/>
      <w:r w:rsidRPr="005518A8">
        <w:rPr>
          <w:rFonts w:ascii="Times New Roman" w:hAnsi="Times New Roman" w:cs="Times New Roman"/>
          <w:b w:val="0"/>
          <w:color w:val="auto"/>
          <w:sz w:val="28"/>
          <w:szCs w:val="28"/>
          <w:lang w:val="uk-UA"/>
        </w:rPr>
        <w:lastRenderedPageBreak/>
        <w:t xml:space="preserve">1.3. </w:t>
      </w:r>
      <w:proofErr w:type="spellStart"/>
      <w:r w:rsidR="00AD342E" w:rsidRPr="005518A8">
        <w:rPr>
          <w:rFonts w:ascii="Times New Roman" w:hAnsi="Times New Roman" w:cs="Times New Roman"/>
          <w:b w:val="0"/>
          <w:color w:val="auto"/>
          <w:sz w:val="28"/>
          <w:szCs w:val="28"/>
          <w:shd w:val="clear" w:color="auto" w:fill="FFFFFF"/>
          <w:lang w:val="uk-UA"/>
        </w:rPr>
        <w:t>Еколого-ботанічні</w:t>
      </w:r>
      <w:proofErr w:type="spellEnd"/>
      <w:r w:rsidR="00AD342E" w:rsidRPr="005518A8">
        <w:rPr>
          <w:rFonts w:ascii="Times New Roman" w:hAnsi="Times New Roman" w:cs="Times New Roman"/>
          <w:b w:val="0"/>
          <w:color w:val="auto"/>
          <w:sz w:val="28"/>
          <w:szCs w:val="28"/>
          <w:shd w:val="clear" w:color="auto" w:fill="FFFFFF"/>
          <w:lang w:val="uk-UA"/>
        </w:rPr>
        <w:t xml:space="preserve"> дослідження популяцій </w:t>
      </w:r>
      <w:proofErr w:type="spellStart"/>
      <w:r w:rsidR="00AD342E" w:rsidRPr="005518A8">
        <w:rPr>
          <w:rFonts w:ascii="Times New Roman" w:hAnsi="Times New Roman" w:cs="Times New Roman"/>
          <w:b w:val="0"/>
          <w:i/>
          <w:color w:val="auto"/>
          <w:sz w:val="28"/>
          <w:szCs w:val="28"/>
          <w:shd w:val="clear" w:color="auto" w:fill="FFFFFF"/>
        </w:rPr>
        <w:t>Pulsatilla</w:t>
      </w:r>
      <w:proofErr w:type="spellEnd"/>
      <w:r w:rsidR="00AD342E" w:rsidRPr="005518A8">
        <w:rPr>
          <w:rFonts w:ascii="Times New Roman" w:hAnsi="Times New Roman" w:cs="Times New Roman"/>
          <w:b w:val="0"/>
          <w:i/>
          <w:color w:val="auto"/>
          <w:sz w:val="28"/>
          <w:szCs w:val="28"/>
          <w:shd w:val="clear" w:color="auto" w:fill="FFFFFF"/>
          <w:lang w:val="uk-UA"/>
        </w:rPr>
        <w:t xml:space="preserve"> р</w:t>
      </w:r>
      <w:proofErr w:type="spellStart"/>
      <w:r w:rsidR="00AD342E" w:rsidRPr="005518A8">
        <w:rPr>
          <w:rFonts w:ascii="Times New Roman" w:hAnsi="Times New Roman" w:cs="Times New Roman"/>
          <w:b w:val="0"/>
          <w:i/>
          <w:color w:val="auto"/>
          <w:sz w:val="28"/>
          <w:szCs w:val="28"/>
          <w:shd w:val="clear" w:color="auto" w:fill="FFFFFF"/>
        </w:rPr>
        <w:t>ratensis</w:t>
      </w:r>
      <w:proofErr w:type="spellEnd"/>
      <w:r w:rsidR="00AD342E" w:rsidRPr="005518A8">
        <w:rPr>
          <w:rFonts w:ascii="Times New Roman" w:hAnsi="Times New Roman" w:cs="Times New Roman"/>
          <w:b w:val="0"/>
          <w:i/>
          <w:color w:val="auto"/>
          <w:sz w:val="28"/>
          <w:szCs w:val="28"/>
          <w:shd w:val="clear" w:color="auto" w:fill="FFFFFF"/>
          <w:lang w:val="uk-UA"/>
        </w:rPr>
        <w:t xml:space="preserve"> </w:t>
      </w:r>
      <w:r w:rsidR="00AD342E" w:rsidRPr="005518A8">
        <w:rPr>
          <w:rFonts w:ascii="Times New Roman" w:hAnsi="Times New Roman" w:cs="Times New Roman"/>
          <w:b w:val="0"/>
          <w:color w:val="auto"/>
          <w:sz w:val="28"/>
          <w:szCs w:val="28"/>
          <w:shd w:val="clear" w:color="auto" w:fill="FFFFFF"/>
          <w:lang w:val="uk-UA"/>
        </w:rPr>
        <w:t>в Україні</w:t>
      </w:r>
      <w:bookmarkEnd w:id="32"/>
    </w:p>
    <w:p w:rsidR="00AD342E" w:rsidRPr="005518A8" w:rsidRDefault="00AD342E" w:rsidP="005518A8">
      <w:pPr>
        <w:spacing w:line="360" w:lineRule="auto"/>
        <w:ind w:firstLine="709"/>
        <w:jc w:val="both"/>
        <w:rPr>
          <w:sz w:val="28"/>
          <w:szCs w:val="28"/>
          <w:lang w:val="uk-UA"/>
        </w:rPr>
      </w:pPr>
    </w:p>
    <w:p w:rsidR="00AD342E" w:rsidRPr="005518A8" w:rsidRDefault="00AD342E" w:rsidP="005518A8">
      <w:pPr>
        <w:spacing w:line="360" w:lineRule="auto"/>
        <w:ind w:firstLine="709"/>
        <w:jc w:val="both"/>
        <w:rPr>
          <w:sz w:val="28"/>
          <w:szCs w:val="28"/>
          <w:lang w:val="uk-UA"/>
        </w:rPr>
      </w:pPr>
    </w:p>
    <w:p w:rsidR="00AC0EAF" w:rsidRPr="005518A8" w:rsidRDefault="00AC0EAF" w:rsidP="005518A8">
      <w:pPr>
        <w:spacing w:line="360" w:lineRule="auto"/>
        <w:ind w:firstLine="709"/>
        <w:jc w:val="both"/>
        <w:rPr>
          <w:sz w:val="28"/>
          <w:szCs w:val="28"/>
          <w:lang w:val="uk-UA"/>
        </w:rPr>
      </w:pPr>
      <w:r w:rsidRPr="005518A8">
        <w:rPr>
          <w:sz w:val="28"/>
          <w:szCs w:val="28"/>
          <w:lang w:val="uk-UA"/>
        </w:rPr>
        <w:t>В.В. Гриценко у своїй роботі «</w:t>
      </w:r>
      <w:r w:rsidRPr="005518A8">
        <w:rPr>
          <w:i/>
          <w:sz w:val="28"/>
          <w:szCs w:val="28"/>
          <w:lang w:val="uk-UA"/>
        </w:rPr>
        <w:t>Р</w:t>
      </w:r>
      <w:proofErr w:type="spellStart"/>
      <w:r w:rsidRPr="005518A8">
        <w:rPr>
          <w:i/>
          <w:sz w:val="28"/>
          <w:szCs w:val="28"/>
        </w:rPr>
        <w:t>ulsatilla</w:t>
      </w:r>
      <w:proofErr w:type="spellEnd"/>
      <w:r w:rsidRPr="005518A8">
        <w:rPr>
          <w:i/>
          <w:sz w:val="28"/>
          <w:szCs w:val="28"/>
          <w:lang w:val="uk-UA"/>
        </w:rPr>
        <w:t xml:space="preserve"> </w:t>
      </w:r>
      <w:proofErr w:type="spellStart"/>
      <w:r w:rsidRPr="005518A8">
        <w:rPr>
          <w:i/>
          <w:sz w:val="28"/>
          <w:szCs w:val="28"/>
        </w:rPr>
        <w:t>nigricans</w:t>
      </w:r>
      <w:proofErr w:type="spellEnd"/>
      <w:r w:rsidRPr="005518A8">
        <w:rPr>
          <w:i/>
          <w:sz w:val="28"/>
          <w:szCs w:val="28"/>
          <w:lang w:val="uk-UA"/>
        </w:rPr>
        <w:t xml:space="preserve"> </w:t>
      </w:r>
      <w:proofErr w:type="spellStart"/>
      <w:r w:rsidRPr="005518A8">
        <w:rPr>
          <w:i/>
          <w:sz w:val="28"/>
          <w:szCs w:val="28"/>
        </w:rPr>
        <w:t>st</w:t>
      </w:r>
      <w:proofErr w:type="spellEnd"/>
      <w:r w:rsidRPr="005518A8">
        <w:rPr>
          <w:i/>
          <w:sz w:val="28"/>
          <w:szCs w:val="28"/>
          <w:lang w:val="uk-UA"/>
        </w:rPr>
        <w:t>ö</w:t>
      </w:r>
      <w:proofErr w:type="spellStart"/>
      <w:r w:rsidRPr="005518A8">
        <w:rPr>
          <w:i/>
          <w:sz w:val="28"/>
          <w:szCs w:val="28"/>
        </w:rPr>
        <w:t>rck</w:t>
      </w:r>
      <w:proofErr w:type="spellEnd"/>
      <w:r w:rsidRPr="005518A8">
        <w:rPr>
          <w:i/>
          <w:sz w:val="28"/>
          <w:szCs w:val="28"/>
          <w:lang w:val="uk-UA"/>
        </w:rPr>
        <w:t xml:space="preserve"> </w:t>
      </w:r>
      <w:r w:rsidRPr="005518A8">
        <w:rPr>
          <w:sz w:val="28"/>
          <w:szCs w:val="28"/>
          <w:lang w:val="uk-UA"/>
        </w:rPr>
        <w:t>(</w:t>
      </w:r>
      <w:r w:rsidR="00E14EBD" w:rsidRPr="005518A8">
        <w:rPr>
          <w:i/>
          <w:sz w:val="28"/>
          <w:szCs w:val="28"/>
          <w:lang w:val="en-US"/>
        </w:rPr>
        <w:t>R</w:t>
      </w:r>
      <w:proofErr w:type="spellStart"/>
      <w:r w:rsidRPr="005518A8">
        <w:rPr>
          <w:i/>
          <w:sz w:val="28"/>
          <w:szCs w:val="28"/>
        </w:rPr>
        <w:t>anunculaceae</w:t>
      </w:r>
      <w:proofErr w:type="spellEnd"/>
      <w:r w:rsidRPr="005518A8">
        <w:rPr>
          <w:i/>
          <w:sz w:val="28"/>
          <w:szCs w:val="28"/>
          <w:lang w:val="uk-UA"/>
        </w:rPr>
        <w:t xml:space="preserve"> </w:t>
      </w:r>
      <w:proofErr w:type="spellStart"/>
      <w:r w:rsidRPr="005518A8">
        <w:rPr>
          <w:i/>
          <w:sz w:val="28"/>
          <w:szCs w:val="28"/>
        </w:rPr>
        <w:t>juss</w:t>
      </w:r>
      <w:proofErr w:type="spellEnd"/>
      <w:r w:rsidRPr="005518A8">
        <w:rPr>
          <w:i/>
          <w:sz w:val="28"/>
          <w:szCs w:val="28"/>
          <w:lang w:val="uk-UA"/>
        </w:rPr>
        <w:t>.</w:t>
      </w:r>
      <w:r w:rsidRPr="005518A8">
        <w:rPr>
          <w:sz w:val="28"/>
          <w:szCs w:val="28"/>
          <w:lang w:val="uk-UA"/>
        </w:rPr>
        <w:t xml:space="preserve">) </w:t>
      </w:r>
      <w:r w:rsidR="00E14EBD" w:rsidRPr="005518A8">
        <w:rPr>
          <w:sz w:val="28"/>
          <w:szCs w:val="28"/>
          <w:lang w:val="uk-UA"/>
        </w:rPr>
        <w:t>н</w:t>
      </w:r>
      <w:r w:rsidRPr="005518A8">
        <w:rPr>
          <w:sz w:val="28"/>
          <w:szCs w:val="28"/>
          <w:lang w:val="uk-UA"/>
        </w:rPr>
        <w:t xml:space="preserve">а київському плато: поширення; умови місцезростань, стан і структура </w:t>
      </w:r>
      <w:proofErr w:type="spellStart"/>
      <w:r w:rsidRPr="005518A8">
        <w:rPr>
          <w:sz w:val="28"/>
          <w:szCs w:val="28"/>
          <w:lang w:val="uk-UA"/>
        </w:rPr>
        <w:t>ценопопуляцій</w:t>
      </w:r>
      <w:proofErr w:type="spellEnd"/>
      <w:r w:rsidRPr="005518A8">
        <w:rPr>
          <w:sz w:val="28"/>
          <w:szCs w:val="28"/>
          <w:lang w:val="uk-UA"/>
        </w:rPr>
        <w:t xml:space="preserve"> у лучно-степових угрупованнях; охорона» вивчав поширення </w:t>
      </w:r>
      <w:r w:rsidRPr="005518A8">
        <w:rPr>
          <w:i/>
          <w:sz w:val="28"/>
          <w:szCs w:val="28"/>
          <w:lang w:val="uk-UA"/>
        </w:rPr>
        <w:t xml:space="preserve">P. </w:t>
      </w:r>
      <w:proofErr w:type="spellStart"/>
      <w:r w:rsidRPr="005518A8">
        <w:rPr>
          <w:i/>
          <w:sz w:val="28"/>
          <w:szCs w:val="28"/>
          <w:lang w:val="uk-UA"/>
        </w:rPr>
        <w:t>nigricans</w:t>
      </w:r>
      <w:proofErr w:type="spellEnd"/>
      <w:r w:rsidRPr="005518A8">
        <w:rPr>
          <w:sz w:val="28"/>
          <w:szCs w:val="28"/>
          <w:lang w:val="uk-UA"/>
        </w:rPr>
        <w:t xml:space="preserve"> на Київському плато, </w:t>
      </w:r>
      <w:proofErr w:type="spellStart"/>
      <w:r w:rsidRPr="005518A8">
        <w:rPr>
          <w:sz w:val="28"/>
          <w:szCs w:val="28"/>
          <w:lang w:val="uk-UA"/>
        </w:rPr>
        <w:t>еколого-ценотичні</w:t>
      </w:r>
      <w:proofErr w:type="spellEnd"/>
      <w:r w:rsidRPr="005518A8">
        <w:rPr>
          <w:sz w:val="28"/>
          <w:szCs w:val="28"/>
          <w:lang w:val="uk-UA"/>
        </w:rPr>
        <w:t xml:space="preserve"> умови місцезростань, стан і структуру </w:t>
      </w:r>
      <w:proofErr w:type="spellStart"/>
      <w:r w:rsidRPr="005518A8">
        <w:rPr>
          <w:sz w:val="28"/>
          <w:szCs w:val="28"/>
          <w:lang w:val="uk-UA"/>
        </w:rPr>
        <w:t>ценопопуляцій</w:t>
      </w:r>
      <w:proofErr w:type="spellEnd"/>
      <w:r w:rsidRPr="005518A8">
        <w:rPr>
          <w:sz w:val="28"/>
          <w:szCs w:val="28"/>
          <w:lang w:val="uk-UA"/>
        </w:rPr>
        <w:t xml:space="preserve"> виду в лучно-степових угрупованнях. Він відмітив, що відомості щодо </w:t>
      </w:r>
      <w:proofErr w:type="spellStart"/>
      <w:r w:rsidRPr="005518A8">
        <w:rPr>
          <w:sz w:val="28"/>
          <w:szCs w:val="28"/>
          <w:lang w:val="uk-UA"/>
        </w:rPr>
        <w:t>еколого</w:t>
      </w:r>
      <w:proofErr w:type="spellEnd"/>
      <w:r w:rsidRPr="005518A8">
        <w:rPr>
          <w:sz w:val="28"/>
          <w:szCs w:val="28"/>
          <w:lang w:val="uk-UA"/>
        </w:rPr>
        <w:t xml:space="preserve"> </w:t>
      </w:r>
      <w:proofErr w:type="spellStart"/>
      <w:r w:rsidRPr="005518A8">
        <w:rPr>
          <w:sz w:val="28"/>
          <w:szCs w:val="28"/>
          <w:lang w:val="uk-UA"/>
        </w:rPr>
        <w:t>ценотичних</w:t>
      </w:r>
      <w:proofErr w:type="spellEnd"/>
      <w:r w:rsidRPr="005518A8">
        <w:rPr>
          <w:sz w:val="28"/>
          <w:szCs w:val="28"/>
          <w:lang w:val="uk-UA"/>
        </w:rPr>
        <w:t xml:space="preserve"> умов місцезростань </w:t>
      </w:r>
      <w:r w:rsidRPr="00280895">
        <w:rPr>
          <w:i/>
          <w:sz w:val="28"/>
          <w:szCs w:val="28"/>
          <w:lang w:val="uk-UA"/>
        </w:rPr>
        <w:t xml:space="preserve">P. </w:t>
      </w:r>
      <w:proofErr w:type="spellStart"/>
      <w:r w:rsidRPr="00280895">
        <w:rPr>
          <w:i/>
          <w:sz w:val="28"/>
          <w:szCs w:val="28"/>
          <w:lang w:val="uk-UA"/>
        </w:rPr>
        <w:t>nigricans</w:t>
      </w:r>
      <w:proofErr w:type="spellEnd"/>
      <w:r w:rsidRPr="005518A8">
        <w:rPr>
          <w:sz w:val="28"/>
          <w:szCs w:val="28"/>
          <w:lang w:val="uk-UA"/>
        </w:rPr>
        <w:t xml:space="preserve"> на Київському плато фрагментарні. Місцезростання </w:t>
      </w:r>
      <w:r w:rsidRPr="005518A8">
        <w:rPr>
          <w:i/>
          <w:sz w:val="28"/>
          <w:szCs w:val="28"/>
          <w:lang w:val="uk-UA"/>
        </w:rPr>
        <w:t xml:space="preserve">P. </w:t>
      </w:r>
      <w:proofErr w:type="spellStart"/>
      <w:r w:rsidRPr="005518A8">
        <w:rPr>
          <w:i/>
          <w:sz w:val="28"/>
          <w:szCs w:val="28"/>
          <w:lang w:val="uk-UA"/>
        </w:rPr>
        <w:t>nigricans</w:t>
      </w:r>
      <w:proofErr w:type="spellEnd"/>
      <w:r w:rsidRPr="005518A8">
        <w:rPr>
          <w:sz w:val="28"/>
          <w:szCs w:val="28"/>
          <w:lang w:val="uk-UA"/>
        </w:rPr>
        <w:t xml:space="preserve"> у соснових лісах на піщаних підвищеннях описані Т.В. </w:t>
      </w:r>
      <w:proofErr w:type="spellStart"/>
      <w:r w:rsidRPr="005518A8">
        <w:rPr>
          <w:sz w:val="28"/>
          <w:szCs w:val="28"/>
          <w:lang w:val="uk-UA"/>
        </w:rPr>
        <w:t>Фіцайло</w:t>
      </w:r>
      <w:proofErr w:type="spellEnd"/>
      <w:r w:rsidRPr="005518A8">
        <w:rPr>
          <w:sz w:val="28"/>
          <w:szCs w:val="28"/>
          <w:lang w:val="uk-UA"/>
        </w:rPr>
        <w:t xml:space="preserve">. На Київському плато </w:t>
      </w:r>
      <w:r w:rsidRPr="00DB335D">
        <w:rPr>
          <w:i/>
          <w:sz w:val="28"/>
          <w:szCs w:val="28"/>
          <w:lang w:val="uk-UA"/>
        </w:rPr>
        <w:t xml:space="preserve">P. </w:t>
      </w:r>
      <w:proofErr w:type="spellStart"/>
      <w:r w:rsidRPr="00DB335D">
        <w:rPr>
          <w:i/>
          <w:sz w:val="28"/>
          <w:szCs w:val="28"/>
          <w:lang w:val="uk-UA"/>
        </w:rPr>
        <w:t>nigricans</w:t>
      </w:r>
      <w:proofErr w:type="spellEnd"/>
      <w:r w:rsidRPr="005518A8">
        <w:rPr>
          <w:sz w:val="28"/>
          <w:szCs w:val="28"/>
          <w:lang w:val="uk-UA"/>
        </w:rPr>
        <w:t xml:space="preserve"> трапляється також у листяних лісах, на галявинах та схилах, у лучних степах.</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В роботі сказано, що на Київському плато </w:t>
      </w:r>
      <w:proofErr w:type="spellStart"/>
      <w:r w:rsidRPr="005518A8">
        <w:rPr>
          <w:sz w:val="28"/>
          <w:szCs w:val="28"/>
          <w:lang w:val="uk-UA"/>
        </w:rPr>
        <w:t>ценопопуляції</w:t>
      </w:r>
      <w:proofErr w:type="spellEnd"/>
      <w:r w:rsidRPr="005518A8">
        <w:rPr>
          <w:sz w:val="28"/>
          <w:szCs w:val="28"/>
          <w:lang w:val="uk-UA"/>
        </w:rPr>
        <w:t xml:space="preserve"> </w:t>
      </w:r>
      <w:r w:rsidRPr="005518A8">
        <w:rPr>
          <w:i/>
          <w:sz w:val="28"/>
          <w:szCs w:val="28"/>
          <w:lang w:val="uk-UA"/>
        </w:rPr>
        <w:t xml:space="preserve">P. </w:t>
      </w:r>
      <w:proofErr w:type="spellStart"/>
      <w:r w:rsidRPr="005518A8">
        <w:rPr>
          <w:i/>
          <w:sz w:val="28"/>
          <w:szCs w:val="28"/>
          <w:lang w:val="uk-UA"/>
        </w:rPr>
        <w:t>nigricans</w:t>
      </w:r>
      <w:proofErr w:type="spellEnd"/>
      <w:r w:rsidRPr="005518A8">
        <w:rPr>
          <w:sz w:val="28"/>
          <w:szCs w:val="28"/>
          <w:lang w:val="uk-UA"/>
        </w:rPr>
        <w:t xml:space="preserve"> у лучно-степових угрупованнях нечисленні, з низькою щільністю, просторове розміщення особин переважно поодиноке. Така просторова структура пояснюється місцезнаходженням </w:t>
      </w:r>
      <w:proofErr w:type="spellStart"/>
      <w:r w:rsidRPr="005518A8">
        <w:rPr>
          <w:sz w:val="28"/>
          <w:szCs w:val="28"/>
          <w:lang w:val="uk-UA"/>
        </w:rPr>
        <w:t>ценопопуляцій</w:t>
      </w:r>
      <w:proofErr w:type="spellEnd"/>
      <w:r w:rsidRPr="005518A8">
        <w:rPr>
          <w:sz w:val="28"/>
          <w:szCs w:val="28"/>
          <w:lang w:val="uk-UA"/>
        </w:rPr>
        <w:t xml:space="preserve"> </w:t>
      </w:r>
      <w:r w:rsidRPr="005518A8">
        <w:rPr>
          <w:i/>
          <w:sz w:val="28"/>
          <w:szCs w:val="28"/>
          <w:lang w:val="uk-UA"/>
        </w:rPr>
        <w:t xml:space="preserve">P. </w:t>
      </w:r>
      <w:proofErr w:type="spellStart"/>
      <w:r w:rsidRPr="005518A8">
        <w:rPr>
          <w:i/>
          <w:sz w:val="28"/>
          <w:szCs w:val="28"/>
          <w:lang w:val="uk-UA"/>
        </w:rPr>
        <w:t>nigricans</w:t>
      </w:r>
      <w:proofErr w:type="spellEnd"/>
      <w:r w:rsidRPr="005518A8">
        <w:rPr>
          <w:sz w:val="28"/>
          <w:szCs w:val="28"/>
          <w:lang w:val="uk-UA"/>
        </w:rPr>
        <w:t xml:space="preserve"> поблизу північної межі ареалу в Україні. В центральній частині ареалу виду в Україні </w:t>
      </w:r>
      <w:proofErr w:type="spellStart"/>
      <w:r w:rsidRPr="005518A8">
        <w:rPr>
          <w:sz w:val="28"/>
          <w:szCs w:val="28"/>
          <w:lang w:val="uk-UA"/>
        </w:rPr>
        <w:t>ценопопуляції</w:t>
      </w:r>
      <w:proofErr w:type="spellEnd"/>
      <w:r w:rsidRPr="005518A8">
        <w:rPr>
          <w:sz w:val="28"/>
          <w:szCs w:val="28"/>
          <w:lang w:val="uk-UA"/>
        </w:rPr>
        <w:t xml:space="preserve"> </w:t>
      </w:r>
      <w:r w:rsidRPr="005518A8">
        <w:rPr>
          <w:i/>
          <w:sz w:val="28"/>
          <w:szCs w:val="28"/>
          <w:lang w:val="uk-UA"/>
        </w:rPr>
        <w:t xml:space="preserve">P. </w:t>
      </w:r>
      <w:proofErr w:type="spellStart"/>
      <w:r w:rsidRPr="005518A8">
        <w:rPr>
          <w:i/>
          <w:sz w:val="28"/>
          <w:szCs w:val="28"/>
          <w:lang w:val="uk-UA"/>
        </w:rPr>
        <w:t>nigricans</w:t>
      </w:r>
      <w:proofErr w:type="spellEnd"/>
      <w:r w:rsidRPr="005518A8">
        <w:rPr>
          <w:sz w:val="28"/>
          <w:szCs w:val="28"/>
          <w:lang w:val="uk-UA"/>
        </w:rPr>
        <w:t xml:space="preserve"> характеризуються значно вищими показниками щільності. Проаналізовані </w:t>
      </w:r>
      <w:proofErr w:type="spellStart"/>
      <w:r w:rsidRPr="005518A8">
        <w:rPr>
          <w:sz w:val="28"/>
          <w:szCs w:val="28"/>
          <w:lang w:val="uk-UA"/>
        </w:rPr>
        <w:t>ценопопуляції</w:t>
      </w:r>
      <w:proofErr w:type="spellEnd"/>
      <w:r w:rsidRPr="005518A8">
        <w:rPr>
          <w:sz w:val="28"/>
          <w:szCs w:val="28"/>
          <w:lang w:val="uk-UA"/>
        </w:rPr>
        <w:t xml:space="preserve"> </w:t>
      </w:r>
      <w:r w:rsidRPr="005518A8">
        <w:rPr>
          <w:i/>
          <w:sz w:val="28"/>
          <w:szCs w:val="28"/>
          <w:lang w:val="uk-UA"/>
        </w:rPr>
        <w:t xml:space="preserve">P. </w:t>
      </w:r>
      <w:proofErr w:type="spellStart"/>
      <w:r w:rsidRPr="005518A8">
        <w:rPr>
          <w:i/>
          <w:sz w:val="28"/>
          <w:szCs w:val="28"/>
          <w:lang w:val="uk-UA"/>
        </w:rPr>
        <w:t>nigricans</w:t>
      </w:r>
      <w:proofErr w:type="spellEnd"/>
      <w:r w:rsidRPr="005518A8">
        <w:rPr>
          <w:sz w:val="28"/>
          <w:szCs w:val="28"/>
          <w:lang w:val="uk-UA"/>
        </w:rPr>
        <w:t xml:space="preserve"> гомеостатичні, з </w:t>
      </w:r>
      <w:proofErr w:type="spellStart"/>
      <w:r w:rsidRPr="005518A8">
        <w:rPr>
          <w:sz w:val="28"/>
          <w:szCs w:val="28"/>
          <w:lang w:val="uk-UA"/>
        </w:rPr>
        <w:t>повночленними</w:t>
      </w:r>
      <w:proofErr w:type="spellEnd"/>
      <w:r w:rsidRPr="005518A8">
        <w:rPr>
          <w:sz w:val="28"/>
          <w:szCs w:val="28"/>
          <w:lang w:val="uk-UA"/>
        </w:rPr>
        <w:t xml:space="preserve"> спектрами онтогенетичних станів. Максимуми в спектрах припадають на генеративні особини. </w:t>
      </w:r>
      <w:proofErr w:type="spellStart"/>
      <w:r w:rsidRPr="005518A8">
        <w:rPr>
          <w:sz w:val="28"/>
          <w:szCs w:val="28"/>
          <w:lang w:val="uk-UA"/>
        </w:rPr>
        <w:t>Ценопопуляції</w:t>
      </w:r>
      <w:proofErr w:type="spellEnd"/>
      <w:r w:rsidRPr="005518A8">
        <w:rPr>
          <w:sz w:val="28"/>
          <w:szCs w:val="28"/>
          <w:lang w:val="uk-UA"/>
        </w:rPr>
        <w:t xml:space="preserve"> поновлюються за рахунок насіннєвого розмноження. Таким чином, у лучних степах Київського плато </w:t>
      </w:r>
      <w:r w:rsidRPr="005518A8">
        <w:rPr>
          <w:i/>
          <w:sz w:val="28"/>
          <w:szCs w:val="28"/>
          <w:lang w:val="uk-UA"/>
        </w:rPr>
        <w:t xml:space="preserve">P. </w:t>
      </w:r>
      <w:proofErr w:type="spellStart"/>
      <w:r w:rsidRPr="005518A8">
        <w:rPr>
          <w:i/>
          <w:sz w:val="28"/>
          <w:szCs w:val="28"/>
          <w:lang w:val="uk-UA"/>
        </w:rPr>
        <w:t>nigricans</w:t>
      </w:r>
      <w:proofErr w:type="spellEnd"/>
      <w:r w:rsidRPr="005518A8">
        <w:rPr>
          <w:sz w:val="28"/>
          <w:szCs w:val="28"/>
          <w:lang w:val="uk-UA"/>
        </w:rPr>
        <w:t xml:space="preserve"> перебуває в межах </w:t>
      </w:r>
      <w:proofErr w:type="spellStart"/>
      <w:r w:rsidRPr="005518A8">
        <w:rPr>
          <w:sz w:val="28"/>
          <w:szCs w:val="28"/>
          <w:lang w:val="uk-UA"/>
        </w:rPr>
        <w:t>фітоценотичного</w:t>
      </w:r>
      <w:proofErr w:type="spellEnd"/>
      <w:r w:rsidRPr="005518A8">
        <w:rPr>
          <w:sz w:val="28"/>
          <w:szCs w:val="28"/>
          <w:lang w:val="uk-UA"/>
        </w:rPr>
        <w:t xml:space="preserve"> оптимуму. Антропогенний вплив на </w:t>
      </w:r>
      <w:r w:rsidRPr="005518A8">
        <w:rPr>
          <w:i/>
          <w:sz w:val="28"/>
          <w:szCs w:val="28"/>
          <w:lang w:val="uk-UA"/>
        </w:rPr>
        <w:t xml:space="preserve">P. </w:t>
      </w:r>
      <w:proofErr w:type="spellStart"/>
      <w:r w:rsidRPr="005518A8">
        <w:rPr>
          <w:i/>
          <w:sz w:val="28"/>
          <w:szCs w:val="28"/>
          <w:lang w:val="uk-UA"/>
        </w:rPr>
        <w:t>nigricans</w:t>
      </w:r>
      <w:proofErr w:type="spellEnd"/>
      <w:r w:rsidR="00280895">
        <w:rPr>
          <w:sz w:val="28"/>
          <w:szCs w:val="28"/>
          <w:lang w:val="uk-UA"/>
        </w:rPr>
        <w:t xml:space="preserve"> при</w:t>
      </w:r>
      <w:r w:rsidRPr="005518A8">
        <w:rPr>
          <w:sz w:val="28"/>
          <w:szCs w:val="28"/>
          <w:lang w:val="uk-UA"/>
        </w:rPr>
        <w:t xml:space="preserve">зводить до деградації його </w:t>
      </w:r>
      <w:proofErr w:type="spellStart"/>
      <w:r w:rsidRPr="005518A8">
        <w:rPr>
          <w:sz w:val="28"/>
          <w:szCs w:val="28"/>
          <w:lang w:val="uk-UA"/>
        </w:rPr>
        <w:t>ценопопуляцій</w:t>
      </w:r>
      <w:proofErr w:type="spellEnd"/>
      <w:r w:rsidRPr="005518A8">
        <w:rPr>
          <w:sz w:val="28"/>
          <w:szCs w:val="28"/>
          <w:lang w:val="uk-UA"/>
        </w:rPr>
        <w:t xml:space="preserve">, тому всі місцезнаходження </w:t>
      </w:r>
      <w:r w:rsidRPr="005518A8">
        <w:rPr>
          <w:i/>
          <w:sz w:val="28"/>
          <w:szCs w:val="28"/>
          <w:lang w:val="uk-UA"/>
        </w:rPr>
        <w:t xml:space="preserve">P. </w:t>
      </w:r>
      <w:proofErr w:type="spellStart"/>
      <w:r w:rsidRPr="005518A8">
        <w:rPr>
          <w:i/>
          <w:sz w:val="28"/>
          <w:szCs w:val="28"/>
          <w:lang w:val="uk-UA"/>
        </w:rPr>
        <w:t>nigricans</w:t>
      </w:r>
      <w:proofErr w:type="spellEnd"/>
      <w:r w:rsidR="005E0420" w:rsidRPr="005518A8">
        <w:rPr>
          <w:sz w:val="28"/>
          <w:szCs w:val="28"/>
          <w:lang w:val="uk-UA"/>
        </w:rPr>
        <w:t xml:space="preserve"> по</w:t>
      </w:r>
      <w:r w:rsidRPr="005518A8">
        <w:rPr>
          <w:sz w:val="28"/>
          <w:szCs w:val="28"/>
          <w:lang w:val="uk-UA"/>
        </w:rPr>
        <w:t xml:space="preserve">требують охорони, а деякі ще й додаткових заходів для збереження. На Київському плато </w:t>
      </w:r>
      <w:r w:rsidRPr="005518A8">
        <w:rPr>
          <w:i/>
          <w:sz w:val="28"/>
          <w:szCs w:val="28"/>
          <w:lang w:val="uk-UA"/>
        </w:rPr>
        <w:t xml:space="preserve">P. </w:t>
      </w:r>
      <w:proofErr w:type="spellStart"/>
      <w:r w:rsidRPr="005518A8">
        <w:rPr>
          <w:i/>
          <w:sz w:val="28"/>
          <w:szCs w:val="28"/>
          <w:lang w:val="uk-UA"/>
        </w:rPr>
        <w:t>nigricans</w:t>
      </w:r>
      <w:proofErr w:type="spellEnd"/>
      <w:r w:rsidRPr="005518A8">
        <w:rPr>
          <w:sz w:val="28"/>
          <w:szCs w:val="28"/>
          <w:lang w:val="uk-UA"/>
        </w:rPr>
        <w:t xml:space="preserve"> охороняється </w:t>
      </w:r>
      <w:proofErr w:type="spellStart"/>
      <w:r w:rsidRPr="005518A8">
        <w:rPr>
          <w:i/>
          <w:sz w:val="28"/>
          <w:szCs w:val="28"/>
          <w:lang w:val="uk-UA"/>
        </w:rPr>
        <w:t>in</w:t>
      </w:r>
      <w:proofErr w:type="spellEnd"/>
      <w:r w:rsidRPr="005518A8">
        <w:rPr>
          <w:i/>
          <w:sz w:val="28"/>
          <w:szCs w:val="28"/>
          <w:lang w:val="uk-UA"/>
        </w:rPr>
        <w:t xml:space="preserve"> </w:t>
      </w:r>
      <w:proofErr w:type="spellStart"/>
      <w:r w:rsidRPr="005518A8">
        <w:rPr>
          <w:i/>
          <w:sz w:val="28"/>
          <w:szCs w:val="28"/>
          <w:lang w:val="uk-UA"/>
        </w:rPr>
        <w:t>situ</w:t>
      </w:r>
      <w:proofErr w:type="spellEnd"/>
      <w:r w:rsidRPr="005518A8">
        <w:rPr>
          <w:sz w:val="28"/>
          <w:szCs w:val="28"/>
          <w:lang w:val="uk-UA"/>
        </w:rPr>
        <w:t xml:space="preserve"> в Канівському природному заповіднику, дендрологічному парку "Олександрія", регіональних ландшафтних парках </w:t>
      </w:r>
      <w:r w:rsidRPr="005518A8">
        <w:rPr>
          <w:sz w:val="28"/>
          <w:szCs w:val="28"/>
          <w:lang w:val="uk-UA"/>
        </w:rPr>
        <w:lastRenderedPageBreak/>
        <w:t>"</w:t>
      </w:r>
      <w:proofErr w:type="spellStart"/>
      <w:r w:rsidRPr="005518A8">
        <w:rPr>
          <w:sz w:val="28"/>
          <w:szCs w:val="28"/>
          <w:lang w:val="uk-UA"/>
        </w:rPr>
        <w:t>Трахтемирів</w:t>
      </w:r>
      <w:proofErr w:type="spellEnd"/>
      <w:r w:rsidRPr="005518A8">
        <w:rPr>
          <w:sz w:val="28"/>
          <w:szCs w:val="28"/>
          <w:lang w:val="uk-UA"/>
        </w:rPr>
        <w:t>" та "Голосіївський", пам'ятці садово паркового мистецтва "Кагарлицький", заказниках "</w:t>
      </w:r>
      <w:proofErr w:type="spellStart"/>
      <w:r w:rsidRPr="005518A8">
        <w:rPr>
          <w:sz w:val="28"/>
          <w:szCs w:val="28"/>
          <w:lang w:val="uk-UA"/>
        </w:rPr>
        <w:t>Тулинецькі</w:t>
      </w:r>
      <w:proofErr w:type="spellEnd"/>
      <w:r w:rsidRPr="005518A8">
        <w:rPr>
          <w:sz w:val="28"/>
          <w:szCs w:val="28"/>
          <w:lang w:val="uk-UA"/>
        </w:rPr>
        <w:t xml:space="preserve"> Переліски", "</w:t>
      </w:r>
      <w:proofErr w:type="spellStart"/>
      <w:r w:rsidRPr="005518A8">
        <w:rPr>
          <w:sz w:val="28"/>
          <w:szCs w:val="28"/>
          <w:lang w:val="uk-UA"/>
        </w:rPr>
        <w:t>Маслівський</w:t>
      </w:r>
      <w:proofErr w:type="spellEnd"/>
      <w:r w:rsidRPr="005518A8">
        <w:rPr>
          <w:sz w:val="28"/>
          <w:szCs w:val="28"/>
          <w:lang w:val="uk-UA"/>
        </w:rPr>
        <w:t>", "Руди", "Баранів яр", "</w:t>
      </w:r>
      <w:proofErr w:type="spellStart"/>
      <w:r w:rsidRPr="005518A8">
        <w:rPr>
          <w:sz w:val="28"/>
          <w:szCs w:val="28"/>
          <w:lang w:val="uk-UA"/>
        </w:rPr>
        <w:t>Копачівський</w:t>
      </w:r>
      <w:proofErr w:type="spellEnd"/>
      <w:r w:rsidRPr="005518A8">
        <w:rPr>
          <w:sz w:val="28"/>
          <w:szCs w:val="28"/>
          <w:lang w:val="uk-UA"/>
        </w:rPr>
        <w:t>", "</w:t>
      </w:r>
      <w:proofErr w:type="spellStart"/>
      <w:r w:rsidRPr="005518A8">
        <w:rPr>
          <w:sz w:val="28"/>
          <w:szCs w:val="28"/>
          <w:lang w:val="uk-UA"/>
        </w:rPr>
        <w:t>Саварка</w:t>
      </w:r>
      <w:proofErr w:type="spellEnd"/>
      <w:r w:rsidRPr="005518A8">
        <w:rPr>
          <w:sz w:val="28"/>
          <w:szCs w:val="28"/>
          <w:lang w:val="uk-UA"/>
        </w:rPr>
        <w:t xml:space="preserve">". </w:t>
      </w:r>
      <w:r w:rsidRPr="00280895">
        <w:rPr>
          <w:i/>
          <w:sz w:val="28"/>
          <w:szCs w:val="28"/>
          <w:lang w:val="uk-UA"/>
        </w:rPr>
        <w:t xml:space="preserve">P. </w:t>
      </w:r>
      <w:proofErr w:type="spellStart"/>
      <w:r w:rsidRPr="00280895">
        <w:rPr>
          <w:i/>
          <w:sz w:val="28"/>
          <w:szCs w:val="28"/>
          <w:lang w:val="uk-UA"/>
        </w:rPr>
        <w:t>nigricans</w:t>
      </w:r>
      <w:proofErr w:type="spellEnd"/>
      <w:r w:rsidRPr="005518A8">
        <w:rPr>
          <w:sz w:val="28"/>
          <w:szCs w:val="28"/>
          <w:lang w:val="uk-UA"/>
        </w:rPr>
        <w:t xml:space="preserve"> вирощується і охороняється </w:t>
      </w:r>
      <w:proofErr w:type="spellStart"/>
      <w:r w:rsidRPr="005518A8">
        <w:rPr>
          <w:i/>
          <w:sz w:val="28"/>
          <w:szCs w:val="28"/>
          <w:lang w:val="uk-UA"/>
        </w:rPr>
        <w:t>ex</w:t>
      </w:r>
      <w:proofErr w:type="spellEnd"/>
      <w:r w:rsidRPr="005518A8">
        <w:rPr>
          <w:i/>
          <w:sz w:val="28"/>
          <w:szCs w:val="28"/>
          <w:lang w:val="uk-UA"/>
        </w:rPr>
        <w:t xml:space="preserve"> </w:t>
      </w:r>
      <w:proofErr w:type="spellStart"/>
      <w:r w:rsidRPr="005518A8">
        <w:rPr>
          <w:i/>
          <w:sz w:val="28"/>
          <w:szCs w:val="28"/>
          <w:lang w:val="uk-UA"/>
        </w:rPr>
        <w:t>situ</w:t>
      </w:r>
      <w:proofErr w:type="spellEnd"/>
      <w:r w:rsidRPr="005518A8">
        <w:rPr>
          <w:sz w:val="28"/>
          <w:szCs w:val="28"/>
          <w:lang w:val="uk-UA"/>
        </w:rPr>
        <w:t xml:space="preserve"> в НБС НАН України і Канівському природному заповіднику. У НБС НАН України на ботаніко географічній ділянці "Степи України" </w:t>
      </w:r>
      <w:r w:rsidRPr="005518A8">
        <w:rPr>
          <w:i/>
          <w:sz w:val="28"/>
          <w:szCs w:val="28"/>
          <w:lang w:val="uk-UA"/>
        </w:rPr>
        <w:t xml:space="preserve">P. </w:t>
      </w:r>
      <w:proofErr w:type="spellStart"/>
      <w:r w:rsidRPr="005518A8">
        <w:rPr>
          <w:i/>
          <w:sz w:val="28"/>
          <w:szCs w:val="28"/>
          <w:lang w:val="uk-UA"/>
        </w:rPr>
        <w:t>nigricans</w:t>
      </w:r>
      <w:proofErr w:type="spellEnd"/>
      <w:r w:rsidRPr="005518A8">
        <w:rPr>
          <w:sz w:val="28"/>
          <w:szCs w:val="28"/>
          <w:lang w:val="uk-UA"/>
        </w:rPr>
        <w:t xml:space="preserve"> зростає в складі штучно створених лучно-степових угруповань формації </w:t>
      </w:r>
      <w:proofErr w:type="spellStart"/>
      <w:r w:rsidRPr="005518A8">
        <w:rPr>
          <w:i/>
          <w:sz w:val="28"/>
          <w:szCs w:val="28"/>
          <w:lang w:val="uk-UA"/>
        </w:rPr>
        <w:t>Festuceta</w:t>
      </w:r>
      <w:proofErr w:type="spellEnd"/>
      <w:r w:rsidRPr="005518A8">
        <w:rPr>
          <w:i/>
          <w:sz w:val="28"/>
          <w:szCs w:val="28"/>
          <w:lang w:val="uk-UA"/>
        </w:rPr>
        <w:t xml:space="preserve"> </w:t>
      </w:r>
      <w:proofErr w:type="spellStart"/>
      <w:r w:rsidRPr="005518A8">
        <w:rPr>
          <w:i/>
          <w:sz w:val="28"/>
          <w:szCs w:val="28"/>
          <w:lang w:val="uk-UA"/>
        </w:rPr>
        <w:t>valesiacae</w:t>
      </w:r>
      <w:proofErr w:type="spellEnd"/>
      <w:r w:rsidRPr="005518A8">
        <w:rPr>
          <w:sz w:val="28"/>
          <w:szCs w:val="28"/>
          <w:lang w:val="uk-UA"/>
        </w:rPr>
        <w:t xml:space="preserve"> в асоціаціях </w:t>
      </w:r>
      <w:proofErr w:type="spellStart"/>
      <w:r w:rsidRPr="005518A8">
        <w:rPr>
          <w:i/>
          <w:sz w:val="28"/>
          <w:szCs w:val="28"/>
          <w:lang w:val="uk-UA"/>
        </w:rPr>
        <w:t>Festucetum</w:t>
      </w:r>
      <w:proofErr w:type="spellEnd"/>
      <w:r w:rsidRPr="005518A8">
        <w:rPr>
          <w:i/>
          <w:sz w:val="28"/>
          <w:szCs w:val="28"/>
          <w:lang w:val="uk-UA"/>
        </w:rPr>
        <w:t xml:space="preserve"> (</w:t>
      </w:r>
      <w:proofErr w:type="spellStart"/>
      <w:r w:rsidRPr="005518A8">
        <w:rPr>
          <w:i/>
          <w:sz w:val="28"/>
          <w:szCs w:val="28"/>
          <w:lang w:val="uk-UA"/>
        </w:rPr>
        <w:t>valesiacae</w:t>
      </w:r>
      <w:proofErr w:type="spellEnd"/>
      <w:r w:rsidRPr="005518A8">
        <w:rPr>
          <w:i/>
          <w:sz w:val="28"/>
          <w:szCs w:val="28"/>
          <w:lang w:val="uk-UA"/>
        </w:rPr>
        <w:t>)</w:t>
      </w:r>
      <w:r w:rsidRPr="005518A8">
        <w:rPr>
          <w:sz w:val="28"/>
          <w:szCs w:val="28"/>
          <w:lang w:val="uk-UA"/>
        </w:rPr>
        <w:t xml:space="preserve"> </w:t>
      </w:r>
      <w:proofErr w:type="spellStart"/>
      <w:r w:rsidRPr="005518A8">
        <w:rPr>
          <w:i/>
          <w:sz w:val="28"/>
          <w:szCs w:val="28"/>
          <w:lang w:val="uk-UA"/>
        </w:rPr>
        <w:t>bromopsidosum</w:t>
      </w:r>
      <w:proofErr w:type="spellEnd"/>
      <w:r w:rsidRPr="005518A8">
        <w:rPr>
          <w:i/>
          <w:sz w:val="28"/>
          <w:szCs w:val="28"/>
          <w:lang w:val="uk-UA"/>
        </w:rPr>
        <w:t xml:space="preserve"> (</w:t>
      </w:r>
      <w:proofErr w:type="spellStart"/>
      <w:r w:rsidRPr="005518A8">
        <w:rPr>
          <w:i/>
          <w:sz w:val="28"/>
          <w:szCs w:val="28"/>
          <w:lang w:val="uk-UA"/>
        </w:rPr>
        <w:t>inermitis</w:t>
      </w:r>
      <w:proofErr w:type="spellEnd"/>
      <w:r w:rsidRPr="005518A8">
        <w:rPr>
          <w:i/>
          <w:sz w:val="28"/>
          <w:szCs w:val="28"/>
          <w:lang w:val="uk-UA"/>
        </w:rPr>
        <w:t xml:space="preserve">), </w:t>
      </w:r>
      <w:proofErr w:type="spellStart"/>
      <w:r w:rsidRPr="005518A8">
        <w:rPr>
          <w:i/>
          <w:sz w:val="28"/>
          <w:szCs w:val="28"/>
          <w:lang w:val="uk-UA"/>
        </w:rPr>
        <w:t>F.v</w:t>
      </w:r>
      <w:proofErr w:type="spellEnd"/>
      <w:r w:rsidRPr="005518A8">
        <w:rPr>
          <w:i/>
          <w:sz w:val="28"/>
          <w:szCs w:val="28"/>
          <w:lang w:val="uk-UA"/>
        </w:rPr>
        <w:t xml:space="preserve">. </w:t>
      </w:r>
      <w:proofErr w:type="spellStart"/>
      <w:r w:rsidRPr="005518A8">
        <w:rPr>
          <w:i/>
          <w:sz w:val="28"/>
          <w:szCs w:val="28"/>
          <w:lang w:val="uk-UA"/>
        </w:rPr>
        <w:t>elytrigiosum</w:t>
      </w:r>
      <w:proofErr w:type="spellEnd"/>
      <w:r w:rsidRPr="005518A8">
        <w:rPr>
          <w:i/>
          <w:sz w:val="28"/>
          <w:szCs w:val="28"/>
          <w:lang w:val="uk-UA"/>
        </w:rPr>
        <w:t xml:space="preserve"> (</w:t>
      </w:r>
      <w:proofErr w:type="spellStart"/>
      <w:r w:rsidRPr="005518A8">
        <w:rPr>
          <w:i/>
          <w:sz w:val="28"/>
          <w:szCs w:val="28"/>
          <w:lang w:val="uk-UA"/>
        </w:rPr>
        <w:t>intermediae</w:t>
      </w:r>
      <w:proofErr w:type="spellEnd"/>
      <w:r w:rsidRPr="005518A8">
        <w:rPr>
          <w:i/>
          <w:sz w:val="28"/>
          <w:szCs w:val="28"/>
          <w:lang w:val="uk-UA"/>
        </w:rPr>
        <w:t>)</w:t>
      </w:r>
      <w:r w:rsidRPr="005518A8">
        <w:rPr>
          <w:sz w:val="28"/>
          <w:szCs w:val="28"/>
          <w:lang w:val="uk-UA"/>
        </w:rPr>
        <w:t xml:space="preserve"> та формації </w:t>
      </w:r>
      <w:proofErr w:type="spellStart"/>
      <w:r w:rsidRPr="005518A8">
        <w:rPr>
          <w:i/>
          <w:sz w:val="28"/>
          <w:szCs w:val="28"/>
          <w:lang w:val="uk-UA"/>
        </w:rPr>
        <w:t>Bromopsideta</w:t>
      </w:r>
      <w:proofErr w:type="spellEnd"/>
      <w:r w:rsidRPr="005518A8">
        <w:rPr>
          <w:i/>
          <w:sz w:val="28"/>
          <w:szCs w:val="28"/>
          <w:lang w:val="uk-UA"/>
        </w:rPr>
        <w:t xml:space="preserve"> </w:t>
      </w:r>
      <w:proofErr w:type="spellStart"/>
      <w:r w:rsidRPr="005518A8">
        <w:rPr>
          <w:i/>
          <w:sz w:val="28"/>
          <w:szCs w:val="28"/>
          <w:lang w:val="uk-UA"/>
        </w:rPr>
        <w:t>inermis</w:t>
      </w:r>
      <w:proofErr w:type="spellEnd"/>
      <w:r w:rsidRPr="005518A8">
        <w:rPr>
          <w:sz w:val="28"/>
          <w:szCs w:val="28"/>
          <w:lang w:val="uk-UA"/>
        </w:rPr>
        <w:t xml:space="preserve"> в асоціації </w:t>
      </w:r>
      <w:proofErr w:type="spellStart"/>
      <w:r w:rsidRPr="005518A8">
        <w:rPr>
          <w:i/>
          <w:sz w:val="28"/>
          <w:szCs w:val="28"/>
          <w:lang w:val="uk-UA"/>
        </w:rPr>
        <w:t>Bromopside</w:t>
      </w:r>
      <w:proofErr w:type="spellEnd"/>
      <w:r w:rsidRPr="005518A8">
        <w:rPr>
          <w:i/>
          <w:sz w:val="28"/>
          <w:szCs w:val="28"/>
          <w:lang w:val="uk-UA"/>
        </w:rPr>
        <w:t xml:space="preserve"> </w:t>
      </w:r>
      <w:proofErr w:type="spellStart"/>
      <w:r w:rsidRPr="005518A8">
        <w:rPr>
          <w:i/>
          <w:sz w:val="28"/>
          <w:szCs w:val="28"/>
          <w:lang w:val="uk-UA"/>
        </w:rPr>
        <w:t>tum</w:t>
      </w:r>
      <w:proofErr w:type="spellEnd"/>
      <w:r w:rsidRPr="005518A8">
        <w:rPr>
          <w:i/>
          <w:sz w:val="28"/>
          <w:szCs w:val="28"/>
          <w:lang w:val="uk-UA"/>
        </w:rPr>
        <w:t xml:space="preserve"> (</w:t>
      </w:r>
      <w:proofErr w:type="spellStart"/>
      <w:r w:rsidRPr="005518A8">
        <w:rPr>
          <w:i/>
          <w:sz w:val="28"/>
          <w:szCs w:val="28"/>
          <w:lang w:val="uk-UA"/>
        </w:rPr>
        <w:t>inermis</w:t>
      </w:r>
      <w:proofErr w:type="spellEnd"/>
      <w:r w:rsidRPr="005518A8">
        <w:rPr>
          <w:i/>
          <w:sz w:val="28"/>
          <w:szCs w:val="28"/>
          <w:lang w:val="uk-UA"/>
        </w:rPr>
        <w:t xml:space="preserve">) </w:t>
      </w:r>
      <w:proofErr w:type="spellStart"/>
      <w:r w:rsidRPr="005518A8">
        <w:rPr>
          <w:i/>
          <w:sz w:val="28"/>
          <w:szCs w:val="28"/>
          <w:lang w:val="uk-UA"/>
        </w:rPr>
        <w:t>festucosum</w:t>
      </w:r>
      <w:proofErr w:type="spellEnd"/>
      <w:r w:rsidRPr="005518A8">
        <w:rPr>
          <w:i/>
          <w:sz w:val="28"/>
          <w:szCs w:val="28"/>
          <w:lang w:val="uk-UA"/>
        </w:rPr>
        <w:t xml:space="preserve"> (</w:t>
      </w:r>
      <w:proofErr w:type="spellStart"/>
      <w:r w:rsidRPr="005518A8">
        <w:rPr>
          <w:i/>
          <w:sz w:val="28"/>
          <w:szCs w:val="28"/>
          <w:lang w:val="uk-UA"/>
        </w:rPr>
        <w:t>valesiacae</w:t>
      </w:r>
      <w:proofErr w:type="spellEnd"/>
      <w:r w:rsidRPr="005518A8">
        <w:rPr>
          <w:i/>
          <w:sz w:val="28"/>
          <w:szCs w:val="28"/>
          <w:lang w:val="uk-UA"/>
        </w:rPr>
        <w:t>).</w:t>
      </w:r>
      <w:r w:rsidRPr="005518A8">
        <w:rPr>
          <w:sz w:val="28"/>
          <w:szCs w:val="28"/>
          <w:lang w:val="uk-UA"/>
        </w:rPr>
        <w:t xml:space="preserve"> Особини </w:t>
      </w:r>
      <w:r w:rsidRPr="005518A8">
        <w:rPr>
          <w:i/>
          <w:sz w:val="28"/>
          <w:szCs w:val="28"/>
          <w:lang w:val="uk-UA"/>
        </w:rPr>
        <w:t xml:space="preserve">P. </w:t>
      </w:r>
      <w:proofErr w:type="spellStart"/>
      <w:r w:rsidRPr="005518A8">
        <w:rPr>
          <w:i/>
          <w:sz w:val="28"/>
          <w:szCs w:val="28"/>
          <w:lang w:val="uk-UA"/>
        </w:rPr>
        <w:t>nigricans</w:t>
      </w:r>
      <w:proofErr w:type="spellEnd"/>
      <w:r w:rsidRPr="005518A8">
        <w:rPr>
          <w:sz w:val="28"/>
          <w:szCs w:val="28"/>
          <w:lang w:val="uk-UA"/>
        </w:rPr>
        <w:t xml:space="preserve"> трапляються поодиноко і лише зрідка. Це зумовлено не лише місцерозташуванням поблизу північної межі ареалу </w:t>
      </w:r>
      <w:r w:rsidRPr="005518A8">
        <w:rPr>
          <w:i/>
          <w:sz w:val="28"/>
          <w:szCs w:val="28"/>
          <w:lang w:val="uk-UA"/>
        </w:rPr>
        <w:t xml:space="preserve">P. </w:t>
      </w:r>
      <w:proofErr w:type="spellStart"/>
      <w:r w:rsidRPr="005518A8">
        <w:rPr>
          <w:i/>
          <w:sz w:val="28"/>
          <w:szCs w:val="28"/>
          <w:lang w:val="uk-UA"/>
        </w:rPr>
        <w:t>nigricans</w:t>
      </w:r>
      <w:proofErr w:type="spellEnd"/>
      <w:r w:rsidRPr="005518A8">
        <w:rPr>
          <w:i/>
          <w:sz w:val="28"/>
          <w:szCs w:val="28"/>
          <w:lang w:val="uk-UA"/>
        </w:rPr>
        <w:t xml:space="preserve"> </w:t>
      </w:r>
      <w:r w:rsidRPr="005518A8">
        <w:rPr>
          <w:sz w:val="28"/>
          <w:szCs w:val="28"/>
          <w:lang w:val="uk-UA"/>
        </w:rPr>
        <w:t xml:space="preserve">в Україні, а й значним антропогенним тиском (збирання на букети) у такому густозаселеному місті, як Київ, навіть на заповідній території, яка відкрита для вільного відвідування у ботанічному саду. У Канівському природному заповіднику </w:t>
      </w:r>
      <w:r w:rsidRPr="005518A8">
        <w:rPr>
          <w:i/>
          <w:sz w:val="28"/>
          <w:szCs w:val="28"/>
          <w:lang w:val="uk-UA"/>
        </w:rPr>
        <w:t xml:space="preserve">P. </w:t>
      </w:r>
      <w:proofErr w:type="spellStart"/>
      <w:r w:rsidRPr="005518A8">
        <w:rPr>
          <w:i/>
          <w:sz w:val="28"/>
          <w:szCs w:val="28"/>
          <w:lang w:val="uk-UA"/>
        </w:rPr>
        <w:t>nigricans</w:t>
      </w:r>
      <w:proofErr w:type="spellEnd"/>
      <w:r w:rsidRPr="005518A8">
        <w:rPr>
          <w:sz w:val="28"/>
          <w:szCs w:val="28"/>
          <w:lang w:val="uk-UA"/>
        </w:rPr>
        <w:t xml:space="preserve"> вирощується на дослідній ділянці бази практики, де утворює інтродукційну популяцію. </w:t>
      </w:r>
      <w:r w:rsidRPr="005518A8">
        <w:rPr>
          <w:i/>
          <w:sz w:val="28"/>
          <w:szCs w:val="28"/>
          <w:lang w:val="uk-UA"/>
        </w:rPr>
        <w:t xml:space="preserve">P. </w:t>
      </w:r>
      <w:proofErr w:type="spellStart"/>
      <w:r w:rsidRPr="005518A8">
        <w:rPr>
          <w:i/>
          <w:sz w:val="28"/>
          <w:szCs w:val="28"/>
          <w:lang w:val="uk-UA"/>
        </w:rPr>
        <w:t>nigricans</w:t>
      </w:r>
      <w:proofErr w:type="spellEnd"/>
      <w:r w:rsidRPr="005518A8">
        <w:rPr>
          <w:sz w:val="28"/>
          <w:szCs w:val="28"/>
          <w:lang w:val="uk-UA"/>
        </w:rPr>
        <w:t xml:space="preserve"> зростає на відкритому, сухому, освітленому місці. Проективне покриття травостою </w:t>
      </w:r>
      <w:r w:rsidR="005E0420" w:rsidRPr="005518A8">
        <w:rPr>
          <w:sz w:val="28"/>
          <w:szCs w:val="28"/>
          <w:lang w:val="uk-UA"/>
        </w:rPr>
        <w:t>–</w:t>
      </w:r>
      <w:r w:rsidR="00557DD3" w:rsidRPr="005518A8">
        <w:rPr>
          <w:sz w:val="28"/>
          <w:szCs w:val="28"/>
          <w:lang w:val="uk-UA"/>
        </w:rPr>
        <w:t xml:space="preserve"> </w:t>
      </w:r>
      <w:r w:rsidRPr="005518A8">
        <w:rPr>
          <w:sz w:val="28"/>
          <w:szCs w:val="28"/>
          <w:lang w:val="uk-UA"/>
        </w:rPr>
        <w:t>80</w:t>
      </w:r>
      <w:r w:rsidR="005E0420" w:rsidRPr="005518A8">
        <w:rPr>
          <w:sz w:val="28"/>
          <w:szCs w:val="28"/>
          <w:lang w:val="uk-UA"/>
        </w:rPr>
        <w:t xml:space="preserve"> – </w:t>
      </w:r>
      <w:r w:rsidRPr="005518A8">
        <w:rPr>
          <w:sz w:val="28"/>
          <w:szCs w:val="28"/>
          <w:lang w:val="uk-UA"/>
        </w:rPr>
        <w:t xml:space="preserve">90%. Основу травостою складає </w:t>
      </w:r>
      <w:proofErr w:type="spellStart"/>
      <w:r w:rsidRPr="005518A8">
        <w:rPr>
          <w:i/>
          <w:sz w:val="28"/>
          <w:szCs w:val="28"/>
          <w:lang w:val="uk-UA"/>
        </w:rPr>
        <w:t>Poapratensis</w:t>
      </w:r>
      <w:proofErr w:type="spellEnd"/>
      <w:r w:rsidRPr="005518A8">
        <w:rPr>
          <w:i/>
          <w:sz w:val="28"/>
          <w:szCs w:val="28"/>
          <w:lang w:val="uk-UA"/>
        </w:rPr>
        <w:t xml:space="preserve"> L</w:t>
      </w:r>
      <w:r w:rsidRPr="005518A8">
        <w:rPr>
          <w:sz w:val="28"/>
          <w:szCs w:val="28"/>
          <w:lang w:val="uk-UA"/>
        </w:rPr>
        <w:t>. (40</w:t>
      </w:r>
      <w:r w:rsidR="00FC308C">
        <w:rPr>
          <w:sz w:val="28"/>
          <w:szCs w:val="28"/>
          <w:lang w:val="uk-UA"/>
        </w:rPr>
        <w:t>-</w:t>
      </w:r>
      <w:r w:rsidRPr="005518A8">
        <w:rPr>
          <w:sz w:val="28"/>
          <w:szCs w:val="28"/>
          <w:lang w:val="uk-UA"/>
        </w:rPr>
        <w:t xml:space="preserve">45%). </w:t>
      </w:r>
      <w:r w:rsidRPr="005518A8">
        <w:rPr>
          <w:i/>
          <w:sz w:val="28"/>
          <w:szCs w:val="28"/>
          <w:lang w:val="uk-UA"/>
        </w:rPr>
        <w:t xml:space="preserve">P. </w:t>
      </w:r>
      <w:proofErr w:type="spellStart"/>
      <w:r w:rsidRPr="005518A8">
        <w:rPr>
          <w:i/>
          <w:sz w:val="28"/>
          <w:szCs w:val="28"/>
          <w:lang w:val="uk-UA"/>
        </w:rPr>
        <w:t>nigricans</w:t>
      </w:r>
      <w:proofErr w:type="spellEnd"/>
      <w:r w:rsidRPr="005518A8">
        <w:rPr>
          <w:i/>
          <w:sz w:val="28"/>
          <w:szCs w:val="28"/>
          <w:lang w:val="uk-UA"/>
        </w:rPr>
        <w:t xml:space="preserve"> </w:t>
      </w:r>
      <w:r w:rsidRPr="005518A8">
        <w:rPr>
          <w:sz w:val="28"/>
          <w:szCs w:val="28"/>
          <w:lang w:val="uk-UA"/>
        </w:rPr>
        <w:t xml:space="preserve">виступає </w:t>
      </w:r>
      <w:proofErr w:type="spellStart"/>
      <w:r w:rsidRPr="005518A8">
        <w:rPr>
          <w:sz w:val="28"/>
          <w:szCs w:val="28"/>
          <w:lang w:val="uk-UA"/>
        </w:rPr>
        <w:t>субдомінантом</w:t>
      </w:r>
      <w:proofErr w:type="spellEnd"/>
      <w:r w:rsidRPr="005518A8">
        <w:rPr>
          <w:sz w:val="28"/>
          <w:szCs w:val="28"/>
          <w:lang w:val="uk-UA"/>
        </w:rPr>
        <w:t xml:space="preserve"> (20</w:t>
      </w:r>
      <w:r w:rsidR="00FC308C">
        <w:rPr>
          <w:sz w:val="28"/>
          <w:szCs w:val="28"/>
          <w:lang w:val="uk-UA"/>
        </w:rPr>
        <w:t>-</w:t>
      </w:r>
      <w:r w:rsidRPr="005518A8">
        <w:rPr>
          <w:sz w:val="28"/>
          <w:szCs w:val="28"/>
          <w:lang w:val="uk-UA"/>
        </w:rPr>
        <w:t xml:space="preserve">30%). Площа інтродукційної популяції </w:t>
      </w:r>
      <w:r w:rsidRPr="005518A8">
        <w:rPr>
          <w:i/>
          <w:sz w:val="28"/>
          <w:szCs w:val="28"/>
          <w:lang w:val="uk-UA"/>
        </w:rPr>
        <w:t xml:space="preserve">P. </w:t>
      </w:r>
      <w:proofErr w:type="spellStart"/>
      <w:r w:rsidR="00280895" w:rsidRPr="005518A8">
        <w:rPr>
          <w:i/>
          <w:sz w:val="28"/>
          <w:szCs w:val="28"/>
          <w:lang w:val="uk-UA"/>
        </w:rPr>
        <w:t>n</w:t>
      </w:r>
      <w:r w:rsidRPr="005518A8">
        <w:rPr>
          <w:i/>
          <w:sz w:val="28"/>
          <w:szCs w:val="28"/>
          <w:lang w:val="uk-UA"/>
        </w:rPr>
        <w:t>igricans</w:t>
      </w:r>
      <w:proofErr w:type="spellEnd"/>
      <w:r w:rsidR="005E0420" w:rsidRPr="005518A8">
        <w:rPr>
          <w:sz w:val="28"/>
          <w:szCs w:val="28"/>
          <w:lang w:val="uk-UA"/>
        </w:rPr>
        <w:t xml:space="preserve"> – </w:t>
      </w:r>
      <w:r w:rsidRPr="005518A8">
        <w:rPr>
          <w:sz w:val="28"/>
          <w:szCs w:val="28"/>
          <w:lang w:val="uk-UA"/>
        </w:rPr>
        <w:t>25 м</w:t>
      </w:r>
      <w:r w:rsidRPr="005518A8">
        <w:rPr>
          <w:sz w:val="28"/>
          <w:szCs w:val="28"/>
          <w:vertAlign w:val="superscript"/>
          <w:lang w:val="uk-UA"/>
        </w:rPr>
        <w:t>2</w:t>
      </w:r>
      <w:r w:rsidRPr="005518A8">
        <w:rPr>
          <w:sz w:val="28"/>
          <w:szCs w:val="28"/>
          <w:lang w:val="uk-UA"/>
        </w:rPr>
        <w:t>. На 1 м</w:t>
      </w:r>
      <w:r w:rsidRPr="005518A8">
        <w:rPr>
          <w:sz w:val="28"/>
          <w:szCs w:val="28"/>
          <w:vertAlign w:val="superscript"/>
          <w:lang w:val="uk-UA"/>
        </w:rPr>
        <w:t>2</w:t>
      </w:r>
      <w:r w:rsidRPr="005518A8">
        <w:rPr>
          <w:sz w:val="28"/>
          <w:szCs w:val="28"/>
          <w:lang w:val="uk-UA"/>
        </w:rPr>
        <w:t xml:space="preserve"> нараховується 5</w:t>
      </w:r>
      <w:r w:rsidR="00280895">
        <w:rPr>
          <w:sz w:val="28"/>
          <w:szCs w:val="28"/>
          <w:lang w:val="uk-UA"/>
        </w:rPr>
        <w:t>-</w:t>
      </w:r>
      <w:r w:rsidRPr="005518A8">
        <w:rPr>
          <w:sz w:val="28"/>
          <w:szCs w:val="28"/>
          <w:lang w:val="uk-UA"/>
        </w:rPr>
        <w:t xml:space="preserve">6 особин </w:t>
      </w:r>
      <w:r w:rsidRPr="005518A8">
        <w:rPr>
          <w:i/>
          <w:sz w:val="28"/>
          <w:szCs w:val="28"/>
          <w:lang w:val="uk-UA"/>
        </w:rPr>
        <w:t xml:space="preserve">P. </w:t>
      </w:r>
      <w:proofErr w:type="spellStart"/>
      <w:r w:rsidRPr="005518A8">
        <w:rPr>
          <w:i/>
          <w:sz w:val="28"/>
          <w:szCs w:val="28"/>
          <w:lang w:val="uk-UA"/>
        </w:rPr>
        <w:t>nigricans</w:t>
      </w:r>
      <w:proofErr w:type="spellEnd"/>
      <w:r w:rsidRPr="005518A8">
        <w:rPr>
          <w:sz w:val="28"/>
          <w:szCs w:val="28"/>
          <w:lang w:val="uk-UA"/>
        </w:rPr>
        <w:t>. Подібні показники щільності (5,8 особини на 1 м</w:t>
      </w:r>
      <w:r w:rsidRPr="005518A8">
        <w:rPr>
          <w:sz w:val="28"/>
          <w:szCs w:val="28"/>
          <w:vertAlign w:val="superscript"/>
          <w:lang w:val="uk-UA"/>
        </w:rPr>
        <w:t>2</w:t>
      </w:r>
      <w:r w:rsidRPr="005518A8">
        <w:rPr>
          <w:sz w:val="28"/>
          <w:szCs w:val="28"/>
          <w:lang w:val="uk-UA"/>
        </w:rPr>
        <w:t xml:space="preserve">) мають природні популяції в центральній частині ареалу </w:t>
      </w:r>
      <w:r w:rsidRPr="005518A8">
        <w:rPr>
          <w:i/>
          <w:sz w:val="28"/>
          <w:szCs w:val="28"/>
          <w:lang w:val="uk-UA"/>
        </w:rPr>
        <w:t xml:space="preserve">P. </w:t>
      </w:r>
      <w:proofErr w:type="spellStart"/>
      <w:r w:rsidRPr="005518A8">
        <w:rPr>
          <w:i/>
          <w:sz w:val="28"/>
          <w:szCs w:val="28"/>
          <w:lang w:val="uk-UA"/>
        </w:rPr>
        <w:t>nigricans</w:t>
      </w:r>
      <w:proofErr w:type="spellEnd"/>
      <w:r w:rsidRPr="005518A8">
        <w:rPr>
          <w:i/>
          <w:sz w:val="28"/>
          <w:szCs w:val="28"/>
          <w:lang w:val="uk-UA"/>
        </w:rPr>
        <w:t xml:space="preserve"> </w:t>
      </w:r>
      <w:r w:rsidRPr="005518A8">
        <w:rPr>
          <w:sz w:val="28"/>
          <w:szCs w:val="28"/>
          <w:lang w:val="uk-UA"/>
        </w:rPr>
        <w:t xml:space="preserve">в Україні. В інтродукційній популяції наявні особини різних вікових станів. Переважають генеративні особини. Збирання рослин (на букети та з іншими цілями) відсутнє. Таким чином, інтродукційна популяція </w:t>
      </w:r>
      <w:r w:rsidRPr="005518A8">
        <w:rPr>
          <w:i/>
          <w:sz w:val="28"/>
          <w:szCs w:val="28"/>
          <w:lang w:val="uk-UA"/>
        </w:rPr>
        <w:t xml:space="preserve">P. </w:t>
      </w:r>
      <w:proofErr w:type="spellStart"/>
      <w:r w:rsidRPr="005518A8">
        <w:rPr>
          <w:i/>
          <w:sz w:val="28"/>
          <w:szCs w:val="28"/>
          <w:lang w:val="uk-UA"/>
        </w:rPr>
        <w:t>nigricans</w:t>
      </w:r>
      <w:proofErr w:type="spellEnd"/>
      <w:r w:rsidRPr="005518A8">
        <w:rPr>
          <w:sz w:val="28"/>
          <w:szCs w:val="28"/>
          <w:lang w:val="uk-UA"/>
        </w:rPr>
        <w:t xml:space="preserve"> є стійкою, гомеостатичною, з </w:t>
      </w:r>
      <w:proofErr w:type="spellStart"/>
      <w:r w:rsidRPr="005518A8">
        <w:rPr>
          <w:sz w:val="28"/>
          <w:szCs w:val="28"/>
          <w:lang w:val="uk-UA"/>
        </w:rPr>
        <w:t>повночленним</w:t>
      </w:r>
      <w:proofErr w:type="spellEnd"/>
      <w:r w:rsidRPr="005518A8">
        <w:rPr>
          <w:sz w:val="28"/>
          <w:szCs w:val="28"/>
          <w:lang w:val="uk-UA"/>
        </w:rPr>
        <w:t xml:space="preserve"> спектром онтогенетичних станів. Подібність структури інтродукційної та природних популяцій свідчить про ефективність охорони виду </w:t>
      </w:r>
      <w:proofErr w:type="spellStart"/>
      <w:r w:rsidRPr="005518A8">
        <w:rPr>
          <w:i/>
          <w:sz w:val="28"/>
          <w:szCs w:val="28"/>
          <w:lang w:val="uk-UA"/>
        </w:rPr>
        <w:t>ex</w:t>
      </w:r>
      <w:proofErr w:type="spellEnd"/>
      <w:r w:rsidRPr="005518A8">
        <w:rPr>
          <w:i/>
          <w:sz w:val="28"/>
          <w:szCs w:val="28"/>
          <w:lang w:val="uk-UA"/>
        </w:rPr>
        <w:t xml:space="preserve"> </w:t>
      </w:r>
      <w:proofErr w:type="spellStart"/>
      <w:r w:rsidRPr="005518A8">
        <w:rPr>
          <w:i/>
          <w:sz w:val="28"/>
          <w:szCs w:val="28"/>
          <w:lang w:val="uk-UA"/>
        </w:rPr>
        <w:t>situ</w:t>
      </w:r>
      <w:proofErr w:type="spellEnd"/>
      <w:r w:rsidRPr="005518A8">
        <w:rPr>
          <w:sz w:val="28"/>
          <w:szCs w:val="28"/>
          <w:lang w:val="uk-UA"/>
        </w:rPr>
        <w:t xml:space="preserve"> шляхом моделювання його інтродукційних популяцій. У культурі </w:t>
      </w:r>
      <w:r w:rsidRPr="005518A8">
        <w:rPr>
          <w:i/>
          <w:sz w:val="28"/>
          <w:szCs w:val="28"/>
          <w:lang w:val="uk-UA"/>
        </w:rPr>
        <w:t xml:space="preserve">P. </w:t>
      </w:r>
      <w:proofErr w:type="spellStart"/>
      <w:r w:rsidRPr="005518A8">
        <w:rPr>
          <w:i/>
          <w:sz w:val="28"/>
          <w:szCs w:val="28"/>
          <w:lang w:val="uk-UA"/>
        </w:rPr>
        <w:t>nigricans</w:t>
      </w:r>
      <w:proofErr w:type="spellEnd"/>
      <w:r w:rsidRPr="005518A8">
        <w:rPr>
          <w:sz w:val="28"/>
          <w:szCs w:val="28"/>
          <w:lang w:val="uk-UA"/>
        </w:rPr>
        <w:t xml:space="preserve"> можна розмножувати не лише насінням, а й вегетативно </w:t>
      </w:r>
      <w:r w:rsidR="005E0420" w:rsidRPr="005518A8">
        <w:rPr>
          <w:sz w:val="28"/>
          <w:szCs w:val="28"/>
          <w:lang w:val="uk-UA"/>
        </w:rPr>
        <w:t>–</w:t>
      </w:r>
      <w:r w:rsidRPr="005518A8">
        <w:rPr>
          <w:sz w:val="28"/>
          <w:szCs w:val="28"/>
          <w:lang w:val="uk-UA"/>
        </w:rPr>
        <w:t xml:space="preserve"> штучним діленням "куща"</w:t>
      </w:r>
      <w:r w:rsidR="003C688B">
        <w:rPr>
          <w:sz w:val="28"/>
          <w:szCs w:val="28"/>
          <w:lang w:val="uk-UA"/>
        </w:rPr>
        <w:t xml:space="preserve"> [</w:t>
      </w:r>
      <w:r w:rsidR="002414ED">
        <w:rPr>
          <w:sz w:val="28"/>
          <w:szCs w:val="28"/>
          <w:lang w:val="uk-UA"/>
        </w:rPr>
        <w:t>18</w:t>
      </w:r>
      <w:r w:rsidR="003C688B">
        <w:rPr>
          <w:sz w:val="28"/>
          <w:szCs w:val="28"/>
          <w:lang w:val="uk-UA"/>
        </w:rPr>
        <w:t>]</w:t>
      </w:r>
      <w:r w:rsidRPr="005518A8">
        <w:rPr>
          <w:sz w:val="28"/>
          <w:szCs w:val="28"/>
          <w:lang w:val="uk-UA"/>
        </w:rPr>
        <w:t xml:space="preserve">. </w:t>
      </w:r>
    </w:p>
    <w:p w:rsidR="00AC0EAF" w:rsidRPr="005518A8" w:rsidRDefault="00AC0EAF" w:rsidP="005518A8">
      <w:pPr>
        <w:shd w:val="clear" w:color="auto" w:fill="FFFFFF"/>
        <w:spacing w:line="360" w:lineRule="auto"/>
        <w:ind w:firstLine="709"/>
        <w:jc w:val="both"/>
        <w:rPr>
          <w:sz w:val="28"/>
          <w:szCs w:val="28"/>
          <w:lang w:val="uk-UA"/>
        </w:rPr>
        <w:sectPr w:rsidR="00AC0EAF" w:rsidRPr="005518A8">
          <w:pgSz w:w="11906" w:h="16838"/>
          <w:pgMar w:top="1134" w:right="850" w:bottom="1134" w:left="1701" w:header="708" w:footer="708" w:gutter="0"/>
          <w:cols w:space="708"/>
          <w:docGrid w:linePitch="360"/>
        </w:sectPr>
      </w:pPr>
      <w:r w:rsidRPr="005518A8">
        <w:rPr>
          <w:sz w:val="28"/>
          <w:szCs w:val="28"/>
          <w:lang w:val="uk-UA"/>
        </w:rPr>
        <w:lastRenderedPageBreak/>
        <w:t xml:space="preserve">У 2014 році </w:t>
      </w:r>
      <w:r w:rsidRPr="005518A8">
        <w:rPr>
          <w:sz w:val="28"/>
          <w:szCs w:val="28"/>
          <w:shd w:val="clear" w:color="auto" w:fill="FFFFFF"/>
          <w:lang w:val="uk-UA"/>
        </w:rPr>
        <w:t xml:space="preserve">А.А. Куземко, М.М. </w:t>
      </w:r>
      <w:proofErr w:type="spellStart"/>
      <w:r w:rsidRPr="005518A8">
        <w:rPr>
          <w:sz w:val="28"/>
          <w:szCs w:val="28"/>
          <w:shd w:val="clear" w:color="auto" w:fill="FFFFFF"/>
          <w:lang w:val="uk-UA"/>
        </w:rPr>
        <w:t>Чеканов</w:t>
      </w:r>
      <w:proofErr w:type="spellEnd"/>
      <w:r w:rsidRPr="005518A8">
        <w:rPr>
          <w:sz w:val="28"/>
          <w:szCs w:val="28"/>
          <w:shd w:val="clear" w:color="auto" w:fill="FFFFFF"/>
          <w:lang w:val="uk-UA"/>
        </w:rPr>
        <w:t xml:space="preserve"> у своїй роботі «</w:t>
      </w:r>
      <w:proofErr w:type="spellStart"/>
      <w:r w:rsidRPr="005518A8">
        <w:rPr>
          <w:sz w:val="28"/>
          <w:szCs w:val="28"/>
          <w:lang w:val="uk-UA" w:eastAsia="uk-UA"/>
        </w:rPr>
        <w:t>Еколого-ценотичні</w:t>
      </w:r>
      <w:proofErr w:type="spellEnd"/>
      <w:r w:rsidRPr="005518A8">
        <w:rPr>
          <w:sz w:val="28"/>
          <w:szCs w:val="28"/>
          <w:lang w:val="uk-UA" w:eastAsia="uk-UA"/>
        </w:rPr>
        <w:t xml:space="preserve"> особливості </w:t>
      </w:r>
      <w:proofErr w:type="spellStart"/>
      <w:r w:rsidRPr="005518A8">
        <w:rPr>
          <w:i/>
          <w:sz w:val="28"/>
          <w:szCs w:val="28"/>
          <w:lang w:val="uk-UA" w:eastAsia="uk-UA"/>
        </w:rPr>
        <w:t>Pulsatilla</w:t>
      </w:r>
      <w:proofErr w:type="spellEnd"/>
      <w:r w:rsidRPr="005518A8">
        <w:rPr>
          <w:i/>
          <w:sz w:val="28"/>
          <w:szCs w:val="28"/>
          <w:lang w:val="uk-UA" w:eastAsia="uk-UA"/>
        </w:rPr>
        <w:t xml:space="preserve"> </w:t>
      </w:r>
      <w:proofErr w:type="spellStart"/>
      <w:r w:rsidRPr="005518A8">
        <w:rPr>
          <w:i/>
          <w:sz w:val="28"/>
          <w:szCs w:val="28"/>
          <w:lang w:val="uk-UA" w:eastAsia="uk-UA"/>
        </w:rPr>
        <w:t>Pratensis</w:t>
      </w:r>
      <w:proofErr w:type="spellEnd"/>
      <w:r w:rsidRPr="005518A8">
        <w:rPr>
          <w:i/>
          <w:sz w:val="28"/>
          <w:szCs w:val="28"/>
          <w:lang w:val="uk-UA" w:eastAsia="uk-UA"/>
        </w:rPr>
        <w:t xml:space="preserve"> (l.) </w:t>
      </w:r>
      <w:proofErr w:type="spellStart"/>
      <w:r w:rsidRPr="005518A8">
        <w:rPr>
          <w:i/>
          <w:sz w:val="28"/>
          <w:szCs w:val="28"/>
          <w:lang w:val="uk-UA" w:eastAsia="uk-UA"/>
        </w:rPr>
        <w:t>Mill</w:t>
      </w:r>
      <w:proofErr w:type="spellEnd"/>
      <w:r w:rsidRPr="005518A8">
        <w:rPr>
          <w:sz w:val="28"/>
          <w:szCs w:val="28"/>
          <w:lang w:val="uk-UA" w:eastAsia="uk-UA"/>
        </w:rPr>
        <w:t xml:space="preserve">. у правобережному лісостепу України» провели </w:t>
      </w:r>
      <w:proofErr w:type="spellStart"/>
      <w:r w:rsidRPr="005518A8">
        <w:rPr>
          <w:sz w:val="28"/>
          <w:szCs w:val="28"/>
          <w:lang w:val="uk-UA"/>
        </w:rPr>
        <w:t>фітоіндикаційну</w:t>
      </w:r>
      <w:proofErr w:type="spellEnd"/>
      <w:r w:rsidRPr="005518A8">
        <w:rPr>
          <w:sz w:val="28"/>
          <w:szCs w:val="28"/>
          <w:lang w:val="uk-UA"/>
        </w:rPr>
        <w:t xml:space="preserve"> оцінку угруповань за участю </w:t>
      </w:r>
      <w:r w:rsidRPr="005518A8">
        <w:rPr>
          <w:i/>
          <w:sz w:val="28"/>
          <w:szCs w:val="28"/>
          <w:lang w:val="uk-UA"/>
        </w:rPr>
        <w:t>P.</w:t>
      </w:r>
      <w:r w:rsidRPr="005518A8">
        <w:rPr>
          <w:sz w:val="28"/>
          <w:szCs w:val="28"/>
          <w:lang w:val="uk-UA"/>
        </w:rPr>
        <w:t xml:space="preserve"> </w:t>
      </w:r>
      <w:proofErr w:type="spellStart"/>
      <w:r w:rsidR="005E0420" w:rsidRPr="005518A8">
        <w:rPr>
          <w:i/>
          <w:sz w:val="28"/>
          <w:szCs w:val="28"/>
          <w:lang w:val="uk-UA"/>
        </w:rPr>
        <w:t>pratensis</w:t>
      </w:r>
      <w:proofErr w:type="spellEnd"/>
      <w:r w:rsidRPr="005518A8">
        <w:rPr>
          <w:sz w:val="28"/>
          <w:szCs w:val="28"/>
          <w:lang w:val="uk-UA"/>
        </w:rPr>
        <w:t>. Вона показала, що провідним чинником, який сприяє поширенню виду, є вологість ґрунту та пов’язаний з ним ступінь аерації ґрунту, оскільки екологічний оптимум досліджених угруповань приблизно збігається з екологічним</w:t>
      </w:r>
      <w:r w:rsidR="00557DD3" w:rsidRPr="005518A8">
        <w:rPr>
          <w:sz w:val="28"/>
          <w:szCs w:val="28"/>
          <w:lang w:val="uk-UA"/>
        </w:rPr>
        <w:t xml:space="preserve"> </w:t>
      </w:r>
      <w:r w:rsidRPr="005518A8">
        <w:rPr>
          <w:sz w:val="28"/>
          <w:szCs w:val="28"/>
          <w:lang w:val="uk-UA"/>
        </w:rPr>
        <w:t xml:space="preserve">оптимумом </w:t>
      </w:r>
      <w:r w:rsidRPr="005518A8">
        <w:rPr>
          <w:i/>
          <w:sz w:val="28"/>
          <w:szCs w:val="28"/>
          <w:lang w:val="uk-UA"/>
        </w:rPr>
        <w:t xml:space="preserve">P. </w:t>
      </w:r>
      <w:proofErr w:type="spellStart"/>
      <w:r w:rsidRPr="005518A8">
        <w:rPr>
          <w:i/>
          <w:sz w:val="28"/>
          <w:szCs w:val="28"/>
          <w:lang w:val="uk-UA"/>
        </w:rPr>
        <w:t>pratensis</w:t>
      </w:r>
      <w:proofErr w:type="spellEnd"/>
      <w:r w:rsidRPr="005518A8">
        <w:rPr>
          <w:sz w:val="28"/>
          <w:szCs w:val="28"/>
          <w:lang w:val="uk-UA"/>
        </w:rPr>
        <w:t xml:space="preserve">. Натомість за чинниками хімічного складу ґрунту досліджені угруповання, хоча і знаходяться в межах екологічної амплітуди </w:t>
      </w:r>
      <w:r w:rsidRPr="005518A8">
        <w:rPr>
          <w:i/>
          <w:sz w:val="28"/>
          <w:szCs w:val="28"/>
          <w:lang w:val="uk-UA"/>
        </w:rPr>
        <w:t xml:space="preserve">P. </w:t>
      </w:r>
      <w:proofErr w:type="spellStart"/>
      <w:r w:rsidRPr="005518A8">
        <w:rPr>
          <w:i/>
          <w:sz w:val="28"/>
          <w:szCs w:val="28"/>
          <w:lang w:val="uk-UA"/>
        </w:rPr>
        <w:t>pratensis</w:t>
      </w:r>
      <w:proofErr w:type="spellEnd"/>
      <w:r w:rsidRPr="005518A8">
        <w:rPr>
          <w:sz w:val="28"/>
          <w:szCs w:val="28"/>
          <w:lang w:val="uk-UA"/>
        </w:rPr>
        <w:t xml:space="preserve">, але за межами екологічного оптимуму цього виду. Можливо, такі особливості місцезростань </w:t>
      </w:r>
      <w:r w:rsidRPr="005518A8">
        <w:rPr>
          <w:i/>
          <w:sz w:val="28"/>
          <w:szCs w:val="28"/>
          <w:lang w:val="uk-UA"/>
        </w:rPr>
        <w:t xml:space="preserve">P. </w:t>
      </w:r>
      <w:proofErr w:type="spellStart"/>
      <w:r w:rsidRPr="005518A8">
        <w:rPr>
          <w:i/>
          <w:sz w:val="28"/>
          <w:szCs w:val="28"/>
          <w:lang w:val="uk-UA"/>
        </w:rPr>
        <w:t>pratensis</w:t>
      </w:r>
      <w:proofErr w:type="spellEnd"/>
      <w:r w:rsidRPr="005518A8">
        <w:rPr>
          <w:sz w:val="28"/>
          <w:szCs w:val="28"/>
          <w:lang w:val="uk-UA"/>
        </w:rPr>
        <w:t xml:space="preserve"> у Правобережному Лісостепу Україну зумовлюють більшу вразливість популяцій виду до впливу зовнішніх чинників. Результати </w:t>
      </w:r>
      <w:proofErr w:type="spellStart"/>
      <w:r w:rsidRPr="005518A8">
        <w:rPr>
          <w:sz w:val="28"/>
          <w:szCs w:val="28"/>
          <w:lang w:val="uk-UA"/>
        </w:rPr>
        <w:t>созологічної</w:t>
      </w:r>
      <w:proofErr w:type="spellEnd"/>
      <w:r w:rsidRPr="005518A8">
        <w:rPr>
          <w:sz w:val="28"/>
          <w:szCs w:val="28"/>
          <w:lang w:val="uk-UA"/>
        </w:rPr>
        <w:t xml:space="preserve"> оцінки угруповань за участю </w:t>
      </w:r>
      <w:r w:rsidRPr="005518A8">
        <w:rPr>
          <w:i/>
          <w:sz w:val="28"/>
          <w:szCs w:val="28"/>
          <w:lang w:val="uk-UA"/>
        </w:rPr>
        <w:t xml:space="preserve">P. </w:t>
      </w:r>
      <w:proofErr w:type="spellStart"/>
      <w:r w:rsidRPr="005518A8">
        <w:rPr>
          <w:i/>
          <w:sz w:val="28"/>
          <w:szCs w:val="28"/>
          <w:lang w:val="uk-UA"/>
        </w:rPr>
        <w:t>pratensis</w:t>
      </w:r>
      <w:proofErr w:type="spellEnd"/>
      <w:r w:rsidRPr="005518A8">
        <w:rPr>
          <w:sz w:val="28"/>
          <w:szCs w:val="28"/>
          <w:lang w:val="uk-UA"/>
        </w:rPr>
        <w:t xml:space="preserve"> свідчать, що, крім нього, в їх складі міститься низка інших видів, які охороняються на національному та міжнародному рівні, що загалом пояснюється високою вразливістю степових і </w:t>
      </w:r>
      <w:proofErr w:type="spellStart"/>
      <w:r w:rsidRPr="005518A8">
        <w:rPr>
          <w:sz w:val="28"/>
          <w:szCs w:val="28"/>
          <w:lang w:val="uk-UA"/>
        </w:rPr>
        <w:t>псамофітних</w:t>
      </w:r>
      <w:proofErr w:type="spellEnd"/>
      <w:r w:rsidRPr="005518A8">
        <w:rPr>
          <w:sz w:val="28"/>
          <w:szCs w:val="28"/>
          <w:lang w:val="uk-UA"/>
        </w:rPr>
        <w:t xml:space="preserve"> угруповань до зовнішніх впливів, а отже, й високою концентрацією рідкісних та зникаючих видів в їх складі</w:t>
      </w:r>
      <w:r w:rsidR="003C688B">
        <w:rPr>
          <w:sz w:val="28"/>
          <w:szCs w:val="28"/>
          <w:lang w:val="uk-UA"/>
        </w:rPr>
        <w:t xml:space="preserve"> [</w:t>
      </w:r>
      <w:r w:rsidR="002414ED">
        <w:rPr>
          <w:sz w:val="28"/>
          <w:szCs w:val="28"/>
          <w:lang w:val="uk-UA"/>
        </w:rPr>
        <w:t>19</w:t>
      </w:r>
      <w:r w:rsidR="003C688B">
        <w:rPr>
          <w:sz w:val="28"/>
          <w:szCs w:val="28"/>
          <w:lang w:val="uk-UA"/>
        </w:rPr>
        <w:t>]</w:t>
      </w:r>
      <w:r w:rsidRPr="005518A8">
        <w:rPr>
          <w:sz w:val="28"/>
          <w:szCs w:val="28"/>
          <w:lang w:val="uk-UA"/>
        </w:rPr>
        <w:t>.</w:t>
      </w:r>
    </w:p>
    <w:p w:rsidR="00AC0EAF" w:rsidRPr="003E72CD" w:rsidRDefault="00AC0EAF" w:rsidP="005518A8">
      <w:pPr>
        <w:pStyle w:val="1"/>
        <w:spacing w:before="0" w:after="0" w:line="360" w:lineRule="auto"/>
        <w:jc w:val="center"/>
        <w:rPr>
          <w:rFonts w:ascii="Times New Roman" w:hAnsi="Times New Roman"/>
          <w:b w:val="0"/>
          <w:sz w:val="36"/>
          <w:lang w:val="uk-UA"/>
        </w:rPr>
      </w:pPr>
      <w:bookmarkStart w:id="33" w:name="_Toc513998910"/>
      <w:bookmarkStart w:id="34" w:name="_Toc516567379"/>
      <w:bookmarkStart w:id="35" w:name="_Toc29552518"/>
      <w:r w:rsidRPr="003E72CD">
        <w:rPr>
          <w:rFonts w:ascii="Times New Roman" w:hAnsi="Times New Roman"/>
          <w:b w:val="0"/>
          <w:lang w:val="uk-UA"/>
        </w:rPr>
        <w:lastRenderedPageBreak/>
        <w:t>2 МАТЕРІАЛИ ТА МЕТОДИ ДОСЛІДЖЕННЯ</w:t>
      </w:r>
      <w:bookmarkEnd w:id="33"/>
      <w:bookmarkEnd w:id="34"/>
      <w:bookmarkEnd w:id="35"/>
    </w:p>
    <w:p w:rsidR="00AC0EAF" w:rsidRPr="00041498" w:rsidRDefault="00AC0EAF" w:rsidP="005518A8">
      <w:pPr>
        <w:pStyle w:val="2"/>
        <w:spacing w:before="0" w:line="360" w:lineRule="auto"/>
        <w:ind w:firstLine="709"/>
        <w:jc w:val="both"/>
        <w:rPr>
          <w:rFonts w:ascii="Times New Roman" w:hAnsi="Times New Roman" w:cs="Times New Roman"/>
          <w:b w:val="0"/>
          <w:color w:val="auto"/>
          <w:sz w:val="28"/>
          <w:szCs w:val="28"/>
          <w:lang w:val="uk-UA"/>
        </w:rPr>
      </w:pPr>
      <w:bookmarkStart w:id="36" w:name="_Toc516567380"/>
      <w:bookmarkStart w:id="37" w:name="_Toc29552519"/>
      <w:r w:rsidRPr="00041498">
        <w:rPr>
          <w:rFonts w:ascii="Times New Roman" w:hAnsi="Times New Roman" w:cs="Times New Roman"/>
          <w:b w:val="0"/>
          <w:color w:val="auto"/>
          <w:sz w:val="28"/>
          <w:szCs w:val="28"/>
          <w:lang w:val="uk-UA"/>
        </w:rPr>
        <w:t>2.1 Матеріали досліджень</w:t>
      </w:r>
      <w:bookmarkEnd w:id="36"/>
      <w:bookmarkEnd w:id="37"/>
    </w:p>
    <w:p w:rsidR="00AC0EAF" w:rsidRPr="00C11CE4" w:rsidRDefault="00AC0EAF" w:rsidP="005518A8">
      <w:pPr>
        <w:spacing w:line="360" w:lineRule="auto"/>
        <w:ind w:firstLine="709"/>
        <w:jc w:val="both"/>
        <w:rPr>
          <w:sz w:val="28"/>
          <w:szCs w:val="28"/>
          <w:lang w:val="uk-UA"/>
        </w:rPr>
      </w:pPr>
    </w:p>
    <w:p w:rsidR="00AC0EAF" w:rsidRPr="00C11CE4" w:rsidRDefault="00AC0EAF" w:rsidP="005518A8">
      <w:pPr>
        <w:spacing w:line="360" w:lineRule="auto"/>
        <w:ind w:firstLine="709"/>
        <w:jc w:val="both"/>
        <w:rPr>
          <w:sz w:val="28"/>
          <w:szCs w:val="28"/>
          <w:lang w:val="uk-UA"/>
        </w:rPr>
      </w:pPr>
    </w:p>
    <w:p w:rsidR="00AC0EAF" w:rsidRDefault="00AC0EAF" w:rsidP="005518A8">
      <w:pPr>
        <w:spacing w:line="360" w:lineRule="auto"/>
        <w:ind w:firstLine="709"/>
        <w:jc w:val="both"/>
        <w:rPr>
          <w:sz w:val="28"/>
          <w:szCs w:val="28"/>
          <w:lang w:val="uk-UA"/>
        </w:rPr>
      </w:pPr>
      <w:r w:rsidRPr="00C11CE4">
        <w:rPr>
          <w:sz w:val="28"/>
          <w:szCs w:val="28"/>
          <w:lang w:val="uk-UA"/>
        </w:rPr>
        <w:t xml:space="preserve">Матеріалом досліджень слугували дані, отримані під час </w:t>
      </w:r>
      <w:r w:rsidRPr="00A1521A">
        <w:rPr>
          <w:sz w:val="28"/>
          <w:szCs w:val="28"/>
          <w:lang w:val="uk-UA"/>
        </w:rPr>
        <w:t>досліджень</w:t>
      </w:r>
      <w:r>
        <w:rPr>
          <w:color w:val="FF0000"/>
          <w:sz w:val="28"/>
          <w:szCs w:val="28"/>
          <w:lang w:val="uk-UA"/>
        </w:rPr>
        <w:t xml:space="preserve"> </w:t>
      </w:r>
      <w:r w:rsidRPr="00C11CE4">
        <w:rPr>
          <w:sz w:val="28"/>
          <w:szCs w:val="28"/>
          <w:lang w:val="uk-UA"/>
        </w:rPr>
        <w:t xml:space="preserve">острова Хортиці </w:t>
      </w:r>
      <w:r>
        <w:rPr>
          <w:sz w:val="28"/>
          <w:szCs w:val="28"/>
          <w:lang w:val="uk-UA"/>
        </w:rPr>
        <w:t xml:space="preserve">і протилежного берега р. Дніпро </w:t>
      </w:r>
      <w:r w:rsidRPr="00C11CE4">
        <w:rPr>
          <w:sz w:val="28"/>
          <w:szCs w:val="28"/>
          <w:lang w:val="uk-UA"/>
        </w:rPr>
        <w:t>впро</w:t>
      </w:r>
      <w:r>
        <w:rPr>
          <w:sz w:val="28"/>
          <w:szCs w:val="28"/>
          <w:lang w:val="uk-UA"/>
        </w:rPr>
        <w:t>довж весняного періоду 2017-2019</w:t>
      </w:r>
      <w:r w:rsidRPr="00C11CE4">
        <w:rPr>
          <w:sz w:val="28"/>
          <w:szCs w:val="28"/>
          <w:lang w:val="uk-UA"/>
        </w:rPr>
        <w:t xml:space="preserve"> рр. А саме, результати кількісного обліку</w:t>
      </w:r>
      <w:r>
        <w:rPr>
          <w:sz w:val="28"/>
          <w:szCs w:val="28"/>
          <w:lang w:val="uk-UA"/>
        </w:rPr>
        <w:t xml:space="preserve"> </w:t>
      </w:r>
      <w:r w:rsidRPr="00C11CE4">
        <w:rPr>
          <w:sz w:val="28"/>
          <w:szCs w:val="28"/>
          <w:lang w:val="uk-UA"/>
        </w:rPr>
        <w:t xml:space="preserve">і фотографії фітоценозів та окремих особин популяцій ранньоквітучої рослинності </w:t>
      </w:r>
      <w:r>
        <w:rPr>
          <w:sz w:val="28"/>
          <w:szCs w:val="28"/>
          <w:lang w:val="uk-UA"/>
        </w:rPr>
        <w:t xml:space="preserve">балки Наумова, балки </w:t>
      </w:r>
      <w:proofErr w:type="spellStart"/>
      <w:r w:rsidRPr="00C11CE4">
        <w:rPr>
          <w:sz w:val="28"/>
          <w:szCs w:val="28"/>
          <w:lang w:val="uk-UA"/>
        </w:rPr>
        <w:t>Генер</w:t>
      </w:r>
      <w:r>
        <w:rPr>
          <w:sz w:val="28"/>
          <w:szCs w:val="28"/>
          <w:lang w:val="uk-UA"/>
        </w:rPr>
        <w:t>алка</w:t>
      </w:r>
      <w:proofErr w:type="spellEnd"/>
      <w:r>
        <w:rPr>
          <w:sz w:val="28"/>
          <w:szCs w:val="28"/>
          <w:lang w:val="uk-UA"/>
        </w:rPr>
        <w:t>, скельна ділянка навпроти о. Байда та протилежний берег р. Дніпро ( поблизу скелі «Утюг»)</w:t>
      </w:r>
    </w:p>
    <w:p w:rsidR="008653C6" w:rsidRDefault="008653C6" w:rsidP="005518A8">
      <w:pPr>
        <w:spacing w:line="360" w:lineRule="auto"/>
        <w:ind w:firstLine="709"/>
        <w:jc w:val="both"/>
        <w:rPr>
          <w:sz w:val="28"/>
          <w:szCs w:val="28"/>
          <w:lang w:val="uk-UA"/>
        </w:rPr>
      </w:pPr>
    </w:p>
    <w:p w:rsidR="00AC0EAF" w:rsidRDefault="00AC0EAF" w:rsidP="00AC0EAF">
      <w:pPr>
        <w:spacing w:line="360" w:lineRule="auto"/>
        <w:ind w:firstLine="709"/>
        <w:jc w:val="both"/>
        <w:rPr>
          <w:sz w:val="28"/>
          <w:szCs w:val="28"/>
          <w:lang w:val="uk-UA"/>
        </w:rPr>
      </w:pPr>
      <w:r>
        <w:rPr>
          <w:noProof/>
          <w:lang w:val="uk-UA" w:eastAsia="uk-UA"/>
        </w:rPr>
        <mc:AlternateContent>
          <mc:Choice Requires="wpg">
            <w:drawing>
              <wp:anchor distT="0" distB="0" distL="114300" distR="114300" simplePos="0" relativeHeight="251659264" behindDoc="0" locked="0" layoutInCell="1" allowOverlap="1" wp14:anchorId="001C9634" wp14:editId="63BAF506">
                <wp:simplePos x="0" y="0"/>
                <wp:positionH relativeFrom="column">
                  <wp:posOffset>1003107</wp:posOffset>
                </wp:positionH>
                <wp:positionV relativeFrom="paragraph">
                  <wp:posOffset>586077</wp:posOffset>
                </wp:positionV>
                <wp:extent cx="3649648" cy="1932167"/>
                <wp:effectExtent l="57150" t="19050" r="0" b="0"/>
                <wp:wrapNone/>
                <wp:docPr id="1" name="Группа 1"/>
                <wp:cNvGraphicFramePr/>
                <a:graphic xmlns:a="http://schemas.openxmlformats.org/drawingml/2006/main">
                  <a:graphicData uri="http://schemas.microsoft.com/office/word/2010/wordprocessingGroup">
                    <wpg:wgp>
                      <wpg:cNvGrpSpPr/>
                      <wpg:grpSpPr>
                        <a:xfrm>
                          <a:off x="0" y="0"/>
                          <a:ext cx="3649648" cy="1932167"/>
                          <a:chOff x="0" y="0"/>
                          <a:chExt cx="3649648" cy="1932167"/>
                        </a:xfrm>
                      </wpg:grpSpPr>
                      <wpg:grpSp>
                        <wpg:cNvPr id="2" name="Группа 2"/>
                        <wpg:cNvGrpSpPr/>
                        <wpg:grpSpPr>
                          <a:xfrm>
                            <a:off x="0" y="55660"/>
                            <a:ext cx="3286125" cy="1762125"/>
                            <a:chOff x="0" y="0"/>
                            <a:chExt cx="3286125" cy="1762125"/>
                          </a:xfrm>
                        </wpg:grpSpPr>
                        <wpg:grpSp>
                          <wpg:cNvPr id="3" name="Группа 3"/>
                          <wpg:cNvGrpSpPr/>
                          <wpg:grpSpPr>
                            <a:xfrm>
                              <a:off x="0" y="0"/>
                              <a:ext cx="3286125" cy="1762125"/>
                              <a:chOff x="0" y="0"/>
                              <a:chExt cx="3286125" cy="1762125"/>
                            </a:xfrm>
                          </wpg:grpSpPr>
                          <wps:wsp>
                            <wps:cNvPr id="4" name="Прямоугольник 4"/>
                            <wps:cNvSpPr/>
                            <wps:spPr>
                              <a:xfrm rot="2070042">
                                <a:off x="0" y="0"/>
                                <a:ext cx="24765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 name="Прямоугольник 5"/>
                            <wps:cNvSpPr/>
                            <wps:spPr>
                              <a:xfrm rot="2653199">
                                <a:off x="1095375" y="1123950"/>
                                <a:ext cx="290366" cy="457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 name="Прямоугольник 6"/>
                            <wps:cNvSpPr/>
                            <wps:spPr>
                              <a:xfrm>
                                <a:off x="3057525" y="1676400"/>
                                <a:ext cx="228600" cy="857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7" name="Прямоугольник 7"/>
                          <wps:cNvSpPr/>
                          <wps:spPr>
                            <a:xfrm rot="20775014">
                              <a:off x="2568271" y="1121133"/>
                              <a:ext cx="58388" cy="1100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 name="Надпись 2"/>
                        <wps:cNvSpPr txBox="1">
                          <a:spLocks noChangeArrowheads="1"/>
                        </wps:cNvSpPr>
                        <wps:spPr bwMode="auto">
                          <a:xfrm>
                            <a:off x="341906" y="0"/>
                            <a:ext cx="286247" cy="286247"/>
                          </a:xfrm>
                          <a:prstGeom prst="rect">
                            <a:avLst/>
                          </a:prstGeom>
                          <a:noFill/>
                          <a:ln w="9525">
                            <a:noFill/>
                            <a:miter lim="800000"/>
                            <a:headEnd/>
                            <a:tailEnd/>
                          </a:ln>
                        </wps:spPr>
                        <wps:txbx>
                          <w:txbxContent>
                            <w:p w:rsidR="00DC1C23" w:rsidRPr="00562E1A" w:rsidRDefault="00DC1C23" w:rsidP="00AC0EAF">
                              <w:pPr>
                                <w:rPr>
                                  <w:b/>
                                  <w:sz w:val="28"/>
                                  <w:szCs w:val="28"/>
                                </w:rPr>
                              </w:pPr>
                              <w:r w:rsidRPr="00562E1A">
                                <w:rPr>
                                  <w:b/>
                                  <w:sz w:val="28"/>
                                  <w:szCs w:val="28"/>
                                  <w:lang w:val="uk-UA"/>
                                </w:rPr>
                                <w:t>1</w:t>
                              </w:r>
                            </w:p>
                          </w:txbxContent>
                        </wps:txbx>
                        <wps:bodyPr rot="0" vert="horz" wrap="square" lIns="91440" tIns="45720" rIns="91440" bIns="45720" anchor="t" anchorCtr="0">
                          <a:noAutofit/>
                        </wps:bodyPr>
                      </wps:wsp>
                      <wps:wsp>
                        <wps:cNvPr id="9" name="Надпись 2"/>
                        <wps:cNvSpPr txBox="1">
                          <a:spLocks noChangeArrowheads="1"/>
                        </wps:cNvSpPr>
                        <wps:spPr bwMode="auto">
                          <a:xfrm>
                            <a:off x="1423283" y="1049573"/>
                            <a:ext cx="285750" cy="285750"/>
                          </a:xfrm>
                          <a:prstGeom prst="rect">
                            <a:avLst/>
                          </a:prstGeom>
                          <a:noFill/>
                          <a:ln w="9525">
                            <a:noFill/>
                            <a:miter lim="800000"/>
                            <a:headEnd/>
                            <a:tailEnd/>
                          </a:ln>
                        </wps:spPr>
                        <wps:txbx>
                          <w:txbxContent>
                            <w:p w:rsidR="00DC1C23" w:rsidRPr="00562E1A" w:rsidRDefault="00DC1C23" w:rsidP="00AC0EAF">
                              <w:pPr>
                                <w:rPr>
                                  <w:b/>
                                  <w:sz w:val="28"/>
                                  <w:szCs w:val="28"/>
                                </w:rPr>
                              </w:pPr>
                              <w:r>
                                <w:rPr>
                                  <w:b/>
                                  <w:sz w:val="28"/>
                                  <w:szCs w:val="28"/>
                                  <w:lang w:val="uk-UA"/>
                                </w:rPr>
                                <w:t>2</w:t>
                              </w:r>
                            </w:p>
                          </w:txbxContent>
                        </wps:txbx>
                        <wps:bodyPr rot="0" vert="horz" wrap="square" lIns="91440" tIns="45720" rIns="91440" bIns="45720" anchor="t" anchorCtr="0">
                          <a:noAutofit/>
                        </wps:bodyPr>
                      </wps:wsp>
                      <wps:wsp>
                        <wps:cNvPr id="10" name="Надпись 2"/>
                        <wps:cNvSpPr txBox="1">
                          <a:spLocks noChangeArrowheads="1"/>
                        </wps:cNvSpPr>
                        <wps:spPr bwMode="auto">
                          <a:xfrm>
                            <a:off x="2711395" y="1033670"/>
                            <a:ext cx="285750" cy="285750"/>
                          </a:xfrm>
                          <a:prstGeom prst="rect">
                            <a:avLst/>
                          </a:prstGeom>
                          <a:noFill/>
                          <a:ln w="9525">
                            <a:noFill/>
                            <a:miter lim="800000"/>
                            <a:headEnd/>
                            <a:tailEnd/>
                          </a:ln>
                        </wps:spPr>
                        <wps:txbx>
                          <w:txbxContent>
                            <w:p w:rsidR="00DC1C23" w:rsidRPr="00562E1A" w:rsidRDefault="00DC1C23" w:rsidP="00AC0EAF">
                              <w:pPr>
                                <w:rPr>
                                  <w:b/>
                                  <w:sz w:val="28"/>
                                  <w:szCs w:val="28"/>
                                </w:rPr>
                              </w:pPr>
                              <w:r>
                                <w:rPr>
                                  <w:b/>
                                  <w:sz w:val="28"/>
                                  <w:szCs w:val="28"/>
                                  <w:lang w:val="uk-UA"/>
                                </w:rPr>
                                <w:t>3</w:t>
                              </w:r>
                            </w:p>
                          </w:txbxContent>
                        </wps:txbx>
                        <wps:bodyPr rot="0" vert="horz" wrap="square" lIns="91440" tIns="45720" rIns="91440" bIns="45720" anchor="t" anchorCtr="0">
                          <a:noAutofit/>
                        </wps:bodyPr>
                      </wps:wsp>
                      <wps:wsp>
                        <wps:cNvPr id="11" name="Надпись 2"/>
                        <wps:cNvSpPr txBox="1">
                          <a:spLocks noChangeArrowheads="1"/>
                        </wps:cNvSpPr>
                        <wps:spPr bwMode="auto">
                          <a:xfrm>
                            <a:off x="3363401" y="1645920"/>
                            <a:ext cx="286247" cy="286247"/>
                          </a:xfrm>
                          <a:prstGeom prst="rect">
                            <a:avLst/>
                          </a:prstGeom>
                          <a:noFill/>
                          <a:ln w="9525">
                            <a:noFill/>
                            <a:miter lim="800000"/>
                            <a:headEnd/>
                            <a:tailEnd/>
                          </a:ln>
                        </wps:spPr>
                        <wps:txbx>
                          <w:txbxContent>
                            <w:p w:rsidR="00DC1C23" w:rsidRPr="00562E1A" w:rsidRDefault="00DC1C23" w:rsidP="00AC0EAF">
                              <w:pPr>
                                <w:rPr>
                                  <w:b/>
                                  <w:sz w:val="28"/>
                                  <w:szCs w:val="28"/>
                                </w:rPr>
                              </w:pPr>
                              <w:r>
                                <w:rPr>
                                  <w:b/>
                                  <w:sz w:val="28"/>
                                  <w:szCs w:val="28"/>
                                  <w:lang w:val="uk-UA"/>
                                </w:rPr>
                                <w:t>4</w:t>
                              </w:r>
                            </w:p>
                          </w:txbxContent>
                        </wps:txbx>
                        <wps:bodyPr rot="0" vert="horz" wrap="square" lIns="91440" tIns="45720" rIns="91440" bIns="45720" anchor="t" anchorCtr="0">
                          <a:noAutofit/>
                        </wps:bodyPr>
                      </wps:wsp>
                    </wpg:wgp>
                  </a:graphicData>
                </a:graphic>
              </wp:anchor>
            </w:drawing>
          </mc:Choice>
          <mc:Fallback>
            <w:pict>
              <v:group id="Группа 1" o:spid="_x0000_s1026" style="position:absolute;left:0;text-align:left;margin-left:79pt;margin-top:46.15pt;width:287.35pt;height:152.15pt;z-index:251659264" coordsize="36496,19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2KZVwUAAFEeAAAOAAAAZHJzL2Uyb0RvYy54bWzsWUtv3DYQvhfofyB0r1dvrRaWA9eJjQJu&#10;YtQpcuZK1K5QiVRJ2rvOqUWvAXLIuehfCNAegj7Sv7D+Rx0+pF2sX41buHa6CbAmJXKGM5xvXtp+&#10;NG9qdEq4qBjNHG/LdRChOSsqOsmcr5/vfzZ0kJCYFrhmlGTOGRHOo51PP9metSPisymrC8IREKFi&#10;NGszZyplOxoMRD4lDRZbrCUUXpaMN1jClE8GBcczoN7UA99148GM8aLlLCdCwNPH5qWzo+mXJcnl&#10;s7IURKI6c+BsUv9y/TtWv4OdbTyacNxOq9weA9/iFA2uKDDtST3GEqMTXl0g1VQ5Z4KVcitnzYCV&#10;ZZUTLQNI47lr0hxwdtJqWSaj2aTt1QSqXdPTrcnmT0+POKoKuDsHUdzAFS3enH93/sPiT/j/FnlK&#10;Q7N2MoKFB7w9bo+4fTAxMyX0vOSN+gvioLnW7VmvWzKXKIeHQRymcQjWkMM7Lw18L06M9vMpXNGF&#10;ffn0yQ07Bx3jgTpff5x+0p/bCuhfKqB/awGjKI6tAfVC+sPY8yMrZBL7aqJN7EYhr9j5oUIGlwoZ&#10;3FrI/05A8AdiafLin5n88RS3RCNJKEu2FhH2yvoJTP714vfFezD8nxfvF7+dv1r8sXi3+BWFRnV6&#10;W2/9YiQACJ3pI87Ar/hu4rqhr73AdUDwwySOwBUpHPhuGsEYLKS/ZzxquZAHhDVIDTKHgw/TRPHp&#10;oZBmabdEnYCy/aqutZHVVD0QrK4K9UxP+GS8V3N0isEB7u+78M+yW1kGzNVWwFEnmB7Js5ooGjX9&#10;ipTgIwDFRjztnUlPFuc5odLThxRTXBDDLVplpvy52qEl1QQV5RJO2dO2BLqVhkhH28ht16utRDv3&#10;frNruF+3ud+hOTMq+81NRRm/jEANUlnOZn2nJKMapaUxK87AnLQJwK2KNt+v4N4OsZBHmEMsgYcQ&#10;H+Eip4y/dNAMYk3miG9PMCcOqr+gYNmpF4YqOOlJGCU+TPjqm/HqG3rS7DG4TXDYwE0P1XpZd8OS&#10;s+YFhMVdxRVeYZoD78zJJe8me9LEQAisOdnd1csgILVYHtLjNlfElZaUnT2fv8C8tcYowdM9ZR2a&#10;8GjNJs1atZOy3RPJykob7FJPVn+AbOWd7wDi4IttVLsa4tpFq9OAZ7ge4nEUeGmqVWMh7gGCgwS4&#10;qKjm+UFq4Az2aaOXn7pBHBu4w9V66Qbt2pNs0L6K6Q3axdYH5bCdC7KwtQEdcHYj2mMFwOvRrhyY&#10;xXfgRkmkMjqF7ziJQxM/V/ANiRs80+F8CK5bO5NNNLcB5IpMYRPNM8fG+Y8lmi+LsDuK7MnfwLqu&#10;MK/Hep+8J5Hrhauh3Y/ioZ9AlmVCu+cFuoxaQj8aBsOuoPVcd6i5baD/kUP/GWTzZc1mmcPsyEEq&#10;tb/s+Sbx7wqk1cT/zl0FgNSmBT8u3i5+gcbWu/Pvz18h2/vpE38k558zqHJtbtoesvwbgSjbm2I6&#10;Ibucs9mU4AIqNlMWrngW4/RUVwCNZ1+yAvpoGAog7U/W2mNB6KUuZCrgVta6K5BKQHfAtgbM2ETK&#10;jkJX99+mNYDAYlOVypjyrG8aNJWEDmxdNZkzVBW7PZMS9AktgD8eSVzVZnx5p0DOx3ObVK2Vw/8u&#10;ALpCVq6Vsfep4Ezvla15oR/4Q2gKqhjmhmmUrMUwH3LWvhtlxg/G5GzbemN5toEPVcg9cnOQOnnQ&#10;DrGmFwRxcsHbPXDT68PH/97pecuPR/ciwgZxELo2c4/DKIWGqg5kfVPuAQda7fXsB50uu+rbz/cq&#10;3uo8D75b6p6//caqPoyuznVeuPwSvPMXAAAA//8DAFBLAwQUAAYACAAAACEAXW5t+eEAAAAKAQAA&#10;DwAAAGRycy9kb3ducmV2LnhtbEyPT2vCQBTE74V+h+UVequbPxg1ZiMibU9SqBaKtzV5JsHs25Bd&#10;k/jt+3pqj8MMM7/JNpNpxYC9aywpCGcBCKTClg1VCr6Oby9LEM5rKnVrCRXc0cEmf3zIdFrakT5x&#10;OPhKcAm5VCuove9SKV1Ro9FuZjsk9i62N9qz7CtZ9nrkctPKKAgSaXRDvFDrDnc1FtfDzSh4H/W4&#10;jcPXYX+97O6n4/zjex+iUs9P03YNwuPk/8Lwi8/okDPT2d6odKJlPV/yF69gFcUgOLCIowWIs4J4&#10;lSQg80z+v5D/AAAA//8DAFBLAQItABQABgAIAAAAIQC2gziS/gAAAOEBAAATAAAAAAAAAAAAAAAA&#10;AAAAAABbQ29udGVudF9UeXBlc10ueG1sUEsBAi0AFAAGAAgAAAAhADj9If/WAAAAlAEAAAsAAAAA&#10;AAAAAAAAAAAALwEAAF9yZWxzLy5yZWxzUEsBAi0AFAAGAAgAAAAhAIYjYplXBQAAUR4AAA4AAAAA&#10;AAAAAAAAAAAALgIAAGRycy9lMm9Eb2MueG1sUEsBAi0AFAAGAAgAAAAhAF1ubfnhAAAACgEAAA8A&#10;AAAAAAAAAAAAAAAAsQcAAGRycy9kb3ducmV2LnhtbFBLBQYAAAAABAAEAPMAAAC/CAAAAAA=&#10;">
                <v:group id="Группа 2" o:spid="_x0000_s1027" style="position:absolute;top:556;width:32861;height:17621" coordsize="32861,176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group id="Группа 3" o:spid="_x0000_s1028" style="position:absolute;width:32861;height:17621" coordsize="32861,176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rect id="Прямоугольник 4" o:spid="_x0000_s1029" style="position:absolute;width:2476;height:2095;rotation:226103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N9aMIA&#10;AADaAAAADwAAAGRycy9kb3ducmV2LnhtbESPT4vCMBTE78J+h/AWvGmqLFqqUUQRVtiDf/awx0fz&#10;2lSbl9JErd9+Iwgeh5n5DTNfdrYWN2p95VjBaJiAIM6drrhU8HvaDlIQPiBrrB2Tggd5WC4+enPM&#10;tLvzgW7HUIoIYZ+hAhNCk0npc0MW/dA1xNErXGsxRNmWUrd4j3Bby3GSTKTFiuOCwYbWhvLL8WoV&#10;uImsitHWnHf76ab4o/Sn6XapUv3PbjUDEagL7/Cr/a0VfMHzSrw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w31owgAAANoAAAAPAAAAAAAAAAAAAAAAAJgCAABkcnMvZG93&#10;bnJldi54bWxQSwUGAAAAAAQABAD1AAAAhwMAAAAA&#10;" filled="f" strokecolor="red" strokeweight="2pt"/>
                    <v:rect id="Прямоугольник 5" o:spid="_x0000_s1030" style="position:absolute;left:10953;top:11239;width:2904;height:457;rotation:289800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OYFsYA&#10;AADaAAAADwAAAGRycy9kb3ducmV2LnhtbESPQWvCQBSE7wX/w/KE3upGoUVSV5EEQUppMbUHb4/s&#10;M4nJvk2yW43++m5B6HGYmW+YxWowjThT7yrLCqaTCARxbnXFhYL91+ZpDsJ5ZI2NZVJwJQer5ehh&#10;gbG2F97ROfOFCBB2MSoovW9jKV1ekkE3sS1x8I62N+iD7Aupe7wEuGnkLIpepMGKw0KJLSUl5XX2&#10;YxRsT9nnoTtev2+3Ov1I/b57T/SbUo/jYf0KwtPg/8P39lYreIa/K+EG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OYFsYAAADaAAAADwAAAAAAAAAAAAAAAACYAgAAZHJz&#10;L2Rvd25yZXYueG1sUEsFBgAAAAAEAAQA9QAAAIsDAAAAAA==&#10;" filled="f" strokecolor="red" strokeweight="2pt"/>
                    <v:rect id="Прямоугольник 6" o:spid="_x0000_s1031" style="position:absolute;left:30575;top:16764;width:2286;height: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VfXcIA&#10;AADaAAAADwAAAGRycy9kb3ducmV2LnhtbESPQYvCMBSE74L/ITzBi2i6LhSpRlFhRfYgrHrx9mye&#10;bbF5KUm09d9vFoQ9DjPzDbNYdaYWT3K+sqzgY5KAIM6trrhQcD59jWcgfEDWWFsmBS/ysFr2ewvM&#10;tG35h57HUIgIYZ+hgjKEJpPS5yUZ9BPbEEfvZp3BEKUrpHbYRrip5TRJUmmw4rhQYkPbkvL78WEU&#10;XHcXt51tPnfhMUoj+l5806FVajjo1nMQgbrwH36391pBCn9X4g2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xV9dwgAAANoAAAAPAAAAAAAAAAAAAAAAAJgCAABkcnMvZG93&#10;bnJldi54bWxQSwUGAAAAAAQABAD1AAAAhwMAAAAA&#10;" filled="f" strokecolor="red" strokeweight="2pt"/>
                  </v:group>
                  <v:rect id="Прямоугольник 7" o:spid="_x0000_s1032" style="position:absolute;left:25682;top:11211;width:584;height:1101;rotation:-90110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eSC8QA&#10;AADaAAAADwAAAGRycy9kb3ducmV2LnhtbESP3WrCQBSE7wXfYTkF73RTwR9SN0G0hbSIoJVeH7Kn&#10;Sdrs2SW7jenbdwuCl8PMfMNs8sG0oqfON5YVPM4SEMSl1Q1XCi7vL9M1CB+QNbaWScEveciz8WiD&#10;qbZXPlF/DpWIEPYpKqhDcKmUvqzJoJ9ZRxy9T9sZDFF2ldQdXiPctHKeJEtpsOG4UKOjXU3l9/nH&#10;KHjefbwdD7Rfuj5pv/bFZVFs3atSk4dh+wQi0BDu4Vu70ApW8H8l3gC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nkgvEAAAA2gAAAA8AAAAAAAAAAAAAAAAAmAIAAGRycy9k&#10;b3ducmV2LnhtbFBLBQYAAAAABAAEAPUAAACJAwAAAAA=&#10;" filled="f" strokecolor="red" strokeweight="2pt"/>
                </v:group>
                <v:shapetype id="_x0000_t202" coordsize="21600,21600" o:spt="202" path="m,l,21600r21600,l21600,xe">
                  <v:stroke joinstyle="miter"/>
                  <v:path gradientshapeok="t" o:connecttype="rect"/>
                </v:shapetype>
                <v:shape id="Надпись 2" o:spid="_x0000_s1033" type="#_x0000_t202" style="position:absolute;left:3419;width:2862;height:2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wr4A&#10;AADaAAAADwAAAGRycy9kb3ducmV2LnhtbERPy4rCMBTdC/5DuII7TRwc0WoUcRBczWB9gLtLc22L&#10;zU1poq1/P1kMzPJw3qtNZyvxosaXjjVMxgoEceZMybmG82k/moPwAdlg5Zg0vMnDZt3vrTAxruUj&#10;vdKQixjCPkENRQh1IqXPCrLox64mjtzdNRZDhE0uTYNtDLeV/FBqJi2WHBsKrGlXUPZIn1bD5ft+&#10;u07VT/5lP+vWdUqyXUith4NuuwQRqAv/4j/3wWiIW+OVeAPk+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7msK+AAAA2gAAAA8AAAAAAAAAAAAAAAAAmAIAAGRycy9kb3ducmV2&#10;LnhtbFBLBQYAAAAABAAEAPUAAACDAwAAAAA=&#10;" filled="f" stroked="f">
                  <v:textbox>
                    <w:txbxContent>
                      <w:p w:rsidR="00DC1C23" w:rsidRPr="00562E1A" w:rsidRDefault="00DC1C23" w:rsidP="00AC0EAF">
                        <w:pPr>
                          <w:rPr>
                            <w:b/>
                            <w:sz w:val="28"/>
                            <w:szCs w:val="28"/>
                          </w:rPr>
                        </w:pPr>
                        <w:r w:rsidRPr="00562E1A">
                          <w:rPr>
                            <w:b/>
                            <w:sz w:val="28"/>
                            <w:szCs w:val="28"/>
                            <w:lang w:val="uk-UA"/>
                          </w:rPr>
                          <w:t>1</w:t>
                        </w:r>
                      </w:p>
                    </w:txbxContent>
                  </v:textbox>
                </v:shape>
                <v:shape id="Надпись 2" o:spid="_x0000_s1034" type="#_x0000_t202" style="position:absolute;left:14232;top:10495;width:2858;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c/WcMA&#10;AADaAAAADwAAAGRycy9kb3ducmV2LnhtbESPQWvCQBSE70L/w/IK3sxuxUoT3YRSETy1aKvg7ZF9&#10;JqHZtyG7mvjvu4VCj8PMfMOsi9G24ka9bxxreEoUCOLSmYYrDV+f29kLCB+QDbaOScOdPBT5w2SN&#10;mXED7+l2CJWIEPYZaqhD6DIpfVmTRZ+4jjh6F9dbDFH2lTQ9DhFuWzlXaiktNhwXauzoraby+3C1&#10;Go7vl/NpoT6qjX3uBjcqyTaVWk8fx9cViEBj+A//tXdGQwq/V+INkP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c/WcMAAADaAAAADwAAAAAAAAAAAAAAAACYAgAAZHJzL2Rv&#10;d25yZXYueG1sUEsFBgAAAAAEAAQA9QAAAIgDAAAAAA==&#10;" filled="f" stroked="f">
                  <v:textbox>
                    <w:txbxContent>
                      <w:p w:rsidR="00DC1C23" w:rsidRPr="00562E1A" w:rsidRDefault="00DC1C23" w:rsidP="00AC0EAF">
                        <w:pPr>
                          <w:rPr>
                            <w:b/>
                            <w:sz w:val="28"/>
                            <w:szCs w:val="28"/>
                          </w:rPr>
                        </w:pPr>
                        <w:r>
                          <w:rPr>
                            <w:b/>
                            <w:sz w:val="28"/>
                            <w:szCs w:val="28"/>
                            <w:lang w:val="uk-UA"/>
                          </w:rPr>
                          <w:t>2</w:t>
                        </w:r>
                      </w:p>
                    </w:txbxContent>
                  </v:textbox>
                </v:shape>
                <v:shape id="Надпись 2" o:spid="_x0000_s1035" type="#_x0000_t202" style="position:absolute;left:27113;top:10336;width:2858;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V+cQA&#10;AADbAAAADwAAAGRycy9kb3ducmV2LnhtbESPT2vCQBDF70K/wzIFb7rbYkWjq5SWgqcW4x/wNmTH&#10;JDQ7G7JbE79951DobYb35r3frLeDb9SNulgHtvA0NaCIi+BqLi0cDx+TBaiYkB02gcnCnSJsNw+j&#10;NWYu9LynW55KJSEcM7RQpdRmWseiIo9xGlpi0a6h85hk7UrtOuwl3Df62Zi59lizNFTY0ltFxXf+&#10;4y2cPq+X88x8le/+pe3DYDT7pbZ2/Di8rkAlGtK/+e965wRf6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A1fnEAAAA2wAAAA8AAAAAAAAAAAAAAAAAmAIAAGRycy9k&#10;b3ducmV2LnhtbFBLBQYAAAAABAAEAPUAAACJAwAAAAA=&#10;" filled="f" stroked="f">
                  <v:textbox>
                    <w:txbxContent>
                      <w:p w:rsidR="00DC1C23" w:rsidRPr="00562E1A" w:rsidRDefault="00DC1C23" w:rsidP="00AC0EAF">
                        <w:pPr>
                          <w:rPr>
                            <w:b/>
                            <w:sz w:val="28"/>
                            <w:szCs w:val="28"/>
                          </w:rPr>
                        </w:pPr>
                        <w:r>
                          <w:rPr>
                            <w:b/>
                            <w:sz w:val="28"/>
                            <w:szCs w:val="28"/>
                            <w:lang w:val="uk-UA"/>
                          </w:rPr>
                          <w:t>3</w:t>
                        </w:r>
                      </w:p>
                    </w:txbxContent>
                  </v:textbox>
                </v:shape>
                <v:shape id="Надпись 2" o:spid="_x0000_s1036" type="#_x0000_t202" style="position:absolute;left:33634;top:16459;width:2862;height:2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xwYsAA&#10;AADbAAAADwAAAGRycy9kb3ducmV2LnhtbERPS4vCMBC+C/6HMII3TRQVtxpFFMGTi49d2NvQjG2x&#10;mZQm2vrvNwsL3ubje85y3dpSPKn2hWMNo6ECQZw6U3Cm4XrZD+YgfEA2WDomDS/ysF51O0tMjGv4&#10;RM9zyEQMYZ+ghjyEKpHSpzlZ9ENXEUfu5mqLIcI6k6bGJobbUo6VmkmLBceGHCva5pTezw+r4et4&#10;+/meqM9sZ6dV41ol2X5Irfu9drMAEagNb/G/+2Di/BH8/R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8xwYsAAAADbAAAADwAAAAAAAAAAAAAAAACYAgAAZHJzL2Rvd25y&#10;ZXYueG1sUEsFBgAAAAAEAAQA9QAAAIUDAAAAAA==&#10;" filled="f" stroked="f">
                  <v:textbox>
                    <w:txbxContent>
                      <w:p w:rsidR="00DC1C23" w:rsidRPr="00562E1A" w:rsidRDefault="00DC1C23" w:rsidP="00AC0EAF">
                        <w:pPr>
                          <w:rPr>
                            <w:b/>
                            <w:sz w:val="28"/>
                            <w:szCs w:val="28"/>
                          </w:rPr>
                        </w:pPr>
                        <w:r>
                          <w:rPr>
                            <w:b/>
                            <w:sz w:val="28"/>
                            <w:szCs w:val="28"/>
                            <w:lang w:val="uk-UA"/>
                          </w:rPr>
                          <w:t>4</w:t>
                        </w:r>
                      </w:p>
                    </w:txbxContent>
                  </v:textbox>
                </v:shape>
              </v:group>
            </w:pict>
          </mc:Fallback>
        </mc:AlternateContent>
      </w:r>
      <w:r>
        <w:rPr>
          <w:noProof/>
          <w:lang w:val="uk-UA" w:eastAsia="uk-UA"/>
        </w:rPr>
        <w:drawing>
          <wp:inline distT="0" distB="0" distL="0" distR="0" wp14:anchorId="1656C080" wp14:editId="19239DC8">
            <wp:extent cx="4723130" cy="2894330"/>
            <wp:effectExtent l="0" t="0" r="127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a:extLst>
                        <a:ext uri="{28A0092B-C50C-407E-A947-70E740481C1C}">
                          <a14:useLocalDpi xmlns:a14="http://schemas.microsoft.com/office/drawing/2010/main" val="0"/>
                        </a:ext>
                      </a:extLst>
                    </a:blip>
                    <a:srcRect l="7852" t="7126" r="12662" b="6216"/>
                    <a:stretch>
                      <a:fillRect/>
                    </a:stretch>
                  </pic:blipFill>
                  <pic:spPr bwMode="auto">
                    <a:xfrm>
                      <a:off x="0" y="0"/>
                      <a:ext cx="4723130" cy="2894330"/>
                    </a:xfrm>
                    <a:prstGeom prst="rect">
                      <a:avLst/>
                    </a:prstGeom>
                    <a:noFill/>
                    <a:ln>
                      <a:noFill/>
                    </a:ln>
                  </pic:spPr>
                </pic:pic>
              </a:graphicData>
            </a:graphic>
          </wp:inline>
        </w:drawing>
      </w:r>
    </w:p>
    <w:p w:rsidR="00AC0EAF" w:rsidRPr="00280895" w:rsidRDefault="008653C6" w:rsidP="005518A8">
      <w:pPr>
        <w:spacing w:line="360" w:lineRule="auto"/>
        <w:ind w:firstLine="708"/>
        <w:jc w:val="both"/>
        <w:rPr>
          <w:sz w:val="28"/>
          <w:szCs w:val="28"/>
          <w:lang w:val="uk-UA"/>
        </w:rPr>
      </w:pPr>
      <w:r w:rsidRPr="00280895">
        <w:rPr>
          <w:sz w:val="28"/>
          <w:szCs w:val="28"/>
          <w:lang w:val="uk-UA"/>
        </w:rPr>
        <w:t>Рисунок</w:t>
      </w:r>
      <w:r w:rsidR="00AC0EAF" w:rsidRPr="00280895">
        <w:rPr>
          <w:sz w:val="28"/>
          <w:szCs w:val="28"/>
          <w:lang w:val="uk-UA"/>
        </w:rPr>
        <w:t xml:space="preserve"> 2.1 – Райони досліджень: 1 – балка Наумова, 2 – скельна ділянка навпроти о. Байда, 3 – балка </w:t>
      </w:r>
      <w:proofErr w:type="spellStart"/>
      <w:r w:rsidR="00AC0EAF" w:rsidRPr="00280895">
        <w:rPr>
          <w:sz w:val="28"/>
          <w:szCs w:val="28"/>
          <w:lang w:val="uk-UA"/>
        </w:rPr>
        <w:t>Генералка</w:t>
      </w:r>
      <w:proofErr w:type="spellEnd"/>
      <w:r w:rsidR="00AC0EAF" w:rsidRPr="00280895">
        <w:rPr>
          <w:sz w:val="28"/>
          <w:szCs w:val="28"/>
          <w:lang w:val="uk-UA"/>
        </w:rPr>
        <w:t xml:space="preserve">, 4 – </w:t>
      </w:r>
      <w:r w:rsidR="00D63C2D" w:rsidRPr="00280895">
        <w:rPr>
          <w:sz w:val="28"/>
          <w:szCs w:val="28"/>
          <w:lang w:val="uk-UA"/>
        </w:rPr>
        <w:t>правий</w:t>
      </w:r>
      <w:r w:rsidR="00AC0EAF" w:rsidRPr="00280895">
        <w:rPr>
          <w:sz w:val="28"/>
          <w:szCs w:val="28"/>
          <w:lang w:val="uk-UA"/>
        </w:rPr>
        <w:t xml:space="preserve"> берег р. Дніпро (поблизу скелі «Утюг»).</w:t>
      </w:r>
    </w:p>
    <w:p w:rsidR="00AC0EAF" w:rsidRDefault="00AC0EAF" w:rsidP="005518A8">
      <w:pPr>
        <w:spacing w:line="360" w:lineRule="auto"/>
        <w:jc w:val="both"/>
        <w:rPr>
          <w:sz w:val="28"/>
          <w:szCs w:val="28"/>
          <w:lang w:val="uk-UA"/>
        </w:rPr>
      </w:pPr>
    </w:p>
    <w:p w:rsidR="005E0420" w:rsidRDefault="005E0420" w:rsidP="005518A8">
      <w:pPr>
        <w:spacing w:line="360" w:lineRule="auto"/>
        <w:jc w:val="both"/>
        <w:rPr>
          <w:sz w:val="28"/>
          <w:szCs w:val="28"/>
          <w:lang w:val="uk-UA"/>
        </w:rPr>
      </w:pPr>
    </w:p>
    <w:p w:rsidR="008653C6" w:rsidRDefault="008653C6" w:rsidP="005518A8">
      <w:pPr>
        <w:spacing w:line="360" w:lineRule="auto"/>
        <w:jc w:val="both"/>
        <w:rPr>
          <w:sz w:val="28"/>
          <w:szCs w:val="28"/>
          <w:lang w:val="uk-UA"/>
        </w:rPr>
      </w:pPr>
    </w:p>
    <w:p w:rsidR="008653C6" w:rsidRPr="0072454E" w:rsidRDefault="008653C6" w:rsidP="005518A8">
      <w:pPr>
        <w:spacing w:line="360" w:lineRule="auto"/>
        <w:jc w:val="both"/>
        <w:rPr>
          <w:sz w:val="28"/>
          <w:szCs w:val="28"/>
          <w:lang w:val="uk-UA"/>
        </w:rPr>
      </w:pPr>
    </w:p>
    <w:p w:rsidR="00AC0EAF" w:rsidRDefault="00AC0EAF" w:rsidP="005518A8">
      <w:pPr>
        <w:pStyle w:val="2"/>
        <w:spacing w:before="0" w:line="360" w:lineRule="auto"/>
        <w:ind w:firstLine="708"/>
        <w:jc w:val="both"/>
        <w:rPr>
          <w:rFonts w:ascii="Times New Roman" w:hAnsi="Times New Roman" w:cs="Times New Roman"/>
          <w:b w:val="0"/>
          <w:color w:val="auto"/>
          <w:sz w:val="28"/>
          <w:szCs w:val="28"/>
          <w:lang w:val="uk-UA"/>
        </w:rPr>
      </w:pPr>
      <w:bookmarkStart w:id="38" w:name="_Toc516567381"/>
      <w:bookmarkStart w:id="39" w:name="_Toc29552520"/>
      <w:r w:rsidRPr="00213B9A">
        <w:rPr>
          <w:rFonts w:ascii="Times New Roman" w:hAnsi="Times New Roman"/>
          <w:b w:val="0"/>
          <w:color w:val="auto"/>
          <w:sz w:val="28"/>
        </w:rPr>
        <w:lastRenderedPageBreak/>
        <w:t>2.2</w:t>
      </w:r>
      <w:r>
        <w:rPr>
          <w:rFonts w:ascii="Times New Roman" w:hAnsi="Times New Roman"/>
          <w:sz w:val="28"/>
        </w:rPr>
        <w:t xml:space="preserve"> </w:t>
      </w:r>
      <w:bookmarkStart w:id="40" w:name="_Toc515294670"/>
      <w:r>
        <w:rPr>
          <w:rFonts w:ascii="Times New Roman" w:hAnsi="Times New Roman" w:cs="Times New Roman"/>
          <w:b w:val="0"/>
          <w:color w:val="auto"/>
          <w:sz w:val="28"/>
          <w:szCs w:val="28"/>
          <w:lang w:val="uk-UA"/>
        </w:rPr>
        <w:t>Відомості про район</w:t>
      </w:r>
      <w:r w:rsidRPr="00C70FAB">
        <w:rPr>
          <w:rFonts w:ascii="Times New Roman" w:hAnsi="Times New Roman" w:cs="Times New Roman"/>
          <w:b w:val="0"/>
          <w:color w:val="auto"/>
          <w:sz w:val="28"/>
          <w:szCs w:val="28"/>
          <w:lang w:val="uk-UA"/>
        </w:rPr>
        <w:t xml:space="preserve"> </w:t>
      </w:r>
      <w:bookmarkEnd w:id="38"/>
      <w:proofErr w:type="gramStart"/>
      <w:r>
        <w:rPr>
          <w:rFonts w:ascii="Times New Roman" w:hAnsi="Times New Roman" w:cs="Times New Roman"/>
          <w:b w:val="0"/>
          <w:color w:val="auto"/>
          <w:sz w:val="28"/>
          <w:szCs w:val="28"/>
          <w:lang w:val="uk-UA"/>
        </w:rPr>
        <w:t>досл</w:t>
      </w:r>
      <w:proofErr w:type="gramEnd"/>
      <w:r>
        <w:rPr>
          <w:rFonts w:ascii="Times New Roman" w:hAnsi="Times New Roman" w:cs="Times New Roman"/>
          <w:b w:val="0"/>
          <w:color w:val="auto"/>
          <w:sz w:val="28"/>
          <w:szCs w:val="28"/>
          <w:lang w:val="uk-UA"/>
        </w:rPr>
        <w:t>іджень</w:t>
      </w:r>
      <w:bookmarkEnd w:id="39"/>
    </w:p>
    <w:p w:rsidR="00AC0EAF" w:rsidRPr="00041498" w:rsidRDefault="00AC0EAF" w:rsidP="005518A8">
      <w:pPr>
        <w:pStyle w:val="3"/>
        <w:spacing w:before="0" w:line="360" w:lineRule="auto"/>
        <w:ind w:firstLine="709"/>
        <w:jc w:val="both"/>
        <w:rPr>
          <w:rFonts w:ascii="Times New Roman" w:hAnsi="Times New Roman" w:cs="Times New Roman"/>
          <w:b w:val="0"/>
          <w:color w:val="auto"/>
          <w:sz w:val="28"/>
          <w:szCs w:val="28"/>
          <w:lang w:val="uk-UA"/>
        </w:rPr>
      </w:pPr>
      <w:bookmarkStart w:id="41" w:name="_Toc516567385"/>
      <w:bookmarkStart w:id="42" w:name="_Toc29552521"/>
      <w:bookmarkEnd w:id="40"/>
      <w:r>
        <w:rPr>
          <w:rFonts w:ascii="Times New Roman" w:hAnsi="Times New Roman" w:cs="Times New Roman"/>
          <w:b w:val="0"/>
          <w:color w:val="auto"/>
          <w:sz w:val="28"/>
          <w:szCs w:val="28"/>
          <w:lang w:val="uk-UA"/>
        </w:rPr>
        <w:t>2.2.1</w:t>
      </w:r>
      <w:r w:rsidRPr="00041498">
        <w:rPr>
          <w:rFonts w:ascii="Times New Roman" w:hAnsi="Times New Roman" w:cs="Times New Roman"/>
          <w:b w:val="0"/>
          <w:color w:val="auto"/>
          <w:sz w:val="28"/>
          <w:szCs w:val="28"/>
          <w:lang w:val="uk-UA"/>
        </w:rPr>
        <w:t xml:space="preserve"> Фізико-географічна характеристика о. Хортиця</w:t>
      </w:r>
      <w:bookmarkEnd w:id="41"/>
      <w:bookmarkEnd w:id="42"/>
    </w:p>
    <w:p w:rsidR="00AC0EAF" w:rsidRDefault="00AC0EAF" w:rsidP="005518A8">
      <w:pPr>
        <w:spacing w:line="360" w:lineRule="auto"/>
        <w:ind w:firstLine="709"/>
        <w:jc w:val="both"/>
        <w:rPr>
          <w:b/>
          <w:sz w:val="28"/>
          <w:szCs w:val="28"/>
          <w:lang w:val="uk-UA"/>
        </w:rPr>
      </w:pPr>
    </w:p>
    <w:p w:rsidR="00AC0EAF" w:rsidRDefault="00AC0EAF" w:rsidP="005518A8">
      <w:pPr>
        <w:spacing w:line="360" w:lineRule="auto"/>
        <w:ind w:firstLine="709"/>
        <w:jc w:val="both"/>
        <w:rPr>
          <w:b/>
          <w:sz w:val="28"/>
          <w:szCs w:val="28"/>
          <w:lang w:val="uk-UA"/>
        </w:rPr>
      </w:pPr>
    </w:p>
    <w:p w:rsidR="00AC0EAF" w:rsidRPr="00C70FAB" w:rsidRDefault="00AC0EAF" w:rsidP="005518A8">
      <w:pPr>
        <w:spacing w:line="360" w:lineRule="auto"/>
        <w:ind w:firstLine="709"/>
        <w:jc w:val="both"/>
        <w:rPr>
          <w:sz w:val="28"/>
          <w:szCs w:val="28"/>
          <w:lang w:val="uk-UA"/>
        </w:rPr>
      </w:pPr>
      <w:r w:rsidRPr="00C70FAB">
        <w:rPr>
          <w:sz w:val="28"/>
          <w:szCs w:val="28"/>
          <w:lang w:val="uk-UA"/>
        </w:rPr>
        <w:t xml:space="preserve">Острів Хортиця </w:t>
      </w:r>
      <w:r>
        <w:rPr>
          <w:color w:val="000000" w:themeColor="text1"/>
          <w:sz w:val="28"/>
          <w:szCs w:val="28"/>
          <w:lang w:val="uk-UA"/>
        </w:rPr>
        <w:t>–</w:t>
      </w:r>
      <w:r w:rsidRPr="00C70FAB">
        <w:rPr>
          <w:sz w:val="28"/>
          <w:szCs w:val="28"/>
          <w:lang w:val="uk-UA"/>
        </w:rPr>
        <w:t xml:space="preserve"> найбільший острів на Дніпрі (довжина 12,5 км, найбільша ширина </w:t>
      </w:r>
      <w:r>
        <w:rPr>
          <w:color w:val="000000" w:themeColor="text1"/>
          <w:sz w:val="28"/>
          <w:szCs w:val="28"/>
          <w:lang w:val="uk-UA"/>
        </w:rPr>
        <w:t>–</w:t>
      </w:r>
      <w:r w:rsidRPr="00C70FAB">
        <w:rPr>
          <w:sz w:val="28"/>
          <w:szCs w:val="28"/>
          <w:lang w:val="uk-UA"/>
        </w:rPr>
        <w:t xml:space="preserve"> до 2,5 км). За фізико-географічним районуванням територія острів Хортиця відноситься до північній степовій </w:t>
      </w:r>
      <w:proofErr w:type="spellStart"/>
      <w:r w:rsidRPr="00C70FAB">
        <w:rPr>
          <w:sz w:val="28"/>
          <w:szCs w:val="28"/>
          <w:lang w:val="uk-UA"/>
        </w:rPr>
        <w:t>підзони</w:t>
      </w:r>
      <w:proofErr w:type="spellEnd"/>
      <w:r w:rsidRPr="00C70FAB">
        <w:rPr>
          <w:sz w:val="28"/>
          <w:szCs w:val="28"/>
          <w:lang w:val="uk-UA"/>
        </w:rPr>
        <w:t xml:space="preserve"> степової зони та розташовується у межах степової області південних відрогів Придніпровської височини Правобережно-Дніпровської північно-степової провінції. Ця фізико-географічна область займає центральну частину Українського кристалічного щита</w:t>
      </w:r>
      <w:r>
        <w:rPr>
          <w:sz w:val="28"/>
          <w:szCs w:val="28"/>
          <w:lang w:val="uk-UA"/>
        </w:rPr>
        <w:t xml:space="preserve"> (рис. 2.</w:t>
      </w:r>
      <w:r w:rsidRPr="00444EA7">
        <w:rPr>
          <w:sz w:val="28"/>
          <w:szCs w:val="28"/>
        </w:rPr>
        <w:t>2</w:t>
      </w:r>
      <w:r>
        <w:rPr>
          <w:sz w:val="28"/>
          <w:szCs w:val="28"/>
          <w:lang w:val="uk-UA"/>
        </w:rPr>
        <w:t>)</w:t>
      </w:r>
      <w:r w:rsidRPr="00C70FAB">
        <w:rPr>
          <w:sz w:val="28"/>
          <w:szCs w:val="28"/>
          <w:lang w:val="uk-UA"/>
        </w:rPr>
        <w:t>.</w:t>
      </w:r>
    </w:p>
    <w:p w:rsidR="00AC0EAF" w:rsidRPr="00C70FAB" w:rsidRDefault="00AC0EAF" w:rsidP="005518A8">
      <w:pPr>
        <w:spacing w:line="360" w:lineRule="auto"/>
        <w:ind w:firstLine="709"/>
        <w:jc w:val="both"/>
        <w:rPr>
          <w:sz w:val="28"/>
          <w:szCs w:val="28"/>
          <w:lang w:val="uk-UA"/>
        </w:rPr>
      </w:pPr>
      <w:r w:rsidRPr="00C70FAB">
        <w:rPr>
          <w:sz w:val="28"/>
          <w:szCs w:val="28"/>
          <w:lang w:val="uk-UA"/>
        </w:rPr>
        <w:t>Ця фізико-географічна область характеризується теплим літом і помірно-холодною зимою. Річна кількість опадів коливається в межах 350</w:t>
      </w:r>
      <w:r>
        <w:rPr>
          <w:sz w:val="28"/>
          <w:szCs w:val="28"/>
          <w:lang w:val="uk-UA"/>
        </w:rPr>
        <w:t>-</w:t>
      </w:r>
      <w:r w:rsidRPr="00C70FAB">
        <w:rPr>
          <w:sz w:val="28"/>
          <w:szCs w:val="28"/>
          <w:lang w:val="uk-UA"/>
        </w:rPr>
        <w:t xml:space="preserve"> 340 мм. Для острову характерні посуш</w:t>
      </w:r>
      <w:r>
        <w:rPr>
          <w:sz w:val="28"/>
          <w:szCs w:val="28"/>
          <w:lang w:val="uk-UA"/>
        </w:rPr>
        <w:t>ливі періоди тривалістю до 30-</w:t>
      </w:r>
      <w:r w:rsidRPr="00C70FAB">
        <w:rPr>
          <w:sz w:val="28"/>
          <w:szCs w:val="28"/>
          <w:lang w:val="uk-UA"/>
        </w:rPr>
        <w:t>40 днів. У більшості випадків вони припадають на весну і другу половину літа. В області часті пилові бурі та суховії.</w:t>
      </w:r>
    </w:p>
    <w:p w:rsidR="00AC0EAF" w:rsidRPr="00C70FAB" w:rsidRDefault="00AC0EAF" w:rsidP="005518A8">
      <w:pPr>
        <w:spacing w:line="360" w:lineRule="auto"/>
        <w:ind w:firstLine="709"/>
        <w:jc w:val="both"/>
        <w:rPr>
          <w:sz w:val="28"/>
          <w:szCs w:val="28"/>
          <w:lang w:val="uk-UA"/>
        </w:rPr>
      </w:pPr>
      <w:r w:rsidRPr="00C70FAB">
        <w:rPr>
          <w:sz w:val="28"/>
          <w:szCs w:val="28"/>
          <w:lang w:val="uk-UA"/>
        </w:rPr>
        <w:t>Головною водною артерією цієї території є річка Дніпро. Підземні води відмічені з численних долин і балок, де вони зосереджені у стародавньому та сучасному алювії. Глибина їх залягання коливається від 2</w:t>
      </w:r>
      <w:r>
        <w:rPr>
          <w:sz w:val="28"/>
          <w:szCs w:val="28"/>
          <w:lang w:val="uk-UA"/>
        </w:rPr>
        <w:t>-</w:t>
      </w:r>
      <w:r w:rsidRPr="00C70FAB">
        <w:rPr>
          <w:sz w:val="28"/>
          <w:szCs w:val="28"/>
          <w:lang w:val="uk-UA"/>
        </w:rPr>
        <w:t>5 до 10 метрів.</w:t>
      </w:r>
    </w:p>
    <w:p w:rsidR="00AC0EAF" w:rsidRPr="00C70FAB" w:rsidRDefault="00AC0EAF" w:rsidP="005518A8">
      <w:pPr>
        <w:spacing w:line="360" w:lineRule="auto"/>
        <w:ind w:firstLine="709"/>
        <w:jc w:val="both"/>
        <w:rPr>
          <w:sz w:val="28"/>
          <w:szCs w:val="28"/>
          <w:lang w:val="uk-UA"/>
        </w:rPr>
      </w:pPr>
      <w:r w:rsidRPr="00C70FAB">
        <w:rPr>
          <w:sz w:val="28"/>
          <w:szCs w:val="28"/>
          <w:lang w:val="uk-UA"/>
        </w:rPr>
        <w:t xml:space="preserve">Основною ґрунтоутворюючою породою в даній фізико-географічній області є </w:t>
      </w:r>
      <w:proofErr w:type="spellStart"/>
      <w:r w:rsidRPr="00C70FAB">
        <w:rPr>
          <w:sz w:val="28"/>
          <w:szCs w:val="28"/>
          <w:lang w:val="uk-UA"/>
        </w:rPr>
        <w:t>лісовидні</w:t>
      </w:r>
      <w:proofErr w:type="spellEnd"/>
      <w:r w:rsidRPr="00C70FAB">
        <w:rPr>
          <w:sz w:val="28"/>
          <w:szCs w:val="28"/>
          <w:lang w:val="uk-UA"/>
        </w:rPr>
        <w:t xml:space="preserve"> суглинки і супіски. На крутих схилах – продукти вивітрювання докембрійських корінних порід. У ґрунтовому покриві області переважають чорноземи звичайні, які в долині Дніпра є </w:t>
      </w:r>
      <w:proofErr w:type="spellStart"/>
      <w:r w:rsidRPr="00C70FAB">
        <w:rPr>
          <w:sz w:val="28"/>
          <w:szCs w:val="28"/>
          <w:lang w:val="uk-UA"/>
        </w:rPr>
        <w:t>малогумусними</w:t>
      </w:r>
      <w:proofErr w:type="spellEnd"/>
      <w:r w:rsidRPr="00C70FAB">
        <w:rPr>
          <w:sz w:val="28"/>
          <w:szCs w:val="28"/>
          <w:lang w:val="uk-UA"/>
        </w:rPr>
        <w:t xml:space="preserve">. На схилах долини і балок ці ґрунту переходять в середні </w:t>
      </w:r>
      <w:r w:rsidRPr="00656B02">
        <w:rPr>
          <w:sz w:val="28"/>
          <w:szCs w:val="28"/>
          <w:lang w:val="uk-UA"/>
        </w:rPr>
        <w:t>–</w:t>
      </w:r>
      <w:r w:rsidRPr="00C70FAB">
        <w:rPr>
          <w:sz w:val="28"/>
          <w:szCs w:val="28"/>
          <w:lang w:val="uk-UA"/>
        </w:rPr>
        <w:t xml:space="preserve"> і сильно</w:t>
      </w:r>
      <w:r>
        <w:rPr>
          <w:sz w:val="28"/>
          <w:szCs w:val="28"/>
          <w:lang w:val="uk-UA"/>
        </w:rPr>
        <w:t xml:space="preserve"> </w:t>
      </w:r>
      <w:r w:rsidRPr="00C70FAB">
        <w:rPr>
          <w:sz w:val="28"/>
          <w:szCs w:val="28"/>
          <w:lang w:val="uk-UA"/>
        </w:rPr>
        <w:t>змиті</w:t>
      </w:r>
      <w:r w:rsidR="00B57E3C">
        <w:rPr>
          <w:sz w:val="28"/>
          <w:szCs w:val="28"/>
          <w:lang w:val="uk-UA"/>
        </w:rPr>
        <w:t xml:space="preserve"> </w:t>
      </w:r>
      <w:r w:rsidR="002414ED">
        <w:rPr>
          <w:sz w:val="28"/>
          <w:szCs w:val="28"/>
          <w:lang w:val="uk-UA"/>
        </w:rPr>
        <w:t>[20</w:t>
      </w:r>
      <w:r>
        <w:rPr>
          <w:sz w:val="28"/>
          <w:szCs w:val="28"/>
          <w:lang w:val="uk-UA"/>
        </w:rPr>
        <w:t>]</w:t>
      </w:r>
      <w:r w:rsidRPr="00C70FAB">
        <w:rPr>
          <w:sz w:val="28"/>
          <w:szCs w:val="28"/>
          <w:lang w:val="uk-UA"/>
        </w:rPr>
        <w:t>.</w:t>
      </w:r>
    </w:p>
    <w:p w:rsidR="00AC0EAF" w:rsidRPr="00C70FAB" w:rsidRDefault="00AC0EAF" w:rsidP="005518A8">
      <w:pPr>
        <w:spacing w:line="360" w:lineRule="auto"/>
        <w:ind w:firstLine="709"/>
        <w:jc w:val="both"/>
        <w:rPr>
          <w:b/>
          <w:sz w:val="28"/>
          <w:szCs w:val="28"/>
          <w:lang w:val="uk-UA"/>
        </w:rPr>
      </w:pPr>
    </w:p>
    <w:tbl>
      <w:tblPr>
        <w:tblStyle w:val="a6"/>
        <w:tblW w:w="98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786"/>
        <w:gridCol w:w="270"/>
      </w:tblGrid>
      <w:tr w:rsidR="00AC0EAF" w:rsidRPr="00C70FAB" w:rsidTr="00AC0EAF">
        <w:trPr>
          <w:gridAfter w:val="1"/>
          <w:wAfter w:w="270" w:type="dxa"/>
        </w:trPr>
        <w:tc>
          <w:tcPr>
            <w:tcW w:w="9572" w:type="dxa"/>
            <w:gridSpan w:val="2"/>
          </w:tcPr>
          <w:p w:rsidR="00AC0EAF" w:rsidRPr="00C70FAB" w:rsidRDefault="00AC0EAF" w:rsidP="00AC0EAF">
            <w:pPr>
              <w:spacing w:line="360" w:lineRule="auto"/>
              <w:jc w:val="center"/>
              <w:rPr>
                <w:noProof/>
                <w:sz w:val="28"/>
                <w:szCs w:val="28"/>
                <w:lang w:val="uk-UA" w:eastAsia="uk-UA"/>
              </w:rPr>
            </w:pPr>
            <w:r w:rsidRPr="00C70FAB">
              <w:rPr>
                <w:noProof/>
                <w:sz w:val="28"/>
                <w:szCs w:val="28"/>
                <w:lang w:val="uk-UA" w:eastAsia="uk-UA"/>
              </w:rPr>
              <w:lastRenderedPageBreak/>
              <w:drawing>
                <wp:inline distT="0" distB="0" distL="0" distR="0" wp14:anchorId="2836E015" wp14:editId="5C3F4012">
                  <wp:extent cx="1863116" cy="4461674"/>
                  <wp:effectExtent l="0" t="3810" r="0" b="0"/>
                  <wp:docPr id="12" name="Рисунок 12" descr="C:\Users\Татьяна\Desktop\ДИПЛОМ\khortytsia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тьяна\Desktop\ДИПЛОМ\khortytsia_map.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1991" t="5516" r="16996" b="1530"/>
                          <a:stretch/>
                        </pic:blipFill>
                        <pic:spPr bwMode="auto">
                          <a:xfrm rot="16200000">
                            <a:off x="0" y="0"/>
                            <a:ext cx="1869960" cy="44780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0EAF" w:rsidRPr="00C70FAB" w:rsidTr="00AC0EAF">
        <w:trPr>
          <w:gridAfter w:val="1"/>
          <w:wAfter w:w="270" w:type="dxa"/>
        </w:trPr>
        <w:tc>
          <w:tcPr>
            <w:tcW w:w="9572" w:type="dxa"/>
            <w:gridSpan w:val="2"/>
          </w:tcPr>
          <w:p w:rsidR="00AC0EAF" w:rsidRPr="00C70FAB" w:rsidRDefault="00AC0EAF" w:rsidP="00AC0EAF">
            <w:pPr>
              <w:spacing w:line="360" w:lineRule="auto"/>
              <w:jc w:val="center"/>
              <w:rPr>
                <w:noProof/>
                <w:sz w:val="28"/>
                <w:szCs w:val="28"/>
                <w:lang w:val="uk-UA" w:eastAsia="uk-UA"/>
              </w:rPr>
            </w:pPr>
            <w:r w:rsidRPr="00C70FAB">
              <w:rPr>
                <w:noProof/>
                <w:sz w:val="28"/>
                <w:szCs w:val="28"/>
                <w:lang w:val="uk-UA" w:eastAsia="uk-UA"/>
              </w:rPr>
              <w:t>а</w:t>
            </w:r>
          </w:p>
        </w:tc>
      </w:tr>
      <w:tr w:rsidR="00AC0EAF" w:rsidRPr="00C70FAB" w:rsidTr="00AC0EAF">
        <w:tc>
          <w:tcPr>
            <w:tcW w:w="4786" w:type="dxa"/>
          </w:tcPr>
          <w:p w:rsidR="00AC0EAF" w:rsidRPr="00C70FAB" w:rsidRDefault="00AC0EAF" w:rsidP="00AC0EAF">
            <w:pPr>
              <w:spacing w:line="360" w:lineRule="auto"/>
              <w:jc w:val="both"/>
              <w:rPr>
                <w:noProof/>
                <w:sz w:val="28"/>
                <w:szCs w:val="28"/>
                <w:lang w:val="uk-UA" w:eastAsia="uk-UA"/>
              </w:rPr>
            </w:pPr>
            <w:r w:rsidRPr="00C70FAB">
              <w:rPr>
                <w:noProof/>
                <w:sz w:val="28"/>
                <w:szCs w:val="28"/>
                <w:lang w:val="uk-UA" w:eastAsia="uk-UA"/>
              </w:rPr>
              <w:drawing>
                <wp:inline distT="0" distB="0" distL="0" distR="0" wp14:anchorId="2C0D3173" wp14:editId="112ED878">
                  <wp:extent cx="2657475" cy="2454252"/>
                  <wp:effectExtent l="0" t="0" r="0" b="3810"/>
                  <wp:docPr id="13" name="Рисунок 13" descr="C:\Users\Татьяна\Desktop\ДИПЛОМ\khortytsia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тьяна\Desktop\ДИПЛОМ\khortytsia_map.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3242" t="7043" r="51962" b="78387"/>
                          <a:stretch/>
                        </pic:blipFill>
                        <pic:spPr bwMode="auto">
                          <a:xfrm>
                            <a:off x="0" y="0"/>
                            <a:ext cx="2668073" cy="24640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56" w:type="dxa"/>
            <w:gridSpan w:val="2"/>
          </w:tcPr>
          <w:p w:rsidR="00AC0EAF" w:rsidRPr="00C70FAB" w:rsidRDefault="00AC0EAF" w:rsidP="00AC0EAF">
            <w:pPr>
              <w:spacing w:line="360" w:lineRule="auto"/>
              <w:jc w:val="both"/>
              <w:rPr>
                <w:noProof/>
                <w:sz w:val="28"/>
                <w:szCs w:val="28"/>
                <w:lang w:val="uk-UA" w:eastAsia="uk-UA"/>
              </w:rPr>
            </w:pPr>
            <w:r w:rsidRPr="00C70FAB">
              <w:rPr>
                <w:noProof/>
                <w:sz w:val="28"/>
                <w:szCs w:val="28"/>
                <w:lang w:val="uk-UA" w:eastAsia="uk-UA"/>
              </w:rPr>
              <w:drawing>
                <wp:inline distT="0" distB="0" distL="0" distR="0" wp14:anchorId="3E4950E4" wp14:editId="1DB1236E">
                  <wp:extent cx="2842490" cy="2457450"/>
                  <wp:effectExtent l="0" t="0" r="0" b="0"/>
                  <wp:docPr id="14" name="Рисунок 14" descr="C:\Users\Татьяна\Desktop\ДИПЛОМ\khortytsia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тьяна\Desktop\ДИПЛОМ\khortytsia_map.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9557" t="25205" r="54254" b="60390"/>
                          <a:stretch/>
                        </pic:blipFill>
                        <pic:spPr bwMode="auto">
                          <a:xfrm>
                            <a:off x="0" y="0"/>
                            <a:ext cx="2854793" cy="24680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0EAF" w:rsidRPr="00C70FAB" w:rsidTr="00AC0EAF">
        <w:tc>
          <w:tcPr>
            <w:tcW w:w="4786" w:type="dxa"/>
          </w:tcPr>
          <w:p w:rsidR="00AC0EAF" w:rsidRPr="00C70FAB" w:rsidRDefault="00AC0EAF" w:rsidP="00AC0EAF">
            <w:pPr>
              <w:spacing w:line="360" w:lineRule="auto"/>
              <w:jc w:val="center"/>
              <w:rPr>
                <w:noProof/>
                <w:sz w:val="28"/>
                <w:szCs w:val="28"/>
                <w:lang w:val="uk-UA" w:eastAsia="uk-UA"/>
              </w:rPr>
            </w:pPr>
            <w:r w:rsidRPr="00C70FAB">
              <w:rPr>
                <w:noProof/>
                <w:sz w:val="28"/>
                <w:szCs w:val="28"/>
                <w:lang w:val="uk-UA" w:eastAsia="uk-UA"/>
              </w:rPr>
              <w:t>б</w:t>
            </w:r>
          </w:p>
        </w:tc>
        <w:tc>
          <w:tcPr>
            <w:tcW w:w="5056" w:type="dxa"/>
            <w:gridSpan w:val="2"/>
          </w:tcPr>
          <w:p w:rsidR="00AC0EAF" w:rsidRPr="00C70FAB" w:rsidRDefault="00AC0EAF" w:rsidP="00AC0EAF">
            <w:pPr>
              <w:spacing w:line="360" w:lineRule="auto"/>
              <w:jc w:val="center"/>
              <w:rPr>
                <w:noProof/>
                <w:sz w:val="28"/>
                <w:szCs w:val="28"/>
                <w:lang w:val="uk-UA" w:eastAsia="uk-UA"/>
              </w:rPr>
            </w:pPr>
            <w:r w:rsidRPr="00C70FAB">
              <w:rPr>
                <w:noProof/>
                <w:sz w:val="28"/>
                <w:szCs w:val="28"/>
                <w:lang w:val="uk-UA" w:eastAsia="uk-UA"/>
              </w:rPr>
              <w:t>в</w:t>
            </w:r>
          </w:p>
        </w:tc>
      </w:tr>
      <w:tr w:rsidR="00AC0EAF" w:rsidRPr="00C70FAB" w:rsidTr="00AC0EAF">
        <w:tc>
          <w:tcPr>
            <w:tcW w:w="9842" w:type="dxa"/>
            <w:gridSpan w:val="3"/>
          </w:tcPr>
          <w:p w:rsidR="00AC0EAF" w:rsidRPr="00C70FAB" w:rsidRDefault="00AC0EAF" w:rsidP="00AC0EAF">
            <w:pPr>
              <w:spacing w:line="360" w:lineRule="auto"/>
              <w:rPr>
                <w:noProof/>
                <w:sz w:val="28"/>
                <w:szCs w:val="28"/>
                <w:lang w:val="uk-UA" w:eastAsia="uk-UA"/>
              </w:rPr>
            </w:pPr>
            <w:r>
              <w:rPr>
                <w:noProof/>
                <w:sz w:val="28"/>
                <w:szCs w:val="28"/>
                <w:lang w:val="uk-UA" w:eastAsia="uk-UA"/>
              </w:rPr>
              <w:drawing>
                <wp:inline distT="0" distB="0" distL="0" distR="0" wp14:anchorId="2C6FA796" wp14:editId="527CFF8E">
                  <wp:extent cx="3000403" cy="2639833"/>
                  <wp:effectExtent l="0" t="0" r="0" b="8255"/>
                  <wp:docPr id="15" name="Рисунок 15" descr="C:\Users\Татьяна\Desktop\Khortitsa_(2545x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Татьяна\Desktop\Khortitsa_(2545x4000).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21196" t="19654" r="65793" b="73065"/>
                          <a:stretch/>
                        </pic:blipFill>
                        <pic:spPr bwMode="auto">
                          <a:xfrm>
                            <a:off x="0" y="0"/>
                            <a:ext cx="3011656" cy="264973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uk-UA" w:eastAsia="uk-UA"/>
              </w:rPr>
              <w:t xml:space="preserve"> </w:t>
            </w:r>
            <w:r>
              <w:rPr>
                <w:noProof/>
                <w:lang w:val="uk-UA" w:eastAsia="uk-UA"/>
              </w:rPr>
              <w:drawing>
                <wp:inline distT="0" distB="0" distL="0" distR="0" wp14:anchorId="2064D12A" wp14:editId="56B90548">
                  <wp:extent cx="3057845" cy="2645551"/>
                  <wp:effectExtent l="0" t="0" r="9525"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0500" t="29655" r="34994" b="17242"/>
                          <a:stretch/>
                        </pic:blipFill>
                        <pic:spPr bwMode="auto">
                          <a:xfrm>
                            <a:off x="0" y="0"/>
                            <a:ext cx="3060964" cy="2648249"/>
                          </a:xfrm>
                          <a:prstGeom prst="rect">
                            <a:avLst/>
                          </a:prstGeom>
                          <a:ln>
                            <a:noFill/>
                          </a:ln>
                          <a:extLst>
                            <a:ext uri="{53640926-AAD7-44D8-BBD7-CCE9431645EC}">
                              <a14:shadowObscured xmlns:a14="http://schemas.microsoft.com/office/drawing/2010/main"/>
                            </a:ext>
                          </a:extLst>
                        </pic:spPr>
                      </pic:pic>
                    </a:graphicData>
                  </a:graphic>
                </wp:inline>
              </w:drawing>
            </w:r>
          </w:p>
        </w:tc>
      </w:tr>
      <w:tr w:rsidR="00AC0EAF" w:rsidRPr="00C70FAB" w:rsidTr="00AC0EAF">
        <w:tc>
          <w:tcPr>
            <w:tcW w:w="9842" w:type="dxa"/>
            <w:gridSpan w:val="3"/>
          </w:tcPr>
          <w:p w:rsidR="00AC0EAF" w:rsidRPr="00C70FAB" w:rsidRDefault="00AC0EAF" w:rsidP="00AC0EAF">
            <w:pPr>
              <w:spacing w:line="360" w:lineRule="auto"/>
              <w:jc w:val="center"/>
              <w:rPr>
                <w:noProof/>
                <w:sz w:val="28"/>
                <w:szCs w:val="28"/>
                <w:lang w:val="uk-UA" w:eastAsia="uk-UA"/>
              </w:rPr>
            </w:pPr>
            <w:r>
              <w:rPr>
                <w:noProof/>
                <w:sz w:val="28"/>
                <w:szCs w:val="28"/>
                <w:lang w:val="uk-UA" w:eastAsia="uk-UA"/>
              </w:rPr>
              <w:t>г</w:t>
            </w:r>
          </w:p>
        </w:tc>
      </w:tr>
    </w:tbl>
    <w:p w:rsidR="00AC0EAF" w:rsidRPr="005518A8" w:rsidRDefault="00AC0EAF" w:rsidP="005518A8">
      <w:pPr>
        <w:spacing w:line="360" w:lineRule="auto"/>
        <w:ind w:firstLine="709"/>
        <w:jc w:val="both"/>
        <w:rPr>
          <w:sz w:val="28"/>
          <w:szCs w:val="28"/>
          <w:lang w:val="uk-UA"/>
        </w:rPr>
      </w:pPr>
      <w:r w:rsidRPr="005518A8">
        <w:rPr>
          <w:sz w:val="28"/>
          <w:szCs w:val="28"/>
          <w:lang w:val="uk-UA"/>
        </w:rPr>
        <w:t>Рисунок 2.</w:t>
      </w:r>
      <w:r w:rsidRPr="005518A8">
        <w:rPr>
          <w:sz w:val="28"/>
          <w:szCs w:val="28"/>
        </w:rPr>
        <w:t>2</w:t>
      </w:r>
      <w:r w:rsidRPr="005518A8">
        <w:rPr>
          <w:sz w:val="28"/>
          <w:szCs w:val="28"/>
          <w:lang w:val="uk-UA"/>
        </w:rPr>
        <w:t xml:space="preserve"> </w:t>
      </w:r>
      <w:r w:rsidRPr="005518A8">
        <w:rPr>
          <w:color w:val="000000" w:themeColor="text1"/>
          <w:sz w:val="28"/>
          <w:szCs w:val="28"/>
          <w:lang w:val="uk-UA"/>
        </w:rPr>
        <w:t>–</w:t>
      </w:r>
      <w:r w:rsidRPr="005518A8">
        <w:rPr>
          <w:sz w:val="28"/>
          <w:szCs w:val="28"/>
          <w:lang w:val="uk-UA"/>
        </w:rPr>
        <w:t xml:space="preserve"> Географічне положення району досліджень: </w:t>
      </w:r>
      <w:r w:rsidRPr="005518A8">
        <w:rPr>
          <w:noProof/>
          <w:sz w:val="28"/>
          <w:szCs w:val="28"/>
          <w:lang w:val="uk-UA" w:eastAsia="uk-UA"/>
        </w:rPr>
        <w:t>а – острів Хортиця;</w:t>
      </w:r>
      <w:r w:rsidRPr="005518A8">
        <w:rPr>
          <w:sz w:val="28"/>
          <w:szCs w:val="28"/>
          <w:lang w:val="uk-UA"/>
        </w:rPr>
        <w:t xml:space="preserve"> </w:t>
      </w:r>
      <w:r w:rsidRPr="005518A8">
        <w:rPr>
          <w:noProof/>
          <w:sz w:val="28"/>
          <w:szCs w:val="28"/>
          <w:lang w:val="uk-UA" w:eastAsia="uk-UA"/>
        </w:rPr>
        <w:t>б – балка Наумова;</w:t>
      </w:r>
      <w:r w:rsidRPr="005518A8">
        <w:rPr>
          <w:sz w:val="28"/>
          <w:szCs w:val="28"/>
          <w:lang w:val="uk-UA"/>
        </w:rPr>
        <w:t xml:space="preserve"> </w:t>
      </w:r>
      <w:r w:rsidRPr="005518A8">
        <w:rPr>
          <w:noProof/>
          <w:sz w:val="28"/>
          <w:szCs w:val="28"/>
          <w:lang w:val="uk-UA" w:eastAsia="uk-UA"/>
        </w:rPr>
        <w:t xml:space="preserve">в – балка Генералка; г – </w:t>
      </w:r>
      <w:r w:rsidRPr="005518A8">
        <w:rPr>
          <w:sz w:val="28"/>
          <w:szCs w:val="28"/>
          <w:lang w:val="uk-UA"/>
        </w:rPr>
        <w:t>скельна ділянка навпроти о. Байда.</w:t>
      </w:r>
    </w:p>
    <w:p w:rsidR="00AC0EAF" w:rsidRPr="005518A8" w:rsidRDefault="00AC0EAF" w:rsidP="005518A8">
      <w:pPr>
        <w:spacing w:line="360" w:lineRule="auto"/>
        <w:ind w:firstLine="709"/>
        <w:jc w:val="both"/>
        <w:rPr>
          <w:sz w:val="28"/>
          <w:szCs w:val="28"/>
          <w:lang w:val="uk-UA"/>
        </w:rPr>
      </w:pPr>
      <w:r w:rsidRPr="005518A8">
        <w:rPr>
          <w:sz w:val="28"/>
          <w:szCs w:val="28"/>
          <w:lang w:val="uk-UA"/>
        </w:rPr>
        <w:lastRenderedPageBreak/>
        <w:t xml:space="preserve">В тектонічному відношенні острів Хортиця є складовою частиною Українського кристалічного щита і розташовується в межах Середньодніпровського </w:t>
      </w:r>
      <w:proofErr w:type="spellStart"/>
      <w:r w:rsidRPr="005518A8">
        <w:rPr>
          <w:sz w:val="28"/>
          <w:szCs w:val="28"/>
          <w:lang w:val="uk-UA"/>
        </w:rPr>
        <w:t>мегаблоку</w:t>
      </w:r>
      <w:proofErr w:type="spellEnd"/>
      <w:r w:rsidRPr="005518A8">
        <w:rPr>
          <w:sz w:val="28"/>
          <w:szCs w:val="28"/>
          <w:lang w:val="uk-UA"/>
        </w:rPr>
        <w:t xml:space="preserve">, обмеженого з заходу Криворізько-Кременчуцьким, а зі сходу – </w:t>
      </w:r>
      <w:proofErr w:type="spellStart"/>
      <w:r w:rsidRPr="005518A8">
        <w:rPr>
          <w:sz w:val="28"/>
          <w:szCs w:val="28"/>
          <w:lang w:val="uk-UA"/>
        </w:rPr>
        <w:t>Оріхово-Павлоградським</w:t>
      </w:r>
      <w:proofErr w:type="spellEnd"/>
      <w:r w:rsidRPr="005518A8">
        <w:rPr>
          <w:sz w:val="28"/>
          <w:szCs w:val="28"/>
          <w:lang w:val="uk-UA"/>
        </w:rPr>
        <w:t xml:space="preserve"> глибинними розломами. Район острова Хортиці відноситься до одного з найбільш значних за розмірами </w:t>
      </w:r>
      <w:proofErr w:type="spellStart"/>
      <w:r w:rsidRPr="005518A8">
        <w:rPr>
          <w:sz w:val="28"/>
          <w:szCs w:val="28"/>
          <w:lang w:val="uk-UA"/>
        </w:rPr>
        <w:t>граніто-магматитових</w:t>
      </w:r>
      <w:proofErr w:type="spellEnd"/>
      <w:r w:rsidRPr="005518A8">
        <w:rPr>
          <w:sz w:val="28"/>
          <w:szCs w:val="28"/>
          <w:lang w:val="uk-UA"/>
        </w:rPr>
        <w:t xml:space="preserve"> височин. </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 Основні етапи геологічної історії не однаково відбилися на особливостях місцевості. Більш давні події, що відносяться до докембрійського періоду, позначаються на складі і умовах залягання давніх кристалічних порід.</w:t>
      </w:r>
    </w:p>
    <w:p w:rsidR="00AC0EAF" w:rsidRPr="005518A8" w:rsidRDefault="00AC0EAF" w:rsidP="005518A8">
      <w:pPr>
        <w:spacing w:line="360" w:lineRule="auto"/>
        <w:ind w:firstLine="709"/>
        <w:jc w:val="both"/>
        <w:rPr>
          <w:sz w:val="28"/>
          <w:szCs w:val="28"/>
          <w:lang w:val="uk-UA"/>
        </w:rPr>
      </w:pPr>
      <w:r w:rsidRPr="005518A8">
        <w:rPr>
          <w:sz w:val="28"/>
          <w:szCs w:val="28"/>
          <w:lang w:val="uk-UA"/>
        </w:rPr>
        <w:t>Починаючи з верхнього крейдового періоду (більше 70 мільйонів років тому) територія кілька разів повністю або частково покривалася морем. В кінці третинного – на початку четвертинного періодів (більше двох мільйонів років тому) стався прорив Дніпра через кристалічні породи Українського щита.</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Четвертинна історія розвитку рельєфу території острова Хортиці пов'язана з </w:t>
      </w:r>
      <w:proofErr w:type="spellStart"/>
      <w:r w:rsidRPr="005518A8">
        <w:rPr>
          <w:sz w:val="28"/>
          <w:szCs w:val="28"/>
          <w:lang w:val="uk-UA"/>
        </w:rPr>
        <w:t>плейстоценовими</w:t>
      </w:r>
      <w:proofErr w:type="spellEnd"/>
      <w:r w:rsidRPr="005518A8">
        <w:rPr>
          <w:sz w:val="28"/>
          <w:szCs w:val="28"/>
          <w:lang w:val="uk-UA"/>
        </w:rPr>
        <w:t xml:space="preserve"> заледеніннями. Льодовикові води приносили з собою масу дрібнозернистого матеріалу, який пі</w:t>
      </w:r>
      <w:r w:rsidR="00280895">
        <w:rPr>
          <w:sz w:val="28"/>
          <w:szCs w:val="28"/>
          <w:lang w:val="uk-UA"/>
        </w:rPr>
        <w:t>д дією вітру перетворювався в лі</w:t>
      </w:r>
      <w:r w:rsidRPr="005518A8">
        <w:rPr>
          <w:sz w:val="28"/>
          <w:szCs w:val="28"/>
          <w:lang w:val="uk-UA"/>
        </w:rPr>
        <w:t>с, що покриває в даний час велику частину острова Хортиці.</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Гранітна основа острова розташована під великим нахилом (різниця між висотою північної та південної частин близько 30 метрів). Через цей нахил ландшафтна структура острова досить різноманітна. На його території поєднуються ландшафти підвищеного плато й долини (заплави) р. Дніпро. На різних ландшафтах, відповідно, і різні умови існування рослинності й тварин. Тому на Хортиці сформувалися дев'ять природно-територіальних комплексів: плавневі ліси та луки, справжні та </w:t>
      </w:r>
      <w:proofErr w:type="spellStart"/>
      <w:r w:rsidRPr="005518A8">
        <w:rPr>
          <w:sz w:val="28"/>
          <w:szCs w:val="28"/>
          <w:lang w:val="uk-UA"/>
        </w:rPr>
        <w:t>петрофітні</w:t>
      </w:r>
      <w:proofErr w:type="spellEnd"/>
      <w:r w:rsidRPr="005518A8">
        <w:rPr>
          <w:sz w:val="28"/>
          <w:szCs w:val="28"/>
          <w:lang w:val="uk-UA"/>
        </w:rPr>
        <w:t xml:space="preserve"> степи, скелясті відшарування гранітів, балки, нагорні діброви, висячі болота, озерні комплекси.</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Наслідком різноманітності природних комплексів стало надзвичайне видове багатство рослинного світу </w:t>
      </w:r>
      <w:r w:rsidRPr="00C95207">
        <w:rPr>
          <w:sz w:val="28"/>
          <w:szCs w:val="28"/>
          <w:lang w:val="uk-UA"/>
        </w:rPr>
        <w:t>острова</w:t>
      </w:r>
      <w:r w:rsidR="009024C4" w:rsidRPr="00C95207">
        <w:rPr>
          <w:sz w:val="28"/>
          <w:szCs w:val="28"/>
          <w:lang w:val="uk-UA"/>
        </w:rPr>
        <w:t xml:space="preserve"> [</w:t>
      </w:r>
      <w:r w:rsidR="002414ED" w:rsidRPr="00C95207">
        <w:rPr>
          <w:sz w:val="28"/>
          <w:szCs w:val="28"/>
          <w:lang w:val="uk-UA"/>
        </w:rPr>
        <w:t>21</w:t>
      </w:r>
      <w:r w:rsidR="009024C4" w:rsidRPr="00C95207">
        <w:rPr>
          <w:sz w:val="28"/>
          <w:szCs w:val="28"/>
          <w:lang w:val="uk-UA"/>
        </w:rPr>
        <w:t>]</w:t>
      </w:r>
      <w:r w:rsidRPr="00C95207">
        <w:rPr>
          <w:sz w:val="28"/>
          <w:szCs w:val="28"/>
          <w:lang w:val="uk-UA"/>
        </w:rPr>
        <w:t>.</w:t>
      </w:r>
    </w:p>
    <w:p w:rsidR="00AC0EAF" w:rsidRPr="005518A8" w:rsidRDefault="00AC0EAF" w:rsidP="005518A8">
      <w:pPr>
        <w:spacing w:line="360" w:lineRule="auto"/>
        <w:ind w:firstLine="709"/>
        <w:jc w:val="both"/>
        <w:rPr>
          <w:sz w:val="28"/>
          <w:szCs w:val="28"/>
          <w:lang w:val="uk-UA"/>
        </w:rPr>
      </w:pPr>
      <w:r w:rsidRPr="005518A8">
        <w:rPr>
          <w:sz w:val="28"/>
          <w:szCs w:val="28"/>
          <w:lang w:val="uk-UA"/>
        </w:rPr>
        <w:lastRenderedPageBreak/>
        <w:t xml:space="preserve">Острів Хортиця </w:t>
      </w:r>
      <w:r w:rsidRPr="005518A8">
        <w:rPr>
          <w:color w:val="000000" w:themeColor="text1"/>
          <w:sz w:val="28"/>
          <w:szCs w:val="28"/>
          <w:lang w:val="uk-UA"/>
        </w:rPr>
        <w:t>–</w:t>
      </w:r>
      <w:r w:rsidRPr="005518A8">
        <w:rPr>
          <w:sz w:val="28"/>
          <w:szCs w:val="28"/>
          <w:lang w:val="uk-UA"/>
        </w:rPr>
        <w:t xml:space="preserve"> це унікальний </w:t>
      </w:r>
      <w:proofErr w:type="spellStart"/>
      <w:r w:rsidRPr="005518A8">
        <w:rPr>
          <w:sz w:val="28"/>
          <w:szCs w:val="28"/>
          <w:lang w:val="uk-UA"/>
        </w:rPr>
        <w:t>біокомплекс</w:t>
      </w:r>
      <w:proofErr w:type="spellEnd"/>
      <w:r w:rsidRPr="005518A8">
        <w:rPr>
          <w:sz w:val="28"/>
          <w:szCs w:val="28"/>
          <w:lang w:val="uk-UA"/>
        </w:rPr>
        <w:t>, на якому зосереджені практично всі види ландшафтів, що зустрічаються на півдні України. На території заповідника налічується 1092 виду рослин, що становить 72% від загальної кількості видів флори Запорізької області. За показниками різноманітності рослинного світу Хортиця не поступається таким відомим заповідникам як Асканія-Нова (451 вид рослин), Український степовий (1064 виду), "Кам'яні могили" (468 видів). Відкриття на острові Хортиця нових видів рослин триває донині.</w:t>
      </w:r>
    </w:p>
    <w:p w:rsidR="00AC0EAF" w:rsidRPr="005518A8" w:rsidRDefault="00AC0EAF" w:rsidP="005518A8">
      <w:pPr>
        <w:spacing w:line="360" w:lineRule="auto"/>
        <w:ind w:firstLine="709"/>
        <w:jc w:val="both"/>
        <w:rPr>
          <w:sz w:val="28"/>
          <w:szCs w:val="28"/>
          <w:lang w:val="uk-UA"/>
        </w:rPr>
      </w:pPr>
      <w:r w:rsidRPr="005518A8">
        <w:rPr>
          <w:sz w:val="28"/>
          <w:szCs w:val="28"/>
          <w:lang w:val="uk-UA"/>
        </w:rPr>
        <w:t>За друкованими даними 1993 року, флора й фауна Хортиці відзначаються значною видовою різноманітністю, не характерною для більшості річкових островів (21% від загальної кількості видів вищих судинних рослин та 48% від загальної кількості хребетних тварин України). Це при тому, що острів має площу всього 2329,92 га. На острові понад тисячі видів рослин,. Червонокнижних вищих судинних рослин серед них близько 28 видів [</w:t>
      </w:r>
      <w:r w:rsidR="002414ED">
        <w:rPr>
          <w:sz w:val="28"/>
          <w:szCs w:val="28"/>
          <w:lang w:val="uk-UA"/>
        </w:rPr>
        <w:t>22</w:t>
      </w:r>
      <w:r w:rsidRPr="005518A8">
        <w:rPr>
          <w:sz w:val="28"/>
          <w:szCs w:val="28"/>
          <w:lang w:val="uk-UA"/>
        </w:rPr>
        <w:t>].</w:t>
      </w:r>
    </w:p>
    <w:p w:rsidR="00AC0EAF" w:rsidRPr="005518A8" w:rsidRDefault="00AC0EAF" w:rsidP="005518A8">
      <w:pPr>
        <w:spacing w:line="360" w:lineRule="auto"/>
        <w:ind w:firstLine="709"/>
        <w:jc w:val="both"/>
        <w:rPr>
          <w:sz w:val="28"/>
          <w:szCs w:val="28"/>
          <w:lang w:val="uk-UA"/>
        </w:rPr>
      </w:pPr>
      <w:r w:rsidRPr="005518A8">
        <w:rPr>
          <w:sz w:val="28"/>
          <w:szCs w:val="28"/>
          <w:lang w:val="uk-UA"/>
        </w:rPr>
        <w:t>Територію острова відповідно до основних форм рельєфу умовно можна поділити на три частини:</w:t>
      </w:r>
    </w:p>
    <w:p w:rsidR="00AC0EAF" w:rsidRPr="005518A8" w:rsidRDefault="00AC0EAF" w:rsidP="005518A8">
      <w:pPr>
        <w:spacing w:line="360" w:lineRule="auto"/>
        <w:ind w:firstLine="709"/>
        <w:jc w:val="both"/>
        <w:rPr>
          <w:sz w:val="28"/>
          <w:szCs w:val="28"/>
          <w:lang w:val="uk-UA"/>
        </w:rPr>
      </w:pPr>
      <w:r w:rsidRPr="005518A8">
        <w:rPr>
          <w:color w:val="000000" w:themeColor="text1"/>
          <w:sz w:val="28"/>
          <w:szCs w:val="28"/>
          <w:lang w:val="uk-UA"/>
        </w:rPr>
        <w:t>–</w:t>
      </w:r>
      <w:r w:rsidRPr="005518A8">
        <w:rPr>
          <w:sz w:val="28"/>
          <w:szCs w:val="28"/>
          <w:lang w:val="uk-UA"/>
        </w:rPr>
        <w:t xml:space="preserve"> скеляста частина – круті обривисті схилах північного, північно-східного та північно-західного узбережжя;</w:t>
      </w:r>
    </w:p>
    <w:p w:rsidR="00AC0EAF" w:rsidRPr="005518A8" w:rsidRDefault="00AC0EAF" w:rsidP="005518A8">
      <w:pPr>
        <w:spacing w:line="360" w:lineRule="auto"/>
        <w:ind w:firstLine="709"/>
        <w:jc w:val="both"/>
        <w:rPr>
          <w:sz w:val="28"/>
          <w:szCs w:val="28"/>
          <w:lang w:val="uk-UA"/>
        </w:rPr>
      </w:pPr>
      <w:r w:rsidRPr="005518A8">
        <w:rPr>
          <w:color w:val="000000" w:themeColor="text1"/>
          <w:sz w:val="28"/>
          <w:szCs w:val="28"/>
          <w:lang w:val="uk-UA"/>
        </w:rPr>
        <w:t>–</w:t>
      </w:r>
      <w:r w:rsidRPr="005518A8">
        <w:rPr>
          <w:sz w:val="28"/>
          <w:szCs w:val="28"/>
          <w:lang w:val="uk-UA"/>
        </w:rPr>
        <w:t xml:space="preserve"> підвищена частина (плато) – рівнина, розрізана балками;</w:t>
      </w:r>
    </w:p>
    <w:p w:rsidR="00AC0EAF" w:rsidRPr="005518A8" w:rsidRDefault="00AC0EAF" w:rsidP="005518A8">
      <w:pPr>
        <w:spacing w:line="360" w:lineRule="auto"/>
        <w:ind w:firstLine="709"/>
        <w:jc w:val="both"/>
        <w:rPr>
          <w:sz w:val="28"/>
          <w:szCs w:val="28"/>
          <w:lang w:val="uk-UA"/>
        </w:rPr>
      </w:pPr>
      <w:r w:rsidRPr="005518A8">
        <w:rPr>
          <w:color w:val="000000" w:themeColor="text1"/>
          <w:sz w:val="28"/>
          <w:szCs w:val="28"/>
          <w:lang w:val="uk-UA"/>
        </w:rPr>
        <w:t>–</w:t>
      </w:r>
      <w:r w:rsidRPr="005518A8">
        <w:rPr>
          <w:sz w:val="28"/>
          <w:szCs w:val="28"/>
          <w:lang w:val="uk-UA"/>
        </w:rPr>
        <w:t xml:space="preserve"> низинна частина – південний край острова (заплава).</w:t>
      </w:r>
    </w:p>
    <w:p w:rsidR="00AC0EAF" w:rsidRPr="005518A8" w:rsidRDefault="00AC0EAF" w:rsidP="005518A8">
      <w:pPr>
        <w:spacing w:line="360" w:lineRule="auto"/>
        <w:ind w:firstLine="709"/>
        <w:jc w:val="both"/>
        <w:rPr>
          <w:sz w:val="28"/>
          <w:szCs w:val="28"/>
          <w:lang w:val="uk-UA"/>
        </w:rPr>
      </w:pPr>
      <w:r w:rsidRPr="005518A8">
        <w:rPr>
          <w:sz w:val="28"/>
          <w:szCs w:val="28"/>
          <w:lang w:val="uk-UA"/>
        </w:rPr>
        <w:t>Оскільки рельєф, умови зволоження та ґрунти у цих частинах значно відрізняються, не дивно, що й для кожної частини острова характерний свій переважаючий тип рослинності.</w:t>
      </w:r>
    </w:p>
    <w:p w:rsidR="00AC0EAF" w:rsidRPr="005518A8" w:rsidRDefault="00AC0EAF" w:rsidP="005518A8">
      <w:pPr>
        <w:spacing w:line="360" w:lineRule="auto"/>
        <w:ind w:firstLine="709"/>
        <w:jc w:val="both"/>
        <w:rPr>
          <w:sz w:val="28"/>
          <w:szCs w:val="28"/>
          <w:lang w:val="uk-UA"/>
        </w:rPr>
      </w:pPr>
      <w:r w:rsidRPr="005518A8">
        <w:rPr>
          <w:sz w:val="28"/>
          <w:szCs w:val="28"/>
          <w:lang w:val="uk-UA"/>
        </w:rPr>
        <w:t>Скеляста частина розташована уздовж північного, північно-західного та частково північно-східного узбережжя острова.</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Умови існування на гранітних скелях під постійними поривами вітру дуже складні, тому кількість видів тут обмежена. Проте види, які все ж таки пристосувалися до цих екстремальних умов, зустрічаються тільки в цій частині острова. Прямо на камінні видно різнокольорові плями лишайників </w:t>
      </w:r>
      <w:r w:rsidRPr="005518A8">
        <w:rPr>
          <w:sz w:val="28"/>
          <w:szCs w:val="28"/>
          <w:lang w:val="uk-UA"/>
        </w:rPr>
        <w:lastRenderedPageBreak/>
        <w:t xml:space="preserve">та мохів, піонерів заселення таких місць. А поміж каміння зростають більш високоорганізовані види рослин. Серед них декілька видів папороті, сукуленти – заяча капуста звичайна, їдка та молодило руське. На кам'янистих уступах навесні жовтіють тюльпан гранітний – рідкісній вид, занесений до Червоної книги України, </w:t>
      </w:r>
      <w:proofErr w:type="spellStart"/>
      <w:r w:rsidRPr="005518A8">
        <w:rPr>
          <w:sz w:val="28"/>
          <w:szCs w:val="28"/>
          <w:lang w:val="uk-UA"/>
        </w:rPr>
        <w:t>аврінія</w:t>
      </w:r>
      <w:proofErr w:type="spellEnd"/>
      <w:r w:rsidRPr="005518A8">
        <w:rPr>
          <w:sz w:val="28"/>
          <w:szCs w:val="28"/>
          <w:lang w:val="uk-UA"/>
        </w:rPr>
        <w:t xml:space="preserve"> скельна. На скелях зростають такі чагарники, як кизильник чорноплідний і таволга </w:t>
      </w:r>
      <w:proofErr w:type="spellStart"/>
      <w:r w:rsidRPr="005518A8">
        <w:rPr>
          <w:sz w:val="28"/>
          <w:szCs w:val="28"/>
          <w:lang w:val="uk-UA"/>
        </w:rPr>
        <w:t>звіробоєлиста</w:t>
      </w:r>
      <w:proofErr w:type="spellEnd"/>
      <w:r w:rsidR="003C688B">
        <w:rPr>
          <w:sz w:val="28"/>
          <w:szCs w:val="28"/>
          <w:lang w:val="uk-UA"/>
        </w:rPr>
        <w:t xml:space="preserve"> [</w:t>
      </w:r>
      <w:r w:rsidR="002414ED">
        <w:rPr>
          <w:sz w:val="28"/>
          <w:szCs w:val="28"/>
          <w:lang w:val="uk-UA"/>
        </w:rPr>
        <w:t>23</w:t>
      </w:r>
      <w:r w:rsidR="003C688B">
        <w:rPr>
          <w:sz w:val="28"/>
          <w:szCs w:val="28"/>
          <w:lang w:val="uk-UA"/>
        </w:rPr>
        <w:t>]</w:t>
      </w:r>
      <w:r w:rsidRPr="005518A8">
        <w:rPr>
          <w:sz w:val="28"/>
          <w:szCs w:val="28"/>
          <w:lang w:val="uk-UA"/>
        </w:rPr>
        <w:t>.</w:t>
      </w:r>
    </w:p>
    <w:p w:rsidR="00AC0EAF" w:rsidRPr="005518A8" w:rsidRDefault="00AC0EAF" w:rsidP="005518A8">
      <w:pPr>
        <w:spacing w:line="360" w:lineRule="auto"/>
        <w:ind w:firstLine="709"/>
        <w:jc w:val="both"/>
        <w:rPr>
          <w:sz w:val="28"/>
          <w:szCs w:val="28"/>
          <w:lang w:val="uk-UA"/>
        </w:rPr>
      </w:pPr>
      <w:r w:rsidRPr="005518A8">
        <w:rPr>
          <w:sz w:val="28"/>
          <w:szCs w:val="28"/>
          <w:lang w:val="uk-UA"/>
        </w:rPr>
        <w:t>Більшу ж частину острова займає плато. Воно являє собою рівнину, розрізану чудовими балками, які спускаються до Дніпра. Великих балок 20, вони є найцікавішими і з природної точки зору. У багатьох збереглися байрачні ліси. Смороду займають днища й північні балочні схилах (на південних – поширена степова рослинність).</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Тут росте багато видів дерев, найбільш поширеними серед яких є дуб звичайний, груша звичайна та клен татарський. Під деревами ростуть чагарники – бузина чорна, різні види глоду та шипшини, барбарис звичайний та терен. Внаслідок значної зімкнутості крон днища балок травостій часто майже відсутній. Ранньою весною цвітуть пшінка, різні види рясту, фіалки, конвалія звичайна, проліска дволиста та занесені до Червоної книги України тюльпан дібровний, рябчик руський, </w:t>
      </w:r>
      <w:proofErr w:type="spellStart"/>
      <w:r w:rsidRPr="005518A8">
        <w:rPr>
          <w:sz w:val="28"/>
          <w:szCs w:val="28"/>
          <w:lang w:val="uk-UA"/>
        </w:rPr>
        <w:t>брандушка</w:t>
      </w:r>
      <w:proofErr w:type="spellEnd"/>
      <w:r w:rsidRPr="005518A8">
        <w:rPr>
          <w:sz w:val="28"/>
          <w:szCs w:val="28"/>
          <w:lang w:val="uk-UA"/>
        </w:rPr>
        <w:t xml:space="preserve"> різнокольорова й рястка Буше.</w:t>
      </w:r>
    </w:p>
    <w:p w:rsidR="00AC0EAF" w:rsidRPr="005518A8" w:rsidRDefault="00AC0EAF" w:rsidP="005518A8">
      <w:pPr>
        <w:spacing w:line="360" w:lineRule="auto"/>
        <w:ind w:firstLine="709"/>
        <w:jc w:val="both"/>
        <w:rPr>
          <w:sz w:val="28"/>
          <w:szCs w:val="28"/>
          <w:lang w:val="uk-UA"/>
        </w:rPr>
      </w:pPr>
      <w:r w:rsidRPr="005518A8">
        <w:rPr>
          <w:sz w:val="28"/>
          <w:szCs w:val="28"/>
          <w:lang w:val="uk-UA"/>
        </w:rPr>
        <w:t>Найбільша за площею рівнинна частина острова зазнала максимального втручання людини. Раніше вона майже повністю була вкрита степовою рослинністю. Зараз північна частина острова вкрита штучними листяними та хвойними насадженнями, центральна зайнята сільськогосподарськими угіддями. Лише 25% території острова займають природні біоценози [</w:t>
      </w:r>
      <w:r w:rsidR="002414ED">
        <w:rPr>
          <w:sz w:val="28"/>
          <w:szCs w:val="28"/>
          <w:lang w:val="uk-UA"/>
        </w:rPr>
        <w:t>24</w:t>
      </w:r>
      <w:r w:rsidRPr="005518A8">
        <w:rPr>
          <w:sz w:val="28"/>
          <w:szCs w:val="28"/>
          <w:lang w:val="uk-UA"/>
        </w:rPr>
        <w:t>].</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Вузькою смугою уздовж берега простягаються залишки </w:t>
      </w:r>
      <w:proofErr w:type="spellStart"/>
      <w:r w:rsidRPr="005518A8">
        <w:rPr>
          <w:sz w:val="28"/>
          <w:szCs w:val="28"/>
          <w:lang w:val="uk-UA"/>
        </w:rPr>
        <w:t>різнотравно-типчаково-ковилових</w:t>
      </w:r>
      <w:proofErr w:type="spellEnd"/>
      <w:r w:rsidRPr="005518A8">
        <w:rPr>
          <w:sz w:val="28"/>
          <w:szCs w:val="28"/>
          <w:lang w:val="uk-UA"/>
        </w:rPr>
        <w:t xml:space="preserve"> степів та чагарникових заростей. Подекуди зустрічаються невеликі ділянки лучних степів та невеликі висячі болітця (у місцях вклинювання ґрунтових вод).</w:t>
      </w:r>
    </w:p>
    <w:p w:rsidR="00AC0EAF" w:rsidRPr="005518A8" w:rsidRDefault="00AC0EAF" w:rsidP="005518A8">
      <w:pPr>
        <w:spacing w:line="360" w:lineRule="auto"/>
        <w:ind w:firstLine="709"/>
        <w:jc w:val="both"/>
        <w:rPr>
          <w:sz w:val="28"/>
          <w:szCs w:val="28"/>
          <w:lang w:val="uk-UA"/>
        </w:rPr>
      </w:pPr>
      <w:r w:rsidRPr="005518A8">
        <w:rPr>
          <w:sz w:val="28"/>
          <w:szCs w:val="28"/>
          <w:lang w:val="uk-UA"/>
        </w:rPr>
        <w:lastRenderedPageBreak/>
        <w:t xml:space="preserve">Степ зазнав найбільшого впливу людської діяльності. Нині справжній – </w:t>
      </w:r>
      <w:proofErr w:type="spellStart"/>
      <w:r w:rsidRPr="005518A8">
        <w:rPr>
          <w:sz w:val="28"/>
          <w:szCs w:val="28"/>
          <w:lang w:val="uk-UA"/>
        </w:rPr>
        <w:t>різнотравно-типчаково-ковиловий</w:t>
      </w:r>
      <w:proofErr w:type="spellEnd"/>
      <w:r w:rsidRPr="005518A8">
        <w:rPr>
          <w:sz w:val="28"/>
          <w:szCs w:val="28"/>
          <w:lang w:val="uk-UA"/>
        </w:rPr>
        <w:t xml:space="preserve"> степ можна побачити на Хортиці тільки по схилах балок та уздовж східного й західного узбережжя, де дивом збереглися безцінні степові осередки. Угруповання ковили волосистої, найкрасивішої, пірчастої та мигдалю низького занесені до Зеленої книги України (тобто книги рідкісних рослинних угруповань). Крім того, усі види ковили (а їх на Хортиці 5) занесені до Червоної книги України.</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На Хортиці поширені три підтипи степової рослинності: </w:t>
      </w:r>
      <w:proofErr w:type="spellStart"/>
      <w:r w:rsidRPr="005518A8">
        <w:rPr>
          <w:sz w:val="28"/>
          <w:szCs w:val="28"/>
          <w:lang w:val="uk-UA"/>
        </w:rPr>
        <w:t>петрофітний</w:t>
      </w:r>
      <w:proofErr w:type="spellEnd"/>
      <w:r w:rsidRPr="005518A8">
        <w:rPr>
          <w:sz w:val="28"/>
          <w:szCs w:val="28"/>
          <w:lang w:val="uk-UA"/>
        </w:rPr>
        <w:t xml:space="preserve"> (кам'янистий) степ; справжній </w:t>
      </w:r>
      <w:proofErr w:type="spellStart"/>
      <w:r w:rsidRPr="005518A8">
        <w:rPr>
          <w:sz w:val="28"/>
          <w:szCs w:val="28"/>
          <w:lang w:val="uk-UA"/>
        </w:rPr>
        <w:t>різнотравно-типчаково-ковиловий</w:t>
      </w:r>
      <w:proofErr w:type="spellEnd"/>
      <w:r w:rsidRPr="005518A8">
        <w:rPr>
          <w:sz w:val="28"/>
          <w:szCs w:val="28"/>
          <w:lang w:val="uk-UA"/>
        </w:rPr>
        <w:t xml:space="preserve"> степ (узбережжя, схили балок); лучний степ (на узліссях байрачних лісів, в низовинах).</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Південна частина острова – це низовина, помережана протоками, затоками й озерами, які складають майже половину її площі. Всі озера ( їх близько 20, найбільшими серед яких є Осокорове, </w:t>
      </w:r>
      <w:proofErr w:type="spellStart"/>
      <w:r w:rsidRPr="005518A8">
        <w:rPr>
          <w:sz w:val="28"/>
          <w:szCs w:val="28"/>
          <w:lang w:val="uk-UA"/>
        </w:rPr>
        <w:t>Головківське</w:t>
      </w:r>
      <w:proofErr w:type="spellEnd"/>
      <w:r w:rsidRPr="005518A8">
        <w:rPr>
          <w:sz w:val="28"/>
          <w:szCs w:val="28"/>
          <w:lang w:val="uk-UA"/>
        </w:rPr>
        <w:t>, Рисове, Золоті, Домаха) сполучаються зі Старим та Новим Дніпром.</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В заплавній частині острова поширений плавневий ліс. Тут ростуть осоки, біла і гостролиста верба, тополя біла, дуб звичайний, в чагарниковому ярусі поширена </w:t>
      </w:r>
      <w:proofErr w:type="spellStart"/>
      <w:r w:rsidRPr="005518A8">
        <w:rPr>
          <w:sz w:val="28"/>
          <w:szCs w:val="28"/>
          <w:lang w:val="uk-UA"/>
        </w:rPr>
        <w:t>аморфа</w:t>
      </w:r>
      <w:proofErr w:type="spellEnd"/>
      <w:r w:rsidRPr="005518A8">
        <w:rPr>
          <w:sz w:val="28"/>
          <w:szCs w:val="28"/>
          <w:lang w:val="uk-UA"/>
        </w:rPr>
        <w:t xml:space="preserve"> кущова – акліматизований вид, що аборигенні види чагарників. Вздовж узбережжя, в низовинах та в місцях із знищеною деревинною рослинністю, розташовані заплавні луки. Береги багатьох озер, проток і заток вкриті густими заростями очерету південного, комишу лісового, рогози широколистої та осоки побережної. В глибших місцях поширена справжня водна рослинність із рдесників, глечиків жовтих, латаття білого, ряски, сальвінії плаваючої, водяного горіха дніпровського та інших. Слід відзначити, що сальвінія плаваюча – реліктовий вид, занесений до Червоної книги України, а рослинні угруповання сальвінії плаваючої, латаття білого, глечиків жовтих занесені до Зеленої книги України [</w:t>
      </w:r>
      <w:r w:rsidR="002414ED">
        <w:rPr>
          <w:sz w:val="28"/>
          <w:szCs w:val="28"/>
          <w:lang w:val="uk-UA"/>
        </w:rPr>
        <w:t>25</w:t>
      </w:r>
      <w:r w:rsidRPr="005518A8">
        <w:rPr>
          <w:sz w:val="28"/>
          <w:szCs w:val="28"/>
          <w:lang w:val="uk-UA"/>
        </w:rPr>
        <w:t>].</w:t>
      </w:r>
    </w:p>
    <w:p w:rsidR="00AC0EAF" w:rsidRPr="005518A8" w:rsidRDefault="00AC0EAF" w:rsidP="005518A8">
      <w:pPr>
        <w:spacing w:line="360" w:lineRule="auto"/>
        <w:ind w:firstLine="709"/>
        <w:jc w:val="both"/>
        <w:rPr>
          <w:noProof/>
          <w:sz w:val="28"/>
          <w:szCs w:val="28"/>
          <w:lang w:val="uk-UA" w:eastAsia="uk-UA"/>
        </w:rPr>
      </w:pPr>
    </w:p>
    <w:p w:rsidR="00AC0EAF" w:rsidRPr="005518A8" w:rsidRDefault="00AC0EAF" w:rsidP="005518A8">
      <w:pPr>
        <w:spacing w:line="360" w:lineRule="auto"/>
        <w:ind w:firstLine="709"/>
        <w:jc w:val="both"/>
        <w:rPr>
          <w:noProof/>
          <w:sz w:val="28"/>
          <w:szCs w:val="28"/>
          <w:lang w:val="uk-UA" w:eastAsia="uk-UA"/>
        </w:rPr>
      </w:pPr>
    </w:p>
    <w:p w:rsidR="00AC0EAF" w:rsidRPr="005518A8" w:rsidRDefault="008653C6" w:rsidP="005518A8">
      <w:pPr>
        <w:pStyle w:val="3"/>
        <w:spacing w:before="0" w:line="360" w:lineRule="auto"/>
        <w:ind w:firstLine="709"/>
        <w:jc w:val="both"/>
        <w:rPr>
          <w:rFonts w:ascii="Times New Roman" w:hAnsi="Times New Roman" w:cs="Times New Roman"/>
          <w:b w:val="0"/>
          <w:color w:val="auto"/>
          <w:sz w:val="28"/>
          <w:szCs w:val="28"/>
          <w:lang w:val="uk-UA"/>
        </w:rPr>
      </w:pPr>
      <w:bookmarkStart w:id="43" w:name="_Toc516567386"/>
      <w:bookmarkStart w:id="44" w:name="_Toc29552522"/>
      <w:r>
        <w:rPr>
          <w:rFonts w:ascii="Times New Roman" w:hAnsi="Times New Roman" w:cs="Times New Roman"/>
          <w:b w:val="0"/>
          <w:color w:val="auto"/>
          <w:sz w:val="28"/>
          <w:szCs w:val="28"/>
          <w:lang w:val="uk-UA"/>
        </w:rPr>
        <w:lastRenderedPageBreak/>
        <w:t>2.2.2 Фізико-</w:t>
      </w:r>
      <w:r w:rsidR="00AC0EAF" w:rsidRPr="005518A8">
        <w:rPr>
          <w:rFonts w:ascii="Times New Roman" w:hAnsi="Times New Roman" w:cs="Times New Roman"/>
          <w:b w:val="0"/>
          <w:color w:val="auto"/>
          <w:sz w:val="28"/>
          <w:szCs w:val="28"/>
          <w:lang w:val="uk-UA"/>
        </w:rPr>
        <w:t xml:space="preserve">географічна характеристика балки Наумова та </w:t>
      </w:r>
      <w:proofErr w:type="spellStart"/>
      <w:r w:rsidR="00AC0EAF" w:rsidRPr="005518A8">
        <w:rPr>
          <w:rFonts w:ascii="Times New Roman" w:hAnsi="Times New Roman" w:cs="Times New Roman"/>
          <w:b w:val="0"/>
          <w:color w:val="auto"/>
          <w:sz w:val="28"/>
          <w:szCs w:val="28"/>
          <w:lang w:val="uk-UA"/>
        </w:rPr>
        <w:t>Генералка</w:t>
      </w:r>
      <w:bookmarkEnd w:id="43"/>
      <w:bookmarkEnd w:id="44"/>
      <w:proofErr w:type="spellEnd"/>
    </w:p>
    <w:p w:rsidR="00AC0EAF" w:rsidRPr="005518A8" w:rsidRDefault="00AC0EAF" w:rsidP="005518A8">
      <w:pPr>
        <w:spacing w:line="360" w:lineRule="auto"/>
        <w:ind w:firstLine="709"/>
        <w:jc w:val="both"/>
        <w:rPr>
          <w:color w:val="00B050"/>
          <w:sz w:val="28"/>
          <w:szCs w:val="28"/>
          <w:u w:val="single"/>
          <w:lang w:val="uk-UA"/>
        </w:rPr>
      </w:pPr>
    </w:p>
    <w:p w:rsidR="00AC0EAF" w:rsidRPr="005518A8" w:rsidRDefault="00AC0EAF" w:rsidP="005518A8">
      <w:pPr>
        <w:spacing w:line="360" w:lineRule="auto"/>
        <w:ind w:firstLine="709"/>
        <w:jc w:val="both"/>
        <w:rPr>
          <w:color w:val="00B050"/>
          <w:sz w:val="28"/>
          <w:szCs w:val="28"/>
          <w:u w:val="single"/>
          <w:lang w:val="uk-UA"/>
        </w:rPr>
      </w:pPr>
    </w:p>
    <w:p w:rsidR="00AC0EAF" w:rsidRPr="005518A8" w:rsidRDefault="00AC0EAF" w:rsidP="005518A8">
      <w:pPr>
        <w:spacing w:line="360" w:lineRule="auto"/>
        <w:ind w:firstLine="709"/>
        <w:jc w:val="both"/>
        <w:rPr>
          <w:sz w:val="28"/>
          <w:szCs w:val="28"/>
          <w:lang w:val="uk-UA"/>
        </w:rPr>
      </w:pPr>
      <w:r w:rsidRPr="005518A8">
        <w:rPr>
          <w:sz w:val="28"/>
          <w:szCs w:val="28"/>
          <w:lang w:val="uk-UA"/>
        </w:rPr>
        <w:t>Вузька балка, розташована між скелями, з відокремленим піщаним пляжем на березі. У верхів'ї цієї балки розташувався ділянку</w:t>
      </w:r>
      <w:r w:rsidR="00280895">
        <w:rPr>
          <w:sz w:val="28"/>
          <w:szCs w:val="28"/>
          <w:lang w:val="uk-UA"/>
        </w:rPr>
        <w:t xml:space="preserve"> ковилового степу, а в руслі – б</w:t>
      </w:r>
      <w:r w:rsidRPr="005518A8">
        <w:rPr>
          <w:sz w:val="28"/>
          <w:szCs w:val="28"/>
          <w:lang w:val="uk-UA"/>
        </w:rPr>
        <w:t xml:space="preserve">айрачний ліс, що виходить до річки. Тут, в лісі, є невеликий підземний джерело </w:t>
      </w:r>
      <w:r w:rsidRPr="005518A8">
        <w:rPr>
          <w:color w:val="000000" w:themeColor="text1"/>
          <w:sz w:val="28"/>
          <w:szCs w:val="28"/>
          <w:lang w:val="uk-UA"/>
        </w:rPr>
        <w:t>–</w:t>
      </w:r>
      <w:r w:rsidRPr="005518A8">
        <w:rPr>
          <w:sz w:val="28"/>
          <w:szCs w:val="28"/>
          <w:lang w:val="uk-UA"/>
        </w:rPr>
        <w:t xml:space="preserve"> зі скелі витікає маленький струмочок. Також, як і сусідня скеля, розташована південніше, ця балка названа в честь Наума Сенявіна – віце-адмірала, який в роки російсько-турецької війни заснував на Хортиці судноверф.</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Оскільки балку з двох сторін обмежують високі гранітні скелі, тут зазвичай панує тиша, а сам берег представляється місцем дуже відокремленим і захованим від очей. У минулому тут розташовувалася стародавня переправа, що з'єднує береги Старого Дніпра, який тут має найменшу ширину </w:t>
      </w:r>
      <w:r w:rsidRPr="005518A8">
        <w:rPr>
          <w:color w:val="000000" w:themeColor="text1"/>
          <w:sz w:val="28"/>
          <w:szCs w:val="28"/>
          <w:lang w:val="uk-UA"/>
        </w:rPr>
        <w:t>–</w:t>
      </w:r>
      <w:r w:rsidRPr="005518A8">
        <w:rPr>
          <w:sz w:val="28"/>
          <w:szCs w:val="28"/>
          <w:lang w:val="uk-UA"/>
        </w:rPr>
        <w:t xml:space="preserve"> 125 метрів. У той же час ця ділянка річки </w:t>
      </w:r>
      <w:r w:rsidRPr="005518A8">
        <w:rPr>
          <w:color w:val="000000" w:themeColor="text1"/>
          <w:sz w:val="28"/>
          <w:szCs w:val="28"/>
          <w:lang w:val="uk-UA"/>
        </w:rPr>
        <w:t>–</w:t>
      </w:r>
      <w:r w:rsidRPr="005518A8">
        <w:rPr>
          <w:sz w:val="28"/>
          <w:szCs w:val="28"/>
          <w:lang w:val="uk-UA"/>
        </w:rPr>
        <w:t xml:space="preserve"> один з найглибших </w:t>
      </w:r>
      <w:r w:rsidRPr="005518A8">
        <w:rPr>
          <w:color w:val="000000" w:themeColor="text1"/>
          <w:sz w:val="28"/>
          <w:szCs w:val="28"/>
          <w:lang w:val="uk-UA"/>
        </w:rPr>
        <w:t>–</w:t>
      </w:r>
      <w:r w:rsidRPr="005518A8">
        <w:rPr>
          <w:sz w:val="28"/>
          <w:szCs w:val="28"/>
          <w:lang w:val="uk-UA"/>
        </w:rPr>
        <w:t xml:space="preserve"> до 19 метрів в глибину. До підняття рівня води в річці на 1.5 метра Каховським водосховищем ширина русла річки в цьому місці була ще менше. Це полегшувало шлях з берега на берег </w:t>
      </w:r>
      <w:r w:rsidRPr="005518A8">
        <w:rPr>
          <w:color w:val="000000" w:themeColor="text1"/>
          <w:sz w:val="28"/>
          <w:szCs w:val="28"/>
          <w:lang w:val="uk-UA"/>
        </w:rPr>
        <w:t>–</w:t>
      </w:r>
      <w:r w:rsidRPr="005518A8">
        <w:rPr>
          <w:sz w:val="28"/>
          <w:szCs w:val="28"/>
          <w:lang w:val="uk-UA"/>
        </w:rPr>
        <w:t xml:space="preserve"> переправа функціонувала тут тривалий час, і з'єднувала піщаний пляж Наумової балки з пляжем, який видно звідси навпаки, на правому березі, трохи нижче за течією.</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Найвідоміша і найкрасивіша балка на острові Хортиця </w:t>
      </w:r>
      <w:r w:rsidRPr="005518A8">
        <w:rPr>
          <w:color w:val="000000" w:themeColor="text1"/>
          <w:sz w:val="28"/>
          <w:szCs w:val="28"/>
          <w:lang w:val="uk-UA"/>
        </w:rPr>
        <w:t>–</w:t>
      </w:r>
      <w:r w:rsidRPr="005518A8">
        <w:rPr>
          <w:sz w:val="28"/>
          <w:szCs w:val="28"/>
          <w:lang w:val="uk-UA"/>
        </w:rPr>
        <w:t xml:space="preserve"> це балка </w:t>
      </w:r>
      <w:proofErr w:type="spellStart"/>
      <w:r w:rsidRPr="005518A8">
        <w:rPr>
          <w:sz w:val="28"/>
          <w:szCs w:val="28"/>
          <w:lang w:val="uk-UA"/>
        </w:rPr>
        <w:t>Генерал</w:t>
      </w:r>
      <w:r w:rsidR="005E0420" w:rsidRPr="005518A8">
        <w:rPr>
          <w:sz w:val="28"/>
          <w:szCs w:val="28"/>
          <w:lang w:val="uk-UA"/>
        </w:rPr>
        <w:t>ка</w:t>
      </w:r>
      <w:proofErr w:type="spellEnd"/>
      <w:r w:rsidR="005E0420" w:rsidRPr="005518A8">
        <w:rPr>
          <w:sz w:val="28"/>
          <w:szCs w:val="28"/>
          <w:lang w:val="uk-UA"/>
        </w:rPr>
        <w:t>, розташована на південь від т</w:t>
      </w:r>
      <w:r w:rsidRPr="005518A8">
        <w:rPr>
          <w:sz w:val="28"/>
          <w:szCs w:val="28"/>
          <w:lang w:val="uk-UA"/>
        </w:rPr>
        <w:t>ур</w:t>
      </w:r>
      <w:r w:rsidR="005E0420" w:rsidRPr="005518A8">
        <w:rPr>
          <w:sz w:val="28"/>
          <w:szCs w:val="28"/>
          <w:lang w:val="uk-UA"/>
        </w:rPr>
        <w:t xml:space="preserve">истичного </w:t>
      </w:r>
      <w:r w:rsidRPr="005518A8">
        <w:rPr>
          <w:sz w:val="28"/>
          <w:szCs w:val="28"/>
          <w:lang w:val="uk-UA"/>
        </w:rPr>
        <w:t>пляж</w:t>
      </w:r>
      <w:r w:rsidR="005E0420" w:rsidRPr="005518A8">
        <w:rPr>
          <w:sz w:val="28"/>
          <w:szCs w:val="28"/>
          <w:lang w:val="uk-UA"/>
        </w:rPr>
        <w:t>у</w:t>
      </w:r>
      <w:r w:rsidRPr="005518A8">
        <w:rPr>
          <w:sz w:val="28"/>
          <w:szCs w:val="28"/>
          <w:lang w:val="uk-UA"/>
        </w:rPr>
        <w:t xml:space="preserve">. Неймовірно мальовниче глибоке русло з густим байрачних лісом, десятки стежок, які перетинають схили балки і спускаються в русло, красивий вихід до Старого Дніпра між високими скелями, кілька потічків, що випливають з підземних джерел в скелях в глибині русла </w:t>
      </w:r>
      <w:r w:rsidR="005E0420" w:rsidRPr="005518A8">
        <w:rPr>
          <w:sz w:val="28"/>
          <w:szCs w:val="28"/>
          <w:lang w:val="uk-UA"/>
        </w:rPr>
        <w:t>–</w:t>
      </w:r>
      <w:r w:rsidRPr="005518A8">
        <w:rPr>
          <w:sz w:val="28"/>
          <w:szCs w:val="28"/>
          <w:lang w:val="uk-UA"/>
        </w:rPr>
        <w:t xml:space="preserve"> це і багато іншого можна знайти, прогулюючись тут. Уздовж північного і південного схилу балку огинає ґрунтова дорога, з якої можна помилуватися балкою з висоти</w:t>
      </w:r>
      <w:r w:rsidR="00883FA2">
        <w:rPr>
          <w:sz w:val="28"/>
          <w:szCs w:val="28"/>
          <w:lang w:val="uk-UA"/>
        </w:rPr>
        <w:t xml:space="preserve"> [</w:t>
      </w:r>
      <w:r w:rsidR="002414ED">
        <w:rPr>
          <w:sz w:val="28"/>
          <w:szCs w:val="28"/>
          <w:lang w:val="uk-UA"/>
        </w:rPr>
        <w:t>26</w:t>
      </w:r>
      <w:r w:rsidR="00112F08">
        <w:rPr>
          <w:sz w:val="28"/>
          <w:szCs w:val="28"/>
          <w:lang w:val="uk-UA"/>
        </w:rPr>
        <w:t xml:space="preserve">, </w:t>
      </w:r>
      <w:r w:rsidR="002414ED">
        <w:rPr>
          <w:sz w:val="28"/>
          <w:szCs w:val="28"/>
          <w:lang w:val="uk-UA"/>
        </w:rPr>
        <w:t>34</w:t>
      </w:r>
      <w:r w:rsidR="00883FA2">
        <w:rPr>
          <w:sz w:val="28"/>
          <w:szCs w:val="28"/>
          <w:lang w:val="uk-UA"/>
        </w:rPr>
        <w:t>]</w:t>
      </w:r>
      <w:r w:rsidRPr="005518A8">
        <w:rPr>
          <w:sz w:val="28"/>
          <w:szCs w:val="28"/>
          <w:lang w:val="uk-UA"/>
        </w:rPr>
        <w:t>.</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На самому краю північного схилу, на скелях біля річки над балкою розмістилася затишна поляна з мальовничим видом на міст і Старий Дніпро. </w:t>
      </w:r>
      <w:r w:rsidRPr="005518A8">
        <w:rPr>
          <w:sz w:val="28"/>
          <w:szCs w:val="28"/>
          <w:lang w:val="uk-UA"/>
        </w:rPr>
        <w:lastRenderedPageBreak/>
        <w:t>Спустившись в русло, ви опинитеся в казковому байрачних лісі з безліччю великих старих дерев. Тут завжди панує прохолода, повітря вологе, річковий. Прогулюючись лабіринтом з стежок в лісі, ви зустрінете великі гранітні валуни, що виходять на поверхню, і навіть випливають з скель ключі з водою.</w:t>
      </w:r>
    </w:p>
    <w:p w:rsidR="00AC0EAF" w:rsidRPr="005518A8" w:rsidRDefault="00AC0EAF" w:rsidP="005518A8">
      <w:pPr>
        <w:spacing w:line="360" w:lineRule="auto"/>
        <w:ind w:firstLine="709"/>
        <w:jc w:val="both"/>
        <w:rPr>
          <w:sz w:val="28"/>
          <w:szCs w:val="28"/>
          <w:lang w:val="uk-UA"/>
        </w:rPr>
      </w:pPr>
      <w:r w:rsidRPr="005518A8">
        <w:rPr>
          <w:sz w:val="28"/>
          <w:szCs w:val="28"/>
          <w:lang w:val="uk-UA"/>
        </w:rPr>
        <w:t>Схили балки в її верхів'ї пологі, навесні вони схожі на великий зелений килим з свіжих степових трав, а влітку вони покриваються заростями золотистого ковили, польових квітів і степового різнотрав'я. Балка знаходиться всього в кілометрі від зупинки транспорту "Запорізька Січ" і однойменної залізничної станції [</w:t>
      </w:r>
      <w:r w:rsidR="002414ED">
        <w:rPr>
          <w:sz w:val="28"/>
          <w:szCs w:val="28"/>
          <w:lang w:val="uk-UA"/>
        </w:rPr>
        <w:t>27</w:t>
      </w:r>
      <w:r w:rsidRPr="005518A8">
        <w:rPr>
          <w:sz w:val="28"/>
          <w:szCs w:val="28"/>
          <w:lang w:val="uk-UA"/>
        </w:rPr>
        <w:t>].</w:t>
      </w:r>
    </w:p>
    <w:p w:rsidR="00AC0EAF" w:rsidRPr="005518A8" w:rsidRDefault="00AC0EAF" w:rsidP="005518A8">
      <w:pPr>
        <w:spacing w:line="360" w:lineRule="auto"/>
        <w:ind w:firstLine="709"/>
        <w:jc w:val="both"/>
        <w:rPr>
          <w:sz w:val="28"/>
          <w:szCs w:val="28"/>
          <w:lang w:val="uk-UA"/>
        </w:rPr>
      </w:pPr>
    </w:p>
    <w:p w:rsidR="00AC0EAF" w:rsidRPr="005518A8" w:rsidRDefault="00AC0EAF" w:rsidP="005518A8">
      <w:pPr>
        <w:spacing w:line="360" w:lineRule="auto"/>
        <w:ind w:firstLine="709"/>
        <w:jc w:val="both"/>
        <w:rPr>
          <w:sz w:val="28"/>
          <w:szCs w:val="28"/>
          <w:lang w:val="uk-UA"/>
        </w:rPr>
      </w:pPr>
    </w:p>
    <w:p w:rsidR="00AC0EAF" w:rsidRPr="005518A8" w:rsidRDefault="00AC0EAF" w:rsidP="005518A8">
      <w:pPr>
        <w:pStyle w:val="3"/>
        <w:spacing w:before="0" w:line="360" w:lineRule="auto"/>
        <w:ind w:firstLine="708"/>
        <w:jc w:val="both"/>
        <w:rPr>
          <w:rFonts w:ascii="Times New Roman" w:hAnsi="Times New Roman" w:cs="Times New Roman"/>
          <w:b w:val="0"/>
          <w:color w:val="auto"/>
          <w:sz w:val="28"/>
          <w:szCs w:val="28"/>
          <w:lang w:val="uk-UA"/>
        </w:rPr>
      </w:pPr>
      <w:bookmarkStart w:id="45" w:name="_Toc29552523"/>
      <w:r w:rsidRPr="005518A8">
        <w:rPr>
          <w:rFonts w:ascii="Times New Roman" w:hAnsi="Times New Roman" w:cs="Times New Roman"/>
          <w:b w:val="0"/>
          <w:color w:val="auto"/>
          <w:sz w:val="28"/>
          <w:szCs w:val="28"/>
          <w:lang w:val="uk-UA"/>
        </w:rPr>
        <w:t>2.2.3 Фізико-географічна характеристика правого берега р. Дніпро</w:t>
      </w:r>
      <w:bookmarkEnd w:id="45"/>
    </w:p>
    <w:p w:rsidR="00AC0EAF" w:rsidRPr="005518A8" w:rsidRDefault="00AC0EAF" w:rsidP="005518A8">
      <w:pPr>
        <w:spacing w:line="360" w:lineRule="auto"/>
        <w:ind w:firstLine="709"/>
        <w:jc w:val="both"/>
        <w:rPr>
          <w:sz w:val="28"/>
          <w:szCs w:val="28"/>
          <w:lang w:val="uk-UA"/>
        </w:rPr>
      </w:pPr>
    </w:p>
    <w:p w:rsidR="00AC0EAF" w:rsidRPr="005518A8" w:rsidRDefault="00AC0EAF" w:rsidP="005518A8">
      <w:pPr>
        <w:spacing w:line="360" w:lineRule="auto"/>
        <w:ind w:firstLine="709"/>
        <w:jc w:val="both"/>
        <w:rPr>
          <w:sz w:val="28"/>
          <w:szCs w:val="28"/>
          <w:lang w:val="uk-UA"/>
        </w:rPr>
      </w:pPr>
    </w:p>
    <w:p w:rsidR="00AC0EAF" w:rsidRPr="005518A8" w:rsidRDefault="00AC0EAF" w:rsidP="005518A8">
      <w:pPr>
        <w:shd w:val="clear" w:color="auto" w:fill="FFFFFF"/>
        <w:spacing w:line="360" w:lineRule="auto"/>
        <w:ind w:firstLine="709"/>
        <w:jc w:val="both"/>
        <w:rPr>
          <w:sz w:val="28"/>
          <w:szCs w:val="28"/>
          <w:lang w:val="uk-UA" w:eastAsia="uk-UA"/>
        </w:rPr>
      </w:pPr>
      <w:r w:rsidRPr="005518A8">
        <w:rPr>
          <w:sz w:val="28"/>
          <w:szCs w:val="28"/>
          <w:lang w:val="uk-UA" w:eastAsia="uk-UA"/>
        </w:rPr>
        <w:t>Рослинність на території Запорізького Правобережжя у природному стані зберіглась</w:t>
      </w:r>
      <w:r w:rsidR="005E0420" w:rsidRPr="005518A8">
        <w:rPr>
          <w:sz w:val="28"/>
          <w:szCs w:val="28"/>
          <w:lang w:val="uk-UA" w:eastAsia="uk-UA"/>
        </w:rPr>
        <w:t xml:space="preserve"> лише на 5% </w:t>
      </w:r>
      <w:r w:rsidRPr="005518A8">
        <w:rPr>
          <w:sz w:val="28"/>
          <w:szCs w:val="28"/>
          <w:lang w:val="uk-UA" w:eastAsia="uk-UA"/>
        </w:rPr>
        <w:t xml:space="preserve">всієї площі району. Ще 14-15% зайняті луками, пасовищами, сіножаттями, болотами та штучними лісонасадженнями. Загалом, Запорізьке Правобережжя розташоване у </w:t>
      </w:r>
      <w:proofErr w:type="spellStart"/>
      <w:r w:rsidRPr="005518A8">
        <w:rPr>
          <w:sz w:val="28"/>
          <w:szCs w:val="28"/>
          <w:lang w:val="uk-UA" w:eastAsia="uk-UA"/>
        </w:rPr>
        <w:t>підзоні</w:t>
      </w:r>
      <w:proofErr w:type="spellEnd"/>
      <w:r w:rsidRPr="005518A8">
        <w:rPr>
          <w:sz w:val="28"/>
          <w:szCs w:val="28"/>
          <w:lang w:val="uk-UA" w:eastAsia="uk-UA"/>
        </w:rPr>
        <w:t xml:space="preserve"> </w:t>
      </w:r>
      <w:proofErr w:type="spellStart"/>
      <w:r w:rsidRPr="005518A8">
        <w:rPr>
          <w:sz w:val="28"/>
          <w:szCs w:val="28"/>
          <w:lang w:val="uk-UA" w:eastAsia="uk-UA"/>
        </w:rPr>
        <w:t>різнотравно-типчаково-ковильових</w:t>
      </w:r>
      <w:proofErr w:type="spellEnd"/>
      <w:r w:rsidRPr="005518A8">
        <w:rPr>
          <w:sz w:val="28"/>
          <w:szCs w:val="28"/>
          <w:lang w:val="uk-UA" w:eastAsia="uk-UA"/>
        </w:rPr>
        <w:t xml:space="preserve"> степів. Вони збереглися в основному по балках, долинах річок та вздовж Дніпра. Площа природних лісів складає 3-4% від площі району. Уздовж балок та серед полів створені захисні протиерозійні лісонасадження. По днищах балок, без постійних водотоків, а також на місці зведених лісів утворились суходільні луки. На постійно зволожених днищах балок та вздовж річ</w:t>
      </w:r>
      <w:r w:rsidR="005E0420" w:rsidRPr="005518A8">
        <w:rPr>
          <w:sz w:val="28"/>
          <w:szCs w:val="28"/>
          <w:lang w:val="uk-UA" w:eastAsia="uk-UA"/>
        </w:rPr>
        <w:t xml:space="preserve">ок сформувались заплавні луки. </w:t>
      </w:r>
      <w:r w:rsidRPr="005518A8">
        <w:rPr>
          <w:sz w:val="28"/>
          <w:szCs w:val="28"/>
          <w:lang w:val="uk-UA" w:eastAsia="uk-UA"/>
        </w:rPr>
        <w:t>По берегах водойм та річок росте болотна рослинність, у товщі води – водна. Флора району, за нашими оцінками та літературними даними, включає біля 1250 видів вищих та більше 300 видів нижчих рослин</w:t>
      </w:r>
      <w:r w:rsidR="007F3EDD">
        <w:rPr>
          <w:sz w:val="28"/>
          <w:szCs w:val="28"/>
          <w:lang w:val="uk-UA" w:eastAsia="uk-UA"/>
        </w:rPr>
        <w:t xml:space="preserve"> [</w:t>
      </w:r>
      <w:r w:rsidR="002414ED">
        <w:rPr>
          <w:sz w:val="28"/>
          <w:szCs w:val="28"/>
          <w:lang w:val="uk-UA" w:eastAsia="uk-UA"/>
        </w:rPr>
        <w:t>26</w:t>
      </w:r>
      <w:r w:rsidR="00B57E3C">
        <w:rPr>
          <w:sz w:val="28"/>
          <w:szCs w:val="28"/>
          <w:lang w:val="uk-UA" w:eastAsia="uk-UA"/>
        </w:rPr>
        <w:t>-</w:t>
      </w:r>
      <w:r w:rsidR="002414ED">
        <w:rPr>
          <w:sz w:val="28"/>
          <w:szCs w:val="28"/>
          <w:lang w:val="uk-UA" w:eastAsia="uk-UA"/>
        </w:rPr>
        <w:t>30</w:t>
      </w:r>
      <w:r w:rsidR="007F3EDD">
        <w:rPr>
          <w:sz w:val="28"/>
          <w:szCs w:val="28"/>
          <w:lang w:val="uk-UA" w:eastAsia="uk-UA"/>
        </w:rPr>
        <w:t>]</w:t>
      </w:r>
      <w:r w:rsidRPr="005518A8">
        <w:rPr>
          <w:sz w:val="28"/>
          <w:szCs w:val="28"/>
          <w:lang w:val="uk-UA" w:eastAsia="uk-UA"/>
        </w:rPr>
        <w:t>.</w:t>
      </w:r>
    </w:p>
    <w:p w:rsidR="00AC0EAF" w:rsidRPr="005518A8" w:rsidRDefault="00AC0EAF" w:rsidP="005518A8">
      <w:pPr>
        <w:shd w:val="clear" w:color="auto" w:fill="FFFFFF"/>
        <w:spacing w:line="360" w:lineRule="auto"/>
        <w:ind w:firstLine="709"/>
        <w:jc w:val="both"/>
        <w:rPr>
          <w:sz w:val="28"/>
          <w:szCs w:val="28"/>
          <w:lang w:val="uk-UA" w:eastAsia="uk-UA"/>
        </w:rPr>
      </w:pPr>
      <w:r w:rsidRPr="005518A8">
        <w:rPr>
          <w:sz w:val="28"/>
          <w:szCs w:val="28"/>
          <w:lang w:val="uk-UA" w:eastAsia="uk-UA"/>
        </w:rPr>
        <w:t xml:space="preserve">Зональні ландшафти представлені </w:t>
      </w:r>
      <w:proofErr w:type="spellStart"/>
      <w:r w:rsidRPr="005518A8">
        <w:rPr>
          <w:sz w:val="28"/>
          <w:szCs w:val="28"/>
          <w:lang w:val="uk-UA" w:eastAsia="uk-UA"/>
        </w:rPr>
        <w:t>північностеповими</w:t>
      </w:r>
      <w:proofErr w:type="spellEnd"/>
      <w:r w:rsidRPr="005518A8">
        <w:rPr>
          <w:sz w:val="28"/>
          <w:szCs w:val="28"/>
          <w:lang w:val="uk-UA" w:eastAsia="uk-UA"/>
        </w:rPr>
        <w:t xml:space="preserve"> місцевостями з розораними звичайними чорноземами на антропогенових </w:t>
      </w:r>
      <w:proofErr w:type="spellStart"/>
      <w:r w:rsidRPr="005518A8">
        <w:rPr>
          <w:sz w:val="28"/>
          <w:szCs w:val="28"/>
          <w:lang w:val="uk-UA" w:eastAsia="uk-UA"/>
        </w:rPr>
        <w:t>лесовидних</w:t>
      </w:r>
      <w:proofErr w:type="spellEnd"/>
      <w:r w:rsidRPr="005518A8">
        <w:rPr>
          <w:sz w:val="28"/>
          <w:szCs w:val="28"/>
          <w:lang w:val="uk-UA" w:eastAsia="uk-UA"/>
        </w:rPr>
        <w:t xml:space="preserve"> </w:t>
      </w:r>
      <w:r w:rsidRPr="005518A8">
        <w:rPr>
          <w:sz w:val="28"/>
          <w:szCs w:val="28"/>
          <w:lang w:val="uk-UA" w:eastAsia="uk-UA"/>
        </w:rPr>
        <w:lastRenderedPageBreak/>
        <w:t xml:space="preserve">суглинках, в минулому під </w:t>
      </w:r>
      <w:proofErr w:type="spellStart"/>
      <w:r w:rsidRPr="005518A8">
        <w:rPr>
          <w:sz w:val="28"/>
          <w:szCs w:val="28"/>
          <w:lang w:val="uk-UA" w:eastAsia="uk-UA"/>
        </w:rPr>
        <w:t>різнотравно-злаковою</w:t>
      </w:r>
      <w:proofErr w:type="spellEnd"/>
      <w:r w:rsidRPr="005518A8">
        <w:rPr>
          <w:sz w:val="28"/>
          <w:szCs w:val="28"/>
          <w:lang w:val="uk-UA" w:eastAsia="uk-UA"/>
        </w:rPr>
        <w:t xml:space="preserve"> рослинністю, з байрачними лісами, на породах щита, перекритих палеогеновими та неогеновими пластовими відкладами, а також на неогенових піщано- і вапнякових пластових відкладах, </w:t>
      </w:r>
      <w:proofErr w:type="spellStart"/>
      <w:r w:rsidRPr="005518A8">
        <w:rPr>
          <w:sz w:val="28"/>
          <w:szCs w:val="28"/>
          <w:lang w:val="uk-UA" w:eastAsia="uk-UA"/>
        </w:rPr>
        <w:t>припідняті</w:t>
      </w:r>
      <w:proofErr w:type="spellEnd"/>
      <w:r w:rsidRPr="005518A8">
        <w:rPr>
          <w:sz w:val="28"/>
          <w:szCs w:val="28"/>
          <w:lang w:val="uk-UA" w:eastAsia="uk-UA"/>
        </w:rPr>
        <w:t xml:space="preserve"> та низинні, </w:t>
      </w:r>
      <w:proofErr w:type="spellStart"/>
      <w:r w:rsidRPr="005518A8">
        <w:rPr>
          <w:sz w:val="28"/>
          <w:szCs w:val="28"/>
          <w:lang w:val="uk-UA" w:eastAsia="uk-UA"/>
        </w:rPr>
        <w:t>середньо-</w:t>
      </w:r>
      <w:proofErr w:type="spellEnd"/>
      <w:r w:rsidRPr="005518A8">
        <w:rPr>
          <w:sz w:val="28"/>
          <w:szCs w:val="28"/>
          <w:lang w:val="uk-UA" w:eastAsia="uk-UA"/>
        </w:rPr>
        <w:t xml:space="preserve"> і добре дреновані. </w:t>
      </w:r>
      <w:proofErr w:type="spellStart"/>
      <w:r w:rsidRPr="005518A8">
        <w:rPr>
          <w:sz w:val="28"/>
          <w:szCs w:val="28"/>
          <w:lang w:val="uk-UA" w:eastAsia="uk-UA"/>
        </w:rPr>
        <w:t>Інтразональні</w:t>
      </w:r>
      <w:proofErr w:type="spellEnd"/>
      <w:r w:rsidRPr="005518A8">
        <w:rPr>
          <w:sz w:val="28"/>
          <w:szCs w:val="28"/>
          <w:lang w:val="uk-UA" w:eastAsia="uk-UA"/>
        </w:rPr>
        <w:t xml:space="preserve"> ландшафти представлені: 1) яружно-балковими місцевостями, з </w:t>
      </w:r>
      <w:proofErr w:type="spellStart"/>
      <w:r w:rsidRPr="005518A8">
        <w:rPr>
          <w:sz w:val="28"/>
          <w:szCs w:val="28"/>
          <w:lang w:val="uk-UA" w:eastAsia="uk-UA"/>
        </w:rPr>
        <w:t>різнозмитими</w:t>
      </w:r>
      <w:proofErr w:type="spellEnd"/>
      <w:r w:rsidRPr="005518A8">
        <w:rPr>
          <w:sz w:val="28"/>
          <w:szCs w:val="28"/>
          <w:lang w:val="uk-UA" w:eastAsia="uk-UA"/>
        </w:rPr>
        <w:t xml:space="preserve"> та намитими </w:t>
      </w:r>
      <w:proofErr w:type="spellStart"/>
      <w:r w:rsidRPr="005518A8">
        <w:rPr>
          <w:sz w:val="28"/>
          <w:szCs w:val="28"/>
          <w:lang w:val="uk-UA" w:eastAsia="uk-UA"/>
        </w:rPr>
        <w:t>підзональними</w:t>
      </w:r>
      <w:proofErr w:type="spellEnd"/>
      <w:r w:rsidRPr="005518A8">
        <w:rPr>
          <w:sz w:val="28"/>
          <w:szCs w:val="28"/>
          <w:lang w:val="uk-UA" w:eastAsia="uk-UA"/>
        </w:rPr>
        <w:t xml:space="preserve"> </w:t>
      </w:r>
      <w:r w:rsidR="005E0420" w:rsidRPr="005518A8">
        <w:rPr>
          <w:sz w:val="28"/>
          <w:szCs w:val="28"/>
          <w:lang w:val="uk-UA" w:eastAsia="uk-UA"/>
        </w:rPr>
        <w:t>ґрунтами</w:t>
      </w:r>
      <w:r w:rsidRPr="005518A8">
        <w:rPr>
          <w:sz w:val="28"/>
          <w:szCs w:val="28"/>
          <w:lang w:val="uk-UA" w:eastAsia="uk-UA"/>
        </w:rPr>
        <w:t xml:space="preserve">, місцями розораними; 2) сучасними заплавними місцевостями з лучними, місцями засоленими </w:t>
      </w:r>
      <w:r w:rsidR="005E0420" w:rsidRPr="005518A8">
        <w:rPr>
          <w:sz w:val="28"/>
          <w:szCs w:val="28"/>
          <w:lang w:val="uk-UA" w:eastAsia="uk-UA"/>
        </w:rPr>
        <w:t>ґрунтами</w:t>
      </w:r>
      <w:r w:rsidRPr="005518A8">
        <w:rPr>
          <w:sz w:val="28"/>
          <w:szCs w:val="28"/>
          <w:lang w:val="uk-UA" w:eastAsia="uk-UA"/>
        </w:rPr>
        <w:t xml:space="preserve"> і солончаками; 3) плавнями; 4) </w:t>
      </w:r>
      <w:proofErr w:type="spellStart"/>
      <w:r w:rsidRPr="005518A8">
        <w:rPr>
          <w:sz w:val="28"/>
          <w:szCs w:val="28"/>
          <w:lang w:val="uk-UA" w:eastAsia="uk-UA"/>
        </w:rPr>
        <w:t>терасними</w:t>
      </w:r>
      <w:proofErr w:type="spellEnd"/>
      <w:r w:rsidRPr="005518A8">
        <w:rPr>
          <w:sz w:val="28"/>
          <w:szCs w:val="28"/>
          <w:lang w:val="uk-UA" w:eastAsia="uk-UA"/>
        </w:rPr>
        <w:t xml:space="preserve"> річково-</w:t>
      </w:r>
      <w:r w:rsidR="005E0420" w:rsidRPr="005518A8">
        <w:rPr>
          <w:sz w:val="28"/>
          <w:szCs w:val="28"/>
          <w:lang w:val="uk-UA" w:eastAsia="uk-UA"/>
        </w:rPr>
        <w:t>долинними</w:t>
      </w:r>
      <w:r w:rsidRPr="005518A8">
        <w:rPr>
          <w:sz w:val="28"/>
          <w:szCs w:val="28"/>
          <w:lang w:val="uk-UA" w:eastAsia="uk-UA"/>
        </w:rPr>
        <w:t xml:space="preserve"> місцевостями, з </w:t>
      </w:r>
      <w:proofErr w:type="spellStart"/>
      <w:r w:rsidRPr="005518A8">
        <w:rPr>
          <w:sz w:val="28"/>
          <w:szCs w:val="28"/>
          <w:lang w:val="uk-UA" w:eastAsia="uk-UA"/>
        </w:rPr>
        <w:t>підзональними</w:t>
      </w:r>
      <w:proofErr w:type="spellEnd"/>
      <w:r w:rsidRPr="005518A8">
        <w:rPr>
          <w:sz w:val="28"/>
          <w:szCs w:val="28"/>
          <w:lang w:val="uk-UA" w:eastAsia="uk-UA"/>
        </w:rPr>
        <w:t xml:space="preserve"> </w:t>
      </w:r>
      <w:r w:rsidR="005E0420" w:rsidRPr="005518A8">
        <w:rPr>
          <w:sz w:val="28"/>
          <w:szCs w:val="28"/>
          <w:lang w:val="uk-UA" w:eastAsia="uk-UA"/>
        </w:rPr>
        <w:t>ґрунтами</w:t>
      </w:r>
      <w:r w:rsidRPr="005518A8">
        <w:rPr>
          <w:sz w:val="28"/>
          <w:szCs w:val="28"/>
          <w:lang w:val="uk-UA" w:eastAsia="uk-UA"/>
        </w:rPr>
        <w:t xml:space="preserve">, місцями </w:t>
      </w:r>
      <w:r w:rsidR="005E0420" w:rsidRPr="007F3EDD">
        <w:rPr>
          <w:sz w:val="28"/>
          <w:szCs w:val="28"/>
          <w:lang w:val="uk-UA" w:eastAsia="uk-UA"/>
        </w:rPr>
        <w:t xml:space="preserve">розораними </w:t>
      </w:r>
      <w:r w:rsidRPr="007F3EDD">
        <w:rPr>
          <w:sz w:val="28"/>
          <w:szCs w:val="28"/>
          <w:lang w:val="uk-UA" w:eastAsia="uk-UA"/>
        </w:rPr>
        <w:t>[</w:t>
      </w:r>
      <w:r w:rsidR="00B57E3C">
        <w:rPr>
          <w:sz w:val="28"/>
          <w:szCs w:val="28"/>
          <w:lang w:val="uk-UA" w:eastAsia="uk-UA"/>
        </w:rPr>
        <w:t>2</w:t>
      </w:r>
      <w:r w:rsidR="002414ED">
        <w:rPr>
          <w:sz w:val="28"/>
          <w:szCs w:val="28"/>
          <w:lang w:val="uk-UA" w:eastAsia="uk-UA"/>
        </w:rPr>
        <w:t>7</w:t>
      </w:r>
      <w:r w:rsidR="007F3EDD" w:rsidRPr="007F3EDD">
        <w:rPr>
          <w:sz w:val="28"/>
          <w:szCs w:val="28"/>
          <w:lang w:val="uk-UA" w:eastAsia="uk-UA"/>
        </w:rPr>
        <w:t xml:space="preserve">, </w:t>
      </w:r>
      <w:r w:rsidR="002414ED">
        <w:rPr>
          <w:sz w:val="28"/>
          <w:szCs w:val="28"/>
          <w:lang w:val="uk-UA" w:eastAsia="uk-UA"/>
        </w:rPr>
        <w:t>31</w:t>
      </w:r>
      <w:r w:rsidR="007F3EDD" w:rsidRPr="007F3EDD">
        <w:rPr>
          <w:sz w:val="28"/>
          <w:szCs w:val="28"/>
          <w:lang w:val="uk-UA" w:eastAsia="uk-UA"/>
        </w:rPr>
        <w:t xml:space="preserve">, </w:t>
      </w:r>
      <w:r w:rsidR="00B57E3C">
        <w:rPr>
          <w:sz w:val="28"/>
          <w:szCs w:val="28"/>
          <w:lang w:val="uk-UA" w:eastAsia="uk-UA"/>
        </w:rPr>
        <w:t>3</w:t>
      </w:r>
      <w:r w:rsidR="002414ED">
        <w:rPr>
          <w:sz w:val="28"/>
          <w:szCs w:val="28"/>
          <w:lang w:val="uk-UA" w:eastAsia="uk-UA"/>
        </w:rPr>
        <w:t>2</w:t>
      </w:r>
      <w:r w:rsidRPr="007F3EDD">
        <w:rPr>
          <w:sz w:val="28"/>
          <w:szCs w:val="28"/>
          <w:lang w:val="uk-UA" w:eastAsia="uk-UA"/>
        </w:rPr>
        <w:t>].</w:t>
      </w:r>
    </w:p>
    <w:p w:rsidR="00AC0EAF" w:rsidRPr="005518A8" w:rsidRDefault="00AC0EAF" w:rsidP="005518A8">
      <w:pPr>
        <w:shd w:val="clear" w:color="auto" w:fill="FFFFFF"/>
        <w:spacing w:line="360" w:lineRule="auto"/>
        <w:ind w:firstLine="709"/>
        <w:jc w:val="both"/>
        <w:rPr>
          <w:sz w:val="28"/>
          <w:szCs w:val="28"/>
          <w:lang w:val="uk-UA" w:eastAsia="uk-UA"/>
        </w:rPr>
      </w:pPr>
      <w:r w:rsidRPr="005518A8">
        <w:rPr>
          <w:sz w:val="28"/>
          <w:szCs w:val="28"/>
          <w:lang w:val="uk-UA" w:eastAsia="uk-UA"/>
        </w:rPr>
        <w:t xml:space="preserve">У межах Запорізького Правобережжя у різні роки створено 35 природно-заповідних об’єктів місцевого (обласного) значення, у т. ч. 21 заказник та 11 пам’яток </w:t>
      </w:r>
      <w:r w:rsidRPr="00C95207">
        <w:rPr>
          <w:sz w:val="28"/>
          <w:szCs w:val="28"/>
          <w:lang w:val="uk-UA" w:eastAsia="uk-UA"/>
        </w:rPr>
        <w:t xml:space="preserve">природи </w:t>
      </w:r>
      <w:r w:rsidR="007F3EDD" w:rsidRPr="00C95207">
        <w:rPr>
          <w:sz w:val="28"/>
          <w:szCs w:val="28"/>
          <w:lang w:val="uk-UA" w:eastAsia="uk-UA"/>
        </w:rPr>
        <w:t>[</w:t>
      </w:r>
      <w:r w:rsidR="00B57E3C" w:rsidRPr="00C95207">
        <w:rPr>
          <w:sz w:val="28"/>
          <w:szCs w:val="28"/>
          <w:lang w:val="uk-UA" w:eastAsia="uk-UA"/>
        </w:rPr>
        <w:t>3</w:t>
      </w:r>
      <w:r w:rsidR="002414ED" w:rsidRPr="00C95207">
        <w:rPr>
          <w:sz w:val="28"/>
          <w:szCs w:val="28"/>
          <w:lang w:val="uk-UA" w:eastAsia="uk-UA"/>
        </w:rPr>
        <w:t>3</w:t>
      </w:r>
      <w:r w:rsidR="00AD6FAD">
        <w:rPr>
          <w:sz w:val="28"/>
          <w:szCs w:val="28"/>
          <w:lang w:val="uk-UA" w:eastAsia="uk-UA"/>
        </w:rPr>
        <w:t xml:space="preserve">, </w:t>
      </w:r>
      <w:r w:rsidR="00B57E3C" w:rsidRPr="00C95207">
        <w:rPr>
          <w:sz w:val="28"/>
          <w:szCs w:val="28"/>
          <w:lang w:val="uk-UA" w:eastAsia="uk-UA"/>
        </w:rPr>
        <w:t>3</w:t>
      </w:r>
      <w:r w:rsidR="002414ED" w:rsidRPr="00C95207">
        <w:rPr>
          <w:sz w:val="28"/>
          <w:szCs w:val="28"/>
          <w:lang w:val="uk-UA" w:eastAsia="uk-UA"/>
        </w:rPr>
        <w:t>4</w:t>
      </w:r>
      <w:r w:rsidRPr="00C95207">
        <w:rPr>
          <w:sz w:val="28"/>
          <w:szCs w:val="28"/>
          <w:lang w:val="uk-UA" w:eastAsia="uk-UA"/>
        </w:rPr>
        <w:t xml:space="preserve">]. </w:t>
      </w:r>
    </w:p>
    <w:p w:rsidR="00AC0EAF" w:rsidRPr="005518A8" w:rsidRDefault="00AC0EAF" w:rsidP="005518A8">
      <w:pPr>
        <w:shd w:val="clear" w:color="auto" w:fill="FFFFFF"/>
        <w:spacing w:line="360" w:lineRule="auto"/>
        <w:ind w:firstLine="709"/>
        <w:jc w:val="both"/>
        <w:rPr>
          <w:sz w:val="28"/>
          <w:szCs w:val="28"/>
          <w:lang w:val="uk-UA" w:eastAsia="uk-UA"/>
        </w:rPr>
      </w:pPr>
    </w:p>
    <w:p w:rsidR="00AC0EAF" w:rsidRPr="005518A8" w:rsidRDefault="00AC0EAF" w:rsidP="005518A8">
      <w:pPr>
        <w:pStyle w:val="1"/>
        <w:spacing w:before="0" w:after="0" w:line="360" w:lineRule="auto"/>
        <w:jc w:val="both"/>
        <w:rPr>
          <w:rFonts w:ascii="Times New Roman" w:hAnsi="Times New Roman" w:cs="Times New Roman"/>
          <w:b w:val="0"/>
          <w:sz w:val="28"/>
          <w:szCs w:val="28"/>
        </w:rPr>
      </w:pPr>
    </w:p>
    <w:p w:rsidR="00AC0EAF" w:rsidRPr="005518A8" w:rsidRDefault="00AC0EAF" w:rsidP="005518A8">
      <w:pPr>
        <w:pStyle w:val="2"/>
        <w:spacing w:before="0" w:line="360" w:lineRule="auto"/>
        <w:ind w:firstLine="709"/>
        <w:jc w:val="both"/>
        <w:rPr>
          <w:rFonts w:ascii="Times New Roman" w:hAnsi="Times New Roman" w:cs="Times New Roman"/>
          <w:b w:val="0"/>
          <w:color w:val="auto"/>
          <w:sz w:val="28"/>
          <w:szCs w:val="28"/>
          <w:bdr w:val="none" w:sz="0" w:space="0" w:color="auto" w:frame="1"/>
          <w:lang w:val="uk-UA"/>
        </w:rPr>
      </w:pPr>
      <w:bookmarkStart w:id="46" w:name="_Toc516567387"/>
      <w:bookmarkStart w:id="47" w:name="_Toc29552524"/>
      <w:r w:rsidRPr="005518A8">
        <w:rPr>
          <w:rFonts w:ascii="Times New Roman" w:hAnsi="Times New Roman" w:cs="Times New Roman"/>
          <w:b w:val="0"/>
          <w:color w:val="auto"/>
          <w:sz w:val="28"/>
          <w:szCs w:val="28"/>
          <w:lang w:val="uk-UA"/>
        </w:rPr>
        <w:t xml:space="preserve">2.3 </w:t>
      </w:r>
      <w:hyperlink r:id="rId24" w:history="1">
        <w:bookmarkStart w:id="48" w:name="_Toc515294666"/>
        <w:r w:rsidRPr="005518A8">
          <w:rPr>
            <w:rFonts w:ascii="Times New Roman" w:hAnsi="Times New Roman" w:cs="Times New Roman"/>
            <w:b w:val="0"/>
            <w:color w:val="auto"/>
            <w:sz w:val="28"/>
            <w:szCs w:val="28"/>
            <w:bdr w:val="none" w:sz="0" w:space="0" w:color="auto" w:frame="1"/>
            <w:lang w:val="uk-UA"/>
          </w:rPr>
          <w:t>Методи оцінки чисельності та щільності популяції</w:t>
        </w:r>
        <w:bookmarkEnd w:id="46"/>
        <w:bookmarkEnd w:id="47"/>
        <w:bookmarkEnd w:id="48"/>
      </w:hyperlink>
    </w:p>
    <w:p w:rsidR="00AC0EAF" w:rsidRPr="005518A8" w:rsidRDefault="00AC0EAF" w:rsidP="005518A8">
      <w:pPr>
        <w:pStyle w:val="1"/>
        <w:spacing w:before="0" w:after="0" w:line="360" w:lineRule="auto"/>
        <w:jc w:val="both"/>
        <w:rPr>
          <w:rFonts w:ascii="Times New Roman" w:hAnsi="Times New Roman" w:cs="Times New Roman"/>
          <w:b w:val="0"/>
          <w:sz w:val="28"/>
          <w:szCs w:val="28"/>
          <w:bdr w:val="none" w:sz="0" w:space="0" w:color="auto" w:frame="1"/>
        </w:rPr>
      </w:pPr>
    </w:p>
    <w:p w:rsidR="00AC0EAF" w:rsidRPr="005518A8" w:rsidRDefault="00AC0EAF" w:rsidP="005518A8">
      <w:pPr>
        <w:pStyle w:val="1"/>
        <w:spacing w:before="0" w:after="0" w:line="360" w:lineRule="auto"/>
        <w:jc w:val="both"/>
        <w:rPr>
          <w:rFonts w:ascii="Times New Roman" w:hAnsi="Times New Roman" w:cs="Times New Roman"/>
          <w:b w:val="0"/>
          <w:color w:val="000000"/>
          <w:sz w:val="28"/>
          <w:szCs w:val="28"/>
        </w:rPr>
      </w:pPr>
    </w:p>
    <w:p w:rsidR="00AC0EAF" w:rsidRPr="005518A8" w:rsidRDefault="00AC0EAF" w:rsidP="005518A8">
      <w:pPr>
        <w:shd w:val="clear" w:color="auto" w:fill="FFFFFF"/>
        <w:spacing w:line="360" w:lineRule="auto"/>
        <w:ind w:firstLine="709"/>
        <w:jc w:val="both"/>
        <w:rPr>
          <w:color w:val="000000"/>
          <w:sz w:val="28"/>
          <w:szCs w:val="28"/>
          <w:lang w:val="uk-UA" w:eastAsia="uk-UA"/>
        </w:rPr>
      </w:pPr>
      <w:r w:rsidRPr="005518A8">
        <w:rPr>
          <w:bCs/>
          <w:sz w:val="28"/>
          <w:szCs w:val="28"/>
          <w:bdr w:val="none" w:sz="0" w:space="0" w:color="auto" w:frame="1"/>
          <w:lang w:val="uk-UA" w:eastAsia="uk-UA"/>
        </w:rPr>
        <w:t>У кількісних екологічних дослідженнях</w:t>
      </w:r>
      <w:r w:rsidRPr="005518A8">
        <w:rPr>
          <w:sz w:val="28"/>
          <w:szCs w:val="28"/>
          <w:lang w:val="uk-UA" w:eastAsia="uk-UA"/>
        </w:rPr>
        <w:t xml:space="preserve"> треба досить точно оцінювати кількість організмів, що населяють одиницю простору (площі, об'єму). В більшості випадків це еквівалентно визначення чисельності популяції. Методи оцінки залежать, природно, від розмірів і способу життя враховуються організмів, а також від розмірів обстежуваного простору [</w:t>
      </w:r>
      <w:r w:rsidR="002414ED">
        <w:rPr>
          <w:sz w:val="28"/>
          <w:szCs w:val="28"/>
          <w:lang w:val="uk-UA" w:eastAsia="uk-UA"/>
        </w:rPr>
        <w:t>35</w:t>
      </w:r>
      <w:r w:rsidRPr="005518A8">
        <w:rPr>
          <w:sz w:val="28"/>
          <w:szCs w:val="28"/>
          <w:lang w:val="uk-UA" w:eastAsia="uk-UA"/>
        </w:rPr>
        <w:t xml:space="preserve">]. Нами використовувався </w:t>
      </w:r>
      <w:r w:rsidRPr="005518A8">
        <w:rPr>
          <w:bCs/>
          <w:color w:val="000000"/>
          <w:sz w:val="28"/>
          <w:szCs w:val="28"/>
          <w:lang w:val="uk-UA" w:eastAsia="uk-UA"/>
        </w:rPr>
        <w:t>метод загального підрахунку</w:t>
      </w:r>
      <w:r w:rsidRPr="005518A8">
        <w:rPr>
          <w:color w:val="000000"/>
          <w:sz w:val="28"/>
          <w:szCs w:val="28"/>
          <w:lang w:val="uk-UA" w:eastAsia="uk-UA"/>
        </w:rPr>
        <w:t>. Він використовується для визначення чисельності і щільності великих або добре помітних організмів шляхом тотального обліку всіх</w:t>
      </w:r>
      <w:r w:rsidR="00772FEE">
        <w:rPr>
          <w:color w:val="000000"/>
          <w:sz w:val="28"/>
          <w:szCs w:val="28"/>
          <w:lang w:val="uk-UA" w:eastAsia="uk-UA"/>
        </w:rPr>
        <w:t xml:space="preserve"> особин на визначеній території</w:t>
      </w:r>
      <w:r w:rsidR="00772FEE">
        <w:rPr>
          <w:sz w:val="28"/>
          <w:szCs w:val="28"/>
          <w:lang w:val="uk-UA" w:eastAsia="uk-UA"/>
        </w:rPr>
        <w:t>.</w:t>
      </w:r>
    </w:p>
    <w:p w:rsidR="00AC0EAF" w:rsidRPr="005518A8" w:rsidRDefault="00AC0EAF" w:rsidP="005518A8">
      <w:pPr>
        <w:spacing w:line="360" w:lineRule="auto"/>
        <w:ind w:firstLine="709"/>
        <w:jc w:val="both"/>
        <w:textAlignment w:val="baseline"/>
        <w:rPr>
          <w:color w:val="000000"/>
          <w:sz w:val="28"/>
          <w:szCs w:val="28"/>
          <w:lang w:val="uk-UA" w:eastAsia="uk-UA"/>
        </w:rPr>
      </w:pPr>
      <w:r w:rsidRPr="005518A8">
        <w:rPr>
          <w:sz w:val="28"/>
          <w:szCs w:val="28"/>
          <w:lang w:val="uk-UA" w:eastAsia="uk-UA"/>
        </w:rPr>
        <w:t xml:space="preserve">Щільність популяції </w:t>
      </w:r>
      <w:r w:rsidRPr="005518A8">
        <w:rPr>
          <w:color w:val="000000" w:themeColor="text1"/>
          <w:sz w:val="28"/>
          <w:szCs w:val="28"/>
          <w:lang w:val="uk-UA"/>
        </w:rPr>
        <w:t>–</w:t>
      </w:r>
      <w:r w:rsidRPr="005518A8">
        <w:rPr>
          <w:sz w:val="28"/>
          <w:szCs w:val="28"/>
          <w:lang w:val="uk-UA" w:eastAsia="uk-UA"/>
        </w:rPr>
        <w:t xml:space="preserve"> це число особин даного виду в одиниці простору</w:t>
      </w:r>
      <w:r w:rsidR="00772FEE">
        <w:rPr>
          <w:sz w:val="28"/>
          <w:szCs w:val="28"/>
          <w:lang w:val="uk-UA" w:eastAsia="uk-UA"/>
        </w:rPr>
        <w:t>.</w:t>
      </w:r>
      <w:r w:rsidRPr="005518A8">
        <w:rPr>
          <w:sz w:val="28"/>
          <w:szCs w:val="28"/>
          <w:lang w:val="uk-UA" w:eastAsia="uk-UA"/>
        </w:rPr>
        <w:t xml:space="preserve"> </w:t>
      </w:r>
      <w:r w:rsidRPr="005518A8">
        <w:rPr>
          <w:color w:val="000000"/>
          <w:sz w:val="28"/>
          <w:szCs w:val="28"/>
          <w:lang w:val="uk-UA" w:eastAsia="uk-UA"/>
        </w:rPr>
        <w:t>Існує кілька методів визначення щільності і чисельності популяцій різних видів організмів. Кожен з них враховує біологічні особливості виду і мету досліджень. Нами використовувався м</w:t>
      </w:r>
      <w:r w:rsidRPr="005518A8">
        <w:rPr>
          <w:bCs/>
          <w:color w:val="000000"/>
          <w:sz w:val="28"/>
          <w:szCs w:val="28"/>
          <w:lang w:val="uk-UA" w:eastAsia="uk-UA"/>
        </w:rPr>
        <w:t>етод пробних ділянок.</w:t>
      </w:r>
      <w:r w:rsidRPr="005518A8">
        <w:rPr>
          <w:color w:val="000000"/>
          <w:sz w:val="28"/>
          <w:szCs w:val="28"/>
          <w:lang w:val="uk-UA" w:eastAsia="uk-UA"/>
        </w:rPr>
        <w:t xml:space="preserve"> Суть його в тому, що на дослідній території проводять підрахунок особин, відбираючи </w:t>
      </w:r>
      <w:r w:rsidRPr="005518A8">
        <w:rPr>
          <w:color w:val="000000"/>
          <w:sz w:val="28"/>
          <w:szCs w:val="28"/>
          <w:lang w:val="uk-UA" w:eastAsia="uk-UA"/>
        </w:rPr>
        <w:lastRenderedPageBreak/>
        <w:t>для цього певну кількість пробних ділянок. Розмір пробної ділянки, на якій здійснюється підрахунок, та їх кількість залежить від розміру території популяції та розмірів. Ми використовували по 5 пробних ділянок по 4 м</w:t>
      </w:r>
      <w:r w:rsidRPr="005518A8">
        <w:rPr>
          <w:color w:val="000000"/>
          <w:sz w:val="28"/>
          <w:szCs w:val="28"/>
          <w:vertAlign w:val="superscript"/>
          <w:lang w:val="uk-UA" w:eastAsia="uk-UA"/>
        </w:rPr>
        <w:t>2</w:t>
      </w:r>
      <w:r w:rsidRPr="005518A8">
        <w:rPr>
          <w:color w:val="000000"/>
          <w:sz w:val="28"/>
          <w:szCs w:val="28"/>
          <w:lang w:val="uk-UA" w:eastAsia="uk-UA"/>
        </w:rPr>
        <w:t xml:space="preserve"> кожна</w:t>
      </w:r>
      <w:r w:rsidR="00772FEE">
        <w:rPr>
          <w:color w:val="000000"/>
          <w:sz w:val="28"/>
          <w:szCs w:val="28"/>
          <w:lang w:val="uk-UA" w:eastAsia="uk-UA"/>
        </w:rPr>
        <w:t xml:space="preserve"> </w:t>
      </w:r>
      <w:r w:rsidR="00772FEE" w:rsidRPr="005518A8">
        <w:rPr>
          <w:sz w:val="28"/>
          <w:szCs w:val="28"/>
          <w:lang w:val="uk-UA" w:eastAsia="uk-UA"/>
        </w:rPr>
        <w:t>[</w:t>
      </w:r>
      <w:r w:rsidR="00B57E3C">
        <w:rPr>
          <w:sz w:val="28"/>
          <w:szCs w:val="28"/>
          <w:lang w:val="uk-UA" w:eastAsia="uk-UA"/>
        </w:rPr>
        <w:t>3</w:t>
      </w:r>
      <w:r w:rsidR="002414ED">
        <w:rPr>
          <w:sz w:val="28"/>
          <w:szCs w:val="28"/>
          <w:lang w:val="uk-UA" w:eastAsia="uk-UA"/>
        </w:rPr>
        <w:t>6</w:t>
      </w:r>
      <w:r w:rsidR="00772FEE">
        <w:rPr>
          <w:sz w:val="28"/>
          <w:szCs w:val="28"/>
          <w:lang w:val="uk-UA" w:eastAsia="uk-UA"/>
        </w:rPr>
        <w:t>]</w:t>
      </w:r>
      <w:r w:rsidRPr="005518A8">
        <w:rPr>
          <w:color w:val="000000"/>
          <w:sz w:val="28"/>
          <w:szCs w:val="28"/>
          <w:lang w:val="uk-UA" w:eastAsia="uk-UA"/>
        </w:rPr>
        <w:t>.</w:t>
      </w:r>
    </w:p>
    <w:p w:rsidR="00AC0EAF" w:rsidRPr="005518A8" w:rsidRDefault="00AC0EAF" w:rsidP="005518A8">
      <w:pPr>
        <w:shd w:val="clear" w:color="auto" w:fill="FFFFFF"/>
        <w:spacing w:line="360" w:lineRule="auto"/>
        <w:ind w:firstLine="709"/>
        <w:jc w:val="both"/>
        <w:rPr>
          <w:color w:val="000000"/>
          <w:sz w:val="28"/>
          <w:szCs w:val="28"/>
          <w:lang w:val="uk-UA" w:eastAsia="uk-UA"/>
        </w:rPr>
      </w:pPr>
    </w:p>
    <w:p w:rsidR="00AC0EAF" w:rsidRPr="005518A8" w:rsidRDefault="00AC0EAF" w:rsidP="005518A8">
      <w:pPr>
        <w:shd w:val="clear" w:color="auto" w:fill="FFFFFF"/>
        <w:spacing w:line="360" w:lineRule="auto"/>
        <w:ind w:firstLine="709"/>
        <w:jc w:val="both"/>
        <w:rPr>
          <w:color w:val="000000"/>
          <w:sz w:val="28"/>
          <w:szCs w:val="28"/>
          <w:lang w:val="uk-UA" w:eastAsia="uk-UA"/>
        </w:rPr>
      </w:pPr>
    </w:p>
    <w:p w:rsidR="00AC0EAF" w:rsidRPr="005518A8" w:rsidRDefault="00AC0EAF" w:rsidP="005518A8">
      <w:pPr>
        <w:pStyle w:val="2"/>
        <w:spacing w:before="0" w:line="360" w:lineRule="auto"/>
        <w:ind w:firstLine="709"/>
        <w:jc w:val="both"/>
        <w:rPr>
          <w:rFonts w:ascii="Times New Roman" w:eastAsia="Times New Roman" w:hAnsi="Times New Roman" w:cs="Times New Roman"/>
          <w:b w:val="0"/>
          <w:color w:val="auto"/>
          <w:sz w:val="28"/>
          <w:szCs w:val="28"/>
          <w:lang w:val="uk-UA" w:eastAsia="uk-UA"/>
        </w:rPr>
      </w:pPr>
      <w:bookmarkStart w:id="49" w:name="_Toc516567388"/>
      <w:bookmarkStart w:id="50" w:name="_Toc29552525"/>
      <w:r w:rsidRPr="005518A8">
        <w:rPr>
          <w:rFonts w:ascii="Times New Roman" w:eastAsia="Times New Roman" w:hAnsi="Times New Roman" w:cs="Times New Roman"/>
          <w:b w:val="0"/>
          <w:color w:val="auto"/>
          <w:sz w:val="28"/>
          <w:szCs w:val="28"/>
          <w:lang w:val="uk-UA" w:eastAsia="uk-UA"/>
        </w:rPr>
        <w:t>2.4 Метод вимірювання висоти рослин</w:t>
      </w:r>
      <w:bookmarkEnd w:id="49"/>
      <w:bookmarkEnd w:id="50"/>
    </w:p>
    <w:p w:rsidR="00AC0EAF" w:rsidRPr="005518A8" w:rsidRDefault="00AC0EAF" w:rsidP="005518A8">
      <w:pPr>
        <w:shd w:val="clear" w:color="auto" w:fill="FFFFFF"/>
        <w:spacing w:line="360" w:lineRule="auto"/>
        <w:ind w:firstLine="709"/>
        <w:jc w:val="both"/>
        <w:rPr>
          <w:color w:val="000000"/>
          <w:sz w:val="28"/>
          <w:szCs w:val="28"/>
          <w:lang w:val="uk-UA" w:eastAsia="uk-UA"/>
        </w:rPr>
      </w:pPr>
    </w:p>
    <w:p w:rsidR="00AC0EAF" w:rsidRPr="005518A8" w:rsidRDefault="00AC0EAF" w:rsidP="005518A8">
      <w:pPr>
        <w:shd w:val="clear" w:color="auto" w:fill="FFFFFF"/>
        <w:spacing w:line="360" w:lineRule="auto"/>
        <w:ind w:firstLine="709"/>
        <w:jc w:val="both"/>
        <w:rPr>
          <w:color w:val="000000"/>
          <w:sz w:val="28"/>
          <w:szCs w:val="28"/>
          <w:lang w:val="uk-UA" w:eastAsia="uk-UA"/>
        </w:rPr>
      </w:pPr>
    </w:p>
    <w:p w:rsidR="00AC0EAF" w:rsidRPr="005518A8" w:rsidRDefault="00AC0EAF" w:rsidP="005518A8">
      <w:pPr>
        <w:shd w:val="clear" w:color="auto" w:fill="FFFFFF"/>
        <w:spacing w:line="360" w:lineRule="auto"/>
        <w:ind w:firstLine="709"/>
        <w:jc w:val="both"/>
        <w:rPr>
          <w:color w:val="000000"/>
          <w:sz w:val="28"/>
          <w:szCs w:val="28"/>
          <w:lang w:val="uk-UA" w:eastAsia="uk-UA"/>
        </w:rPr>
      </w:pPr>
      <w:r w:rsidRPr="005518A8">
        <w:rPr>
          <w:color w:val="000000"/>
          <w:sz w:val="28"/>
          <w:szCs w:val="28"/>
          <w:lang w:val="uk-UA" w:eastAsia="uk-UA"/>
        </w:rPr>
        <w:t xml:space="preserve">Визначення висоти рослин здійснювали шляхом кількісного вимірювання за допомогою лінійки висоти 30 особин популяції. Точність вимірювання </w:t>
      </w:r>
      <w:r w:rsidRPr="005518A8">
        <w:rPr>
          <w:sz w:val="28"/>
          <w:szCs w:val="28"/>
          <w:lang w:val="uk-UA"/>
        </w:rPr>
        <w:t>–</w:t>
      </w:r>
      <w:r w:rsidRPr="005518A8">
        <w:rPr>
          <w:color w:val="000000"/>
          <w:sz w:val="28"/>
          <w:szCs w:val="28"/>
          <w:lang w:val="uk-UA" w:eastAsia="uk-UA"/>
        </w:rPr>
        <w:t xml:space="preserve"> 0,1</w:t>
      </w:r>
      <w:r w:rsidR="005E0420" w:rsidRPr="005518A8">
        <w:rPr>
          <w:color w:val="000000"/>
          <w:sz w:val="28"/>
          <w:szCs w:val="28"/>
          <w:lang w:val="uk-UA" w:eastAsia="uk-UA"/>
        </w:rPr>
        <w:t xml:space="preserve"> </w:t>
      </w:r>
      <w:r w:rsidRPr="005518A8">
        <w:rPr>
          <w:color w:val="000000"/>
          <w:sz w:val="28"/>
          <w:szCs w:val="28"/>
          <w:lang w:val="uk-UA" w:eastAsia="uk-UA"/>
        </w:rPr>
        <w:t xml:space="preserve">см. </w:t>
      </w:r>
    </w:p>
    <w:p w:rsidR="00AC0EAF" w:rsidRPr="005518A8" w:rsidRDefault="00AC0EAF" w:rsidP="005518A8">
      <w:pPr>
        <w:shd w:val="clear" w:color="auto" w:fill="FFFFFF"/>
        <w:spacing w:line="360" w:lineRule="auto"/>
        <w:jc w:val="both"/>
        <w:rPr>
          <w:color w:val="000000"/>
          <w:sz w:val="28"/>
          <w:szCs w:val="28"/>
          <w:lang w:val="uk-UA" w:eastAsia="uk-UA"/>
        </w:rPr>
      </w:pPr>
    </w:p>
    <w:p w:rsidR="00AC0EAF" w:rsidRPr="005518A8" w:rsidRDefault="00AC0EAF" w:rsidP="005518A8">
      <w:pPr>
        <w:shd w:val="clear" w:color="auto" w:fill="FFFFFF"/>
        <w:spacing w:line="360" w:lineRule="auto"/>
        <w:jc w:val="both"/>
        <w:rPr>
          <w:color w:val="000000"/>
          <w:sz w:val="28"/>
          <w:szCs w:val="28"/>
          <w:lang w:val="uk-UA" w:eastAsia="uk-UA"/>
        </w:rPr>
      </w:pPr>
    </w:p>
    <w:p w:rsidR="00AC0EAF" w:rsidRPr="005518A8" w:rsidRDefault="00AC0EAF" w:rsidP="005518A8">
      <w:pPr>
        <w:pStyle w:val="2"/>
        <w:spacing w:before="0" w:line="360" w:lineRule="auto"/>
        <w:ind w:firstLine="709"/>
        <w:jc w:val="both"/>
        <w:rPr>
          <w:rFonts w:ascii="Times New Roman" w:eastAsia="Times New Roman" w:hAnsi="Times New Roman" w:cs="Times New Roman"/>
          <w:b w:val="0"/>
          <w:color w:val="auto"/>
          <w:sz w:val="28"/>
          <w:szCs w:val="28"/>
          <w:lang w:val="uk-UA" w:eastAsia="uk-UA"/>
        </w:rPr>
      </w:pPr>
      <w:bookmarkStart w:id="51" w:name="_Toc516567389"/>
      <w:bookmarkStart w:id="52" w:name="_Toc29552526"/>
      <w:r w:rsidRPr="005518A8">
        <w:rPr>
          <w:rFonts w:ascii="Times New Roman" w:eastAsia="Times New Roman" w:hAnsi="Times New Roman" w:cs="Times New Roman"/>
          <w:b w:val="0"/>
          <w:color w:val="auto"/>
          <w:sz w:val="28"/>
          <w:szCs w:val="28"/>
          <w:lang w:val="uk-UA" w:eastAsia="uk-UA"/>
        </w:rPr>
        <w:t>2.5 Статистична обробка отриманих даних</w:t>
      </w:r>
      <w:bookmarkEnd w:id="51"/>
      <w:bookmarkEnd w:id="52"/>
    </w:p>
    <w:p w:rsidR="00AC0EAF" w:rsidRPr="005518A8" w:rsidRDefault="00AC0EAF" w:rsidP="005518A8">
      <w:pPr>
        <w:shd w:val="clear" w:color="auto" w:fill="FFFFFF"/>
        <w:spacing w:line="360" w:lineRule="auto"/>
        <w:ind w:firstLine="709"/>
        <w:jc w:val="both"/>
        <w:rPr>
          <w:color w:val="000000"/>
          <w:sz w:val="28"/>
          <w:szCs w:val="28"/>
          <w:lang w:val="uk-UA" w:eastAsia="uk-UA"/>
        </w:rPr>
      </w:pPr>
    </w:p>
    <w:p w:rsidR="00AC0EAF" w:rsidRPr="005518A8" w:rsidRDefault="00AC0EAF" w:rsidP="005518A8">
      <w:pPr>
        <w:shd w:val="clear" w:color="auto" w:fill="FFFFFF"/>
        <w:spacing w:line="360" w:lineRule="auto"/>
        <w:ind w:firstLine="709"/>
        <w:jc w:val="both"/>
        <w:rPr>
          <w:color w:val="000000"/>
          <w:sz w:val="28"/>
          <w:szCs w:val="28"/>
          <w:lang w:val="uk-UA" w:eastAsia="uk-UA"/>
        </w:rPr>
      </w:pPr>
    </w:p>
    <w:p w:rsidR="00AC0EAF" w:rsidRPr="005518A8" w:rsidRDefault="00AC0EAF" w:rsidP="005518A8">
      <w:pPr>
        <w:tabs>
          <w:tab w:val="left" w:pos="720"/>
        </w:tabs>
        <w:spacing w:line="360" w:lineRule="auto"/>
        <w:ind w:firstLine="709"/>
        <w:jc w:val="both"/>
        <w:rPr>
          <w:sz w:val="28"/>
          <w:szCs w:val="28"/>
          <w:lang w:val="uk-UA"/>
        </w:rPr>
      </w:pPr>
      <w:r w:rsidRPr="005518A8">
        <w:rPr>
          <w:color w:val="000000"/>
          <w:sz w:val="28"/>
          <w:szCs w:val="28"/>
          <w:lang w:val="uk-UA" w:eastAsia="uk-UA"/>
        </w:rPr>
        <w:t xml:space="preserve"> </w:t>
      </w:r>
      <w:r w:rsidRPr="005518A8">
        <w:rPr>
          <w:sz w:val="28"/>
          <w:szCs w:val="28"/>
          <w:lang w:val="uk-UA"/>
        </w:rPr>
        <w:t xml:space="preserve">Статистична обробка виконувалась згідно загальноприйнятих методів. Також були використані комп’ютерні пакети прикладних програм MS OFFICE: Microsoft </w:t>
      </w:r>
      <w:proofErr w:type="spellStart"/>
      <w:r w:rsidRPr="005518A8">
        <w:rPr>
          <w:sz w:val="28"/>
          <w:szCs w:val="28"/>
          <w:lang w:val="uk-UA"/>
        </w:rPr>
        <w:t>Exel</w:t>
      </w:r>
      <w:proofErr w:type="spellEnd"/>
      <w:r w:rsidRPr="005518A8">
        <w:rPr>
          <w:sz w:val="28"/>
          <w:szCs w:val="28"/>
          <w:lang w:val="uk-UA"/>
        </w:rPr>
        <w:t xml:space="preserve">, Microsoft </w:t>
      </w:r>
      <w:proofErr w:type="spellStart"/>
      <w:r w:rsidRPr="005518A8">
        <w:rPr>
          <w:sz w:val="28"/>
          <w:szCs w:val="28"/>
          <w:lang w:val="uk-UA"/>
        </w:rPr>
        <w:t>World</w:t>
      </w:r>
      <w:proofErr w:type="spellEnd"/>
      <w:r w:rsidRPr="005518A8">
        <w:rPr>
          <w:sz w:val="28"/>
          <w:szCs w:val="28"/>
          <w:lang w:val="uk-UA"/>
        </w:rPr>
        <w:t>.</w:t>
      </w:r>
    </w:p>
    <w:p w:rsidR="00AC0EAF" w:rsidRPr="005518A8" w:rsidRDefault="00AC0EAF" w:rsidP="005518A8">
      <w:pPr>
        <w:tabs>
          <w:tab w:val="left" w:pos="720"/>
        </w:tabs>
        <w:spacing w:line="360" w:lineRule="auto"/>
        <w:ind w:firstLine="709"/>
        <w:jc w:val="both"/>
        <w:rPr>
          <w:sz w:val="28"/>
          <w:szCs w:val="28"/>
          <w:lang w:val="uk-UA"/>
        </w:rPr>
      </w:pPr>
      <w:r w:rsidRPr="005518A8">
        <w:rPr>
          <w:sz w:val="28"/>
          <w:szCs w:val="28"/>
          <w:lang w:val="uk-UA"/>
        </w:rPr>
        <w:t>Для проведення первинної статистичної обробки отриманих даних було розраховано наступні показники [</w:t>
      </w:r>
      <w:r w:rsidR="00772FEE">
        <w:rPr>
          <w:sz w:val="28"/>
          <w:szCs w:val="28"/>
          <w:lang w:val="uk-UA"/>
        </w:rPr>
        <w:t>3</w:t>
      </w:r>
      <w:r w:rsidR="002414ED">
        <w:rPr>
          <w:sz w:val="28"/>
          <w:szCs w:val="28"/>
          <w:lang w:val="uk-UA"/>
        </w:rPr>
        <w:t>5</w:t>
      </w:r>
      <w:r w:rsidRPr="005518A8">
        <w:rPr>
          <w:sz w:val="28"/>
          <w:szCs w:val="28"/>
          <w:lang w:val="uk-UA"/>
        </w:rPr>
        <w:t>]</w:t>
      </w:r>
      <w:r w:rsidRPr="005518A8">
        <w:rPr>
          <w:sz w:val="28"/>
          <w:szCs w:val="28"/>
        </w:rPr>
        <w:t>:</w:t>
      </w:r>
    </w:p>
    <w:p w:rsidR="00AC0EAF" w:rsidRPr="005518A8" w:rsidRDefault="00AC0EAF" w:rsidP="005518A8">
      <w:pPr>
        <w:pStyle w:val="aa"/>
        <w:numPr>
          <w:ilvl w:val="0"/>
          <w:numId w:val="1"/>
        </w:numPr>
        <w:tabs>
          <w:tab w:val="left" w:pos="1134"/>
        </w:tabs>
        <w:spacing w:after="0" w:line="360" w:lineRule="auto"/>
        <w:ind w:left="0" w:firstLine="709"/>
        <w:jc w:val="both"/>
        <w:rPr>
          <w:sz w:val="28"/>
          <w:szCs w:val="28"/>
          <w:lang w:val="uk-UA"/>
        </w:rPr>
      </w:pPr>
      <w:r w:rsidRPr="005518A8">
        <w:rPr>
          <w:sz w:val="28"/>
          <w:szCs w:val="28"/>
          <w:lang w:val="uk-UA"/>
        </w:rPr>
        <w:t>Середнє арифметичне:</w:t>
      </w:r>
    </w:p>
    <w:p w:rsidR="00AC0EAF" w:rsidRPr="005518A8" w:rsidRDefault="00AC0EAF" w:rsidP="005518A8">
      <w:pPr>
        <w:pStyle w:val="aa"/>
        <w:tabs>
          <w:tab w:val="left" w:pos="1134"/>
        </w:tabs>
        <w:spacing w:after="0" w:line="360" w:lineRule="auto"/>
        <w:ind w:left="0"/>
        <w:jc w:val="both"/>
        <w:rPr>
          <w:sz w:val="28"/>
          <w:szCs w:val="28"/>
          <w:lang w:val="uk-UA"/>
        </w:rPr>
      </w:pPr>
    </w:p>
    <w:p w:rsidR="00AC0EAF" w:rsidRPr="005518A8" w:rsidRDefault="00AC0EAF" w:rsidP="0010567F">
      <w:pPr>
        <w:pStyle w:val="aa"/>
        <w:spacing w:after="0" w:line="360" w:lineRule="auto"/>
        <w:ind w:left="0" w:firstLine="709"/>
        <w:jc w:val="right"/>
        <w:rPr>
          <w:sz w:val="28"/>
          <w:szCs w:val="28"/>
          <w:lang w:val="uk-UA"/>
        </w:rPr>
      </w:pPr>
      <w:r w:rsidRPr="005518A8">
        <w:rPr>
          <w:position w:val="-24"/>
          <w:sz w:val="28"/>
          <w:szCs w:val="28"/>
          <w:lang w:val="uk-UA"/>
        </w:rPr>
        <w:object w:dxaOrig="214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5.5pt;height:43.5pt" o:ole="" fillcolor="window">
            <v:imagedata r:id="rId25" o:title=""/>
          </v:shape>
          <o:OLEObject Type="Embed" ProgID="Equation.3" ShapeID="_x0000_i1025" DrawAspect="Content" ObjectID="_1640498319" r:id="rId26"/>
        </w:object>
      </w:r>
      <w:r w:rsidRPr="005518A8">
        <w:rPr>
          <w:position w:val="-24"/>
          <w:sz w:val="28"/>
          <w:szCs w:val="28"/>
          <w:lang w:val="uk-UA"/>
        </w:rPr>
        <w:t xml:space="preserve">                                         </w:t>
      </w:r>
      <w:r w:rsidR="008653C6">
        <w:rPr>
          <w:sz w:val="28"/>
          <w:szCs w:val="28"/>
          <w:lang w:val="uk-UA"/>
        </w:rPr>
        <w:t>(2.1)</w:t>
      </w:r>
    </w:p>
    <w:p w:rsidR="00AC0EAF" w:rsidRPr="005518A8" w:rsidRDefault="00AC0EAF" w:rsidP="005518A8">
      <w:pPr>
        <w:pStyle w:val="aa"/>
        <w:spacing w:after="0" w:line="360" w:lineRule="auto"/>
        <w:ind w:left="0" w:firstLine="709"/>
        <w:jc w:val="both"/>
        <w:rPr>
          <w:sz w:val="28"/>
          <w:szCs w:val="28"/>
          <w:lang w:val="uk-UA"/>
        </w:rPr>
      </w:pPr>
    </w:p>
    <w:p w:rsidR="00AC0EAF" w:rsidRPr="005518A8" w:rsidRDefault="00AC0EAF" w:rsidP="005518A8">
      <w:pPr>
        <w:pStyle w:val="aa"/>
        <w:spacing w:after="0" w:line="360" w:lineRule="auto"/>
        <w:ind w:left="0" w:firstLine="709"/>
        <w:jc w:val="both"/>
        <w:rPr>
          <w:sz w:val="28"/>
          <w:szCs w:val="28"/>
          <w:lang w:val="uk-UA"/>
        </w:rPr>
      </w:pPr>
      <w:r w:rsidRPr="005518A8">
        <w:rPr>
          <w:sz w:val="28"/>
          <w:szCs w:val="28"/>
          <w:lang w:val="uk-UA"/>
        </w:rPr>
        <w:t xml:space="preserve">де </w:t>
      </w:r>
      <w:r w:rsidRPr="005518A8">
        <w:rPr>
          <w:position w:val="-6"/>
          <w:sz w:val="28"/>
          <w:szCs w:val="28"/>
          <w:lang w:val="uk-UA"/>
        </w:rPr>
        <w:object w:dxaOrig="200" w:dyaOrig="340">
          <v:shape id="_x0000_i1026" type="#_x0000_t75" style="width:13.5pt;height:21pt" o:ole="" fillcolor="window">
            <v:imagedata r:id="rId27" o:title=""/>
          </v:shape>
          <o:OLEObject Type="Embed" ProgID="Equation.3" ShapeID="_x0000_i1026" DrawAspect="Content" ObjectID="_1640498320" r:id="rId28"/>
        </w:object>
      </w:r>
      <w:r w:rsidRPr="005518A8">
        <w:rPr>
          <w:sz w:val="28"/>
          <w:szCs w:val="28"/>
          <w:lang w:val="uk-UA"/>
        </w:rPr>
        <w:t xml:space="preserve"> – середнє арифметичне;</w:t>
      </w:r>
    </w:p>
    <w:p w:rsidR="00AC0EAF" w:rsidRPr="005518A8" w:rsidRDefault="00AC0EAF" w:rsidP="005518A8">
      <w:pPr>
        <w:pStyle w:val="aa"/>
        <w:spacing w:after="0" w:line="360" w:lineRule="auto"/>
        <w:ind w:left="0" w:firstLine="709"/>
        <w:jc w:val="both"/>
        <w:rPr>
          <w:sz w:val="28"/>
          <w:szCs w:val="28"/>
          <w:lang w:val="uk-UA"/>
        </w:rPr>
      </w:pPr>
      <w:r w:rsidRPr="005518A8">
        <w:rPr>
          <w:i/>
          <w:sz w:val="28"/>
          <w:szCs w:val="28"/>
          <w:lang w:val="uk-UA"/>
        </w:rPr>
        <w:t>X</w:t>
      </w:r>
      <w:r w:rsidRPr="005518A8">
        <w:rPr>
          <w:i/>
          <w:sz w:val="28"/>
          <w:szCs w:val="28"/>
          <w:vertAlign w:val="subscript"/>
          <w:lang w:val="uk-UA"/>
        </w:rPr>
        <w:t>1</w:t>
      </w:r>
      <w:r w:rsidRPr="005518A8">
        <w:rPr>
          <w:i/>
          <w:sz w:val="28"/>
          <w:szCs w:val="28"/>
          <w:lang w:val="uk-UA"/>
        </w:rPr>
        <w:t xml:space="preserve">, </w:t>
      </w:r>
      <w:proofErr w:type="spellStart"/>
      <w:r w:rsidRPr="005518A8">
        <w:rPr>
          <w:i/>
          <w:sz w:val="28"/>
          <w:szCs w:val="28"/>
          <w:lang w:val="uk-UA"/>
        </w:rPr>
        <w:t>X</w:t>
      </w:r>
      <w:r w:rsidRPr="005518A8">
        <w:rPr>
          <w:i/>
          <w:sz w:val="28"/>
          <w:szCs w:val="28"/>
          <w:vertAlign w:val="subscript"/>
          <w:lang w:val="uk-UA"/>
        </w:rPr>
        <w:t>n</w:t>
      </w:r>
      <w:proofErr w:type="spellEnd"/>
      <w:r w:rsidRPr="005518A8">
        <w:rPr>
          <w:sz w:val="28"/>
          <w:szCs w:val="28"/>
          <w:lang w:val="uk-UA"/>
        </w:rPr>
        <w:t xml:space="preserve"> – проява кількісної ознаки в різних варіантах.</w:t>
      </w:r>
    </w:p>
    <w:p w:rsidR="00AC0EAF" w:rsidRPr="005518A8" w:rsidRDefault="00AC0EAF" w:rsidP="005518A8">
      <w:pPr>
        <w:pStyle w:val="aa"/>
        <w:numPr>
          <w:ilvl w:val="0"/>
          <w:numId w:val="1"/>
        </w:numPr>
        <w:tabs>
          <w:tab w:val="left" w:pos="1134"/>
        </w:tabs>
        <w:spacing w:after="0" w:line="360" w:lineRule="auto"/>
        <w:ind w:left="0" w:firstLine="709"/>
        <w:jc w:val="both"/>
        <w:rPr>
          <w:sz w:val="28"/>
          <w:szCs w:val="28"/>
          <w:lang w:val="uk-UA"/>
        </w:rPr>
      </w:pPr>
      <w:r w:rsidRPr="005518A8">
        <w:rPr>
          <w:sz w:val="28"/>
          <w:szCs w:val="28"/>
          <w:lang w:val="uk-UA"/>
        </w:rPr>
        <w:lastRenderedPageBreak/>
        <w:t>Середнє квадратичне відхилення:</w:t>
      </w:r>
    </w:p>
    <w:p w:rsidR="00AC0EAF" w:rsidRPr="005518A8" w:rsidRDefault="00AC0EAF" w:rsidP="005518A8">
      <w:pPr>
        <w:pStyle w:val="aa"/>
        <w:tabs>
          <w:tab w:val="left" w:pos="1134"/>
        </w:tabs>
        <w:spacing w:after="0" w:line="360" w:lineRule="auto"/>
        <w:ind w:left="0"/>
        <w:jc w:val="both"/>
        <w:rPr>
          <w:sz w:val="28"/>
          <w:szCs w:val="28"/>
          <w:lang w:val="uk-UA"/>
        </w:rPr>
      </w:pPr>
    </w:p>
    <w:p w:rsidR="00AC0EAF" w:rsidRPr="005518A8" w:rsidRDefault="005518A8" w:rsidP="00A166F5">
      <w:pPr>
        <w:pStyle w:val="aa"/>
        <w:tabs>
          <w:tab w:val="left" w:pos="1843"/>
          <w:tab w:val="left" w:pos="2127"/>
          <w:tab w:val="left" w:pos="8505"/>
          <w:tab w:val="left" w:pos="8789"/>
          <w:tab w:val="left" w:pos="8931"/>
        </w:tabs>
        <w:spacing w:after="0" w:line="360" w:lineRule="auto"/>
        <w:ind w:left="0"/>
        <w:jc w:val="right"/>
        <w:rPr>
          <w:sz w:val="28"/>
          <w:szCs w:val="28"/>
          <w:lang w:val="uk-UA"/>
        </w:rPr>
      </w:pPr>
      <w:r>
        <w:rPr>
          <w:sz w:val="28"/>
          <w:szCs w:val="28"/>
          <w:lang w:val="uk-UA"/>
        </w:rPr>
        <w:t xml:space="preserve">         </w:t>
      </w:r>
      <w:r w:rsidR="00AC0EAF" w:rsidRPr="005518A8">
        <w:rPr>
          <w:position w:val="-32"/>
          <w:sz w:val="28"/>
          <w:szCs w:val="28"/>
          <w:lang w:val="uk-UA"/>
        </w:rPr>
        <w:object w:dxaOrig="1920" w:dyaOrig="840">
          <v:shape id="_x0000_i1027" type="#_x0000_t75" style="width:97.5pt;height:42pt" o:ole="" fillcolor="window">
            <v:imagedata r:id="rId29" o:title=""/>
          </v:shape>
          <o:OLEObject Type="Embed" ProgID="Equation.3" ShapeID="_x0000_i1027" DrawAspect="Content" ObjectID="_1640498321" r:id="rId30"/>
        </w:object>
      </w:r>
      <w:r w:rsidR="00AC0EAF" w:rsidRPr="005518A8">
        <w:rPr>
          <w:sz w:val="28"/>
          <w:szCs w:val="28"/>
          <w:lang w:val="uk-UA"/>
        </w:rPr>
        <w:t xml:space="preserve">                            </w:t>
      </w:r>
      <w:r w:rsidR="008653C6">
        <w:rPr>
          <w:sz w:val="28"/>
          <w:szCs w:val="28"/>
          <w:lang w:val="uk-UA"/>
        </w:rPr>
        <w:t xml:space="preserve">                          (2.2)</w:t>
      </w:r>
    </w:p>
    <w:p w:rsidR="00AC0EAF" w:rsidRPr="005518A8" w:rsidRDefault="00AC0EAF" w:rsidP="005518A8">
      <w:pPr>
        <w:pStyle w:val="aa"/>
        <w:tabs>
          <w:tab w:val="left" w:pos="1843"/>
        </w:tabs>
        <w:spacing w:after="0" w:line="360" w:lineRule="auto"/>
        <w:ind w:left="0" w:firstLine="709"/>
        <w:jc w:val="both"/>
        <w:rPr>
          <w:sz w:val="28"/>
          <w:szCs w:val="28"/>
          <w:lang w:val="uk-UA"/>
        </w:rPr>
      </w:pPr>
    </w:p>
    <w:p w:rsidR="00AC0EAF" w:rsidRPr="005518A8" w:rsidRDefault="00AC0EAF" w:rsidP="005518A8">
      <w:pPr>
        <w:pStyle w:val="aa"/>
        <w:spacing w:after="0" w:line="360" w:lineRule="auto"/>
        <w:ind w:left="0" w:firstLine="709"/>
        <w:jc w:val="both"/>
        <w:rPr>
          <w:sz w:val="28"/>
          <w:szCs w:val="28"/>
          <w:lang w:val="uk-UA"/>
        </w:rPr>
      </w:pPr>
      <w:r w:rsidRPr="005518A8">
        <w:rPr>
          <w:sz w:val="28"/>
          <w:szCs w:val="28"/>
          <w:lang w:val="uk-UA"/>
        </w:rPr>
        <w:t xml:space="preserve">де </w:t>
      </w:r>
      <w:r w:rsidRPr="005518A8">
        <w:rPr>
          <w:position w:val="-6"/>
          <w:sz w:val="28"/>
          <w:szCs w:val="28"/>
          <w:lang w:val="uk-UA"/>
        </w:rPr>
        <w:object w:dxaOrig="240" w:dyaOrig="220">
          <v:shape id="_x0000_i1028" type="#_x0000_t75" style="width:15pt;height:15pt" o:ole="" fillcolor="window">
            <v:imagedata r:id="rId31" o:title=""/>
          </v:shape>
          <o:OLEObject Type="Embed" ProgID="Equation.3" ShapeID="_x0000_i1028" DrawAspect="Content" ObjectID="_1640498322" r:id="rId32"/>
        </w:object>
      </w:r>
      <w:r w:rsidRPr="005518A8">
        <w:rPr>
          <w:sz w:val="28"/>
          <w:szCs w:val="28"/>
          <w:lang w:val="uk-UA"/>
        </w:rPr>
        <w:t xml:space="preserve"> – середнє квадратичне відхилення;</w:t>
      </w:r>
    </w:p>
    <w:p w:rsidR="00AC0EAF" w:rsidRPr="005518A8" w:rsidRDefault="00AC0EAF" w:rsidP="005518A8">
      <w:pPr>
        <w:pStyle w:val="aa"/>
        <w:spacing w:after="0" w:line="360" w:lineRule="auto"/>
        <w:ind w:left="0" w:firstLine="709"/>
        <w:jc w:val="both"/>
        <w:rPr>
          <w:sz w:val="28"/>
          <w:szCs w:val="28"/>
          <w:lang w:val="uk-UA"/>
        </w:rPr>
      </w:pPr>
      <w:r w:rsidRPr="005518A8">
        <w:rPr>
          <w:position w:val="-14"/>
          <w:sz w:val="28"/>
          <w:szCs w:val="28"/>
          <w:lang w:val="uk-UA"/>
        </w:rPr>
        <w:object w:dxaOrig="1060" w:dyaOrig="400">
          <v:shape id="_x0000_i1029" type="#_x0000_t75" style="width:61.5pt;height:22.5pt" o:ole="" fillcolor="window">
            <v:imagedata r:id="rId33" o:title=""/>
          </v:shape>
          <o:OLEObject Type="Embed" ProgID="Equation.3" ShapeID="_x0000_i1029" DrawAspect="Content" ObjectID="_1640498323" r:id="rId34"/>
        </w:object>
      </w:r>
      <w:r w:rsidRPr="005518A8">
        <w:rPr>
          <w:sz w:val="28"/>
          <w:szCs w:val="28"/>
          <w:lang w:val="uk-UA"/>
        </w:rPr>
        <w:t xml:space="preserve"> – сума різниці між </w:t>
      </w:r>
      <w:proofErr w:type="spellStart"/>
      <w:r w:rsidRPr="005518A8">
        <w:rPr>
          <w:sz w:val="28"/>
          <w:szCs w:val="28"/>
          <w:lang w:val="uk-UA"/>
        </w:rPr>
        <w:t>варіантою</w:t>
      </w:r>
      <w:proofErr w:type="spellEnd"/>
      <w:r w:rsidRPr="005518A8">
        <w:rPr>
          <w:sz w:val="28"/>
          <w:szCs w:val="28"/>
          <w:lang w:val="uk-UA"/>
        </w:rPr>
        <w:t xml:space="preserve"> та середнім;</w:t>
      </w:r>
    </w:p>
    <w:p w:rsidR="00AC0EAF" w:rsidRPr="005518A8" w:rsidRDefault="00AC0EAF" w:rsidP="005518A8">
      <w:pPr>
        <w:pStyle w:val="aa"/>
        <w:spacing w:after="0" w:line="360" w:lineRule="auto"/>
        <w:ind w:left="0" w:firstLine="709"/>
        <w:jc w:val="both"/>
        <w:rPr>
          <w:sz w:val="28"/>
          <w:szCs w:val="28"/>
          <w:lang w:val="uk-UA"/>
        </w:rPr>
      </w:pPr>
      <w:r w:rsidRPr="005518A8">
        <w:rPr>
          <w:position w:val="-6"/>
          <w:sz w:val="28"/>
          <w:szCs w:val="28"/>
          <w:lang w:val="uk-UA"/>
        </w:rPr>
        <w:object w:dxaOrig="200" w:dyaOrig="220">
          <v:shape id="_x0000_i1030" type="#_x0000_t75" style="width:18pt;height:13.5pt" o:ole="" fillcolor="window">
            <v:imagedata r:id="rId35" o:title=""/>
          </v:shape>
          <o:OLEObject Type="Embed" ProgID="Equation.3" ShapeID="_x0000_i1030" DrawAspect="Content" ObjectID="_1640498324" r:id="rId36"/>
        </w:object>
      </w:r>
      <w:r w:rsidRPr="005518A8">
        <w:rPr>
          <w:sz w:val="28"/>
          <w:szCs w:val="28"/>
          <w:lang w:val="uk-UA"/>
        </w:rPr>
        <w:t>- кількість варіант.</w:t>
      </w:r>
    </w:p>
    <w:p w:rsidR="00AC0EAF" w:rsidRPr="005518A8" w:rsidRDefault="00AC0EAF" w:rsidP="005518A8">
      <w:pPr>
        <w:pStyle w:val="aa"/>
        <w:numPr>
          <w:ilvl w:val="0"/>
          <w:numId w:val="1"/>
        </w:numPr>
        <w:tabs>
          <w:tab w:val="left" w:pos="1134"/>
        </w:tabs>
        <w:spacing w:after="0" w:line="360" w:lineRule="auto"/>
        <w:ind w:left="0" w:firstLine="709"/>
        <w:jc w:val="both"/>
        <w:rPr>
          <w:sz w:val="28"/>
          <w:szCs w:val="28"/>
          <w:lang w:val="uk-UA"/>
        </w:rPr>
      </w:pPr>
      <w:r w:rsidRPr="005518A8">
        <w:rPr>
          <w:sz w:val="28"/>
          <w:szCs w:val="28"/>
          <w:lang w:val="uk-UA"/>
        </w:rPr>
        <w:t>Помилка середнього арифметичного:</w:t>
      </w:r>
    </w:p>
    <w:p w:rsidR="00AC0EAF" w:rsidRPr="005518A8" w:rsidRDefault="00AC0EAF" w:rsidP="005518A8">
      <w:pPr>
        <w:pStyle w:val="aa"/>
        <w:spacing w:after="0" w:line="360" w:lineRule="auto"/>
        <w:ind w:left="0"/>
        <w:jc w:val="both"/>
        <w:rPr>
          <w:sz w:val="28"/>
          <w:szCs w:val="28"/>
          <w:lang w:val="uk-UA"/>
        </w:rPr>
      </w:pPr>
    </w:p>
    <w:p w:rsidR="00AC0EAF" w:rsidRPr="005518A8" w:rsidRDefault="005518A8" w:rsidP="00FC5A34">
      <w:pPr>
        <w:pStyle w:val="aa"/>
        <w:tabs>
          <w:tab w:val="left" w:pos="8505"/>
          <w:tab w:val="left" w:pos="8931"/>
        </w:tabs>
        <w:spacing w:after="0" w:line="360" w:lineRule="auto"/>
        <w:ind w:left="0"/>
        <w:jc w:val="right"/>
        <w:rPr>
          <w:sz w:val="28"/>
          <w:szCs w:val="28"/>
          <w:lang w:val="uk-UA"/>
        </w:rPr>
      </w:pPr>
      <w:r>
        <w:rPr>
          <w:sz w:val="28"/>
          <w:szCs w:val="28"/>
          <w:lang w:val="uk-UA"/>
        </w:rPr>
        <w:t xml:space="preserve">                             </w:t>
      </w:r>
      <w:r w:rsidR="00AC0EAF" w:rsidRPr="005518A8">
        <w:rPr>
          <w:position w:val="-32"/>
          <w:sz w:val="28"/>
          <w:szCs w:val="28"/>
          <w:lang w:val="uk-UA"/>
        </w:rPr>
        <w:object w:dxaOrig="1260" w:dyaOrig="700">
          <v:shape id="_x0000_i1031" type="#_x0000_t75" style="width:83.25pt;height:46.5pt" o:ole="" fillcolor="window">
            <v:imagedata r:id="rId37" o:title=""/>
          </v:shape>
          <o:OLEObject Type="Embed" ProgID="Equation.3" ShapeID="_x0000_i1031" DrawAspect="Content" ObjectID="_1640498325" r:id="rId38"/>
        </w:object>
      </w:r>
      <w:r w:rsidR="00AC0EAF" w:rsidRPr="005518A8">
        <w:rPr>
          <w:sz w:val="28"/>
          <w:szCs w:val="28"/>
          <w:lang w:val="uk-UA"/>
        </w:rPr>
        <w:t xml:space="preserve">                            </w:t>
      </w:r>
      <w:r w:rsidR="008653C6">
        <w:rPr>
          <w:sz w:val="28"/>
          <w:szCs w:val="28"/>
          <w:lang w:val="uk-UA"/>
        </w:rPr>
        <w:t xml:space="preserve">                          (2.3)</w:t>
      </w:r>
    </w:p>
    <w:p w:rsidR="00AC0EAF" w:rsidRPr="005518A8" w:rsidRDefault="00AC0EAF" w:rsidP="005518A8">
      <w:pPr>
        <w:pStyle w:val="aa"/>
        <w:spacing w:after="0" w:line="360" w:lineRule="auto"/>
        <w:ind w:left="0" w:firstLine="709"/>
        <w:jc w:val="both"/>
        <w:rPr>
          <w:sz w:val="28"/>
          <w:szCs w:val="28"/>
          <w:lang w:val="uk-UA"/>
        </w:rPr>
      </w:pPr>
    </w:p>
    <w:p w:rsidR="00AC0EAF" w:rsidRPr="005518A8" w:rsidRDefault="00AC0EAF" w:rsidP="005518A8">
      <w:pPr>
        <w:pStyle w:val="aa"/>
        <w:spacing w:after="0" w:line="360" w:lineRule="auto"/>
        <w:ind w:left="0" w:firstLine="709"/>
        <w:jc w:val="both"/>
        <w:rPr>
          <w:sz w:val="28"/>
          <w:szCs w:val="28"/>
          <w:lang w:val="uk-UA"/>
        </w:rPr>
      </w:pPr>
      <w:r w:rsidRPr="005518A8">
        <w:rPr>
          <w:sz w:val="28"/>
          <w:szCs w:val="28"/>
          <w:lang w:val="uk-UA"/>
        </w:rPr>
        <w:t xml:space="preserve">де </w:t>
      </w:r>
      <w:r w:rsidRPr="005518A8">
        <w:rPr>
          <w:position w:val="-6"/>
          <w:sz w:val="28"/>
          <w:szCs w:val="28"/>
          <w:lang w:val="uk-UA"/>
        </w:rPr>
        <w:object w:dxaOrig="240" w:dyaOrig="220">
          <v:shape id="_x0000_i1032" type="#_x0000_t75" style="width:13.5pt;height:13.5pt" o:ole="" fillcolor="window">
            <v:imagedata r:id="rId31" o:title=""/>
          </v:shape>
          <o:OLEObject Type="Embed" ProgID="Equation.3" ShapeID="_x0000_i1032" DrawAspect="Content" ObjectID="_1640498326" r:id="rId39"/>
        </w:object>
      </w:r>
      <w:r w:rsidRPr="005518A8">
        <w:rPr>
          <w:sz w:val="28"/>
          <w:szCs w:val="28"/>
          <w:lang w:val="uk-UA"/>
        </w:rPr>
        <w:t xml:space="preserve"> – середнє квадратичне відхилення;</w:t>
      </w:r>
    </w:p>
    <w:p w:rsidR="00AC0EAF" w:rsidRPr="005518A8" w:rsidRDefault="00AC0EAF" w:rsidP="005518A8">
      <w:pPr>
        <w:pStyle w:val="aa"/>
        <w:spacing w:after="0" w:line="360" w:lineRule="auto"/>
        <w:ind w:left="0" w:firstLine="709"/>
        <w:jc w:val="both"/>
        <w:rPr>
          <w:sz w:val="28"/>
          <w:szCs w:val="28"/>
          <w:lang w:val="uk-UA"/>
        </w:rPr>
      </w:pPr>
      <w:r w:rsidRPr="005518A8">
        <w:rPr>
          <w:position w:val="-6"/>
          <w:sz w:val="28"/>
          <w:szCs w:val="28"/>
          <w:lang w:val="uk-UA"/>
        </w:rPr>
        <w:object w:dxaOrig="200" w:dyaOrig="220">
          <v:shape id="_x0000_i1033" type="#_x0000_t75" style="width:10.5pt;height:11.25pt" o:ole="" fillcolor="window">
            <v:imagedata r:id="rId35" o:title=""/>
          </v:shape>
          <o:OLEObject Type="Embed" ProgID="Equation.3" ShapeID="_x0000_i1033" DrawAspect="Content" ObjectID="_1640498327" r:id="rId40"/>
        </w:object>
      </w:r>
      <w:r w:rsidRPr="005518A8">
        <w:rPr>
          <w:sz w:val="28"/>
          <w:szCs w:val="28"/>
          <w:lang w:val="uk-UA"/>
        </w:rPr>
        <w:t xml:space="preserve"> – кількість варіант.</w:t>
      </w:r>
    </w:p>
    <w:p w:rsidR="00AC0EAF" w:rsidRPr="005518A8" w:rsidRDefault="00AC0EAF" w:rsidP="005518A8">
      <w:pPr>
        <w:pStyle w:val="a5"/>
        <w:numPr>
          <w:ilvl w:val="0"/>
          <w:numId w:val="1"/>
        </w:numPr>
        <w:shd w:val="clear" w:color="auto" w:fill="FFFFFF"/>
        <w:tabs>
          <w:tab w:val="left" w:pos="1134"/>
        </w:tabs>
        <w:spacing w:after="0" w:line="360" w:lineRule="auto"/>
        <w:ind w:left="0" w:firstLine="709"/>
        <w:jc w:val="both"/>
        <w:rPr>
          <w:rFonts w:ascii="Times New Roman" w:eastAsia="Times New Roman" w:hAnsi="Times New Roman" w:cs="Times New Roman"/>
          <w:color w:val="000000"/>
          <w:sz w:val="28"/>
          <w:szCs w:val="28"/>
          <w:lang w:eastAsia="uk-UA"/>
        </w:rPr>
      </w:pPr>
      <w:r w:rsidRPr="005518A8">
        <w:rPr>
          <w:rFonts w:ascii="Times New Roman" w:eastAsia="Times New Roman" w:hAnsi="Times New Roman" w:cs="Times New Roman"/>
          <w:color w:val="000000"/>
          <w:sz w:val="28"/>
          <w:szCs w:val="28"/>
          <w:lang w:eastAsia="uk-UA"/>
        </w:rPr>
        <w:t>Достовірність різниці розраховували за формулою:</w:t>
      </w:r>
    </w:p>
    <w:p w:rsidR="00AC0EAF" w:rsidRPr="005518A8" w:rsidRDefault="00AC0EAF" w:rsidP="005518A8">
      <w:pPr>
        <w:pStyle w:val="a5"/>
        <w:shd w:val="clear" w:color="auto" w:fill="FFFFFF"/>
        <w:spacing w:after="0" w:line="360" w:lineRule="auto"/>
        <w:ind w:left="0"/>
        <w:jc w:val="both"/>
        <w:rPr>
          <w:rFonts w:ascii="Times New Roman" w:eastAsia="Times New Roman" w:hAnsi="Times New Roman" w:cs="Times New Roman"/>
          <w:color w:val="000000"/>
          <w:sz w:val="28"/>
          <w:szCs w:val="28"/>
          <w:lang w:val="ru-RU" w:eastAsia="uk-UA"/>
        </w:rPr>
      </w:pPr>
    </w:p>
    <w:p w:rsidR="00AC0EAF" w:rsidRPr="00FC5A34" w:rsidRDefault="00FC5A34" w:rsidP="005518A8">
      <w:pPr>
        <w:pStyle w:val="a5"/>
        <w:shd w:val="clear" w:color="auto" w:fill="FFFFFF"/>
        <w:spacing w:after="0" w:line="360" w:lineRule="auto"/>
        <w:ind w:left="0"/>
        <w:jc w:val="both"/>
        <w:rPr>
          <w:rFonts w:ascii="Times New Roman" w:eastAsia="Times New Roman" w:hAnsi="Times New Roman" w:cs="Times New Roman"/>
          <w:color w:val="000000"/>
          <w:sz w:val="28"/>
          <w:szCs w:val="28"/>
          <w:lang w:eastAsia="uk-UA"/>
        </w:rPr>
      </w:pPr>
      <m:oMath>
        <m:r>
          <w:rPr>
            <w:rFonts w:ascii="Cambria Math" w:eastAsia="Times New Roman" w:hAnsi="Cambria Math" w:cs="Times New Roman"/>
            <w:color w:val="000000"/>
            <w:sz w:val="36"/>
            <w:szCs w:val="36"/>
            <w:lang w:val="ru-RU" w:eastAsia="uk-UA"/>
          </w:rPr>
          <m:t xml:space="preserve">                                         </m:t>
        </m:r>
        <m:r>
          <w:rPr>
            <w:rFonts w:ascii="Cambria Math" w:eastAsia="Times New Roman" w:hAnsi="Cambria Math" w:cs="Times New Roman"/>
            <w:color w:val="000000"/>
            <w:sz w:val="36"/>
            <w:szCs w:val="36"/>
            <w:lang w:val="en-US" w:eastAsia="uk-UA"/>
          </w:rPr>
          <m:t>t</m:t>
        </m:r>
        <m:r>
          <w:rPr>
            <w:rFonts w:ascii="Cambria Math" w:eastAsia="Times New Roman" w:hAnsi="Cambria Math" w:cs="Times New Roman"/>
            <w:color w:val="000000"/>
            <w:sz w:val="36"/>
            <w:szCs w:val="36"/>
            <w:lang w:val="ru-RU" w:eastAsia="uk-UA"/>
          </w:rPr>
          <m:t xml:space="preserve">= </m:t>
        </m:r>
        <m:f>
          <m:fPr>
            <m:ctrlPr>
              <w:rPr>
                <w:rFonts w:ascii="Cambria Math" w:eastAsia="Times New Roman" w:hAnsi="Cambria Math" w:cs="Times New Roman"/>
                <w:i/>
                <w:color w:val="000000"/>
                <w:sz w:val="36"/>
                <w:szCs w:val="36"/>
                <w:lang w:val="en-US" w:eastAsia="uk-UA"/>
              </w:rPr>
            </m:ctrlPr>
          </m:fPr>
          <m:num>
            <m:sSub>
              <m:sSubPr>
                <m:ctrlPr>
                  <w:rPr>
                    <w:rFonts w:ascii="Cambria Math" w:eastAsia="Times New Roman" w:hAnsi="Cambria Math" w:cs="Times New Roman"/>
                    <w:i/>
                    <w:color w:val="000000"/>
                    <w:sz w:val="36"/>
                    <w:szCs w:val="36"/>
                    <w:lang w:val="en-US" w:eastAsia="uk-UA"/>
                  </w:rPr>
                </m:ctrlPr>
              </m:sSubPr>
              <m:e>
                <m:r>
                  <w:rPr>
                    <w:rFonts w:ascii="Cambria Math" w:eastAsia="Times New Roman" w:hAnsi="Cambria Math" w:cs="Times New Roman"/>
                    <w:color w:val="000000"/>
                    <w:sz w:val="36"/>
                    <w:szCs w:val="36"/>
                    <w:lang w:val="en-US" w:eastAsia="uk-UA"/>
                  </w:rPr>
                  <m:t>M</m:t>
                </m:r>
              </m:e>
              <m:sub>
                <m:r>
                  <w:rPr>
                    <w:rFonts w:ascii="Cambria Math" w:eastAsia="Times New Roman" w:hAnsi="Cambria Math" w:cs="Times New Roman"/>
                    <w:color w:val="000000"/>
                    <w:sz w:val="36"/>
                    <w:szCs w:val="36"/>
                    <w:lang w:val="ru-RU" w:eastAsia="uk-UA"/>
                  </w:rPr>
                  <m:t>1</m:t>
                </m:r>
              </m:sub>
            </m:sSub>
            <m:r>
              <w:rPr>
                <w:rFonts w:ascii="Cambria Math" w:eastAsia="Times New Roman" w:hAnsi="Cambria Math" w:cs="Times New Roman"/>
                <w:color w:val="000000"/>
                <w:sz w:val="36"/>
                <w:szCs w:val="36"/>
                <w:lang w:val="ru-RU" w:eastAsia="uk-UA"/>
              </w:rPr>
              <m:t>-</m:t>
            </m:r>
            <m:sSub>
              <m:sSubPr>
                <m:ctrlPr>
                  <w:rPr>
                    <w:rFonts w:ascii="Cambria Math" w:eastAsia="Times New Roman" w:hAnsi="Cambria Math" w:cs="Times New Roman"/>
                    <w:i/>
                    <w:color w:val="000000"/>
                    <w:sz w:val="36"/>
                    <w:szCs w:val="36"/>
                    <w:lang w:val="en-US" w:eastAsia="uk-UA"/>
                  </w:rPr>
                </m:ctrlPr>
              </m:sSubPr>
              <m:e>
                <m:r>
                  <w:rPr>
                    <w:rFonts w:ascii="Cambria Math" w:eastAsia="Times New Roman" w:hAnsi="Cambria Math" w:cs="Times New Roman"/>
                    <w:color w:val="000000"/>
                    <w:sz w:val="36"/>
                    <w:szCs w:val="36"/>
                    <w:lang w:val="en-US" w:eastAsia="uk-UA"/>
                  </w:rPr>
                  <m:t>M</m:t>
                </m:r>
              </m:e>
              <m:sub>
                <m:r>
                  <w:rPr>
                    <w:rFonts w:ascii="Cambria Math" w:eastAsia="Times New Roman" w:hAnsi="Cambria Math" w:cs="Times New Roman"/>
                    <w:color w:val="000000"/>
                    <w:sz w:val="36"/>
                    <w:szCs w:val="36"/>
                    <w:lang w:val="ru-RU" w:eastAsia="uk-UA"/>
                  </w:rPr>
                  <m:t>2</m:t>
                </m:r>
              </m:sub>
            </m:sSub>
          </m:num>
          <m:den>
            <m:rad>
              <m:radPr>
                <m:degHide m:val="1"/>
                <m:ctrlPr>
                  <w:rPr>
                    <w:rFonts w:ascii="Cambria Math" w:eastAsia="Times New Roman" w:hAnsi="Cambria Math" w:cs="Times New Roman"/>
                    <w:i/>
                    <w:color w:val="000000"/>
                    <w:sz w:val="36"/>
                    <w:szCs w:val="36"/>
                    <w:lang w:val="en-US" w:eastAsia="uk-UA"/>
                  </w:rPr>
                </m:ctrlPr>
              </m:radPr>
              <m:deg/>
              <m:e>
                <m:sSubSup>
                  <m:sSubSupPr>
                    <m:ctrlPr>
                      <w:rPr>
                        <w:rFonts w:ascii="Cambria Math" w:eastAsia="Times New Roman" w:hAnsi="Cambria Math" w:cs="Times New Roman"/>
                        <w:i/>
                        <w:color w:val="000000"/>
                        <w:sz w:val="36"/>
                        <w:szCs w:val="36"/>
                        <w:lang w:val="en-US" w:eastAsia="uk-UA"/>
                      </w:rPr>
                    </m:ctrlPr>
                  </m:sSubSupPr>
                  <m:e>
                    <m:r>
                      <w:rPr>
                        <w:rFonts w:ascii="Cambria Math" w:eastAsia="Times New Roman" w:hAnsi="Cambria Math" w:cs="Times New Roman"/>
                        <w:color w:val="000000"/>
                        <w:sz w:val="36"/>
                        <w:szCs w:val="36"/>
                        <w:lang w:val="en-US" w:eastAsia="uk-UA"/>
                      </w:rPr>
                      <m:t>m</m:t>
                    </m:r>
                  </m:e>
                  <m:sub>
                    <m:r>
                      <w:rPr>
                        <w:rFonts w:ascii="Cambria Math" w:eastAsia="Times New Roman" w:hAnsi="Cambria Math" w:cs="Times New Roman"/>
                        <w:color w:val="000000"/>
                        <w:sz w:val="36"/>
                        <w:szCs w:val="36"/>
                        <w:lang w:val="ru-RU" w:eastAsia="uk-UA"/>
                      </w:rPr>
                      <m:t>1</m:t>
                    </m:r>
                  </m:sub>
                  <m:sup>
                    <m:r>
                      <w:rPr>
                        <w:rFonts w:ascii="Cambria Math" w:eastAsia="Times New Roman" w:hAnsi="Cambria Math" w:cs="Times New Roman"/>
                        <w:color w:val="000000"/>
                        <w:sz w:val="36"/>
                        <w:szCs w:val="36"/>
                        <w:lang w:val="ru-RU" w:eastAsia="uk-UA"/>
                      </w:rPr>
                      <m:t>2</m:t>
                    </m:r>
                  </m:sup>
                </m:sSubSup>
                <m:r>
                  <w:rPr>
                    <w:rFonts w:ascii="Cambria Math" w:eastAsia="Times New Roman" w:hAnsi="Cambria Math" w:cs="Times New Roman"/>
                    <w:color w:val="000000"/>
                    <w:sz w:val="36"/>
                    <w:szCs w:val="36"/>
                    <w:lang w:val="ru-RU" w:eastAsia="uk-UA"/>
                  </w:rPr>
                  <m:t>+</m:t>
                </m:r>
                <m:sSubSup>
                  <m:sSubSupPr>
                    <m:ctrlPr>
                      <w:rPr>
                        <w:rFonts w:ascii="Cambria Math" w:eastAsia="Times New Roman" w:hAnsi="Cambria Math" w:cs="Times New Roman"/>
                        <w:i/>
                        <w:color w:val="000000"/>
                        <w:sz w:val="36"/>
                        <w:szCs w:val="36"/>
                        <w:lang w:val="en-US" w:eastAsia="uk-UA"/>
                      </w:rPr>
                    </m:ctrlPr>
                  </m:sSubSupPr>
                  <m:e>
                    <m:r>
                      <w:rPr>
                        <w:rFonts w:ascii="Cambria Math" w:eastAsia="Times New Roman" w:hAnsi="Cambria Math" w:cs="Times New Roman"/>
                        <w:color w:val="000000"/>
                        <w:sz w:val="36"/>
                        <w:szCs w:val="36"/>
                        <w:lang w:val="en-US" w:eastAsia="uk-UA"/>
                      </w:rPr>
                      <m:t>m</m:t>
                    </m:r>
                  </m:e>
                  <m:sub>
                    <m:r>
                      <w:rPr>
                        <w:rFonts w:ascii="Cambria Math" w:eastAsia="Times New Roman" w:hAnsi="Cambria Math" w:cs="Times New Roman"/>
                        <w:color w:val="000000"/>
                        <w:sz w:val="36"/>
                        <w:szCs w:val="36"/>
                        <w:lang w:val="ru-RU" w:eastAsia="uk-UA"/>
                      </w:rPr>
                      <m:t>1</m:t>
                    </m:r>
                  </m:sub>
                  <m:sup>
                    <m:r>
                      <w:rPr>
                        <w:rFonts w:ascii="Cambria Math" w:eastAsia="Times New Roman" w:hAnsi="Cambria Math" w:cs="Times New Roman"/>
                        <w:color w:val="000000"/>
                        <w:sz w:val="36"/>
                        <w:szCs w:val="36"/>
                        <w:lang w:val="ru-RU" w:eastAsia="uk-UA"/>
                      </w:rPr>
                      <m:t>2</m:t>
                    </m:r>
                  </m:sup>
                </m:sSubSup>
              </m:e>
            </m:rad>
          </m:den>
        </m:f>
        <m:r>
          <w:rPr>
            <w:rFonts w:ascii="Cambria Math" w:eastAsia="Times New Roman" w:hAnsi="Cambria Math" w:cs="Times New Roman"/>
            <w:color w:val="000000"/>
            <w:sz w:val="36"/>
            <w:szCs w:val="36"/>
            <w:lang w:val="ru-RU" w:eastAsia="uk-UA"/>
          </w:rPr>
          <m:t xml:space="preserve">                                              </m:t>
        </m:r>
      </m:oMath>
      <w:r w:rsidRPr="00FC5A34">
        <w:rPr>
          <w:rFonts w:ascii="Times New Roman" w:eastAsia="Times New Roman" w:hAnsi="Times New Roman" w:cs="Times New Roman"/>
          <w:color w:val="000000"/>
          <w:sz w:val="28"/>
          <w:szCs w:val="28"/>
          <w:lang w:eastAsia="uk-UA"/>
        </w:rPr>
        <w:t>(2.4)</w:t>
      </w:r>
    </w:p>
    <w:p w:rsidR="00AC0EAF" w:rsidRPr="005518A8" w:rsidRDefault="00AC0EAF" w:rsidP="005518A8">
      <w:pPr>
        <w:shd w:val="clear" w:color="auto" w:fill="FFFFFF"/>
        <w:spacing w:line="360" w:lineRule="auto"/>
        <w:ind w:firstLine="709"/>
        <w:jc w:val="both"/>
        <w:rPr>
          <w:color w:val="000000"/>
          <w:sz w:val="28"/>
          <w:szCs w:val="28"/>
          <w:lang w:val="uk-UA" w:eastAsia="uk-UA"/>
        </w:rPr>
      </w:pPr>
    </w:p>
    <w:p w:rsidR="00AC0EAF" w:rsidRPr="005518A8" w:rsidRDefault="00AC0EAF" w:rsidP="005518A8">
      <w:pPr>
        <w:shd w:val="clear" w:color="auto" w:fill="FFFFFF"/>
        <w:spacing w:line="360" w:lineRule="auto"/>
        <w:ind w:firstLine="709"/>
        <w:jc w:val="both"/>
        <w:rPr>
          <w:color w:val="000000"/>
          <w:sz w:val="28"/>
          <w:szCs w:val="28"/>
          <w:lang w:val="uk-UA" w:eastAsia="uk-UA"/>
        </w:rPr>
      </w:pPr>
      <w:r w:rsidRPr="005518A8">
        <w:rPr>
          <w:color w:val="000000"/>
          <w:sz w:val="28"/>
          <w:szCs w:val="28"/>
          <w:lang w:val="uk-UA" w:eastAsia="uk-UA"/>
        </w:rPr>
        <w:t xml:space="preserve">де t </w:t>
      </w:r>
      <w:r w:rsidRPr="005518A8">
        <w:rPr>
          <w:color w:val="000000" w:themeColor="text1"/>
          <w:sz w:val="28"/>
          <w:szCs w:val="28"/>
          <w:lang w:val="uk-UA"/>
        </w:rPr>
        <w:t>–</w:t>
      </w:r>
      <w:r w:rsidRPr="005518A8">
        <w:rPr>
          <w:color w:val="000000"/>
          <w:sz w:val="28"/>
          <w:szCs w:val="28"/>
          <w:lang w:val="uk-UA" w:eastAsia="uk-UA"/>
        </w:rPr>
        <w:t xml:space="preserve"> критерій достовірності,</w:t>
      </w:r>
    </w:p>
    <w:p w:rsidR="00AC0EAF" w:rsidRPr="005518A8" w:rsidRDefault="00AC0EAF" w:rsidP="005518A8">
      <w:pPr>
        <w:shd w:val="clear" w:color="auto" w:fill="FFFFFF"/>
        <w:spacing w:line="360" w:lineRule="auto"/>
        <w:ind w:firstLine="709"/>
        <w:jc w:val="both"/>
        <w:rPr>
          <w:color w:val="000000"/>
          <w:sz w:val="28"/>
          <w:szCs w:val="28"/>
          <w:lang w:val="uk-UA" w:eastAsia="uk-UA"/>
        </w:rPr>
      </w:pPr>
      <w:r w:rsidRPr="005518A8">
        <w:rPr>
          <w:color w:val="000000"/>
          <w:sz w:val="28"/>
          <w:szCs w:val="28"/>
          <w:lang w:val="uk-UA" w:eastAsia="uk-UA"/>
        </w:rPr>
        <w:t>m</w:t>
      </w:r>
      <w:r w:rsidRPr="005518A8">
        <w:rPr>
          <w:color w:val="000000"/>
          <w:sz w:val="28"/>
          <w:szCs w:val="28"/>
          <w:vertAlign w:val="subscript"/>
          <w:lang w:val="uk-UA" w:eastAsia="uk-UA"/>
        </w:rPr>
        <w:t>1</w:t>
      </w:r>
      <w:r w:rsidRPr="005518A8">
        <w:rPr>
          <w:color w:val="000000"/>
          <w:sz w:val="28"/>
          <w:szCs w:val="28"/>
          <w:lang w:val="uk-UA" w:eastAsia="uk-UA"/>
        </w:rPr>
        <w:t xml:space="preserve"> і m</w:t>
      </w:r>
      <w:r w:rsidRPr="005518A8">
        <w:rPr>
          <w:color w:val="000000"/>
          <w:sz w:val="28"/>
          <w:szCs w:val="28"/>
          <w:vertAlign w:val="subscript"/>
          <w:lang w:val="uk-UA" w:eastAsia="uk-UA"/>
        </w:rPr>
        <w:t>2</w:t>
      </w:r>
      <w:r w:rsidRPr="005518A8">
        <w:rPr>
          <w:color w:val="000000"/>
          <w:sz w:val="28"/>
          <w:szCs w:val="28"/>
          <w:lang w:val="uk-UA" w:eastAsia="uk-UA"/>
        </w:rPr>
        <w:t xml:space="preserve"> </w:t>
      </w:r>
      <w:r w:rsidRPr="005518A8">
        <w:rPr>
          <w:color w:val="000000" w:themeColor="text1"/>
          <w:sz w:val="28"/>
          <w:szCs w:val="28"/>
          <w:lang w:val="uk-UA"/>
        </w:rPr>
        <w:t>–</w:t>
      </w:r>
      <w:r w:rsidRPr="005518A8">
        <w:rPr>
          <w:color w:val="000000"/>
          <w:sz w:val="28"/>
          <w:szCs w:val="28"/>
          <w:lang w:val="uk-UA" w:eastAsia="uk-UA"/>
        </w:rPr>
        <w:t xml:space="preserve"> помилки репрезентативності,</w:t>
      </w:r>
    </w:p>
    <w:p w:rsidR="00AC0EAF" w:rsidRPr="005518A8" w:rsidRDefault="00AC0EAF" w:rsidP="005518A8">
      <w:pPr>
        <w:shd w:val="clear" w:color="auto" w:fill="FFFFFF"/>
        <w:spacing w:line="360" w:lineRule="auto"/>
        <w:ind w:firstLine="709"/>
        <w:jc w:val="both"/>
        <w:rPr>
          <w:color w:val="000000"/>
          <w:sz w:val="28"/>
          <w:szCs w:val="28"/>
          <w:lang w:val="uk-UA" w:eastAsia="uk-UA"/>
        </w:rPr>
      </w:pPr>
      <w:r w:rsidRPr="005518A8">
        <w:rPr>
          <w:color w:val="000000"/>
          <w:sz w:val="28"/>
          <w:szCs w:val="28"/>
          <w:lang w:val="uk-UA" w:eastAsia="uk-UA"/>
        </w:rPr>
        <w:t>М</w:t>
      </w:r>
      <w:r w:rsidRPr="005518A8">
        <w:rPr>
          <w:color w:val="000000"/>
          <w:sz w:val="28"/>
          <w:szCs w:val="28"/>
          <w:vertAlign w:val="subscript"/>
          <w:lang w:val="uk-UA" w:eastAsia="uk-UA"/>
        </w:rPr>
        <w:t>1</w:t>
      </w:r>
      <w:r w:rsidRPr="005518A8">
        <w:rPr>
          <w:color w:val="000000"/>
          <w:sz w:val="28"/>
          <w:szCs w:val="28"/>
          <w:lang w:val="uk-UA" w:eastAsia="uk-UA"/>
        </w:rPr>
        <w:t xml:space="preserve"> і М</w:t>
      </w:r>
      <w:r w:rsidRPr="005518A8">
        <w:rPr>
          <w:color w:val="000000"/>
          <w:sz w:val="28"/>
          <w:szCs w:val="28"/>
          <w:vertAlign w:val="subscript"/>
          <w:lang w:val="uk-UA" w:eastAsia="uk-UA"/>
        </w:rPr>
        <w:t>2</w:t>
      </w:r>
      <w:r w:rsidRPr="005518A8">
        <w:rPr>
          <w:color w:val="000000"/>
          <w:sz w:val="28"/>
          <w:szCs w:val="28"/>
          <w:lang w:val="uk-UA" w:eastAsia="uk-UA"/>
        </w:rPr>
        <w:t xml:space="preserve"> </w:t>
      </w:r>
      <w:r w:rsidRPr="005518A8">
        <w:rPr>
          <w:color w:val="000000" w:themeColor="text1"/>
          <w:sz w:val="28"/>
          <w:szCs w:val="28"/>
          <w:lang w:val="uk-UA"/>
        </w:rPr>
        <w:t>–</w:t>
      </w:r>
      <w:r w:rsidRPr="005518A8">
        <w:rPr>
          <w:color w:val="000000"/>
          <w:sz w:val="28"/>
          <w:szCs w:val="28"/>
          <w:lang w:val="uk-UA" w:eastAsia="uk-UA"/>
        </w:rPr>
        <w:t xml:space="preserve"> середні величини,</w:t>
      </w:r>
    </w:p>
    <w:p w:rsidR="00AC0EAF" w:rsidRPr="005518A8" w:rsidRDefault="00AC0EAF" w:rsidP="005518A8">
      <w:pPr>
        <w:shd w:val="clear" w:color="auto" w:fill="FFFFFF"/>
        <w:spacing w:line="360" w:lineRule="auto"/>
        <w:ind w:firstLine="709"/>
        <w:jc w:val="both"/>
        <w:rPr>
          <w:color w:val="000000"/>
          <w:sz w:val="28"/>
          <w:szCs w:val="28"/>
          <w:lang w:val="uk-UA" w:eastAsia="uk-UA"/>
        </w:rPr>
      </w:pPr>
      <w:r w:rsidRPr="005518A8">
        <w:rPr>
          <w:color w:val="000000"/>
          <w:sz w:val="28"/>
          <w:szCs w:val="28"/>
          <w:lang w:val="uk-UA" w:eastAsia="uk-UA"/>
        </w:rPr>
        <w:t>Якщо обчислений критерій t більше або дорівнює 2 (t ≥ 2), що відповідає ймовірності безпомилкового прогнозу Р дорівнює або більше 95% (Р ≥ 95%), то різниця слід вважати достовірною (суттєвою), тобто обумовленої впливом якогось чинника, що буде мати місце і в генеральній сукупності.</w:t>
      </w:r>
    </w:p>
    <w:p w:rsidR="00AC0EAF" w:rsidRPr="005518A8" w:rsidRDefault="00AC0EAF" w:rsidP="005518A8">
      <w:pPr>
        <w:shd w:val="clear" w:color="auto" w:fill="FFFFFF"/>
        <w:spacing w:line="360" w:lineRule="auto"/>
        <w:ind w:firstLine="709"/>
        <w:jc w:val="both"/>
        <w:rPr>
          <w:color w:val="000000"/>
          <w:sz w:val="28"/>
          <w:szCs w:val="28"/>
          <w:lang w:val="uk-UA" w:eastAsia="uk-UA"/>
        </w:rPr>
      </w:pPr>
      <w:r w:rsidRPr="005518A8">
        <w:rPr>
          <w:color w:val="000000"/>
          <w:sz w:val="28"/>
          <w:szCs w:val="28"/>
          <w:lang w:val="uk-UA" w:eastAsia="uk-UA"/>
        </w:rPr>
        <w:lastRenderedPageBreak/>
        <w:t>При t &lt;2, ймовірність безпомилкового прогнозу Р &lt;95%, це означає, що різниця недостовірна, випадкова, тобто чи не обумовлено якийсь закономірністю (НЕ обумовлена впливом якогось чинника).</w:t>
      </w:r>
    </w:p>
    <w:p w:rsidR="00AC0EAF" w:rsidRPr="005518A8" w:rsidRDefault="00AC0EAF" w:rsidP="005518A8">
      <w:pPr>
        <w:shd w:val="clear" w:color="auto" w:fill="FFFFFF"/>
        <w:spacing w:line="360" w:lineRule="auto"/>
        <w:ind w:firstLine="709"/>
        <w:jc w:val="both"/>
        <w:rPr>
          <w:color w:val="000000"/>
          <w:sz w:val="28"/>
          <w:szCs w:val="28"/>
          <w:lang w:val="uk-UA" w:eastAsia="uk-UA"/>
        </w:rPr>
      </w:pPr>
      <w:r w:rsidRPr="005518A8">
        <w:rPr>
          <w:color w:val="000000"/>
          <w:sz w:val="28"/>
          <w:szCs w:val="28"/>
          <w:lang w:val="uk-UA" w:eastAsia="uk-UA"/>
        </w:rPr>
        <w:t>Тому отриманий критерій повинен завжди оцінюватися по відношенню до</w:t>
      </w:r>
      <w:r w:rsidR="00772FEE">
        <w:rPr>
          <w:color w:val="000000"/>
          <w:sz w:val="28"/>
          <w:szCs w:val="28"/>
          <w:lang w:val="uk-UA" w:eastAsia="uk-UA"/>
        </w:rPr>
        <w:t xml:space="preserve"> конкретної мети дослідження [</w:t>
      </w:r>
      <w:r w:rsidR="00B57E3C">
        <w:rPr>
          <w:color w:val="000000"/>
          <w:sz w:val="28"/>
          <w:szCs w:val="28"/>
          <w:lang w:val="uk-UA" w:eastAsia="uk-UA"/>
        </w:rPr>
        <w:t>3</w:t>
      </w:r>
      <w:r w:rsidR="002414ED">
        <w:rPr>
          <w:color w:val="000000"/>
          <w:sz w:val="28"/>
          <w:szCs w:val="28"/>
          <w:lang w:val="uk-UA" w:eastAsia="uk-UA"/>
        </w:rPr>
        <w:t>6</w:t>
      </w:r>
      <w:r w:rsidRPr="005518A8">
        <w:rPr>
          <w:color w:val="000000"/>
          <w:sz w:val="28"/>
          <w:szCs w:val="28"/>
          <w:lang w:val="uk-UA" w:eastAsia="uk-UA"/>
        </w:rPr>
        <w:t>].</w:t>
      </w:r>
    </w:p>
    <w:p w:rsidR="00AC0EAF" w:rsidRDefault="00AC0EAF" w:rsidP="00AC0EAF">
      <w:pPr>
        <w:shd w:val="clear" w:color="auto" w:fill="FFFFFF"/>
        <w:spacing w:line="360" w:lineRule="auto"/>
        <w:ind w:firstLine="709"/>
        <w:jc w:val="both"/>
        <w:rPr>
          <w:color w:val="000000"/>
          <w:sz w:val="28"/>
          <w:szCs w:val="28"/>
          <w:lang w:val="uk-UA" w:eastAsia="uk-UA"/>
        </w:rPr>
        <w:sectPr w:rsidR="00AC0EAF">
          <w:pgSz w:w="11906" w:h="16838"/>
          <w:pgMar w:top="1134" w:right="850" w:bottom="1134" w:left="1701" w:header="708" w:footer="708" w:gutter="0"/>
          <w:cols w:space="708"/>
          <w:docGrid w:linePitch="360"/>
        </w:sectPr>
      </w:pPr>
    </w:p>
    <w:p w:rsidR="00AC0EAF" w:rsidRPr="005518A8" w:rsidRDefault="00AC0EAF" w:rsidP="005518A8">
      <w:pPr>
        <w:pStyle w:val="1"/>
        <w:spacing w:before="0" w:after="0" w:line="360" w:lineRule="auto"/>
        <w:jc w:val="center"/>
        <w:rPr>
          <w:rFonts w:ascii="Times New Roman" w:hAnsi="Times New Roman" w:cs="Times New Roman"/>
          <w:b w:val="0"/>
          <w:sz w:val="28"/>
          <w:szCs w:val="28"/>
        </w:rPr>
      </w:pPr>
      <w:bookmarkStart w:id="53" w:name="_Toc516567390"/>
      <w:bookmarkStart w:id="54" w:name="_Toc29552527"/>
      <w:r w:rsidRPr="005518A8">
        <w:rPr>
          <w:rStyle w:val="longtext"/>
          <w:rFonts w:ascii="Times New Roman" w:hAnsi="Times New Roman" w:cs="Times New Roman"/>
          <w:b w:val="0"/>
        </w:rPr>
        <w:lastRenderedPageBreak/>
        <w:t xml:space="preserve">3 </w:t>
      </w:r>
      <w:r w:rsidRPr="005518A8">
        <w:rPr>
          <w:rStyle w:val="longtext"/>
          <w:rFonts w:ascii="Times New Roman" w:hAnsi="Times New Roman" w:cs="Times New Roman"/>
          <w:b w:val="0"/>
          <w:sz w:val="28"/>
          <w:szCs w:val="28"/>
        </w:rPr>
        <w:t>ЕКСПЕРИМЕНТАЛЬНА ЧАСТИНА</w:t>
      </w:r>
      <w:bookmarkEnd w:id="53"/>
      <w:bookmarkEnd w:id="54"/>
    </w:p>
    <w:p w:rsidR="00AC0EAF" w:rsidRPr="005518A8" w:rsidRDefault="00AC0EAF" w:rsidP="005518A8">
      <w:pPr>
        <w:pStyle w:val="2"/>
        <w:spacing w:before="0" w:line="360" w:lineRule="auto"/>
        <w:ind w:firstLine="709"/>
        <w:jc w:val="both"/>
        <w:rPr>
          <w:rFonts w:ascii="Times New Roman" w:hAnsi="Times New Roman" w:cs="Times New Roman"/>
          <w:b w:val="0"/>
          <w:color w:val="auto"/>
          <w:sz w:val="28"/>
          <w:szCs w:val="28"/>
          <w:lang w:val="uk-UA"/>
        </w:rPr>
      </w:pPr>
      <w:bookmarkStart w:id="55" w:name="_Toc516567391"/>
      <w:bookmarkStart w:id="56" w:name="_Toc29552528"/>
      <w:r w:rsidRPr="005518A8">
        <w:rPr>
          <w:rFonts w:ascii="Times New Roman" w:hAnsi="Times New Roman" w:cs="Times New Roman"/>
          <w:b w:val="0"/>
          <w:color w:val="auto"/>
          <w:sz w:val="28"/>
          <w:szCs w:val="28"/>
          <w:lang w:val="uk-UA"/>
        </w:rPr>
        <w:t xml:space="preserve">3.1 Флористичний склад угруповань ранньоквітучої рослинності </w:t>
      </w:r>
      <w:bookmarkEnd w:id="55"/>
      <w:r w:rsidRPr="005518A8">
        <w:rPr>
          <w:rFonts w:ascii="Times New Roman" w:hAnsi="Times New Roman" w:cs="Times New Roman"/>
          <w:b w:val="0"/>
          <w:color w:val="auto"/>
          <w:sz w:val="28"/>
          <w:szCs w:val="28"/>
          <w:lang w:val="uk-UA"/>
        </w:rPr>
        <w:t>районів досліджень</w:t>
      </w:r>
      <w:bookmarkEnd w:id="56"/>
    </w:p>
    <w:p w:rsidR="00AC0EAF" w:rsidRPr="005518A8" w:rsidRDefault="00AC0EAF" w:rsidP="005518A8">
      <w:pPr>
        <w:pStyle w:val="3"/>
        <w:spacing w:before="0" w:line="360" w:lineRule="auto"/>
        <w:ind w:firstLine="709"/>
        <w:jc w:val="both"/>
        <w:rPr>
          <w:rFonts w:ascii="Times New Roman" w:hAnsi="Times New Roman" w:cs="Times New Roman"/>
          <w:b w:val="0"/>
          <w:color w:val="auto"/>
          <w:sz w:val="28"/>
          <w:szCs w:val="28"/>
          <w:lang w:val="uk-UA"/>
        </w:rPr>
      </w:pPr>
      <w:bookmarkStart w:id="57" w:name="_Toc516567394"/>
      <w:bookmarkStart w:id="58" w:name="_Toc29552529"/>
      <w:r w:rsidRPr="005518A8">
        <w:rPr>
          <w:rFonts w:ascii="Times New Roman" w:hAnsi="Times New Roman" w:cs="Times New Roman"/>
          <w:b w:val="0"/>
          <w:color w:val="auto"/>
          <w:sz w:val="28"/>
          <w:szCs w:val="28"/>
          <w:lang w:val="uk-UA"/>
        </w:rPr>
        <w:t>3.1.1 Флористичний склад угрупувань ранньоквітучої рослинності острова Хортиця</w:t>
      </w:r>
      <w:bookmarkEnd w:id="57"/>
      <w:bookmarkEnd w:id="58"/>
    </w:p>
    <w:p w:rsidR="00AC0EAF" w:rsidRPr="005518A8" w:rsidRDefault="00AC0EAF" w:rsidP="005518A8">
      <w:pPr>
        <w:spacing w:line="360" w:lineRule="auto"/>
        <w:ind w:firstLine="709"/>
        <w:jc w:val="both"/>
        <w:rPr>
          <w:sz w:val="28"/>
          <w:szCs w:val="28"/>
          <w:lang w:val="uk-UA"/>
        </w:rPr>
      </w:pPr>
    </w:p>
    <w:p w:rsidR="00AC0EAF" w:rsidRPr="005518A8" w:rsidRDefault="00AC0EAF" w:rsidP="005518A8">
      <w:pPr>
        <w:spacing w:line="360" w:lineRule="auto"/>
        <w:ind w:firstLine="709"/>
        <w:jc w:val="both"/>
        <w:rPr>
          <w:sz w:val="28"/>
          <w:szCs w:val="28"/>
          <w:lang w:val="uk-UA"/>
        </w:rPr>
      </w:pP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На Хортиці поширені три підтипи степової рослинності: </w:t>
      </w:r>
      <w:proofErr w:type="spellStart"/>
      <w:r w:rsidRPr="005518A8">
        <w:rPr>
          <w:sz w:val="28"/>
          <w:szCs w:val="28"/>
          <w:lang w:val="uk-UA"/>
        </w:rPr>
        <w:t>петрофітний</w:t>
      </w:r>
      <w:proofErr w:type="spellEnd"/>
      <w:r w:rsidRPr="005518A8">
        <w:rPr>
          <w:sz w:val="28"/>
          <w:szCs w:val="28"/>
          <w:lang w:val="uk-UA"/>
        </w:rPr>
        <w:t xml:space="preserve"> (кам'янистий) степ; справжній </w:t>
      </w:r>
      <w:proofErr w:type="spellStart"/>
      <w:r w:rsidRPr="005518A8">
        <w:rPr>
          <w:sz w:val="28"/>
          <w:szCs w:val="28"/>
          <w:lang w:val="uk-UA"/>
        </w:rPr>
        <w:t>різнотравно-типчаково-ковиловий</w:t>
      </w:r>
      <w:proofErr w:type="spellEnd"/>
      <w:r w:rsidRPr="005518A8">
        <w:rPr>
          <w:sz w:val="28"/>
          <w:szCs w:val="28"/>
          <w:lang w:val="uk-UA"/>
        </w:rPr>
        <w:t xml:space="preserve"> степ (узбережжя, схили балок); лучний степ (на узліссях байрачних лі</w:t>
      </w:r>
      <w:r w:rsidR="00772FEE">
        <w:rPr>
          <w:sz w:val="28"/>
          <w:szCs w:val="28"/>
          <w:lang w:val="uk-UA"/>
        </w:rPr>
        <w:t>сів, в низовинах) [</w:t>
      </w:r>
      <w:r w:rsidRPr="005518A8">
        <w:rPr>
          <w:sz w:val="28"/>
          <w:szCs w:val="28"/>
          <w:lang w:val="uk-UA"/>
        </w:rPr>
        <w:t>3</w:t>
      </w:r>
      <w:r w:rsidR="002414ED">
        <w:rPr>
          <w:sz w:val="28"/>
          <w:szCs w:val="28"/>
          <w:lang w:val="uk-UA"/>
        </w:rPr>
        <w:t>7</w:t>
      </w:r>
      <w:r w:rsidRPr="005518A8">
        <w:rPr>
          <w:sz w:val="28"/>
          <w:szCs w:val="28"/>
          <w:lang w:val="uk-UA"/>
        </w:rPr>
        <w:t>].</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З настанням весни в степу, по днищ балок зацвітають тюльпани. На о. Хортиці їх три види: дібровний, </w:t>
      </w:r>
      <w:proofErr w:type="spellStart"/>
      <w:r w:rsidRPr="005518A8">
        <w:rPr>
          <w:sz w:val="28"/>
          <w:szCs w:val="28"/>
          <w:lang w:val="uk-UA"/>
        </w:rPr>
        <w:t>змієлистний</w:t>
      </w:r>
      <w:proofErr w:type="spellEnd"/>
      <w:r w:rsidRPr="005518A8">
        <w:rPr>
          <w:sz w:val="28"/>
          <w:szCs w:val="28"/>
          <w:lang w:val="uk-UA"/>
        </w:rPr>
        <w:t xml:space="preserve"> і гранітний. Тюльпан дібровний типовий мешканець лісів. Квітки у нього невеликі, дуже витончені, жовтого кольору. Іноді зустрічаються екземпляри білого кольору. Дуже рідко можна побачити цю рослину в байрачних лісах острова. В кінці квітня зацвітає тюльпан гранітний. Тюльпан названий гранітним тому, що він росте тільки на гранітах Приазовської височини (це вузький ендемік). У нього дуже примітні листя </w:t>
      </w:r>
      <w:r w:rsidRPr="005518A8">
        <w:rPr>
          <w:color w:val="000000" w:themeColor="text1"/>
          <w:sz w:val="28"/>
          <w:szCs w:val="28"/>
          <w:lang w:val="uk-UA"/>
        </w:rPr>
        <w:t>–</w:t>
      </w:r>
      <w:r w:rsidRPr="005518A8">
        <w:rPr>
          <w:sz w:val="28"/>
          <w:szCs w:val="28"/>
          <w:lang w:val="uk-UA"/>
        </w:rPr>
        <w:t xml:space="preserve"> вузькі. довгі, </w:t>
      </w:r>
      <w:proofErr w:type="spellStart"/>
      <w:r w:rsidRPr="005518A8">
        <w:rPr>
          <w:sz w:val="28"/>
          <w:szCs w:val="28"/>
          <w:lang w:val="uk-UA"/>
        </w:rPr>
        <w:t>дуговидно</w:t>
      </w:r>
      <w:proofErr w:type="spellEnd"/>
      <w:r w:rsidRPr="005518A8">
        <w:rPr>
          <w:sz w:val="28"/>
          <w:szCs w:val="28"/>
          <w:lang w:val="uk-UA"/>
        </w:rPr>
        <w:t xml:space="preserve"> відігнуті. Невеликі жовті квітки його розташовані по одному або зібрані по 2-3. На степових схилах в заростях чагарників зустрічається також тюльпан </w:t>
      </w:r>
      <w:proofErr w:type="spellStart"/>
      <w:r w:rsidRPr="005518A8">
        <w:rPr>
          <w:sz w:val="28"/>
          <w:szCs w:val="28"/>
          <w:lang w:val="uk-UA"/>
        </w:rPr>
        <w:t>змієлистний</w:t>
      </w:r>
      <w:proofErr w:type="spellEnd"/>
      <w:r w:rsidRPr="005518A8">
        <w:rPr>
          <w:sz w:val="28"/>
          <w:szCs w:val="28"/>
          <w:lang w:val="uk-UA"/>
        </w:rPr>
        <w:t xml:space="preserve">. Таку назву не випадково </w:t>
      </w:r>
      <w:r w:rsidRPr="005518A8">
        <w:rPr>
          <w:color w:val="000000" w:themeColor="text1"/>
          <w:sz w:val="28"/>
          <w:szCs w:val="28"/>
          <w:lang w:val="uk-UA"/>
        </w:rPr>
        <w:t>–</w:t>
      </w:r>
      <w:r w:rsidRPr="005518A8">
        <w:rPr>
          <w:sz w:val="28"/>
          <w:szCs w:val="28"/>
          <w:lang w:val="uk-UA"/>
        </w:rPr>
        <w:t xml:space="preserve"> вузькі і довгі, складені вдвічі півкільцем або кільцем листя тюльпана відігнуті назад і вниз </w:t>
      </w:r>
      <w:r w:rsidRPr="005518A8">
        <w:rPr>
          <w:color w:val="000000" w:themeColor="text1"/>
          <w:sz w:val="28"/>
          <w:szCs w:val="28"/>
          <w:lang w:val="uk-UA"/>
        </w:rPr>
        <w:t>–</w:t>
      </w:r>
      <w:r w:rsidRPr="005518A8">
        <w:rPr>
          <w:sz w:val="28"/>
          <w:szCs w:val="28"/>
          <w:lang w:val="uk-UA"/>
        </w:rPr>
        <w:t xml:space="preserve"> звиваються як змії. Дуже красиво ця рослина з тонким, вгорі вигнутим стеблом, що несе одну квітку. Квітки його жовті і більш дрібні, ніж у тюльпана гранітного </w:t>
      </w:r>
      <w:r w:rsidRPr="005518A8">
        <w:rPr>
          <w:color w:val="000000" w:themeColor="text1"/>
          <w:sz w:val="28"/>
          <w:szCs w:val="28"/>
          <w:lang w:val="uk-UA"/>
        </w:rPr>
        <w:t>–</w:t>
      </w:r>
      <w:r w:rsidRPr="005518A8">
        <w:rPr>
          <w:sz w:val="28"/>
          <w:szCs w:val="28"/>
          <w:lang w:val="uk-UA"/>
        </w:rPr>
        <w:t xml:space="preserve"> довжиною 1,5-2 см. Цвіте тюльпан </w:t>
      </w:r>
      <w:proofErr w:type="spellStart"/>
      <w:r w:rsidRPr="005518A8">
        <w:rPr>
          <w:sz w:val="28"/>
          <w:szCs w:val="28"/>
          <w:lang w:val="uk-UA"/>
        </w:rPr>
        <w:t>змієлистний</w:t>
      </w:r>
      <w:proofErr w:type="spellEnd"/>
      <w:r w:rsidRPr="005518A8">
        <w:rPr>
          <w:sz w:val="28"/>
          <w:szCs w:val="28"/>
          <w:lang w:val="uk-UA"/>
        </w:rPr>
        <w:t xml:space="preserve">, як і більшість тюльпанів, в кінці квітня </w:t>
      </w:r>
      <w:r w:rsidRPr="005518A8">
        <w:rPr>
          <w:color w:val="000000" w:themeColor="text1"/>
          <w:sz w:val="28"/>
          <w:szCs w:val="28"/>
          <w:lang w:val="uk-UA"/>
        </w:rPr>
        <w:t>–</w:t>
      </w:r>
      <w:r w:rsidRPr="005518A8">
        <w:rPr>
          <w:sz w:val="28"/>
          <w:szCs w:val="28"/>
          <w:lang w:val="uk-UA"/>
        </w:rPr>
        <w:t xml:space="preserve"> початку травня.</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Серед ранньоквітучих рослин о. Хортиці можна зустріти, але дуже рідко, </w:t>
      </w:r>
      <w:proofErr w:type="spellStart"/>
      <w:r w:rsidRPr="005518A8">
        <w:rPr>
          <w:sz w:val="28"/>
          <w:szCs w:val="28"/>
          <w:lang w:val="uk-UA"/>
        </w:rPr>
        <w:t>брандушки</w:t>
      </w:r>
      <w:proofErr w:type="spellEnd"/>
      <w:r w:rsidRPr="005518A8">
        <w:rPr>
          <w:sz w:val="28"/>
          <w:szCs w:val="28"/>
          <w:lang w:val="uk-UA"/>
        </w:rPr>
        <w:t xml:space="preserve"> різнокольорову. У березні-квітні одночасно з листям </w:t>
      </w:r>
      <w:r w:rsidRPr="005518A8">
        <w:rPr>
          <w:sz w:val="28"/>
          <w:szCs w:val="28"/>
          <w:lang w:val="uk-UA"/>
        </w:rPr>
        <w:lastRenderedPageBreak/>
        <w:t xml:space="preserve">з'являються важкі лілово-рожеві </w:t>
      </w:r>
      <w:proofErr w:type="spellStart"/>
      <w:r w:rsidRPr="005518A8">
        <w:rPr>
          <w:sz w:val="28"/>
          <w:szCs w:val="28"/>
          <w:lang w:val="uk-UA"/>
        </w:rPr>
        <w:t>бокальчатой</w:t>
      </w:r>
      <w:proofErr w:type="spellEnd"/>
      <w:r w:rsidRPr="005518A8">
        <w:rPr>
          <w:sz w:val="28"/>
          <w:szCs w:val="28"/>
          <w:lang w:val="uk-UA"/>
        </w:rPr>
        <w:t xml:space="preserve"> форми квітки, що нагадують квітки крокусів (тому рослина іноді неправильно називають червоним шафраном або червоним крокусом). Цвітіння триває близько 3-х тижнів, а окрем</w:t>
      </w:r>
      <w:r w:rsidR="001653CE">
        <w:rPr>
          <w:sz w:val="28"/>
          <w:szCs w:val="28"/>
          <w:lang w:val="uk-UA"/>
        </w:rPr>
        <w:t>о</w:t>
      </w:r>
      <w:r w:rsidRPr="005518A8">
        <w:rPr>
          <w:sz w:val="28"/>
          <w:szCs w:val="28"/>
          <w:lang w:val="uk-UA"/>
        </w:rPr>
        <w:t xml:space="preserve"> квітка тримається більше тижня. </w:t>
      </w:r>
      <w:proofErr w:type="spellStart"/>
      <w:r w:rsidRPr="005518A8">
        <w:rPr>
          <w:sz w:val="28"/>
          <w:szCs w:val="28"/>
          <w:lang w:val="uk-UA"/>
        </w:rPr>
        <w:t>Брандушка</w:t>
      </w:r>
      <w:proofErr w:type="spellEnd"/>
      <w:r w:rsidRPr="005518A8">
        <w:rPr>
          <w:sz w:val="28"/>
          <w:szCs w:val="28"/>
          <w:lang w:val="uk-UA"/>
        </w:rPr>
        <w:t xml:space="preserve"> розмножується насінням. Молоді рослини, які виросли з насіння, зацвітають, а отже і плодоносять, лише на 6-7 рік, що уповільнює їх розселення</w:t>
      </w:r>
      <w:r w:rsidR="00772FEE">
        <w:rPr>
          <w:sz w:val="28"/>
          <w:szCs w:val="28"/>
          <w:lang w:val="uk-UA"/>
        </w:rPr>
        <w:t xml:space="preserve"> [</w:t>
      </w:r>
      <w:r w:rsidR="00B57E3C">
        <w:rPr>
          <w:sz w:val="28"/>
          <w:szCs w:val="28"/>
          <w:lang w:val="uk-UA"/>
        </w:rPr>
        <w:t>3</w:t>
      </w:r>
      <w:r w:rsidR="002414ED">
        <w:rPr>
          <w:sz w:val="28"/>
          <w:szCs w:val="28"/>
          <w:lang w:val="uk-UA"/>
        </w:rPr>
        <w:t>8</w:t>
      </w:r>
      <w:r w:rsidR="00772FEE">
        <w:rPr>
          <w:sz w:val="28"/>
          <w:szCs w:val="28"/>
          <w:lang w:val="uk-UA"/>
        </w:rPr>
        <w:t>]</w:t>
      </w:r>
      <w:r w:rsidRPr="005518A8">
        <w:rPr>
          <w:sz w:val="28"/>
          <w:szCs w:val="28"/>
          <w:lang w:val="uk-UA"/>
        </w:rPr>
        <w:t>.</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По весні на суходільних луках, в байрачних чагарниках зацвітає рябчик російський. Квітки рябчика пониклі, дзвіночки; зовні темно-червоні з темним неясним шаховим малюнком, всередині </w:t>
      </w:r>
      <w:r w:rsidRPr="005518A8">
        <w:rPr>
          <w:color w:val="000000" w:themeColor="text1"/>
          <w:sz w:val="28"/>
          <w:szCs w:val="28"/>
          <w:lang w:val="uk-UA"/>
        </w:rPr>
        <w:t>–</w:t>
      </w:r>
      <w:r w:rsidRPr="005518A8">
        <w:rPr>
          <w:sz w:val="28"/>
          <w:szCs w:val="28"/>
          <w:lang w:val="uk-UA"/>
        </w:rPr>
        <w:t xml:space="preserve"> жовтуваті. Стан популяцій рябчика російського </w:t>
      </w:r>
      <w:r w:rsidRPr="005518A8">
        <w:rPr>
          <w:color w:val="000000" w:themeColor="text1"/>
          <w:sz w:val="28"/>
          <w:szCs w:val="28"/>
          <w:lang w:val="uk-UA"/>
        </w:rPr>
        <w:t>–</w:t>
      </w:r>
      <w:r w:rsidRPr="005518A8">
        <w:rPr>
          <w:sz w:val="28"/>
          <w:szCs w:val="28"/>
          <w:lang w:val="uk-UA"/>
        </w:rPr>
        <w:t xml:space="preserve"> критичне (зустрічаються лише поодинокі екземпляри).</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На території заповідника під загрозою зникнення перебувають 3 види зозулинців (орхідеї північної півкулі). Це </w:t>
      </w:r>
      <w:r w:rsidRPr="005518A8">
        <w:rPr>
          <w:color w:val="000000" w:themeColor="text1"/>
          <w:sz w:val="28"/>
          <w:szCs w:val="28"/>
          <w:lang w:val="uk-UA"/>
        </w:rPr>
        <w:t>–</w:t>
      </w:r>
      <w:r w:rsidRPr="005518A8">
        <w:rPr>
          <w:sz w:val="28"/>
          <w:szCs w:val="28"/>
          <w:lang w:val="uk-UA"/>
        </w:rPr>
        <w:t xml:space="preserve"> </w:t>
      </w:r>
      <w:proofErr w:type="spellStart"/>
      <w:r w:rsidRPr="005518A8">
        <w:rPr>
          <w:sz w:val="28"/>
          <w:szCs w:val="28"/>
          <w:lang w:val="uk-UA"/>
        </w:rPr>
        <w:t>зозулинець-дремлік</w:t>
      </w:r>
      <w:proofErr w:type="spellEnd"/>
      <w:r w:rsidRPr="005518A8">
        <w:rPr>
          <w:sz w:val="28"/>
          <w:szCs w:val="28"/>
          <w:lang w:val="uk-UA"/>
        </w:rPr>
        <w:t xml:space="preserve"> (українська назва </w:t>
      </w:r>
      <w:r w:rsidRPr="005518A8">
        <w:rPr>
          <w:color w:val="000000" w:themeColor="text1"/>
          <w:sz w:val="28"/>
          <w:szCs w:val="28"/>
          <w:lang w:val="uk-UA"/>
        </w:rPr>
        <w:t>–</w:t>
      </w:r>
      <w:r w:rsidRPr="005518A8">
        <w:rPr>
          <w:sz w:val="28"/>
          <w:szCs w:val="28"/>
          <w:lang w:val="uk-UA"/>
        </w:rPr>
        <w:t xml:space="preserve"> зозулинець </w:t>
      </w:r>
      <w:proofErr w:type="spellStart"/>
      <w:r w:rsidRPr="005518A8">
        <w:rPr>
          <w:sz w:val="28"/>
          <w:szCs w:val="28"/>
          <w:lang w:val="uk-UA"/>
        </w:rPr>
        <w:t>салеповий</w:t>
      </w:r>
      <w:proofErr w:type="spellEnd"/>
      <w:r w:rsidRPr="005518A8">
        <w:rPr>
          <w:sz w:val="28"/>
          <w:szCs w:val="28"/>
          <w:lang w:val="uk-UA"/>
        </w:rPr>
        <w:t xml:space="preserve">), зацвітає в травні і цвіте протягом місяця. </w:t>
      </w:r>
      <w:proofErr w:type="spellStart"/>
      <w:r w:rsidRPr="005518A8">
        <w:rPr>
          <w:sz w:val="28"/>
          <w:szCs w:val="28"/>
          <w:lang w:val="uk-UA"/>
        </w:rPr>
        <w:t>Зозулинець-дремлік</w:t>
      </w:r>
      <w:proofErr w:type="spellEnd"/>
      <w:r w:rsidRPr="005518A8">
        <w:rPr>
          <w:sz w:val="28"/>
          <w:szCs w:val="28"/>
          <w:lang w:val="uk-UA"/>
        </w:rPr>
        <w:t xml:space="preserve"> </w:t>
      </w:r>
      <w:r w:rsidRPr="005518A8">
        <w:rPr>
          <w:color w:val="000000" w:themeColor="text1"/>
          <w:sz w:val="28"/>
          <w:szCs w:val="28"/>
          <w:lang w:val="uk-UA"/>
        </w:rPr>
        <w:t>–</w:t>
      </w:r>
      <w:r w:rsidRPr="005518A8">
        <w:rPr>
          <w:sz w:val="28"/>
          <w:szCs w:val="28"/>
          <w:lang w:val="uk-UA"/>
        </w:rPr>
        <w:t xml:space="preserve"> невелика рослина з рихлим коротким суцвіттям та фіолетово-пурпурні квітками.</w:t>
      </w:r>
    </w:p>
    <w:p w:rsidR="00AC0EAF" w:rsidRPr="005518A8" w:rsidRDefault="00AC0EAF" w:rsidP="005518A8">
      <w:pPr>
        <w:spacing w:line="360" w:lineRule="auto"/>
        <w:ind w:firstLine="709"/>
        <w:jc w:val="both"/>
        <w:rPr>
          <w:sz w:val="28"/>
          <w:szCs w:val="28"/>
          <w:lang w:val="uk-UA"/>
        </w:rPr>
      </w:pPr>
      <w:r w:rsidRPr="005518A8">
        <w:rPr>
          <w:sz w:val="28"/>
          <w:szCs w:val="28"/>
          <w:lang w:val="uk-UA"/>
        </w:rPr>
        <w:t>Як оригінальне декоративна рослина збору рекреантів піддається також зозулинець обпалений. Приводом для такої назви послужили овальні суцвіття з чубком темно-пурпурових бутонів на верхівці і різко двокольорові квітки, що складаються з темно-пурпурного шолома і дуже світлою білуватою або ніжно-рожевого, в червоних плямах, губи</w:t>
      </w:r>
      <w:r w:rsidR="00112F08">
        <w:rPr>
          <w:sz w:val="28"/>
          <w:szCs w:val="28"/>
          <w:lang w:val="uk-UA"/>
        </w:rPr>
        <w:t xml:space="preserve"> [</w:t>
      </w:r>
      <w:r w:rsidR="00B57E3C">
        <w:rPr>
          <w:sz w:val="28"/>
          <w:szCs w:val="28"/>
          <w:lang w:val="uk-UA"/>
        </w:rPr>
        <w:t>3</w:t>
      </w:r>
      <w:r w:rsidR="002414ED">
        <w:rPr>
          <w:sz w:val="28"/>
          <w:szCs w:val="28"/>
          <w:lang w:val="uk-UA"/>
        </w:rPr>
        <w:t>9</w:t>
      </w:r>
      <w:r w:rsidR="00B57E3C">
        <w:rPr>
          <w:sz w:val="28"/>
          <w:szCs w:val="28"/>
          <w:lang w:val="uk-UA"/>
        </w:rPr>
        <w:t xml:space="preserve">, </w:t>
      </w:r>
      <w:r w:rsidR="002414ED">
        <w:rPr>
          <w:sz w:val="28"/>
          <w:szCs w:val="28"/>
          <w:lang w:val="uk-UA"/>
        </w:rPr>
        <w:t>40</w:t>
      </w:r>
      <w:r w:rsidR="00112F08">
        <w:rPr>
          <w:sz w:val="28"/>
          <w:szCs w:val="28"/>
          <w:lang w:val="uk-UA"/>
        </w:rPr>
        <w:t>]</w:t>
      </w:r>
      <w:r w:rsidRPr="005518A8">
        <w:rPr>
          <w:sz w:val="28"/>
          <w:szCs w:val="28"/>
          <w:lang w:val="uk-UA"/>
        </w:rPr>
        <w:t>.</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На схилах серед чагарників зацвітає зозулинець </w:t>
      </w:r>
      <w:proofErr w:type="spellStart"/>
      <w:r w:rsidRPr="005518A8">
        <w:rPr>
          <w:sz w:val="28"/>
          <w:szCs w:val="28"/>
          <w:lang w:val="uk-UA"/>
        </w:rPr>
        <w:t>шлемоносний</w:t>
      </w:r>
      <w:proofErr w:type="spellEnd"/>
      <w:r w:rsidRPr="005518A8">
        <w:rPr>
          <w:sz w:val="28"/>
          <w:szCs w:val="28"/>
          <w:lang w:val="uk-UA"/>
        </w:rPr>
        <w:t>. Ніжні біло-рожеві запашні квітки зібрані в щільний колос. Красиві суцвіття охоче зривають для букетів, збирають зозулинець і в якості лікарської сировини, що веде до його зникнення.</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Поступово знищується через збору рекреантами простріл </w:t>
      </w:r>
      <w:proofErr w:type="spellStart"/>
      <w:r w:rsidRPr="005518A8">
        <w:rPr>
          <w:sz w:val="28"/>
          <w:szCs w:val="28"/>
          <w:lang w:val="uk-UA"/>
        </w:rPr>
        <w:t>чорніючий</w:t>
      </w:r>
      <w:proofErr w:type="spellEnd"/>
      <w:r w:rsidRPr="005518A8">
        <w:rPr>
          <w:sz w:val="28"/>
          <w:szCs w:val="28"/>
          <w:lang w:val="uk-UA"/>
        </w:rPr>
        <w:t>. У травні на степових трав'янистих схилах розпускаються його дзвіночки, дуже декоративні квіти. Вся рослина опушена довгими волосками. У погану погоду і на ніч квітки закриваються, немов засипають, за що в народі рослина це називають сон-травою, сон-зіллям</w:t>
      </w:r>
      <w:r w:rsidR="00112F08">
        <w:rPr>
          <w:sz w:val="28"/>
          <w:szCs w:val="28"/>
          <w:lang w:val="uk-UA"/>
        </w:rPr>
        <w:t xml:space="preserve"> [</w:t>
      </w:r>
      <w:r w:rsidR="002414ED">
        <w:rPr>
          <w:sz w:val="28"/>
          <w:szCs w:val="28"/>
          <w:lang w:val="uk-UA"/>
        </w:rPr>
        <w:t>41</w:t>
      </w:r>
      <w:r w:rsidR="00112F08">
        <w:rPr>
          <w:sz w:val="28"/>
          <w:szCs w:val="28"/>
          <w:lang w:val="uk-UA"/>
        </w:rPr>
        <w:t>]</w:t>
      </w:r>
      <w:r w:rsidRPr="005518A8">
        <w:rPr>
          <w:sz w:val="28"/>
          <w:szCs w:val="28"/>
          <w:lang w:val="uk-UA"/>
        </w:rPr>
        <w:t>.</w:t>
      </w:r>
    </w:p>
    <w:p w:rsidR="00AC0EAF" w:rsidRPr="005518A8" w:rsidRDefault="00AC0EAF" w:rsidP="005518A8">
      <w:pPr>
        <w:spacing w:line="360" w:lineRule="auto"/>
        <w:ind w:firstLine="709"/>
        <w:jc w:val="both"/>
        <w:rPr>
          <w:sz w:val="28"/>
          <w:szCs w:val="28"/>
          <w:lang w:val="uk-UA"/>
        </w:rPr>
      </w:pPr>
    </w:p>
    <w:p w:rsidR="00AC0EAF" w:rsidRPr="005518A8" w:rsidRDefault="00AC0EAF" w:rsidP="005518A8">
      <w:pPr>
        <w:pStyle w:val="3"/>
        <w:spacing w:before="0" w:line="360" w:lineRule="auto"/>
        <w:ind w:firstLine="709"/>
        <w:jc w:val="both"/>
        <w:rPr>
          <w:rFonts w:ascii="Times New Roman" w:hAnsi="Times New Roman" w:cs="Times New Roman"/>
          <w:b w:val="0"/>
          <w:color w:val="auto"/>
          <w:sz w:val="28"/>
          <w:szCs w:val="28"/>
          <w:lang w:val="uk-UA"/>
        </w:rPr>
      </w:pPr>
      <w:bookmarkStart w:id="59" w:name="_Toc29552530"/>
      <w:bookmarkStart w:id="60" w:name="_Toc516567395"/>
      <w:r w:rsidRPr="005518A8">
        <w:rPr>
          <w:rFonts w:ascii="Times New Roman" w:hAnsi="Times New Roman" w:cs="Times New Roman"/>
          <w:b w:val="0"/>
          <w:color w:val="auto"/>
          <w:sz w:val="28"/>
          <w:szCs w:val="28"/>
          <w:lang w:val="uk-UA"/>
        </w:rPr>
        <w:lastRenderedPageBreak/>
        <w:t>3.1.2 Флористичний склад угрупувань ранньоквітучої рослинності правого берега Дніпра (</w:t>
      </w:r>
      <w:proofErr w:type="spellStart"/>
      <w:r w:rsidRPr="005518A8">
        <w:rPr>
          <w:rFonts w:ascii="Times New Roman" w:hAnsi="Times New Roman" w:cs="Times New Roman"/>
          <w:b w:val="0"/>
          <w:color w:val="auto"/>
          <w:sz w:val="28"/>
          <w:szCs w:val="28"/>
          <w:lang w:val="uk-UA"/>
        </w:rPr>
        <w:t>Хортицький</w:t>
      </w:r>
      <w:proofErr w:type="spellEnd"/>
      <w:r w:rsidRPr="005518A8">
        <w:rPr>
          <w:rFonts w:ascii="Times New Roman" w:hAnsi="Times New Roman" w:cs="Times New Roman"/>
          <w:b w:val="0"/>
          <w:color w:val="auto"/>
          <w:sz w:val="28"/>
          <w:szCs w:val="28"/>
          <w:lang w:val="uk-UA"/>
        </w:rPr>
        <w:t xml:space="preserve"> район м. Запоріжжя)</w:t>
      </w:r>
      <w:bookmarkEnd w:id="59"/>
    </w:p>
    <w:p w:rsidR="00557DD3" w:rsidRPr="005518A8" w:rsidRDefault="00557DD3" w:rsidP="005518A8">
      <w:pPr>
        <w:spacing w:line="360" w:lineRule="auto"/>
        <w:jc w:val="both"/>
        <w:rPr>
          <w:sz w:val="28"/>
          <w:szCs w:val="28"/>
          <w:lang w:val="uk-UA" w:eastAsia="en-US"/>
        </w:rPr>
      </w:pPr>
    </w:p>
    <w:p w:rsidR="00E14EBD" w:rsidRPr="005518A8" w:rsidRDefault="00E14EBD" w:rsidP="005518A8">
      <w:pPr>
        <w:spacing w:line="360" w:lineRule="auto"/>
        <w:jc w:val="both"/>
        <w:rPr>
          <w:sz w:val="28"/>
          <w:szCs w:val="28"/>
          <w:lang w:val="uk-UA"/>
        </w:rPr>
      </w:pPr>
    </w:p>
    <w:p w:rsidR="00AC0EAF" w:rsidRPr="005518A8" w:rsidRDefault="00AC0EAF" w:rsidP="005518A8">
      <w:pPr>
        <w:shd w:val="clear" w:color="auto" w:fill="FFFFFF"/>
        <w:spacing w:line="360" w:lineRule="auto"/>
        <w:ind w:firstLine="709"/>
        <w:jc w:val="both"/>
        <w:rPr>
          <w:sz w:val="28"/>
          <w:szCs w:val="28"/>
          <w:lang w:val="uk-UA" w:eastAsia="uk-UA"/>
        </w:rPr>
      </w:pPr>
      <w:r w:rsidRPr="005518A8">
        <w:rPr>
          <w:sz w:val="28"/>
          <w:szCs w:val="28"/>
          <w:lang w:val="uk-UA" w:eastAsia="uk-UA"/>
        </w:rPr>
        <w:t>За нашими та літературними даними у межах Запорізького Правобережжя зростають:</w:t>
      </w:r>
    </w:p>
    <w:p w:rsidR="00AC0EAF" w:rsidRPr="005518A8" w:rsidRDefault="00AC0EAF" w:rsidP="005518A8">
      <w:pPr>
        <w:shd w:val="clear" w:color="auto" w:fill="FFFFFF"/>
        <w:spacing w:line="360" w:lineRule="auto"/>
        <w:ind w:firstLine="709"/>
        <w:jc w:val="both"/>
        <w:rPr>
          <w:sz w:val="28"/>
          <w:szCs w:val="28"/>
          <w:lang w:val="uk-UA" w:eastAsia="uk-UA"/>
        </w:rPr>
      </w:pPr>
      <w:r w:rsidRPr="005518A8">
        <w:rPr>
          <w:bCs/>
          <w:sz w:val="28"/>
          <w:szCs w:val="28"/>
          <w:lang w:val="uk-UA" w:eastAsia="uk-UA"/>
        </w:rPr>
        <w:t>8 видів первоцвітів, занесених до Червоної книги України:</w:t>
      </w:r>
      <w:r w:rsidR="00557DD3" w:rsidRPr="005518A8">
        <w:rPr>
          <w:bCs/>
          <w:sz w:val="28"/>
          <w:szCs w:val="28"/>
          <w:lang w:val="uk-UA" w:eastAsia="uk-UA"/>
        </w:rPr>
        <w:t xml:space="preserve"> </w:t>
      </w:r>
      <w:r w:rsidRPr="005518A8">
        <w:rPr>
          <w:sz w:val="28"/>
          <w:szCs w:val="28"/>
          <w:lang w:val="uk-UA" w:eastAsia="uk-UA"/>
        </w:rPr>
        <w:t xml:space="preserve">горицвіт волзький – </w:t>
      </w:r>
      <w:r w:rsidRPr="005518A8">
        <w:rPr>
          <w:i/>
          <w:iCs/>
          <w:sz w:val="28"/>
          <w:szCs w:val="28"/>
          <w:lang w:val="en-US" w:eastAsia="uk-UA"/>
        </w:rPr>
        <w:t>Adonis</w:t>
      </w:r>
      <w:r w:rsidRPr="005518A8">
        <w:rPr>
          <w:sz w:val="28"/>
          <w:szCs w:val="28"/>
          <w:lang w:val="uk-UA" w:eastAsia="uk-UA"/>
        </w:rPr>
        <w:t xml:space="preserve"> </w:t>
      </w:r>
      <w:proofErr w:type="spellStart"/>
      <w:r w:rsidRPr="005518A8">
        <w:rPr>
          <w:i/>
          <w:iCs/>
          <w:sz w:val="28"/>
          <w:szCs w:val="28"/>
          <w:lang w:val="en-US" w:eastAsia="uk-UA"/>
        </w:rPr>
        <w:t>wolgensis</w:t>
      </w:r>
      <w:proofErr w:type="spellEnd"/>
      <w:r w:rsidRPr="005518A8">
        <w:rPr>
          <w:sz w:val="28"/>
          <w:szCs w:val="28"/>
          <w:lang w:val="uk-UA" w:eastAsia="uk-UA"/>
        </w:rPr>
        <w:t xml:space="preserve"> </w:t>
      </w:r>
      <w:r w:rsidRPr="005518A8">
        <w:rPr>
          <w:sz w:val="28"/>
          <w:szCs w:val="28"/>
          <w:lang w:val="en-US" w:eastAsia="uk-UA"/>
        </w:rPr>
        <w:t>Steven</w:t>
      </w:r>
      <w:r w:rsidRPr="005518A8">
        <w:rPr>
          <w:sz w:val="28"/>
          <w:szCs w:val="28"/>
          <w:lang w:val="uk-UA" w:eastAsia="uk-UA"/>
        </w:rPr>
        <w:t>; сон лучний [</w:t>
      </w:r>
      <w:proofErr w:type="spellStart"/>
      <w:r w:rsidRPr="005518A8">
        <w:rPr>
          <w:sz w:val="28"/>
          <w:szCs w:val="28"/>
          <w:lang w:val="uk-UA" w:eastAsia="uk-UA"/>
        </w:rPr>
        <w:t>чорніючий</w:t>
      </w:r>
      <w:proofErr w:type="spellEnd"/>
      <w:r w:rsidRPr="005518A8">
        <w:rPr>
          <w:sz w:val="28"/>
          <w:szCs w:val="28"/>
          <w:lang w:val="uk-UA" w:eastAsia="uk-UA"/>
        </w:rPr>
        <w:t xml:space="preserve">] </w:t>
      </w:r>
      <w:r w:rsidRPr="005518A8">
        <w:rPr>
          <w:i/>
          <w:iCs/>
          <w:sz w:val="28"/>
          <w:szCs w:val="28"/>
          <w:lang w:val="uk-UA" w:eastAsia="uk-UA"/>
        </w:rPr>
        <w:t>–</w:t>
      </w:r>
      <w:r w:rsidRPr="005518A8">
        <w:rPr>
          <w:sz w:val="28"/>
          <w:szCs w:val="28"/>
          <w:lang w:val="uk-UA" w:eastAsia="uk-UA"/>
        </w:rPr>
        <w:t xml:space="preserve"> </w:t>
      </w:r>
      <w:proofErr w:type="spellStart"/>
      <w:r w:rsidRPr="005518A8">
        <w:rPr>
          <w:i/>
          <w:iCs/>
          <w:sz w:val="28"/>
          <w:szCs w:val="28"/>
          <w:lang w:val="en-US" w:eastAsia="uk-UA"/>
        </w:rPr>
        <w:t>Pulsatilla</w:t>
      </w:r>
      <w:proofErr w:type="spellEnd"/>
      <w:r w:rsidRPr="005518A8">
        <w:rPr>
          <w:sz w:val="28"/>
          <w:szCs w:val="28"/>
          <w:lang w:val="uk-UA" w:eastAsia="uk-UA"/>
        </w:rPr>
        <w:t xml:space="preserve"> </w:t>
      </w:r>
      <w:proofErr w:type="spellStart"/>
      <w:r w:rsidRPr="005518A8">
        <w:rPr>
          <w:i/>
          <w:iCs/>
          <w:sz w:val="28"/>
          <w:szCs w:val="28"/>
          <w:lang w:val="en-US" w:eastAsia="uk-UA"/>
        </w:rPr>
        <w:t>pranensis</w:t>
      </w:r>
      <w:proofErr w:type="spellEnd"/>
      <w:r w:rsidRPr="005518A8">
        <w:rPr>
          <w:sz w:val="28"/>
          <w:szCs w:val="28"/>
          <w:lang w:val="uk-UA" w:eastAsia="uk-UA"/>
        </w:rPr>
        <w:t xml:space="preserve"> (</w:t>
      </w:r>
      <w:r w:rsidRPr="005518A8">
        <w:rPr>
          <w:sz w:val="28"/>
          <w:szCs w:val="28"/>
          <w:lang w:val="en-US" w:eastAsia="uk-UA"/>
        </w:rPr>
        <w:t>L</w:t>
      </w:r>
      <w:r w:rsidRPr="005518A8">
        <w:rPr>
          <w:sz w:val="28"/>
          <w:szCs w:val="28"/>
          <w:lang w:val="uk-UA" w:eastAsia="uk-UA"/>
        </w:rPr>
        <w:t xml:space="preserve">.) </w:t>
      </w:r>
      <w:proofErr w:type="gramStart"/>
      <w:r w:rsidRPr="005518A8">
        <w:rPr>
          <w:sz w:val="28"/>
          <w:szCs w:val="28"/>
          <w:lang w:val="en-US" w:eastAsia="uk-UA"/>
        </w:rPr>
        <w:t>Mill</w:t>
      </w:r>
      <w:r w:rsidRPr="005518A8">
        <w:rPr>
          <w:sz w:val="28"/>
          <w:szCs w:val="28"/>
          <w:lang w:val="uk-UA" w:eastAsia="uk-UA"/>
        </w:rPr>
        <w:t>.;</w:t>
      </w:r>
      <w:proofErr w:type="gramEnd"/>
      <w:r w:rsidRPr="005518A8">
        <w:rPr>
          <w:sz w:val="28"/>
          <w:szCs w:val="28"/>
          <w:lang w:val="uk-UA" w:eastAsia="uk-UA"/>
        </w:rPr>
        <w:t xml:space="preserve"> </w:t>
      </w:r>
      <w:proofErr w:type="spellStart"/>
      <w:r w:rsidRPr="005518A8">
        <w:rPr>
          <w:sz w:val="28"/>
          <w:szCs w:val="28"/>
          <w:lang w:val="uk-UA" w:eastAsia="uk-UA"/>
        </w:rPr>
        <w:t>брандушка</w:t>
      </w:r>
      <w:proofErr w:type="spellEnd"/>
      <w:r w:rsidRPr="005518A8">
        <w:rPr>
          <w:sz w:val="28"/>
          <w:szCs w:val="28"/>
          <w:lang w:val="uk-UA" w:eastAsia="uk-UA"/>
        </w:rPr>
        <w:t xml:space="preserve"> різнокольорова </w:t>
      </w:r>
      <w:r w:rsidRPr="005518A8">
        <w:rPr>
          <w:i/>
          <w:iCs/>
          <w:sz w:val="28"/>
          <w:szCs w:val="28"/>
          <w:lang w:val="uk-UA" w:eastAsia="uk-UA"/>
        </w:rPr>
        <w:t>–</w:t>
      </w:r>
      <w:r w:rsidRPr="005518A8">
        <w:rPr>
          <w:sz w:val="28"/>
          <w:szCs w:val="28"/>
          <w:lang w:val="uk-UA" w:eastAsia="uk-UA"/>
        </w:rPr>
        <w:t xml:space="preserve"> </w:t>
      </w:r>
      <w:proofErr w:type="spellStart"/>
      <w:r w:rsidRPr="005518A8">
        <w:rPr>
          <w:i/>
          <w:iCs/>
          <w:sz w:val="28"/>
          <w:szCs w:val="28"/>
          <w:lang w:val="en-US" w:eastAsia="uk-UA"/>
        </w:rPr>
        <w:t>Bulbocodium</w:t>
      </w:r>
      <w:proofErr w:type="spellEnd"/>
      <w:r w:rsidRPr="005518A8">
        <w:rPr>
          <w:sz w:val="28"/>
          <w:szCs w:val="28"/>
          <w:lang w:val="uk-UA" w:eastAsia="uk-UA"/>
        </w:rPr>
        <w:t xml:space="preserve"> </w:t>
      </w:r>
      <w:proofErr w:type="spellStart"/>
      <w:r w:rsidRPr="005518A8">
        <w:rPr>
          <w:i/>
          <w:iCs/>
          <w:sz w:val="28"/>
          <w:szCs w:val="28"/>
          <w:lang w:val="en-US" w:eastAsia="uk-UA"/>
        </w:rPr>
        <w:t>versicolor</w:t>
      </w:r>
      <w:proofErr w:type="spellEnd"/>
      <w:r w:rsidRPr="005518A8">
        <w:rPr>
          <w:sz w:val="28"/>
          <w:szCs w:val="28"/>
          <w:lang w:val="uk-UA" w:eastAsia="uk-UA"/>
        </w:rPr>
        <w:t xml:space="preserve"> (</w:t>
      </w:r>
      <w:r w:rsidRPr="005518A8">
        <w:rPr>
          <w:sz w:val="28"/>
          <w:szCs w:val="28"/>
          <w:lang w:val="en-US" w:eastAsia="uk-UA"/>
        </w:rPr>
        <w:t>Ker</w:t>
      </w:r>
      <w:r w:rsidRPr="005518A8">
        <w:rPr>
          <w:sz w:val="28"/>
          <w:szCs w:val="28"/>
          <w:lang w:val="uk-UA" w:eastAsia="uk-UA"/>
        </w:rPr>
        <w:t>-</w:t>
      </w:r>
      <w:proofErr w:type="spellStart"/>
      <w:r w:rsidRPr="005518A8">
        <w:rPr>
          <w:sz w:val="28"/>
          <w:szCs w:val="28"/>
          <w:lang w:val="en-US" w:eastAsia="uk-UA"/>
        </w:rPr>
        <w:t>Gawl</w:t>
      </w:r>
      <w:proofErr w:type="spellEnd"/>
      <w:r w:rsidRPr="005518A8">
        <w:rPr>
          <w:sz w:val="28"/>
          <w:szCs w:val="28"/>
          <w:lang w:val="uk-UA" w:eastAsia="uk-UA"/>
        </w:rPr>
        <w:t xml:space="preserve">.) </w:t>
      </w:r>
      <w:proofErr w:type="spellStart"/>
      <w:proofErr w:type="gramStart"/>
      <w:r w:rsidRPr="005518A8">
        <w:rPr>
          <w:sz w:val="28"/>
          <w:szCs w:val="28"/>
          <w:lang w:val="en-US" w:eastAsia="uk-UA"/>
        </w:rPr>
        <w:t>Spreng</w:t>
      </w:r>
      <w:proofErr w:type="spellEnd"/>
      <w:r w:rsidRPr="005518A8">
        <w:rPr>
          <w:sz w:val="28"/>
          <w:szCs w:val="28"/>
          <w:lang w:val="uk-UA" w:eastAsia="uk-UA"/>
        </w:rPr>
        <w:t>.;</w:t>
      </w:r>
      <w:proofErr w:type="gramEnd"/>
      <w:r w:rsidRPr="005518A8">
        <w:rPr>
          <w:sz w:val="28"/>
          <w:szCs w:val="28"/>
          <w:lang w:val="uk-UA" w:eastAsia="uk-UA"/>
        </w:rPr>
        <w:t xml:space="preserve"> шафран сітчастий – </w:t>
      </w:r>
      <w:proofErr w:type="spellStart"/>
      <w:r w:rsidRPr="005518A8">
        <w:rPr>
          <w:i/>
          <w:iCs/>
          <w:sz w:val="28"/>
          <w:szCs w:val="28"/>
          <w:lang w:val="uk-UA" w:eastAsia="uk-UA"/>
        </w:rPr>
        <w:t>Crocus</w:t>
      </w:r>
      <w:proofErr w:type="spellEnd"/>
      <w:r w:rsidRPr="005518A8">
        <w:rPr>
          <w:i/>
          <w:iCs/>
          <w:sz w:val="28"/>
          <w:szCs w:val="28"/>
          <w:lang w:val="uk-UA" w:eastAsia="uk-UA"/>
        </w:rPr>
        <w:t xml:space="preserve"> </w:t>
      </w:r>
      <w:proofErr w:type="spellStart"/>
      <w:r w:rsidRPr="005518A8">
        <w:rPr>
          <w:i/>
          <w:iCs/>
          <w:sz w:val="28"/>
          <w:szCs w:val="28"/>
          <w:lang w:val="uk-UA" w:eastAsia="uk-UA"/>
        </w:rPr>
        <w:t>reticulatus</w:t>
      </w:r>
      <w:proofErr w:type="spellEnd"/>
      <w:r w:rsidRPr="005518A8">
        <w:rPr>
          <w:sz w:val="28"/>
          <w:szCs w:val="28"/>
          <w:lang w:val="uk-UA" w:eastAsia="uk-UA"/>
        </w:rPr>
        <w:t xml:space="preserve"> </w:t>
      </w:r>
      <w:proofErr w:type="spellStart"/>
      <w:r w:rsidRPr="005518A8">
        <w:rPr>
          <w:sz w:val="28"/>
          <w:szCs w:val="28"/>
          <w:lang w:val="uk-UA" w:eastAsia="uk-UA"/>
        </w:rPr>
        <w:t>Steven</w:t>
      </w:r>
      <w:proofErr w:type="spellEnd"/>
      <w:r w:rsidRPr="005518A8">
        <w:rPr>
          <w:sz w:val="28"/>
          <w:szCs w:val="28"/>
          <w:lang w:val="uk-UA" w:eastAsia="uk-UA"/>
        </w:rPr>
        <w:t xml:space="preserve"> </w:t>
      </w:r>
      <w:proofErr w:type="spellStart"/>
      <w:r w:rsidRPr="005518A8">
        <w:rPr>
          <w:sz w:val="28"/>
          <w:szCs w:val="28"/>
          <w:lang w:val="uk-UA" w:eastAsia="uk-UA"/>
        </w:rPr>
        <w:t>ex</w:t>
      </w:r>
      <w:proofErr w:type="spellEnd"/>
      <w:r w:rsidRPr="005518A8">
        <w:rPr>
          <w:sz w:val="28"/>
          <w:szCs w:val="28"/>
          <w:lang w:val="uk-UA" w:eastAsia="uk-UA"/>
        </w:rPr>
        <w:t xml:space="preserve"> </w:t>
      </w:r>
      <w:proofErr w:type="spellStart"/>
      <w:r w:rsidRPr="005518A8">
        <w:rPr>
          <w:sz w:val="28"/>
          <w:szCs w:val="28"/>
          <w:lang w:val="uk-UA" w:eastAsia="uk-UA"/>
        </w:rPr>
        <w:t>Adams</w:t>
      </w:r>
      <w:proofErr w:type="spellEnd"/>
      <w:r w:rsidRPr="005518A8">
        <w:rPr>
          <w:sz w:val="28"/>
          <w:szCs w:val="28"/>
          <w:lang w:val="uk-UA" w:eastAsia="uk-UA"/>
        </w:rPr>
        <w:t xml:space="preserve">; рябчик руський </w:t>
      </w:r>
      <w:r w:rsidRPr="005518A8">
        <w:rPr>
          <w:i/>
          <w:iCs/>
          <w:sz w:val="28"/>
          <w:szCs w:val="28"/>
          <w:lang w:val="uk-UA" w:eastAsia="uk-UA"/>
        </w:rPr>
        <w:t>–</w:t>
      </w:r>
      <w:r w:rsidRPr="005518A8">
        <w:rPr>
          <w:sz w:val="28"/>
          <w:szCs w:val="28"/>
          <w:lang w:val="uk-UA" w:eastAsia="uk-UA"/>
        </w:rPr>
        <w:t xml:space="preserve"> </w:t>
      </w:r>
      <w:proofErr w:type="spellStart"/>
      <w:r w:rsidRPr="005518A8">
        <w:rPr>
          <w:i/>
          <w:iCs/>
          <w:sz w:val="28"/>
          <w:szCs w:val="28"/>
          <w:lang w:val="en-US" w:eastAsia="uk-UA"/>
        </w:rPr>
        <w:t>Fritillaria</w:t>
      </w:r>
      <w:proofErr w:type="spellEnd"/>
      <w:r w:rsidRPr="005518A8">
        <w:rPr>
          <w:sz w:val="28"/>
          <w:szCs w:val="28"/>
          <w:lang w:val="uk-UA" w:eastAsia="uk-UA"/>
        </w:rPr>
        <w:t xml:space="preserve"> </w:t>
      </w:r>
      <w:proofErr w:type="spellStart"/>
      <w:r w:rsidRPr="005518A8">
        <w:rPr>
          <w:i/>
          <w:iCs/>
          <w:sz w:val="28"/>
          <w:szCs w:val="28"/>
          <w:lang w:val="en-US" w:eastAsia="uk-UA"/>
        </w:rPr>
        <w:t>ruthenica</w:t>
      </w:r>
      <w:proofErr w:type="spellEnd"/>
      <w:r w:rsidRPr="005518A8">
        <w:rPr>
          <w:sz w:val="28"/>
          <w:szCs w:val="28"/>
          <w:lang w:val="uk-UA" w:eastAsia="uk-UA"/>
        </w:rPr>
        <w:t xml:space="preserve"> </w:t>
      </w:r>
      <w:proofErr w:type="spellStart"/>
      <w:r w:rsidRPr="005518A8">
        <w:rPr>
          <w:sz w:val="28"/>
          <w:szCs w:val="28"/>
          <w:lang w:val="en-US" w:eastAsia="uk-UA"/>
        </w:rPr>
        <w:t>Wikstr</w:t>
      </w:r>
      <w:proofErr w:type="spellEnd"/>
      <w:r w:rsidRPr="005518A8">
        <w:rPr>
          <w:sz w:val="28"/>
          <w:szCs w:val="28"/>
          <w:lang w:val="uk-UA" w:eastAsia="uk-UA"/>
        </w:rPr>
        <w:t xml:space="preserve">.; тюльпан гранітний </w:t>
      </w:r>
      <w:r w:rsidRPr="005518A8">
        <w:rPr>
          <w:i/>
          <w:iCs/>
          <w:sz w:val="28"/>
          <w:szCs w:val="28"/>
          <w:lang w:val="uk-UA" w:eastAsia="uk-UA"/>
        </w:rPr>
        <w:t>–</w:t>
      </w:r>
      <w:r w:rsidRPr="005518A8">
        <w:rPr>
          <w:sz w:val="28"/>
          <w:szCs w:val="28"/>
          <w:lang w:val="uk-UA" w:eastAsia="uk-UA"/>
        </w:rPr>
        <w:t xml:space="preserve"> </w:t>
      </w:r>
      <w:proofErr w:type="spellStart"/>
      <w:r w:rsidRPr="005518A8">
        <w:rPr>
          <w:i/>
          <w:iCs/>
          <w:sz w:val="28"/>
          <w:szCs w:val="28"/>
          <w:lang w:val="en-US" w:eastAsia="uk-UA"/>
        </w:rPr>
        <w:t>Tulipa</w:t>
      </w:r>
      <w:proofErr w:type="spellEnd"/>
      <w:r w:rsidRPr="005518A8">
        <w:rPr>
          <w:sz w:val="28"/>
          <w:szCs w:val="28"/>
          <w:lang w:val="uk-UA" w:eastAsia="uk-UA"/>
        </w:rPr>
        <w:t xml:space="preserve"> </w:t>
      </w:r>
      <w:proofErr w:type="spellStart"/>
      <w:r w:rsidRPr="005518A8">
        <w:rPr>
          <w:i/>
          <w:iCs/>
          <w:sz w:val="28"/>
          <w:szCs w:val="28"/>
          <w:lang w:val="en-US" w:eastAsia="uk-UA"/>
        </w:rPr>
        <w:t>graniticola</w:t>
      </w:r>
      <w:proofErr w:type="spellEnd"/>
      <w:r w:rsidRPr="005518A8">
        <w:rPr>
          <w:sz w:val="28"/>
          <w:szCs w:val="28"/>
          <w:lang w:val="uk-UA" w:eastAsia="uk-UA"/>
        </w:rPr>
        <w:t xml:space="preserve"> </w:t>
      </w:r>
      <w:proofErr w:type="spellStart"/>
      <w:r w:rsidRPr="005518A8">
        <w:rPr>
          <w:sz w:val="28"/>
          <w:szCs w:val="28"/>
          <w:lang w:val="en-US" w:eastAsia="uk-UA"/>
        </w:rPr>
        <w:t>Klok</w:t>
      </w:r>
      <w:proofErr w:type="spellEnd"/>
      <w:r w:rsidRPr="005518A8">
        <w:rPr>
          <w:sz w:val="28"/>
          <w:szCs w:val="28"/>
          <w:lang w:val="uk-UA" w:eastAsia="uk-UA"/>
        </w:rPr>
        <w:t>.;</w:t>
      </w:r>
      <w:r w:rsidR="00DC1C23">
        <w:rPr>
          <w:sz w:val="28"/>
          <w:szCs w:val="28"/>
          <w:lang w:val="uk-UA" w:eastAsia="uk-UA"/>
        </w:rPr>
        <w:t xml:space="preserve"> </w:t>
      </w:r>
      <w:r w:rsidRPr="005518A8">
        <w:rPr>
          <w:sz w:val="28"/>
          <w:szCs w:val="28"/>
          <w:lang w:val="uk-UA" w:eastAsia="uk-UA"/>
        </w:rPr>
        <w:t xml:space="preserve">тюльпан дібровний – </w:t>
      </w:r>
      <w:proofErr w:type="spellStart"/>
      <w:r w:rsidRPr="005518A8">
        <w:rPr>
          <w:i/>
          <w:iCs/>
          <w:sz w:val="28"/>
          <w:szCs w:val="28"/>
          <w:lang w:val="en-US" w:eastAsia="uk-UA"/>
        </w:rPr>
        <w:t>Tulipa</w:t>
      </w:r>
      <w:proofErr w:type="spellEnd"/>
      <w:r w:rsidRPr="005518A8">
        <w:rPr>
          <w:sz w:val="28"/>
          <w:szCs w:val="28"/>
          <w:lang w:val="uk-UA" w:eastAsia="uk-UA"/>
        </w:rPr>
        <w:t xml:space="preserve"> </w:t>
      </w:r>
      <w:proofErr w:type="spellStart"/>
      <w:r w:rsidRPr="005518A8">
        <w:rPr>
          <w:i/>
          <w:iCs/>
          <w:sz w:val="28"/>
          <w:szCs w:val="28"/>
          <w:lang w:val="en-US" w:eastAsia="uk-UA"/>
        </w:rPr>
        <w:t>quercetorum</w:t>
      </w:r>
      <w:proofErr w:type="spellEnd"/>
      <w:r w:rsidRPr="005518A8">
        <w:rPr>
          <w:sz w:val="28"/>
          <w:szCs w:val="28"/>
          <w:lang w:val="uk-UA" w:eastAsia="uk-UA"/>
        </w:rPr>
        <w:t xml:space="preserve"> </w:t>
      </w:r>
      <w:proofErr w:type="spellStart"/>
      <w:r w:rsidRPr="005518A8">
        <w:rPr>
          <w:sz w:val="28"/>
          <w:szCs w:val="28"/>
          <w:lang w:val="en-US" w:eastAsia="uk-UA"/>
        </w:rPr>
        <w:t>Klok</w:t>
      </w:r>
      <w:proofErr w:type="spellEnd"/>
      <w:r w:rsidRPr="005518A8">
        <w:rPr>
          <w:sz w:val="28"/>
          <w:szCs w:val="28"/>
          <w:lang w:val="uk-UA" w:eastAsia="uk-UA"/>
        </w:rPr>
        <w:t xml:space="preserve">. </w:t>
      </w:r>
      <w:proofErr w:type="gramStart"/>
      <w:r w:rsidRPr="005518A8">
        <w:rPr>
          <w:sz w:val="28"/>
          <w:szCs w:val="28"/>
          <w:lang w:val="en-US" w:eastAsia="uk-UA"/>
        </w:rPr>
        <w:t>Et</w:t>
      </w:r>
      <w:r w:rsidRPr="005518A8">
        <w:rPr>
          <w:sz w:val="28"/>
          <w:szCs w:val="28"/>
          <w:lang w:val="uk-UA" w:eastAsia="uk-UA"/>
        </w:rPr>
        <w:t xml:space="preserve"> </w:t>
      </w:r>
      <w:proofErr w:type="spellStart"/>
      <w:r w:rsidRPr="005518A8">
        <w:rPr>
          <w:sz w:val="28"/>
          <w:szCs w:val="28"/>
          <w:lang w:val="en-US" w:eastAsia="uk-UA"/>
        </w:rPr>
        <w:t>Zoz</w:t>
      </w:r>
      <w:proofErr w:type="spellEnd"/>
      <w:r w:rsidRPr="005518A8">
        <w:rPr>
          <w:sz w:val="28"/>
          <w:szCs w:val="28"/>
          <w:lang w:val="uk-UA" w:eastAsia="uk-UA"/>
        </w:rPr>
        <w:t xml:space="preserve">; рястка Буше </w:t>
      </w:r>
      <w:r w:rsidRPr="005518A8">
        <w:rPr>
          <w:i/>
          <w:iCs/>
          <w:sz w:val="28"/>
          <w:szCs w:val="28"/>
          <w:lang w:val="uk-UA" w:eastAsia="uk-UA"/>
        </w:rPr>
        <w:t>–</w:t>
      </w:r>
      <w:r w:rsidRPr="005518A8">
        <w:rPr>
          <w:sz w:val="28"/>
          <w:szCs w:val="28"/>
          <w:lang w:val="uk-UA" w:eastAsia="uk-UA"/>
        </w:rPr>
        <w:t xml:space="preserve"> </w:t>
      </w:r>
      <w:proofErr w:type="spellStart"/>
      <w:r w:rsidRPr="005518A8">
        <w:rPr>
          <w:i/>
          <w:iCs/>
          <w:sz w:val="28"/>
          <w:szCs w:val="28"/>
          <w:lang w:val="en-US" w:eastAsia="uk-UA"/>
        </w:rPr>
        <w:t>Ornithogalum</w:t>
      </w:r>
      <w:proofErr w:type="spellEnd"/>
      <w:r w:rsidRPr="005518A8">
        <w:rPr>
          <w:i/>
          <w:iCs/>
          <w:sz w:val="28"/>
          <w:szCs w:val="28"/>
          <w:lang w:val="uk-UA" w:eastAsia="uk-UA"/>
        </w:rPr>
        <w:t xml:space="preserve"> </w:t>
      </w:r>
      <w:proofErr w:type="spellStart"/>
      <w:r w:rsidRPr="005518A8">
        <w:rPr>
          <w:i/>
          <w:iCs/>
          <w:sz w:val="28"/>
          <w:szCs w:val="28"/>
          <w:lang w:val="en-US" w:eastAsia="uk-UA"/>
        </w:rPr>
        <w:t>boucheanum</w:t>
      </w:r>
      <w:proofErr w:type="spellEnd"/>
      <w:r w:rsidRPr="005518A8">
        <w:rPr>
          <w:sz w:val="28"/>
          <w:szCs w:val="28"/>
          <w:lang w:val="uk-UA" w:eastAsia="uk-UA"/>
        </w:rPr>
        <w:t xml:space="preserve"> (</w:t>
      </w:r>
      <w:proofErr w:type="spellStart"/>
      <w:r w:rsidRPr="005518A8">
        <w:rPr>
          <w:sz w:val="28"/>
          <w:szCs w:val="28"/>
          <w:lang w:val="en-US" w:eastAsia="uk-UA"/>
        </w:rPr>
        <w:t>Kunth</w:t>
      </w:r>
      <w:proofErr w:type="spellEnd"/>
      <w:r w:rsidRPr="005518A8">
        <w:rPr>
          <w:sz w:val="28"/>
          <w:szCs w:val="28"/>
          <w:lang w:val="uk-UA" w:eastAsia="uk-UA"/>
        </w:rPr>
        <w:t xml:space="preserve">) </w:t>
      </w:r>
      <w:r w:rsidRPr="005518A8">
        <w:rPr>
          <w:sz w:val="28"/>
          <w:szCs w:val="28"/>
          <w:lang w:val="en-US" w:eastAsia="uk-UA"/>
        </w:rPr>
        <w:t>Asch</w:t>
      </w:r>
      <w:r w:rsidRPr="005518A8">
        <w:rPr>
          <w:sz w:val="28"/>
          <w:szCs w:val="28"/>
          <w:lang w:val="uk-UA" w:eastAsia="uk-UA"/>
        </w:rPr>
        <w:t>.</w:t>
      </w:r>
      <w:proofErr w:type="gramEnd"/>
    </w:p>
    <w:p w:rsidR="00AC0EAF" w:rsidRPr="005518A8" w:rsidRDefault="00AC0EAF" w:rsidP="005518A8">
      <w:pPr>
        <w:shd w:val="clear" w:color="auto" w:fill="FFFFFF"/>
        <w:spacing w:line="360" w:lineRule="auto"/>
        <w:ind w:firstLine="709"/>
        <w:jc w:val="both"/>
        <w:rPr>
          <w:sz w:val="28"/>
          <w:szCs w:val="28"/>
          <w:lang w:val="uk-UA"/>
        </w:rPr>
      </w:pPr>
      <w:r w:rsidRPr="005518A8">
        <w:rPr>
          <w:bCs/>
          <w:sz w:val="28"/>
          <w:szCs w:val="28"/>
          <w:lang w:val="uk-UA" w:eastAsia="uk-UA"/>
        </w:rPr>
        <w:t xml:space="preserve">12 видів первоцвітів, занесених до Червоного списку Запорізької області: </w:t>
      </w:r>
      <w:r w:rsidRPr="005518A8">
        <w:rPr>
          <w:sz w:val="28"/>
          <w:szCs w:val="28"/>
          <w:lang w:val="uk-UA" w:eastAsia="uk-UA"/>
        </w:rPr>
        <w:t>анемона лісова –</w:t>
      </w:r>
      <w:r w:rsidR="00DC1C23">
        <w:rPr>
          <w:sz w:val="28"/>
          <w:szCs w:val="28"/>
          <w:lang w:val="uk-UA" w:eastAsia="uk-UA"/>
        </w:rPr>
        <w:t xml:space="preserve"> </w:t>
      </w:r>
      <w:r w:rsidRPr="005518A8">
        <w:rPr>
          <w:i/>
          <w:iCs/>
          <w:sz w:val="28"/>
          <w:szCs w:val="28"/>
          <w:lang w:val="en-US" w:eastAsia="uk-UA"/>
        </w:rPr>
        <w:t>Anemone</w:t>
      </w:r>
      <w:r w:rsidRPr="005518A8">
        <w:rPr>
          <w:sz w:val="28"/>
          <w:szCs w:val="28"/>
          <w:lang w:val="uk-UA" w:eastAsia="uk-UA"/>
        </w:rPr>
        <w:t xml:space="preserve"> </w:t>
      </w:r>
      <w:proofErr w:type="spellStart"/>
      <w:r w:rsidRPr="005518A8">
        <w:rPr>
          <w:i/>
          <w:iCs/>
          <w:sz w:val="28"/>
          <w:szCs w:val="28"/>
          <w:lang w:val="en-US" w:eastAsia="uk-UA"/>
        </w:rPr>
        <w:t>sylvestris</w:t>
      </w:r>
      <w:proofErr w:type="spellEnd"/>
      <w:r w:rsidRPr="005518A8">
        <w:rPr>
          <w:sz w:val="28"/>
          <w:szCs w:val="28"/>
          <w:lang w:val="uk-UA" w:eastAsia="uk-UA"/>
        </w:rPr>
        <w:t xml:space="preserve"> </w:t>
      </w:r>
      <w:r w:rsidRPr="005518A8">
        <w:rPr>
          <w:sz w:val="28"/>
          <w:szCs w:val="28"/>
          <w:lang w:val="en-US" w:eastAsia="uk-UA"/>
        </w:rPr>
        <w:t>L</w:t>
      </w:r>
      <w:r w:rsidRPr="005518A8">
        <w:rPr>
          <w:sz w:val="28"/>
          <w:szCs w:val="28"/>
          <w:lang w:val="uk-UA" w:eastAsia="uk-UA"/>
        </w:rPr>
        <w:t xml:space="preserve">.; </w:t>
      </w:r>
      <w:proofErr w:type="spellStart"/>
      <w:r w:rsidRPr="005518A8">
        <w:rPr>
          <w:sz w:val="28"/>
          <w:szCs w:val="28"/>
          <w:lang w:val="uk-UA" w:eastAsia="uk-UA"/>
        </w:rPr>
        <w:t>авринія</w:t>
      </w:r>
      <w:proofErr w:type="spellEnd"/>
      <w:r w:rsidRPr="005518A8">
        <w:rPr>
          <w:sz w:val="28"/>
          <w:szCs w:val="28"/>
          <w:lang w:val="uk-UA" w:eastAsia="uk-UA"/>
        </w:rPr>
        <w:t xml:space="preserve"> скельна – </w:t>
      </w:r>
      <w:proofErr w:type="spellStart"/>
      <w:r w:rsidRPr="005518A8">
        <w:rPr>
          <w:i/>
          <w:iCs/>
          <w:sz w:val="28"/>
          <w:szCs w:val="28"/>
          <w:lang w:val="en-US" w:eastAsia="uk-UA"/>
        </w:rPr>
        <w:t>Aurinia</w:t>
      </w:r>
      <w:proofErr w:type="spellEnd"/>
      <w:r w:rsidRPr="005518A8">
        <w:rPr>
          <w:sz w:val="28"/>
          <w:szCs w:val="28"/>
          <w:lang w:val="uk-UA" w:eastAsia="uk-UA"/>
        </w:rPr>
        <w:t xml:space="preserve"> </w:t>
      </w:r>
      <w:proofErr w:type="spellStart"/>
      <w:r w:rsidRPr="005518A8">
        <w:rPr>
          <w:i/>
          <w:iCs/>
          <w:sz w:val="28"/>
          <w:szCs w:val="28"/>
          <w:lang w:val="en-US" w:eastAsia="uk-UA"/>
        </w:rPr>
        <w:t>saxatilis</w:t>
      </w:r>
      <w:proofErr w:type="spellEnd"/>
      <w:r w:rsidRPr="005518A8">
        <w:rPr>
          <w:sz w:val="28"/>
          <w:szCs w:val="28"/>
          <w:lang w:val="uk-UA" w:eastAsia="uk-UA"/>
        </w:rPr>
        <w:t xml:space="preserve"> (</w:t>
      </w:r>
      <w:r w:rsidRPr="005518A8">
        <w:rPr>
          <w:sz w:val="28"/>
          <w:szCs w:val="28"/>
          <w:lang w:val="en-US" w:eastAsia="uk-UA"/>
        </w:rPr>
        <w:t>L</w:t>
      </w:r>
      <w:r w:rsidRPr="005518A8">
        <w:rPr>
          <w:sz w:val="28"/>
          <w:szCs w:val="28"/>
          <w:lang w:val="uk-UA" w:eastAsia="uk-UA"/>
        </w:rPr>
        <w:t>.)</w:t>
      </w:r>
      <w:r w:rsidR="00557DD3" w:rsidRPr="005518A8">
        <w:rPr>
          <w:sz w:val="28"/>
          <w:szCs w:val="28"/>
          <w:lang w:val="uk-UA" w:eastAsia="uk-UA"/>
        </w:rPr>
        <w:t xml:space="preserve"> </w:t>
      </w:r>
      <w:proofErr w:type="spellStart"/>
      <w:proofErr w:type="gramStart"/>
      <w:r w:rsidRPr="005518A8">
        <w:rPr>
          <w:sz w:val="28"/>
          <w:szCs w:val="28"/>
          <w:lang w:val="en-US" w:eastAsia="uk-UA"/>
        </w:rPr>
        <w:t>Desv</w:t>
      </w:r>
      <w:proofErr w:type="spellEnd"/>
      <w:r w:rsidRPr="005518A8">
        <w:rPr>
          <w:sz w:val="28"/>
          <w:szCs w:val="28"/>
          <w:lang w:val="uk-UA" w:eastAsia="uk-UA"/>
        </w:rPr>
        <w:t>.;</w:t>
      </w:r>
      <w:proofErr w:type="gramEnd"/>
      <w:r w:rsidRPr="005518A8">
        <w:rPr>
          <w:sz w:val="28"/>
          <w:szCs w:val="28"/>
          <w:lang w:val="uk-UA" w:eastAsia="uk-UA"/>
        </w:rPr>
        <w:t xml:space="preserve"> валеріана </w:t>
      </w:r>
      <w:proofErr w:type="spellStart"/>
      <w:r w:rsidRPr="005518A8">
        <w:rPr>
          <w:sz w:val="28"/>
          <w:szCs w:val="28"/>
          <w:lang w:val="uk-UA" w:eastAsia="uk-UA"/>
        </w:rPr>
        <w:t>пагононосна</w:t>
      </w:r>
      <w:proofErr w:type="spellEnd"/>
      <w:r w:rsidRPr="005518A8">
        <w:rPr>
          <w:sz w:val="28"/>
          <w:szCs w:val="28"/>
          <w:lang w:val="uk-UA" w:eastAsia="uk-UA"/>
        </w:rPr>
        <w:t xml:space="preserve"> – </w:t>
      </w:r>
      <w:proofErr w:type="spellStart"/>
      <w:r w:rsidRPr="005518A8">
        <w:rPr>
          <w:i/>
          <w:iCs/>
          <w:sz w:val="28"/>
          <w:szCs w:val="28"/>
          <w:lang w:val="en-US" w:eastAsia="uk-UA"/>
        </w:rPr>
        <w:t>Valeriana</w:t>
      </w:r>
      <w:proofErr w:type="spellEnd"/>
      <w:r w:rsidRPr="005518A8">
        <w:rPr>
          <w:sz w:val="28"/>
          <w:szCs w:val="28"/>
          <w:lang w:val="uk-UA" w:eastAsia="uk-UA"/>
        </w:rPr>
        <w:t xml:space="preserve"> </w:t>
      </w:r>
      <w:proofErr w:type="spellStart"/>
      <w:r w:rsidRPr="005518A8">
        <w:rPr>
          <w:i/>
          <w:iCs/>
          <w:sz w:val="28"/>
          <w:szCs w:val="28"/>
          <w:lang w:val="en-US" w:eastAsia="uk-UA"/>
        </w:rPr>
        <w:t>stolonifera</w:t>
      </w:r>
      <w:proofErr w:type="spellEnd"/>
      <w:r w:rsidRPr="005518A8">
        <w:rPr>
          <w:i/>
          <w:iCs/>
          <w:sz w:val="28"/>
          <w:szCs w:val="28"/>
          <w:lang w:val="uk-UA" w:eastAsia="uk-UA"/>
        </w:rPr>
        <w:t xml:space="preserve"> </w:t>
      </w:r>
      <w:proofErr w:type="spellStart"/>
      <w:r w:rsidRPr="005518A8">
        <w:rPr>
          <w:sz w:val="28"/>
          <w:szCs w:val="28"/>
          <w:lang w:val="en-US" w:eastAsia="uk-UA"/>
        </w:rPr>
        <w:t>Czern</w:t>
      </w:r>
      <w:proofErr w:type="spellEnd"/>
      <w:r w:rsidRPr="005518A8">
        <w:rPr>
          <w:sz w:val="28"/>
          <w:szCs w:val="28"/>
          <w:lang w:val="uk-UA" w:eastAsia="uk-UA"/>
        </w:rPr>
        <w:t xml:space="preserve">.; валеріана </w:t>
      </w:r>
      <w:proofErr w:type="spellStart"/>
      <w:r w:rsidRPr="005518A8">
        <w:rPr>
          <w:sz w:val="28"/>
          <w:szCs w:val="28"/>
          <w:lang w:val="uk-UA" w:eastAsia="uk-UA"/>
        </w:rPr>
        <w:t>бульбиста</w:t>
      </w:r>
      <w:proofErr w:type="spellEnd"/>
      <w:r w:rsidRPr="005518A8">
        <w:rPr>
          <w:sz w:val="28"/>
          <w:szCs w:val="28"/>
          <w:lang w:val="uk-UA" w:eastAsia="uk-UA"/>
        </w:rPr>
        <w:t xml:space="preserve"> </w:t>
      </w:r>
      <w:r w:rsidRPr="005518A8">
        <w:rPr>
          <w:i/>
          <w:iCs/>
          <w:sz w:val="28"/>
          <w:szCs w:val="28"/>
          <w:lang w:val="uk-UA" w:eastAsia="uk-UA"/>
        </w:rPr>
        <w:t>–</w:t>
      </w:r>
      <w:r w:rsidRPr="005518A8">
        <w:rPr>
          <w:sz w:val="28"/>
          <w:szCs w:val="28"/>
          <w:lang w:val="uk-UA" w:eastAsia="uk-UA"/>
        </w:rPr>
        <w:t xml:space="preserve"> </w:t>
      </w:r>
      <w:proofErr w:type="spellStart"/>
      <w:r w:rsidRPr="005518A8">
        <w:rPr>
          <w:i/>
          <w:iCs/>
          <w:sz w:val="28"/>
          <w:szCs w:val="28"/>
          <w:lang w:val="en-US" w:eastAsia="uk-UA"/>
        </w:rPr>
        <w:t>Valeriana</w:t>
      </w:r>
      <w:proofErr w:type="spellEnd"/>
      <w:r w:rsidRPr="005518A8">
        <w:rPr>
          <w:sz w:val="28"/>
          <w:szCs w:val="28"/>
          <w:lang w:val="uk-UA" w:eastAsia="uk-UA"/>
        </w:rPr>
        <w:t xml:space="preserve"> </w:t>
      </w:r>
      <w:proofErr w:type="spellStart"/>
      <w:r w:rsidRPr="005518A8">
        <w:rPr>
          <w:i/>
          <w:iCs/>
          <w:sz w:val="28"/>
          <w:szCs w:val="28"/>
          <w:lang w:val="en-US" w:eastAsia="uk-UA"/>
        </w:rPr>
        <w:t>tuberoza</w:t>
      </w:r>
      <w:proofErr w:type="spellEnd"/>
      <w:r w:rsidRPr="005518A8">
        <w:rPr>
          <w:i/>
          <w:iCs/>
          <w:sz w:val="28"/>
          <w:szCs w:val="28"/>
          <w:lang w:val="uk-UA" w:eastAsia="uk-UA"/>
        </w:rPr>
        <w:t xml:space="preserve"> </w:t>
      </w:r>
      <w:r w:rsidRPr="005518A8">
        <w:rPr>
          <w:sz w:val="28"/>
          <w:szCs w:val="28"/>
          <w:lang w:val="en-US" w:eastAsia="uk-UA"/>
        </w:rPr>
        <w:t>L</w:t>
      </w:r>
      <w:r w:rsidRPr="005518A8">
        <w:rPr>
          <w:sz w:val="28"/>
          <w:szCs w:val="28"/>
          <w:lang w:val="uk-UA" w:eastAsia="uk-UA"/>
        </w:rPr>
        <w:t>.; півники карликові </w:t>
      </w:r>
      <w:r w:rsidRPr="005518A8">
        <w:rPr>
          <w:i/>
          <w:iCs/>
          <w:sz w:val="28"/>
          <w:szCs w:val="28"/>
          <w:lang w:val="uk-UA" w:eastAsia="uk-UA"/>
        </w:rPr>
        <w:t>–</w:t>
      </w:r>
      <w:r w:rsidRPr="005518A8">
        <w:rPr>
          <w:sz w:val="28"/>
          <w:szCs w:val="28"/>
          <w:lang w:val="uk-UA" w:eastAsia="uk-UA"/>
        </w:rPr>
        <w:t> </w:t>
      </w:r>
      <w:r w:rsidRPr="005518A8">
        <w:rPr>
          <w:i/>
          <w:iCs/>
          <w:sz w:val="28"/>
          <w:szCs w:val="28"/>
          <w:lang w:val="en-US" w:eastAsia="uk-UA"/>
        </w:rPr>
        <w:t>Iris</w:t>
      </w:r>
      <w:r w:rsidRPr="005518A8">
        <w:rPr>
          <w:sz w:val="28"/>
          <w:szCs w:val="28"/>
          <w:lang w:val="uk-UA" w:eastAsia="uk-UA"/>
        </w:rPr>
        <w:t xml:space="preserve"> </w:t>
      </w:r>
      <w:proofErr w:type="spellStart"/>
      <w:r w:rsidRPr="005518A8">
        <w:rPr>
          <w:i/>
          <w:iCs/>
          <w:sz w:val="28"/>
          <w:szCs w:val="28"/>
          <w:lang w:val="en-US" w:eastAsia="uk-UA"/>
        </w:rPr>
        <w:t>pumilla</w:t>
      </w:r>
      <w:proofErr w:type="spellEnd"/>
      <w:r w:rsidRPr="005518A8">
        <w:rPr>
          <w:sz w:val="28"/>
          <w:szCs w:val="28"/>
          <w:lang w:val="uk-UA" w:eastAsia="uk-UA"/>
        </w:rPr>
        <w:t xml:space="preserve"> </w:t>
      </w:r>
      <w:r w:rsidRPr="005518A8">
        <w:rPr>
          <w:sz w:val="28"/>
          <w:szCs w:val="28"/>
          <w:lang w:val="en-US" w:eastAsia="uk-UA"/>
        </w:rPr>
        <w:t>L</w:t>
      </w:r>
      <w:r w:rsidRPr="005518A8">
        <w:rPr>
          <w:sz w:val="28"/>
          <w:szCs w:val="28"/>
          <w:lang w:val="uk-UA" w:eastAsia="uk-UA"/>
        </w:rPr>
        <w:t>.; зірочки цибулиноносні </w:t>
      </w:r>
      <w:r w:rsidRPr="005518A8">
        <w:rPr>
          <w:i/>
          <w:iCs/>
          <w:sz w:val="28"/>
          <w:szCs w:val="28"/>
          <w:lang w:val="uk-UA" w:eastAsia="uk-UA"/>
        </w:rPr>
        <w:t>–</w:t>
      </w:r>
      <w:r w:rsidRPr="005518A8">
        <w:rPr>
          <w:sz w:val="28"/>
          <w:szCs w:val="28"/>
          <w:lang w:val="uk-UA" w:eastAsia="uk-UA"/>
        </w:rPr>
        <w:t> </w:t>
      </w:r>
      <w:proofErr w:type="spellStart"/>
      <w:r w:rsidRPr="005518A8">
        <w:rPr>
          <w:i/>
          <w:iCs/>
          <w:sz w:val="28"/>
          <w:szCs w:val="28"/>
          <w:lang w:val="en-US" w:eastAsia="uk-UA"/>
        </w:rPr>
        <w:t>Gagea</w:t>
      </w:r>
      <w:proofErr w:type="spellEnd"/>
      <w:r w:rsidRPr="005518A8">
        <w:rPr>
          <w:sz w:val="28"/>
          <w:szCs w:val="28"/>
          <w:lang w:val="uk-UA" w:eastAsia="uk-UA"/>
        </w:rPr>
        <w:t xml:space="preserve"> </w:t>
      </w:r>
      <w:proofErr w:type="spellStart"/>
      <w:r w:rsidRPr="005518A8">
        <w:rPr>
          <w:i/>
          <w:iCs/>
          <w:sz w:val="28"/>
          <w:szCs w:val="28"/>
          <w:lang w:val="en-US" w:eastAsia="uk-UA"/>
        </w:rPr>
        <w:t>bulbifera</w:t>
      </w:r>
      <w:proofErr w:type="spellEnd"/>
      <w:r w:rsidRPr="005518A8">
        <w:rPr>
          <w:sz w:val="28"/>
          <w:szCs w:val="28"/>
          <w:lang w:val="uk-UA" w:eastAsia="uk-UA"/>
        </w:rPr>
        <w:t xml:space="preserve"> (</w:t>
      </w:r>
      <w:r w:rsidRPr="005518A8">
        <w:rPr>
          <w:sz w:val="28"/>
          <w:szCs w:val="28"/>
          <w:lang w:val="en-US" w:eastAsia="uk-UA"/>
        </w:rPr>
        <w:t>Pall</w:t>
      </w:r>
      <w:r w:rsidRPr="005518A8">
        <w:rPr>
          <w:sz w:val="28"/>
          <w:szCs w:val="28"/>
          <w:lang w:val="uk-UA" w:eastAsia="uk-UA"/>
        </w:rPr>
        <w:t xml:space="preserve">.) </w:t>
      </w:r>
      <w:proofErr w:type="spellStart"/>
      <w:proofErr w:type="gramStart"/>
      <w:r w:rsidRPr="005518A8">
        <w:rPr>
          <w:sz w:val="28"/>
          <w:szCs w:val="28"/>
          <w:lang w:val="en-US" w:eastAsia="uk-UA"/>
        </w:rPr>
        <w:t>Salisb</w:t>
      </w:r>
      <w:proofErr w:type="spellEnd"/>
      <w:r w:rsidRPr="005518A8">
        <w:rPr>
          <w:sz w:val="28"/>
          <w:szCs w:val="28"/>
          <w:lang w:val="uk-UA" w:eastAsia="uk-UA"/>
        </w:rPr>
        <w:t>.;</w:t>
      </w:r>
      <w:proofErr w:type="gramEnd"/>
      <w:r w:rsidRPr="005518A8">
        <w:rPr>
          <w:sz w:val="28"/>
          <w:szCs w:val="28"/>
          <w:lang w:val="uk-UA" w:eastAsia="uk-UA"/>
        </w:rPr>
        <w:t xml:space="preserve"> зірочки богемські [</w:t>
      </w:r>
      <w:proofErr w:type="spellStart"/>
      <w:r w:rsidRPr="005518A8">
        <w:rPr>
          <w:sz w:val="28"/>
          <w:szCs w:val="28"/>
          <w:lang w:val="uk-UA" w:eastAsia="uk-UA"/>
        </w:rPr>
        <w:t>Шовіца</w:t>
      </w:r>
      <w:proofErr w:type="spellEnd"/>
      <w:r w:rsidRPr="005518A8">
        <w:rPr>
          <w:sz w:val="28"/>
          <w:szCs w:val="28"/>
          <w:lang w:val="uk-UA" w:eastAsia="uk-UA"/>
        </w:rPr>
        <w:t>] </w:t>
      </w:r>
      <w:r w:rsidRPr="005518A8">
        <w:rPr>
          <w:i/>
          <w:iCs/>
          <w:sz w:val="28"/>
          <w:szCs w:val="28"/>
          <w:lang w:val="uk-UA" w:eastAsia="uk-UA"/>
        </w:rPr>
        <w:t>–</w:t>
      </w:r>
      <w:r w:rsidR="00DC1C23">
        <w:rPr>
          <w:i/>
          <w:iCs/>
          <w:sz w:val="28"/>
          <w:szCs w:val="28"/>
          <w:lang w:val="uk-UA" w:eastAsia="uk-UA"/>
        </w:rPr>
        <w:t xml:space="preserve"> </w:t>
      </w:r>
      <w:proofErr w:type="spellStart"/>
      <w:r w:rsidRPr="005518A8">
        <w:rPr>
          <w:i/>
          <w:iCs/>
          <w:sz w:val="28"/>
          <w:szCs w:val="28"/>
          <w:lang w:val="en-US" w:eastAsia="uk-UA"/>
        </w:rPr>
        <w:t>Gagea</w:t>
      </w:r>
      <w:proofErr w:type="spellEnd"/>
      <w:r w:rsidRPr="005518A8">
        <w:rPr>
          <w:sz w:val="28"/>
          <w:szCs w:val="28"/>
          <w:lang w:val="uk-UA" w:eastAsia="uk-UA"/>
        </w:rPr>
        <w:t xml:space="preserve"> </w:t>
      </w:r>
      <w:proofErr w:type="spellStart"/>
      <w:r w:rsidRPr="005518A8">
        <w:rPr>
          <w:i/>
          <w:iCs/>
          <w:sz w:val="28"/>
          <w:szCs w:val="28"/>
          <w:lang w:val="en-US" w:eastAsia="uk-UA"/>
        </w:rPr>
        <w:t>bohemica</w:t>
      </w:r>
      <w:proofErr w:type="spellEnd"/>
      <w:r w:rsidRPr="005518A8">
        <w:rPr>
          <w:sz w:val="28"/>
          <w:szCs w:val="28"/>
          <w:lang w:val="uk-UA" w:eastAsia="uk-UA"/>
        </w:rPr>
        <w:t xml:space="preserve"> </w:t>
      </w:r>
      <w:r w:rsidRPr="005518A8">
        <w:rPr>
          <w:i/>
          <w:iCs/>
          <w:sz w:val="28"/>
          <w:szCs w:val="28"/>
          <w:lang w:val="uk-UA" w:eastAsia="uk-UA"/>
        </w:rPr>
        <w:t>(</w:t>
      </w:r>
      <w:proofErr w:type="spellStart"/>
      <w:r w:rsidRPr="005518A8">
        <w:rPr>
          <w:i/>
          <w:iCs/>
          <w:sz w:val="28"/>
          <w:szCs w:val="28"/>
          <w:lang w:val="en-US" w:eastAsia="uk-UA"/>
        </w:rPr>
        <w:t>Zauschn</w:t>
      </w:r>
      <w:proofErr w:type="spellEnd"/>
      <w:r w:rsidRPr="005518A8">
        <w:rPr>
          <w:i/>
          <w:iCs/>
          <w:sz w:val="28"/>
          <w:szCs w:val="28"/>
          <w:lang w:val="uk-UA" w:eastAsia="uk-UA"/>
        </w:rPr>
        <w:t>.)</w:t>
      </w:r>
      <w:r w:rsidRPr="005518A8">
        <w:rPr>
          <w:sz w:val="28"/>
          <w:szCs w:val="28"/>
          <w:lang w:val="uk-UA" w:eastAsia="uk-UA"/>
        </w:rPr>
        <w:t xml:space="preserve"> </w:t>
      </w:r>
      <w:proofErr w:type="spellStart"/>
      <w:proofErr w:type="gramStart"/>
      <w:r w:rsidRPr="005518A8">
        <w:rPr>
          <w:sz w:val="28"/>
          <w:szCs w:val="28"/>
          <w:lang w:val="en-US" w:eastAsia="uk-UA"/>
        </w:rPr>
        <w:t>Schult</w:t>
      </w:r>
      <w:proofErr w:type="spellEnd"/>
      <w:r w:rsidRPr="005518A8">
        <w:rPr>
          <w:sz w:val="28"/>
          <w:szCs w:val="28"/>
          <w:lang w:val="uk-UA" w:eastAsia="uk-UA"/>
        </w:rPr>
        <w:t>.</w:t>
      </w:r>
      <w:proofErr w:type="gramEnd"/>
      <w:r w:rsidR="00557DD3" w:rsidRPr="005518A8">
        <w:rPr>
          <w:sz w:val="28"/>
          <w:szCs w:val="28"/>
          <w:lang w:val="uk-UA" w:eastAsia="uk-UA"/>
        </w:rPr>
        <w:t xml:space="preserve"> </w:t>
      </w:r>
      <w:r w:rsidRPr="005518A8">
        <w:rPr>
          <w:sz w:val="28"/>
          <w:szCs w:val="28"/>
          <w:lang w:val="en-US" w:eastAsia="uk-UA"/>
        </w:rPr>
        <w:t>Et</w:t>
      </w:r>
      <w:r w:rsidRPr="005518A8">
        <w:rPr>
          <w:sz w:val="28"/>
          <w:szCs w:val="28"/>
          <w:lang w:val="uk-UA" w:eastAsia="uk-UA"/>
        </w:rPr>
        <w:t xml:space="preserve"> </w:t>
      </w:r>
      <w:proofErr w:type="spellStart"/>
      <w:r w:rsidRPr="005518A8">
        <w:rPr>
          <w:sz w:val="28"/>
          <w:szCs w:val="28"/>
          <w:lang w:val="en-US" w:eastAsia="uk-UA"/>
        </w:rPr>
        <w:t>Schult</w:t>
      </w:r>
      <w:proofErr w:type="spellEnd"/>
      <w:r w:rsidRPr="005518A8">
        <w:rPr>
          <w:sz w:val="28"/>
          <w:szCs w:val="28"/>
          <w:lang w:val="uk-UA" w:eastAsia="uk-UA"/>
        </w:rPr>
        <w:t xml:space="preserve">.; проліска дволиста </w:t>
      </w:r>
      <w:r w:rsidRPr="005518A8">
        <w:rPr>
          <w:i/>
          <w:iCs/>
          <w:sz w:val="28"/>
          <w:szCs w:val="28"/>
          <w:lang w:val="uk-UA" w:eastAsia="uk-UA"/>
        </w:rPr>
        <w:t>–</w:t>
      </w:r>
      <w:r w:rsidRPr="005518A8">
        <w:rPr>
          <w:sz w:val="28"/>
          <w:szCs w:val="28"/>
          <w:lang w:val="uk-UA" w:eastAsia="uk-UA"/>
        </w:rPr>
        <w:t xml:space="preserve"> </w:t>
      </w:r>
      <w:proofErr w:type="spellStart"/>
      <w:r w:rsidRPr="005518A8">
        <w:rPr>
          <w:i/>
          <w:iCs/>
          <w:sz w:val="28"/>
          <w:szCs w:val="28"/>
          <w:lang w:val="en-US" w:eastAsia="uk-UA"/>
        </w:rPr>
        <w:t>Scilla</w:t>
      </w:r>
      <w:proofErr w:type="spellEnd"/>
      <w:r w:rsidRPr="005518A8">
        <w:rPr>
          <w:sz w:val="28"/>
          <w:szCs w:val="28"/>
          <w:lang w:val="uk-UA" w:eastAsia="uk-UA"/>
        </w:rPr>
        <w:t xml:space="preserve"> </w:t>
      </w:r>
      <w:proofErr w:type="spellStart"/>
      <w:r w:rsidRPr="005518A8">
        <w:rPr>
          <w:i/>
          <w:iCs/>
          <w:sz w:val="28"/>
          <w:szCs w:val="28"/>
          <w:lang w:val="en-US" w:eastAsia="uk-UA"/>
        </w:rPr>
        <w:t>bifolia</w:t>
      </w:r>
      <w:proofErr w:type="spellEnd"/>
      <w:r w:rsidRPr="005518A8">
        <w:rPr>
          <w:sz w:val="28"/>
          <w:szCs w:val="28"/>
          <w:lang w:val="uk-UA" w:eastAsia="uk-UA"/>
        </w:rPr>
        <w:t> </w:t>
      </w:r>
      <w:r w:rsidRPr="005518A8">
        <w:rPr>
          <w:sz w:val="28"/>
          <w:szCs w:val="28"/>
          <w:lang w:val="en-US" w:eastAsia="uk-UA"/>
        </w:rPr>
        <w:t>L</w:t>
      </w:r>
      <w:r w:rsidRPr="005518A8">
        <w:rPr>
          <w:sz w:val="28"/>
          <w:szCs w:val="28"/>
          <w:lang w:val="uk-UA" w:eastAsia="uk-UA"/>
        </w:rPr>
        <w:t xml:space="preserve">.; проліска сибірська </w:t>
      </w:r>
      <w:r w:rsidRPr="005518A8">
        <w:rPr>
          <w:i/>
          <w:iCs/>
          <w:sz w:val="28"/>
          <w:szCs w:val="28"/>
          <w:lang w:val="uk-UA" w:eastAsia="uk-UA"/>
        </w:rPr>
        <w:t>–</w:t>
      </w:r>
      <w:r w:rsidRPr="005518A8">
        <w:rPr>
          <w:sz w:val="28"/>
          <w:szCs w:val="28"/>
          <w:lang w:val="uk-UA" w:eastAsia="uk-UA"/>
        </w:rPr>
        <w:t xml:space="preserve"> </w:t>
      </w:r>
      <w:proofErr w:type="spellStart"/>
      <w:r w:rsidRPr="005518A8">
        <w:rPr>
          <w:i/>
          <w:iCs/>
          <w:sz w:val="28"/>
          <w:szCs w:val="28"/>
          <w:lang w:val="en-US" w:eastAsia="uk-UA"/>
        </w:rPr>
        <w:t>Scilla</w:t>
      </w:r>
      <w:proofErr w:type="spellEnd"/>
      <w:r w:rsidR="00557DD3" w:rsidRPr="005518A8">
        <w:rPr>
          <w:i/>
          <w:iCs/>
          <w:sz w:val="28"/>
          <w:szCs w:val="28"/>
          <w:lang w:val="uk-UA" w:eastAsia="uk-UA"/>
        </w:rPr>
        <w:t xml:space="preserve"> </w:t>
      </w:r>
      <w:proofErr w:type="spellStart"/>
      <w:r w:rsidRPr="005518A8">
        <w:rPr>
          <w:i/>
          <w:iCs/>
          <w:sz w:val="28"/>
          <w:szCs w:val="28"/>
          <w:lang w:val="en-US" w:eastAsia="uk-UA"/>
        </w:rPr>
        <w:t>siberica</w:t>
      </w:r>
      <w:proofErr w:type="spellEnd"/>
      <w:r w:rsidRPr="005518A8">
        <w:rPr>
          <w:sz w:val="28"/>
          <w:szCs w:val="28"/>
          <w:lang w:val="uk-UA" w:eastAsia="uk-UA"/>
        </w:rPr>
        <w:t xml:space="preserve"> </w:t>
      </w:r>
      <w:proofErr w:type="gramStart"/>
      <w:r w:rsidRPr="005518A8">
        <w:rPr>
          <w:sz w:val="28"/>
          <w:szCs w:val="28"/>
          <w:lang w:val="en-US" w:eastAsia="uk-UA"/>
        </w:rPr>
        <w:t>Haw</w:t>
      </w:r>
      <w:r w:rsidRPr="005518A8">
        <w:rPr>
          <w:sz w:val="28"/>
          <w:szCs w:val="28"/>
          <w:lang w:val="uk-UA" w:eastAsia="uk-UA"/>
        </w:rPr>
        <w:t>.;</w:t>
      </w:r>
      <w:proofErr w:type="gramEnd"/>
      <w:r w:rsidRPr="005518A8">
        <w:rPr>
          <w:sz w:val="28"/>
          <w:szCs w:val="28"/>
          <w:lang w:val="uk-UA" w:eastAsia="uk-UA"/>
        </w:rPr>
        <w:t xml:space="preserve"> </w:t>
      </w:r>
      <w:proofErr w:type="spellStart"/>
      <w:r w:rsidRPr="005518A8">
        <w:rPr>
          <w:sz w:val="28"/>
          <w:szCs w:val="28"/>
          <w:lang w:val="uk-UA" w:eastAsia="uk-UA"/>
        </w:rPr>
        <w:t>белевалія</w:t>
      </w:r>
      <w:proofErr w:type="spellEnd"/>
      <w:r w:rsidRPr="005518A8">
        <w:rPr>
          <w:sz w:val="28"/>
          <w:szCs w:val="28"/>
          <w:lang w:val="uk-UA" w:eastAsia="uk-UA"/>
        </w:rPr>
        <w:t xml:space="preserve"> сарматська </w:t>
      </w:r>
      <w:r w:rsidRPr="005518A8">
        <w:rPr>
          <w:i/>
          <w:iCs/>
          <w:sz w:val="28"/>
          <w:szCs w:val="28"/>
          <w:lang w:val="uk-UA" w:eastAsia="uk-UA"/>
        </w:rPr>
        <w:t>–</w:t>
      </w:r>
      <w:r w:rsidRPr="005518A8">
        <w:rPr>
          <w:sz w:val="28"/>
          <w:szCs w:val="28"/>
          <w:lang w:val="uk-UA" w:eastAsia="uk-UA"/>
        </w:rPr>
        <w:t> </w:t>
      </w:r>
      <w:r w:rsidRPr="005518A8">
        <w:rPr>
          <w:i/>
          <w:iCs/>
          <w:sz w:val="28"/>
          <w:szCs w:val="28"/>
          <w:lang w:val="it-IT" w:eastAsia="uk-UA"/>
        </w:rPr>
        <w:t>Bellevalia</w:t>
      </w:r>
      <w:r w:rsidRPr="005518A8">
        <w:rPr>
          <w:sz w:val="28"/>
          <w:szCs w:val="28"/>
          <w:lang w:val="uk-UA" w:eastAsia="uk-UA"/>
        </w:rPr>
        <w:t xml:space="preserve"> </w:t>
      </w:r>
      <w:r w:rsidRPr="005518A8">
        <w:rPr>
          <w:i/>
          <w:iCs/>
          <w:sz w:val="28"/>
          <w:szCs w:val="28"/>
          <w:lang w:val="it-IT" w:eastAsia="uk-UA"/>
        </w:rPr>
        <w:t>sarmatica</w:t>
      </w:r>
      <w:r w:rsidRPr="005518A8">
        <w:rPr>
          <w:sz w:val="28"/>
          <w:szCs w:val="28"/>
          <w:lang w:val="uk-UA" w:eastAsia="uk-UA"/>
        </w:rPr>
        <w:t xml:space="preserve"> </w:t>
      </w:r>
      <w:r w:rsidRPr="005518A8">
        <w:rPr>
          <w:sz w:val="28"/>
          <w:szCs w:val="28"/>
          <w:lang w:val="it-IT" w:eastAsia="uk-UA"/>
        </w:rPr>
        <w:t>Pall</w:t>
      </w:r>
      <w:r w:rsidRPr="005518A8">
        <w:rPr>
          <w:sz w:val="28"/>
          <w:szCs w:val="28"/>
          <w:lang w:val="uk-UA" w:eastAsia="uk-UA"/>
        </w:rPr>
        <w:t xml:space="preserve">. </w:t>
      </w:r>
      <w:r w:rsidRPr="005518A8">
        <w:rPr>
          <w:sz w:val="28"/>
          <w:szCs w:val="28"/>
          <w:lang w:val="it-IT" w:eastAsia="uk-UA"/>
        </w:rPr>
        <w:t>Ex</w:t>
      </w:r>
      <w:r w:rsidRPr="005518A8">
        <w:rPr>
          <w:sz w:val="28"/>
          <w:szCs w:val="28"/>
          <w:lang w:val="uk-UA" w:eastAsia="uk-UA"/>
        </w:rPr>
        <w:t xml:space="preserve"> </w:t>
      </w:r>
      <w:r w:rsidRPr="005518A8">
        <w:rPr>
          <w:sz w:val="28"/>
          <w:szCs w:val="28"/>
          <w:lang w:val="it-IT" w:eastAsia="uk-UA"/>
        </w:rPr>
        <w:t>Georgi</w:t>
      </w:r>
      <w:r w:rsidRPr="005518A8">
        <w:rPr>
          <w:sz w:val="28"/>
          <w:szCs w:val="28"/>
          <w:lang w:val="uk-UA" w:eastAsia="uk-UA"/>
        </w:rPr>
        <w:t xml:space="preserve"> </w:t>
      </w:r>
      <w:r w:rsidRPr="005518A8">
        <w:rPr>
          <w:sz w:val="28"/>
          <w:szCs w:val="28"/>
          <w:lang w:val="it-IT" w:eastAsia="uk-UA"/>
        </w:rPr>
        <w:t>Woronow</w:t>
      </w:r>
      <w:r w:rsidRPr="005518A8">
        <w:rPr>
          <w:sz w:val="28"/>
          <w:szCs w:val="28"/>
          <w:lang w:val="uk-UA" w:eastAsia="uk-UA"/>
        </w:rPr>
        <w:t xml:space="preserve">; </w:t>
      </w:r>
      <w:proofErr w:type="spellStart"/>
      <w:r w:rsidRPr="005518A8">
        <w:rPr>
          <w:sz w:val="28"/>
          <w:szCs w:val="28"/>
          <w:lang w:val="uk-UA" w:eastAsia="uk-UA"/>
        </w:rPr>
        <w:t>гіацинтик</w:t>
      </w:r>
      <w:proofErr w:type="spellEnd"/>
      <w:r w:rsidRPr="005518A8">
        <w:rPr>
          <w:sz w:val="28"/>
          <w:szCs w:val="28"/>
          <w:lang w:val="uk-UA" w:eastAsia="uk-UA"/>
        </w:rPr>
        <w:t xml:space="preserve"> блідий – </w:t>
      </w:r>
      <w:proofErr w:type="spellStart"/>
      <w:r w:rsidRPr="005518A8">
        <w:rPr>
          <w:i/>
          <w:iCs/>
          <w:sz w:val="28"/>
          <w:szCs w:val="28"/>
          <w:lang w:val="en-US" w:eastAsia="uk-UA"/>
        </w:rPr>
        <w:t>Hyacinthella</w:t>
      </w:r>
      <w:proofErr w:type="spellEnd"/>
      <w:r w:rsidRPr="005518A8">
        <w:rPr>
          <w:sz w:val="28"/>
          <w:szCs w:val="28"/>
          <w:lang w:val="uk-UA" w:eastAsia="uk-UA"/>
        </w:rPr>
        <w:t xml:space="preserve"> </w:t>
      </w:r>
      <w:proofErr w:type="spellStart"/>
      <w:r w:rsidRPr="005518A8">
        <w:rPr>
          <w:i/>
          <w:iCs/>
          <w:sz w:val="28"/>
          <w:szCs w:val="28"/>
          <w:lang w:val="en-US" w:eastAsia="uk-UA"/>
        </w:rPr>
        <w:t>leucophaea</w:t>
      </w:r>
      <w:proofErr w:type="spellEnd"/>
      <w:r w:rsidRPr="005518A8">
        <w:rPr>
          <w:sz w:val="28"/>
          <w:szCs w:val="28"/>
          <w:lang w:val="uk-UA" w:eastAsia="uk-UA"/>
        </w:rPr>
        <w:t xml:space="preserve"> (</w:t>
      </w:r>
      <w:r w:rsidRPr="005518A8">
        <w:rPr>
          <w:sz w:val="28"/>
          <w:szCs w:val="28"/>
          <w:lang w:val="en-US" w:eastAsia="uk-UA"/>
        </w:rPr>
        <w:t>K</w:t>
      </w:r>
      <w:r w:rsidRPr="005518A8">
        <w:rPr>
          <w:sz w:val="28"/>
          <w:szCs w:val="28"/>
          <w:lang w:val="uk-UA" w:eastAsia="uk-UA"/>
        </w:rPr>
        <w:t xml:space="preserve">. </w:t>
      </w:r>
      <w:proofErr w:type="gramStart"/>
      <w:r w:rsidRPr="005518A8">
        <w:rPr>
          <w:sz w:val="28"/>
          <w:szCs w:val="28"/>
          <w:lang w:val="en-US" w:eastAsia="uk-UA"/>
        </w:rPr>
        <w:t>Koch</w:t>
      </w:r>
      <w:r w:rsidRPr="005518A8">
        <w:rPr>
          <w:sz w:val="28"/>
          <w:szCs w:val="28"/>
          <w:lang w:val="uk-UA" w:eastAsia="uk-UA"/>
        </w:rPr>
        <w:t xml:space="preserve">) </w:t>
      </w:r>
      <w:proofErr w:type="spellStart"/>
      <w:r w:rsidRPr="005518A8">
        <w:rPr>
          <w:sz w:val="28"/>
          <w:szCs w:val="28"/>
          <w:lang w:val="en-US" w:eastAsia="uk-UA"/>
        </w:rPr>
        <w:t>Schur</w:t>
      </w:r>
      <w:proofErr w:type="spellEnd"/>
      <w:r w:rsidRPr="005518A8">
        <w:rPr>
          <w:sz w:val="28"/>
          <w:szCs w:val="28"/>
          <w:lang w:val="uk-UA" w:eastAsia="uk-UA"/>
        </w:rPr>
        <w:t xml:space="preserve">; конвалія звичайна </w:t>
      </w:r>
      <w:r w:rsidRPr="005518A8">
        <w:rPr>
          <w:i/>
          <w:iCs/>
          <w:sz w:val="28"/>
          <w:szCs w:val="28"/>
          <w:lang w:val="uk-UA" w:eastAsia="uk-UA"/>
        </w:rPr>
        <w:t>–</w:t>
      </w:r>
      <w:r w:rsidRPr="005518A8">
        <w:rPr>
          <w:sz w:val="28"/>
          <w:szCs w:val="28"/>
          <w:lang w:val="uk-UA" w:eastAsia="uk-UA"/>
        </w:rPr>
        <w:t xml:space="preserve"> </w:t>
      </w:r>
      <w:proofErr w:type="spellStart"/>
      <w:r w:rsidRPr="005518A8">
        <w:rPr>
          <w:i/>
          <w:iCs/>
          <w:sz w:val="28"/>
          <w:szCs w:val="28"/>
          <w:lang w:val="en-US" w:eastAsia="uk-UA"/>
        </w:rPr>
        <w:t>Convallaria</w:t>
      </w:r>
      <w:proofErr w:type="spellEnd"/>
      <w:r w:rsidRPr="005518A8">
        <w:rPr>
          <w:i/>
          <w:iCs/>
          <w:sz w:val="28"/>
          <w:szCs w:val="28"/>
          <w:lang w:val="uk-UA" w:eastAsia="uk-UA"/>
        </w:rPr>
        <w:t xml:space="preserve"> </w:t>
      </w:r>
      <w:proofErr w:type="spellStart"/>
      <w:r w:rsidRPr="005518A8">
        <w:rPr>
          <w:i/>
          <w:iCs/>
          <w:sz w:val="28"/>
          <w:szCs w:val="28"/>
          <w:lang w:val="en-US" w:eastAsia="uk-UA"/>
        </w:rPr>
        <w:t>majalis</w:t>
      </w:r>
      <w:proofErr w:type="spellEnd"/>
      <w:r w:rsidRPr="005518A8">
        <w:rPr>
          <w:sz w:val="28"/>
          <w:szCs w:val="28"/>
          <w:lang w:val="uk-UA" w:eastAsia="uk-UA"/>
        </w:rPr>
        <w:t xml:space="preserve"> </w:t>
      </w:r>
      <w:r w:rsidRPr="005518A8">
        <w:rPr>
          <w:sz w:val="28"/>
          <w:szCs w:val="28"/>
          <w:lang w:val="en-US" w:eastAsia="uk-UA"/>
        </w:rPr>
        <w:t>L</w:t>
      </w:r>
      <w:r w:rsidRPr="005518A8">
        <w:rPr>
          <w:sz w:val="28"/>
          <w:szCs w:val="28"/>
          <w:lang w:val="uk-UA" w:eastAsia="uk-UA"/>
        </w:rPr>
        <w:t>.</w:t>
      </w:r>
      <w:r w:rsidR="00772FEE">
        <w:rPr>
          <w:sz w:val="28"/>
          <w:szCs w:val="28"/>
          <w:lang w:val="uk-UA" w:eastAsia="uk-UA"/>
        </w:rPr>
        <w:t xml:space="preserve"> [</w:t>
      </w:r>
      <w:r w:rsidR="002414ED">
        <w:rPr>
          <w:sz w:val="28"/>
          <w:szCs w:val="28"/>
          <w:lang w:val="uk-UA" w:eastAsia="uk-UA"/>
        </w:rPr>
        <w:t>42-44</w:t>
      </w:r>
      <w:r w:rsidR="00772FEE">
        <w:rPr>
          <w:sz w:val="28"/>
          <w:szCs w:val="28"/>
          <w:lang w:val="uk-UA" w:eastAsia="uk-UA"/>
        </w:rPr>
        <w:t>].</w:t>
      </w:r>
      <w:proofErr w:type="gramEnd"/>
      <w:r w:rsidR="00772FEE">
        <w:rPr>
          <w:sz w:val="28"/>
          <w:szCs w:val="28"/>
          <w:lang w:val="uk-UA" w:eastAsia="uk-UA"/>
        </w:rPr>
        <w:t xml:space="preserve"> </w:t>
      </w:r>
    </w:p>
    <w:p w:rsidR="008653C6" w:rsidRPr="008653C6" w:rsidRDefault="008653C6" w:rsidP="008653C6">
      <w:pPr>
        <w:pStyle w:val="2"/>
        <w:spacing w:before="0" w:line="360" w:lineRule="auto"/>
        <w:ind w:firstLine="709"/>
        <w:jc w:val="both"/>
        <w:rPr>
          <w:rFonts w:ascii="Times New Roman" w:hAnsi="Times New Roman" w:cs="Times New Roman"/>
          <w:b w:val="0"/>
          <w:color w:val="auto"/>
          <w:sz w:val="28"/>
          <w:szCs w:val="28"/>
          <w:lang w:val="uk-UA"/>
        </w:rPr>
      </w:pPr>
      <w:bookmarkStart w:id="61" w:name="_Toc29552531"/>
    </w:p>
    <w:p w:rsidR="008653C6" w:rsidRPr="008653C6" w:rsidRDefault="008653C6" w:rsidP="008653C6">
      <w:pPr>
        <w:spacing w:line="360" w:lineRule="auto"/>
        <w:rPr>
          <w:sz w:val="28"/>
          <w:szCs w:val="28"/>
          <w:lang w:val="uk-UA"/>
        </w:rPr>
      </w:pPr>
    </w:p>
    <w:p w:rsidR="008653C6" w:rsidRPr="008653C6" w:rsidRDefault="008653C6" w:rsidP="008653C6">
      <w:pPr>
        <w:spacing w:line="360" w:lineRule="auto"/>
        <w:rPr>
          <w:sz w:val="28"/>
          <w:szCs w:val="28"/>
          <w:lang w:val="uk-UA"/>
        </w:rPr>
      </w:pPr>
    </w:p>
    <w:p w:rsidR="008653C6" w:rsidRDefault="008653C6" w:rsidP="008653C6">
      <w:pPr>
        <w:spacing w:line="360" w:lineRule="auto"/>
        <w:rPr>
          <w:sz w:val="28"/>
          <w:szCs w:val="28"/>
          <w:lang w:val="uk-UA"/>
        </w:rPr>
      </w:pPr>
    </w:p>
    <w:p w:rsidR="008653C6" w:rsidRPr="008653C6" w:rsidRDefault="008653C6" w:rsidP="008653C6">
      <w:pPr>
        <w:spacing w:line="360" w:lineRule="auto"/>
        <w:rPr>
          <w:sz w:val="28"/>
          <w:szCs w:val="28"/>
          <w:lang w:val="uk-UA"/>
        </w:rPr>
      </w:pPr>
    </w:p>
    <w:p w:rsidR="00AC0EAF" w:rsidRPr="005518A8" w:rsidRDefault="00AC0EAF" w:rsidP="008653C6">
      <w:pPr>
        <w:pStyle w:val="2"/>
        <w:spacing w:before="0" w:line="360" w:lineRule="auto"/>
        <w:ind w:firstLine="709"/>
        <w:jc w:val="both"/>
        <w:rPr>
          <w:rFonts w:ascii="Times New Roman" w:hAnsi="Times New Roman" w:cs="Times New Roman"/>
          <w:b w:val="0"/>
          <w:color w:val="auto"/>
          <w:sz w:val="28"/>
          <w:szCs w:val="28"/>
          <w:shd w:val="clear" w:color="auto" w:fill="FFFFFF"/>
          <w:lang w:val="uk-UA"/>
        </w:rPr>
      </w:pPr>
      <w:r w:rsidRPr="005518A8">
        <w:rPr>
          <w:rFonts w:ascii="Times New Roman" w:hAnsi="Times New Roman" w:cs="Times New Roman"/>
          <w:b w:val="0"/>
          <w:color w:val="auto"/>
          <w:sz w:val="28"/>
          <w:szCs w:val="28"/>
          <w:lang w:val="uk-UA"/>
        </w:rPr>
        <w:lastRenderedPageBreak/>
        <w:t>3.2. Порівняльна характеристика популяцій</w:t>
      </w:r>
      <w:r w:rsidRPr="005518A8">
        <w:rPr>
          <w:rFonts w:ascii="Times New Roman" w:hAnsi="Times New Roman" w:cs="Times New Roman"/>
          <w:b w:val="0"/>
          <w:color w:val="auto"/>
          <w:sz w:val="28"/>
          <w:szCs w:val="28"/>
          <w:shd w:val="clear" w:color="auto" w:fill="FFFFFF"/>
          <w:lang w:val="uk-UA"/>
        </w:rPr>
        <w:t xml:space="preserve"> </w:t>
      </w:r>
      <w:proofErr w:type="spellStart"/>
      <w:r w:rsidRPr="005518A8">
        <w:rPr>
          <w:rFonts w:ascii="Times New Roman" w:hAnsi="Times New Roman" w:cs="Times New Roman"/>
          <w:b w:val="0"/>
          <w:i/>
          <w:color w:val="auto"/>
          <w:sz w:val="28"/>
          <w:szCs w:val="28"/>
          <w:shd w:val="clear" w:color="auto" w:fill="FFFFFF"/>
          <w:lang w:val="uk-UA"/>
        </w:rPr>
        <w:t>Pulsatilla</w:t>
      </w:r>
      <w:proofErr w:type="spellEnd"/>
      <w:r w:rsidRPr="005518A8">
        <w:rPr>
          <w:rFonts w:ascii="Times New Roman" w:hAnsi="Times New Roman" w:cs="Times New Roman"/>
          <w:b w:val="0"/>
          <w:i/>
          <w:color w:val="auto"/>
          <w:sz w:val="28"/>
          <w:szCs w:val="28"/>
          <w:shd w:val="clear" w:color="auto" w:fill="FFFFFF"/>
          <w:lang w:val="uk-UA"/>
        </w:rPr>
        <w:t xml:space="preserve"> </w:t>
      </w:r>
      <w:proofErr w:type="spellStart"/>
      <w:r w:rsidRPr="005518A8">
        <w:rPr>
          <w:rFonts w:ascii="Times New Roman" w:hAnsi="Times New Roman" w:cs="Times New Roman"/>
          <w:b w:val="0"/>
          <w:i/>
          <w:color w:val="auto"/>
          <w:sz w:val="28"/>
          <w:szCs w:val="28"/>
          <w:shd w:val="clear" w:color="auto" w:fill="FFFFFF"/>
          <w:lang w:val="uk-UA"/>
        </w:rPr>
        <w:t>nigricans</w:t>
      </w:r>
      <w:proofErr w:type="spellEnd"/>
      <w:r w:rsidRPr="005518A8">
        <w:rPr>
          <w:rFonts w:ascii="Times New Roman" w:hAnsi="Times New Roman" w:cs="Times New Roman"/>
          <w:b w:val="0"/>
          <w:color w:val="auto"/>
          <w:sz w:val="28"/>
          <w:szCs w:val="28"/>
          <w:shd w:val="clear" w:color="auto" w:fill="FFFFFF"/>
          <w:lang w:val="uk-UA"/>
        </w:rPr>
        <w:t xml:space="preserve"> на різних берегах р. Дніпро</w:t>
      </w:r>
      <w:bookmarkEnd w:id="61"/>
      <w:r w:rsidRPr="005518A8">
        <w:rPr>
          <w:rFonts w:ascii="Times New Roman" w:hAnsi="Times New Roman" w:cs="Times New Roman"/>
          <w:b w:val="0"/>
          <w:color w:val="auto"/>
          <w:sz w:val="28"/>
          <w:szCs w:val="28"/>
          <w:shd w:val="clear" w:color="auto" w:fill="FFFFFF"/>
          <w:lang w:val="uk-UA"/>
        </w:rPr>
        <w:t xml:space="preserve"> </w:t>
      </w:r>
    </w:p>
    <w:p w:rsidR="00AC0EAF" w:rsidRPr="005518A8" w:rsidRDefault="00AC0EAF" w:rsidP="005518A8">
      <w:pPr>
        <w:spacing w:line="360" w:lineRule="auto"/>
        <w:jc w:val="both"/>
        <w:rPr>
          <w:sz w:val="28"/>
          <w:szCs w:val="28"/>
          <w:lang w:val="uk-UA"/>
        </w:rPr>
      </w:pPr>
    </w:p>
    <w:p w:rsidR="00AC0EAF" w:rsidRPr="005518A8" w:rsidRDefault="00AC0EAF" w:rsidP="005518A8">
      <w:pPr>
        <w:spacing w:line="360" w:lineRule="auto"/>
        <w:jc w:val="both"/>
        <w:rPr>
          <w:sz w:val="28"/>
          <w:szCs w:val="28"/>
          <w:lang w:val="uk-UA"/>
        </w:rPr>
      </w:pPr>
    </w:p>
    <w:p w:rsidR="00AC0EAF" w:rsidRPr="005518A8" w:rsidRDefault="00AC0EAF" w:rsidP="005518A8">
      <w:pPr>
        <w:spacing w:line="360" w:lineRule="auto"/>
        <w:ind w:firstLine="709"/>
        <w:jc w:val="both"/>
        <w:rPr>
          <w:sz w:val="28"/>
          <w:szCs w:val="28"/>
          <w:lang w:val="uk-UA"/>
        </w:rPr>
      </w:pPr>
      <w:proofErr w:type="spellStart"/>
      <w:r w:rsidRPr="005518A8">
        <w:rPr>
          <w:i/>
          <w:sz w:val="28"/>
          <w:szCs w:val="28"/>
          <w:shd w:val="clear" w:color="auto" w:fill="FFFFFF"/>
          <w:lang w:val="uk-UA"/>
        </w:rPr>
        <w:t>Pulsatilla</w:t>
      </w:r>
      <w:proofErr w:type="spellEnd"/>
      <w:r w:rsidRPr="005518A8">
        <w:rPr>
          <w:i/>
          <w:sz w:val="28"/>
          <w:szCs w:val="28"/>
          <w:shd w:val="clear" w:color="auto" w:fill="FFFFFF"/>
          <w:lang w:val="uk-UA"/>
        </w:rPr>
        <w:t xml:space="preserve"> </w:t>
      </w:r>
      <w:proofErr w:type="spellStart"/>
      <w:r w:rsidRPr="005518A8">
        <w:rPr>
          <w:i/>
          <w:sz w:val="28"/>
          <w:szCs w:val="28"/>
          <w:shd w:val="clear" w:color="auto" w:fill="FFFFFF"/>
          <w:lang w:val="uk-UA"/>
        </w:rPr>
        <w:t>pratensis</w:t>
      </w:r>
      <w:proofErr w:type="spellEnd"/>
      <w:r w:rsidRPr="005518A8">
        <w:rPr>
          <w:sz w:val="28"/>
          <w:szCs w:val="28"/>
          <w:lang w:val="uk-UA"/>
        </w:rPr>
        <w:t xml:space="preserve"> або сон-трава </w:t>
      </w:r>
      <w:proofErr w:type="spellStart"/>
      <w:r w:rsidRPr="005518A8">
        <w:rPr>
          <w:sz w:val="28"/>
          <w:szCs w:val="28"/>
          <w:lang w:val="uk-UA"/>
        </w:rPr>
        <w:t>чорніюча</w:t>
      </w:r>
      <w:proofErr w:type="spellEnd"/>
      <w:r w:rsidRPr="005518A8">
        <w:rPr>
          <w:sz w:val="28"/>
          <w:szCs w:val="28"/>
          <w:lang w:val="uk-UA"/>
        </w:rPr>
        <w:t xml:space="preserve"> </w:t>
      </w:r>
      <w:r w:rsidRPr="005518A8">
        <w:rPr>
          <w:color w:val="000000" w:themeColor="text1"/>
          <w:sz w:val="28"/>
          <w:szCs w:val="28"/>
          <w:lang w:val="uk-UA"/>
        </w:rPr>
        <w:t>–</w:t>
      </w:r>
      <w:r w:rsidRPr="005518A8">
        <w:rPr>
          <w:sz w:val="28"/>
          <w:szCs w:val="28"/>
          <w:shd w:val="clear" w:color="auto" w:fill="FFFFFF"/>
          <w:lang w:val="uk-UA"/>
        </w:rPr>
        <w:t xml:space="preserve"> багаторічна трав'яниста кореневищна рослина родини </w:t>
      </w:r>
      <w:proofErr w:type="spellStart"/>
      <w:r w:rsidRPr="005518A8">
        <w:rPr>
          <w:sz w:val="28"/>
          <w:szCs w:val="28"/>
          <w:shd w:val="clear" w:color="auto" w:fill="FFFFFF"/>
          <w:lang w:val="uk-UA"/>
        </w:rPr>
        <w:t>жовтецевих</w:t>
      </w:r>
      <w:proofErr w:type="spellEnd"/>
      <w:r w:rsidRPr="005518A8">
        <w:rPr>
          <w:sz w:val="28"/>
          <w:szCs w:val="28"/>
          <w:shd w:val="clear" w:color="auto" w:fill="FFFFFF"/>
          <w:lang w:val="uk-UA"/>
        </w:rPr>
        <w:t xml:space="preserve"> </w:t>
      </w:r>
      <w:proofErr w:type="spellStart"/>
      <w:r w:rsidRPr="005518A8">
        <w:rPr>
          <w:i/>
          <w:sz w:val="28"/>
          <w:szCs w:val="28"/>
          <w:shd w:val="clear" w:color="auto" w:fill="FFFFFF"/>
          <w:lang w:val="uk-UA"/>
        </w:rPr>
        <w:t>Ranunculaceae</w:t>
      </w:r>
      <w:proofErr w:type="spellEnd"/>
      <w:r w:rsidRPr="005518A8">
        <w:rPr>
          <w:sz w:val="28"/>
          <w:szCs w:val="28"/>
          <w:shd w:val="clear" w:color="auto" w:fill="FFFFFF"/>
          <w:lang w:val="uk-UA"/>
        </w:rPr>
        <w:t xml:space="preserve">, яка занесена до Червоної книги України у статусі «неоціненний» </w:t>
      </w:r>
      <w:r w:rsidR="00772FEE">
        <w:rPr>
          <w:sz w:val="28"/>
          <w:szCs w:val="28"/>
          <w:lang w:val="uk-UA"/>
        </w:rPr>
        <w:t>[6</w:t>
      </w:r>
      <w:r w:rsidRPr="005518A8">
        <w:rPr>
          <w:sz w:val="28"/>
          <w:szCs w:val="28"/>
          <w:lang w:val="uk-UA"/>
        </w:rPr>
        <w:t>]. За екологічною належністю рослина є ефемером, надає перевагу кислим та лужним піщаним, силікатним ґрунтам, крейдяним та вапняковим відслоненням, нерідко з виходами гранітів у соснових лісах, на узліссях, лучно-степових трав’янистих схилах, є типовим</w:t>
      </w:r>
      <w:r w:rsidR="00772FEE">
        <w:rPr>
          <w:sz w:val="28"/>
          <w:szCs w:val="28"/>
          <w:lang w:val="uk-UA"/>
        </w:rPr>
        <w:t xml:space="preserve"> представником </w:t>
      </w:r>
      <w:proofErr w:type="spellStart"/>
      <w:r w:rsidR="00772FEE">
        <w:rPr>
          <w:sz w:val="28"/>
          <w:szCs w:val="28"/>
          <w:lang w:val="uk-UA"/>
        </w:rPr>
        <w:t>мезоксерофітів</w:t>
      </w:r>
      <w:proofErr w:type="spellEnd"/>
      <w:r w:rsidR="00772FEE">
        <w:rPr>
          <w:sz w:val="28"/>
          <w:szCs w:val="28"/>
          <w:lang w:val="uk-UA"/>
        </w:rPr>
        <w:t xml:space="preserve"> [8</w:t>
      </w:r>
      <w:r w:rsidR="00B57E3C">
        <w:rPr>
          <w:sz w:val="28"/>
          <w:szCs w:val="28"/>
          <w:lang w:val="uk-UA"/>
        </w:rPr>
        <w:t>, 4</w:t>
      </w:r>
      <w:r w:rsidR="002414ED">
        <w:rPr>
          <w:sz w:val="28"/>
          <w:szCs w:val="28"/>
          <w:lang w:val="uk-UA"/>
        </w:rPr>
        <w:t>5</w:t>
      </w:r>
      <w:r w:rsidRPr="005518A8">
        <w:rPr>
          <w:sz w:val="28"/>
          <w:szCs w:val="28"/>
          <w:lang w:val="uk-UA"/>
        </w:rPr>
        <w:t>].</w:t>
      </w:r>
    </w:p>
    <w:p w:rsidR="00AC0EAF" w:rsidRPr="005518A8" w:rsidRDefault="00AC0EAF" w:rsidP="005518A8">
      <w:pPr>
        <w:spacing w:line="360" w:lineRule="auto"/>
        <w:ind w:firstLine="709"/>
        <w:jc w:val="both"/>
        <w:rPr>
          <w:sz w:val="28"/>
          <w:szCs w:val="28"/>
          <w:shd w:val="clear" w:color="auto" w:fill="FFFFFF"/>
          <w:lang w:val="uk-UA"/>
        </w:rPr>
      </w:pPr>
      <w:r w:rsidRPr="005518A8">
        <w:rPr>
          <w:sz w:val="28"/>
          <w:szCs w:val="28"/>
          <w:lang w:val="uk-UA"/>
        </w:rPr>
        <w:t xml:space="preserve"> </w:t>
      </w:r>
      <w:r w:rsidRPr="005518A8">
        <w:rPr>
          <w:sz w:val="28"/>
          <w:szCs w:val="28"/>
          <w:shd w:val="clear" w:color="auto" w:fill="FFFFFF"/>
          <w:lang w:val="uk-UA"/>
        </w:rPr>
        <w:t xml:space="preserve">Моніторинг стану популяцій </w:t>
      </w:r>
      <w:proofErr w:type="spellStart"/>
      <w:r w:rsidRPr="005518A8">
        <w:rPr>
          <w:i/>
          <w:sz w:val="28"/>
          <w:szCs w:val="28"/>
          <w:shd w:val="clear" w:color="auto" w:fill="FFFFFF"/>
          <w:lang w:val="uk-UA"/>
        </w:rPr>
        <w:t>Pulsatilla</w:t>
      </w:r>
      <w:proofErr w:type="spellEnd"/>
      <w:r w:rsidRPr="005518A8">
        <w:rPr>
          <w:i/>
          <w:sz w:val="28"/>
          <w:szCs w:val="28"/>
          <w:shd w:val="clear" w:color="auto" w:fill="FFFFFF"/>
          <w:lang w:val="uk-UA"/>
        </w:rPr>
        <w:t xml:space="preserve"> </w:t>
      </w:r>
      <w:proofErr w:type="spellStart"/>
      <w:r w:rsidRPr="005518A8">
        <w:rPr>
          <w:i/>
          <w:sz w:val="28"/>
          <w:szCs w:val="28"/>
          <w:shd w:val="clear" w:color="auto" w:fill="FFFFFF"/>
          <w:lang w:val="uk-UA"/>
        </w:rPr>
        <w:t>nigricans</w:t>
      </w:r>
      <w:proofErr w:type="spellEnd"/>
      <w:r w:rsidRPr="005518A8">
        <w:rPr>
          <w:sz w:val="28"/>
          <w:szCs w:val="28"/>
          <w:shd w:val="clear" w:color="auto" w:fill="FFFFFF"/>
          <w:lang w:val="uk-UA"/>
        </w:rPr>
        <w:t xml:space="preserve"> на </w:t>
      </w:r>
      <w:r w:rsidR="0072454E" w:rsidRPr="005518A8">
        <w:rPr>
          <w:sz w:val="28"/>
          <w:szCs w:val="28"/>
          <w:shd w:val="clear" w:color="auto" w:fill="FFFFFF"/>
          <w:lang w:val="uk-UA"/>
        </w:rPr>
        <w:t>двох</w:t>
      </w:r>
      <w:r w:rsidRPr="005518A8">
        <w:rPr>
          <w:sz w:val="28"/>
          <w:szCs w:val="28"/>
          <w:shd w:val="clear" w:color="auto" w:fill="FFFFFF"/>
          <w:lang w:val="uk-UA"/>
        </w:rPr>
        <w:t xml:space="preserve"> берегах р. Дніпро проведено </w:t>
      </w:r>
      <w:r w:rsidR="0072454E" w:rsidRPr="005518A8">
        <w:rPr>
          <w:sz w:val="28"/>
          <w:szCs w:val="28"/>
          <w:shd w:val="clear" w:color="auto" w:fill="FFFFFF"/>
          <w:lang w:val="uk-UA"/>
        </w:rPr>
        <w:t>навесні</w:t>
      </w:r>
      <w:r w:rsidRPr="005518A8">
        <w:rPr>
          <w:sz w:val="28"/>
          <w:szCs w:val="28"/>
          <w:shd w:val="clear" w:color="auto" w:fill="FFFFFF"/>
          <w:lang w:val="uk-UA"/>
        </w:rPr>
        <w:t xml:space="preserve"> 2019 р. Описано популяція в балці Наумова о. Хортиця, популяція на скелистому березі о. Хортиця навпроти о. Байда, популяція на протилежному березі Дніпра поблизу скелі «Утюг» (рис. 3.1).</w:t>
      </w:r>
    </w:p>
    <w:p w:rsidR="00AC0EAF" w:rsidRPr="005518A8" w:rsidRDefault="00AC0EAF" w:rsidP="005518A8">
      <w:pPr>
        <w:spacing w:line="360" w:lineRule="auto"/>
        <w:ind w:firstLine="709"/>
        <w:jc w:val="both"/>
        <w:rPr>
          <w:sz w:val="28"/>
          <w:szCs w:val="28"/>
          <w:lang w:val="uk-UA"/>
        </w:rPr>
      </w:pPr>
      <w:r w:rsidRPr="005518A8">
        <w:rPr>
          <w:sz w:val="28"/>
          <w:szCs w:val="28"/>
          <w:lang w:val="uk-UA"/>
        </w:rPr>
        <w:t xml:space="preserve">Стан популяції оцінювався за критеріями: чисельність, щільність, площа покриття та середня висота рослин. </w:t>
      </w:r>
    </w:p>
    <w:p w:rsidR="00557DD3" w:rsidRPr="005518A8" w:rsidRDefault="00557DD3" w:rsidP="005518A8">
      <w:pPr>
        <w:spacing w:line="360" w:lineRule="auto"/>
        <w:ind w:firstLine="709"/>
        <w:jc w:val="both"/>
        <w:rPr>
          <w:sz w:val="28"/>
          <w:szCs w:val="28"/>
          <w:lang w:val="uk-UA"/>
        </w:rPr>
      </w:pPr>
    </w:p>
    <w:p w:rsidR="00AC0EAF" w:rsidRDefault="001208C6" w:rsidP="00AC0EAF">
      <w:pPr>
        <w:spacing w:line="360" w:lineRule="auto"/>
        <w:ind w:firstLine="709"/>
        <w:jc w:val="center"/>
        <w:rPr>
          <w:sz w:val="28"/>
          <w:szCs w:val="28"/>
          <w:shd w:val="clear" w:color="auto" w:fill="FFFFFF"/>
          <w:lang w:val="uk-UA"/>
        </w:rPr>
      </w:pPr>
      <w:r>
        <w:rPr>
          <w:noProof/>
          <w:lang w:val="uk-UA" w:eastAsia="uk-UA"/>
        </w:rPr>
        <mc:AlternateContent>
          <mc:Choice Requires="wps">
            <w:drawing>
              <wp:anchor distT="0" distB="0" distL="114300" distR="114300" simplePos="0" relativeHeight="251670528" behindDoc="0" locked="0" layoutInCell="1" allowOverlap="1" wp14:anchorId="4FB9AB51" wp14:editId="20EE2ABA">
                <wp:simplePos x="0" y="0"/>
                <wp:positionH relativeFrom="column">
                  <wp:posOffset>1728470</wp:posOffset>
                </wp:positionH>
                <wp:positionV relativeFrom="paragraph">
                  <wp:posOffset>455295</wp:posOffset>
                </wp:positionV>
                <wp:extent cx="247650" cy="247650"/>
                <wp:effectExtent l="0" t="0" r="0" b="0"/>
                <wp:wrapNone/>
                <wp:docPr id="307" name="Поле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47650"/>
                        </a:xfrm>
                        <a:prstGeom prst="rect">
                          <a:avLst/>
                        </a:prstGeom>
                        <a:noFill/>
                        <a:ln w="9525">
                          <a:noFill/>
                          <a:miter lim="800000"/>
                          <a:headEnd/>
                          <a:tailEnd/>
                        </a:ln>
                      </wps:spPr>
                      <wps:txbx>
                        <w:txbxContent>
                          <w:p w:rsidR="00DC1C23" w:rsidRPr="001208C6" w:rsidRDefault="00DC1C23" w:rsidP="00AC0EAF">
                            <w:pPr>
                              <w:rPr>
                                <w:b/>
                                <w:sz w:val="28"/>
                              </w:rPr>
                            </w:pPr>
                            <w:r w:rsidRPr="001208C6">
                              <w:rPr>
                                <w:b/>
                                <w:sz w:val="28"/>
                                <w:lang w:val="uk-UA"/>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307" o:spid="_x0000_s1037" type="#_x0000_t202" style="position:absolute;left:0;text-align:left;margin-left:136.1pt;margin-top:35.85pt;width:19.5pt;height:1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fp4FwIAAPwDAAAOAAAAZHJzL2Uyb0RvYy54bWysU11uEzEQfkfiDpbfyW5C0rSrOFVpKUIq&#10;P1LhAI7Xm7WwPcZ2shsu01PwhMQZciTG3iRE8IbwgzX2zHye75vx4ro3mmylDwoso+NRSYm0Ampl&#10;14x+/nT/4pKSELmtuQYrGd3JQK+Xz58tOlfJCbSga+kJgthQdY7RNkZXFUUQrTQ8jMBJi84GvOER&#10;j35d1J53iG50MSnLi6IDXzsPQoaAt3eDky4zftNIET80TZCRaEaxtph3n/dV2ovlgldrz12rxKEM&#10;/g9VGK4sPnqCuuORk41Xf0EZJTwEaOJIgCmgaZSQmQOyGZd/sHlsuZOZC4oT3Emm8P9gxfvtR09U&#10;zejLck6J5QabtH/a/9z/2H8n6Q4V6lyoMPDRYWjsX0GPnc5sg3sA8SUQC7ctt2t54z10reQ1VjhO&#10;mcVZ6oATEsiqewc1PsQ3ETJQ33iT5ENBCKJjp3an7sg+EoGXk+n8YoYega6DnV7g1THZ+RDfSDAk&#10;GYx6bH4G59uHEIfQY0h6y8K90hrveaUt6Ri9mk1mOeHMY1TE+dTKMHpZpjVMTOL42tY5OXKlBxtr&#10;0fZAOvEcGMd+1WeFp0ctV1DvUAUPwzji90GjBf+Nkg5HkdHwdcO9pES/tajk1Xg6TbObD9PZfIIH&#10;f+5ZnXu4FQjFaKRkMG9jnveB8g0q3qisRmrNUMmhZByxrOfhO6QZPj/nqN+fdvkLAAD//wMAUEsD&#10;BBQABgAIAAAAIQCOEQ/R3gAAAAoBAAAPAAAAZHJzL2Rvd25yZXYueG1sTI/LTsMwEEX3SPyDNUjs&#10;qO3wCA1xKgRiW0R5SN258TSJiMdR7Dbh7zusYDkzR3fOLVez78URx9gFMqAXCgRSHVxHjYGP95er&#10;exAxWXK2D4QGfjDCqjo/K23hwkRveNykRnAIxcIaaFMaCilj3aK3cREGJL7tw+ht4nFspBvtxOG+&#10;l5lSd9LbjvhDawd8arH+3hy8gc/1fvt1o16bZ387TGFWkvxSGnN5MT8+gEg4pz8YfvVZHSp22oUD&#10;uSh6A1meZYwayHUOgoFrrXmxY1KrHGRVyv8VqhMAAAD//wMAUEsBAi0AFAAGAAgAAAAhALaDOJL+&#10;AAAA4QEAABMAAAAAAAAAAAAAAAAAAAAAAFtDb250ZW50X1R5cGVzXS54bWxQSwECLQAUAAYACAAA&#10;ACEAOP0h/9YAAACUAQAACwAAAAAAAAAAAAAAAAAvAQAAX3JlbHMvLnJlbHNQSwECLQAUAAYACAAA&#10;ACEArGH6eBcCAAD8AwAADgAAAAAAAAAAAAAAAAAuAgAAZHJzL2Uyb0RvYy54bWxQSwECLQAUAAYA&#10;CAAAACEAjhEP0d4AAAAKAQAADwAAAAAAAAAAAAAAAABxBAAAZHJzL2Rvd25yZXYueG1sUEsFBgAA&#10;AAAEAAQA8wAAAHwFAAAAAA==&#10;" filled="f" stroked="f">
                <v:textbox>
                  <w:txbxContent>
                    <w:p w:rsidR="00DC1C23" w:rsidRPr="001208C6" w:rsidRDefault="00DC1C23" w:rsidP="00AC0EAF">
                      <w:pPr>
                        <w:rPr>
                          <w:b/>
                          <w:sz w:val="28"/>
                        </w:rPr>
                      </w:pPr>
                      <w:r w:rsidRPr="001208C6">
                        <w:rPr>
                          <w:b/>
                          <w:sz w:val="28"/>
                          <w:lang w:val="uk-UA"/>
                        </w:rPr>
                        <w:t>1</w:t>
                      </w:r>
                    </w:p>
                  </w:txbxContent>
                </v:textbox>
              </v:shape>
            </w:pict>
          </mc:Fallback>
        </mc:AlternateContent>
      </w:r>
      <w:r>
        <w:rPr>
          <w:noProof/>
          <w:lang w:val="uk-UA" w:eastAsia="uk-UA"/>
        </w:rPr>
        <mc:AlternateContent>
          <mc:Choice Requires="wps">
            <w:drawing>
              <wp:anchor distT="0" distB="0" distL="114300" distR="114300" simplePos="0" relativeHeight="251671552" behindDoc="0" locked="0" layoutInCell="1" allowOverlap="1" wp14:anchorId="01F3295D" wp14:editId="688696A5">
                <wp:simplePos x="0" y="0"/>
                <wp:positionH relativeFrom="column">
                  <wp:posOffset>4747260</wp:posOffset>
                </wp:positionH>
                <wp:positionV relativeFrom="paragraph">
                  <wp:posOffset>2004695</wp:posOffset>
                </wp:positionV>
                <wp:extent cx="247650" cy="247650"/>
                <wp:effectExtent l="0" t="0" r="0" b="0"/>
                <wp:wrapNone/>
                <wp:docPr id="23" name="Поле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47650"/>
                        </a:xfrm>
                        <a:prstGeom prst="rect">
                          <a:avLst/>
                        </a:prstGeom>
                        <a:noFill/>
                        <a:ln w="9525">
                          <a:noFill/>
                          <a:miter lim="800000"/>
                          <a:headEnd/>
                          <a:tailEnd/>
                        </a:ln>
                      </wps:spPr>
                      <wps:txbx>
                        <w:txbxContent>
                          <w:p w:rsidR="00DC1C23" w:rsidRPr="001208C6" w:rsidRDefault="00DC1C23" w:rsidP="00AC0EAF">
                            <w:pPr>
                              <w:rPr>
                                <w:b/>
                                <w:sz w:val="28"/>
                              </w:rPr>
                            </w:pPr>
                            <w:r w:rsidRPr="001208C6">
                              <w:rPr>
                                <w:b/>
                                <w:sz w:val="28"/>
                                <w:lang w:val="uk-UA"/>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23" o:spid="_x0000_s1038" type="#_x0000_t202" style="position:absolute;left:0;text-align:left;margin-left:373.8pt;margin-top:157.85pt;width:19.5pt;height:1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FIrFgIAAPoDAAAOAAAAZHJzL2Uyb0RvYy54bWysU11uEzEQfkfiDpbfySZL0p9VnKq0FCGV&#10;glQ4gOP1Zi1sj7Gd7IbL9BQ8IXGGHKljbxIieEP4wRp7Zj7P9814ftUbTTbSBwWW0cloTIm0Ampl&#10;V4x++Xz36oKSELmtuQYrGd3KQK8WL1/MO1fJElrQtfQEQWyoOsdoG6OriiKIVhoeRuCkRWcD3vCI&#10;R78qas87RDe6KMfjs6IDXzsPQoaAt7eDky4yftNIET82TZCRaEaxtph3n/dl2ovFnFcrz12rxL4M&#10;/g9VGK4sPnqEuuWRk7VXf0EZJTwEaOJIgCmgaZSQmQOymYz/YPPYciczFxQnuKNM4f/BiofNJ09U&#10;zWj5mhLLDfZo97T7tfu5+0HwCvXpXKgw7NFhYOzfQI99zlyDuwfxNRALNy23K3ntPXSt5DXWN0mZ&#10;xUnqgBMSyLL7ADW+w9cRMlDfeJPEQzkIomOftsfeyD4SgZfl9Pxshh6Brr2dXuDVIdn5EN9JMCQZ&#10;jHpsfQbnm/sQh9BDSHrLwp3SGu95pS3pGL2clbOccOIxKuJ0amUYvRinNcxL4vjW1jk5cqUHG2vR&#10;dk868RwYx37ZZ31nBy2XUG9RBQ/DMOLnQaMF/52SDgeR0fBtzb2kRL+3qOTlZDpNk5sP09l5iQd/&#10;6lmeergVCMVopGQwb2Ke9oHyNSreqKxGas1Qyb5kHLCs5/4zpAk+Peeo31928QwAAP//AwBQSwME&#10;FAAGAAgAAAAhAFnGjb3eAAAACwEAAA8AAABkcnMvZG93bnJldi54bWxMj8FOwzAMhu9IvENkJG4s&#10;GbTNKE0nBOIK2oBJu2Wt11Y0TtVka3l7zAmO/v3p9+diPbtenHEMnScDy4UCgVT5uqPGwMf7y80K&#10;RIiWatt7QgPfGGBdXl4UNq/9RBs8b2MjuIRCbg20MQ65lKFq0dmw8AMS745+dDbyODayHu3E5a6X&#10;t0pl0tmO+EJrB3xqsfranpyBz9fjfpeot+bZpcPkZyXJ3Utjrq/mxwcQEef4B8OvPqtDyU4Hf6I6&#10;iN6ATnTGqIG7ZapBMKFXGScHTtJEgywL+f+H8gcAAP//AwBQSwECLQAUAAYACAAAACEAtoM4kv4A&#10;AADhAQAAEwAAAAAAAAAAAAAAAAAAAAAAW0NvbnRlbnRfVHlwZXNdLnhtbFBLAQItABQABgAIAAAA&#10;IQA4/SH/1gAAAJQBAAALAAAAAAAAAAAAAAAAAC8BAABfcmVscy8ucmVsc1BLAQItABQABgAIAAAA&#10;IQAsKFIrFgIAAPoDAAAOAAAAAAAAAAAAAAAAAC4CAABkcnMvZTJvRG9jLnhtbFBLAQItABQABgAI&#10;AAAAIQBZxo293gAAAAsBAAAPAAAAAAAAAAAAAAAAAHAEAABkcnMvZG93bnJldi54bWxQSwUGAAAA&#10;AAQABADzAAAAewUAAAAA&#10;" filled="f" stroked="f">
                <v:textbox>
                  <w:txbxContent>
                    <w:p w:rsidR="00DC1C23" w:rsidRPr="001208C6" w:rsidRDefault="00DC1C23" w:rsidP="00AC0EAF">
                      <w:pPr>
                        <w:rPr>
                          <w:b/>
                          <w:sz w:val="28"/>
                        </w:rPr>
                      </w:pPr>
                      <w:r w:rsidRPr="001208C6">
                        <w:rPr>
                          <w:b/>
                          <w:sz w:val="28"/>
                          <w:lang w:val="uk-UA"/>
                        </w:rPr>
                        <w:t>3</w:t>
                      </w:r>
                    </w:p>
                  </w:txbxContent>
                </v:textbox>
              </v:shape>
            </w:pict>
          </mc:Fallback>
        </mc:AlternateContent>
      </w:r>
      <w:r>
        <w:rPr>
          <w:noProof/>
          <w:lang w:val="uk-UA" w:eastAsia="uk-UA"/>
        </w:rPr>
        <mc:AlternateContent>
          <mc:Choice Requires="wps">
            <w:drawing>
              <wp:anchor distT="0" distB="0" distL="114300" distR="114300" simplePos="0" relativeHeight="251668480" behindDoc="0" locked="0" layoutInCell="1" allowOverlap="1" wp14:anchorId="0E4E2B30" wp14:editId="67DB827D">
                <wp:simplePos x="0" y="0"/>
                <wp:positionH relativeFrom="column">
                  <wp:posOffset>2797810</wp:posOffset>
                </wp:positionH>
                <wp:positionV relativeFrom="paragraph">
                  <wp:posOffset>1282065</wp:posOffset>
                </wp:positionV>
                <wp:extent cx="247650" cy="247650"/>
                <wp:effectExtent l="0" t="0" r="0" b="0"/>
                <wp:wrapNone/>
                <wp:docPr id="22" name="Поле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47650"/>
                        </a:xfrm>
                        <a:prstGeom prst="rect">
                          <a:avLst/>
                        </a:prstGeom>
                        <a:noFill/>
                        <a:ln w="9525">
                          <a:noFill/>
                          <a:miter lim="800000"/>
                          <a:headEnd/>
                          <a:tailEnd/>
                        </a:ln>
                      </wps:spPr>
                      <wps:txbx>
                        <w:txbxContent>
                          <w:p w:rsidR="00DC1C23" w:rsidRPr="001208C6" w:rsidRDefault="00DC1C23" w:rsidP="00AC0EAF">
                            <w:pPr>
                              <w:rPr>
                                <w:b/>
                                <w:sz w:val="28"/>
                              </w:rPr>
                            </w:pPr>
                            <w:r w:rsidRPr="001208C6">
                              <w:rPr>
                                <w:b/>
                                <w:sz w:val="28"/>
                                <w:lang w:val="uk-UA"/>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22" o:spid="_x0000_s1039" type="#_x0000_t202" style="position:absolute;left:0;text-align:left;margin-left:220.3pt;margin-top:100.95pt;width:19.5pt;height:1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NsUFgIAAPoDAAAOAAAAZHJzL2Uyb0RvYy54bWysU1FuEzEQ/UfiDpb/ySarJG1XcarSUoRU&#10;oFLLARyvN2the4ztZDdchlPwhcQZciTG3iRE8IfwhzX2zDzPezNeXPdGk630QYFldDIaUyKtgFrZ&#10;NaOfnu9fXVISIrc112AlozsZ6PXy5YtF5ypZQgu6lp4giA1V5xhtY3RVUQTRSsPDCJy06GzAGx7x&#10;6NdF7XmH6EYX5Xg8LzrwtfMgZAh4ezc46TLjN40U8WPTBBmJZhRri3n3eV+lvVgueLX23LVKHMrg&#10;/1CF4crioyeoOx452Xj1F5RRwkOAJo4EmAKaRgmZOSCbyfgPNk8tdzJzQXGCO8kU/h+s+LB99ETV&#10;jJYlJZYb7NH+2/7n/sf+O8Er1KdzocKwJ4eBsX8NPfY5cw3uAcTnQCzcttyu5Y330LWS11jfJGUW&#10;Z6kDTkggq+491PgO30TIQH3jTRIP5SCIjn3anXoj+0gEXpbTi/kMPQJdBzu9wKtjsvMhvpVgSDIY&#10;9dj6DM63DyEOoceQ9JaFe6U13vNKW9IxejUrZznhzGNUxOnUyjB6OU5rmJfE8Y2tc3LkSg821qLt&#10;gXTiOTCO/arP+s6PWq6g3qEKHoZhxM+DRgv+KyUdDiKj4cuGe0mJfmdRyavJdJomNx+ms4sSD/7c&#10;szr3cCsQitFIyWDexjztA+UbVLxRWY3UmqGSQ8k4YFnPw2dIE3x+zlG/v+zyFwAAAP//AwBQSwME&#10;FAAGAAgAAAAhAIhot3DeAAAACwEAAA8AAABkcnMvZG93bnJldi54bWxMj01PwzAMhu9I+w+RJ3Fj&#10;yaYwaGk6TSCuIMaHxC1rvLZa41RNtpZ/jzmxo18/ev242Ey+E2ccYhvIwHKhQCBVwbVUG/h4f765&#10;BxGTJWe7QGjgByNsytlVYXMXRnrD8y7Vgkso5tZAk1KfSxmrBr2Ni9Aj8e4QBm8Tj0Mt3WBHLved&#10;XCm1lt62xBca2+Njg9Vxd/IGPl8O319avdZP/rYfw6Qk+Uwacz2ftg8gEk7pH4Y/fVaHkp324UQu&#10;is6A1mrNqIGVWmYgmNB3GSd7TrTKQJaFvPyh/AUAAP//AwBQSwECLQAUAAYACAAAACEAtoM4kv4A&#10;AADhAQAAEwAAAAAAAAAAAAAAAAAAAAAAW0NvbnRlbnRfVHlwZXNdLnhtbFBLAQItABQABgAIAAAA&#10;IQA4/SH/1gAAAJQBAAALAAAAAAAAAAAAAAAAAC8BAABfcmVscy8ucmVsc1BLAQItABQABgAIAAAA&#10;IQDWxNsUFgIAAPoDAAAOAAAAAAAAAAAAAAAAAC4CAABkcnMvZTJvRG9jLnhtbFBLAQItABQABgAI&#10;AAAAIQCIaLdw3gAAAAsBAAAPAAAAAAAAAAAAAAAAAHAEAABkcnMvZG93bnJldi54bWxQSwUGAAAA&#10;AAQABADzAAAAewUAAAAA&#10;" filled="f" stroked="f">
                <v:textbox>
                  <w:txbxContent>
                    <w:p w:rsidR="00DC1C23" w:rsidRPr="001208C6" w:rsidRDefault="00DC1C23" w:rsidP="00AC0EAF">
                      <w:pPr>
                        <w:rPr>
                          <w:b/>
                          <w:sz w:val="28"/>
                        </w:rPr>
                      </w:pPr>
                      <w:r w:rsidRPr="001208C6">
                        <w:rPr>
                          <w:b/>
                          <w:sz w:val="28"/>
                          <w:lang w:val="uk-UA"/>
                        </w:rPr>
                        <w:t>2</w:t>
                      </w:r>
                    </w:p>
                  </w:txbxContent>
                </v:textbox>
              </v:shape>
            </w:pict>
          </mc:Fallback>
        </mc:AlternateContent>
      </w:r>
      <w:r w:rsidR="00AC0EAF">
        <w:rPr>
          <w:noProof/>
          <w:lang w:val="uk-UA" w:eastAsia="uk-UA"/>
        </w:rPr>
        <mc:AlternateContent>
          <mc:Choice Requires="wpg">
            <w:drawing>
              <wp:anchor distT="0" distB="0" distL="114300" distR="114300" simplePos="0" relativeHeight="251669504" behindDoc="0" locked="0" layoutInCell="1" allowOverlap="1" wp14:anchorId="6B29DC22" wp14:editId="3FEF05AE">
                <wp:simplePos x="0" y="0"/>
                <wp:positionH relativeFrom="margin">
                  <wp:posOffset>1440815</wp:posOffset>
                </wp:positionH>
                <wp:positionV relativeFrom="paragraph">
                  <wp:posOffset>419573</wp:posOffset>
                </wp:positionV>
                <wp:extent cx="3286125" cy="1762125"/>
                <wp:effectExtent l="57150" t="76200" r="28575" b="28575"/>
                <wp:wrapNone/>
                <wp:docPr id="17" name="Группа 17"/>
                <wp:cNvGraphicFramePr/>
                <a:graphic xmlns:a="http://schemas.openxmlformats.org/drawingml/2006/main">
                  <a:graphicData uri="http://schemas.microsoft.com/office/word/2010/wordprocessingGroup">
                    <wpg:wgp>
                      <wpg:cNvGrpSpPr/>
                      <wpg:grpSpPr>
                        <a:xfrm>
                          <a:off x="0" y="0"/>
                          <a:ext cx="3286125" cy="1762125"/>
                          <a:chOff x="0" y="0"/>
                          <a:chExt cx="3286125" cy="1762125"/>
                        </a:xfrm>
                      </wpg:grpSpPr>
                      <wps:wsp>
                        <wps:cNvPr id="18" name="Прямоугольник 18"/>
                        <wps:cNvSpPr/>
                        <wps:spPr>
                          <a:xfrm rot="2070042">
                            <a:off x="0" y="0"/>
                            <a:ext cx="24765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 name="Прямоугольник 19"/>
                        <wps:cNvSpPr/>
                        <wps:spPr>
                          <a:xfrm rot="2653199">
                            <a:off x="1095375" y="1123950"/>
                            <a:ext cx="290366" cy="457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 name="Прямоугольник 21"/>
                        <wps:cNvSpPr/>
                        <wps:spPr>
                          <a:xfrm>
                            <a:off x="3057525" y="1676400"/>
                            <a:ext cx="228600" cy="857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17" o:spid="_x0000_s1026" style="position:absolute;margin-left:113.45pt;margin-top:33.05pt;width:258.75pt;height:138.75pt;z-index:251669504;mso-position-horizontal-relative:margin" coordsize="32861,17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k11rQMAAIAOAAAOAAAAZHJzL2Uyb0RvYy54bWzsV8tu3DYU3RfoPxDc13rMjMYjWA4Mp2ME&#10;MFIjTpE1TVEjARLJkhzPOKsC2Qbooh/QXwjQTZFXf0H+o15ePTxwnkiBbjo2oBHJ++A9995D6ujB&#10;tqnJtTC2UjKj0UFIiZBc5ZVcZfTnp8sfDimxjsmc1UqKjN4ISx8cf//d0UanIlalqnNhCBiRNt3o&#10;jJbO6TQILC9Fw+yB0kLCYqFMwxwMzSrIDduA9aYO4jBMgo0yuTaKC2th9mG3SI/RflEI7n4qCisc&#10;qTMKe3P4NPi88s/g+IilK8N0WfF+G+wbdtGwSoLT0dRD5hhZm+oDU03FjbKqcAdcNYEqiooLjAGi&#10;icJ70ZwZtdYYyyrdrPQIE0B7D6dvNssfX18YUuWQuzklkjWQo/b3219vX7R/w/8rAtOA0UavUhA9&#10;M/pSX5h+YtWNfNjbwjT+FwIiW0T3ZkRXbB3hMDmJD5MonlHCYS2aJ7EfIP68hCR9oMfLH7+gGQyO&#10;A7+/cTsbDbVk7+Cy/w6uy5JpgVmwHoMBLijsHq4/AK7f2rftewDtz/Z9++b2Zfuu/at9TaLDDjxU&#10;HJGzqQUQB9iIUVCVcTgPw2mMNfQ5EOPpPJlBIXsM43Axg3eAcASCpdpYdyZUQ/xLRg10ABpl1+fW&#10;daKDiN+BVMuqrjELtfQTVtVV7udwYFZXp7Uh1wzaZ7kM4a93tyMGzr0q5GAIDN/cTS28jVo+EQVU&#10;GFRAFx72thjNMs6FdBFu0pYsF5232a4zzwZeAyNFg95yAbscbfcGBsnOyGC7i7uX96oCqWFUDjvv&#10;n1MeNdCzkm5UbiqpzMcM1BBV77mTH0DqoPEoXan8BgoKSwCyajVfVpC3c2bdBTPARDAJ7AqJLJV5&#10;TskGmCqj9pc1M4KS+pGE2l5E06mnNhxMZ/MYBmZ35Wp3Ra6bUwXZjNAbvnp5Vw+vhVHNMyDVE+8V&#10;lpjk4Duj3JlhcOo6BgVa5uLkBMWAzjRz5/JSc2/co+Tr7On2GTO6L0YHVPBYDf3E0ns12cl6TalO&#10;1k4VFRbsHU49ftDbnpH+iyZffE2TL766yZPZJFosEJy+ySPo4ckcSNFzYhRPFl1DQ4X23BcvwkmS&#10;dA0PyY3Q2b7f+xL7BJfs+z2jPRPs+z3/2NVqICFPI3eHegys+MVDHYSgvnrFTxzqnsT6Dp+Es/nM&#10;X3t8hyfzZNqdoTsdDvcimMMj/RDoGy9F+w7fd/j/7ETHSzx85uAlr/8k899Ru2O8Adx9OB7/AwAA&#10;//8DAFBLAwQUAAYACAAAACEA8g1JWeEAAAAKAQAADwAAAGRycy9kb3ducmV2LnhtbEyPy07DMBBF&#10;90j8gzVI7KjzwpSQSVVVwKpCokVC3bnxNIka21HsJunfY1awHN2je88Uq1l3bKTBtdYgxIsIGJnK&#10;qtbUCF/7t4clMOelUbKzhhCu5GBV3t4UMld2Mp807nzNQolxuURovO9zzl3VkJZuYXsyITvZQUsf&#10;zqHmapBTKNcdT6JIcC1bExYa2dOmoeq8u2iE90lO6zR+Hbfn0+Z62D9+fG9jQry/m9cvwDzN/g+G&#10;X/2gDmVwOtqLUY51CEkingOKIEQMLABPWZYBOyKkWSqAlwX//0L5AwAA//8DAFBLAQItABQABgAI&#10;AAAAIQC2gziS/gAAAOEBAAATAAAAAAAAAAAAAAAAAAAAAABbQ29udGVudF9UeXBlc10ueG1sUEsB&#10;Ai0AFAAGAAgAAAAhADj9If/WAAAAlAEAAAsAAAAAAAAAAAAAAAAALwEAAF9yZWxzLy5yZWxzUEsB&#10;Ai0AFAAGAAgAAAAhAMiuTXWtAwAAgA4AAA4AAAAAAAAAAAAAAAAALgIAAGRycy9lMm9Eb2MueG1s&#10;UEsBAi0AFAAGAAgAAAAhAPINSVnhAAAACgEAAA8AAAAAAAAAAAAAAAAABwYAAGRycy9kb3ducmV2&#10;LnhtbFBLBQYAAAAABAAEAPMAAAAVBwAAAAA=&#10;">
                <v:rect id="Прямоугольник 18" o:spid="_x0000_s1027" style="position:absolute;width:2476;height:2095;rotation:226103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4VFsQA&#10;AADbAAAADwAAAGRycy9kb3ducmV2LnhtbESPT2/CMAzF70j7DpGRdoOUHVhVCAgxIQ1ph/HnwNFq&#10;3KbQOFWTQfft58Mkbrbe83s/L9eDb9Wd+tgENjCbZqCIy2Abrg2cT7tJDiomZIttYDLwSxHWq5fR&#10;EgsbHnyg+zHVSkI4FmjApdQVWsfSkcc4DR2xaFXoPSZZ+1rbHh8S7lv9lmVz7bFhaXDY0dZReTv+&#10;eANhrptqtnPX/ff7R3Wh/Ksb9rkxr+NhswCVaEhP8//1pxV8gZVfZAC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FRbEAAAA2wAAAA8AAAAAAAAAAAAAAAAAmAIAAGRycy9k&#10;b3ducmV2LnhtbFBLBQYAAAAABAAEAPUAAACJAwAAAAA=&#10;" filled="f" strokecolor="red" strokeweight="2pt"/>
                <v:rect id="Прямоугольник 19" o:spid="_x0000_s1028" style="position:absolute;left:10953;top:11239;width:2904;height:457;rotation:289800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yL1sMA&#10;AADbAAAADwAAAGRycy9kb3ducmV2LnhtbERPTYvCMBC9C/sfwix403T3IG41yqIsiIiyVQ/ehmZs&#10;q82kNlGrv94Igrd5vM8ZjhtTigvVrrCs4KsbgSBOrS44U7BZ/3X6IJxH1lhaJgU3cjAefbSGGGt7&#10;5X+6JD4TIYRdjApy76tYSpfmZNB1bUUcuL2tDfoA60zqGq8h3JTyO4p60mDBoSHHiiY5pcfkbBTM&#10;Dslqd9rftvf7cbqc+s1pMdFzpdqfze8AhKfGv8Uv90yH+T/w/CUcIE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yL1sMAAADbAAAADwAAAAAAAAAAAAAAAACYAgAAZHJzL2Rv&#10;d25yZXYueG1sUEsFBgAAAAAEAAQA9QAAAIgDAAAAAA==&#10;" filled="f" strokecolor="red" strokeweight="2pt"/>
                <v:rect id="Прямоугольник 21" o:spid="_x0000_s1029" style="position:absolute;left:30575;top:16764;width:2286;height: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sX1MMA&#10;AADbAAAADwAAAGRycy9kb3ducmV2LnhtbESPQYvCMBSE78L+h/AWvIimKoh0jbIrKOJBsO5lb8/m&#10;bVtsXkoSbf33RhA8DjPzDbNYdaYWN3K+sqxgPEpAEOdWV1wo+D1thnMQPiBrrC2Tgjt5WC0/egtM&#10;tW35SLcsFCJC2KeooAyhSaX0eUkG/cg2xNH7t85giNIVUjtsI9zUcpIkM2mw4rhQYkPrkvJLdjUK&#10;zts/t57/TLfhOphF9KXY06FVqv/ZfX+BCNSFd/jV3mkFkzE8v8Qf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YsX1MMAAADbAAAADwAAAAAAAAAAAAAAAACYAgAAZHJzL2Rv&#10;d25yZXYueG1sUEsFBgAAAAAEAAQA9QAAAIgDAAAAAA==&#10;" filled="f" strokecolor="red" strokeweight="2pt"/>
                <w10:wrap anchorx="margin"/>
              </v:group>
            </w:pict>
          </mc:Fallback>
        </mc:AlternateContent>
      </w:r>
      <w:r w:rsidR="00AC0EAF">
        <w:rPr>
          <w:noProof/>
          <w:lang w:val="uk-UA" w:eastAsia="uk-UA"/>
        </w:rPr>
        <w:drawing>
          <wp:inline distT="0" distB="0" distL="0" distR="0" wp14:anchorId="7E7B9F60" wp14:editId="679E2EB1">
            <wp:extent cx="4238625" cy="259742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1" cstate="print">
                      <a:extLst>
                        <a:ext uri="{28A0092B-C50C-407E-A947-70E740481C1C}">
                          <a14:useLocalDpi xmlns:a14="http://schemas.microsoft.com/office/drawing/2010/main" val="0"/>
                        </a:ext>
                      </a:extLst>
                    </a:blip>
                    <a:srcRect l="7852" t="7126" r="12662" b="6216"/>
                    <a:stretch>
                      <a:fillRect/>
                    </a:stretch>
                  </pic:blipFill>
                  <pic:spPr bwMode="auto">
                    <a:xfrm>
                      <a:off x="0" y="0"/>
                      <a:ext cx="4237486" cy="2596728"/>
                    </a:xfrm>
                    <a:prstGeom prst="rect">
                      <a:avLst/>
                    </a:prstGeom>
                    <a:noFill/>
                    <a:ln>
                      <a:noFill/>
                    </a:ln>
                  </pic:spPr>
                </pic:pic>
              </a:graphicData>
            </a:graphic>
          </wp:inline>
        </w:drawing>
      </w:r>
    </w:p>
    <w:p w:rsidR="00AC0EAF" w:rsidRDefault="008653C6" w:rsidP="00AC0EAF">
      <w:pPr>
        <w:spacing w:line="360" w:lineRule="auto"/>
        <w:ind w:firstLine="709"/>
        <w:jc w:val="both"/>
        <w:rPr>
          <w:sz w:val="28"/>
          <w:szCs w:val="28"/>
          <w:shd w:val="clear" w:color="auto" w:fill="FFFFFF"/>
          <w:lang w:val="uk-UA"/>
        </w:rPr>
      </w:pPr>
      <w:r>
        <w:rPr>
          <w:sz w:val="28"/>
          <w:szCs w:val="28"/>
          <w:shd w:val="clear" w:color="auto" w:fill="FFFFFF"/>
          <w:lang w:val="uk-UA"/>
        </w:rPr>
        <w:t>Рисунок</w:t>
      </w:r>
      <w:r w:rsidR="00AC0EAF">
        <w:rPr>
          <w:sz w:val="28"/>
          <w:szCs w:val="28"/>
          <w:shd w:val="clear" w:color="auto" w:fill="FFFFFF"/>
          <w:lang w:val="uk-UA"/>
        </w:rPr>
        <w:t xml:space="preserve"> 3.1 – Картосхема популяцій </w:t>
      </w:r>
      <w:proofErr w:type="spellStart"/>
      <w:r w:rsidR="00AC0EAF">
        <w:rPr>
          <w:i/>
          <w:sz w:val="28"/>
          <w:szCs w:val="28"/>
          <w:shd w:val="clear" w:color="auto" w:fill="FFFFFF"/>
          <w:lang w:val="uk-UA"/>
        </w:rPr>
        <w:t>Pulsatilla</w:t>
      </w:r>
      <w:proofErr w:type="spellEnd"/>
      <w:r w:rsidR="00AC0EAF">
        <w:rPr>
          <w:i/>
          <w:sz w:val="28"/>
          <w:szCs w:val="28"/>
          <w:shd w:val="clear" w:color="auto" w:fill="FFFFFF"/>
          <w:lang w:val="uk-UA"/>
        </w:rPr>
        <w:t xml:space="preserve"> </w:t>
      </w:r>
      <w:proofErr w:type="spellStart"/>
      <w:r w:rsidR="00AC0EAF">
        <w:rPr>
          <w:i/>
          <w:sz w:val="28"/>
          <w:szCs w:val="28"/>
          <w:shd w:val="clear" w:color="auto" w:fill="FFFFFF"/>
          <w:lang w:val="uk-UA"/>
        </w:rPr>
        <w:t>nigricans</w:t>
      </w:r>
      <w:proofErr w:type="spellEnd"/>
      <w:r w:rsidR="00AC0EAF">
        <w:rPr>
          <w:i/>
          <w:sz w:val="28"/>
          <w:szCs w:val="28"/>
          <w:shd w:val="clear" w:color="auto" w:fill="FFFFFF"/>
          <w:lang w:val="uk-UA"/>
        </w:rPr>
        <w:t xml:space="preserve">: </w:t>
      </w:r>
      <w:r w:rsidR="00AC0EAF">
        <w:rPr>
          <w:sz w:val="28"/>
          <w:szCs w:val="28"/>
          <w:shd w:val="clear" w:color="auto" w:fill="FFFFFF"/>
          <w:lang w:val="uk-UA"/>
        </w:rPr>
        <w:t>1 –</w:t>
      </w:r>
      <w:r w:rsidR="008505B0">
        <w:rPr>
          <w:sz w:val="28"/>
          <w:szCs w:val="28"/>
          <w:shd w:val="clear" w:color="auto" w:fill="FFFFFF"/>
          <w:lang w:val="uk-UA"/>
        </w:rPr>
        <w:t xml:space="preserve"> </w:t>
      </w:r>
      <w:r w:rsidR="00AC0EAF">
        <w:rPr>
          <w:sz w:val="28"/>
          <w:szCs w:val="28"/>
          <w:shd w:val="clear" w:color="auto" w:fill="FFFFFF"/>
          <w:lang w:val="uk-UA"/>
        </w:rPr>
        <w:t>в балці Наумова о. Хортиця, 2 –</w:t>
      </w:r>
      <w:r w:rsidR="008505B0">
        <w:rPr>
          <w:sz w:val="28"/>
          <w:szCs w:val="28"/>
          <w:shd w:val="clear" w:color="auto" w:fill="FFFFFF"/>
          <w:lang w:val="uk-UA"/>
        </w:rPr>
        <w:t xml:space="preserve"> </w:t>
      </w:r>
      <w:r w:rsidR="00AC0EAF">
        <w:rPr>
          <w:sz w:val="28"/>
          <w:szCs w:val="28"/>
          <w:shd w:val="clear" w:color="auto" w:fill="FFFFFF"/>
          <w:lang w:val="uk-UA"/>
        </w:rPr>
        <w:t>на скелистому березі о. Хортиця навпроти о. Байда, 3 –</w:t>
      </w:r>
      <w:r w:rsidR="008505B0">
        <w:rPr>
          <w:sz w:val="28"/>
          <w:szCs w:val="28"/>
          <w:shd w:val="clear" w:color="auto" w:fill="FFFFFF"/>
          <w:lang w:val="uk-UA"/>
        </w:rPr>
        <w:t xml:space="preserve"> </w:t>
      </w:r>
      <w:r w:rsidR="00AC0EAF">
        <w:rPr>
          <w:sz w:val="28"/>
          <w:szCs w:val="28"/>
          <w:shd w:val="clear" w:color="auto" w:fill="FFFFFF"/>
          <w:lang w:val="uk-UA"/>
        </w:rPr>
        <w:t>на правому березі Дніпра поблизу скелі «Утюг».</w:t>
      </w:r>
    </w:p>
    <w:p w:rsidR="00AC0EAF" w:rsidRDefault="00AC0EAF" w:rsidP="00AC0EAF">
      <w:pPr>
        <w:spacing w:line="360" w:lineRule="auto"/>
        <w:ind w:firstLine="709"/>
        <w:jc w:val="both"/>
        <w:rPr>
          <w:sz w:val="28"/>
          <w:szCs w:val="28"/>
          <w:shd w:val="clear" w:color="auto" w:fill="FFFFFF"/>
          <w:lang w:val="uk-UA"/>
        </w:rPr>
      </w:pPr>
      <w:r>
        <w:rPr>
          <w:sz w:val="28"/>
          <w:szCs w:val="28"/>
          <w:lang w:val="uk-UA"/>
        </w:rPr>
        <w:lastRenderedPageBreak/>
        <w:t xml:space="preserve">Популяція </w:t>
      </w:r>
      <w:r>
        <w:rPr>
          <w:sz w:val="28"/>
          <w:szCs w:val="28"/>
          <w:shd w:val="clear" w:color="auto" w:fill="FFFFFF"/>
          <w:lang w:val="uk-UA"/>
        </w:rPr>
        <w:t xml:space="preserve">в балці Наумова о. Хортиця </w:t>
      </w:r>
      <w:r>
        <w:rPr>
          <w:sz w:val="28"/>
          <w:szCs w:val="28"/>
          <w:lang w:val="uk-UA"/>
        </w:rPr>
        <w:t>займає дві ділянки площею 632,1м</w:t>
      </w:r>
      <w:r>
        <w:rPr>
          <w:sz w:val="28"/>
          <w:szCs w:val="28"/>
          <w:vertAlign w:val="superscript"/>
          <w:lang w:val="uk-UA"/>
        </w:rPr>
        <w:t xml:space="preserve">2 </w:t>
      </w:r>
      <w:r>
        <w:rPr>
          <w:sz w:val="28"/>
          <w:szCs w:val="28"/>
          <w:lang w:val="uk-UA"/>
        </w:rPr>
        <w:t>и 357м</w:t>
      </w:r>
      <w:r>
        <w:rPr>
          <w:sz w:val="28"/>
          <w:szCs w:val="28"/>
          <w:vertAlign w:val="superscript"/>
          <w:lang w:val="uk-UA"/>
        </w:rPr>
        <w:t>2</w:t>
      </w:r>
      <w:r>
        <w:rPr>
          <w:sz w:val="28"/>
          <w:szCs w:val="28"/>
          <w:lang w:val="uk-UA"/>
        </w:rPr>
        <w:t>, які розташовані поруч на західному схилі балки (рис. 3.2). Розрахована щільність популяції становить 20-50 одиниць на 1м</w:t>
      </w:r>
      <w:r>
        <w:rPr>
          <w:sz w:val="28"/>
          <w:szCs w:val="28"/>
          <w:vertAlign w:val="superscript"/>
          <w:lang w:val="uk-UA"/>
        </w:rPr>
        <w:t xml:space="preserve">2 </w:t>
      </w:r>
      <w:r>
        <w:rPr>
          <w:sz w:val="28"/>
          <w:szCs w:val="28"/>
          <w:lang w:val="uk-UA"/>
        </w:rPr>
        <w:t xml:space="preserve">. </w:t>
      </w:r>
      <w:r>
        <w:rPr>
          <w:sz w:val="28"/>
          <w:szCs w:val="28"/>
          <w:shd w:val="clear" w:color="auto" w:fill="FFFFFF"/>
          <w:lang w:val="uk-UA"/>
        </w:rPr>
        <w:t xml:space="preserve">Щільність особин найвища на верхній частині схилу. Зафіксована середня висота рослин в популяції складала 30 ± 2,7 см. </w:t>
      </w:r>
    </w:p>
    <w:p w:rsidR="00557DD3" w:rsidRDefault="00557DD3" w:rsidP="00AC0EAF">
      <w:pPr>
        <w:spacing w:line="360" w:lineRule="auto"/>
        <w:ind w:firstLine="709"/>
        <w:jc w:val="both"/>
        <w:rPr>
          <w:sz w:val="28"/>
          <w:szCs w:val="28"/>
          <w:shd w:val="clear" w:color="auto" w:fill="FFFFFF"/>
          <w:lang w:val="uk-UA"/>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6"/>
        <w:gridCol w:w="4255"/>
      </w:tblGrid>
      <w:tr w:rsidR="00AC0EAF" w:rsidTr="00AC0EAF">
        <w:tc>
          <w:tcPr>
            <w:tcW w:w="4927" w:type="dxa"/>
            <w:hideMark/>
          </w:tcPr>
          <w:p w:rsidR="00AC0EAF" w:rsidRDefault="00AC0EAF" w:rsidP="00AC0EAF">
            <w:pPr>
              <w:spacing w:line="360" w:lineRule="auto"/>
              <w:jc w:val="both"/>
              <w:rPr>
                <w:sz w:val="28"/>
                <w:szCs w:val="28"/>
                <w:shd w:val="clear" w:color="auto" w:fill="FFFFFF"/>
                <w:lang w:val="uk-UA"/>
              </w:rPr>
            </w:pPr>
            <w:r>
              <w:rPr>
                <w:noProof/>
                <w:lang w:val="uk-UA" w:eastAsia="uk-UA"/>
              </w:rPr>
              <w:drawing>
                <wp:inline distT="0" distB="0" distL="0" distR="0" wp14:anchorId="3A723011" wp14:editId="49AAC801">
                  <wp:extent cx="3235960" cy="2425065"/>
                  <wp:effectExtent l="0" t="0" r="2540" b="0"/>
                  <wp:docPr id="31" name="Рисунок 31" descr="20190418_14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0190418_1443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35960" cy="2425065"/>
                          </a:xfrm>
                          <a:prstGeom prst="rect">
                            <a:avLst/>
                          </a:prstGeom>
                          <a:noFill/>
                          <a:ln>
                            <a:noFill/>
                          </a:ln>
                        </pic:spPr>
                      </pic:pic>
                    </a:graphicData>
                  </a:graphic>
                </wp:inline>
              </w:drawing>
            </w:r>
          </w:p>
        </w:tc>
        <w:tc>
          <w:tcPr>
            <w:tcW w:w="4927" w:type="dxa"/>
            <w:hideMark/>
          </w:tcPr>
          <w:p w:rsidR="00AC0EAF" w:rsidRDefault="00AC0EAF" w:rsidP="00AC0EAF">
            <w:pPr>
              <w:spacing w:line="360" w:lineRule="auto"/>
              <w:jc w:val="center"/>
              <w:rPr>
                <w:sz w:val="28"/>
                <w:szCs w:val="28"/>
                <w:shd w:val="clear" w:color="auto" w:fill="FFFFFF"/>
                <w:lang w:val="uk-UA"/>
              </w:rPr>
            </w:pPr>
            <w:r>
              <w:rPr>
                <w:noProof/>
                <w:sz w:val="28"/>
                <w:szCs w:val="28"/>
                <w:shd w:val="clear" w:color="auto" w:fill="FFFFFF"/>
                <w:lang w:val="uk-UA" w:eastAsia="uk-UA"/>
              </w:rPr>
              <w:drawing>
                <wp:inline distT="0" distB="0" distL="0" distR="0" wp14:anchorId="37C7A14F" wp14:editId="00843077">
                  <wp:extent cx="2409190" cy="1812925"/>
                  <wp:effectExtent l="0" t="6668" r="3493" b="3492"/>
                  <wp:docPr id="32" name="Рисунок 32" descr="20190418_15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0190418_15014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409190" cy="1812925"/>
                          </a:xfrm>
                          <a:prstGeom prst="rect">
                            <a:avLst/>
                          </a:prstGeom>
                          <a:noFill/>
                          <a:ln>
                            <a:noFill/>
                          </a:ln>
                        </pic:spPr>
                      </pic:pic>
                    </a:graphicData>
                  </a:graphic>
                </wp:inline>
              </w:drawing>
            </w:r>
          </w:p>
        </w:tc>
      </w:tr>
    </w:tbl>
    <w:p w:rsidR="00AC0EAF" w:rsidRDefault="00AC0EAF" w:rsidP="00AC0EAF">
      <w:pPr>
        <w:jc w:val="center"/>
        <w:rPr>
          <w:lang w:val="uk-UA"/>
        </w:rPr>
      </w:pPr>
    </w:p>
    <w:p w:rsidR="00AC0EAF" w:rsidRDefault="008653C6" w:rsidP="00AC0EAF">
      <w:pPr>
        <w:spacing w:line="360" w:lineRule="auto"/>
        <w:ind w:firstLine="709"/>
        <w:jc w:val="both"/>
        <w:rPr>
          <w:sz w:val="28"/>
          <w:szCs w:val="28"/>
          <w:shd w:val="clear" w:color="auto" w:fill="FFFFFF"/>
          <w:lang w:val="uk-UA"/>
        </w:rPr>
      </w:pPr>
      <w:r>
        <w:rPr>
          <w:sz w:val="28"/>
          <w:szCs w:val="28"/>
          <w:shd w:val="clear" w:color="auto" w:fill="FFFFFF"/>
          <w:lang w:val="uk-UA"/>
        </w:rPr>
        <w:t>Рисунок</w:t>
      </w:r>
      <w:r w:rsidR="00AC0EAF">
        <w:rPr>
          <w:sz w:val="28"/>
          <w:szCs w:val="28"/>
          <w:shd w:val="clear" w:color="auto" w:fill="FFFFFF"/>
          <w:lang w:val="uk-UA"/>
        </w:rPr>
        <w:t xml:space="preserve"> 3.2 </w:t>
      </w:r>
      <w:r w:rsidR="00AC0EAF">
        <w:rPr>
          <w:color w:val="000000" w:themeColor="text1"/>
          <w:sz w:val="28"/>
          <w:szCs w:val="28"/>
          <w:lang w:val="uk-UA"/>
        </w:rPr>
        <w:t>–</w:t>
      </w:r>
      <w:r w:rsidR="00AC0EAF">
        <w:rPr>
          <w:sz w:val="28"/>
          <w:szCs w:val="28"/>
          <w:shd w:val="clear" w:color="auto" w:fill="FFFFFF"/>
          <w:lang w:val="uk-UA"/>
        </w:rPr>
        <w:t xml:space="preserve"> Популяція </w:t>
      </w:r>
      <w:proofErr w:type="spellStart"/>
      <w:r w:rsidR="00AC0EAF">
        <w:rPr>
          <w:i/>
          <w:sz w:val="28"/>
          <w:szCs w:val="28"/>
          <w:shd w:val="clear" w:color="auto" w:fill="FFFFFF"/>
          <w:lang w:val="uk-UA"/>
        </w:rPr>
        <w:t>Pulsatilla</w:t>
      </w:r>
      <w:proofErr w:type="spellEnd"/>
      <w:r w:rsidR="00AC0EAF">
        <w:rPr>
          <w:i/>
          <w:sz w:val="28"/>
          <w:szCs w:val="28"/>
          <w:shd w:val="clear" w:color="auto" w:fill="FFFFFF"/>
          <w:lang w:val="uk-UA"/>
        </w:rPr>
        <w:t xml:space="preserve"> </w:t>
      </w:r>
      <w:proofErr w:type="spellStart"/>
      <w:r w:rsidR="00AC0EAF">
        <w:rPr>
          <w:i/>
          <w:sz w:val="28"/>
          <w:szCs w:val="28"/>
          <w:shd w:val="clear" w:color="auto" w:fill="FFFFFF"/>
          <w:lang w:val="uk-UA"/>
        </w:rPr>
        <w:t>nigricans</w:t>
      </w:r>
      <w:proofErr w:type="spellEnd"/>
      <w:r w:rsidR="00AC0EAF">
        <w:rPr>
          <w:sz w:val="28"/>
          <w:szCs w:val="28"/>
          <w:shd w:val="clear" w:color="auto" w:fill="FFFFFF"/>
          <w:lang w:val="uk-UA"/>
        </w:rPr>
        <w:t xml:space="preserve"> в балці Наумова о. Хортиця </w:t>
      </w:r>
    </w:p>
    <w:p w:rsidR="00AC0EAF" w:rsidRDefault="00AC0EAF" w:rsidP="00AC0EAF">
      <w:pPr>
        <w:spacing w:line="360" w:lineRule="auto"/>
        <w:ind w:firstLine="709"/>
        <w:jc w:val="both"/>
        <w:rPr>
          <w:sz w:val="28"/>
          <w:szCs w:val="28"/>
          <w:shd w:val="clear" w:color="auto" w:fill="FFFFFF"/>
          <w:lang w:val="uk-UA"/>
        </w:rPr>
      </w:pPr>
    </w:p>
    <w:p w:rsidR="00AC0EAF" w:rsidRDefault="00AC0EAF" w:rsidP="00AC0EAF">
      <w:pPr>
        <w:spacing w:line="360" w:lineRule="auto"/>
        <w:ind w:firstLine="709"/>
        <w:jc w:val="both"/>
        <w:rPr>
          <w:sz w:val="28"/>
          <w:szCs w:val="28"/>
          <w:lang w:val="uk-UA"/>
        </w:rPr>
      </w:pPr>
      <w:r>
        <w:rPr>
          <w:sz w:val="28"/>
          <w:szCs w:val="28"/>
          <w:shd w:val="clear" w:color="auto" w:fill="FFFFFF"/>
          <w:lang w:val="uk-UA"/>
        </w:rPr>
        <w:t xml:space="preserve">Друга популяція на скелистому березі о. Хортиця навпроти о. Байда має площу </w:t>
      </w:r>
      <w:r>
        <w:rPr>
          <w:sz w:val="28"/>
          <w:szCs w:val="28"/>
          <w:lang w:val="uk-UA"/>
        </w:rPr>
        <w:t>261 м</w:t>
      </w:r>
      <w:r>
        <w:rPr>
          <w:sz w:val="28"/>
          <w:szCs w:val="28"/>
          <w:vertAlign w:val="superscript"/>
          <w:lang w:val="uk-UA"/>
        </w:rPr>
        <w:t>2</w:t>
      </w:r>
      <w:r>
        <w:rPr>
          <w:sz w:val="28"/>
          <w:szCs w:val="28"/>
          <w:lang w:val="uk-UA"/>
        </w:rPr>
        <w:t>, розрахована щільність складає 1-5 одиниць на 1м</w:t>
      </w:r>
      <w:r>
        <w:rPr>
          <w:sz w:val="28"/>
          <w:szCs w:val="28"/>
          <w:vertAlign w:val="superscript"/>
          <w:lang w:val="uk-UA"/>
        </w:rPr>
        <w:t>2</w:t>
      </w:r>
      <w:r>
        <w:rPr>
          <w:sz w:val="28"/>
          <w:szCs w:val="28"/>
          <w:lang w:val="uk-UA"/>
        </w:rPr>
        <w:t xml:space="preserve">. Популяція дуже розкидана по всій площі, середня висота рослин складає 18 </w:t>
      </w:r>
      <w:r>
        <w:rPr>
          <w:sz w:val="28"/>
          <w:szCs w:val="28"/>
          <w:shd w:val="clear" w:color="auto" w:fill="FFFFFF"/>
          <w:lang w:val="uk-UA"/>
        </w:rPr>
        <w:t>± 3,7</w:t>
      </w:r>
      <w:r>
        <w:rPr>
          <w:sz w:val="28"/>
          <w:szCs w:val="28"/>
          <w:lang w:val="uk-UA"/>
        </w:rPr>
        <w:t xml:space="preserve"> см (рис. 3.3а).</w:t>
      </w:r>
    </w:p>
    <w:p w:rsidR="008653C6" w:rsidRDefault="008653C6" w:rsidP="00AC0EAF">
      <w:pPr>
        <w:spacing w:line="360" w:lineRule="auto"/>
        <w:ind w:firstLine="709"/>
        <w:jc w:val="both"/>
        <w:rPr>
          <w:sz w:val="28"/>
          <w:szCs w:val="28"/>
          <w:lang w:val="uk-UA"/>
        </w:rPr>
      </w:pPr>
      <w:r>
        <w:rPr>
          <w:sz w:val="28"/>
          <w:szCs w:val="28"/>
          <w:shd w:val="clear" w:color="auto" w:fill="FFFFFF"/>
          <w:lang w:val="uk-UA"/>
        </w:rPr>
        <w:t xml:space="preserve">Третя популяція </w:t>
      </w:r>
      <w:proofErr w:type="spellStart"/>
      <w:r>
        <w:rPr>
          <w:i/>
          <w:sz w:val="28"/>
          <w:szCs w:val="28"/>
          <w:shd w:val="clear" w:color="auto" w:fill="FFFFFF"/>
          <w:lang w:val="uk-UA"/>
        </w:rPr>
        <w:t>Pulsatilla</w:t>
      </w:r>
      <w:proofErr w:type="spellEnd"/>
      <w:r>
        <w:rPr>
          <w:i/>
          <w:sz w:val="28"/>
          <w:szCs w:val="28"/>
          <w:shd w:val="clear" w:color="auto" w:fill="FFFFFF"/>
          <w:lang w:val="uk-UA"/>
        </w:rPr>
        <w:t xml:space="preserve"> </w:t>
      </w:r>
      <w:proofErr w:type="spellStart"/>
      <w:r>
        <w:rPr>
          <w:i/>
          <w:sz w:val="28"/>
          <w:szCs w:val="28"/>
          <w:shd w:val="clear" w:color="auto" w:fill="FFFFFF"/>
          <w:lang w:val="uk-UA"/>
        </w:rPr>
        <w:t>nigricans</w:t>
      </w:r>
      <w:proofErr w:type="spellEnd"/>
      <w:r>
        <w:rPr>
          <w:sz w:val="28"/>
          <w:szCs w:val="28"/>
          <w:shd w:val="clear" w:color="auto" w:fill="FFFFFF"/>
          <w:lang w:val="uk-UA"/>
        </w:rPr>
        <w:t xml:space="preserve"> на протилежному березі Дніпра поблизу скелі «Утюг» з усіх трьох є найменшою, нараховує лише 22 одиниці. Площа складає 63 м</w:t>
      </w:r>
      <w:r>
        <w:rPr>
          <w:sz w:val="28"/>
          <w:szCs w:val="28"/>
          <w:shd w:val="clear" w:color="auto" w:fill="FFFFFF"/>
          <w:vertAlign w:val="superscript"/>
          <w:lang w:val="uk-UA"/>
        </w:rPr>
        <w:t>2</w:t>
      </w:r>
      <w:r>
        <w:rPr>
          <w:sz w:val="28"/>
          <w:szCs w:val="28"/>
          <w:shd w:val="clear" w:color="auto" w:fill="FFFFFF"/>
          <w:lang w:val="uk-UA"/>
        </w:rPr>
        <w:t>, щільність 1-3 одиниці на 1 м</w:t>
      </w:r>
      <w:r>
        <w:rPr>
          <w:sz w:val="28"/>
          <w:szCs w:val="28"/>
          <w:shd w:val="clear" w:color="auto" w:fill="FFFFFF"/>
          <w:vertAlign w:val="superscript"/>
          <w:lang w:val="uk-UA"/>
        </w:rPr>
        <w:t>2</w:t>
      </w:r>
      <w:r>
        <w:rPr>
          <w:sz w:val="28"/>
          <w:szCs w:val="28"/>
          <w:shd w:val="clear" w:color="auto" w:fill="FFFFFF"/>
          <w:lang w:val="uk-UA"/>
        </w:rPr>
        <w:t>. Середня висота рослин 12 ± 2,1 см (рис. 3.3б).</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AC0EAF" w:rsidTr="00AC0EAF">
        <w:tc>
          <w:tcPr>
            <w:tcW w:w="4672" w:type="dxa"/>
          </w:tcPr>
          <w:p w:rsidR="00AC0EAF" w:rsidRDefault="00AC0EAF" w:rsidP="00AC0EAF">
            <w:pPr>
              <w:spacing w:line="360" w:lineRule="auto"/>
              <w:jc w:val="center"/>
              <w:rPr>
                <w:sz w:val="28"/>
                <w:szCs w:val="28"/>
                <w:shd w:val="clear" w:color="auto" w:fill="FFFFFF"/>
                <w:lang w:val="uk-UA"/>
              </w:rPr>
            </w:pPr>
            <w:r>
              <w:rPr>
                <w:noProof/>
                <w:color w:val="FF0000"/>
                <w:sz w:val="28"/>
                <w:szCs w:val="28"/>
                <w:lang w:val="uk-UA" w:eastAsia="uk-UA"/>
              </w:rPr>
              <w:lastRenderedPageBreak/>
              <w:drawing>
                <wp:inline distT="0" distB="0" distL="0" distR="0" wp14:anchorId="7005B8C5" wp14:editId="268E5C46">
                  <wp:extent cx="2346853" cy="1754045"/>
                  <wp:effectExtent l="0" t="8572" r="7302" b="7303"/>
                  <wp:docPr id="33" name="Рисунок 33" descr="20190418_13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20190418_13392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2375561" cy="1775502"/>
                          </a:xfrm>
                          <a:prstGeom prst="rect">
                            <a:avLst/>
                          </a:prstGeom>
                          <a:noFill/>
                          <a:ln>
                            <a:noFill/>
                          </a:ln>
                        </pic:spPr>
                      </pic:pic>
                    </a:graphicData>
                  </a:graphic>
                </wp:inline>
              </w:drawing>
            </w:r>
          </w:p>
        </w:tc>
        <w:tc>
          <w:tcPr>
            <w:tcW w:w="4673" w:type="dxa"/>
          </w:tcPr>
          <w:p w:rsidR="00AC0EAF" w:rsidRDefault="00AC0EAF" w:rsidP="00AC0EAF">
            <w:pPr>
              <w:spacing w:line="360" w:lineRule="auto"/>
              <w:jc w:val="center"/>
              <w:rPr>
                <w:sz w:val="28"/>
                <w:szCs w:val="28"/>
                <w:shd w:val="clear" w:color="auto" w:fill="FFFFFF"/>
                <w:lang w:val="uk-UA"/>
              </w:rPr>
            </w:pPr>
            <w:r>
              <w:rPr>
                <w:noProof/>
                <w:sz w:val="28"/>
                <w:szCs w:val="28"/>
                <w:shd w:val="clear" w:color="auto" w:fill="FFFFFF"/>
                <w:lang w:val="uk-UA" w:eastAsia="uk-UA"/>
              </w:rPr>
              <w:drawing>
                <wp:inline distT="0" distB="0" distL="0" distR="0" wp14:anchorId="3E76A2E6" wp14:editId="6854379B">
                  <wp:extent cx="2067560" cy="2305685"/>
                  <wp:effectExtent l="0" t="0" r="8890" b="0"/>
                  <wp:docPr id="34" name="Рисунок 34" descr="IMG_20191021_202835_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_20191021_202835_794"/>
                          <pic:cNvPicPr>
                            <a:picLocks noChangeAspect="1" noChangeArrowheads="1"/>
                          </pic:cNvPicPr>
                        </pic:nvPicPr>
                        <pic:blipFill>
                          <a:blip r:embed="rId45">
                            <a:extLst>
                              <a:ext uri="{28A0092B-C50C-407E-A947-70E740481C1C}">
                                <a14:useLocalDpi xmlns:a14="http://schemas.microsoft.com/office/drawing/2010/main" val="0"/>
                              </a:ext>
                            </a:extLst>
                          </a:blip>
                          <a:srcRect b="16263"/>
                          <a:stretch>
                            <a:fillRect/>
                          </a:stretch>
                        </pic:blipFill>
                        <pic:spPr bwMode="auto">
                          <a:xfrm>
                            <a:off x="0" y="0"/>
                            <a:ext cx="2067560" cy="2305685"/>
                          </a:xfrm>
                          <a:prstGeom prst="rect">
                            <a:avLst/>
                          </a:prstGeom>
                          <a:noFill/>
                          <a:ln>
                            <a:noFill/>
                          </a:ln>
                        </pic:spPr>
                      </pic:pic>
                    </a:graphicData>
                  </a:graphic>
                </wp:inline>
              </w:drawing>
            </w:r>
          </w:p>
        </w:tc>
      </w:tr>
      <w:tr w:rsidR="00AC0EAF" w:rsidTr="00AC0EAF">
        <w:tc>
          <w:tcPr>
            <w:tcW w:w="4672" w:type="dxa"/>
          </w:tcPr>
          <w:p w:rsidR="00AC0EAF" w:rsidRDefault="00AC0EAF" w:rsidP="00AC0EAF">
            <w:pPr>
              <w:spacing w:line="360" w:lineRule="auto"/>
              <w:jc w:val="center"/>
              <w:rPr>
                <w:noProof/>
                <w:color w:val="FF0000"/>
                <w:sz w:val="28"/>
                <w:szCs w:val="28"/>
                <w:lang w:val="uk-UA" w:eastAsia="uk-UA"/>
              </w:rPr>
            </w:pPr>
            <w:r w:rsidRPr="00682269">
              <w:rPr>
                <w:noProof/>
                <w:sz w:val="28"/>
                <w:szCs w:val="28"/>
                <w:lang w:val="uk-UA" w:eastAsia="uk-UA"/>
              </w:rPr>
              <w:t>а</w:t>
            </w:r>
          </w:p>
        </w:tc>
        <w:tc>
          <w:tcPr>
            <w:tcW w:w="4673" w:type="dxa"/>
          </w:tcPr>
          <w:p w:rsidR="00AC0EAF" w:rsidRDefault="00AC0EAF" w:rsidP="00AC0EAF">
            <w:pPr>
              <w:spacing w:line="360" w:lineRule="auto"/>
              <w:jc w:val="center"/>
              <w:rPr>
                <w:noProof/>
                <w:sz w:val="28"/>
                <w:szCs w:val="28"/>
                <w:shd w:val="clear" w:color="auto" w:fill="FFFFFF"/>
                <w:lang w:val="uk-UA" w:eastAsia="uk-UA"/>
              </w:rPr>
            </w:pPr>
            <w:r>
              <w:rPr>
                <w:noProof/>
                <w:sz w:val="28"/>
                <w:szCs w:val="28"/>
                <w:shd w:val="clear" w:color="auto" w:fill="FFFFFF"/>
                <w:lang w:val="uk-UA" w:eastAsia="uk-UA"/>
              </w:rPr>
              <w:t>б</w:t>
            </w:r>
          </w:p>
        </w:tc>
      </w:tr>
    </w:tbl>
    <w:p w:rsidR="00AC0EAF" w:rsidRDefault="001653CE" w:rsidP="00AC0EAF">
      <w:pPr>
        <w:spacing w:line="360" w:lineRule="auto"/>
        <w:ind w:firstLine="709"/>
        <w:jc w:val="both"/>
        <w:rPr>
          <w:sz w:val="28"/>
          <w:szCs w:val="28"/>
          <w:shd w:val="clear" w:color="auto" w:fill="FFFFFF"/>
          <w:lang w:val="uk-UA"/>
        </w:rPr>
      </w:pPr>
      <w:r>
        <w:rPr>
          <w:sz w:val="28"/>
          <w:szCs w:val="28"/>
          <w:shd w:val="clear" w:color="auto" w:fill="FFFFFF"/>
          <w:lang w:val="uk-UA"/>
        </w:rPr>
        <w:t>Рисунок</w:t>
      </w:r>
      <w:r w:rsidR="00AC0EAF">
        <w:rPr>
          <w:sz w:val="28"/>
          <w:szCs w:val="28"/>
          <w:shd w:val="clear" w:color="auto" w:fill="FFFFFF"/>
          <w:lang w:val="uk-UA"/>
        </w:rPr>
        <w:t xml:space="preserve"> 3.3 – Типовий представник популяції на навпроти о. Байда (а) та на правому березі Дніпра поблизу скелі «Утюг» (б)</w:t>
      </w:r>
    </w:p>
    <w:p w:rsidR="00AC0EAF" w:rsidRDefault="00AC0EAF" w:rsidP="00AC0EAF">
      <w:pPr>
        <w:spacing w:line="360" w:lineRule="auto"/>
        <w:ind w:firstLine="709"/>
        <w:jc w:val="both"/>
        <w:rPr>
          <w:sz w:val="28"/>
          <w:szCs w:val="28"/>
          <w:shd w:val="clear" w:color="auto" w:fill="FFFFFF"/>
          <w:lang w:val="uk-UA"/>
        </w:rPr>
      </w:pPr>
    </w:p>
    <w:p w:rsidR="00AC0EAF" w:rsidRDefault="00AC0EAF" w:rsidP="00AC0EAF">
      <w:pPr>
        <w:spacing w:line="360" w:lineRule="auto"/>
        <w:ind w:firstLine="709"/>
        <w:jc w:val="both"/>
        <w:rPr>
          <w:sz w:val="28"/>
          <w:szCs w:val="28"/>
          <w:shd w:val="clear" w:color="auto" w:fill="FFFFFF"/>
          <w:lang w:val="uk-UA"/>
        </w:rPr>
      </w:pPr>
      <w:r>
        <w:rPr>
          <w:sz w:val="28"/>
          <w:szCs w:val="28"/>
          <w:shd w:val="clear" w:color="auto" w:fill="FFFFFF"/>
          <w:lang w:val="uk-UA"/>
        </w:rPr>
        <w:t>Відмінності в показниках пояснюються різними екологічними умовами та антропогенним впливом. Оскільки о. Хортиця є заповідною територією, антропогенне навантаження</w:t>
      </w:r>
      <w:r w:rsidR="00557DD3">
        <w:rPr>
          <w:sz w:val="28"/>
          <w:szCs w:val="28"/>
          <w:shd w:val="clear" w:color="auto" w:fill="FFFFFF"/>
          <w:lang w:val="uk-UA"/>
        </w:rPr>
        <w:t xml:space="preserve"> </w:t>
      </w:r>
      <w:r>
        <w:rPr>
          <w:sz w:val="28"/>
          <w:szCs w:val="28"/>
          <w:shd w:val="clear" w:color="auto" w:fill="FFFFFF"/>
          <w:lang w:val="uk-UA"/>
        </w:rPr>
        <w:t xml:space="preserve">тут дуже низьке. А на протилежному боці р. Дніпро відбувається інтенсивна забудова території. Через це відбувається рівень біорізноманіття значно зменшується і спостерігається пригнічення рослинності, зокрема сону лучного (рис.3.4). </w:t>
      </w:r>
    </w:p>
    <w:p w:rsidR="00AC0EAF" w:rsidRDefault="00AC0EAF" w:rsidP="00AC0EAF">
      <w:pPr>
        <w:spacing w:line="360" w:lineRule="auto"/>
        <w:ind w:firstLine="709"/>
        <w:jc w:val="both"/>
        <w:rPr>
          <w:sz w:val="28"/>
          <w:szCs w:val="28"/>
          <w:shd w:val="clear" w:color="auto" w:fill="FFFFFF"/>
          <w:lang w:val="uk-UA"/>
        </w:rPr>
      </w:pPr>
    </w:p>
    <w:p w:rsidR="00AC0EAF" w:rsidRDefault="00AC0EAF" w:rsidP="00AC0EAF">
      <w:pPr>
        <w:spacing w:line="360" w:lineRule="auto"/>
        <w:ind w:firstLine="709"/>
        <w:jc w:val="center"/>
        <w:rPr>
          <w:sz w:val="28"/>
          <w:szCs w:val="28"/>
          <w:shd w:val="clear" w:color="auto" w:fill="FFFFFF"/>
          <w:lang w:val="uk-UA"/>
        </w:rPr>
      </w:pPr>
      <w:r>
        <w:rPr>
          <w:noProof/>
          <w:sz w:val="28"/>
          <w:szCs w:val="28"/>
          <w:shd w:val="clear" w:color="auto" w:fill="FFFFFF"/>
          <w:lang w:val="uk-UA" w:eastAsia="uk-UA"/>
        </w:rPr>
        <w:drawing>
          <wp:inline distT="0" distB="0" distL="0" distR="0" wp14:anchorId="56A0F062" wp14:editId="7732CFC4">
            <wp:extent cx="4514850" cy="2524125"/>
            <wp:effectExtent l="0" t="0" r="19050" b="952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AC0EAF" w:rsidRDefault="00007CCE" w:rsidP="00AC0EAF">
      <w:pPr>
        <w:spacing w:line="360" w:lineRule="auto"/>
        <w:ind w:firstLine="709"/>
        <w:jc w:val="both"/>
        <w:rPr>
          <w:sz w:val="28"/>
          <w:szCs w:val="28"/>
          <w:shd w:val="clear" w:color="auto" w:fill="FFFFFF"/>
          <w:lang w:val="uk-UA"/>
        </w:rPr>
      </w:pPr>
      <w:r>
        <w:rPr>
          <w:sz w:val="28"/>
          <w:szCs w:val="28"/>
          <w:shd w:val="clear" w:color="auto" w:fill="FFFFFF"/>
          <w:lang w:val="uk-UA"/>
        </w:rPr>
        <w:t>Рисунок</w:t>
      </w:r>
      <w:r w:rsidR="00AC0EAF">
        <w:rPr>
          <w:sz w:val="28"/>
          <w:szCs w:val="28"/>
          <w:shd w:val="clear" w:color="auto" w:fill="FFFFFF"/>
          <w:lang w:val="uk-UA"/>
        </w:rPr>
        <w:t xml:space="preserve"> 3.4 – Порівняльна характеристика популяцій за площею (м</w:t>
      </w:r>
      <w:r w:rsidR="00AC0EAF">
        <w:rPr>
          <w:sz w:val="28"/>
          <w:szCs w:val="28"/>
          <w:shd w:val="clear" w:color="auto" w:fill="FFFFFF"/>
          <w:vertAlign w:val="superscript"/>
          <w:lang w:val="uk-UA"/>
        </w:rPr>
        <w:t>2</w:t>
      </w:r>
      <w:r w:rsidR="00AC0EAF">
        <w:rPr>
          <w:sz w:val="28"/>
          <w:szCs w:val="28"/>
          <w:shd w:val="clear" w:color="auto" w:fill="FFFFFF"/>
          <w:lang w:val="uk-UA"/>
        </w:rPr>
        <w:t>), висотою (см) та щільністю (од. на 1 м</w:t>
      </w:r>
      <w:r w:rsidR="00AC0EAF">
        <w:rPr>
          <w:sz w:val="28"/>
          <w:szCs w:val="28"/>
          <w:shd w:val="clear" w:color="auto" w:fill="FFFFFF"/>
          <w:vertAlign w:val="superscript"/>
          <w:lang w:val="uk-UA"/>
        </w:rPr>
        <w:t>2</w:t>
      </w:r>
      <w:r w:rsidR="00AC0EAF">
        <w:rPr>
          <w:sz w:val="28"/>
          <w:szCs w:val="28"/>
          <w:shd w:val="clear" w:color="auto" w:fill="FFFFFF"/>
          <w:lang w:val="uk-UA"/>
        </w:rPr>
        <w:t>)</w:t>
      </w:r>
    </w:p>
    <w:p w:rsidR="00AC0EAF" w:rsidRPr="00557DD3" w:rsidRDefault="00AC0EAF" w:rsidP="00557DD3">
      <w:pPr>
        <w:spacing w:line="360" w:lineRule="auto"/>
        <w:ind w:firstLine="709"/>
        <w:jc w:val="both"/>
        <w:rPr>
          <w:sz w:val="28"/>
          <w:szCs w:val="28"/>
          <w:shd w:val="clear" w:color="auto" w:fill="FFFFFF"/>
          <w:lang w:val="uk-UA"/>
        </w:rPr>
      </w:pPr>
      <w:r w:rsidRPr="00557DD3">
        <w:rPr>
          <w:sz w:val="28"/>
          <w:szCs w:val="28"/>
          <w:shd w:val="clear" w:color="auto" w:fill="FFFFFF"/>
          <w:lang w:val="uk-UA"/>
        </w:rPr>
        <w:lastRenderedPageBreak/>
        <w:t xml:space="preserve">Подальший моніторинг дозволить відстежити динаміку популяційних змін та зробити прогноз відносно майбутнього популяцій </w:t>
      </w:r>
      <w:proofErr w:type="spellStart"/>
      <w:r w:rsidRPr="00557DD3">
        <w:rPr>
          <w:i/>
          <w:sz w:val="28"/>
          <w:szCs w:val="28"/>
          <w:shd w:val="clear" w:color="auto" w:fill="FFFFFF"/>
          <w:lang w:val="uk-UA"/>
        </w:rPr>
        <w:t>Pulsatilla</w:t>
      </w:r>
      <w:proofErr w:type="spellEnd"/>
      <w:r w:rsidRPr="00557DD3">
        <w:rPr>
          <w:i/>
          <w:sz w:val="28"/>
          <w:szCs w:val="28"/>
          <w:shd w:val="clear" w:color="auto" w:fill="FFFFFF"/>
          <w:lang w:val="uk-UA"/>
        </w:rPr>
        <w:t xml:space="preserve"> </w:t>
      </w:r>
      <w:proofErr w:type="spellStart"/>
      <w:r w:rsidRPr="00557DD3">
        <w:rPr>
          <w:i/>
          <w:sz w:val="28"/>
          <w:szCs w:val="28"/>
          <w:shd w:val="clear" w:color="auto" w:fill="FFFFFF"/>
          <w:lang w:val="uk-UA"/>
        </w:rPr>
        <w:t>nigricans</w:t>
      </w:r>
      <w:proofErr w:type="spellEnd"/>
      <w:r w:rsidRPr="00557DD3">
        <w:rPr>
          <w:sz w:val="28"/>
          <w:szCs w:val="28"/>
          <w:shd w:val="clear" w:color="auto" w:fill="FFFFFF"/>
          <w:lang w:val="uk-UA"/>
        </w:rPr>
        <w:t xml:space="preserve"> за різних умов.</w:t>
      </w:r>
    </w:p>
    <w:p w:rsidR="008653C6" w:rsidRDefault="008653C6" w:rsidP="00A23E3A">
      <w:pPr>
        <w:pStyle w:val="2"/>
        <w:spacing w:before="0" w:line="360" w:lineRule="auto"/>
        <w:ind w:firstLine="709"/>
        <w:jc w:val="both"/>
        <w:rPr>
          <w:rFonts w:ascii="Times New Roman" w:hAnsi="Times New Roman" w:cs="Times New Roman"/>
          <w:b w:val="0"/>
          <w:color w:val="auto"/>
          <w:sz w:val="28"/>
          <w:szCs w:val="28"/>
          <w:lang w:val="uk-UA"/>
        </w:rPr>
      </w:pPr>
      <w:bookmarkStart w:id="62" w:name="_Toc29552532"/>
    </w:p>
    <w:p w:rsidR="008653C6" w:rsidRDefault="008653C6" w:rsidP="00A23E3A">
      <w:pPr>
        <w:pStyle w:val="2"/>
        <w:spacing w:before="0" w:line="360" w:lineRule="auto"/>
        <w:ind w:firstLine="709"/>
        <w:jc w:val="both"/>
        <w:rPr>
          <w:rFonts w:ascii="Times New Roman" w:hAnsi="Times New Roman" w:cs="Times New Roman"/>
          <w:b w:val="0"/>
          <w:color w:val="auto"/>
          <w:sz w:val="28"/>
          <w:szCs w:val="28"/>
          <w:lang w:val="uk-UA"/>
        </w:rPr>
      </w:pPr>
    </w:p>
    <w:p w:rsidR="00AC0EAF" w:rsidRPr="00557DD3" w:rsidRDefault="00AC0EAF" w:rsidP="00A23E3A">
      <w:pPr>
        <w:pStyle w:val="2"/>
        <w:spacing w:before="0" w:line="360" w:lineRule="auto"/>
        <w:ind w:firstLine="709"/>
        <w:jc w:val="both"/>
        <w:rPr>
          <w:rFonts w:ascii="Times New Roman" w:hAnsi="Times New Roman" w:cs="Times New Roman"/>
          <w:b w:val="0"/>
          <w:color w:val="auto"/>
          <w:sz w:val="28"/>
          <w:szCs w:val="28"/>
          <w:lang w:val="uk-UA"/>
        </w:rPr>
      </w:pPr>
      <w:r w:rsidRPr="00557DD3">
        <w:rPr>
          <w:rFonts w:ascii="Times New Roman" w:hAnsi="Times New Roman" w:cs="Times New Roman"/>
          <w:b w:val="0"/>
          <w:color w:val="auto"/>
          <w:sz w:val="28"/>
          <w:szCs w:val="28"/>
          <w:lang w:val="uk-UA"/>
        </w:rPr>
        <w:t>3.3. Динаміка стану популяцій сону лучного на о. Хортиця</w:t>
      </w:r>
      <w:bookmarkEnd w:id="60"/>
      <w:bookmarkEnd w:id="62"/>
      <w:r w:rsidRPr="00557DD3">
        <w:rPr>
          <w:rFonts w:ascii="Times New Roman" w:hAnsi="Times New Roman" w:cs="Times New Roman"/>
          <w:b w:val="0"/>
          <w:color w:val="auto"/>
          <w:sz w:val="28"/>
          <w:szCs w:val="28"/>
          <w:lang w:val="uk-UA"/>
        </w:rPr>
        <w:t xml:space="preserve"> </w:t>
      </w:r>
    </w:p>
    <w:p w:rsidR="00AC0EAF" w:rsidRPr="00557DD3" w:rsidRDefault="00AC0EAF" w:rsidP="00A23E3A">
      <w:pPr>
        <w:spacing w:line="360" w:lineRule="auto"/>
        <w:ind w:firstLine="709"/>
        <w:jc w:val="both"/>
        <w:rPr>
          <w:color w:val="FF0000"/>
          <w:sz w:val="28"/>
          <w:szCs w:val="28"/>
          <w:lang w:val="uk-UA"/>
        </w:rPr>
      </w:pPr>
    </w:p>
    <w:p w:rsidR="00AC0EAF" w:rsidRPr="00557DD3" w:rsidRDefault="00AC0EAF" w:rsidP="00A23E3A">
      <w:pPr>
        <w:spacing w:line="360" w:lineRule="auto"/>
        <w:jc w:val="both"/>
        <w:rPr>
          <w:sz w:val="28"/>
          <w:szCs w:val="28"/>
          <w:lang w:val="uk-UA"/>
        </w:rPr>
      </w:pPr>
      <w:bookmarkStart w:id="63" w:name="_Toc516567396"/>
    </w:p>
    <w:p w:rsidR="00AC0EAF" w:rsidRDefault="00C924C6" w:rsidP="00A23E3A">
      <w:pPr>
        <w:spacing w:line="360" w:lineRule="auto"/>
        <w:ind w:firstLine="709"/>
        <w:jc w:val="both"/>
        <w:rPr>
          <w:sz w:val="28"/>
          <w:szCs w:val="28"/>
          <w:lang w:val="uk-UA"/>
        </w:rPr>
      </w:pPr>
      <w:r>
        <w:rPr>
          <w:sz w:val="28"/>
          <w:szCs w:val="28"/>
          <w:lang w:val="uk-UA"/>
        </w:rPr>
        <w:t xml:space="preserve">Впродовж 2017 – </w:t>
      </w:r>
      <w:r w:rsidR="00AC0EAF" w:rsidRPr="00557DD3">
        <w:rPr>
          <w:sz w:val="28"/>
          <w:szCs w:val="28"/>
          <w:lang w:val="uk-UA"/>
        </w:rPr>
        <w:t xml:space="preserve">2019 років здійснювався моніторинг стану популяції сону лучного о. Хортиця, розташованої на західному схилі балки Наумова (рис. 3.5). </w:t>
      </w:r>
    </w:p>
    <w:p w:rsidR="00557DD3" w:rsidRPr="00557DD3" w:rsidRDefault="00557DD3" w:rsidP="00557DD3">
      <w:pPr>
        <w:spacing w:line="360" w:lineRule="auto"/>
        <w:ind w:firstLine="709"/>
        <w:jc w:val="both"/>
        <w:rPr>
          <w:sz w:val="28"/>
          <w:szCs w:val="28"/>
          <w:lang w:val="uk-UA"/>
        </w:rPr>
      </w:pPr>
    </w:p>
    <w:p w:rsidR="00AC0EAF" w:rsidRDefault="00AC0EAF" w:rsidP="00AC0EAF">
      <w:pPr>
        <w:spacing w:line="360" w:lineRule="auto"/>
        <w:ind w:firstLine="709"/>
        <w:jc w:val="center"/>
        <w:rPr>
          <w:sz w:val="28"/>
          <w:szCs w:val="28"/>
          <w:highlight w:val="yellow"/>
          <w:lang w:val="uk-UA"/>
        </w:rPr>
      </w:pPr>
      <w:r>
        <w:rPr>
          <w:noProof/>
          <w:lang w:val="uk-UA" w:eastAsia="uk-UA"/>
        </w:rPr>
        <mc:AlternateContent>
          <mc:Choice Requires="wps">
            <w:drawing>
              <wp:anchor distT="0" distB="0" distL="114300" distR="114300" simplePos="0" relativeHeight="251663360" behindDoc="0" locked="0" layoutInCell="1" allowOverlap="1" wp14:anchorId="55B9A690" wp14:editId="4E37C119">
                <wp:simplePos x="0" y="0"/>
                <wp:positionH relativeFrom="column">
                  <wp:posOffset>2644775</wp:posOffset>
                </wp:positionH>
                <wp:positionV relativeFrom="paragraph">
                  <wp:posOffset>1389380</wp:posOffset>
                </wp:positionV>
                <wp:extent cx="752475" cy="695325"/>
                <wp:effectExtent l="0" t="0" r="28575" b="28575"/>
                <wp:wrapNone/>
                <wp:docPr id="24" name="Прямоугольник 24"/>
                <wp:cNvGraphicFramePr/>
                <a:graphic xmlns:a="http://schemas.openxmlformats.org/drawingml/2006/main">
                  <a:graphicData uri="http://schemas.microsoft.com/office/word/2010/wordprocessingShape">
                    <wps:wsp>
                      <wps:cNvSpPr/>
                      <wps:spPr>
                        <a:xfrm>
                          <a:off x="0" y="0"/>
                          <a:ext cx="752475" cy="695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2019BA" id="Прямоугольник 24" o:spid="_x0000_s1026" style="position:absolute;margin-left:208.25pt;margin-top:109.4pt;width:59.25pt;height:54.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YkevQIAAJcFAAAOAAAAZHJzL2Uyb0RvYy54bWysVM1uEzEQviPxDpbvdJMlaemqGxS1CkKq&#10;2ooW9ex47WQlr21sJ5twQuKKxCPwEFwQP32GzRsxtne3Uak4IHJwPJ6Zb2a+nZmTl5tKoDUztlQy&#10;x8ODAUZMUlWUcpHjtzezZy8wso7IggglWY63zOKXk6dPTmqdsVQtlSiYQQAibVbrHC+d01mSWLpk&#10;FbEHSjMJSq5MRRyIZpEUhtSAXokkHQwOk1qZQhtFmbXwehaVeBLwOWfUXXJumUMix5CbC6cJ59yf&#10;yeSEZAtD9LKkbRrkH7KoSCkhaA91RhxBK1P+AVWV1CiruDugqkoU5yVloQaoZjh4UM31kmgWagFy&#10;rO5psv8Pll6srwwqixynI4wkqeAbNV92H3afm5/N3e5j87W5a37sPjW/mm/NdwRGwFitbQaO1/rK&#10;tJKFqy9/w03l/6EwtAksb3uW2cYhCo9H43R0NMaIgurwePw8HXvM5N5ZG+teMVUhf8mxgY8YuCXr&#10;c+uiaWfiY0k1K4WAd5IJ6U+rRFn4tyCYxfxUGLQm0AGz2QB+bbg9MwjuXRNfWCwl3NxWsAj7hnEg&#10;CZJPQyahPVkPSyhl0g2jakkKFqON94P5hvYeoVIhAdAjc8iyx24BOssI0mHHult778pCd/fOg78l&#10;Fp17jxBZSdc7V6VU5jEAAVW1kaN9R1KkxrM0V8UWWsioOFtW01kJ3+2cWHdFDAwTjB0sCHcJBxeq&#10;zrFqbxgtlXn/2Lu3hx4HLUY1DGeO7bsVMQwj8VpC9x8PRyM/zUEYjY9SEMy+Zr6vkavqVMHXH8Iq&#10;0jRcvb0T3ZUbVd3CHpn6qKAikkLsHFNnOuHUxaUBm4iy6TSYwQRr4s7ltaYe3LPq+/Jmc0uMbpvX&#10;QddfqG6QSfagh6Ot95RqunKKl6HB73lt+YbpD43Tbiq/XvblYHW/Tye/AQAA//8DAFBLAwQUAAYA&#10;CAAAACEATkqQUeEAAAALAQAADwAAAGRycy9kb3ducmV2LnhtbEyPy07DMBBF90j8gzVIbBB1HiSK&#10;0jgVVKILFkgUNt058ZBEje3Idprw9wwruhzN0b33VLtVj+yCzg/WCIg3ETA0rVWD6QR8fb4+FsB8&#10;kEbJ0RoU8IMedvXtTSVLZRfzgZdj6BiFGF9KAX0IU8m5b3vU0m/shIZ+39ZpGeh0HVdOLhSuR55E&#10;Uc61HAw19HLCfY/t+ThrAc3h5PbFS3oI80NO0efuDd8XIe7v1uctsIBr+Ifhbz5Nh5o2NXY2yrNR&#10;wFOcZ4QKSOKCHIjI0ozsGgFpUqTA64pfO9S/AAAA//8DAFBLAQItABQABgAIAAAAIQC2gziS/gAA&#10;AOEBAAATAAAAAAAAAAAAAAAAAAAAAABbQ29udGVudF9UeXBlc10ueG1sUEsBAi0AFAAGAAgAAAAh&#10;ADj9If/WAAAAlAEAAAsAAAAAAAAAAAAAAAAALwEAAF9yZWxzLy5yZWxzUEsBAi0AFAAGAAgAAAAh&#10;AAfJiR69AgAAlwUAAA4AAAAAAAAAAAAAAAAALgIAAGRycy9lMm9Eb2MueG1sUEsBAi0AFAAGAAgA&#10;AAAhAE5KkFHhAAAACwEAAA8AAAAAAAAAAAAAAAAAFwUAAGRycy9kb3ducmV2LnhtbFBLBQYAAAAA&#10;BAAEAPMAAAAlBgAAAAA=&#10;" filled="f" strokecolor="red" strokeweight="2pt"/>
            </w:pict>
          </mc:Fallback>
        </mc:AlternateContent>
      </w:r>
      <w:r>
        <w:rPr>
          <w:noProof/>
          <w:lang w:val="uk-UA" w:eastAsia="uk-UA"/>
        </w:rPr>
        <w:drawing>
          <wp:inline distT="0" distB="0" distL="0" distR="0" wp14:anchorId="4BF7AD4E" wp14:editId="77C05F47">
            <wp:extent cx="4711065" cy="3452057"/>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7">
                      <a:extLst>
                        <a:ext uri="{28A0092B-C50C-407E-A947-70E740481C1C}">
                          <a14:useLocalDpi xmlns:a14="http://schemas.microsoft.com/office/drawing/2010/main" val="0"/>
                        </a:ext>
                      </a:extLst>
                    </a:blip>
                    <a:srcRect l="35054" t="15294" r="8727" b="11470"/>
                    <a:stretch>
                      <a:fillRect/>
                    </a:stretch>
                  </pic:blipFill>
                  <pic:spPr bwMode="auto">
                    <a:xfrm>
                      <a:off x="0" y="0"/>
                      <a:ext cx="4758709" cy="3486968"/>
                    </a:xfrm>
                    <a:prstGeom prst="rect">
                      <a:avLst/>
                    </a:prstGeom>
                    <a:noFill/>
                    <a:ln>
                      <a:noFill/>
                    </a:ln>
                  </pic:spPr>
                </pic:pic>
              </a:graphicData>
            </a:graphic>
          </wp:inline>
        </w:drawing>
      </w:r>
    </w:p>
    <w:p w:rsidR="00AC0EAF" w:rsidRDefault="00AC0EAF" w:rsidP="00AC0EAF">
      <w:pPr>
        <w:spacing w:line="360" w:lineRule="auto"/>
        <w:ind w:firstLine="709"/>
        <w:jc w:val="both"/>
        <w:rPr>
          <w:sz w:val="28"/>
          <w:szCs w:val="28"/>
          <w:shd w:val="clear" w:color="auto" w:fill="FFFFFF"/>
          <w:lang w:val="uk-UA"/>
        </w:rPr>
      </w:pPr>
      <w:r>
        <w:rPr>
          <w:sz w:val="28"/>
          <w:szCs w:val="28"/>
          <w:shd w:val="clear" w:color="auto" w:fill="FFFFFF"/>
          <w:lang w:val="uk-UA"/>
        </w:rPr>
        <w:t xml:space="preserve">Рисунок 3.5 </w:t>
      </w:r>
      <w:r>
        <w:rPr>
          <w:color w:val="000000" w:themeColor="text1"/>
          <w:sz w:val="28"/>
          <w:szCs w:val="28"/>
          <w:lang w:val="uk-UA"/>
        </w:rPr>
        <w:t>–</w:t>
      </w:r>
      <w:r>
        <w:rPr>
          <w:sz w:val="28"/>
          <w:szCs w:val="28"/>
          <w:shd w:val="clear" w:color="auto" w:fill="FFFFFF"/>
          <w:lang w:val="uk-UA"/>
        </w:rPr>
        <w:t xml:space="preserve"> Популяція </w:t>
      </w:r>
      <w:proofErr w:type="spellStart"/>
      <w:r>
        <w:rPr>
          <w:i/>
          <w:sz w:val="28"/>
          <w:szCs w:val="28"/>
          <w:shd w:val="clear" w:color="auto" w:fill="FFFFFF"/>
          <w:lang w:val="uk-UA"/>
        </w:rPr>
        <w:t>Pulsatilla</w:t>
      </w:r>
      <w:proofErr w:type="spellEnd"/>
      <w:r>
        <w:rPr>
          <w:i/>
          <w:sz w:val="28"/>
          <w:szCs w:val="28"/>
          <w:shd w:val="clear" w:color="auto" w:fill="FFFFFF"/>
          <w:lang w:val="uk-UA"/>
        </w:rPr>
        <w:t xml:space="preserve"> </w:t>
      </w:r>
      <w:proofErr w:type="spellStart"/>
      <w:r>
        <w:rPr>
          <w:i/>
          <w:sz w:val="28"/>
          <w:szCs w:val="28"/>
          <w:shd w:val="clear" w:color="auto" w:fill="FFFFFF"/>
          <w:lang w:val="uk-UA"/>
        </w:rPr>
        <w:t>nigricans</w:t>
      </w:r>
      <w:proofErr w:type="spellEnd"/>
      <w:r>
        <w:rPr>
          <w:sz w:val="28"/>
          <w:szCs w:val="28"/>
          <w:shd w:val="clear" w:color="auto" w:fill="FFFFFF"/>
          <w:lang w:val="uk-UA"/>
        </w:rPr>
        <w:t xml:space="preserve"> в балці Наумова о. Хортиця.</w:t>
      </w:r>
    </w:p>
    <w:p w:rsidR="00AC0EAF" w:rsidRDefault="00AC0EAF" w:rsidP="00AC0EAF">
      <w:pPr>
        <w:spacing w:line="360" w:lineRule="auto"/>
        <w:ind w:firstLine="709"/>
        <w:jc w:val="both"/>
        <w:rPr>
          <w:sz w:val="28"/>
          <w:szCs w:val="28"/>
          <w:lang w:val="uk-UA"/>
        </w:rPr>
      </w:pPr>
    </w:p>
    <w:p w:rsidR="00AC0EAF" w:rsidRDefault="00AC0EAF" w:rsidP="00AC0EAF">
      <w:pPr>
        <w:spacing w:line="360" w:lineRule="auto"/>
        <w:ind w:firstLine="709"/>
        <w:jc w:val="both"/>
        <w:rPr>
          <w:sz w:val="28"/>
          <w:szCs w:val="28"/>
          <w:lang w:val="uk-UA"/>
        </w:rPr>
      </w:pPr>
      <w:r>
        <w:rPr>
          <w:sz w:val="28"/>
          <w:szCs w:val="28"/>
          <w:lang w:val="uk-UA"/>
        </w:rPr>
        <w:t xml:space="preserve">Стан популяції оцінювався за критеріями: чисельність, щільність, площа покриття та середня висота рослин. </w:t>
      </w:r>
    </w:p>
    <w:p w:rsidR="00AC0EAF" w:rsidRDefault="00AC0EAF" w:rsidP="00AC0EAF">
      <w:pPr>
        <w:spacing w:line="360" w:lineRule="auto"/>
        <w:ind w:firstLine="709"/>
        <w:jc w:val="both"/>
        <w:rPr>
          <w:sz w:val="28"/>
          <w:szCs w:val="28"/>
          <w:lang w:val="uk-UA"/>
        </w:rPr>
      </w:pPr>
      <w:r>
        <w:rPr>
          <w:sz w:val="28"/>
          <w:szCs w:val="28"/>
          <w:shd w:val="clear" w:color="auto" w:fill="FFFFFF"/>
          <w:lang w:val="uk-UA"/>
        </w:rPr>
        <w:lastRenderedPageBreak/>
        <w:t xml:space="preserve">У 2017 році популяція займала площу </w:t>
      </w:r>
      <w:r>
        <w:rPr>
          <w:sz w:val="28"/>
          <w:szCs w:val="28"/>
          <w:lang w:val="uk-UA"/>
        </w:rPr>
        <w:t>195 м</w:t>
      </w:r>
      <w:r>
        <w:rPr>
          <w:sz w:val="28"/>
          <w:szCs w:val="28"/>
          <w:vertAlign w:val="superscript"/>
          <w:lang w:val="uk-UA"/>
        </w:rPr>
        <w:t>2</w:t>
      </w:r>
      <w:r>
        <w:rPr>
          <w:sz w:val="28"/>
          <w:szCs w:val="28"/>
          <w:lang w:val="uk-UA"/>
        </w:rPr>
        <w:t xml:space="preserve">, середнє проективне покриття складало 3 особини на 1м </w:t>
      </w:r>
      <w:r>
        <w:rPr>
          <w:sz w:val="28"/>
          <w:szCs w:val="28"/>
          <w:vertAlign w:val="superscript"/>
          <w:lang w:val="uk-UA"/>
        </w:rPr>
        <w:t>2</w:t>
      </w:r>
      <w:r>
        <w:rPr>
          <w:sz w:val="28"/>
          <w:szCs w:val="28"/>
          <w:lang w:val="uk-UA"/>
        </w:rPr>
        <w:t xml:space="preserve"> (рис 3.6).</w:t>
      </w:r>
    </w:p>
    <w:p w:rsidR="00AC0EAF" w:rsidRDefault="00AC0EAF" w:rsidP="00AC0EAF">
      <w:pPr>
        <w:spacing w:line="360" w:lineRule="auto"/>
        <w:ind w:firstLine="709"/>
        <w:jc w:val="both"/>
        <w:rPr>
          <w:sz w:val="28"/>
          <w:szCs w:val="28"/>
          <w:shd w:val="clear" w:color="auto" w:fill="FFFFFF"/>
          <w:lang w:val="uk-UA"/>
        </w:rPr>
      </w:pPr>
      <w:r>
        <w:rPr>
          <w:sz w:val="28"/>
          <w:szCs w:val="28"/>
          <w:shd w:val="clear" w:color="auto" w:fill="FFFFFF"/>
          <w:lang w:val="uk-UA"/>
        </w:rPr>
        <w:t>Навесні 2018 року відмічено суттєве збільшення кількісних показників популяції (</w:t>
      </w:r>
      <w:r>
        <w:rPr>
          <w:sz w:val="28"/>
          <w:szCs w:val="28"/>
          <w:lang w:val="uk-UA"/>
        </w:rPr>
        <w:t>рис 3.6</w:t>
      </w:r>
      <w:r>
        <w:rPr>
          <w:sz w:val="28"/>
          <w:szCs w:val="28"/>
          <w:shd w:val="clear" w:color="auto" w:fill="FFFFFF"/>
          <w:lang w:val="uk-UA"/>
        </w:rPr>
        <w:t xml:space="preserve">). </w:t>
      </w:r>
      <w:r>
        <w:rPr>
          <w:sz w:val="28"/>
          <w:szCs w:val="28"/>
          <w:lang w:val="uk-UA"/>
        </w:rPr>
        <w:t>Популяція займає дві ділянки площею 360 м</w:t>
      </w:r>
      <w:r>
        <w:rPr>
          <w:sz w:val="28"/>
          <w:szCs w:val="28"/>
          <w:vertAlign w:val="superscript"/>
          <w:lang w:val="uk-UA"/>
        </w:rPr>
        <w:t xml:space="preserve">2 </w:t>
      </w:r>
      <w:r>
        <w:rPr>
          <w:sz w:val="28"/>
          <w:szCs w:val="28"/>
          <w:lang w:val="uk-UA"/>
        </w:rPr>
        <w:t>и 280 м</w:t>
      </w:r>
      <w:r>
        <w:rPr>
          <w:sz w:val="28"/>
          <w:szCs w:val="28"/>
          <w:vertAlign w:val="superscript"/>
          <w:lang w:val="uk-UA"/>
        </w:rPr>
        <w:t>2</w:t>
      </w:r>
      <w:r>
        <w:rPr>
          <w:sz w:val="28"/>
          <w:szCs w:val="28"/>
          <w:lang w:val="uk-UA"/>
        </w:rPr>
        <w:t>, які розташовані поруч на західному схилі балки. Численність популяції відповідно на ділянках складала 400 та 350 одиниць. Розрахована щільність популяції становить 33-85 одиниць на 1м</w:t>
      </w:r>
      <w:r>
        <w:rPr>
          <w:sz w:val="28"/>
          <w:szCs w:val="28"/>
          <w:vertAlign w:val="superscript"/>
          <w:lang w:val="uk-UA"/>
        </w:rPr>
        <w:t>2</w:t>
      </w:r>
      <w:r>
        <w:rPr>
          <w:sz w:val="28"/>
          <w:szCs w:val="28"/>
          <w:lang w:val="uk-UA"/>
        </w:rPr>
        <w:t xml:space="preserve">. </w:t>
      </w:r>
      <w:r>
        <w:rPr>
          <w:sz w:val="28"/>
          <w:szCs w:val="28"/>
          <w:shd w:val="clear" w:color="auto" w:fill="FFFFFF"/>
          <w:lang w:val="uk-UA"/>
        </w:rPr>
        <w:t>Отже, за рік площа популяції зросла втричі, а середнє проективне покриття збільшилось більше ніж в 11 разів.</w:t>
      </w:r>
    </w:p>
    <w:p w:rsidR="00AC0EAF" w:rsidRDefault="00AC0EAF" w:rsidP="00AC0EAF">
      <w:pPr>
        <w:spacing w:line="360" w:lineRule="auto"/>
        <w:ind w:firstLine="709"/>
        <w:jc w:val="both"/>
        <w:rPr>
          <w:sz w:val="28"/>
          <w:szCs w:val="28"/>
          <w:lang w:val="uk-UA"/>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1"/>
        <w:gridCol w:w="3190"/>
        <w:gridCol w:w="3190"/>
      </w:tblGrid>
      <w:tr w:rsidR="00AC0EAF" w:rsidTr="00AC0EAF">
        <w:tc>
          <w:tcPr>
            <w:tcW w:w="3095" w:type="dxa"/>
            <w:hideMark/>
          </w:tcPr>
          <w:p w:rsidR="00AC0EAF" w:rsidRDefault="00AC0EAF" w:rsidP="00AC0EAF">
            <w:pPr>
              <w:spacing w:line="360" w:lineRule="auto"/>
              <w:jc w:val="both"/>
              <w:rPr>
                <w:sz w:val="28"/>
                <w:szCs w:val="28"/>
                <w:lang w:val="uk-UA"/>
              </w:rPr>
            </w:pPr>
            <w:r>
              <w:rPr>
                <w:noProof/>
                <w:sz w:val="28"/>
                <w:szCs w:val="28"/>
                <w:shd w:val="clear" w:color="auto" w:fill="FFFFFF"/>
                <w:lang w:val="uk-UA" w:eastAsia="uk-UA"/>
              </w:rPr>
              <w:drawing>
                <wp:inline distT="0" distB="0" distL="0" distR="0" wp14:anchorId="2A140DBF" wp14:editId="5E6021E4">
                  <wp:extent cx="2131060" cy="1598295"/>
                  <wp:effectExtent l="0" t="0" r="2540" b="1905"/>
                  <wp:docPr id="38" name="Рисунок 38" descr="20170403_180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20170403_18084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31060" cy="1598295"/>
                          </a:xfrm>
                          <a:prstGeom prst="rect">
                            <a:avLst/>
                          </a:prstGeom>
                          <a:noFill/>
                          <a:ln>
                            <a:noFill/>
                          </a:ln>
                        </pic:spPr>
                      </pic:pic>
                    </a:graphicData>
                  </a:graphic>
                </wp:inline>
              </w:drawing>
            </w:r>
          </w:p>
        </w:tc>
        <w:tc>
          <w:tcPr>
            <w:tcW w:w="3095" w:type="dxa"/>
            <w:hideMark/>
          </w:tcPr>
          <w:p w:rsidR="00AC0EAF" w:rsidRDefault="00AC0EAF" w:rsidP="00AC0EAF">
            <w:pPr>
              <w:spacing w:line="360" w:lineRule="auto"/>
              <w:jc w:val="both"/>
              <w:rPr>
                <w:sz w:val="28"/>
                <w:szCs w:val="28"/>
                <w:lang w:val="uk-UA"/>
              </w:rPr>
            </w:pPr>
            <w:r>
              <w:rPr>
                <w:i/>
                <w:noProof/>
                <w:sz w:val="28"/>
                <w:szCs w:val="28"/>
                <w:shd w:val="clear" w:color="auto" w:fill="FFFFFF"/>
                <w:lang w:val="uk-UA" w:eastAsia="uk-UA"/>
              </w:rPr>
              <w:drawing>
                <wp:inline distT="0" distB="0" distL="0" distR="0" wp14:anchorId="290108F0" wp14:editId="27C0A240">
                  <wp:extent cx="2131060" cy="1598295"/>
                  <wp:effectExtent l="0" t="0" r="2540" b="1905"/>
                  <wp:docPr id="39" name="Рисунок 39" descr="20180414_084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20180414_08445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31060" cy="1598295"/>
                          </a:xfrm>
                          <a:prstGeom prst="rect">
                            <a:avLst/>
                          </a:prstGeom>
                          <a:noFill/>
                          <a:ln>
                            <a:noFill/>
                          </a:ln>
                        </pic:spPr>
                      </pic:pic>
                    </a:graphicData>
                  </a:graphic>
                </wp:inline>
              </w:drawing>
            </w:r>
          </w:p>
        </w:tc>
        <w:tc>
          <w:tcPr>
            <w:tcW w:w="3096" w:type="dxa"/>
            <w:hideMark/>
          </w:tcPr>
          <w:p w:rsidR="00AC0EAF" w:rsidRDefault="00AC0EAF" w:rsidP="00AC0EAF">
            <w:pPr>
              <w:spacing w:line="360" w:lineRule="auto"/>
              <w:jc w:val="both"/>
              <w:rPr>
                <w:sz w:val="28"/>
                <w:szCs w:val="28"/>
                <w:lang w:val="uk-UA"/>
              </w:rPr>
            </w:pPr>
            <w:r>
              <w:rPr>
                <w:noProof/>
                <w:sz w:val="28"/>
                <w:szCs w:val="28"/>
                <w:lang w:val="uk-UA" w:eastAsia="uk-UA"/>
              </w:rPr>
              <w:drawing>
                <wp:inline distT="0" distB="0" distL="0" distR="0" wp14:anchorId="241D3A88" wp14:editId="105B3F9D">
                  <wp:extent cx="2131060" cy="1598295"/>
                  <wp:effectExtent l="0" t="0" r="2540" b="1905"/>
                  <wp:docPr id="41" name="Рисунок 41" descr="20190418_14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0190418_14431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31060" cy="1598295"/>
                          </a:xfrm>
                          <a:prstGeom prst="rect">
                            <a:avLst/>
                          </a:prstGeom>
                          <a:noFill/>
                          <a:ln>
                            <a:noFill/>
                          </a:ln>
                        </pic:spPr>
                      </pic:pic>
                    </a:graphicData>
                  </a:graphic>
                </wp:inline>
              </w:drawing>
            </w:r>
          </w:p>
        </w:tc>
      </w:tr>
      <w:tr w:rsidR="00AC0EAF" w:rsidTr="00AC0EAF">
        <w:tc>
          <w:tcPr>
            <w:tcW w:w="3095" w:type="dxa"/>
            <w:hideMark/>
          </w:tcPr>
          <w:p w:rsidR="00AC0EAF" w:rsidRDefault="00AC0EAF" w:rsidP="00AC0EAF">
            <w:pPr>
              <w:spacing w:line="360" w:lineRule="auto"/>
              <w:jc w:val="center"/>
              <w:rPr>
                <w:sz w:val="28"/>
                <w:szCs w:val="28"/>
                <w:lang w:val="uk-UA"/>
              </w:rPr>
            </w:pPr>
            <w:r>
              <w:rPr>
                <w:sz w:val="28"/>
                <w:szCs w:val="28"/>
                <w:lang w:val="uk-UA"/>
              </w:rPr>
              <w:t>2017</w:t>
            </w:r>
          </w:p>
        </w:tc>
        <w:tc>
          <w:tcPr>
            <w:tcW w:w="3095" w:type="dxa"/>
            <w:hideMark/>
          </w:tcPr>
          <w:p w:rsidR="00AC0EAF" w:rsidRDefault="00AC0EAF" w:rsidP="00AC0EAF">
            <w:pPr>
              <w:spacing w:line="360" w:lineRule="auto"/>
              <w:jc w:val="center"/>
              <w:rPr>
                <w:sz w:val="28"/>
                <w:szCs w:val="28"/>
                <w:lang w:val="uk-UA"/>
              </w:rPr>
            </w:pPr>
            <w:r>
              <w:rPr>
                <w:sz w:val="28"/>
                <w:szCs w:val="28"/>
                <w:lang w:val="uk-UA"/>
              </w:rPr>
              <w:t>2018</w:t>
            </w:r>
          </w:p>
        </w:tc>
        <w:tc>
          <w:tcPr>
            <w:tcW w:w="3096" w:type="dxa"/>
            <w:hideMark/>
          </w:tcPr>
          <w:p w:rsidR="00AC0EAF" w:rsidRDefault="00AC0EAF" w:rsidP="00AC0EAF">
            <w:pPr>
              <w:spacing w:line="360" w:lineRule="auto"/>
              <w:jc w:val="center"/>
              <w:rPr>
                <w:sz w:val="28"/>
                <w:szCs w:val="28"/>
                <w:lang w:val="uk-UA"/>
              </w:rPr>
            </w:pPr>
            <w:r>
              <w:rPr>
                <w:sz w:val="28"/>
                <w:szCs w:val="28"/>
                <w:lang w:val="uk-UA"/>
              </w:rPr>
              <w:t>2019</w:t>
            </w:r>
          </w:p>
        </w:tc>
      </w:tr>
    </w:tbl>
    <w:p w:rsidR="00AC0EAF" w:rsidRDefault="00AC0EAF" w:rsidP="00AC0EAF">
      <w:pPr>
        <w:spacing w:line="360" w:lineRule="auto"/>
        <w:ind w:firstLine="709"/>
        <w:jc w:val="both"/>
        <w:rPr>
          <w:sz w:val="28"/>
          <w:szCs w:val="28"/>
          <w:shd w:val="clear" w:color="auto" w:fill="FFFFFF"/>
          <w:lang w:val="uk-UA"/>
        </w:rPr>
      </w:pPr>
      <w:r>
        <w:rPr>
          <w:sz w:val="28"/>
          <w:szCs w:val="28"/>
          <w:shd w:val="clear" w:color="auto" w:fill="FFFFFF"/>
          <w:lang w:val="uk-UA"/>
        </w:rPr>
        <w:t xml:space="preserve">Рисунок 3.6 </w:t>
      </w:r>
      <w:r>
        <w:rPr>
          <w:color w:val="000000" w:themeColor="text1"/>
          <w:sz w:val="28"/>
          <w:szCs w:val="28"/>
          <w:lang w:val="uk-UA"/>
        </w:rPr>
        <w:t>–</w:t>
      </w:r>
      <w:r>
        <w:rPr>
          <w:sz w:val="28"/>
          <w:szCs w:val="28"/>
          <w:shd w:val="clear" w:color="auto" w:fill="FFFFFF"/>
          <w:lang w:val="uk-UA"/>
        </w:rPr>
        <w:t xml:space="preserve"> Популяція </w:t>
      </w:r>
      <w:proofErr w:type="spellStart"/>
      <w:r>
        <w:rPr>
          <w:i/>
          <w:sz w:val="28"/>
          <w:szCs w:val="28"/>
          <w:shd w:val="clear" w:color="auto" w:fill="FFFFFF"/>
          <w:lang w:val="uk-UA"/>
        </w:rPr>
        <w:t>Pulsatilla</w:t>
      </w:r>
      <w:proofErr w:type="spellEnd"/>
      <w:r>
        <w:rPr>
          <w:i/>
          <w:sz w:val="28"/>
          <w:szCs w:val="28"/>
          <w:shd w:val="clear" w:color="auto" w:fill="FFFFFF"/>
          <w:lang w:val="uk-UA"/>
        </w:rPr>
        <w:t xml:space="preserve"> </w:t>
      </w:r>
      <w:proofErr w:type="spellStart"/>
      <w:r>
        <w:rPr>
          <w:i/>
          <w:sz w:val="28"/>
          <w:szCs w:val="28"/>
          <w:shd w:val="clear" w:color="auto" w:fill="FFFFFF"/>
          <w:lang w:val="uk-UA"/>
        </w:rPr>
        <w:t>nigricans</w:t>
      </w:r>
      <w:proofErr w:type="spellEnd"/>
      <w:r>
        <w:rPr>
          <w:sz w:val="28"/>
          <w:szCs w:val="28"/>
          <w:shd w:val="clear" w:color="auto" w:fill="FFFFFF"/>
          <w:lang w:val="uk-UA"/>
        </w:rPr>
        <w:t xml:space="preserve"> в балці Наумова о. Хортиця</w:t>
      </w:r>
      <w:r w:rsidR="00557DD3">
        <w:rPr>
          <w:sz w:val="28"/>
          <w:szCs w:val="28"/>
          <w:shd w:val="clear" w:color="auto" w:fill="FFFFFF"/>
          <w:lang w:val="uk-UA"/>
        </w:rPr>
        <w:t xml:space="preserve"> </w:t>
      </w:r>
    </w:p>
    <w:p w:rsidR="00AC0EAF" w:rsidRDefault="00AC0EAF" w:rsidP="00AC0EAF">
      <w:pPr>
        <w:spacing w:line="360" w:lineRule="auto"/>
        <w:ind w:firstLine="709"/>
        <w:jc w:val="both"/>
        <w:rPr>
          <w:sz w:val="28"/>
          <w:szCs w:val="28"/>
          <w:shd w:val="clear" w:color="auto" w:fill="FFFFFF"/>
          <w:lang w:val="uk-UA"/>
        </w:rPr>
      </w:pPr>
    </w:p>
    <w:p w:rsidR="00AC0EAF" w:rsidRDefault="00AC0EAF" w:rsidP="00AC0EAF">
      <w:pPr>
        <w:spacing w:line="360" w:lineRule="auto"/>
        <w:ind w:firstLine="709"/>
        <w:jc w:val="both"/>
        <w:rPr>
          <w:sz w:val="28"/>
          <w:szCs w:val="28"/>
          <w:shd w:val="clear" w:color="auto" w:fill="FFFFFF"/>
          <w:lang w:val="uk-UA"/>
        </w:rPr>
      </w:pPr>
      <w:r>
        <w:rPr>
          <w:sz w:val="28"/>
          <w:szCs w:val="28"/>
          <w:shd w:val="clear" w:color="auto" w:fill="FFFFFF"/>
          <w:lang w:val="uk-UA"/>
        </w:rPr>
        <w:t>Такий визначний приріст популяції може бути безпосередньо пов'язаний з сезонними пожежами на о.</w:t>
      </w:r>
      <w:r w:rsidR="0072454E">
        <w:rPr>
          <w:sz w:val="28"/>
          <w:szCs w:val="28"/>
          <w:shd w:val="clear" w:color="auto" w:fill="FFFFFF"/>
          <w:lang w:val="uk-UA"/>
        </w:rPr>
        <w:t xml:space="preserve"> </w:t>
      </w:r>
      <w:r>
        <w:rPr>
          <w:sz w:val="28"/>
          <w:szCs w:val="28"/>
          <w:shd w:val="clear" w:color="auto" w:fill="FFFFFF"/>
          <w:lang w:val="uk-UA"/>
        </w:rPr>
        <w:t xml:space="preserve">Хортиця. Коренева система рослини представлена кореневищем, яке вертикально глибоко йде в ґрунт, натомість більшість представників фітоценозу (переважно злакові) мають поверхневу кореневу систему, яка була пошкоджена пожежею. Отже, враховуючи той факт, що рослини </w:t>
      </w:r>
      <w:proofErr w:type="spellStart"/>
      <w:r>
        <w:rPr>
          <w:i/>
          <w:sz w:val="28"/>
          <w:szCs w:val="28"/>
          <w:shd w:val="clear" w:color="auto" w:fill="FFFFFF"/>
          <w:lang w:val="uk-UA"/>
        </w:rPr>
        <w:t>Pulsatilla</w:t>
      </w:r>
      <w:proofErr w:type="spellEnd"/>
      <w:r>
        <w:rPr>
          <w:i/>
          <w:sz w:val="28"/>
          <w:szCs w:val="28"/>
          <w:shd w:val="clear" w:color="auto" w:fill="FFFFFF"/>
          <w:lang w:val="uk-UA"/>
        </w:rPr>
        <w:t xml:space="preserve"> </w:t>
      </w:r>
      <w:proofErr w:type="spellStart"/>
      <w:r>
        <w:rPr>
          <w:i/>
          <w:sz w:val="28"/>
          <w:szCs w:val="28"/>
          <w:shd w:val="clear" w:color="auto" w:fill="FFFFFF"/>
          <w:lang w:val="uk-UA"/>
        </w:rPr>
        <w:t>nigricans</w:t>
      </w:r>
      <w:proofErr w:type="spellEnd"/>
      <w:r>
        <w:rPr>
          <w:i/>
          <w:sz w:val="28"/>
          <w:szCs w:val="28"/>
          <w:shd w:val="clear" w:color="auto" w:fill="FFFFFF"/>
          <w:lang w:val="uk-UA"/>
        </w:rPr>
        <w:t xml:space="preserve"> </w:t>
      </w:r>
      <w:r>
        <w:rPr>
          <w:sz w:val="28"/>
          <w:szCs w:val="28"/>
          <w:shd w:val="clear" w:color="auto" w:fill="FFFFFF"/>
          <w:lang w:val="uk-UA"/>
        </w:rPr>
        <w:t xml:space="preserve">відносяться до ранньоквітучих, а пожежа була восени 2017 р., рослинам цього виду відновитися за цей час вдалося найкраще. Тобто пожежа послабила конкуренцію і навесні сон-трава мала безперечні переваги над іншими видами, що дозволило мати такі вражаючи зміни у динаміці популяції. </w:t>
      </w:r>
    </w:p>
    <w:p w:rsidR="00AC0EAF" w:rsidRDefault="00AC0EAF" w:rsidP="00AC0EAF">
      <w:pPr>
        <w:spacing w:line="360" w:lineRule="auto"/>
        <w:ind w:firstLine="709"/>
        <w:jc w:val="both"/>
        <w:rPr>
          <w:sz w:val="28"/>
          <w:szCs w:val="28"/>
          <w:shd w:val="clear" w:color="auto" w:fill="FFFFFF"/>
          <w:lang w:val="uk-UA"/>
        </w:rPr>
      </w:pPr>
      <w:r>
        <w:rPr>
          <w:sz w:val="28"/>
          <w:szCs w:val="28"/>
          <w:shd w:val="clear" w:color="auto" w:fill="FFFFFF"/>
          <w:lang w:val="uk-UA"/>
        </w:rPr>
        <w:lastRenderedPageBreak/>
        <w:t xml:space="preserve">Результатом моніторинг стану визначеної популяції </w:t>
      </w:r>
      <w:proofErr w:type="spellStart"/>
      <w:r>
        <w:rPr>
          <w:i/>
          <w:sz w:val="28"/>
          <w:szCs w:val="28"/>
          <w:shd w:val="clear" w:color="auto" w:fill="FFFFFF"/>
          <w:lang w:val="uk-UA"/>
        </w:rPr>
        <w:t>Pulsatilla</w:t>
      </w:r>
      <w:proofErr w:type="spellEnd"/>
      <w:r>
        <w:rPr>
          <w:i/>
          <w:sz w:val="28"/>
          <w:szCs w:val="28"/>
          <w:shd w:val="clear" w:color="auto" w:fill="FFFFFF"/>
          <w:lang w:val="uk-UA"/>
        </w:rPr>
        <w:t xml:space="preserve"> </w:t>
      </w:r>
      <w:proofErr w:type="spellStart"/>
      <w:r>
        <w:rPr>
          <w:i/>
          <w:sz w:val="28"/>
          <w:szCs w:val="28"/>
          <w:shd w:val="clear" w:color="auto" w:fill="FFFFFF"/>
          <w:lang w:val="uk-UA"/>
        </w:rPr>
        <w:t>nigricans</w:t>
      </w:r>
      <w:proofErr w:type="spellEnd"/>
      <w:r>
        <w:rPr>
          <w:sz w:val="28"/>
          <w:szCs w:val="28"/>
          <w:shd w:val="clear" w:color="auto" w:fill="FFFFFF"/>
          <w:lang w:val="uk-UA"/>
        </w:rPr>
        <w:t xml:space="preserve"> в балці Наумова о. Хортиця у 2019 році стала ще більша позитивна динаміка площі та проективного покриття (рис. 3.7). </w:t>
      </w:r>
      <w:r>
        <w:rPr>
          <w:sz w:val="28"/>
          <w:szCs w:val="28"/>
          <w:lang w:val="uk-UA"/>
        </w:rPr>
        <w:t>Популяція займає дві ділянки площею 632,1 м</w:t>
      </w:r>
      <w:r>
        <w:rPr>
          <w:sz w:val="28"/>
          <w:szCs w:val="28"/>
          <w:vertAlign w:val="superscript"/>
          <w:lang w:val="uk-UA"/>
        </w:rPr>
        <w:t xml:space="preserve">2 </w:t>
      </w:r>
      <w:r>
        <w:rPr>
          <w:sz w:val="28"/>
          <w:szCs w:val="28"/>
          <w:lang w:val="uk-UA"/>
        </w:rPr>
        <w:t>и 357 м</w:t>
      </w:r>
      <w:r>
        <w:rPr>
          <w:sz w:val="28"/>
          <w:szCs w:val="28"/>
          <w:vertAlign w:val="superscript"/>
          <w:lang w:val="uk-UA"/>
        </w:rPr>
        <w:t>2</w:t>
      </w:r>
      <w:r>
        <w:rPr>
          <w:sz w:val="28"/>
          <w:szCs w:val="28"/>
          <w:lang w:val="uk-UA"/>
        </w:rPr>
        <w:t>.</w:t>
      </w:r>
      <w:r>
        <w:rPr>
          <w:sz w:val="28"/>
          <w:szCs w:val="28"/>
          <w:vertAlign w:val="superscript"/>
          <w:lang w:val="uk-UA"/>
        </w:rPr>
        <w:t xml:space="preserve"> </w:t>
      </w:r>
      <w:r>
        <w:rPr>
          <w:sz w:val="28"/>
          <w:szCs w:val="28"/>
          <w:lang w:val="uk-UA"/>
        </w:rPr>
        <w:t>Розрахована щільність популяції становить 20-50 одиниць на 1м</w:t>
      </w:r>
      <w:r>
        <w:rPr>
          <w:sz w:val="28"/>
          <w:szCs w:val="28"/>
          <w:vertAlign w:val="superscript"/>
          <w:lang w:val="uk-UA"/>
        </w:rPr>
        <w:t>2</w:t>
      </w:r>
      <w:r>
        <w:rPr>
          <w:sz w:val="28"/>
          <w:szCs w:val="28"/>
          <w:lang w:val="uk-UA"/>
        </w:rPr>
        <w:t>. При цьому щ</w:t>
      </w:r>
      <w:r>
        <w:rPr>
          <w:sz w:val="28"/>
          <w:szCs w:val="28"/>
          <w:shd w:val="clear" w:color="auto" w:fill="FFFFFF"/>
          <w:lang w:val="uk-UA"/>
        </w:rPr>
        <w:t>ільність найвища на верхній частині схилу. Отже, за останній рік площа популяції зросла більш ніж в 1,5 рази, а середнє проективне покриття навпаки зменшилось (рис. 3.7).</w:t>
      </w:r>
    </w:p>
    <w:p w:rsidR="00A51CEC" w:rsidRDefault="00A51CEC" w:rsidP="00AC0EAF">
      <w:pPr>
        <w:spacing w:line="360" w:lineRule="auto"/>
        <w:ind w:firstLine="709"/>
        <w:jc w:val="both"/>
        <w:rPr>
          <w:sz w:val="28"/>
          <w:szCs w:val="28"/>
          <w:shd w:val="clear" w:color="auto" w:fill="FFFFFF"/>
          <w:lang w:val="uk-UA"/>
        </w:rPr>
      </w:pPr>
    </w:p>
    <w:p w:rsidR="00AC0EAF" w:rsidRDefault="00AC0EAF" w:rsidP="00AC0EAF">
      <w:pPr>
        <w:spacing w:line="360" w:lineRule="auto"/>
        <w:ind w:firstLine="709"/>
        <w:jc w:val="both"/>
        <w:rPr>
          <w:sz w:val="28"/>
          <w:szCs w:val="28"/>
          <w:shd w:val="clear" w:color="auto" w:fill="FFFFFF"/>
          <w:lang w:val="uk-UA"/>
        </w:rPr>
      </w:pPr>
      <w:r>
        <w:rPr>
          <w:noProof/>
          <w:sz w:val="28"/>
          <w:szCs w:val="28"/>
          <w:shd w:val="clear" w:color="auto" w:fill="FFFFFF"/>
          <w:lang w:val="uk-UA" w:eastAsia="uk-UA"/>
        </w:rPr>
        <w:drawing>
          <wp:inline distT="0" distB="0" distL="0" distR="0" wp14:anchorId="17A41319" wp14:editId="0C7D6E3E">
            <wp:extent cx="5311775" cy="2647950"/>
            <wp:effectExtent l="0" t="0" r="3175"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C0EAF" w:rsidRDefault="00557DD3" w:rsidP="00AC0EAF">
      <w:pPr>
        <w:spacing w:line="360" w:lineRule="auto"/>
        <w:ind w:firstLine="709"/>
        <w:jc w:val="both"/>
        <w:rPr>
          <w:bCs/>
          <w:sz w:val="28"/>
          <w:szCs w:val="28"/>
          <w:shd w:val="clear" w:color="auto" w:fill="FFFFFF"/>
          <w:lang w:val="uk-UA"/>
        </w:rPr>
      </w:pPr>
      <w:r>
        <w:rPr>
          <w:sz w:val="28"/>
          <w:szCs w:val="28"/>
          <w:shd w:val="clear" w:color="auto" w:fill="FFFFFF"/>
          <w:lang w:val="uk-UA"/>
        </w:rPr>
        <w:t>Рисунок</w:t>
      </w:r>
      <w:r w:rsidR="00AC0EAF">
        <w:rPr>
          <w:sz w:val="28"/>
          <w:szCs w:val="28"/>
          <w:shd w:val="clear" w:color="auto" w:fill="FFFFFF"/>
          <w:lang w:val="uk-UA"/>
        </w:rPr>
        <w:t xml:space="preserve"> 3.7 </w:t>
      </w:r>
      <w:r w:rsidR="00AC0EAF">
        <w:rPr>
          <w:color w:val="000000" w:themeColor="text1"/>
          <w:sz w:val="28"/>
          <w:szCs w:val="28"/>
          <w:lang w:val="uk-UA"/>
        </w:rPr>
        <w:t>–</w:t>
      </w:r>
      <w:r w:rsidR="00AC0EAF">
        <w:rPr>
          <w:sz w:val="28"/>
          <w:szCs w:val="28"/>
          <w:shd w:val="clear" w:color="auto" w:fill="FFFFFF"/>
          <w:lang w:val="uk-UA"/>
        </w:rPr>
        <w:t xml:space="preserve"> Порівняльна характеристика щільності та площі </w:t>
      </w:r>
      <w:r w:rsidR="00AC0EAF">
        <w:rPr>
          <w:bCs/>
          <w:sz w:val="28"/>
          <w:szCs w:val="28"/>
          <w:shd w:val="clear" w:color="auto" w:fill="FFFFFF"/>
          <w:lang w:val="uk-UA"/>
        </w:rPr>
        <w:t xml:space="preserve">популяції </w:t>
      </w:r>
      <w:proofErr w:type="spellStart"/>
      <w:r w:rsidR="00AC0EAF">
        <w:rPr>
          <w:bCs/>
          <w:i/>
          <w:iCs/>
          <w:sz w:val="28"/>
          <w:szCs w:val="28"/>
          <w:shd w:val="clear" w:color="auto" w:fill="FFFFFF"/>
          <w:lang w:val="uk-UA"/>
        </w:rPr>
        <w:t>Pulsatilla</w:t>
      </w:r>
      <w:proofErr w:type="spellEnd"/>
      <w:r w:rsidR="00AC0EAF">
        <w:rPr>
          <w:bCs/>
          <w:i/>
          <w:iCs/>
          <w:sz w:val="28"/>
          <w:szCs w:val="28"/>
          <w:shd w:val="clear" w:color="auto" w:fill="FFFFFF"/>
          <w:lang w:val="uk-UA"/>
        </w:rPr>
        <w:t xml:space="preserve"> </w:t>
      </w:r>
      <w:proofErr w:type="spellStart"/>
      <w:r w:rsidR="00AC0EAF">
        <w:rPr>
          <w:bCs/>
          <w:i/>
          <w:iCs/>
          <w:sz w:val="28"/>
          <w:szCs w:val="28"/>
          <w:shd w:val="clear" w:color="auto" w:fill="FFFFFF"/>
          <w:lang w:val="uk-UA"/>
        </w:rPr>
        <w:t>nigricans</w:t>
      </w:r>
      <w:proofErr w:type="spellEnd"/>
      <w:r w:rsidR="00AC0EAF">
        <w:rPr>
          <w:bCs/>
          <w:sz w:val="28"/>
          <w:szCs w:val="28"/>
          <w:shd w:val="clear" w:color="auto" w:fill="FFFFFF"/>
          <w:lang w:val="uk-UA"/>
        </w:rPr>
        <w:t xml:space="preserve"> в балці Наумова о. Хортиця</w:t>
      </w:r>
      <w:r>
        <w:rPr>
          <w:bCs/>
          <w:sz w:val="28"/>
          <w:szCs w:val="28"/>
          <w:shd w:val="clear" w:color="auto" w:fill="FFFFFF"/>
          <w:lang w:val="uk-UA"/>
        </w:rPr>
        <w:t xml:space="preserve"> </w:t>
      </w:r>
      <w:r w:rsidR="00AC0EAF">
        <w:rPr>
          <w:bCs/>
          <w:sz w:val="28"/>
          <w:szCs w:val="28"/>
          <w:shd w:val="clear" w:color="auto" w:fill="FFFFFF"/>
          <w:lang w:val="uk-UA"/>
        </w:rPr>
        <w:t>за 2017-2019 рр.</w:t>
      </w:r>
    </w:p>
    <w:p w:rsidR="00AC0EAF" w:rsidRDefault="00AC0EAF" w:rsidP="00AC0EAF">
      <w:pPr>
        <w:spacing w:line="360" w:lineRule="auto"/>
        <w:ind w:firstLine="709"/>
        <w:jc w:val="both"/>
        <w:rPr>
          <w:sz w:val="28"/>
          <w:szCs w:val="28"/>
          <w:shd w:val="clear" w:color="auto" w:fill="FFFFFF"/>
          <w:lang w:val="uk-UA"/>
        </w:rPr>
      </w:pPr>
    </w:p>
    <w:p w:rsidR="00AC0EAF" w:rsidRDefault="00557DD3" w:rsidP="00AC0EAF">
      <w:pPr>
        <w:spacing w:line="360" w:lineRule="auto"/>
        <w:ind w:firstLine="709"/>
        <w:jc w:val="both"/>
        <w:rPr>
          <w:color w:val="000000" w:themeColor="text1"/>
          <w:sz w:val="28"/>
          <w:szCs w:val="28"/>
          <w:shd w:val="clear" w:color="auto" w:fill="FFFFFF"/>
          <w:lang w:val="uk-UA"/>
        </w:rPr>
      </w:pPr>
      <w:r>
        <w:rPr>
          <w:sz w:val="28"/>
          <w:szCs w:val="28"/>
          <w:shd w:val="clear" w:color="auto" w:fill="FFFFFF"/>
          <w:lang w:val="uk-UA"/>
        </w:rPr>
        <w:t xml:space="preserve">Щодо висоти рослин, то </w:t>
      </w:r>
      <w:r w:rsidR="00AC0EAF">
        <w:rPr>
          <w:sz w:val="28"/>
          <w:szCs w:val="28"/>
          <w:shd w:val="clear" w:color="auto" w:fill="FFFFFF"/>
          <w:lang w:val="uk-UA"/>
        </w:rPr>
        <w:t xml:space="preserve">у 2017 році середній показник в популяції становив 13,1 ± 3,2 см, в 2018 році 15,3 ± 4,8 см, а в 2019 році 30 </w:t>
      </w:r>
      <w:r w:rsidR="00AC0EAF">
        <w:rPr>
          <w:color w:val="000000" w:themeColor="text1"/>
          <w:sz w:val="28"/>
          <w:szCs w:val="28"/>
          <w:shd w:val="clear" w:color="auto" w:fill="FFFFFF"/>
          <w:lang w:val="uk-UA"/>
        </w:rPr>
        <w:t xml:space="preserve">± 2,7 </w:t>
      </w:r>
      <w:r w:rsidR="00AC0EAF">
        <w:rPr>
          <w:sz w:val="28"/>
          <w:szCs w:val="28"/>
          <w:shd w:val="clear" w:color="auto" w:fill="FFFFFF"/>
          <w:lang w:val="uk-UA"/>
        </w:rPr>
        <w:t>см (рис. 3.8)</w:t>
      </w:r>
      <w:r w:rsidR="00AC0EAF">
        <w:rPr>
          <w:color w:val="000000" w:themeColor="text1"/>
          <w:sz w:val="28"/>
          <w:szCs w:val="28"/>
          <w:shd w:val="clear" w:color="auto" w:fill="FFFFFF"/>
          <w:lang w:val="uk-UA"/>
        </w:rPr>
        <w:t>.</w:t>
      </w:r>
    </w:p>
    <w:p w:rsidR="00557DD3" w:rsidRDefault="00557DD3" w:rsidP="00AC0EAF">
      <w:pPr>
        <w:spacing w:line="360" w:lineRule="auto"/>
        <w:ind w:firstLine="709"/>
        <w:jc w:val="both"/>
        <w:rPr>
          <w:sz w:val="28"/>
          <w:szCs w:val="28"/>
          <w:shd w:val="clear" w:color="auto" w:fill="FFFFFF"/>
          <w:lang w:val="uk-UA"/>
        </w:rPr>
      </w:pPr>
    </w:p>
    <w:p w:rsidR="00AC0EAF" w:rsidRDefault="00BD123A" w:rsidP="00AC0EAF">
      <w:pPr>
        <w:spacing w:line="360" w:lineRule="auto"/>
        <w:ind w:firstLine="709"/>
        <w:jc w:val="both"/>
        <w:rPr>
          <w:sz w:val="28"/>
          <w:szCs w:val="28"/>
          <w:lang w:val="uk-UA"/>
        </w:rPr>
      </w:pPr>
      <w:r>
        <w:rPr>
          <w:noProof/>
          <w:lang w:val="uk-UA" w:eastAsia="uk-UA"/>
        </w:rPr>
        <w:lastRenderedPageBreak/>
        <mc:AlternateContent>
          <mc:Choice Requires="wps">
            <w:drawing>
              <wp:anchor distT="45720" distB="45720" distL="114300" distR="114300" simplePos="0" relativeHeight="251662336" behindDoc="0" locked="0" layoutInCell="1" allowOverlap="1" wp14:anchorId="7417C245" wp14:editId="4E84D0E5">
                <wp:simplePos x="0" y="0"/>
                <wp:positionH relativeFrom="column">
                  <wp:posOffset>1579880</wp:posOffset>
                </wp:positionH>
                <wp:positionV relativeFrom="paragraph">
                  <wp:posOffset>955040</wp:posOffset>
                </wp:positionV>
                <wp:extent cx="438150" cy="304800"/>
                <wp:effectExtent l="0" t="0" r="0" b="0"/>
                <wp:wrapSquare wrapText="bothSides"/>
                <wp:docPr id="217" name="Поле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04800"/>
                        </a:xfrm>
                        <a:prstGeom prst="rect">
                          <a:avLst/>
                        </a:prstGeom>
                        <a:noFill/>
                        <a:ln w="9525">
                          <a:noFill/>
                          <a:miter lim="800000"/>
                          <a:headEnd/>
                          <a:tailEnd/>
                        </a:ln>
                      </wps:spPr>
                      <wps:txbx>
                        <w:txbxContent>
                          <w:p w:rsidR="00DC1C23" w:rsidRDefault="00DC1C23" w:rsidP="00AC0EAF">
                            <w:pPr>
                              <w:rPr>
                                <w:sz w:val="28"/>
                                <w:szCs w:val="28"/>
                              </w:rPr>
                            </w:pPr>
                            <w:r>
                              <w:rPr>
                                <w:sz w:val="28"/>
                                <w:szCs w:val="28"/>
                              </w:rPr>
                              <w:t>3,2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217" o:spid="_x0000_s1040" type="#_x0000_t202" style="position:absolute;left:0;text-align:left;margin-left:124.4pt;margin-top:75.2pt;width:34.5pt;height:24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5HDGwIAAPwDAAAOAAAAZHJzL2Uyb0RvYy54bWysU11uEzEQfkfiDpbfye6mCU1XcarSUoRU&#10;fqTCARyvN2the4ztZLdcpqfgCYkz5EiMvWmI4A2xDyvb4/lmvm8+Ly8Ho8lO+qDAMlpNSkqkFdAo&#10;u2H086fbFwtKQuS24RqsZPRBBnq5ev5s2btaTqED3UhPEMSGuneMdjG6uiiC6KThYQJOWgy24A2P&#10;uPWbovG8R3Sji2lZvix68I3zIGQIeHozBukq47etFPFD2wYZiWYUe4v57/N/nf7FasnrjeeuU+LQ&#10;Bv+HLgxXFoseoW545GTr1V9QRgkPAdo4EWAKaFslZOaAbKryDzb3HXcyc0FxgjvKFP4frHi/++iJ&#10;ahidVueUWG5wSPvH/c/9j/13ks5Qod6FGi/eO7wah1cw4KQz2+DuQHwJxMJ1x+1GXnkPfSd5gx1W&#10;KbM4SR1xQgJZ9++gwUJ8GyEDDa03ST4UhCA6TurhOB05RCLwcHa2qOYYERg6K2eLMk+v4PVTsvMh&#10;vpFgSFow6nH4GZzv7kJMzfD66UqqZeFWaZ0NoC3pGb2YT+c54SRiVER/amUYxYL4jY5JHF/bJidH&#10;rvS4xgLaHkgnniPjOKyHrPBRyzU0D6iCh9GO+Hxw0YH/RkmPVmQ0fN1yLynRby0qeVHNZsm7eTOb&#10;n09x408j69MItwKhGI2UjMvrmP0+Ur5CxVuV1UijGTs5tIwWyyIdnkPy8Ok+3/r9aFe/AAAA//8D&#10;AFBLAwQUAAYACAAAACEAB5oqHN4AAAALAQAADwAAAGRycy9kb3ducmV2LnhtbEyPzU7DMBCE70i8&#10;g7WVuFG7JaVpGqdCIK6g/iFxc+NtEhGvo9htwtuznOC4M6PZb/LN6FpxxT40njTMpgoEUultQ5WG&#10;w/71PgURoiFrWk+o4RsDbIrbm9xk1g+0xesuVoJLKGRGQx1jl0kZyhqdCVPfIbF39r0zkc++krY3&#10;A5e7Vs6VepTONMQfatPhc43l1+7iNBzfzp8fiXqvXtyiG/yoJLmV1PpuMj6tQUQc418YfvEZHQpm&#10;OvkL2SBaDfMkZfTIxkIlIDjxMFuycmJllSYgi1z+31D8AAAA//8DAFBLAQItABQABgAIAAAAIQC2&#10;gziS/gAAAOEBAAATAAAAAAAAAAAAAAAAAAAAAABbQ29udGVudF9UeXBlc10ueG1sUEsBAi0AFAAG&#10;AAgAAAAhADj9If/WAAAAlAEAAAsAAAAAAAAAAAAAAAAALwEAAF9yZWxzLy5yZWxzUEsBAi0AFAAG&#10;AAgAAAAhAFmXkcMbAgAA/AMAAA4AAAAAAAAAAAAAAAAALgIAAGRycy9lMm9Eb2MueG1sUEsBAi0A&#10;FAAGAAgAAAAhAAeaKhzeAAAACwEAAA8AAAAAAAAAAAAAAAAAdQQAAGRycy9kb3ducmV2LnhtbFBL&#10;BQYAAAAABAAEAPMAAACABQAAAAA=&#10;" filled="f" stroked="f">
                <v:textbox>
                  <w:txbxContent>
                    <w:p w:rsidR="00DC1C23" w:rsidRDefault="00DC1C23" w:rsidP="00AC0EAF">
                      <w:pPr>
                        <w:rPr>
                          <w:sz w:val="28"/>
                          <w:szCs w:val="28"/>
                        </w:rPr>
                      </w:pPr>
                      <w:r>
                        <w:rPr>
                          <w:sz w:val="28"/>
                          <w:szCs w:val="28"/>
                        </w:rPr>
                        <w:t>3,2</w:t>
                      </w:r>
                    </w:p>
                  </w:txbxContent>
                </v:textbox>
                <w10:wrap type="square"/>
              </v:shape>
            </w:pict>
          </mc:Fallback>
        </mc:AlternateContent>
      </w:r>
      <w:r>
        <w:rPr>
          <w:noProof/>
          <w:lang w:val="uk-UA" w:eastAsia="uk-UA"/>
        </w:rPr>
        <mc:AlternateContent>
          <mc:Choice Requires="wps">
            <w:drawing>
              <wp:anchor distT="45720" distB="45720" distL="114300" distR="114300" simplePos="0" relativeHeight="251664384" behindDoc="0" locked="0" layoutInCell="1" allowOverlap="1" wp14:anchorId="0E57744F" wp14:editId="4C15A196">
                <wp:simplePos x="0" y="0"/>
                <wp:positionH relativeFrom="column">
                  <wp:posOffset>3041650</wp:posOffset>
                </wp:positionH>
                <wp:positionV relativeFrom="paragraph">
                  <wp:posOffset>850265</wp:posOffset>
                </wp:positionV>
                <wp:extent cx="438150" cy="304800"/>
                <wp:effectExtent l="0" t="0" r="0" b="0"/>
                <wp:wrapSquare wrapText="bothSides"/>
                <wp:docPr id="27" name="Поле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04800"/>
                        </a:xfrm>
                        <a:prstGeom prst="rect">
                          <a:avLst/>
                        </a:prstGeom>
                        <a:noFill/>
                        <a:ln w="9525">
                          <a:noFill/>
                          <a:miter lim="800000"/>
                          <a:headEnd/>
                          <a:tailEnd/>
                        </a:ln>
                      </wps:spPr>
                      <wps:txbx>
                        <w:txbxContent>
                          <w:p w:rsidR="00DC1C23" w:rsidRDefault="00DC1C23" w:rsidP="00AC0EAF">
                            <w:pPr>
                              <w:rPr>
                                <w:sz w:val="28"/>
                                <w:szCs w:val="28"/>
                              </w:rPr>
                            </w:pPr>
                            <w:r>
                              <w:rPr>
                                <w:sz w:val="28"/>
                                <w:szCs w:val="28"/>
                              </w:rPr>
                              <w:t>4,8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27" o:spid="_x0000_s1041" type="#_x0000_t202" style="position:absolute;left:0;text-align:left;margin-left:239.5pt;margin-top:66.95pt;width:34.5pt;height:24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T4sGgIAAPoDAAAOAAAAZHJzL2Uyb0RvYy54bWysU11uEzEQfkfiDpbfyW7ShKarOFVpKUIq&#10;P1LhAI7Xm7WwPcZ2shsu01PwhMQZciTG3iRE8Ibwg+XxeL6Z75vx4ro3mmylDwoso+NRSYm0Ampl&#10;14x+/nT/Yk5JiNzWXIOVjO5koNfL588WnavkBFrQtfQEQWyoOsdoG6OriiKIVhoeRuCkRWcD3vCI&#10;pl8XtecdohtdTMryZdGBr50HIUPA27vBSZcZv2mkiB+aJshINKNYW8y7z/sq7cVywau1565V4lAG&#10;/4cqDFcWk56g7njkZOPVX1BGCQ8BmjgSYApoGiVk5oBsxuUfbB5b7mTmguIEd5Ip/D9Y8X770RNV&#10;Mzq5pMRygz3aP+1/7n/svxO8Qn06Fyp89ujwYexfQY99zlyDewDxJRALty23a3njPXSt5DXWN06R&#10;xVnogBMSyKp7BzXm4ZsIGahvvEnioRwE0bFPu1NvZB+JwMvpxXw8Q49A10U5nZe5dwWvjsHOh/hG&#10;giHpwKjH1mdwvn0IMRXDq+OTlMvCvdI6t19b0jF6NZvMcsCZx6iI06mVYRQT4hrmJXF8bescHLnS&#10;wxkTaHsgnXgOjGO/6rO+86OWK6h3qIKHYRjx8+ChBf+Nkg4HkdHwdcO9pES/tajk1Xg6TZObjens&#10;coKGP/eszj3cCoRiNFIyHG9jnvaB8g0q3qisRmrNUMmhZBywLNLhM6QJPrfzq99fdvkLAAD//wMA&#10;UEsDBBQABgAIAAAAIQCWjlwH3wAAAAsBAAAPAAAAZHJzL2Rvd25yZXYueG1sTI/NTsMwEITvSH0H&#10;aytxo3ZpCkkap0IgrqCWH4mbG2+TqPE6it0mvD3LCY47M5r9pthOrhMXHELrScNyoUAgVd62VGt4&#10;f3u+SUGEaMiazhNq+MYA23J2VZjc+pF2eNnHWnAJhdxoaGLscylD1aAzYeF7JPaOfnAm8jnU0g5m&#10;5HLXyVul7qQzLfGHxvT42GB12p+dho+X49dnol7rJ7fuRz8pSS6TWl/Pp4cNiIhT/AvDLz6jQ8lM&#10;B38mG0SnIbnPeEtkY7XKQHBinaSsHFhJlxnIspD/N5Q/AAAA//8DAFBLAQItABQABgAIAAAAIQC2&#10;gziS/gAAAOEBAAATAAAAAAAAAAAAAAAAAAAAAABbQ29udGVudF9UeXBlc10ueG1sUEsBAi0AFAAG&#10;AAgAAAAhADj9If/WAAAAlAEAAAsAAAAAAAAAAAAAAAAALwEAAF9yZWxzLy5yZWxzUEsBAi0AFAAG&#10;AAgAAAAhALGpPiwaAgAA+gMAAA4AAAAAAAAAAAAAAAAALgIAAGRycy9lMm9Eb2MueG1sUEsBAi0A&#10;FAAGAAgAAAAhAJaOXAffAAAACwEAAA8AAAAAAAAAAAAAAAAAdAQAAGRycy9kb3ducmV2LnhtbFBL&#10;BQYAAAAABAAEAPMAAACABQAAAAA=&#10;" filled="f" stroked="f">
                <v:textbox>
                  <w:txbxContent>
                    <w:p w:rsidR="00DC1C23" w:rsidRDefault="00DC1C23" w:rsidP="00AC0EAF">
                      <w:pPr>
                        <w:rPr>
                          <w:sz w:val="28"/>
                          <w:szCs w:val="28"/>
                        </w:rPr>
                      </w:pPr>
                      <w:r>
                        <w:rPr>
                          <w:sz w:val="28"/>
                          <w:szCs w:val="28"/>
                        </w:rPr>
                        <w:t>4,8</w:t>
                      </w:r>
                    </w:p>
                  </w:txbxContent>
                </v:textbox>
                <w10:wrap type="square"/>
              </v:shape>
            </w:pict>
          </mc:Fallback>
        </mc:AlternateContent>
      </w:r>
      <w:r>
        <w:rPr>
          <w:noProof/>
          <w:lang w:val="uk-UA" w:eastAsia="uk-UA"/>
        </w:rPr>
        <mc:AlternateContent>
          <mc:Choice Requires="wps">
            <w:drawing>
              <wp:anchor distT="45720" distB="45720" distL="114300" distR="114300" simplePos="0" relativeHeight="251665408" behindDoc="0" locked="0" layoutInCell="1" allowOverlap="1" wp14:anchorId="74E4DBBE" wp14:editId="0ACF0994">
                <wp:simplePos x="0" y="0"/>
                <wp:positionH relativeFrom="column">
                  <wp:posOffset>4512945</wp:posOffset>
                </wp:positionH>
                <wp:positionV relativeFrom="paragraph">
                  <wp:posOffset>158750</wp:posOffset>
                </wp:positionV>
                <wp:extent cx="438150" cy="304800"/>
                <wp:effectExtent l="0" t="0" r="0" b="0"/>
                <wp:wrapSquare wrapText="bothSides"/>
                <wp:docPr id="25" name="Поле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04800"/>
                        </a:xfrm>
                        <a:prstGeom prst="rect">
                          <a:avLst/>
                        </a:prstGeom>
                        <a:noFill/>
                        <a:ln w="9525">
                          <a:noFill/>
                          <a:miter lim="800000"/>
                          <a:headEnd/>
                          <a:tailEnd/>
                        </a:ln>
                      </wps:spPr>
                      <wps:txbx>
                        <w:txbxContent>
                          <w:p w:rsidR="00DC1C23" w:rsidRDefault="00DC1C23" w:rsidP="00AC0EAF">
                            <w:pPr>
                              <w:rPr>
                                <w:sz w:val="28"/>
                                <w:szCs w:val="28"/>
                              </w:rPr>
                            </w:pPr>
                            <w:r>
                              <w:rPr>
                                <w:sz w:val="28"/>
                                <w:szCs w:val="28"/>
                              </w:rPr>
                              <w:t>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25" o:spid="_x0000_s1042" type="#_x0000_t202" style="position:absolute;left:0;text-align:left;margin-left:355.35pt;margin-top:12.5pt;width:34.5pt;height:24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bf9GQIAAPoDAAAOAAAAZHJzL2Uyb0RvYy54bWysU11uEzEQfkfiDpbfyW7SBJJVnKq0FCGV&#10;H6lwAMfrzVrYHmM72S2X6Sl4QuIMORJjbxKi8obwgzX2jL+Z75vx8rI3muykDwoso+NRSYm0Ampl&#10;N4x++Xz7Yk5JiNzWXIOVjD7IQC9Xz58tO1fJCbSga+kJgthQdY7RNkZXFUUQrTQ8jMBJi84GvOER&#10;j35T1J53iG50MSnLl0UHvnYehAwBb28GJ11l/KaRIn5smiAj0YxibTHvPu/rtBerJa82nrtWiUMZ&#10;/B+qMFxZTHqCuuGRk61Xf0EZJTwEaOJIgCmgaZSQmQOyGZdP2Ny33MnMBcUJ7iRT+H+w4sPukyeq&#10;ZnQyo8Rygz3aP+5/7X/ufxC8Qn06FyoMu3cYGPvX0GOfM9fg7kB8DcTCdcvtRl55D10reY31jdPL&#10;4uzpgBMSyLp7DzXm4dsIGahvvEnioRwE0bFPD6feyD4SgZfTi/l4hh6BrotyOi9z7wpeHR87H+Jb&#10;CYYkg1GPrc/gfHcXYiqGV8eQlMvCrdI6t19b0jG6mCHdJx6jIk6nVoZRTIhrmJfE8Y2t8+PIlR5s&#10;TKDtgXTiOTCO/brP+i6OWq6hfkAVPAzDiJ8HjRb8d0o6HERGw7ct95IS/c6ikovxdJomNx+ms1cT&#10;PPhzz/rcw61AKEYjJYN5HfO0D8SuUPFGZTVSa4ZKDiXjgGWRDp8hTfD5OUf9+bKr3wAAAP//AwBQ&#10;SwMEFAAGAAgAAAAhAN+yuNXdAAAACQEAAA8AAABkcnMvZG93bnJldi54bWxMj0FPwzAMhe9I/IfI&#10;SNxYssHoVupOCMQVxIBJ3LLGaysap2qytfx7zAlutt/T8/eKzeQ7daIhtoER5jMDirgKruUa4f3t&#10;6WoFKibLznaBCeGbImzK87PC5i6M/EqnbaqVhHDMLUKTUp9rHauGvI2z0BOLdgiDt0nWodZusKOE&#10;+04vjLnV3rYsHxrb00ND1df26BE+ng+fuxvzUj/6ZT+GyWj2a414eTHd34FKNKU/M/ziCzqUwrQP&#10;R3ZRdQjZ3GRiRVgspZMYsmwth70M1wZ0Wej/DcofAAAA//8DAFBLAQItABQABgAIAAAAIQC2gziS&#10;/gAAAOEBAAATAAAAAAAAAAAAAAAAAAAAAABbQ29udGVudF9UeXBlc10ueG1sUEsBAi0AFAAGAAgA&#10;AAAhADj9If/WAAAAlAEAAAsAAAAAAAAAAAAAAAAALwEAAF9yZWxzLy5yZWxzUEsBAi0AFAAGAAgA&#10;AAAhALh9t/0ZAgAA+gMAAA4AAAAAAAAAAAAAAAAALgIAAGRycy9lMm9Eb2MueG1sUEsBAi0AFAAG&#10;AAgAAAAhAN+yuNXdAAAACQEAAA8AAAAAAAAAAAAAAAAAcwQAAGRycy9kb3ducmV2LnhtbFBLBQYA&#10;AAAABAAEAPMAAAB9BQAAAAA=&#10;" filled="f" stroked="f">
                <v:textbox>
                  <w:txbxContent>
                    <w:p w:rsidR="00DC1C23" w:rsidRDefault="00DC1C23" w:rsidP="00AC0EAF">
                      <w:pPr>
                        <w:rPr>
                          <w:sz w:val="28"/>
                          <w:szCs w:val="28"/>
                        </w:rPr>
                      </w:pPr>
                      <w:r>
                        <w:rPr>
                          <w:sz w:val="28"/>
                          <w:szCs w:val="28"/>
                        </w:rPr>
                        <w:t>2,7</w:t>
                      </w:r>
                    </w:p>
                  </w:txbxContent>
                </v:textbox>
                <w10:wrap type="square"/>
              </v:shape>
            </w:pict>
          </mc:Fallback>
        </mc:AlternateContent>
      </w:r>
      <w:r w:rsidR="00D63C2D">
        <w:rPr>
          <w:noProof/>
          <w:lang w:val="uk-UA" w:eastAsia="uk-UA"/>
        </w:rPr>
        <w:drawing>
          <wp:anchor distT="0" distB="0" distL="114300" distR="114300" simplePos="0" relativeHeight="251661312" behindDoc="0" locked="0" layoutInCell="1" allowOverlap="1" wp14:anchorId="43AF287D" wp14:editId="31B12651">
            <wp:simplePos x="0" y="0"/>
            <wp:positionH relativeFrom="margin">
              <wp:posOffset>333375</wp:posOffset>
            </wp:positionH>
            <wp:positionV relativeFrom="paragraph">
              <wp:posOffset>66040</wp:posOffset>
            </wp:positionV>
            <wp:extent cx="5273675" cy="2232660"/>
            <wp:effectExtent l="0" t="0" r="3175" b="0"/>
            <wp:wrapSquare wrapText="bothSides"/>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00AC0EAF">
        <w:rPr>
          <w:sz w:val="28"/>
          <w:szCs w:val="28"/>
          <w:shd w:val="clear" w:color="auto" w:fill="FFFFFF"/>
          <w:lang w:val="uk-UA"/>
        </w:rPr>
        <w:t xml:space="preserve">Рисунок 3.8 – Середня висота рослин </w:t>
      </w:r>
      <w:proofErr w:type="spellStart"/>
      <w:r w:rsidR="00AC0EAF">
        <w:rPr>
          <w:i/>
          <w:sz w:val="28"/>
          <w:szCs w:val="28"/>
          <w:shd w:val="clear" w:color="auto" w:fill="FFFFFF"/>
          <w:lang w:val="uk-UA"/>
        </w:rPr>
        <w:t>Pulsatilla</w:t>
      </w:r>
      <w:proofErr w:type="spellEnd"/>
      <w:r w:rsidR="00AC0EAF">
        <w:rPr>
          <w:i/>
          <w:sz w:val="28"/>
          <w:szCs w:val="28"/>
          <w:shd w:val="clear" w:color="auto" w:fill="FFFFFF"/>
          <w:lang w:val="uk-UA"/>
        </w:rPr>
        <w:t xml:space="preserve"> </w:t>
      </w:r>
      <w:proofErr w:type="spellStart"/>
      <w:r w:rsidR="00AC0EAF">
        <w:rPr>
          <w:i/>
          <w:sz w:val="28"/>
          <w:szCs w:val="28"/>
          <w:shd w:val="clear" w:color="auto" w:fill="FFFFFF"/>
          <w:lang w:val="uk-UA"/>
        </w:rPr>
        <w:t>nigricans</w:t>
      </w:r>
      <w:proofErr w:type="spellEnd"/>
    </w:p>
    <w:p w:rsidR="00AC0EAF" w:rsidRDefault="00AC0EAF" w:rsidP="00AC0EAF">
      <w:pPr>
        <w:spacing w:line="360" w:lineRule="auto"/>
        <w:ind w:firstLine="709"/>
        <w:jc w:val="both"/>
        <w:rPr>
          <w:sz w:val="28"/>
          <w:szCs w:val="28"/>
          <w:shd w:val="clear" w:color="auto" w:fill="FFFFFF"/>
          <w:lang w:val="uk-UA"/>
        </w:rPr>
      </w:pPr>
    </w:p>
    <w:p w:rsidR="00AC0EAF" w:rsidRDefault="00AC0EAF" w:rsidP="00AC0EAF">
      <w:pPr>
        <w:spacing w:line="360" w:lineRule="auto"/>
        <w:ind w:firstLine="709"/>
        <w:jc w:val="both"/>
        <w:rPr>
          <w:sz w:val="28"/>
          <w:szCs w:val="28"/>
          <w:shd w:val="clear" w:color="auto" w:fill="FFFFFF"/>
          <w:lang w:val="uk-UA"/>
        </w:rPr>
      </w:pPr>
      <w:r>
        <w:rPr>
          <w:sz w:val="28"/>
          <w:szCs w:val="28"/>
          <w:shd w:val="clear" w:color="auto" w:fill="FFFFFF"/>
          <w:lang w:val="uk-UA"/>
        </w:rPr>
        <w:t>Моніторинг щорічно здійснювався в однаковий термін, а отже відмінності в показниках пояснюється змінами екологічних умов, що дещо зсувал</w:t>
      </w:r>
      <w:r w:rsidR="00557DD3">
        <w:rPr>
          <w:sz w:val="28"/>
          <w:szCs w:val="28"/>
          <w:shd w:val="clear" w:color="auto" w:fill="FFFFFF"/>
          <w:lang w:val="uk-UA"/>
        </w:rPr>
        <w:t xml:space="preserve">и стадії вегетаційного процесу </w:t>
      </w:r>
      <w:r>
        <w:rPr>
          <w:sz w:val="28"/>
          <w:szCs w:val="28"/>
          <w:shd w:val="clear" w:color="auto" w:fill="FFFFFF"/>
          <w:lang w:val="uk-UA"/>
        </w:rPr>
        <w:t>(рис. 3.9).</w:t>
      </w:r>
    </w:p>
    <w:p w:rsidR="00A51CEC" w:rsidRDefault="00A51CEC" w:rsidP="00AC0EAF">
      <w:pPr>
        <w:spacing w:line="360" w:lineRule="auto"/>
        <w:ind w:firstLine="709"/>
        <w:jc w:val="both"/>
        <w:rPr>
          <w:sz w:val="28"/>
          <w:szCs w:val="28"/>
          <w:shd w:val="clear" w:color="auto" w:fill="FFFFFF"/>
          <w:lang w:val="uk-UA"/>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AC0EAF" w:rsidTr="00AC0EAF">
        <w:tc>
          <w:tcPr>
            <w:tcW w:w="4530" w:type="dxa"/>
            <w:hideMark/>
          </w:tcPr>
          <w:p w:rsidR="00AC0EAF" w:rsidRDefault="00AC0EAF" w:rsidP="00AC0EAF">
            <w:pPr>
              <w:spacing w:line="360" w:lineRule="auto"/>
              <w:jc w:val="center"/>
              <w:rPr>
                <w:sz w:val="28"/>
                <w:szCs w:val="28"/>
                <w:shd w:val="clear" w:color="auto" w:fill="FFFFFF"/>
                <w:lang w:val="uk-UA"/>
              </w:rPr>
            </w:pPr>
            <w:r>
              <w:rPr>
                <w:noProof/>
                <w:sz w:val="28"/>
                <w:szCs w:val="28"/>
                <w:shd w:val="clear" w:color="auto" w:fill="FFFFFF"/>
                <w:lang w:val="uk-UA" w:eastAsia="uk-UA"/>
              </w:rPr>
              <w:drawing>
                <wp:inline distT="0" distB="0" distL="0" distR="0" wp14:anchorId="38DD6AB7" wp14:editId="2153B930">
                  <wp:extent cx="2703195" cy="2027555"/>
                  <wp:effectExtent l="0" t="5080" r="0" b="0"/>
                  <wp:docPr id="45" name="Рисунок 45" descr="20180414_08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20180414_08422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2703195" cy="2027555"/>
                          </a:xfrm>
                          <a:prstGeom prst="rect">
                            <a:avLst/>
                          </a:prstGeom>
                          <a:noFill/>
                          <a:ln>
                            <a:noFill/>
                          </a:ln>
                        </pic:spPr>
                      </pic:pic>
                    </a:graphicData>
                  </a:graphic>
                </wp:inline>
              </w:drawing>
            </w:r>
          </w:p>
        </w:tc>
        <w:tc>
          <w:tcPr>
            <w:tcW w:w="4530" w:type="dxa"/>
            <w:hideMark/>
          </w:tcPr>
          <w:p w:rsidR="00AC0EAF" w:rsidRDefault="00AC0EAF" w:rsidP="00AC0EAF">
            <w:pPr>
              <w:spacing w:line="360" w:lineRule="auto"/>
              <w:jc w:val="center"/>
              <w:rPr>
                <w:sz w:val="28"/>
                <w:szCs w:val="28"/>
                <w:shd w:val="clear" w:color="auto" w:fill="FFFFFF"/>
                <w:lang w:val="uk-UA"/>
              </w:rPr>
            </w:pPr>
            <w:r>
              <w:rPr>
                <w:noProof/>
                <w:sz w:val="28"/>
                <w:szCs w:val="28"/>
                <w:shd w:val="clear" w:color="auto" w:fill="FFFFFF"/>
                <w:lang w:val="uk-UA" w:eastAsia="uk-UA"/>
              </w:rPr>
              <w:drawing>
                <wp:inline distT="0" distB="0" distL="0" distR="0" wp14:anchorId="23F41D96" wp14:editId="671FD157">
                  <wp:extent cx="2703195" cy="2027555"/>
                  <wp:effectExtent l="0" t="5080" r="0" b="0"/>
                  <wp:docPr id="46" name="Рисунок 46" descr="20190418_15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0190418_15014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2703195" cy="2027555"/>
                          </a:xfrm>
                          <a:prstGeom prst="rect">
                            <a:avLst/>
                          </a:prstGeom>
                          <a:noFill/>
                          <a:ln>
                            <a:noFill/>
                          </a:ln>
                        </pic:spPr>
                      </pic:pic>
                    </a:graphicData>
                  </a:graphic>
                </wp:inline>
              </w:drawing>
            </w:r>
          </w:p>
        </w:tc>
      </w:tr>
      <w:tr w:rsidR="00AC0EAF" w:rsidTr="00AC0EAF">
        <w:tc>
          <w:tcPr>
            <w:tcW w:w="4530" w:type="dxa"/>
            <w:hideMark/>
          </w:tcPr>
          <w:p w:rsidR="00AC0EAF" w:rsidRDefault="00AC0EAF" w:rsidP="00AC0EAF">
            <w:pPr>
              <w:spacing w:line="360" w:lineRule="auto"/>
              <w:jc w:val="center"/>
              <w:rPr>
                <w:noProof/>
                <w:sz w:val="28"/>
                <w:szCs w:val="28"/>
                <w:shd w:val="clear" w:color="auto" w:fill="FFFFFF"/>
                <w:lang w:val="uk-UA" w:eastAsia="uk-UA"/>
              </w:rPr>
            </w:pPr>
            <w:r>
              <w:rPr>
                <w:noProof/>
                <w:sz w:val="28"/>
                <w:szCs w:val="28"/>
                <w:shd w:val="clear" w:color="auto" w:fill="FFFFFF"/>
                <w:lang w:val="uk-UA" w:eastAsia="uk-UA"/>
              </w:rPr>
              <w:t>2018</w:t>
            </w:r>
          </w:p>
        </w:tc>
        <w:tc>
          <w:tcPr>
            <w:tcW w:w="4530" w:type="dxa"/>
            <w:hideMark/>
          </w:tcPr>
          <w:p w:rsidR="00AC0EAF" w:rsidRDefault="00AC0EAF" w:rsidP="00AC0EAF">
            <w:pPr>
              <w:spacing w:line="360" w:lineRule="auto"/>
              <w:jc w:val="center"/>
              <w:rPr>
                <w:noProof/>
                <w:sz w:val="28"/>
                <w:szCs w:val="28"/>
                <w:shd w:val="clear" w:color="auto" w:fill="FFFFFF"/>
                <w:lang w:val="uk-UA" w:eastAsia="uk-UA"/>
              </w:rPr>
            </w:pPr>
            <w:r>
              <w:rPr>
                <w:noProof/>
                <w:sz w:val="28"/>
                <w:szCs w:val="28"/>
                <w:shd w:val="clear" w:color="auto" w:fill="FFFFFF"/>
                <w:lang w:val="uk-UA" w:eastAsia="uk-UA"/>
              </w:rPr>
              <w:t>2019</w:t>
            </w:r>
          </w:p>
        </w:tc>
      </w:tr>
    </w:tbl>
    <w:p w:rsidR="00AC0EAF" w:rsidRDefault="00AC0EAF" w:rsidP="00A23E3A">
      <w:pPr>
        <w:spacing w:line="360" w:lineRule="auto"/>
        <w:ind w:firstLine="709"/>
        <w:jc w:val="both"/>
        <w:rPr>
          <w:sz w:val="28"/>
          <w:szCs w:val="28"/>
          <w:shd w:val="clear" w:color="auto" w:fill="FFFFFF"/>
          <w:lang w:val="uk-UA"/>
        </w:rPr>
      </w:pPr>
      <w:r>
        <w:rPr>
          <w:sz w:val="28"/>
          <w:szCs w:val="28"/>
          <w:shd w:val="clear" w:color="auto" w:fill="FFFFFF"/>
          <w:lang w:val="uk-UA"/>
        </w:rPr>
        <w:t xml:space="preserve">Рисунок 3.9 </w:t>
      </w:r>
      <w:r>
        <w:rPr>
          <w:color w:val="000000" w:themeColor="text1"/>
          <w:sz w:val="28"/>
          <w:szCs w:val="28"/>
          <w:lang w:val="uk-UA"/>
        </w:rPr>
        <w:t>–</w:t>
      </w:r>
      <w:r>
        <w:rPr>
          <w:sz w:val="28"/>
          <w:szCs w:val="28"/>
          <w:shd w:val="clear" w:color="auto" w:fill="FFFFFF"/>
          <w:lang w:val="uk-UA"/>
        </w:rPr>
        <w:t xml:space="preserve"> Сон лучний в балці Наумова </w:t>
      </w:r>
    </w:p>
    <w:p w:rsidR="00AC0EAF" w:rsidRDefault="00AC0EAF" w:rsidP="00A23E3A">
      <w:pPr>
        <w:spacing w:line="360" w:lineRule="auto"/>
        <w:jc w:val="both"/>
        <w:rPr>
          <w:sz w:val="28"/>
          <w:szCs w:val="28"/>
          <w:shd w:val="clear" w:color="auto" w:fill="FFFFFF"/>
          <w:lang w:val="uk-UA"/>
        </w:rPr>
      </w:pPr>
    </w:p>
    <w:p w:rsidR="00AC0EAF" w:rsidRDefault="00AC0EAF" w:rsidP="00A23E3A">
      <w:pPr>
        <w:spacing w:line="360" w:lineRule="auto"/>
        <w:ind w:firstLine="709"/>
        <w:jc w:val="both"/>
        <w:rPr>
          <w:sz w:val="28"/>
          <w:szCs w:val="28"/>
          <w:shd w:val="clear" w:color="auto" w:fill="FFFFFF"/>
          <w:lang w:val="uk-UA"/>
        </w:rPr>
      </w:pPr>
      <w:r>
        <w:rPr>
          <w:sz w:val="28"/>
          <w:szCs w:val="28"/>
          <w:shd w:val="clear" w:color="auto" w:fill="FFFFFF"/>
          <w:lang w:val="uk-UA"/>
        </w:rPr>
        <w:t xml:space="preserve">Так, початок весни 2018 року виявився холоднішим, ніж у 2017 році, тому на момент дослідження рослини знаходились на стадії «початок цвітіння». В 2019 наприкінці березня і початку квітня температура різко збільшилась вище +20ºС, і більшість рослин на початку квітня вже </w:t>
      </w:r>
      <w:r>
        <w:rPr>
          <w:sz w:val="28"/>
          <w:szCs w:val="28"/>
          <w:shd w:val="clear" w:color="auto" w:fill="FFFFFF"/>
          <w:lang w:val="uk-UA"/>
        </w:rPr>
        <w:lastRenderedPageBreak/>
        <w:t>знаходились н</w:t>
      </w:r>
      <w:r w:rsidR="00557DD3">
        <w:rPr>
          <w:sz w:val="28"/>
          <w:szCs w:val="28"/>
          <w:shd w:val="clear" w:color="auto" w:fill="FFFFFF"/>
          <w:lang w:val="uk-UA"/>
        </w:rPr>
        <w:t>а стадії «закінчення цвітіння».</w:t>
      </w:r>
      <w:r>
        <w:rPr>
          <w:sz w:val="28"/>
          <w:szCs w:val="28"/>
          <w:shd w:val="clear" w:color="auto" w:fill="FFFFFF"/>
          <w:lang w:val="uk-UA"/>
        </w:rPr>
        <w:t xml:space="preserve"> Отже, динаміка весняних температур сприяє зсуву періоду цвітіння сону лучного, що відбивається на кількісних показниках рослин.</w:t>
      </w:r>
    </w:p>
    <w:p w:rsidR="00AC0EAF" w:rsidRDefault="00AC0EAF" w:rsidP="00A23E3A">
      <w:pPr>
        <w:spacing w:line="360" w:lineRule="auto"/>
        <w:ind w:firstLine="709"/>
        <w:jc w:val="both"/>
        <w:rPr>
          <w:sz w:val="28"/>
          <w:szCs w:val="28"/>
          <w:shd w:val="clear" w:color="auto" w:fill="FFFFFF"/>
          <w:lang w:val="uk-UA"/>
        </w:rPr>
      </w:pPr>
      <w:r>
        <w:rPr>
          <w:sz w:val="28"/>
          <w:szCs w:val="28"/>
          <w:lang w:val="uk-UA"/>
        </w:rPr>
        <w:t xml:space="preserve">Таким чином, за три роки площа популяції </w:t>
      </w:r>
      <w:proofErr w:type="spellStart"/>
      <w:r>
        <w:rPr>
          <w:i/>
          <w:sz w:val="28"/>
          <w:szCs w:val="28"/>
          <w:shd w:val="clear" w:color="auto" w:fill="FFFFFF"/>
          <w:lang w:val="uk-UA"/>
        </w:rPr>
        <w:t>Pulsatilla</w:t>
      </w:r>
      <w:proofErr w:type="spellEnd"/>
      <w:r>
        <w:rPr>
          <w:i/>
          <w:sz w:val="28"/>
          <w:szCs w:val="28"/>
          <w:shd w:val="clear" w:color="auto" w:fill="FFFFFF"/>
          <w:lang w:val="uk-UA"/>
        </w:rPr>
        <w:t xml:space="preserve"> </w:t>
      </w:r>
      <w:proofErr w:type="spellStart"/>
      <w:r>
        <w:rPr>
          <w:i/>
          <w:sz w:val="28"/>
          <w:szCs w:val="28"/>
          <w:shd w:val="clear" w:color="auto" w:fill="FFFFFF"/>
          <w:lang w:val="uk-UA"/>
        </w:rPr>
        <w:t>nigricans</w:t>
      </w:r>
      <w:proofErr w:type="spellEnd"/>
      <w:r>
        <w:rPr>
          <w:i/>
          <w:sz w:val="28"/>
          <w:szCs w:val="28"/>
          <w:shd w:val="clear" w:color="auto" w:fill="FFFFFF"/>
          <w:lang w:val="uk-UA"/>
        </w:rPr>
        <w:t xml:space="preserve"> </w:t>
      </w:r>
      <w:r>
        <w:rPr>
          <w:sz w:val="28"/>
          <w:szCs w:val="28"/>
          <w:shd w:val="clear" w:color="auto" w:fill="FFFFFF"/>
          <w:lang w:val="uk-UA"/>
        </w:rPr>
        <w:t xml:space="preserve">зросла в 5 разів, середнє проективне покриття збільшилось більше, ніж в 10 разів, висота рослин збільшилась більше ніж в 2 рази. </w:t>
      </w:r>
    </w:p>
    <w:p w:rsidR="00AC0EAF" w:rsidRDefault="00AC0EAF" w:rsidP="00A23E3A">
      <w:pPr>
        <w:spacing w:line="360" w:lineRule="auto"/>
        <w:ind w:firstLine="709"/>
        <w:jc w:val="both"/>
        <w:rPr>
          <w:sz w:val="28"/>
          <w:szCs w:val="28"/>
          <w:shd w:val="clear" w:color="auto" w:fill="FFFFFF"/>
          <w:lang w:val="uk-UA"/>
        </w:rPr>
      </w:pPr>
      <w:r>
        <w:rPr>
          <w:sz w:val="28"/>
          <w:szCs w:val="28"/>
          <w:shd w:val="clear" w:color="auto" w:fill="FFFFFF"/>
          <w:lang w:val="uk-UA"/>
        </w:rPr>
        <w:t xml:space="preserve">З усіх спостережених змін стану популяції можна зробити висновки, що сезонні пожежі позитивно впливають на розселення сону лугового. Передумовою цього є біологічні особливості рослини, яка надає перевагу пухкому і поживному ґрунту та те, що завдяки здатності коріння глибоко проникати в ґрунт, рослини можуть витримувати досить тривалу посуху або пожежу. </w:t>
      </w:r>
    </w:p>
    <w:p w:rsidR="00AC0EAF" w:rsidRDefault="00AC0EAF" w:rsidP="00A23E3A">
      <w:pPr>
        <w:spacing w:line="360" w:lineRule="auto"/>
        <w:ind w:firstLine="709"/>
        <w:jc w:val="both"/>
        <w:rPr>
          <w:sz w:val="28"/>
          <w:szCs w:val="28"/>
          <w:lang w:val="uk-UA"/>
        </w:rPr>
      </w:pPr>
    </w:p>
    <w:p w:rsidR="00AC0EAF" w:rsidRDefault="00AC0EAF" w:rsidP="00A23E3A">
      <w:pPr>
        <w:spacing w:line="360" w:lineRule="auto"/>
        <w:ind w:firstLine="709"/>
        <w:jc w:val="both"/>
        <w:rPr>
          <w:sz w:val="28"/>
          <w:szCs w:val="28"/>
          <w:lang w:val="uk-UA"/>
        </w:rPr>
      </w:pPr>
    </w:p>
    <w:p w:rsidR="00AC0EAF" w:rsidRPr="00517432" w:rsidRDefault="00AC0EAF" w:rsidP="00A23E3A">
      <w:pPr>
        <w:pStyle w:val="2"/>
        <w:spacing w:before="0" w:line="360" w:lineRule="auto"/>
        <w:ind w:firstLine="709"/>
        <w:jc w:val="both"/>
        <w:rPr>
          <w:rFonts w:ascii="Times New Roman" w:hAnsi="Times New Roman" w:cs="Times New Roman"/>
          <w:b w:val="0"/>
          <w:color w:val="auto"/>
          <w:sz w:val="28"/>
          <w:szCs w:val="28"/>
          <w:shd w:val="clear" w:color="auto" w:fill="FFFFFF"/>
          <w:lang w:val="uk-UA"/>
        </w:rPr>
      </w:pPr>
      <w:bookmarkStart w:id="64" w:name="_Toc29552533"/>
      <w:r>
        <w:rPr>
          <w:rFonts w:ascii="Times New Roman" w:hAnsi="Times New Roman" w:cs="Times New Roman"/>
          <w:b w:val="0"/>
          <w:color w:val="auto"/>
          <w:sz w:val="28"/>
          <w:szCs w:val="28"/>
          <w:shd w:val="clear" w:color="auto" w:fill="FFFFFF"/>
          <w:lang w:val="uk-UA"/>
        </w:rPr>
        <w:t>3.4</w:t>
      </w:r>
      <w:r w:rsidRPr="00517432">
        <w:rPr>
          <w:rFonts w:ascii="Times New Roman" w:hAnsi="Times New Roman" w:cs="Times New Roman"/>
          <w:b w:val="0"/>
          <w:color w:val="auto"/>
          <w:sz w:val="28"/>
          <w:szCs w:val="28"/>
          <w:shd w:val="clear" w:color="auto" w:fill="FFFFFF"/>
          <w:lang w:val="uk-UA"/>
        </w:rPr>
        <w:t xml:space="preserve"> Порівняльна характеристика популяції півників карликових </w:t>
      </w:r>
      <w:bookmarkEnd w:id="63"/>
      <w:r>
        <w:rPr>
          <w:rFonts w:ascii="Times New Roman" w:hAnsi="Times New Roman" w:cs="Times New Roman"/>
          <w:b w:val="0"/>
          <w:color w:val="auto"/>
          <w:sz w:val="28"/>
          <w:szCs w:val="28"/>
          <w:shd w:val="clear" w:color="auto" w:fill="FFFFFF"/>
          <w:lang w:val="uk-UA"/>
        </w:rPr>
        <w:t>о. Хортиця</w:t>
      </w:r>
      <w:bookmarkEnd w:id="64"/>
    </w:p>
    <w:p w:rsidR="00AC0EAF" w:rsidRPr="00496161" w:rsidRDefault="00AC0EAF" w:rsidP="00A23E3A">
      <w:pPr>
        <w:spacing w:line="360" w:lineRule="auto"/>
        <w:ind w:firstLine="709"/>
        <w:jc w:val="both"/>
        <w:rPr>
          <w:sz w:val="28"/>
          <w:szCs w:val="28"/>
          <w:shd w:val="clear" w:color="auto" w:fill="FFFFFF"/>
          <w:lang w:val="uk-UA"/>
        </w:rPr>
      </w:pPr>
    </w:p>
    <w:p w:rsidR="00AC0EAF" w:rsidRPr="00496161" w:rsidRDefault="00AC0EAF" w:rsidP="00A23E3A">
      <w:pPr>
        <w:spacing w:line="360" w:lineRule="auto"/>
        <w:ind w:firstLine="709"/>
        <w:jc w:val="both"/>
        <w:rPr>
          <w:sz w:val="28"/>
          <w:szCs w:val="28"/>
          <w:shd w:val="clear" w:color="auto" w:fill="FFFFFF"/>
          <w:lang w:val="uk-UA"/>
        </w:rPr>
      </w:pPr>
      <w:r w:rsidRPr="00496161">
        <w:rPr>
          <w:sz w:val="28"/>
          <w:szCs w:val="28"/>
          <w:shd w:val="clear" w:color="auto" w:fill="FFFFFF"/>
          <w:lang w:val="uk-UA"/>
        </w:rPr>
        <w:t xml:space="preserve"> </w:t>
      </w:r>
    </w:p>
    <w:p w:rsidR="00AC0EAF" w:rsidRPr="00DC49E5" w:rsidRDefault="00AC0EAF" w:rsidP="00A23E3A">
      <w:pPr>
        <w:spacing w:line="360" w:lineRule="auto"/>
        <w:ind w:firstLine="709"/>
        <w:jc w:val="both"/>
        <w:rPr>
          <w:sz w:val="28"/>
          <w:szCs w:val="28"/>
          <w:lang w:val="uk-UA"/>
        </w:rPr>
      </w:pPr>
      <w:r w:rsidRPr="00DC49E5">
        <w:rPr>
          <w:sz w:val="28"/>
          <w:szCs w:val="28"/>
          <w:lang w:val="uk-UA"/>
        </w:rPr>
        <w:t>Популяцію півників карликових в квітні 2018 році було знайдено на території острова Хортиця (фаза вегетації – активне цвітіння). Місце розташування – кам’янистий схил лівого берега русла старого Дніпра в районі туристичного пляжу.</w:t>
      </w:r>
    </w:p>
    <w:p w:rsidR="00AC0EAF" w:rsidRPr="00DC49E5" w:rsidRDefault="00AC0EAF" w:rsidP="00A23E3A">
      <w:pPr>
        <w:spacing w:line="360" w:lineRule="auto"/>
        <w:ind w:firstLine="709"/>
        <w:jc w:val="both"/>
        <w:rPr>
          <w:sz w:val="28"/>
          <w:szCs w:val="28"/>
          <w:lang w:val="uk-UA"/>
        </w:rPr>
      </w:pPr>
      <w:r w:rsidRPr="00DC49E5">
        <w:rPr>
          <w:sz w:val="28"/>
          <w:szCs w:val="28"/>
          <w:lang w:val="uk-UA"/>
        </w:rPr>
        <w:t xml:space="preserve">Ареал популяції є дуже розкиданим по території, яку досліджували. Рослини зустрічаються переважно невеличкими групками, відокремлені від інших. </w:t>
      </w:r>
    </w:p>
    <w:p w:rsidR="00AC0EAF" w:rsidRPr="00DC49E5" w:rsidRDefault="00AC0EAF" w:rsidP="00A23E3A">
      <w:pPr>
        <w:spacing w:line="360" w:lineRule="auto"/>
        <w:ind w:firstLine="709"/>
        <w:jc w:val="both"/>
        <w:rPr>
          <w:sz w:val="28"/>
          <w:szCs w:val="28"/>
          <w:lang w:val="uk-UA"/>
        </w:rPr>
      </w:pPr>
      <w:r w:rsidRPr="00DC49E5">
        <w:rPr>
          <w:sz w:val="28"/>
          <w:szCs w:val="28"/>
          <w:lang w:val="uk-UA"/>
        </w:rPr>
        <w:t xml:space="preserve">Відають перевагу відкритим, сонячним місцям, вкритих сухостоєм минулих років. Таке розташування є додатковим захистом від висихання, навіть після припинення вегетації. </w:t>
      </w:r>
    </w:p>
    <w:p w:rsidR="00AC0EAF" w:rsidRPr="00DC49E5" w:rsidRDefault="00AC0EAF" w:rsidP="00A23E3A">
      <w:pPr>
        <w:spacing w:line="360" w:lineRule="auto"/>
        <w:ind w:firstLine="709"/>
        <w:jc w:val="both"/>
        <w:rPr>
          <w:sz w:val="28"/>
          <w:szCs w:val="28"/>
          <w:lang w:val="uk-UA"/>
        </w:rPr>
      </w:pPr>
      <w:r w:rsidRPr="00DC49E5">
        <w:rPr>
          <w:sz w:val="28"/>
          <w:szCs w:val="28"/>
          <w:lang w:val="uk-UA"/>
        </w:rPr>
        <w:t xml:space="preserve">Рослини легко </w:t>
      </w:r>
      <w:proofErr w:type="spellStart"/>
      <w:r w:rsidRPr="00DC49E5">
        <w:rPr>
          <w:sz w:val="28"/>
          <w:szCs w:val="28"/>
          <w:lang w:val="uk-UA"/>
        </w:rPr>
        <w:t>візуалізуються</w:t>
      </w:r>
      <w:proofErr w:type="spellEnd"/>
      <w:r w:rsidRPr="00DC49E5">
        <w:rPr>
          <w:sz w:val="28"/>
          <w:szCs w:val="28"/>
          <w:lang w:val="uk-UA"/>
        </w:rPr>
        <w:t>, бо квітки достатньо яскраві та великі. Треба зауважити, що рослини взагалі не уражуються шкідниками.</w:t>
      </w:r>
    </w:p>
    <w:p w:rsidR="00AC0EAF" w:rsidRPr="00DC49E5" w:rsidRDefault="00AC0EAF" w:rsidP="00A23E3A">
      <w:pPr>
        <w:spacing w:line="360" w:lineRule="auto"/>
        <w:ind w:firstLine="709"/>
        <w:jc w:val="both"/>
        <w:rPr>
          <w:sz w:val="28"/>
          <w:szCs w:val="28"/>
          <w:lang w:val="uk-UA"/>
        </w:rPr>
      </w:pPr>
      <w:r w:rsidRPr="00DC49E5">
        <w:rPr>
          <w:sz w:val="28"/>
          <w:szCs w:val="28"/>
          <w:shd w:val="clear" w:color="auto" w:fill="FFFFFF"/>
          <w:lang w:val="uk-UA"/>
        </w:rPr>
        <w:lastRenderedPageBreak/>
        <w:t xml:space="preserve"> Всі сучасні місцезнаходження півників карликових в Україні є</w:t>
      </w:r>
      <w:r w:rsidRPr="00DC49E5">
        <w:rPr>
          <w:rStyle w:val="apple-converted-space"/>
          <w:szCs w:val="28"/>
          <w:shd w:val="clear" w:color="auto" w:fill="FFFFFF"/>
          <w:lang w:val="uk-UA"/>
        </w:rPr>
        <w:t xml:space="preserve"> </w:t>
      </w:r>
      <w:r w:rsidRPr="00AC0EAF">
        <w:rPr>
          <w:sz w:val="28"/>
          <w:szCs w:val="28"/>
          <w:shd w:val="clear" w:color="auto" w:fill="FFFFFF"/>
          <w:lang w:val="uk-UA"/>
        </w:rPr>
        <w:t>реліктами</w:t>
      </w:r>
      <w:r w:rsidRPr="001B3527">
        <w:rPr>
          <w:rStyle w:val="apple-converted-space"/>
          <w:szCs w:val="28"/>
          <w:shd w:val="clear" w:color="auto" w:fill="FFFFFF"/>
          <w:lang w:val="uk-UA"/>
        </w:rPr>
        <w:t xml:space="preserve"> </w:t>
      </w:r>
      <w:r w:rsidRPr="00DC49E5">
        <w:rPr>
          <w:sz w:val="28"/>
          <w:szCs w:val="28"/>
          <w:shd w:val="clear" w:color="auto" w:fill="FFFFFF"/>
          <w:lang w:val="uk-UA"/>
        </w:rPr>
        <w:t>колишнього суцільного поширення його у межах степової та півдня Лісостепової зони.</w:t>
      </w:r>
    </w:p>
    <w:p w:rsidR="00AC0EAF" w:rsidRPr="00DC49E5" w:rsidRDefault="00AC0EAF" w:rsidP="00A23E3A">
      <w:pPr>
        <w:spacing w:line="360" w:lineRule="auto"/>
        <w:ind w:firstLine="709"/>
        <w:jc w:val="both"/>
        <w:rPr>
          <w:sz w:val="28"/>
          <w:szCs w:val="28"/>
          <w:lang w:val="uk-UA"/>
        </w:rPr>
      </w:pPr>
      <w:r w:rsidRPr="00DC49E5">
        <w:rPr>
          <w:sz w:val="28"/>
          <w:szCs w:val="28"/>
          <w:lang w:val="uk-UA"/>
        </w:rPr>
        <w:t xml:space="preserve">Півники карликові о. Хортиця відрізняються яскраво вираженим поліморфізмом. </w:t>
      </w:r>
      <w:r w:rsidRPr="00DC49E5">
        <w:rPr>
          <w:sz w:val="28"/>
          <w:szCs w:val="28"/>
          <w:shd w:val="clear" w:color="auto" w:fill="FFFFFF"/>
          <w:lang w:val="uk-UA"/>
        </w:rPr>
        <w:t xml:space="preserve">В популяції зустрічаються наступні морфологічні типи: </w:t>
      </w:r>
      <w:r w:rsidRPr="00DC49E5">
        <w:rPr>
          <w:sz w:val="28"/>
          <w:szCs w:val="28"/>
          <w:lang w:val="uk-UA"/>
        </w:rPr>
        <w:t>«бордо», «жовтий», «темно-фіолетовий», «світло-фіолетовий», «блакитний» (рис. 3.</w:t>
      </w:r>
      <w:r>
        <w:rPr>
          <w:sz w:val="28"/>
          <w:szCs w:val="28"/>
          <w:lang w:val="uk-UA"/>
        </w:rPr>
        <w:t>10</w:t>
      </w:r>
      <w:r w:rsidRPr="00DC49E5">
        <w:rPr>
          <w:sz w:val="28"/>
          <w:szCs w:val="28"/>
          <w:lang w:val="uk-UA"/>
        </w:rPr>
        <w:t xml:space="preserve">). </w:t>
      </w:r>
    </w:p>
    <w:p w:rsidR="00AC0EAF" w:rsidRDefault="00A51CEC" w:rsidP="00AC0EAF">
      <w:pPr>
        <w:spacing w:line="360" w:lineRule="auto"/>
        <w:ind w:firstLine="709"/>
        <w:jc w:val="both"/>
        <w:rPr>
          <w:sz w:val="28"/>
          <w:szCs w:val="28"/>
          <w:lang w:val="uk-UA"/>
        </w:rPr>
      </w:pPr>
      <w:r w:rsidRPr="00DC49E5">
        <w:rPr>
          <w:sz w:val="28"/>
          <w:szCs w:val="28"/>
          <w:lang w:val="uk-UA"/>
        </w:rPr>
        <w:t>Найчастіше зустрічаються рослини темно-фіолетового кольору, рідше блакитного та жовтого. Популяція дуже велика, але не щільна. Рослини розсіяні на великій відстані одна від одної. На тій частині ареалу, яка піддавалася моніторингу, були нараховані 82 рослини фіолетового кольору («бордо», «світло-фіолетовий» та «фіолетовий» разом), 26 – жовтого та 20 – блакитного (табл. 3.1). Тобто співвідношення основних морфологічних типів складало 4:1:1 (відповідно фіолетові: жовті: блакитні).</w:t>
      </w:r>
    </w:p>
    <w:p w:rsidR="00A51CEC" w:rsidRPr="00DC49E5" w:rsidRDefault="00A51CEC" w:rsidP="00A51CEC">
      <w:pPr>
        <w:spacing w:line="360" w:lineRule="auto"/>
        <w:ind w:firstLine="709"/>
        <w:jc w:val="both"/>
        <w:rPr>
          <w:sz w:val="28"/>
          <w:szCs w:val="28"/>
          <w:lang w:val="uk-UA"/>
        </w:rPr>
      </w:pPr>
      <w:r w:rsidRPr="00DC49E5">
        <w:rPr>
          <w:sz w:val="28"/>
          <w:szCs w:val="28"/>
          <w:lang w:val="uk-UA"/>
        </w:rPr>
        <w:t xml:space="preserve">Треба зауважити, що </w:t>
      </w:r>
      <w:proofErr w:type="spellStart"/>
      <w:r w:rsidRPr="00DC49E5">
        <w:rPr>
          <w:sz w:val="28"/>
          <w:szCs w:val="28"/>
          <w:lang w:val="uk-UA"/>
        </w:rPr>
        <w:t>морфотипи</w:t>
      </w:r>
      <w:proofErr w:type="spellEnd"/>
      <w:r w:rsidRPr="00DC49E5">
        <w:rPr>
          <w:sz w:val="28"/>
          <w:szCs w:val="28"/>
          <w:lang w:val="uk-UA"/>
        </w:rPr>
        <w:t xml:space="preserve"> «бордо», «світло-фіолетовий» та «фіолетовий» враховано разом.</w:t>
      </w:r>
    </w:p>
    <w:p w:rsidR="00A51CEC" w:rsidRDefault="00A51CEC" w:rsidP="00A51CEC">
      <w:pPr>
        <w:spacing w:line="360" w:lineRule="auto"/>
        <w:ind w:firstLine="709"/>
        <w:jc w:val="both"/>
        <w:rPr>
          <w:sz w:val="28"/>
          <w:szCs w:val="28"/>
          <w:lang w:val="uk-UA"/>
        </w:rPr>
      </w:pPr>
      <w:r>
        <w:rPr>
          <w:sz w:val="28"/>
          <w:szCs w:val="28"/>
          <w:lang w:val="uk-UA"/>
        </w:rPr>
        <w:t xml:space="preserve">У квітні 2019 року був проведений повторний моніторинг популяції півників карликових на о. Хортиця. </w:t>
      </w:r>
      <w:r w:rsidRPr="00496161">
        <w:rPr>
          <w:sz w:val="28"/>
          <w:szCs w:val="28"/>
          <w:lang w:val="uk-UA"/>
        </w:rPr>
        <w:t xml:space="preserve">Найчастіше зустрічаються рослини фіолетового кольору, рідше блакитного та жовтого. Популяція </w:t>
      </w:r>
      <w:r>
        <w:rPr>
          <w:sz w:val="28"/>
          <w:szCs w:val="28"/>
          <w:lang w:val="uk-UA"/>
        </w:rPr>
        <w:t>досить зросла, в порівнянні з 2018 роком відмічається (навіть наочне) збільшення чисельність особин на 1 м</w:t>
      </w:r>
      <w:r>
        <w:rPr>
          <w:sz w:val="28"/>
          <w:szCs w:val="28"/>
          <w:vertAlign w:val="superscript"/>
          <w:lang w:val="uk-UA"/>
        </w:rPr>
        <w:t>2</w:t>
      </w:r>
      <w:r w:rsidRPr="00496161">
        <w:rPr>
          <w:sz w:val="28"/>
          <w:szCs w:val="28"/>
          <w:lang w:val="uk-UA"/>
        </w:rPr>
        <w:t xml:space="preserve">. </w:t>
      </w:r>
      <w:r>
        <w:rPr>
          <w:sz w:val="28"/>
          <w:szCs w:val="28"/>
          <w:lang w:val="uk-UA"/>
        </w:rPr>
        <w:t>Популяція займає дві ділянки роз’єднані між собою альтанкою «Ластівкове гніздо» (рис. 3.11)</w:t>
      </w:r>
    </w:p>
    <w:p w:rsidR="00A51CEC" w:rsidRDefault="00A51CEC" w:rsidP="00AC0EAF">
      <w:pPr>
        <w:spacing w:line="360" w:lineRule="auto"/>
        <w:ind w:firstLine="709"/>
        <w:jc w:val="both"/>
        <w:rPr>
          <w:sz w:val="28"/>
          <w:szCs w:val="28"/>
          <w:u w:val="single"/>
          <w:lang w:val="uk-UA"/>
        </w:rPr>
      </w:pPr>
    </w:p>
    <w:p w:rsidR="00A51CEC" w:rsidRPr="00DC49E5" w:rsidRDefault="00A51CEC" w:rsidP="00AC0EAF">
      <w:pPr>
        <w:spacing w:line="360" w:lineRule="auto"/>
        <w:ind w:firstLine="709"/>
        <w:jc w:val="both"/>
        <w:rPr>
          <w:sz w:val="28"/>
          <w:szCs w:val="28"/>
          <w:u w:val="single"/>
          <w:lang w:val="uk-UA"/>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C0EAF" w:rsidRPr="00DC49E5" w:rsidTr="00AC0EAF">
        <w:tc>
          <w:tcPr>
            <w:tcW w:w="4785" w:type="dxa"/>
          </w:tcPr>
          <w:p w:rsidR="00AC0EAF" w:rsidRPr="00DC49E5" w:rsidRDefault="00AC0EAF" w:rsidP="00AC0EAF">
            <w:pPr>
              <w:spacing w:line="360" w:lineRule="auto"/>
              <w:jc w:val="center"/>
              <w:rPr>
                <w:sz w:val="28"/>
                <w:szCs w:val="28"/>
                <w:lang w:val="uk-UA"/>
              </w:rPr>
            </w:pPr>
            <w:r w:rsidRPr="00DC49E5">
              <w:rPr>
                <w:noProof/>
                <w:sz w:val="28"/>
                <w:szCs w:val="28"/>
                <w:shd w:val="clear" w:color="auto" w:fill="FFFFFF"/>
                <w:lang w:val="uk-UA" w:eastAsia="uk-UA"/>
              </w:rPr>
              <w:lastRenderedPageBreak/>
              <w:drawing>
                <wp:inline distT="0" distB="0" distL="0" distR="0" wp14:anchorId="3A655D90" wp14:editId="5DC33594">
                  <wp:extent cx="1814929" cy="2366546"/>
                  <wp:effectExtent l="0" t="8890" r="5080" b="5080"/>
                  <wp:docPr id="47" name="Рисунок 47" descr="D:\ХОРТИЦА 2018\20180414_095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ХОРТИЦА 2018\20180414_095724.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7861" t="-792" r="24167" b="-2"/>
                          <a:stretch/>
                        </pic:blipFill>
                        <pic:spPr bwMode="auto">
                          <a:xfrm rot="5400000">
                            <a:off x="0" y="0"/>
                            <a:ext cx="1820157" cy="23733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rsidR="00AC0EAF" w:rsidRPr="00DC49E5" w:rsidRDefault="00AC0EAF" w:rsidP="00AC0EAF">
            <w:pPr>
              <w:spacing w:line="360" w:lineRule="auto"/>
              <w:jc w:val="center"/>
              <w:rPr>
                <w:sz w:val="28"/>
                <w:szCs w:val="28"/>
                <w:lang w:val="uk-UA"/>
              </w:rPr>
            </w:pPr>
            <w:r w:rsidRPr="00DC49E5">
              <w:rPr>
                <w:noProof/>
                <w:sz w:val="28"/>
                <w:szCs w:val="28"/>
                <w:shd w:val="clear" w:color="auto" w:fill="FFFFFF"/>
                <w:lang w:val="uk-UA" w:eastAsia="uk-UA"/>
              </w:rPr>
              <w:drawing>
                <wp:inline distT="0" distB="0" distL="0" distR="0" wp14:anchorId="24EB478F" wp14:editId="7124F5CA">
                  <wp:extent cx="1834288" cy="2386736"/>
                  <wp:effectExtent l="0" t="9525" r="4445" b="4445"/>
                  <wp:docPr id="48" name="Рисунок 48" descr="D:\ХОРТИЦА 2018\20180414_095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ХОРТИЦА 2018\20180414_095742.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2461" r="29185" b="565"/>
                          <a:stretch/>
                        </pic:blipFill>
                        <pic:spPr bwMode="auto">
                          <a:xfrm rot="5400000">
                            <a:off x="0" y="0"/>
                            <a:ext cx="1846723" cy="24029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0EAF" w:rsidRPr="00DC49E5" w:rsidTr="00AC0EAF">
        <w:tc>
          <w:tcPr>
            <w:tcW w:w="4785" w:type="dxa"/>
          </w:tcPr>
          <w:p w:rsidR="00AC0EAF" w:rsidRPr="00DC49E5" w:rsidRDefault="00AC0EAF" w:rsidP="00AC0EAF">
            <w:pPr>
              <w:spacing w:line="360" w:lineRule="auto"/>
              <w:jc w:val="center"/>
              <w:rPr>
                <w:sz w:val="28"/>
                <w:szCs w:val="28"/>
                <w:lang w:val="uk-UA"/>
              </w:rPr>
            </w:pPr>
            <w:r w:rsidRPr="00DC49E5">
              <w:rPr>
                <w:sz w:val="28"/>
                <w:szCs w:val="28"/>
                <w:lang w:val="uk-UA"/>
              </w:rPr>
              <w:t>а</w:t>
            </w:r>
          </w:p>
        </w:tc>
        <w:tc>
          <w:tcPr>
            <w:tcW w:w="4786" w:type="dxa"/>
          </w:tcPr>
          <w:p w:rsidR="00AC0EAF" w:rsidRPr="00DC49E5" w:rsidRDefault="00AC0EAF" w:rsidP="00AC0EAF">
            <w:pPr>
              <w:spacing w:line="360" w:lineRule="auto"/>
              <w:jc w:val="center"/>
              <w:rPr>
                <w:sz w:val="28"/>
                <w:szCs w:val="28"/>
                <w:lang w:val="uk-UA"/>
              </w:rPr>
            </w:pPr>
            <w:r w:rsidRPr="00DC49E5">
              <w:rPr>
                <w:sz w:val="28"/>
                <w:szCs w:val="28"/>
                <w:lang w:val="uk-UA"/>
              </w:rPr>
              <w:t>б</w:t>
            </w:r>
          </w:p>
        </w:tc>
      </w:tr>
      <w:tr w:rsidR="00AC0EAF" w:rsidRPr="00DC49E5" w:rsidTr="00AC0EAF">
        <w:tc>
          <w:tcPr>
            <w:tcW w:w="4785" w:type="dxa"/>
          </w:tcPr>
          <w:p w:rsidR="00AC0EAF" w:rsidRPr="00DC49E5" w:rsidRDefault="00AC0EAF" w:rsidP="00AC0EAF">
            <w:pPr>
              <w:spacing w:line="360" w:lineRule="auto"/>
              <w:jc w:val="center"/>
              <w:rPr>
                <w:sz w:val="28"/>
                <w:szCs w:val="28"/>
                <w:lang w:val="uk-UA"/>
              </w:rPr>
            </w:pPr>
            <w:r w:rsidRPr="00DC49E5">
              <w:rPr>
                <w:noProof/>
                <w:sz w:val="28"/>
                <w:szCs w:val="28"/>
                <w:shd w:val="clear" w:color="auto" w:fill="FFFFFF"/>
                <w:lang w:val="uk-UA" w:eastAsia="uk-UA"/>
              </w:rPr>
              <w:drawing>
                <wp:inline distT="0" distB="0" distL="0" distR="0" wp14:anchorId="31F6331B" wp14:editId="4D135BDD">
                  <wp:extent cx="2343150" cy="1757363"/>
                  <wp:effectExtent l="0" t="0" r="0" b="0"/>
                  <wp:docPr id="51" name="Рисунок 51" descr="D:\ХОРТИЦА 2018\20180414_101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ХОРТИЦА 2018\20180414_10165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52686" cy="1764515"/>
                          </a:xfrm>
                          <a:prstGeom prst="rect">
                            <a:avLst/>
                          </a:prstGeom>
                          <a:noFill/>
                          <a:ln>
                            <a:noFill/>
                          </a:ln>
                        </pic:spPr>
                      </pic:pic>
                    </a:graphicData>
                  </a:graphic>
                </wp:inline>
              </w:drawing>
            </w:r>
          </w:p>
        </w:tc>
        <w:tc>
          <w:tcPr>
            <w:tcW w:w="4786" w:type="dxa"/>
          </w:tcPr>
          <w:p w:rsidR="00AC0EAF" w:rsidRPr="00DC49E5" w:rsidRDefault="00AC0EAF" w:rsidP="00AC0EAF">
            <w:pPr>
              <w:spacing w:line="360" w:lineRule="auto"/>
              <w:jc w:val="center"/>
              <w:rPr>
                <w:sz w:val="28"/>
                <w:szCs w:val="28"/>
                <w:lang w:val="uk-UA"/>
              </w:rPr>
            </w:pPr>
            <w:r w:rsidRPr="00DC49E5">
              <w:rPr>
                <w:noProof/>
                <w:sz w:val="28"/>
                <w:szCs w:val="28"/>
                <w:shd w:val="clear" w:color="auto" w:fill="FFFFFF"/>
                <w:lang w:val="uk-UA" w:eastAsia="uk-UA"/>
              </w:rPr>
              <w:drawing>
                <wp:inline distT="0" distB="0" distL="0" distR="0" wp14:anchorId="7AB80AF1" wp14:editId="0188C1B5">
                  <wp:extent cx="2374900" cy="1781175"/>
                  <wp:effectExtent l="0" t="0" r="6350" b="9525"/>
                  <wp:docPr id="52" name="Рисунок 52" descr="D:\ХОРТИЦА 2018\20180414_11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ХОРТИЦА 2018\20180414_11230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79142" cy="1784356"/>
                          </a:xfrm>
                          <a:prstGeom prst="rect">
                            <a:avLst/>
                          </a:prstGeom>
                          <a:noFill/>
                          <a:ln>
                            <a:noFill/>
                          </a:ln>
                        </pic:spPr>
                      </pic:pic>
                    </a:graphicData>
                  </a:graphic>
                </wp:inline>
              </w:drawing>
            </w:r>
          </w:p>
        </w:tc>
      </w:tr>
      <w:tr w:rsidR="00AC0EAF" w:rsidRPr="00DC49E5" w:rsidTr="00AC0EAF">
        <w:tc>
          <w:tcPr>
            <w:tcW w:w="4785" w:type="dxa"/>
          </w:tcPr>
          <w:p w:rsidR="00AC0EAF" w:rsidRPr="00DC49E5" w:rsidRDefault="00AC0EAF" w:rsidP="00AC0EAF">
            <w:pPr>
              <w:spacing w:line="360" w:lineRule="auto"/>
              <w:jc w:val="center"/>
              <w:rPr>
                <w:sz w:val="28"/>
                <w:szCs w:val="28"/>
                <w:lang w:val="uk-UA"/>
              </w:rPr>
            </w:pPr>
            <w:r w:rsidRPr="00DC49E5">
              <w:rPr>
                <w:sz w:val="28"/>
                <w:szCs w:val="28"/>
                <w:lang w:val="uk-UA"/>
              </w:rPr>
              <w:t>в</w:t>
            </w:r>
          </w:p>
        </w:tc>
        <w:tc>
          <w:tcPr>
            <w:tcW w:w="4786" w:type="dxa"/>
          </w:tcPr>
          <w:p w:rsidR="00AC0EAF" w:rsidRPr="00DC49E5" w:rsidRDefault="00AC0EAF" w:rsidP="00AC0EAF">
            <w:pPr>
              <w:spacing w:line="360" w:lineRule="auto"/>
              <w:jc w:val="center"/>
              <w:rPr>
                <w:sz w:val="28"/>
                <w:szCs w:val="28"/>
                <w:lang w:val="uk-UA"/>
              </w:rPr>
            </w:pPr>
            <w:r w:rsidRPr="00DC49E5">
              <w:rPr>
                <w:sz w:val="28"/>
                <w:szCs w:val="28"/>
                <w:lang w:val="uk-UA"/>
              </w:rPr>
              <w:t>г</w:t>
            </w:r>
          </w:p>
        </w:tc>
      </w:tr>
      <w:tr w:rsidR="00AC0EAF" w:rsidRPr="00DC49E5" w:rsidTr="00AC0EAF">
        <w:tc>
          <w:tcPr>
            <w:tcW w:w="9571" w:type="dxa"/>
            <w:gridSpan w:val="2"/>
          </w:tcPr>
          <w:p w:rsidR="00AC0EAF" w:rsidRPr="00DC49E5" w:rsidRDefault="00AC0EAF" w:rsidP="00AC0EAF">
            <w:pPr>
              <w:spacing w:line="360" w:lineRule="auto"/>
              <w:jc w:val="center"/>
              <w:rPr>
                <w:sz w:val="28"/>
                <w:szCs w:val="28"/>
                <w:lang w:val="uk-UA"/>
              </w:rPr>
            </w:pPr>
            <w:r w:rsidRPr="00DC49E5">
              <w:rPr>
                <w:noProof/>
                <w:sz w:val="28"/>
                <w:szCs w:val="28"/>
                <w:shd w:val="clear" w:color="auto" w:fill="FFFFFF"/>
                <w:lang w:val="uk-UA" w:eastAsia="uk-UA"/>
              </w:rPr>
              <w:drawing>
                <wp:inline distT="0" distB="0" distL="0" distR="0" wp14:anchorId="767BDD7F" wp14:editId="08ED3971">
                  <wp:extent cx="2259901" cy="2171798"/>
                  <wp:effectExtent l="5715" t="0" r="0" b="0"/>
                  <wp:docPr id="54" name="Рисунок 54" descr="D:\ХОРТИЦА 2018\20180414_112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ХОРТИЦА 2018\20180414_112812.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2741" t="1004"/>
                          <a:stretch/>
                        </pic:blipFill>
                        <pic:spPr bwMode="auto">
                          <a:xfrm rot="5400000">
                            <a:off x="0" y="0"/>
                            <a:ext cx="2273158" cy="21845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0EAF" w:rsidRPr="00DC49E5" w:rsidTr="00AC0EAF">
        <w:tc>
          <w:tcPr>
            <w:tcW w:w="9571" w:type="dxa"/>
            <w:gridSpan w:val="2"/>
          </w:tcPr>
          <w:p w:rsidR="00AC0EAF" w:rsidRPr="00DC49E5" w:rsidRDefault="00AC0EAF" w:rsidP="00AC0EAF">
            <w:pPr>
              <w:spacing w:line="360" w:lineRule="auto"/>
              <w:jc w:val="center"/>
              <w:rPr>
                <w:sz w:val="28"/>
                <w:szCs w:val="28"/>
                <w:lang w:val="uk-UA"/>
              </w:rPr>
            </w:pPr>
            <w:r w:rsidRPr="00DC49E5">
              <w:rPr>
                <w:sz w:val="28"/>
                <w:szCs w:val="28"/>
                <w:lang w:val="uk-UA"/>
              </w:rPr>
              <w:t>д</w:t>
            </w:r>
          </w:p>
        </w:tc>
      </w:tr>
    </w:tbl>
    <w:p w:rsidR="00AC0EAF" w:rsidRDefault="00AC0EAF" w:rsidP="00AC0EAF">
      <w:pPr>
        <w:spacing w:line="360" w:lineRule="auto"/>
        <w:ind w:firstLine="709"/>
        <w:jc w:val="both"/>
        <w:rPr>
          <w:sz w:val="28"/>
          <w:szCs w:val="28"/>
          <w:lang w:val="uk-UA"/>
        </w:rPr>
      </w:pPr>
      <w:r>
        <w:rPr>
          <w:sz w:val="28"/>
          <w:szCs w:val="28"/>
          <w:lang w:val="uk-UA"/>
        </w:rPr>
        <w:t>Рисунок 3.10</w:t>
      </w:r>
      <w:r w:rsidRPr="00DC49E5">
        <w:rPr>
          <w:sz w:val="28"/>
          <w:szCs w:val="28"/>
          <w:lang w:val="uk-UA"/>
        </w:rPr>
        <w:t xml:space="preserve"> – Поліморфізм забарвлення </w:t>
      </w:r>
      <w:proofErr w:type="spellStart"/>
      <w:r w:rsidRPr="00DC49E5">
        <w:rPr>
          <w:i/>
          <w:sz w:val="28"/>
          <w:szCs w:val="28"/>
          <w:lang w:val="uk-UA"/>
        </w:rPr>
        <w:t>Iris</w:t>
      </w:r>
      <w:proofErr w:type="spellEnd"/>
      <w:r w:rsidRPr="00DC49E5">
        <w:rPr>
          <w:i/>
          <w:sz w:val="28"/>
          <w:szCs w:val="28"/>
          <w:lang w:val="uk-UA"/>
        </w:rPr>
        <w:t xml:space="preserve"> </w:t>
      </w:r>
      <w:proofErr w:type="spellStart"/>
      <w:r w:rsidRPr="00DC49E5">
        <w:rPr>
          <w:i/>
          <w:sz w:val="28"/>
          <w:szCs w:val="28"/>
          <w:lang w:val="uk-UA"/>
        </w:rPr>
        <w:t>púmila</w:t>
      </w:r>
      <w:proofErr w:type="spellEnd"/>
      <w:r w:rsidRPr="00DC49E5">
        <w:rPr>
          <w:sz w:val="28"/>
          <w:szCs w:val="28"/>
          <w:lang w:val="uk-UA"/>
        </w:rPr>
        <w:t xml:space="preserve"> на території о. Хортиця у 2018 році: а – морфологічний тип «бордо»; б – морфологічний тип «жовтий»; в – морфологічний тип «світло-фіолетовий»; г – морфологічний тип «темно-фіолетовий»; д – морфологічний тип «блакитний»</w:t>
      </w:r>
      <w:r w:rsidR="00020F37">
        <w:rPr>
          <w:sz w:val="28"/>
          <w:szCs w:val="28"/>
          <w:lang w:val="uk-UA"/>
        </w:rPr>
        <w:t>.</w:t>
      </w:r>
    </w:p>
    <w:p w:rsidR="00557DD3" w:rsidRPr="00DC49E5" w:rsidRDefault="00557DD3" w:rsidP="00AC0EAF">
      <w:pPr>
        <w:spacing w:line="360" w:lineRule="auto"/>
        <w:ind w:firstLine="709"/>
        <w:jc w:val="both"/>
        <w:rPr>
          <w:sz w:val="28"/>
          <w:szCs w:val="28"/>
          <w:lang w:val="uk-UA"/>
        </w:rPr>
      </w:pPr>
    </w:p>
    <w:p w:rsidR="00AC0EAF" w:rsidRDefault="00AC0EAF" w:rsidP="00A51CEC">
      <w:pPr>
        <w:spacing w:line="360" w:lineRule="auto"/>
        <w:ind w:firstLine="709"/>
        <w:jc w:val="center"/>
        <w:rPr>
          <w:sz w:val="28"/>
          <w:szCs w:val="28"/>
          <w:lang w:val="uk-UA"/>
        </w:rPr>
      </w:pPr>
      <w:r>
        <w:rPr>
          <w:noProof/>
          <w:lang w:val="uk-UA" w:eastAsia="uk-UA"/>
        </w:rPr>
        <w:lastRenderedPageBreak/>
        <mc:AlternateContent>
          <mc:Choice Requires="wpg">
            <w:drawing>
              <wp:anchor distT="0" distB="0" distL="114300" distR="114300" simplePos="0" relativeHeight="251666432" behindDoc="0" locked="0" layoutInCell="1" allowOverlap="1" wp14:anchorId="0FC15D13" wp14:editId="081C5E26">
                <wp:simplePos x="0" y="0"/>
                <wp:positionH relativeFrom="column">
                  <wp:posOffset>3087340</wp:posOffset>
                </wp:positionH>
                <wp:positionV relativeFrom="paragraph">
                  <wp:posOffset>140926</wp:posOffset>
                </wp:positionV>
                <wp:extent cx="361507" cy="2328530"/>
                <wp:effectExtent l="19050" t="0" r="76835" b="15240"/>
                <wp:wrapNone/>
                <wp:docPr id="298" name="Группа 298"/>
                <wp:cNvGraphicFramePr/>
                <a:graphic xmlns:a="http://schemas.openxmlformats.org/drawingml/2006/main">
                  <a:graphicData uri="http://schemas.microsoft.com/office/word/2010/wordprocessingGroup">
                    <wpg:wgp>
                      <wpg:cNvGrpSpPr/>
                      <wpg:grpSpPr>
                        <a:xfrm>
                          <a:off x="0" y="0"/>
                          <a:ext cx="361507" cy="2328530"/>
                          <a:chOff x="0" y="0"/>
                          <a:chExt cx="459243" cy="2374155"/>
                        </a:xfrm>
                      </wpg:grpSpPr>
                      <wps:wsp>
                        <wps:cNvPr id="49" name="Овал 49"/>
                        <wps:cNvSpPr/>
                        <wps:spPr>
                          <a:xfrm rot="528245">
                            <a:off x="79513" y="0"/>
                            <a:ext cx="379730" cy="201422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Овал 50"/>
                        <wps:cNvSpPr/>
                        <wps:spPr>
                          <a:xfrm rot="20753230">
                            <a:off x="0" y="2130950"/>
                            <a:ext cx="198120" cy="243205"/>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298" o:spid="_x0000_s1026" style="position:absolute;margin-left:243.1pt;margin-top:11.1pt;width:28.45pt;height:183.35pt;z-index:251666432;mso-width-relative:margin;mso-height-relative:margin" coordsize="4592,23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2fKgAMAAPQKAAAOAAAAZHJzL2Uyb0RvYy54bWzsVstu3DYU3RfIPxDcx3qMlPEIlgPD6RgF&#10;jMSIU2RNU9RIAEWyJMcad1Ugn5B9viHotov8wuSPevmQPImNLFKgK9uATPK+z7085snL3cDRLdOm&#10;l6LG2VGKERNUNr3Y1Pj3d+vnxxgZS0RDuBSsxnfM4Jenz345GVXFctlJ3jCNwIkw1ahq3FmrqiQx&#10;tGMDMUdSMQHCVuqBWNjqTdJoMoL3gSd5mr5IRqkbpSVlxsDpqyDEp95/2zJq37StYRbxGkNu1n+1&#10;/964b3J6QqqNJqrraUyD/EQWA+kFBJ1dvSKWoK3uH7gaeqqlka09onJIZNv2lPkaoJos/a6aCy23&#10;yteyqcaNmmECaL/D6afd0te3Vxr1TY3zFbRKkAGatP/49a+vH/Zf4PczcueA0qg2FShfaHWtrnQ8&#10;2ISdK3zX6sH9hZLQzuN7N+PLdhZROFy8yMp0iREFUb7Ij8tFbADtoEsPzGj3azQsylVeLCbDZZGV&#10;pcspmcImLrs5mVHBLJl7uMx/g+u6I4r5LhiHQISrWM1ofdr/vf+8/wfBkcfFq80omcoAYBNESEuY&#10;wTI/zovSD0zEa7kqMyjwEcyWqyXAFDBLsyLPPWZz6aRS2tgLJgfkFjVmnPfKuIRJRW4vjQ1ATVru&#10;WMh1zzmck4oLNMK9zZdp6i2M5H3jpE5o9ObmnGt0S+D2rNcp/ETYD9QgEy6gFw71UKlf2TvOQoC3&#10;rIUBg/bnIYK72mx2SyhlwmZB1JGGhWjlYbDJwnecC3DoPLeQ5ew7Opg0g5PJd0Ag6jtT5plhNo6l&#10;/8h4tvCRpbCz8dALqR+rjENVMXLQn0AK0DiUbmRzB/PkZwJ6bBRd99DES2LsFdFARHAI5GrfwKfl&#10;Ejol4wqjTuo/Hzt3+jDwIMVoBGKrsfljSzTDiP8m4CqssqJwTOg3RbmEeUL6UHJzKBHb4VxC9zOf&#10;nV86fcunZavl8B44+MxFBRERFGLXmFo9bc5tIFxgccrOzrwasJ8i9lJcK+qcO1TdhL7bvSdaxUm2&#10;wBuv5XT9Hkxz0HWWQp5trWx7P+r3uEa8gQocff0PnFBC/ZFBJ06AI5gBFx2o44eckKfLcpHDVXcV&#10;fcOiebZIV8ERjG6kxGx1nLnWeS4tFnn6LSM+0YKnnCdaCMQRaOSJFhzdHtKCfzjA08r/Z4nPQPd2&#10;O9x7/fvH6um/AAAA//8DAFBLAwQUAAYACAAAACEAqzKxluIAAAAKAQAADwAAAGRycy9kb3ducmV2&#10;LnhtbEyPTWvCQBCG74X+h2UKvdXNh0qM2YhI25MUqoXS25iMSTA7G7JrEv99t6d6GoZ5eOd5s82k&#10;WzFQbxvDCsJZAIK4MGXDlYKv49tLAsI65BJbw6TgRhY2+eNDhmlpRv6k4eAq4UPYpqigdq5LpbRF&#10;TRrtzHTE/nY2vUbn176SZY+jD9etjIJgKTU27D/U2NGupuJyuGoF7yOO2zh8HfaX8+72c1x8fO9D&#10;Uur5adquQTia3D8Mf/peHXLvdDJXLq1oFcyTZeRRBVHkpwcW8zgEcVIQJ8kKZJ7J+wr5LwAAAP//&#10;AwBQSwECLQAUAAYACAAAACEAtoM4kv4AAADhAQAAEwAAAAAAAAAAAAAAAAAAAAAAW0NvbnRlbnRf&#10;VHlwZXNdLnhtbFBLAQItABQABgAIAAAAIQA4/SH/1gAAAJQBAAALAAAAAAAAAAAAAAAAAC8BAABf&#10;cmVscy8ucmVsc1BLAQItABQABgAIAAAAIQCsM2fKgAMAAPQKAAAOAAAAAAAAAAAAAAAAAC4CAABk&#10;cnMvZTJvRG9jLnhtbFBLAQItABQABgAIAAAAIQCrMrGW4gAAAAoBAAAPAAAAAAAAAAAAAAAAANoF&#10;AABkcnMvZG93bnJldi54bWxQSwUGAAAAAAQABADzAAAA6QYAAAAA&#10;">
                <v:oval id="Овал 49" o:spid="_x0000_s1027" style="position:absolute;left:795;width:3797;height:20142;rotation:57698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R548UA&#10;AADbAAAADwAAAGRycy9kb3ducmV2LnhtbESPQWvCQBSE74X+h+UJvdWNthVNXaWIiuBBmip4fM0+&#10;s2mzb0N2G+O/d4WCx2FmvmGm885WoqXGl44VDPoJCOLc6ZILBfuv1fMYhA/IGivHpOBCHuazx4cp&#10;ptqd+ZPaLBQiQtinqMCEUKdS+tyQRd93NXH0Tq6xGKJsCqkbPEe4reQwSUbSYslxwWBNC0P5b/Zn&#10;FdjD6qi3L99vu9Hat0uz3px+lkelnnrdxzuIQF24h//bG63gdQK3L/EH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dHnjxQAAANsAAAAPAAAAAAAAAAAAAAAAAJgCAABkcnMv&#10;ZG93bnJldi54bWxQSwUGAAAAAAQABAD1AAAAigMAAAAA&#10;" filled="f" strokecolor="red" strokeweight="1pt"/>
                <v:oval id="Овал 50" o:spid="_x0000_s1028" style="position:absolute;top:21309;width:1981;height:2432;rotation:-92489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VoIsAA&#10;AADbAAAADwAAAGRycy9kb3ducmV2LnhtbERPS2vCQBC+F/wPywje6kZBkdRVRBCklvpovA/ZMQlm&#10;Z0N2G9N/3zkIHj++93Ldu1p11IbKs4HJOAFFnHtbcWEg+9m9L0CFiGyx9kwG/ijAejV4W2Jq/YPP&#10;1F1ioSSEQ4oGyhibVOuQl+QwjH1DLNzNtw6jwLbQtsWHhLtaT5Nkrh1WLA0lNrQtKb9ffp2B2Slb&#10;8G3Wfx4PZ/01/77eJ3mXGTMa9psPUJH6+BI/3XsrPlkvX+QH6N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ZVoIsAAAADbAAAADwAAAAAAAAAAAAAAAACYAgAAZHJzL2Rvd25y&#10;ZXYueG1sUEsFBgAAAAAEAAQA9QAAAIUDAAAAAA==&#10;" filled="f" strokecolor="red" strokeweight="1pt"/>
              </v:group>
            </w:pict>
          </mc:Fallback>
        </mc:AlternateContent>
      </w:r>
      <w:r>
        <w:rPr>
          <w:noProof/>
          <w:lang w:val="uk-UA" w:eastAsia="uk-UA"/>
        </w:rPr>
        <w:drawing>
          <wp:inline distT="0" distB="0" distL="0" distR="0" wp14:anchorId="43548CC7" wp14:editId="1DA9983E">
            <wp:extent cx="3676227" cy="2755076"/>
            <wp:effectExtent l="0" t="0" r="635" b="762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5865" r="13782" b="6215"/>
                    <a:stretch/>
                  </pic:blipFill>
                  <pic:spPr bwMode="auto">
                    <a:xfrm>
                      <a:off x="0" y="0"/>
                      <a:ext cx="3677420" cy="2755970"/>
                    </a:xfrm>
                    <a:prstGeom prst="rect">
                      <a:avLst/>
                    </a:prstGeom>
                    <a:ln>
                      <a:noFill/>
                    </a:ln>
                    <a:extLst>
                      <a:ext uri="{53640926-AAD7-44D8-BBD7-CCE9431645EC}">
                        <a14:shadowObscured xmlns:a14="http://schemas.microsoft.com/office/drawing/2010/main"/>
                      </a:ext>
                    </a:extLst>
                  </pic:spPr>
                </pic:pic>
              </a:graphicData>
            </a:graphic>
          </wp:inline>
        </w:drawing>
      </w:r>
    </w:p>
    <w:p w:rsidR="00AC0EAF" w:rsidRDefault="00AC0EAF" w:rsidP="00AC0EAF">
      <w:pPr>
        <w:spacing w:line="360" w:lineRule="auto"/>
        <w:ind w:firstLine="709"/>
        <w:jc w:val="both"/>
        <w:rPr>
          <w:sz w:val="28"/>
          <w:szCs w:val="28"/>
          <w:lang w:val="uk-UA"/>
        </w:rPr>
      </w:pPr>
      <w:r>
        <w:rPr>
          <w:sz w:val="28"/>
          <w:szCs w:val="28"/>
          <w:lang w:val="uk-UA"/>
        </w:rPr>
        <w:t>Рисунок 3.11 – Картосхема місця знаходження популяції півників карликових на о. Хортиці.</w:t>
      </w:r>
      <w:r w:rsidR="00557DD3">
        <w:rPr>
          <w:sz w:val="28"/>
          <w:szCs w:val="28"/>
          <w:lang w:val="uk-UA"/>
        </w:rPr>
        <w:t xml:space="preserve"> </w:t>
      </w:r>
    </w:p>
    <w:p w:rsidR="00AC0EAF" w:rsidRDefault="00AC0EAF" w:rsidP="00AC0EAF">
      <w:pPr>
        <w:spacing w:line="360" w:lineRule="auto"/>
        <w:ind w:firstLine="709"/>
        <w:jc w:val="both"/>
        <w:rPr>
          <w:sz w:val="28"/>
          <w:szCs w:val="28"/>
          <w:lang w:val="uk-UA"/>
        </w:rPr>
      </w:pPr>
    </w:p>
    <w:p w:rsidR="00AC0EAF" w:rsidRDefault="00AC0EAF" w:rsidP="00AC0EAF">
      <w:pPr>
        <w:spacing w:line="360" w:lineRule="auto"/>
        <w:ind w:firstLine="709"/>
        <w:jc w:val="both"/>
        <w:rPr>
          <w:color w:val="000000" w:themeColor="text1"/>
          <w:sz w:val="28"/>
          <w:szCs w:val="28"/>
          <w:lang w:val="uk-UA"/>
        </w:rPr>
      </w:pPr>
      <w:r w:rsidRPr="00E537D0">
        <w:rPr>
          <w:color w:val="000000" w:themeColor="text1"/>
          <w:sz w:val="28"/>
          <w:szCs w:val="28"/>
          <w:lang w:val="uk-UA"/>
        </w:rPr>
        <w:t>Популяція займає дві ділянки площею 116 м</w:t>
      </w:r>
      <w:r w:rsidRPr="00E537D0">
        <w:rPr>
          <w:color w:val="000000" w:themeColor="text1"/>
          <w:sz w:val="28"/>
          <w:szCs w:val="28"/>
          <w:vertAlign w:val="superscript"/>
          <w:lang w:val="uk-UA"/>
        </w:rPr>
        <w:t>2</w:t>
      </w:r>
      <w:r w:rsidRPr="00E537D0">
        <w:rPr>
          <w:color w:val="000000" w:themeColor="text1"/>
          <w:sz w:val="28"/>
          <w:szCs w:val="28"/>
          <w:lang w:val="uk-UA"/>
        </w:rPr>
        <w:t xml:space="preserve"> та 2 355 м</w:t>
      </w:r>
      <w:r w:rsidRPr="00E537D0">
        <w:rPr>
          <w:color w:val="000000" w:themeColor="text1"/>
          <w:sz w:val="28"/>
          <w:szCs w:val="28"/>
          <w:vertAlign w:val="superscript"/>
          <w:lang w:val="uk-UA"/>
        </w:rPr>
        <w:t>2</w:t>
      </w:r>
      <w:r>
        <w:rPr>
          <w:color w:val="000000" w:themeColor="text1"/>
          <w:sz w:val="28"/>
          <w:szCs w:val="28"/>
          <w:lang w:val="uk-UA"/>
        </w:rPr>
        <w:t>. Розрахована середня щільність рослин складає 6 особин на 1 м</w:t>
      </w:r>
      <w:r>
        <w:rPr>
          <w:color w:val="000000" w:themeColor="text1"/>
          <w:sz w:val="28"/>
          <w:szCs w:val="28"/>
          <w:vertAlign w:val="superscript"/>
          <w:lang w:val="uk-UA"/>
        </w:rPr>
        <w:t>2</w:t>
      </w:r>
      <w:r>
        <w:rPr>
          <w:color w:val="000000" w:themeColor="text1"/>
          <w:sz w:val="28"/>
          <w:szCs w:val="28"/>
          <w:lang w:val="uk-UA"/>
        </w:rPr>
        <w:t xml:space="preserve">. В порівнянні з минулим 2018 роком кордони популяції наочно </w:t>
      </w:r>
      <w:proofErr w:type="spellStart"/>
      <w:r>
        <w:rPr>
          <w:color w:val="000000" w:themeColor="text1"/>
          <w:sz w:val="28"/>
          <w:szCs w:val="28"/>
          <w:lang w:val="uk-UA"/>
        </w:rPr>
        <w:t>візуалізуються</w:t>
      </w:r>
      <w:proofErr w:type="spellEnd"/>
      <w:r>
        <w:rPr>
          <w:color w:val="000000" w:themeColor="text1"/>
          <w:sz w:val="28"/>
          <w:szCs w:val="28"/>
          <w:lang w:val="uk-UA"/>
        </w:rPr>
        <w:t>, щільність популяції досить зросла, що говорить про сприятливі умови для зростання.</w:t>
      </w:r>
    </w:p>
    <w:p w:rsidR="00AC0EAF" w:rsidRDefault="00AC0EAF" w:rsidP="00AC0EAF">
      <w:pPr>
        <w:spacing w:line="360" w:lineRule="auto"/>
        <w:ind w:firstLine="709"/>
        <w:jc w:val="both"/>
        <w:rPr>
          <w:color w:val="000000" w:themeColor="text1"/>
          <w:sz w:val="28"/>
          <w:szCs w:val="28"/>
          <w:lang w:val="uk-UA"/>
        </w:rPr>
      </w:pPr>
      <w:r>
        <w:rPr>
          <w:color w:val="000000" w:themeColor="text1"/>
          <w:sz w:val="28"/>
          <w:szCs w:val="28"/>
          <w:lang w:val="uk-UA"/>
        </w:rPr>
        <w:t xml:space="preserve">У 2019 році нами були відмічені наступні </w:t>
      </w:r>
      <w:proofErr w:type="spellStart"/>
      <w:r>
        <w:rPr>
          <w:color w:val="000000" w:themeColor="text1"/>
          <w:sz w:val="28"/>
          <w:szCs w:val="28"/>
          <w:lang w:val="uk-UA"/>
        </w:rPr>
        <w:t>морфотипи</w:t>
      </w:r>
      <w:proofErr w:type="spellEnd"/>
      <w:r>
        <w:rPr>
          <w:color w:val="000000" w:themeColor="text1"/>
          <w:sz w:val="28"/>
          <w:szCs w:val="28"/>
          <w:lang w:val="uk-UA"/>
        </w:rPr>
        <w:t xml:space="preserve"> півників карликових: «фіолетовий», «бордо», «темно-блакитний», «світло-фіолетовий», «блакитний», «світло-жовтий», «жовтий», «жовтий з бордовим відтінком». (рис. 3.12)</w:t>
      </w:r>
    </w:p>
    <w:p w:rsidR="00557DD3" w:rsidRPr="001B3AAA" w:rsidRDefault="00557DD3" w:rsidP="00AC0EAF">
      <w:pPr>
        <w:spacing w:line="360" w:lineRule="auto"/>
        <w:ind w:firstLine="709"/>
        <w:jc w:val="both"/>
        <w:rPr>
          <w:color w:val="000000" w:themeColor="text1"/>
          <w:sz w:val="28"/>
          <w:szCs w:val="28"/>
          <w:lang w:val="uk-UA"/>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C0EAF" w:rsidRPr="00496161" w:rsidTr="00AC0EAF">
        <w:tc>
          <w:tcPr>
            <w:tcW w:w="4785" w:type="dxa"/>
          </w:tcPr>
          <w:p w:rsidR="00AC0EAF" w:rsidRPr="00496161" w:rsidRDefault="00AC0EAF" w:rsidP="00AC0EAF">
            <w:pPr>
              <w:spacing w:line="360" w:lineRule="auto"/>
              <w:jc w:val="center"/>
              <w:rPr>
                <w:sz w:val="28"/>
                <w:szCs w:val="28"/>
                <w:lang w:val="uk-UA"/>
              </w:rPr>
            </w:pPr>
            <w:r>
              <w:rPr>
                <w:noProof/>
                <w:sz w:val="28"/>
                <w:szCs w:val="28"/>
                <w:lang w:val="uk-UA" w:eastAsia="uk-UA"/>
              </w:rPr>
              <w:drawing>
                <wp:inline distT="0" distB="0" distL="0" distR="0" wp14:anchorId="0E425639" wp14:editId="21F27810">
                  <wp:extent cx="1728607" cy="1816608"/>
                  <wp:effectExtent l="0" t="0" r="5080" b="0"/>
                  <wp:docPr id="53" name="Рисунок 53" descr="C:\Users\Татьяна\Desktop\Диплом фото\20190418_133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тьяна\Desktop\Диплом фото\20190418_133909.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1118" t="10030" r="33448" b="26328"/>
                          <a:stretch/>
                        </pic:blipFill>
                        <pic:spPr bwMode="auto">
                          <a:xfrm>
                            <a:off x="0" y="0"/>
                            <a:ext cx="1737212" cy="18256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rsidR="00AC0EAF" w:rsidRPr="00496161" w:rsidRDefault="00AC0EAF" w:rsidP="00AC0EAF">
            <w:pPr>
              <w:spacing w:line="360" w:lineRule="auto"/>
              <w:jc w:val="center"/>
              <w:rPr>
                <w:sz w:val="28"/>
                <w:szCs w:val="28"/>
                <w:lang w:val="uk-UA"/>
              </w:rPr>
            </w:pPr>
            <w:r>
              <w:rPr>
                <w:noProof/>
                <w:sz w:val="28"/>
                <w:szCs w:val="28"/>
                <w:lang w:val="uk-UA" w:eastAsia="uk-UA"/>
              </w:rPr>
              <w:drawing>
                <wp:inline distT="0" distB="0" distL="0" distR="0" wp14:anchorId="6DF4CFDB" wp14:editId="63D700CA">
                  <wp:extent cx="2255520" cy="1851470"/>
                  <wp:effectExtent l="0" t="0" r="0" b="0"/>
                  <wp:docPr id="55" name="Рисунок 55" descr="C:\Users\Татьяна\Desktop\Диплом фото\20190418_13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атьяна\Desktop\Диплом фото\20190418_133953.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8159" t="23142" r="11595"/>
                          <a:stretch/>
                        </pic:blipFill>
                        <pic:spPr bwMode="auto">
                          <a:xfrm>
                            <a:off x="0" y="0"/>
                            <a:ext cx="2257404" cy="18530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0EAF" w:rsidRPr="00496161" w:rsidTr="00AC0EAF">
        <w:tc>
          <w:tcPr>
            <w:tcW w:w="4785" w:type="dxa"/>
          </w:tcPr>
          <w:p w:rsidR="00AC0EAF" w:rsidRPr="00496161" w:rsidRDefault="00A23E3A" w:rsidP="00AC0EAF">
            <w:pPr>
              <w:spacing w:line="360" w:lineRule="auto"/>
              <w:jc w:val="center"/>
              <w:rPr>
                <w:sz w:val="28"/>
                <w:szCs w:val="28"/>
                <w:lang w:val="uk-UA"/>
              </w:rPr>
            </w:pPr>
            <w:r>
              <w:rPr>
                <w:sz w:val="28"/>
                <w:szCs w:val="28"/>
                <w:lang w:val="uk-UA"/>
              </w:rPr>
              <w:t>а</w:t>
            </w:r>
          </w:p>
        </w:tc>
        <w:tc>
          <w:tcPr>
            <w:tcW w:w="4786" w:type="dxa"/>
          </w:tcPr>
          <w:p w:rsidR="00AC0EAF" w:rsidRPr="00496161" w:rsidRDefault="00A23E3A" w:rsidP="00AC0EAF">
            <w:pPr>
              <w:spacing w:line="360" w:lineRule="auto"/>
              <w:jc w:val="center"/>
              <w:rPr>
                <w:sz w:val="28"/>
                <w:szCs w:val="28"/>
                <w:lang w:val="uk-UA"/>
              </w:rPr>
            </w:pPr>
            <w:r>
              <w:rPr>
                <w:sz w:val="28"/>
                <w:szCs w:val="28"/>
                <w:lang w:val="uk-UA"/>
              </w:rPr>
              <w:t>б</w:t>
            </w:r>
          </w:p>
        </w:tc>
      </w:tr>
      <w:tr w:rsidR="00AC0EAF" w:rsidRPr="00496161" w:rsidTr="00AC0EAF">
        <w:trPr>
          <w:trHeight w:val="3253"/>
        </w:trPr>
        <w:tc>
          <w:tcPr>
            <w:tcW w:w="4785" w:type="dxa"/>
          </w:tcPr>
          <w:p w:rsidR="00AC0EAF" w:rsidRPr="00496161" w:rsidRDefault="00AC0EAF" w:rsidP="00AC0EAF">
            <w:pPr>
              <w:spacing w:line="360" w:lineRule="auto"/>
              <w:jc w:val="center"/>
              <w:rPr>
                <w:sz w:val="28"/>
                <w:szCs w:val="28"/>
                <w:lang w:val="uk-UA"/>
              </w:rPr>
            </w:pPr>
            <w:r>
              <w:rPr>
                <w:noProof/>
                <w:sz w:val="28"/>
                <w:szCs w:val="28"/>
                <w:lang w:val="uk-UA" w:eastAsia="uk-UA"/>
              </w:rPr>
              <w:lastRenderedPageBreak/>
              <w:drawing>
                <wp:inline distT="0" distB="0" distL="0" distR="0" wp14:anchorId="4A46255E" wp14:editId="001454C7">
                  <wp:extent cx="2438084" cy="1828800"/>
                  <wp:effectExtent l="0" t="0" r="635" b="0"/>
                  <wp:docPr id="63" name="Рисунок 63" descr="C:\Users\Татьяна\Desktop\Диплом фото\20190418_13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Татьяна\Desktop\Диплом фото\20190418_13490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43708" cy="1833018"/>
                          </a:xfrm>
                          <a:prstGeom prst="rect">
                            <a:avLst/>
                          </a:prstGeom>
                          <a:noFill/>
                          <a:ln>
                            <a:noFill/>
                          </a:ln>
                        </pic:spPr>
                      </pic:pic>
                    </a:graphicData>
                  </a:graphic>
                </wp:inline>
              </w:drawing>
            </w:r>
          </w:p>
        </w:tc>
        <w:tc>
          <w:tcPr>
            <w:tcW w:w="4786" w:type="dxa"/>
          </w:tcPr>
          <w:p w:rsidR="00AC0EAF" w:rsidRPr="00496161" w:rsidRDefault="00AC0EAF" w:rsidP="00AC0EAF">
            <w:pPr>
              <w:spacing w:line="360" w:lineRule="auto"/>
              <w:jc w:val="center"/>
              <w:rPr>
                <w:sz w:val="28"/>
                <w:szCs w:val="28"/>
                <w:lang w:val="uk-UA"/>
              </w:rPr>
            </w:pPr>
            <w:r>
              <w:rPr>
                <w:noProof/>
                <w:sz w:val="28"/>
                <w:szCs w:val="28"/>
                <w:lang w:val="uk-UA" w:eastAsia="uk-UA"/>
              </w:rPr>
              <w:drawing>
                <wp:inline distT="0" distB="0" distL="0" distR="0" wp14:anchorId="270510AA" wp14:editId="085D1058">
                  <wp:extent cx="2323858" cy="1743456"/>
                  <wp:effectExtent l="0" t="0" r="635" b="9525"/>
                  <wp:docPr id="58" name="Рисунок 58" descr="C:\Users\Татьяна\Desktop\Диплом фото\20190418_13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Татьяна\Desktop\Диплом фото\20190418_13402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25960" cy="1745033"/>
                          </a:xfrm>
                          <a:prstGeom prst="rect">
                            <a:avLst/>
                          </a:prstGeom>
                          <a:noFill/>
                          <a:ln>
                            <a:noFill/>
                          </a:ln>
                        </pic:spPr>
                      </pic:pic>
                    </a:graphicData>
                  </a:graphic>
                </wp:inline>
              </w:drawing>
            </w:r>
          </w:p>
        </w:tc>
      </w:tr>
      <w:tr w:rsidR="00AC0EAF" w:rsidRPr="00496161" w:rsidTr="00AC0EAF">
        <w:tc>
          <w:tcPr>
            <w:tcW w:w="4785" w:type="dxa"/>
          </w:tcPr>
          <w:p w:rsidR="00AC0EAF" w:rsidRPr="00496161" w:rsidRDefault="00A23E3A" w:rsidP="00AC0EAF">
            <w:pPr>
              <w:spacing w:line="360" w:lineRule="auto"/>
              <w:jc w:val="center"/>
              <w:rPr>
                <w:sz w:val="28"/>
                <w:szCs w:val="28"/>
                <w:lang w:val="uk-UA"/>
              </w:rPr>
            </w:pPr>
            <w:r>
              <w:rPr>
                <w:sz w:val="28"/>
                <w:szCs w:val="28"/>
                <w:lang w:val="uk-UA"/>
              </w:rPr>
              <w:t>в</w:t>
            </w:r>
          </w:p>
        </w:tc>
        <w:tc>
          <w:tcPr>
            <w:tcW w:w="4786" w:type="dxa"/>
          </w:tcPr>
          <w:p w:rsidR="00AC0EAF" w:rsidRPr="00496161" w:rsidRDefault="00A23E3A" w:rsidP="00AC0EAF">
            <w:pPr>
              <w:spacing w:line="360" w:lineRule="auto"/>
              <w:jc w:val="center"/>
              <w:rPr>
                <w:sz w:val="28"/>
                <w:szCs w:val="28"/>
                <w:lang w:val="uk-UA"/>
              </w:rPr>
            </w:pPr>
            <w:r>
              <w:rPr>
                <w:sz w:val="28"/>
                <w:szCs w:val="28"/>
                <w:lang w:val="uk-UA"/>
              </w:rPr>
              <w:t>г</w:t>
            </w:r>
          </w:p>
        </w:tc>
      </w:tr>
      <w:tr w:rsidR="00AC0EAF" w:rsidRPr="00496161" w:rsidTr="00AC0EAF">
        <w:tc>
          <w:tcPr>
            <w:tcW w:w="4785" w:type="dxa"/>
          </w:tcPr>
          <w:p w:rsidR="00AC0EAF" w:rsidRPr="00496161" w:rsidRDefault="00AC0EAF" w:rsidP="00AC0EAF">
            <w:pPr>
              <w:spacing w:line="360" w:lineRule="auto"/>
              <w:jc w:val="center"/>
              <w:rPr>
                <w:sz w:val="28"/>
                <w:szCs w:val="28"/>
                <w:lang w:val="uk-UA"/>
              </w:rPr>
            </w:pPr>
            <w:r>
              <w:rPr>
                <w:noProof/>
                <w:sz w:val="28"/>
                <w:szCs w:val="28"/>
                <w:lang w:val="uk-UA" w:eastAsia="uk-UA"/>
              </w:rPr>
              <w:drawing>
                <wp:inline distT="0" distB="0" distL="0" distR="0" wp14:anchorId="7548C520" wp14:editId="03BF4F92">
                  <wp:extent cx="2116182" cy="2001792"/>
                  <wp:effectExtent l="0" t="0" r="0" b="0"/>
                  <wp:docPr id="291" name="Рисунок 291" descr="C:\Users\Татьяна\Desktop\Диплом фото\20190418_14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Татьяна\Desktop\Диплом фото\20190418_140510.jpg"/>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6668" t="7144" r="17251" b="9524"/>
                          <a:stretch/>
                        </pic:blipFill>
                        <pic:spPr bwMode="auto">
                          <a:xfrm>
                            <a:off x="0" y="0"/>
                            <a:ext cx="2118349" cy="20038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rsidR="00AC0EAF" w:rsidRPr="00496161" w:rsidRDefault="00AC0EAF" w:rsidP="00AC0EAF">
            <w:pPr>
              <w:spacing w:line="360" w:lineRule="auto"/>
              <w:jc w:val="center"/>
              <w:rPr>
                <w:sz w:val="28"/>
                <w:szCs w:val="28"/>
                <w:lang w:val="uk-UA"/>
              </w:rPr>
            </w:pPr>
            <w:r>
              <w:rPr>
                <w:noProof/>
                <w:sz w:val="28"/>
                <w:szCs w:val="28"/>
                <w:lang w:val="uk-UA" w:eastAsia="uk-UA"/>
              </w:rPr>
              <w:drawing>
                <wp:inline distT="0" distB="0" distL="0" distR="0" wp14:anchorId="5D5C3994" wp14:editId="3619BCAE">
                  <wp:extent cx="2259054" cy="1998921"/>
                  <wp:effectExtent l="0" t="0" r="8255" b="1905"/>
                  <wp:docPr id="290" name="Рисунок 290" descr="C:\Users\Татьяна\Desktop\Диплом фото\20190418_14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Татьяна\Desktop\Диплом фото\20190418_140150.jpg"/>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1978" t="20487" r="17583" b="8215"/>
                          <a:stretch/>
                        </pic:blipFill>
                        <pic:spPr bwMode="auto">
                          <a:xfrm>
                            <a:off x="0" y="0"/>
                            <a:ext cx="2270190" cy="20087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0EAF" w:rsidRPr="00496161" w:rsidTr="00AC0EAF">
        <w:tc>
          <w:tcPr>
            <w:tcW w:w="4785" w:type="dxa"/>
          </w:tcPr>
          <w:p w:rsidR="00AC0EAF" w:rsidRDefault="00A23E3A" w:rsidP="00AC0EAF">
            <w:pPr>
              <w:spacing w:line="360" w:lineRule="auto"/>
              <w:jc w:val="center"/>
              <w:rPr>
                <w:noProof/>
                <w:sz w:val="28"/>
                <w:szCs w:val="28"/>
                <w:lang w:val="uk-UA" w:eastAsia="uk-UA"/>
              </w:rPr>
            </w:pPr>
            <w:r w:rsidRPr="008D0E31">
              <w:rPr>
                <w:color w:val="000000"/>
                <w:sz w:val="28"/>
                <w:szCs w:val="28"/>
                <w:lang w:val="uk-UA"/>
              </w:rPr>
              <w:t>ґ</w:t>
            </w:r>
          </w:p>
        </w:tc>
        <w:tc>
          <w:tcPr>
            <w:tcW w:w="4786" w:type="dxa"/>
          </w:tcPr>
          <w:p w:rsidR="00AC0EAF" w:rsidRDefault="00A23E3A" w:rsidP="00AC0EAF">
            <w:pPr>
              <w:spacing w:line="360" w:lineRule="auto"/>
              <w:jc w:val="center"/>
              <w:rPr>
                <w:noProof/>
                <w:sz w:val="28"/>
                <w:szCs w:val="28"/>
                <w:lang w:val="uk-UA" w:eastAsia="uk-UA"/>
              </w:rPr>
            </w:pPr>
            <w:r>
              <w:rPr>
                <w:noProof/>
                <w:sz w:val="28"/>
                <w:szCs w:val="28"/>
                <w:lang w:val="uk-UA" w:eastAsia="uk-UA"/>
              </w:rPr>
              <w:t>д</w:t>
            </w:r>
          </w:p>
        </w:tc>
      </w:tr>
      <w:tr w:rsidR="00AC0EAF" w:rsidRPr="00496161" w:rsidTr="00AC0EAF">
        <w:tc>
          <w:tcPr>
            <w:tcW w:w="4785" w:type="dxa"/>
          </w:tcPr>
          <w:p w:rsidR="00AC0EAF" w:rsidRDefault="00AC0EAF" w:rsidP="00AC0EAF">
            <w:pPr>
              <w:spacing w:line="360" w:lineRule="auto"/>
              <w:jc w:val="center"/>
              <w:rPr>
                <w:noProof/>
                <w:sz w:val="28"/>
                <w:szCs w:val="28"/>
                <w:lang w:val="uk-UA" w:eastAsia="uk-UA"/>
              </w:rPr>
            </w:pPr>
            <w:r>
              <w:rPr>
                <w:noProof/>
                <w:sz w:val="28"/>
                <w:szCs w:val="28"/>
                <w:lang w:val="uk-UA" w:eastAsia="uk-UA"/>
              </w:rPr>
              <w:drawing>
                <wp:inline distT="0" distB="0" distL="0" distR="0" wp14:anchorId="146837DB" wp14:editId="7D337B76">
                  <wp:extent cx="2636707" cy="1850065"/>
                  <wp:effectExtent l="0" t="0" r="0" b="0"/>
                  <wp:docPr id="296" name="Рисунок 296" descr="C:\Users\Татьяна\Desktop\Диплом фото\20190418_14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Татьяна\Desktop\Диплом фото\20190418_141508.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2666" t="27704" r="10054"/>
                          <a:stretch/>
                        </pic:blipFill>
                        <pic:spPr bwMode="auto">
                          <a:xfrm>
                            <a:off x="0" y="0"/>
                            <a:ext cx="2642195" cy="18539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rsidR="00AC0EAF" w:rsidRDefault="00AC0EAF" w:rsidP="00AC0EAF">
            <w:pPr>
              <w:spacing w:line="360" w:lineRule="auto"/>
              <w:jc w:val="center"/>
              <w:rPr>
                <w:noProof/>
                <w:sz w:val="28"/>
                <w:szCs w:val="28"/>
                <w:lang w:val="uk-UA" w:eastAsia="uk-UA"/>
              </w:rPr>
            </w:pPr>
            <w:r>
              <w:rPr>
                <w:noProof/>
                <w:sz w:val="28"/>
                <w:szCs w:val="28"/>
                <w:lang w:val="uk-UA" w:eastAsia="uk-UA"/>
              </w:rPr>
              <w:drawing>
                <wp:inline distT="0" distB="0" distL="0" distR="0" wp14:anchorId="3B1452D5" wp14:editId="15BA7DB0">
                  <wp:extent cx="2161243" cy="1854926"/>
                  <wp:effectExtent l="0" t="0" r="0" b="0"/>
                  <wp:docPr id="292" name="Рисунок 292" descr="C:\Users\Татьяна\Desktop\Диплом фото\20190418_14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Татьяна\Desktop\Диплом фото\20190418_140425.jpg"/>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48516" t="36306" r="1" b="4787"/>
                          <a:stretch/>
                        </pic:blipFill>
                        <pic:spPr bwMode="auto">
                          <a:xfrm>
                            <a:off x="0" y="0"/>
                            <a:ext cx="2167496" cy="18602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0EAF" w:rsidRPr="00496161" w:rsidTr="00AC0EAF">
        <w:tc>
          <w:tcPr>
            <w:tcW w:w="4785" w:type="dxa"/>
          </w:tcPr>
          <w:p w:rsidR="00AC0EAF" w:rsidRDefault="00A23E3A" w:rsidP="00AC0EAF">
            <w:pPr>
              <w:spacing w:line="360" w:lineRule="auto"/>
              <w:jc w:val="center"/>
              <w:rPr>
                <w:noProof/>
                <w:sz w:val="28"/>
                <w:szCs w:val="28"/>
                <w:lang w:val="uk-UA" w:eastAsia="uk-UA"/>
              </w:rPr>
            </w:pPr>
            <w:r>
              <w:rPr>
                <w:noProof/>
                <w:sz w:val="28"/>
                <w:szCs w:val="28"/>
                <w:lang w:val="uk-UA" w:eastAsia="uk-UA"/>
              </w:rPr>
              <w:t>е</w:t>
            </w:r>
          </w:p>
        </w:tc>
        <w:tc>
          <w:tcPr>
            <w:tcW w:w="4786" w:type="dxa"/>
          </w:tcPr>
          <w:p w:rsidR="00AC0EAF" w:rsidRDefault="00A23E3A" w:rsidP="00AC0EAF">
            <w:pPr>
              <w:spacing w:line="360" w:lineRule="auto"/>
              <w:jc w:val="center"/>
              <w:rPr>
                <w:noProof/>
                <w:sz w:val="28"/>
                <w:szCs w:val="28"/>
                <w:lang w:val="uk-UA" w:eastAsia="uk-UA"/>
              </w:rPr>
            </w:pPr>
            <w:r>
              <w:rPr>
                <w:noProof/>
                <w:sz w:val="28"/>
                <w:szCs w:val="28"/>
                <w:lang w:val="uk-UA" w:eastAsia="uk-UA"/>
              </w:rPr>
              <w:t>є</w:t>
            </w:r>
          </w:p>
        </w:tc>
      </w:tr>
    </w:tbl>
    <w:p w:rsidR="00AC0EAF" w:rsidRPr="002312F5" w:rsidRDefault="00AC0EAF" w:rsidP="00AC0EAF">
      <w:pPr>
        <w:spacing w:line="360" w:lineRule="auto"/>
        <w:ind w:firstLine="709"/>
        <w:jc w:val="both"/>
        <w:rPr>
          <w:color w:val="000000" w:themeColor="text1"/>
          <w:sz w:val="28"/>
          <w:szCs w:val="28"/>
          <w:lang w:val="uk-UA"/>
        </w:rPr>
      </w:pPr>
      <w:r w:rsidRPr="002312F5">
        <w:rPr>
          <w:color w:val="000000" w:themeColor="text1"/>
          <w:sz w:val="28"/>
          <w:szCs w:val="28"/>
          <w:lang w:val="uk-UA"/>
        </w:rPr>
        <w:t>Рис</w:t>
      </w:r>
      <w:r w:rsidR="001653CE">
        <w:rPr>
          <w:color w:val="000000" w:themeColor="text1"/>
          <w:sz w:val="28"/>
          <w:szCs w:val="28"/>
          <w:lang w:val="uk-UA"/>
        </w:rPr>
        <w:t>унок</w:t>
      </w:r>
      <w:r>
        <w:rPr>
          <w:color w:val="000000" w:themeColor="text1"/>
          <w:sz w:val="28"/>
          <w:szCs w:val="28"/>
          <w:lang w:val="uk-UA"/>
        </w:rPr>
        <w:t xml:space="preserve"> 3.12 – </w:t>
      </w:r>
      <w:r w:rsidRPr="00DC49E5">
        <w:rPr>
          <w:sz w:val="28"/>
          <w:szCs w:val="28"/>
          <w:lang w:val="uk-UA"/>
        </w:rPr>
        <w:t xml:space="preserve">Поліморфізм забарвлення </w:t>
      </w:r>
      <w:proofErr w:type="spellStart"/>
      <w:r w:rsidRPr="00DC49E5">
        <w:rPr>
          <w:i/>
          <w:sz w:val="28"/>
          <w:szCs w:val="28"/>
          <w:lang w:val="uk-UA"/>
        </w:rPr>
        <w:t>Iris</w:t>
      </w:r>
      <w:proofErr w:type="spellEnd"/>
      <w:r w:rsidRPr="00DC49E5">
        <w:rPr>
          <w:i/>
          <w:sz w:val="28"/>
          <w:szCs w:val="28"/>
          <w:lang w:val="uk-UA"/>
        </w:rPr>
        <w:t xml:space="preserve"> </w:t>
      </w:r>
      <w:proofErr w:type="spellStart"/>
      <w:r w:rsidRPr="00DC49E5">
        <w:rPr>
          <w:i/>
          <w:sz w:val="28"/>
          <w:szCs w:val="28"/>
          <w:lang w:val="uk-UA"/>
        </w:rPr>
        <w:t>púmila</w:t>
      </w:r>
      <w:proofErr w:type="spellEnd"/>
      <w:r w:rsidRPr="00DC49E5">
        <w:rPr>
          <w:sz w:val="28"/>
          <w:szCs w:val="28"/>
          <w:lang w:val="uk-UA"/>
        </w:rPr>
        <w:t xml:space="preserve"> на території о. Хортиця</w:t>
      </w:r>
      <w:r>
        <w:rPr>
          <w:sz w:val="28"/>
          <w:szCs w:val="28"/>
          <w:lang w:val="uk-UA"/>
        </w:rPr>
        <w:t xml:space="preserve"> у 2019</w:t>
      </w:r>
      <w:r w:rsidRPr="00DC49E5">
        <w:rPr>
          <w:sz w:val="28"/>
          <w:szCs w:val="28"/>
          <w:lang w:val="uk-UA"/>
        </w:rPr>
        <w:t xml:space="preserve"> році: а – морфологічний тип «</w:t>
      </w:r>
      <w:r w:rsidR="00A23E3A">
        <w:rPr>
          <w:sz w:val="28"/>
          <w:szCs w:val="28"/>
          <w:lang w:val="uk-UA"/>
        </w:rPr>
        <w:t>фіолетовий</w:t>
      </w:r>
      <w:r w:rsidRPr="00DC49E5">
        <w:rPr>
          <w:sz w:val="28"/>
          <w:szCs w:val="28"/>
          <w:lang w:val="uk-UA"/>
        </w:rPr>
        <w:t>»; б – морфологічний тип «</w:t>
      </w:r>
      <w:r w:rsidR="00A23E3A" w:rsidRPr="00496161">
        <w:rPr>
          <w:sz w:val="28"/>
          <w:szCs w:val="28"/>
          <w:lang w:val="uk-UA"/>
        </w:rPr>
        <w:t>б</w:t>
      </w:r>
      <w:r w:rsidR="00A23E3A">
        <w:rPr>
          <w:sz w:val="28"/>
          <w:szCs w:val="28"/>
          <w:lang w:val="uk-UA"/>
        </w:rPr>
        <w:t>ордо</w:t>
      </w:r>
      <w:r w:rsidRPr="00DC49E5">
        <w:rPr>
          <w:sz w:val="28"/>
          <w:szCs w:val="28"/>
          <w:lang w:val="uk-UA"/>
        </w:rPr>
        <w:t>»; в – морфологічний тип «</w:t>
      </w:r>
      <w:r w:rsidR="00D63C2D">
        <w:rPr>
          <w:noProof/>
          <w:sz w:val="28"/>
          <w:szCs w:val="28"/>
          <w:lang w:val="uk-UA" w:eastAsia="uk-UA"/>
        </w:rPr>
        <w:t>темно-блакит</w:t>
      </w:r>
      <w:r w:rsidR="00A23E3A">
        <w:rPr>
          <w:noProof/>
          <w:sz w:val="28"/>
          <w:szCs w:val="28"/>
          <w:lang w:val="uk-UA" w:eastAsia="uk-UA"/>
        </w:rPr>
        <w:t>ний</w:t>
      </w:r>
      <w:r w:rsidRPr="00DC49E5">
        <w:rPr>
          <w:sz w:val="28"/>
          <w:szCs w:val="28"/>
          <w:lang w:val="uk-UA"/>
        </w:rPr>
        <w:t>»; г – морфологічний тип «</w:t>
      </w:r>
      <w:r w:rsidR="00A23E3A">
        <w:rPr>
          <w:sz w:val="28"/>
          <w:szCs w:val="28"/>
          <w:lang w:val="uk-UA"/>
        </w:rPr>
        <w:t xml:space="preserve">світло-фіолетовий»; </w:t>
      </w:r>
      <w:r w:rsidR="00A23E3A" w:rsidRPr="008D0E31">
        <w:rPr>
          <w:color w:val="000000"/>
          <w:sz w:val="28"/>
          <w:szCs w:val="28"/>
          <w:lang w:val="uk-UA"/>
        </w:rPr>
        <w:t>ґ</w:t>
      </w:r>
      <w:r w:rsidRPr="00DC49E5">
        <w:rPr>
          <w:sz w:val="28"/>
          <w:szCs w:val="28"/>
          <w:lang w:val="uk-UA"/>
        </w:rPr>
        <w:t xml:space="preserve"> – морфологічний тип «</w:t>
      </w:r>
      <w:r w:rsidR="00A23E3A">
        <w:rPr>
          <w:noProof/>
          <w:sz w:val="28"/>
          <w:szCs w:val="28"/>
          <w:lang w:val="uk-UA" w:eastAsia="uk-UA"/>
        </w:rPr>
        <w:t>блак</w:t>
      </w:r>
      <w:r w:rsidR="00D63C2D">
        <w:rPr>
          <w:noProof/>
          <w:sz w:val="28"/>
          <w:szCs w:val="28"/>
          <w:lang w:val="uk-UA" w:eastAsia="uk-UA"/>
        </w:rPr>
        <w:t>ит</w:t>
      </w:r>
      <w:r w:rsidR="00A23E3A">
        <w:rPr>
          <w:noProof/>
          <w:sz w:val="28"/>
          <w:szCs w:val="28"/>
          <w:lang w:val="uk-UA" w:eastAsia="uk-UA"/>
        </w:rPr>
        <w:t>ний</w:t>
      </w:r>
      <w:r w:rsidRPr="00DC49E5">
        <w:rPr>
          <w:sz w:val="28"/>
          <w:szCs w:val="28"/>
          <w:lang w:val="uk-UA"/>
        </w:rPr>
        <w:t>»</w:t>
      </w:r>
      <w:r w:rsidR="00A23E3A">
        <w:rPr>
          <w:sz w:val="28"/>
          <w:szCs w:val="28"/>
          <w:lang w:val="uk-UA"/>
        </w:rPr>
        <w:t xml:space="preserve">; д – </w:t>
      </w:r>
      <w:r w:rsidR="00A23E3A" w:rsidRPr="00DC49E5">
        <w:rPr>
          <w:sz w:val="28"/>
          <w:szCs w:val="28"/>
          <w:lang w:val="uk-UA"/>
        </w:rPr>
        <w:t>морфологічний тип «</w:t>
      </w:r>
      <w:r w:rsidR="00A23E3A">
        <w:rPr>
          <w:noProof/>
          <w:sz w:val="28"/>
          <w:szCs w:val="28"/>
          <w:lang w:val="uk-UA" w:eastAsia="uk-UA"/>
        </w:rPr>
        <w:t>світло-жовтий</w:t>
      </w:r>
      <w:r w:rsidR="00A23E3A" w:rsidRPr="00DC49E5">
        <w:rPr>
          <w:sz w:val="28"/>
          <w:szCs w:val="28"/>
          <w:lang w:val="uk-UA"/>
        </w:rPr>
        <w:t>»</w:t>
      </w:r>
      <w:r w:rsidR="00A23E3A">
        <w:rPr>
          <w:sz w:val="28"/>
          <w:szCs w:val="28"/>
          <w:lang w:val="uk-UA"/>
        </w:rPr>
        <w:t xml:space="preserve">; </w:t>
      </w:r>
      <w:r w:rsidR="00A23E3A">
        <w:rPr>
          <w:color w:val="000000"/>
          <w:sz w:val="28"/>
          <w:szCs w:val="28"/>
          <w:lang w:val="uk-UA"/>
        </w:rPr>
        <w:t>е</w:t>
      </w:r>
      <w:r w:rsidR="00A23E3A">
        <w:rPr>
          <w:sz w:val="28"/>
          <w:szCs w:val="28"/>
          <w:lang w:val="uk-UA"/>
        </w:rPr>
        <w:t xml:space="preserve"> – </w:t>
      </w:r>
      <w:r w:rsidR="00A23E3A" w:rsidRPr="00DC49E5">
        <w:rPr>
          <w:sz w:val="28"/>
          <w:szCs w:val="28"/>
          <w:lang w:val="uk-UA"/>
        </w:rPr>
        <w:t>морфологічний тип «</w:t>
      </w:r>
      <w:r w:rsidR="00A23E3A">
        <w:rPr>
          <w:noProof/>
          <w:sz w:val="28"/>
          <w:szCs w:val="28"/>
          <w:lang w:val="uk-UA" w:eastAsia="uk-UA"/>
        </w:rPr>
        <w:t xml:space="preserve">жовтий з </w:t>
      </w:r>
      <w:r w:rsidR="00A23E3A">
        <w:rPr>
          <w:noProof/>
          <w:sz w:val="28"/>
          <w:szCs w:val="28"/>
          <w:lang w:eastAsia="uk-UA"/>
        </w:rPr>
        <w:t>бордовим в</w:t>
      </w:r>
      <w:r w:rsidR="00A23E3A">
        <w:rPr>
          <w:noProof/>
          <w:sz w:val="28"/>
          <w:szCs w:val="28"/>
          <w:lang w:val="uk-UA" w:eastAsia="uk-UA"/>
        </w:rPr>
        <w:t>ідтінком</w:t>
      </w:r>
      <w:r w:rsidR="00A23E3A" w:rsidRPr="00DC49E5">
        <w:rPr>
          <w:sz w:val="28"/>
          <w:szCs w:val="28"/>
          <w:lang w:val="uk-UA"/>
        </w:rPr>
        <w:t>»</w:t>
      </w:r>
      <w:r w:rsidR="00A23E3A">
        <w:rPr>
          <w:sz w:val="28"/>
          <w:szCs w:val="28"/>
          <w:lang w:val="uk-UA"/>
        </w:rPr>
        <w:t xml:space="preserve">; </w:t>
      </w:r>
      <w:r w:rsidR="00A23E3A">
        <w:rPr>
          <w:color w:val="000000"/>
          <w:sz w:val="28"/>
          <w:szCs w:val="28"/>
          <w:lang w:val="uk-UA"/>
        </w:rPr>
        <w:t>є</w:t>
      </w:r>
      <w:r w:rsidR="00A23E3A">
        <w:rPr>
          <w:sz w:val="28"/>
          <w:szCs w:val="28"/>
          <w:lang w:val="uk-UA"/>
        </w:rPr>
        <w:t xml:space="preserve"> – </w:t>
      </w:r>
      <w:r w:rsidR="00A23E3A" w:rsidRPr="00DC49E5">
        <w:rPr>
          <w:sz w:val="28"/>
          <w:szCs w:val="28"/>
          <w:lang w:val="uk-UA"/>
        </w:rPr>
        <w:t>морфологічний тип «</w:t>
      </w:r>
      <w:r w:rsidR="00A23E3A">
        <w:rPr>
          <w:noProof/>
          <w:sz w:val="28"/>
          <w:szCs w:val="28"/>
          <w:lang w:val="uk-UA" w:eastAsia="uk-UA"/>
        </w:rPr>
        <w:t>жовтий</w:t>
      </w:r>
      <w:r w:rsidR="00A23E3A" w:rsidRPr="00DC49E5">
        <w:rPr>
          <w:sz w:val="28"/>
          <w:szCs w:val="28"/>
          <w:lang w:val="uk-UA"/>
        </w:rPr>
        <w:t>»</w:t>
      </w:r>
      <w:r w:rsidR="00A23E3A">
        <w:rPr>
          <w:sz w:val="28"/>
          <w:szCs w:val="28"/>
          <w:lang w:val="uk-UA"/>
        </w:rPr>
        <w:t>.</w:t>
      </w:r>
    </w:p>
    <w:p w:rsidR="00AC0EAF" w:rsidRDefault="00AC0EAF" w:rsidP="00AC0EAF">
      <w:pPr>
        <w:spacing w:line="360" w:lineRule="auto"/>
        <w:ind w:firstLine="709"/>
        <w:jc w:val="both"/>
        <w:rPr>
          <w:sz w:val="28"/>
          <w:szCs w:val="28"/>
          <w:lang w:val="uk-UA"/>
        </w:rPr>
      </w:pPr>
    </w:p>
    <w:p w:rsidR="00AC0EAF" w:rsidRDefault="00AC0EAF" w:rsidP="00AC0EAF">
      <w:pPr>
        <w:spacing w:line="360" w:lineRule="auto"/>
        <w:ind w:firstLine="709"/>
        <w:jc w:val="both"/>
        <w:rPr>
          <w:sz w:val="28"/>
          <w:szCs w:val="28"/>
          <w:lang w:val="uk-UA"/>
        </w:rPr>
      </w:pPr>
      <w:r>
        <w:rPr>
          <w:sz w:val="28"/>
          <w:szCs w:val="28"/>
          <w:lang w:val="uk-UA"/>
        </w:rPr>
        <w:lastRenderedPageBreak/>
        <w:t>В популяції були</w:t>
      </w:r>
      <w:r w:rsidRPr="00496161">
        <w:rPr>
          <w:sz w:val="28"/>
          <w:szCs w:val="28"/>
          <w:lang w:val="uk-UA"/>
        </w:rPr>
        <w:t xml:space="preserve"> нараховані </w:t>
      </w:r>
      <w:r>
        <w:rPr>
          <w:sz w:val="28"/>
          <w:szCs w:val="28"/>
          <w:lang w:val="uk-UA"/>
        </w:rPr>
        <w:t>350</w:t>
      </w:r>
      <w:r w:rsidRPr="00496161">
        <w:rPr>
          <w:sz w:val="28"/>
          <w:szCs w:val="28"/>
          <w:lang w:val="uk-UA"/>
        </w:rPr>
        <w:t xml:space="preserve"> рослини фіолетового кольору («бордо», «світло-фіолетовий»</w:t>
      </w:r>
      <w:r>
        <w:rPr>
          <w:sz w:val="28"/>
          <w:szCs w:val="28"/>
          <w:lang w:val="uk-UA"/>
        </w:rPr>
        <w:t xml:space="preserve"> </w:t>
      </w:r>
      <w:r w:rsidRPr="00496161">
        <w:rPr>
          <w:sz w:val="28"/>
          <w:szCs w:val="28"/>
          <w:lang w:val="uk-UA"/>
        </w:rPr>
        <w:t xml:space="preserve">та «фіолетовий» разом), </w:t>
      </w:r>
      <w:r>
        <w:rPr>
          <w:sz w:val="28"/>
          <w:szCs w:val="28"/>
          <w:lang w:val="uk-UA"/>
        </w:rPr>
        <w:t>39</w:t>
      </w:r>
      <w:r w:rsidRPr="00496161">
        <w:rPr>
          <w:sz w:val="28"/>
          <w:szCs w:val="28"/>
          <w:lang w:val="uk-UA"/>
        </w:rPr>
        <w:t xml:space="preserve"> – блакитного</w:t>
      </w:r>
      <w:r>
        <w:rPr>
          <w:sz w:val="28"/>
          <w:szCs w:val="28"/>
          <w:lang w:val="uk-UA"/>
        </w:rPr>
        <w:t xml:space="preserve"> </w:t>
      </w:r>
      <w:r w:rsidRPr="00496161">
        <w:rPr>
          <w:sz w:val="28"/>
          <w:szCs w:val="28"/>
          <w:lang w:val="uk-UA"/>
        </w:rPr>
        <w:t>та</w:t>
      </w:r>
      <w:r>
        <w:rPr>
          <w:sz w:val="28"/>
          <w:szCs w:val="28"/>
          <w:lang w:val="uk-UA"/>
        </w:rPr>
        <w:t xml:space="preserve"> 34</w:t>
      </w:r>
      <w:r w:rsidRPr="00496161">
        <w:rPr>
          <w:sz w:val="28"/>
          <w:szCs w:val="28"/>
          <w:lang w:val="uk-UA"/>
        </w:rPr>
        <w:t xml:space="preserve"> – жовтого </w:t>
      </w:r>
      <w:r>
        <w:rPr>
          <w:sz w:val="28"/>
          <w:szCs w:val="28"/>
          <w:lang w:val="uk-UA"/>
        </w:rPr>
        <w:t>(табл. 3.</w:t>
      </w:r>
      <w:r w:rsidRPr="00496161">
        <w:rPr>
          <w:sz w:val="28"/>
          <w:szCs w:val="28"/>
          <w:lang w:val="uk-UA"/>
        </w:rPr>
        <w:t>1).</w:t>
      </w:r>
      <w:r>
        <w:rPr>
          <w:sz w:val="28"/>
          <w:szCs w:val="28"/>
          <w:lang w:val="uk-UA"/>
        </w:rPr>
        <w:t xml:space="preserve"> </w:t>
      </w:r>
      <w:r w:rsidRPr="00496161">
        <w:rPr>
          <w:sz w:val="28"/>
          <w:szCs w:val="28"/>
          <w:lang w:val="uk-UA"/>
        </w:rPr>
        <w:t>Тобто співвідношення основни</w:t>
      </w:r>
      <w:r>
        <w:rPr>
          <w:sz w:val="28"/>
          <w:szCs w:val="28"/>
          <w:lang w:val="uk-UA"/>
        </w:rPr>
        <w:t>х морфологічних типів складало 9</w:t>
      </w:r>
      <w:r w:rsidRPr="00496161">
        <w:rPr>
          <w:sz w:val="28"/>
          <w:szCs w:val="28"/>
          <w:lang w:val="uk-UA"/>
        </w:rPr>
        <w:t xml:space="preserve">:1:1 (відповідно фіолетові: жовті: блакитні). </w:t>
      </w:r>
    </w:p>
    <w:p w:rsidR="00AC0EAF" w:rsidRPr="00496161" w:rsidRDefault="00AC0EAF" w:rsidP="00AC0EAF">
      <w:pPr>
        <w:spacing w:line="360" w:lineRule="auto"/>
        <w:ind w:firstLine="709"/>
        <w:jc w:val="both"/>
        <w:rPr>
          <w:sz w:val="28"/>
          <w:szCs w:val="28"/>
          <w:lang w:val="uk-UA"/>
        </w:rPr>
      </w:pPr>
    </w:p>
    <w:p w:rsidR="00AC0EAF" w:rsidRPr="00DC49E5" w:rsidRDefault="00AC0EAF" w:rsidP="00AC0EAF">
      <w:pPr>
        <w:spacing w:line="360" w:lineRule="auto"/>
        <w:ind w:firstLine="709"/>
        <w:jc w:val="both"/>
        <w:rPr>
          <w:sz w:val="28"/>
          <w:szCs w:val="28"/>
          <w:lang w:val="uk-UA"/>
        </w:rPr>
      </w:pPr>
      <w:r w:rsidRPr="00DC49E5">
        <w:rPr>
          <w:sz w:val="28"/>
          <w:szCs w:val="28"/>
          <w:lang w:val="uk-UA"/>
        </w:rPr>
        <w:t xml:space="preserve">Таблиця 3.1 – Поліморфізм популяції </w:t>
      </w:r>
      <w:proofErr w:type="spellStart"/>
      <w:r w:rsidRPr="00DC49E5">
        <w:rPr>
          <w:i/>
          <w:sz w:val="28"/>
          <w:szCs w:val="28"/>
          <w:lang w:val="uk-UA"/>
        </w:rPr>
        <w:t>Iris</w:t>
      </w:r>
      <w:proofErr w:type="spellEnd"/>
      <w:r w:rsidRPr="00DC49E5">
        <w:rPr>
          <w:i/>
          <w:sz w:val="28"/>
          <w:szCs w:val="28"/>
          <w:lang w:val="uk-UA"/>
        </w:rPr>
        <w:t xml:space="preserve"> </w:t>
      </w:r>
      <w:proofErr w:type="spellStart"/>
      <w:r w:rsidRPr="00DC49E5">
        <w:rPr>
          <w:i/>
          <w:sz w:val="28"/>
          <w:szCs w:val="28"/>
          <w:lang w:val="uk-UA"/>
        </w:rPr>
        <w:t>púmila</w:t>
      </w:r>
      <w:proofErr w:type="spellEnd"/>
      <w:r w:rsidRPr="00DC49E5">
        <w:rPr>
          <w:sz w:val="28"/>
          <w:szCs w:val="28"/>
          <w:lang w:val="uk-UA"/>
        </w:rPr>
        <w:t xml:space="preserve"> на о.</w:t>
      </w:r>
      <w:r>
        <w:rPr>
          <w:sz w:val="28"/>
          <w:szCs w:val="28"/>
          <w:lang w:val="uk-UA"/>
        </w:rPr>
        <w:t xml:space="preserve"> </w:t>
      </w:r>
      <w:r w:rsidRPr="00DC49E5">
        <w:rPr>
          <w:sz w:val="28"/>
          <w:szCs w:val="28"/>
          <w:lang w:val="uk-UA"/>
        </w:rPr>
        <w:t>Хортиця у 2018</w:t>
      </w:r>
      <w:r>
        <w:rPr>
          <w:sz w:val="28"/>
          <w:szCs w:val="28"/>
          <w:lang w:val="uk-UA"/>
        </w:rPr>
        <w:t xml:space="preserve"> -2019 рр.</w:t>
      </w:r>
    </w:p>
    <w:p w:rsidR="00AC0EAF" w:rsidRPr="00DC49E5" w:rsidRDefault="00AC0EAF" w:rsidP="00AC0EAF">
      <w:pPr>
        <w:spacing w:line="360" w:lineRule="auto"/>
        <w:ind w:firstLine="709"/>
        <w:jc w:val="both"/>
        <w:rPr>
          <w:sz w:val="28"/>
          <w:szCs w:val="28"/>
          <w:lang w:val="uk-UA"/>
        </w:rPr>
      </w:pPr>
    </w:p>
    <w:tbl>
      <w:tblPr>
        <w:tblStyle w:val="a6"/>
        <w:tblW w:w="5000" w:type="pct"/>
        <w:tblLook w:val="04A0" w:firstRow="1" w:lastRow="0" w:firstColumn="1" w:lastColumn="0" w:noHBand="0" w:noVBand="1"/>
      </w:tblPr>
      <w:tblGrid>
        <w:gridCol w:w="1522"/>
        <w:gridCol w:w="1522"/>
        <w:gridCol w:w="2146"/>
        <w:gridCol w:w="2264"/>
        <w:gridCol w:w="2117"/>
      </w:tblGrid>
      <w:tr w:rsidR="00AC0EAF" w:rsidRPr="00DC49E5" w:rsidTr="00AC0EAF">
        <w:trPr>
          <w:trHeight w:val="554"/>
        </w:trPr>
        <w:tc>
          <w:tcPr>
            <w:tcW w:w="795" w:type="pct"/>
            <w:vMerge w:val="restart"/>
            <w:vAlign w:val="center"/>
          </w:tcPr>
          <w:p w:rsidR="00AC0EAF" w:rsidRPr="00EF38F7" w:rsidRDefault="00AC0EAF" w:rsidP="00AC0EAF">
            <w:pPr>
              <w:spacing w:line="360" w:lineRule="auto"/>
              <w:jc w:val="center"/>
              <w:rPr>
                <w:sz w:val="28"/>
                <w:szCs w:val="28"/>
                <w:lang w:val="en-US"/>
              </w:rPr>
            </w:pPr>
            <w:r>
              <w:rPr>
                <w:sz w:val="28"/>
                <w:szCs w:val="28"/>
                <w:lang w:val="uk-UA"/>
              </w:rPr>
              <w:t>Рік</w:t>
            </w:r>
          </w:p>
        </w:tc>
        <w:tc>
          <w:tcPr>
            <w:tcW w:w="795" w:type="pct"/>
            <w:vMerge w:val="restart"/>
            <w:vAlign w:val="center"/>
          </w:tcPr>
          <w:p w:rsidR="00AC0EAF" w:rsidRPr="00DC49E5" w:rsidRDefault="00AC0EAF" w:rsidP="00AC0EAF">
            <w:pPr>
              <w:spacing w:line="360" w:lineRule="auto"/>
              <w:jc w:val="center"/>
              <w:rPr>
                <w:sz w:val="28"/>
                <w:szCs w:val="28"/>
                <w:lang w:val="uk-UA"/>
              </w:rPr>
            </w:pPr>
            <w:r w:rsidRPr="00DC49E5">
              <w:rPr>
                <w:sz w:val="28"/>
                <w:szCs w:val="28"/>
                <w:lang w:val="uk-UA"/>
              </w:rPr>
              <w:t>Кількість</w:t>
            </w:r>
          </w:p>
        </w:tc>
        <w:tc>
          <w:tcPr>
            <w:tcW w:w="3410" w:type="pct"/>
            <w:gridSpan w:val="3"/>
          </w:tcPr>
          <w:p w:rsidR="00AC0EAF" w:rsidRPr="00DC49E5" w:rsidRDefault="00AC0EAF" w:rsidP="00AC0EAF">
            <w:pPr>
              <w:spacing w:line="360" w:lineRule="auto"/>
              <w:jc w:val="center"/>
              <w:rPr>
                <w:sz w:val="28"/>
                <w:szCs w:val="28"/>
                <w:lang w:val="uk-UA"/>
              </w:rPr>
            </w:pPr>
            <w:r w:rsidRPr="00DC49E5">
              <w:rPr>
                <w:sz w:val="28"/>
                <w:szCs w:val="28"/>
                <w:lang w:val="uk-UA"/>
              </w:rPr>
              <w:t>Морфологічний тип забарвлення</w:t>
            </w:r>
          </w:p>
        </w:tc>
      </w:tr>
      <w:tr w:rsidR="00AC0EAF" w:rsidRPr="00DC49E5" w:rsidTr="00AC0EAF">
        <w:trPr>
          <w:trHeight w:val="168"/>
        </w:trPr>
        <w:tc>
          <w:tcPr>
            <w:tcW w:w="795" w:type="pct"/>
            <w:vMerge/>
          </w:tcPr>
          <w:p w:rsidR="00AC0EAF" w:rsidRPr="00DC49E5" w:rsidRDefault="00AC0EAF" w:rsidP="00AC0EAF">
            <w:pPr>
              <w:spacing w:line="360" w:lineRule="auto"/>
              <w:jc w:val="both"/>
              <w:rPr>
                <w:sz w:val="28"/>
                <w:szCs w:val="28"/>
                <w:lang w:val="uk-UA"/>
              </w:rPr>
            </w:pPr>
          </w:p>
        </w:tc>
        <w:tc>
          <w:tcPr>
            <w:tcW w:w="795" w:type="pct"/>
            <w:vMerge/>
          </w:tcPr>
          <w:p w:rsidR="00AC0EAF" w:rsidRPr="00DC49E5" w:rsidRDefault="00AC0EAF" w:rsidP="00AC0EAF">
            <w:pPr>
              <w:spacing w:line="360" w:lineRule="auto"/>
              <w:jc w:val="both"/>
              <w:rPr>
                <w:sz w:val="28"/>
                <w:szCs w:val="28"/>
                <w:lang w:val="uk-UA"/>
              </w:rPr>
            </w:pPr>
          </w:p>
        </w:tc>
        <w:tc>
          <w:tcPr>
            <w:tcW w:w="1121" w:type="pct"/>
          </w:tcPr>
          <w:p w:rsidR="00AC0EAF" w:rsidRPr="00DC49E5" w:rsidRDefault="00AC0EAF" w:rsidP="00AC0EAF">
            <w:pPr>
              <w:spacing w:line="360" w:lineRule="auto"/>
              <w:jc w:val="center"/>
              <w:rPr>
                <w:sz w:val="28"/>
                <w:szCs w:val="28"/>
                <w:lang w:val="uk-UA"/>
              </w:rPr>
            </w:pPr>
            <w:r w:rsidRPr="00DC49E5">
              <w:rPr>
                <w:sz w:val="28"/>
                <w:szCs w:val="28"/>
                <w:lang w:val="uk-UA"/>
              </w:rPr>
              <w:t>«фіолетовий»</w:t>
            </w:r>
          </w:p>
        </w:tc>
        <w:tc>
          <w:tcPr>
            <w:tcW w:w="1183" w:type="pct"/>
          </w:tcPr>
          <w:p w:rsidR="00AC0EAF" w:rsidRPr="00DC49E5" w:rsidRDefault="00AC0EAF" w:rsidP="00AC0EAF">
            <w:pPr>
              <w:spacing w:line="360" w:lineRule="auto"/>
              <w:jc w:val="center"/>
              <w:rPr>
                <w:sz w:val="28"/>
                <w:szCs w:val="28"/>
                <w:lang w:val="uk-UA"/>
              </w:rPr>
            </w:pPr>
            <w:r w:rsidRPr="00DC49E5">
              <w:rPr>
                <w:sz w:val="28"/>
                <w:szCs w:val="28"/>
                <w:lang w:val="uk-UA"/>
              </w:rPr>
              <w:t>«жовтий»</w:t>
            </w:r>
          </w:p>
        </w:tc>
        <w:tc>
          <w:tcPr>
            <w:tcW w:w="1106" w:type="pct"/>
          </w:tcPr>
          <w:p w:rsidR="00AC0EAF" w:rsidRPr="00DC49E5" w:rsidRDefault="00AC0EAF" w:rsidP="00AC0EAF">
            <w:pPr>
              <w:spacing w:line="360" w:lineRule="auto"/>
              <w:jc w:val="center"/>
              <w:rPr>
                <w:sz w:val="28"/>
                <w:szCs w:val="28"/>
                <w:lang w:val="uk-UA"/>
              </w:rPr>
            </w:pPr>
            <w:r w:rsidRPr="00DC49E5">
              <w:rPr>
                <w:sz w:val="28"/>
                <w:szCs w:val="28"/>
                <w:lang w:val="uk-UA"/>
              </w:rPr>
              <w:t>«блакитний»</w:t>
            </w:r>
          </w:p>
        </w:tc>
      </w:tr>
      <w:tr w:rsidR="00AC0EAF" w:rsidRPr="00DC49E5" w:rsidTr="00AC0EAF">
        <w:trPr>
          <w:trHeight w:val="554"/>
        </w:trPr>
        <w:tc>
          <w:tcPr>
            <w:tcW w:w="795" w:type="pct"/>
            <w:vMerge w:val="restart"/>
            <w:vAlign w:val="center"/>
          </w:tcPr>
          <w:p w:rsidR="00AC0EAF" w:rsidRPr="00DC49E5" w:rsidRDefault="00AC0EAF" w:rsidP="00AC0EAF">
            <w:pPr>
              <w:spacing w:line="360" w:lineRule="auto"/>
              <w:jc w:val="center"/>
              <w:rPr>
                <w:sz w:val="28"/>
                <w:szCs w:val="28"/>
                <w:lang w:val="uk-UA"/>
              </w:rPr>
            </w:pPr>
            <w:r>
              <w:rPr>
                <w:sz w:val="28"/>
                <w:szCs w:val="28"/>
                <w:lang w:val="uk-UA"/>
              </w:rPr>
              <w:t>2018</w:t>
            </w:r>
          </w:p>
        </w:tc>
        <w:tc>
          <w:tcPr>
            <w:tcW w:w="795" w:type="pct"/>
          </w:tcPr>
          <w:p w:rsidR="00AC0EAF" w:rsidRPr="00DC49E5" w:rsidRDefault="00AC0EAF" w:rsidP="00AC0EAF">
            <w:pPr>
              <w:spacing w:line="360" w:lineRule="auto"/>
              <w:jc w:val="center"/>
              <w:rPr>
                <w:sz w:val="28"/>
                <w:szCs w:val="28"/>
                <w:lang w:val="uk-UA"/>
              </w:rPr>
            </w:pPr>
            <w:r w:rsidRPr="00DC49E5">
              <w:rPr>
                <w:sz w:val="28"/>
                <w:szCs w:val="28"/>
                <w:lang w:val="uk-UA"/>
              </w:rPr>
              <w:t>Фактична</w:t>
            </w:r>
          </w:p>
        </w:tc>
        <w:tc>
          <w:tcPr>
            <w:tcW w:w="1121" w:type="pct"/>
          </w:tcPr>
          <w:p w:rsidR="00AC0EAF" w:rsidRPr="00DC49E5" w:rsidRDefault="00AC0EAF" w:rsidP="00AC0EAF">
            <w:pPr>
              <w:spacing w:line="360" w:lineRule="auto"/>
              <w:jc w:val="center"/>
              <w:rPr>
                <w:sz w:val="28"/>
                <w:szCs w:val="28"/>
                <w:lang w:val="uk-UA"/>
              </w:rPr>
            </w:pPr>
            <w:r w:rsidRPr="00DC49E5">
              <w:rPr>
                <w:sz w:val="28"/>
                <w:szCs w:val="28"/>
                <w:lang w:val="uk-UA"/>
              </w:rPr>
              <w:t>82</w:t>
            </w:r>
          </w:p>
        </w:tc>
        <w:tc>
          <w:tcPr>
            <w:tcW w:w="1183" w:type="pct"/>
          </w:tcPr>
          <w:p w:rsidR="00AC0EAF" w:rsidRPr="00DC49E5" w:rsidRDefault="00AC0EAF" w:rsidP="00AC0EAF">
            <w:pPr>
              <w:spacing w:line="360" w:lineRule="auto"/>
              <w:jc w:val="center"/>
              <w:rPr>
                <w:sz w:val="28"/>
                <w:szCs w:val="28"/>
                <w:lang w:val="uk-UA"/>
              </w:rPr>
            </w:pPr>
            <w:r w:rsidRPr="00DC49E5">
              <w:rPr>
                <w:sz w:val="28"/>
                <w:szCs w:val="28"/>
                <w:lang w:val="uk-UA"/>
              </w:rPr>
              <w:t>26</w:t>
            </w:r>
          </w:p>
        </w:tc>
        <w:tc>
          <w:tcPr>
            <w:tcW w:w="1106" w:type="pct"/>
          </w:tcPr>
          <w:p w:rsidR="00AC0EAF" w:rsidRPr="00DC49E5" w:rsidRDefault="00AC0EAF" w:rsidP="00AC0EAF">
            <w:pPr>
              <w:spacing w:line="360" w:lineRule="auto"/>
              <w:jc w:val="center"/>
              <w:rPr>
                <w:sz w:val="28"/>
                <w:szCs w:val="28"/>
                <w:lang w:val="uk-UA"/>
              </w:rPr>
            </w:pPr>
            <w:r w:rsidRPr="00DC49E5">
              <w:rPr>
                <w:sz w:val="28"/>
                <w:szCs w:val="28"/>
                <w:lang w:val="uk-UA"/>
              </w:rPr>
              <w:t>20</w:t>
            </w:r>
          </w:p>
        </w:tc>
      </w:tr>
      <w:tr w:rsidR="00AC0EAF" w:rsidRPr="00DC49E5" w:rsidTr="00AC0EAF">
        <w:trPr>
          <w:trHeight w:val="570"/>
        </w:trPr>
        <w:tc>
          <w:tcPr>
            <w:tcW w:w="795" w:type="pct"/>
            <w:vMerge/>
          </w:tcPr>
          <w:p w:rsidR="00AC0EAF" w:rsidRPr="00DC49E5" w:rsidRDefault="00AC0EAF" w:rsidP="00AC0EAF">
            <w:pPr>
              <w:spacing w:line="360" w:lineRule="auto"/>
              <w:jc w:val="center"/>
              <w:rPr>
                <w:sz w:val="28"/>
                <w:szCs w:val="28"/>
                <w:lang w:val="uk-UA"/>
              </w:rPr>
            </w:pPr>
          </w:p>
        </w:tc>
        <w:tc>
          <w:tcPr>
            <w:tcW w:w="795" w:type="pct"/>
          </w:tcPr>
          <w:p w:rsidR="00AC0EAF" w:rsidRPr="00DC49E5" w:rsidRDefault="00AC0EAF" w:rsidP="00AC0EAF">
            <w:pPr>
              <w:spacing w:line="360" w:lineRule="auto"/>
              <w:jc w:val="center"/>
              <w:rPr>
                <w:sz w:val="28"/>
                <w:szCs w:val="28"/>
                <w:lang w:val="uk-UA"/>
              </w:rPr>
            </w:pPr>
            <w:r w:rsidRPr="00DC49E5">
              <w:rPr>
                <w:sz w:val="28"/>
                <w:szCs w:val="28"/>
                <w:lang w:val="uk-UA"/>
              </w:rPr>
              <w:t>Відносна</w:t>
            </w:r>
          </w:p>
        </w:tc>
        <w:tc>
          <w:tcPr>
            <w:tcW w:w="1121" w:type="pct"/>
          </w:tcPr>
          <w:p w:rsidR="00AC0EAF" w:rsidRPr="00DC49E5" w:rsidRDefault="00AC0EAF" w:rsidP="00AC0EAF">
            <w:pPr>
              <w:spacing w:line="360" w:lineRule="auto"/>
              <w:jc w:val="center"/>
              <w:rPr>
                <w:sz w:val="28"/>
                <w:szCs w:val="28"/>
                <w:lang w:val="uk-UA"/>
              </w:rPr>
            </w:pPr>
            <w:r w:rsidRPr="00DC49E5">
              <w:rPr>
                <w:sz w:val="28"/>
                <w:szCs w:val="28"/>
                <w:lang w:val="uk-UA"/>
              </w:rPr>
              <w:t>4</w:t>
            </w:r>
          </w:p>
        </w:tc>
        <w:tc>
          <w:tcPr>
            <w:tcW w:w="1183" w:type="pct"/>
          </w:tcPr>
          <w:p w:rsidR="00AC0EAF" w:rsidRPr="00DC49E5" w:rsidRDefault="00AC0EAF" w:rsidP="00AC0EAF">
            <w:pPr>
              <w:spacing w:line="360" w:lineRule="auto"/>
              <w:jc w:val="center"/>
              <w:rPr>
                <w:sz w:val="28"/>
                <w:szCs w:val="28"/>
                <w:lang w:val="uk-UA"/>
              </w:rPr>
            </w:pPr>
            <w:r w:rsidRPr="00DC49E5">
              <w:rPr>
                <w:sz w:val="28"/>
                <w:szCs w:val="28"/>
                <w:lang w:val="uk-UA"/>
              </w:rPr>
              <w:t>1</w:t>
            </w:r>
          </w:p>
        </w:tc>
        <w:tc>
          <w:tcPr>
            <w:tcW w:w="1106" w:type="pct"/>
          </w:tcPr>
          <w:p w:rsidR="00AC0EAF" w:rsidRPr="00DC49E5" w:rsidRDefault="00AC0EAF" w:rsidP="00AC0EAF">
            <w:pPr>
              <w:spacing w:line="360" w:lineRule="auto"/>
              <w:jc w:val="center"/>
              <w:rPr>
                <w:sz w:val="28"/>
                <w:szCs w:val="28"/>
                <w:lang w:val="uk-UA"/>
              </w:rPr>
            </w:pPr>
            <w:r w:rsidRPr="00DC49E5">
              <w:rPr>
                <w:sz w:val="28"/>
                <w:szCs w:val="28"/>
                <w:lang w:val="uk-UA"/>
              </w:rPr>
              <w:t>1</w:t>
            </w:r>
          </w:p>
        </w:tc>
      </w:tr>
      <w:tr w:rsidR="00AC0EAF" w:rsidRPr="00496161" w:rsidTr="00AC0EAF">
        <w:trPr>
          <w:trHeight w:val="554"/>
        </w:trPr>
        <w:tc>
          <w:tcPr>
            <w:tcW w:w="795" w:type="pct"/>
            <w:vMerge w:val="restart"/>
            <w:vAlign w:val="center"/>
          </w:tcPr>
          <w:p w:rsidR="00AC0EAF" w:rsidRPr="00496161" w:rsidRDefault="00AC0EAF" w:rsidP="00AC0EAF">
            <w:pPr>
              <w:spacing w:line="360" w:lineRule="auto"/>
              <w:jc w:val="center"/>
              <w:rPr>
                <w:sz w:val="28"/>
                <w:szCs w:val="28"/>
                <w:lang w:val="uk-UA"/>
              </w:rPr>
            </w:pPr>
            <w:r>
              <w:rPr>
                <w:sz w:val="28"/>
                <w:szCs w:val="28"/>
                <w:lang w:val="uk-UA"/>
              </w:rPr>
              <w:t>2019</w:t>
            </w:r>
          </w:p>
        </w:tc>
        <w:tc>
          <w:tcPr>
            <w:tcW w:w="795" w:type="pct"/>
          </w:tcPr>
          <w:p w:rsidR="00AC0EAF" w:rsidRPr="00496161" w:rsidRDefault="00AC0EAF" w:rsidP="00AC0EAF">
            <w:pPr>
              <w:spacing w:line="360" w:lineRule="auto"/>
              <w:jc w:val="center"/>
              <w:rPr>
                <w:sz w:val="28"/>
                <w:szCs w:val="28"/>
                <w:lang w:val="uk-UA"/>
              </w:rPr>
            </w:pPr>
            <w:r w:rsidRPr="00496161">
              <w:rPr>
                <w:sz w:val="28"/>
                <w:szCs w:val="28"/>
                <w:lang w:val="uk-UA"/>
              </w:rPr>
              <w:t>Фактична</w:t>
            </w:r>
          </w:p>
        </w:tc>
        <w:tc>
          <w:tcPr>
            <w:tcW w:w="1121" w:type="pct"/>
          </w:tcPr>
          <w:p w:rsidR="00AC0EAF" w:rsidRPr="00496161" w:rsidRDefault="00AC0EAF" w:rsidP="00AC0EAF">
            <w:pPr>
              <w:spacing w:line="360" w:lineRule="auto"/>
              <w:jc w:val="center"/>
              <w:rPr>
                <w:sz w:val="28"/>
                <w:szCs w:val="28"/>
                <w:lang w:val="uk-UA"/>
              </w:rPr>
            </w:pPr>
            <w:r>
              <w:rPr>
                <w:sz w:val="28"/>
                <w:szCs w:val="28"/>
                <w:lang w:val="uk-UA"/>
              </w:rPr>
              <w:t>350</w:t>
            </w:r>
          </w:p>
        </w:tc>
        <w:tc>
          <w:tcPr>
            <w:tcW w:w="1183" w:type="pct"/>
          </w:tcPr>
          <w:p w:rsidR="00AC0EAF" w:rsidRPr="00496161" w:rsidRDefault="00AC0EAF" w:rsidP="00AC0EAF">
            <w:pPr>
              <w:spacing w:line="360" w:lineRule="auto"/>
              <w:jc w:val="center"/>
              <w:rPr>
                <w:sz w:val="28"/>
                <w:szCs w:val="28"/>
                <w:lang w:val="uk-UA"/>
              </w:rPr>
            </w:pPr>
            <w:r>
              <w:rPr>
                <w:sz w:val="28"/>
                <w:szCs w:val="28"/>
                <w:lang w:val="uk-UA"/>
              </w:rPr>
              <w:t>34</w:t>
            </w:r>
          </w:p>
        </w:tc>
        <w:tc>
          <w:tcPr>
            <w:tcW w:w="1106" w:type="pct"/>
          </w:tcPr>
          <w:p w:rsidR="00AC0EAF" w:rsidRPr="00496161" w:rsidRDefault="00AC0EAF" w:rsidP="00AC0EAF">
            <w:pPr>
              <w:spacing w:line="360" w:lineRule="auto"/>
              <w:jc w:val="center"/>
              <w:rPr>
                <w:sz w:val="28"/>
                <w:szCs w:val="28"/>
                <w:lang w:val="uk-UA"/>
              </w:rPr>
            </w:pPr>
            <w:r>
              <w:rPr>
                <w:sz w:val="28"/>
                <w:szCs w:val="28"/>
                <w:lang w:val="uk-UA"/>
              </w:rPr>
              <w:t>39</w:t>
            </w:r>
          </w:p>
        </w:tc>
      </w:tr>
      <w:tr w:rsidR="00AC0EAF" w:rsidRPr="00496161" w:rsidTr="00AC0EAF">
        <w:trPr>
          <w:trHeight w:val="570"/>
        </w:trPr>
        <w:tc>
          <w:tcPr>
            <w:tcW w:w="795" w:type="pct"/>
            <w:vMerge/>
          </w:tcPr>
          <w:p w:rsidR="00AC0EAF" w:rsidRPr="00496161" w:rsidRDefault="00AC0EAF" w:rsidP="00AC0EAF">
            <w:pPr>
              <w:spacing w:line="360" w:lineRule="auto"/>
              <w:jc w:val="center"/>
              <w:rPr>
                <w:sz w:val="28"/>
                <w:szCs w:val="28"/>
                <w:lang w:val="uk-UA"/>
              </w:rPr>
            </w:pPr>
          </w:p>
        </w:tc>
        <w:tc>
          <w:tcPr>
            <w:tcW w:w="795" w:type="pct"/>
          </w:tcPr>
          <w:p w:rsidR="00AC0EAF" w:rsidRPr="00496161" w:rsidRDefault="00AC0EAF" w:rsidP="00AC0EAF">
            <w:pPr>
              <w:spacing w:line="360" w:lineRule="auto"/>
              <w:jc w:val="center"/>
              <w:rPr>
                <w:sz w:val="28"/>
                <w:szCs w:val="28"/>
                <w:lang w:val="uk-UA"/>
              </w:rPr>
            </w:pPr>
            <w:r w:rsidRPr="00496161">
              <w:rPr>
                <w:sz w:val="28"/>
                <w:szCs w:val="28"/>
                <w:lang w:val="uk-UA"/>
              </w:rPr>
              <w:t>Відносна</w:t>
            </w:r>
          </w:p>
        </w:tc>
        <w:tc>
          <w:tcPr>
            <w:tcW w:w="1121" w:type="pct"/>
          </w:tcPr>
          <w:p w:rsidR="00AC0EAF" w:rsidRPr="00496161" w:rsidRDefault="00AC0EAF" w:rsidP="00AC0EAF">
            <w:pPr>
              <w:spacing w:line="360" w:lineRule="auto"/>
              <w:jc w:val="center"/>
              <w:rPr>
                <w:sz w:val="28"/>
                <w:szCs w:val="28"/>
                <w:lang w:val="uk-UA"/>
              </w:rPr>
            </w:pPr>
            <w:r>
              <w:rPr>
                <w:sz w:val="28"/>
                <w:szCs w:val="28"/>
                <w:lang w:val="uk-UA"/>
              </w:rPr>
              <w:t>9</w:t>
            </w:r>
          </w:p>
        </w:tc>
        <w:tc>
          <w:tcPr>
            <w:tcW w:w="1183" w:type="pct"/>
          </w:tcPr>
          <w:p w:rsidR="00AC0EAF" w:rsidRPr="00496161" w:rsidRDefault="00AC0EAF" w:rsidP="00AC0EAF">
            <w:pPr>
              <w:spacing w:line="360" w:lineRule="auto"/>
              <w:jc w:val="center"/>
              <w:rPr>
                <w:sz w:val="28"/>
                <w:szCs w:val="28"/>
                <w:lang w:val="uk-UA"/>
              </w:rPr>
            </w:pPr>
            <w:r w:rsidRPr="00496161">
              <w:rPr>
                <w:sz w:val="28"/>
                <w:szCs w:val="28"/>
                <w:lang w:val="uk-UA"/>
              </w:rPr>
              <w:t>1</w:t>
            </w:r>
          </w:p>
        </w:tc>
        <w:tc>
          <w:tcPr>
            <w:tcW w:w="1106" w:type="pct"/>
          </w:tcPr>
          <w:p w:rsidR="00AC0EAF" w:rsidRPr="00496161" w:rsidRDefault="00AC0EAF" w:rsidP="00AC0EAF">
            <w:pPr>
              <w:spacing w:line="360" w:lineRule="auto"/>
              <w:jc w:val="center"/>
              <w:rPr>
                <w:sz w:val="28"/>
                <w:szCs w:val="28"/>
                <w:lang w:val="uk-UA"/>
              </w:rPr>
            </w:pPr>
            <w:r w:rsidRPr="00496161">
              <w:rPr>
                <w:sz w:val="28"/>
                <w:szCs w:val="28"/>
                <w:lang w:val="uk-UA"/>
              </w:rPr>
              <w:t>1</w:t>
            </w:r>
          </w:p>
        </w:tc>
      </w:tr>
    </w:tbl>
    <w:p w:rsidR="00AC0EAF" w:rsidRPr="00496161" w:rsidRDefault="00AC0EAF" w:rsidP="00A23E3A">
      <w:pPr>
        <w:spacing w:line="360" w:lineRule="auto"/>
        <w:ind w:firstLine="567"/>
        <w:jc w:val="both"/>
        <w:rPr>
          <w:sz w:val="28"/>
          <w:szCs w:val="28"/>
          <w:lang w:val="uk-UA"/>
        </w:rPr>
      </w:pPr>
    </w:p>
    <w:p w:rsidR="00AC0EAF" w:rsidRDefault="00AC0EAF" w:rsidP="00A23E3A">
      <w:pPr>
        <w:spacing w:line="360" w:lineRule="auto"/>
        <w:ind w:firstLine="709"/>
        <w:jc w:val="both"/>
        <w:rPr>
          <w:sz w:val="28"/>
          <w:szCs w:val="28"/>
          <w:lang w:val="uk-UA"/>
        </w:rPr>
      </w:pPr>
      <w:r w:rsidRPr="00496161">
        <w:rPr>
          <w:sz w:val="28"/>
          <w:szCs w:val="28"/>
          <w:lang w:val="uk-UA"/>
        </w:rPr>
        <w:t xml:space="preserve">Треба зауважити, що </w:t>
      </w:r>
      <w:proofErr w:type="spellStart"/>
      <w:r w:rsidRPr="00496161">
        <w:rPr>
          <w:sz w:val="28"/>
          <w:szCs w:val="28"/>
          <w:lang w:val="uk-UA"/>
        </w:rPr>
        <w:t>морфотипи</w:t>
      </w:r>
      <w:proofErr w:type="spellEnd"/>
      <w:r w:rsidRPr="00496161">
        <w:rPr>
          <w:sz w:val="28"/>
          <w:szCs w:val="28"/>
          <w:lang w:val="uk-UA"/>
        </w:rPr>
        <w:t xml:space="preserve"> «бордо», «світло-фіолетовий»</w:t>
      </w:r>
      <w:r>
        <w:rPr>
          <w:sz w:val="28"/>
          <w:szCs w:val="28"/>
          <w:lang w:val="uk-UA"/>
        </w:rPr>
        <w:t xml:space="preserve"> </w:t>
      </w:r>
      <w:r w:rsidRPr="00496161">
        <w:rPr>
          <w:sz w:val="28"/>
          <w:szCs w:val="28"/>
          <w:lang w:val="uk-UA"/>
        </w:rPr>
        <w:t>та «фіолетовий» враховано разом.</w:t>
      </w:r>
    </w:p>
    <w:p w:rsidR="00AC0EAF" w:rsidRPr="0035212B" w:rsidRDefault="00AC0EAF" w:rsidP="00A23E3A">
      <w:pPr>
        <w:spacing w:line="360" w:lineRule="auto"/>
        <w:ind w:firstLine="709"/>
        <w:jc w:val="both"/>
        <w:rPr>
          <w:sz w:val="28"/>
          <w:szCs w:val="28"/>
          <w:lang w:val="uk-UA"/>
        </w:rPr>
      </w:pPr>
      <w:r>
        <w:rPr>
          <w:sz w:val="28"/>
          <w:szCs w:val="28"/>
          <w:lang w:val="uk-UA"/>
        </w:rPr>
        <w:t xml:space="preserve">З результатів таблиці видно, що співвідношення морфологічних типів значно змінилось. Кількісне співвідношення морфологічного типу забарвлення «фіолетовий» збільшилось більше ніж в 2 рази, в той час як – «жовтий» та «блакитний» майже не змінилось. </w:t>
      </w:r>
    </w:p>
    <w:p w:rsidR="00D63C2D" w:rsidRDefault="00AC0EAF" w:rsidP="00A23E3A">
      <w:pPr>
        <w:spacing w:line="360" w:lineRule="auto"/>
        <w:ind w:firstLine="709"/>
        <w:jc w:val="both"/>
        <w:rPr>
          <w:sz w:val="28"/>
          <w:szCs w:val="28"/>
          <w:lang w:val="uk-UA"/>
        </w:rPr>
      </w:pPr>
      <w:r w:rsidRPr="00DC49E5">
        <w:rPr>
          <w:sz w:val="28"/>
          <w:szCs w:val="28"/>
          <w:lang w:val="uk-UA"/>
        </w:rPr>
        <w:t xml:space="preserve">Аналізуючи дані, отримані за 2018 та 2019 роки видно, що </w:t>
      </w:r>
      <w:proofErr w:type="spellStart"/>
      <w:r w:rsidRPr="00DC49E5">
        <w:rPr>
          <w:i/>
          <w:sz w:val="28"/>
          <w:szCs w:val="28"/>
          <w:lang w:val="uk-UA"/>
        </w:rPr>
        <w:t>Iris</w:t>
      </w:r>
      <w:proofErr w:type="spellEnd"/>
      <w:r w:rsidRPr="00DC49E5">
        <w:rPr>
          <w:i/>
          <w:sz w:val="28"/>
          <w:szCs w:val="28"/>
          <w:lang w:val="uk-UA"/>
        </w:rPr>
        <w:t xml:space="preserve"> </w:t>
      </w:r>
      <w:proofErr w:type="spellStart"/>
      <w:r w:rsidRPr="00DC49E5">
        <w:rPr>
          <w:i/>
          <w:sz w:val="28"/>
          <w:szCs w:val="28"/>
          <w:lang w:val="uk-UA"/>
        </w:rPr>
        <w:t>púmila</w:t>
      </w:r>
      <w:proofErr w:type="spellEnd"/>
      <w:r w:rsidRPr="00DC49E5">
        <w:rPr>
          <w:i/>
          <w:sz w:val="28"/>
          <w:szCs w:val="28"/>
          <w:lang w:val="uk-UA"/>
        </w:rPr>
        <w:t xml:space="preserve"> </w:t>
      </w:r>
      <w:r w:rsidRPr="00DC49E5">
        <w:rPr>
          <w:sz w:val="28"/>
          <w:szCs w:val="28"/>
          <w:lang w:val="uk-UA"/>
        </w:rPr>
        <w:t xml:space="preserve">є не тільки дуже привабливою рослиною – ефемером. Ймовірно, генетично цей вид (принаймні в аналізованих районах) є дуже поліморфним. Яка саме генетична основа спостереженого різноманіття забарвлення за даними роботи не зрозуміло. </w:t>
      </w:r>
    </w:p>
    <w:p w:rsidR="00AF39C9" w:rsidRDefault="005048A5" w:rsidP="00A23E3A">
      <w:pPr>
        <w:spacing w:line="360" w:lineRule="auto"/>
        <w:ind w:firstLine="709"/>
        <w:jc w:val="both"/>
        <w:rPr>
          <w:sz w:val="28"/>
          <w:szCs w:val="28"/>
          <w:lang w:val="uk-UA"/>
        </w:rPr>
      </w:pPr>
      <w:r>
        <w:rPr>
          <w:sz w:val="28"/>
          <w:szCs w:val="28"/>
          <w:lang w:val="uk-UA"/>
        </w:rPr>
        <w:t>За два роки кількість відтінків кольорів рослин збільшил</w:t>
      </w:r>
      <w:r w:rsidR="00D63C2D">
        <w:rPr>
          <w:sz w:val="28"/>
          <w:szCs w:val="28"/>
          <w:lang w:val="uk-UA"/>
        </w:rPr>
        <w:t>а</w:t>
      </w:r>
      <w:r>
        <w:rPr>
          <w:sz w:val="28"/>
          <w:szCs w:val="28"/>
          <w:lang w:val="uk-UA"/>
        </w:rPr>
        <w:t>сь</w:t>
      </w:r>
      <w:r w:rsidR="00D63C2D">
        <w:rPr>
          <w:sz w:val="28"/>
          <w:szCs w:val="28"/>
          <w:lang w:val="uk-UA"/>
        </w:rPr>
        <w:t>. Наприклад,</w:t>
      </w:r>
      <w:r>
        <w:rPr>
          <w:sz w:val="28"/>
          <w:szCs w:val="28"/>
          <w:lang w:val="uk-UA"/>
        </w:rPr>
        <w:t xml:space="preserve"> </w:t>
      </w:r>
      <w:r w:rsidR="00D63C2D">
        <w:rPr>
          <w:sz w:val="28"/>
          <w:szCs w:val="28"/>
          <w:lang w:val="uk-UA"/>
        </w:rPr>
        <w:t>крім жовтого</w:t>
      </w:r>
      <w:r w:rsidR="00AF39C9">
        <w:rPr>
          <w:sz w:val="28"/>
          <w:szCs w:val="28"/>
          <w:lang w:val="uk-UA"/>
        </w:rPr>
        <w:t xml:space="preserve"> забарвлення</w:t>
      </w:r>
      <w:r w:rsidR="00D63C2D">
        <w:rPr>
          <w:sz w:val="28"/>
          <w:szCs w:val="28"/>
          <w:lang w:val="uk-UA"/>
        </w:rPr>
        <w:t xml:space="preserve">, </w:t>
      </w:r>
      <w:r w:rsidR="00AF39C9">
        <w:rPr>
          <w:sz w:val="28"/>
          <w:szCs w:val="28"/>
          <w:lang w:val="uk-UA"/>
        </w:rPr>
        <w:t>з’явились</w:t>
      </w:r>
      <w:r w:rsidR="00D63C2D">
        <w:rPr>
          <w:sz w:val="28"/>
          <w:szCs w:val="28"/>
          <w:lang w:val="uk-UA"/>
        </w:rPr>
        <w:t xml:space="preserve"> світло-жовті та жовті з </w:t>
      </w:r>
      <w:r w:rsidR="00D63C2D">
        <w:rPr>
          <w:sz w:val="28"/>
          <w:szCs w:val="28"/>
          <w:lang w:val="uk-UA"/>
        </w:rPr>
        <w:lastRenderedPageBreak/>
        <w:t>бордовим відтінком</w:t>
      </w:r>
      <w:r w:rsidR="00AF39C9">
        <w:rPr>
          <w:sz w:val="28"/>
          <w:szCs w:val="28"/>
          <w:lang w:val="uk-UA"/>
        </w:rPr>
        <w:t>.</w:t>
      </w:r>
      <w:r w:rsidR="00D63C2D">
        <w:rPr>
          <w:sz w:val="28"/>
          <w:szCs w:val="28"/>
          <w:lang w:val="uk-UA"/>
        </w:rPr>
        <w:t xml:space="preserve"> </w:t>
      </w:r>
      <w:r w:rsidR="00AF39C9">
        <w:rPr>
          <w:sz w:val="28"/>
          <w:szCs w:val="28"/>
          <w:lang w:val="uk-UA"/>
        </w:rPr>
        <w:t>Ц</w:t>
      </w:r>
      <w:r>
        <w:rPr>
          <w:sz w:val="28"/>
          <w:szCs w:val="28"/>
          <w:lang w:val="uk-UA"/>
        </w:rPr>
        <w:t>е можна пояснити впливом низьких температур в зим</w:t>
      </w:r>
      <w:r w:rsidR="00AF39C9">
        <w:rPr>
          <w:sz w:val="28"/>
          <w:szCs w:val="28"/>
          <w:lang w:val="uk-UA"/>
        </w:rPr>
        <w:t>ов</w:t>
      </w:r>
      <w:r>
        <w:rPr>
          <w:sz w:val="28"/>
          <w:szCs w:val="28"/>
          <w:lang w:val="uk-UA"/>
        </w:rPr>
        <w:t xml:space="preserve">ий період [46]. </w:t>
      </w:r>
    </w:p>
    <w:p w:rsidR="00AC0EAF" w:rsidRPr="002312F5" w:rsidRDefault="00AC0EAF" w:rsidP="00A23E3A">
      <w:pPr>
        <w:spacing w:line="360" w:lineRule="auto"/>
        <w:ind w:firstLine="709"/>
        <w:jc w:val="both"/>
        <w:rPr>
          <w:sz w:val="28"/>
          <w:szCs w:val="28"/>
          <w:lang w:val="uk-UA"/>
        </w:rPr>
      </w:pPr>
      <w:r w:rsidRPr="00DC49E5">
        <w:rPr>
          <w:sz w:val="28"/>
          <w:szCs w:val="28"/>
          <w:lang w:val="uk-UA"/>
        </w:rPr>
        <w:t xml:space="preserve">Можна лише зауважити, що впливом середовища можна знехтувати (умови були однаковими), тобто основа поліморфізму генетична і або </w:t>
      </w:r>
      <w:proofErr w:type="spellStart"/>
      <w:r w:rsidRPr="00DC49E5">
        <w:rPr>
          <w:sz w:val="28"/>
          <w:szCs w:val="28"/>
          <w:lang w:val="uk-UA"/>
        </w:rPr>
        <w:t>поліалельна</w:t>
      </w:r>
      <w:proofErr w:type="spellEnd"/>
      <w:r w:rsidRPr="00DC49E5">
        <w:rPr>
          <w:sz w:val="28"/>
          <w:szCs w:val="28"/>
          <w:lang w:val="uk-UA"/>
        </w:rPr>
        <w:t xml:space="preserve"> (усі варіанти забарвлення – це різні алелі одного гена), або полігенна (декілька генів, як</w:t>
      </w:r>
      <w:r w:rsidR="005048A5">
        <w:rPr>
          <w:sz w:val="28"/>
          <w:szCs w:val="28"/>
          <w:lang w:val="uk-UA"/>
        </w:rPr>
        <w:t xml:space="preserve">і </w:t>
      </w:r>
      <w:proofErr w:type="spellStart"/>
      <w:r w:rsidR="005048A5">
        <w:rPr>
          <w:sz w:val="28"/>
          <w:szCs w:val="28"/>
          <w:lang w:val="uk-UA"/>
        </w:rPr>
        <w:t>комплементарно</w:t>
      </w:r>
      <w:proofErr w:type="spellEnd"/>
      <w:r w:rsidR="005048A5">
        <w:rPr>
          <w:sz w:val="28"/>
          <w:szCs w:val="28"/>
          <w:lang w:val="uk-UA"/>
        </w:rPr>
        <w:t xml:space="preserve"> взаємодіють).</w:t>
      </w:r>
    </w:p>
    <w:p w:rsidR="00AC0EAF" w:rsidRPr="002312F5" w:rsidRDefault="00AC0EAF" w:rsidP="00A23E3A">
      <w:pPr>
        <w:spacing w:line="360" w:lineRule="auto"/>
        <w:ind w:firstLine="709"/>
        <w:jc w:val="both"/>
        <w:rPr>
          <w:sz w:val="28"/>
          <w:szCs w:val="28"/>
          <w:lang w:val="uk-UA"/>
        </w:rPr>
      </w:pPr>
    </w:p>
    <w:p w:rsidR="00AC0EAF" w:rsidRDefault="00AC0EAF" w:rsidP="00A23E3A">
      <w:pPr>
        <w:spacing w:line="360" w:lineRule="auto"/>
        <w:ind w:firstLine="709"/>
        <w:jc w:val="both"/>
        <w:rPr>
          <w:sz w:val="28"/>
          <w:szCs w:val="28"/>
          <w:lang w:val="uk-UA"/>
        </w:rPr>
      </w:pPr>
    </w:p>
    <w:p w:rsidR="00AC0EAF" w:rsidRPr="00ED0E99" w:rsidRDefault="00AC0EAF" w:rsidP="00A23E3A">
      <w:pPr>
        <w:pStyle w:val="2"/>
        <w:spacing w:before="0" w:line="360" w:lineRule="auto"/>
        <w:ind w:firstLine="709"/>
        <w:jc w:val="both"/>
        <w:rPr>
          <w:rFonts w:ascii="Times New Roman" w:hAnsi="Times New Roman" w:cs="Times New Roman"/>
          <w:b w:val="0"/>
          <w:color w:val="auto"/>
          <w:sz w:val="28"/>
          <w:szCs w:val="28"/>
          <w:lang w:val="uk-UA"/>
        </w:rPr>
      </w:pPr>
      <w:bookmarkStart w:id="65" w:name="_Toc516567397"/>
      <w:bookmarkStart w:id="66" w:name="_Toc29552534"/>
      <w:r>
        <w:rPr>
          <w:rFonts w:ascii="Times New Roman" w:hAnsi="Times New Roman" w:cs="Times New Roman"/>
          <w:b w:val="0"/>
          <w:color w:val="auto"/>
          <w:sz w:val="28"/>
          <w:szCs w:val="28"/>
          <w:lang w:val="uk-UA"/>
        </w:rPr>
        <w:t>3.5</w:t>
      </w:r>
      <w:r w:rsidRPr="00517432">
        <w:rPr>
          <w:rFonts w:ascii="Times New Roman" w:hAnsi="Times New Roman" w:cs="Times New Roman"/>
          <w:b w:val="0"/>
          <w:color w:val="auto"/>
          <w:sz w:val="28"/>
          <w:szCs w:val="28"/>
          <w:lang w:val="uk-UA"/>
        </w:rPr>
        <w:t xml:space="preserve"> Порівняльна характеристика популяцій </w:t>
      </w:r>
      <w:proofErr w:type="spellStart"/>
      <w:r w:rsidRPr="00517432">
        <w:rPr>
          <w:rFonts w:ascii="Times New Roman" w:hAnsi="Times New Roman" w:cs="Times New Roman"/>
          <w:b w:val="0"/>
          <w:color w:val="auto"/>
          <w:sz w:val="28"/>
          <w:szCs w:val="28"/>
          <w:lang w:val="uk-UA"/>
        </w:rPr>
        <w:t>гіацинтику</w:t>
      </w:r>
      <w:proofErr w:type="spellEnd"/>
      <w:r w:rsidRPr="00517432">
        <w:rPr>
          <w:rFonts w:ascii="Times New Roman" w:hAnsi="Times New Roman" w:cs="Times New Roman"/>
          <w:b w:val="0"/>
          <w:color w:val="auto"/>
          <w:sz w:val="28"/>
          <w:szCs w:val="28"/>
          <w:lang w:val="uk-UA"/>
        </w:rPr>
        <w:t xml:space="preserve"> блідого</w:t>
      </w:r>
      <w:r>
        <w:rPr>
          <w:rFonts w:ascii="Times New Roman" w:hAnsi="Times New Roman" w:cs="Times New Roman"/>
          <w:b w:val="0"/>
          <w:color w:val="auto"/>
          <w:sz w:val="28"/>
          <w:szCs w:val="28"/>
          <w:lang w:val="uk-UA"/>
        </w:rPr>
        <w:t xml:space="preserve"> </w:t>
      </w:r>
      <w:r w:rsidRPr="005F6171">
        <w:rPr>
          <w:rFonts w:ascii="Times New Roman" w:hAnsi="Times New Roman" w:cs="Times New Roman"/>
          <w:b w:val="0"/>
          <w:color w:val="auto"/>
          <w:sz w:val="28"/>
          <w:szCs w:val="28"/>
          <w:lang w:val="uk-UA"/>
        </w:rPr>
        <w:t>(</w:t>
      </w:r>
      <w:proofErr w:type="spellStart"/>
      <w:r w:rsidRPr="005F6171">
        <w:rPr>
          <w:rFonts w:ascii="Times New Roman" w:hAnsi="Times New Roman"/>
          <w:b w:val="0"/>
          <w:i/>
          <w:color w:val="auto"/>
          <w:sz w:val="28"/>
          <w:szCs w:val="28"/>
          <w:shd w:val="clear" w:color="auto" w:fill="FFFFFF"/>
          <w:lang w:val="uk-UA"/>
        </w:rPr>
        <w:t>Hyacinthella</w:t>
      </w:r>
      <w:proofErr w:type="spellEnd"/>
      <w:r w:rsidRPr="005F6171">
        <w:rPr>
          <w:rFonts w:ascii="Times New Roman" w:hAnsi="Times New Roman"/>
          <w:b w:val="0"/>
          <w:i/>
          <w:color w:val="auto"/>
          <w:sz w:val="28"/>
          <w:szCs w:val="28"/>
          <w:shd w:val="clear" w:color="auto" w:fill="FFFFFF"/>
          <w:lang w:val="uk-UA"/>
        </w:rPr>
        <w:t xml:space="preserve"> </w:t>
      </w:r>
      <w:proofErr w:type="spellStart"/>
      <w:r w:rsidRPr="005F6171">
        <w:rPr>
          <w:rFonts w:ascii="Times New Roman" w:hAnsi="Times New Roman"/>
          <w:b w:val="0"/>
          <w:i/>
          <w:color w:val="auto"/>
          <w:sz w:val="28"/>
          <w:szCs w:val="28"/>
          <w:shd w:val="clear" w:color="auto" w:fill="FFFFFF"/>
          <w:lang w:val="uk-UA"/>
        </w:rPr>
        <w:t>leucophaea</w:t>
      </w:r>
      <w:proofErr w:type="spellEnd"/>
      <w:r w:rsidRPr="005F6171">
        <w:rPr>
          <w:rFonts w:ascii="Times New Roman" w:hAnsi="Times New Roman" w:cs="Times New Roman"/>
          <w:b w:val="0"/>
          <w:color w:val="auto"/>
          <w:sz w:val="28"/>
          <w:szCs w:val="28"/>
          <w:lang w:val="uk-UA"/>
        </w:rPr>
        <w:t xml:space="preserve">) </w:t>
      </w:r>
      <w:r w:rsidRPr="00517432">
        <w:rPr>
          <w:rFonts w:ascii="Times New Roman" w:hAnsi="Times New Roman" w:cs="Times New Roman"/>
          <w:b w:val="0"/>
          <w:color w:val="auto"/>
          <w:sz w:val="28"/>
          <w:szCs w:val="28"/>
          <w:lang w:val="uk-UA"/>
        </w:rPr>
        <w:t>різних екотопів о. Хортиця</w:t>
      </w:r>
      <w:r>
        <w:rPr>
          <w:rFonts w:ascii="Times New Roman" w:hAnsi="Times New Roman" w:cs="Times New Roman"/>
          <w:b w:val="0"/>
          <w:color w:val="auto"/>
          <w:sz w:val="28"/>
          <w:szCs w:val="28"/>
          <w:lang w:val="uk-UA"/>
        </w:rPr>
        <w:t xml:space="preserve"> та </w:t>
      </w:r>
      <w:r w:rsidR="00AF39C9">
        <w:rPr>
          <w:rFonts w:ascii="Times New Roman" w:hAnsi="Times New Roman" w:cs="Times New Roman"/>
          <w:b w:val="0"/>
          <w:color w:val="auto"/>
          <w:sz w:val="28"/>
          <w:szCs w:val="28"/>
          <w:lang w:val="uk-UA"/>
        </w:rPr>
        <w:t>правого</w:t>
      </w:r>
      <w:r>
        <w:rPr>
          <w:rFonts w:ascii="Times New Roman" w:hAnsi="Times New Roman" w:cs="Times New Roman"/>
          <w:b w:val="0"/>
          <w:color w:val="auto"/>
          <w:sz w:val="28"/>
          <w:szCs w:val="28"/>
          <w:lang w:val="uk-UA"/>
        </w:rPr>
        <w:t xml:space="preserve"> берега р. Дніпро</w:t>
      </w:r>
      <w:bookmarkEnd w:id="65"/>
      <w:bookmarkEnd w:id="66"/>
    </w:p>
    <w:p w:rsidR="00AC0EAF" w:rsidRPr="00496161" w:rsidRDefault="00AC0EAF" w:rsidP="00A23E3A">
      <w:pPr>
        <w:spacing w:line="360" w:lineRule="auto"/>
        <w:ind w:firstLine="709"/>
        <w:jc w:val="both"/>
        <w:rPr>
          <w:sz w:val="28"/>
          <w:szCs w:val="28"/>
          <w:lang w:val="uk-UA"/>
        </w:rPr>
      </w:pPr>
    </w:p>
    <w:p w:rsidR="00AC0EAF" w:rsidRPr="00496161" w:rsidRDefault="00AC0EAF" w:rsidP="00A23E3A">
      <w:pPr>
        <w:spacing w:line="360" w:lineRule="auto"/>
        <w:ind w:firstLine="709"/>
        <w:jc w:val="both"/>
        <w:rPr>
          <w:sz w:val="28"/>
          <w:szCs w:val="28"/>
          <w:lang w:val="uk-UA"/>
        </w:rPr>
      </w:pPr>
    </w:p>
    <w:p w:rsidR="00AC0EAF" w:rsidRDefault="00AC0EAF" w:rsidP="00A23E3A">
      <w:pPr>
        <w:spacing w:line="360" w:lineRule="auto"/>
        <w:ind w:firstLine="709"/>
        <w:jc w:val="both"/>
        <w:rPr>
          <w:color w:val="000000" w:themeColor="text1"/>
          <w:sz w:val="28"/>
          <w:szCs w:val="28"/>
          <w:lang w:val="uk-UA"/>
        </w:rPr>
      </w:pPr>
      <w:proofErr w:type="spellStart"/>
      <w:r w:rsidRPr="00ED0E99">
        <w:rPr>
          <w:color w:val="000000" w:themeColor="text1"/>
          <w:sz w:val="28"/>
          <w:szCs w:val="28"/>
          <w:lang w:val="uk-UA"/>
        </w:rPr>
        <w:t>Гіацинтик</w:t>
      </w:r>
      <w:proofErr w:type="spellEnd"/>
      <w:r w:rsidRPr="00ED0E99">
        <w:rPr>
          <w:color w:val="000000" w:themeColor="text1"/>
          <w:sz w:val="28"/>
          <w:szCs w:val="28"/>
          <w:lang w:val="uk-UA"/>
        </w:rPr>
        <w:t xml:space="preserve"> блідий – один з ефемерів Запорізької області, який росте в степах</w:t>
      </w:r>
      <w:r>
        <w:rPr>
          <w:color w:val="000000" w:themeColor="text1"/>
          <w:sz w:val="28"/>
          <w:szCs w:val="28"/>
          <w:lang w:val="uk-UA"/>
        </w:rPr>
        <w:t xml:space="preserve">, </w:t>
      </w:r>
      <w:r w:rsidRPr="00ED0E99">
        <w:rPr>
          <w:color w:val="000000" w:themeColor="text1"/>
          <w:sz w:val="28"/>
          <w:szCs w:val="28"/>
          <w:lang w:val="uk-UA"/>
        </w:rPr>
        <w:t>на степових схилах</w:t>
      </w:r>
      <w:r>
        <w:rPr>
          <w:color w:val="000000" w:themeColor="text1"/>
          <w:sz w:val="28"/>
          <w:szCs w:val="28"/>
          <w:lang w:val="uk-UA"/>
        </w:rPr>
        <w:t xml:space="preserve"> та має природоохоронний статус</w:t>
      </w:r>
      <w:r w:rsidRPr="00A54C8F">
        <w:rPr>
          <w:color w:val="000000" w:themeColor="text1"/>
          <w:sz w:val="28"/>
          <w:szCs w:val="28"/>
          <w:lang w:val="uk-UA"/>
        </w:rPr>
        <w:t xml:space="preserve"> </w:t>
      </w:r>
      <w:r>
        <w:rPr>
          <w:color w:val="000000" w:themeColor="text1"/>
          <w:sz w:val="28"/>
          <w:szCs w:val="28"/>
          <w:lang w:val="uk-UA"/>
        </w:rPr>
        <w:t>(</w:t>
      </w:r>
      <w:r w:rsidRPr="00A54C8F">
        <w:rPr>
          <w:color w:val="000000" w:themeColor="text1"/>
          <w:sz w:val="28"/>
          <w:szCs w:val="28"/>
          <w:lang w:val="uk-UA"/>
        </w:rPr>
        <w:t>Червоний с</w:t>
      </w:r>
      <w:r>
        <w:rPr>
          <w:color w:val="000000" w:themeColor="text1"/>
          <w:sz w:val="28"/>
          <w:szCs w:val="28"/>
          <w:lang w:val="uk-UA"/>
        </w:rPr>
        <w:t>писок Запорізької області).</w:t>
      </w:r>
    </w:p>
    <w:p w:rsidR="00AC0EAF" w:rsidRDefault="00AC0EAF" w:rsidP="00A51CEC">
      <w:pPr>
        <w:spacing w:line="360" w:lineRule="auto"/>
        <w:ind w:firstLine="709"/>
        <w:jc w:val="both"/>
        <w:rPr>
          <w:color w:val="000000" w:themeColor="text1"/>
          <w:sz w:val="28"/>
          <w:szCs w:val="28"/>
          <w:lang w:val="uk-UA"/>
        </w:rPr>
      </w:pPr>
      <w:r w:rsidRPr="00ED0E99">
        <w:rPr>
          <w:color w:val="000000" w:themeColor="text1"/>
          <w:sz w:val="28"/>
          <w:szCs w:val="28"/>
          <w:lang w:val="uk-UA"/>
        </w:rPr>
        <w:t>Впродовж 2017-</w:t>
      </w:r>
      <w:bookmarkStart w:id="67" w:name="_GoBack"/>
      <w:bookmarkEnd w:id="67"/>
      <w:r w:rsidRPr="00ED0E99">
        <w:rPr>
          <w:color w:val="000000" w:themeColor="text1"/>
          <w:sz w:val="28"/>
          <w:szCs w:val="28"/>
          <w:lang w:val="uk-UA"/>
        </w:rPr>
        <w:t xml:space="preserve">2019 рр. проводився моніторинг стану популяцій цього виду на території північно-західної частини о. Хортиця та </w:t>
      </w:r>
      <w:r w:rsidR="00A51CEC">
        <w:rPr>
          <w:color w:val="000000" w:themeColor="text1"/>
          <w:sz w:val="28"/>
          <w:szCs w:val="28"/>
          <w:lang w:val="uk-UA"/>
        </w:rPr>
        <w:t xml:space="preserve">протилежного берегу р. Дніпро. </w:t>
      </w:r>
      <w:r w:rsidRPr="00ED0E99">
        <w:rPr>
          <w:color w:val="000000" w:themeColor="text1"/>
          <w:sz w:val="28"/>
          <w:szCs w:val="28"/>
          <w:lang w:val="uk-UA"/>
        </w:rPr>
        <w:t>Порівняльний аналіз проведено для трьох популяцій, розташованих на обстеженій території (рис.</w:t>
      </w:r>
      <w:r>
        <w:rPr>
          <w:color w:val="000000" w:themeColor="text1"/>
          <w:sz w:val="28"/>
          <w:szCs w:val="28"/>
          <w:lang w:val="uk-UA"/>
        </w:rPr>
        <w:t xml:space="preserve"> 3.13</w:t>
      </w:r>
      <w:r w:rsidRPr="00ED0E99">
        <w:rPr>
          <w:color w:val="000000" w:themeColor="text1"/>
          <w:sz w:val="28"/>
          <w:szCs w:val="28"/>
          <w:lang w:val="uk-UA"/>
        </w:rPr>
        <w:t>)</w:t>
      </w:r>
      <w:r w:rsidR="00AF39C9">
        <w:rPr>
          <w:color w:val="000000" w:themeColor="text1"/>
          <w:sz w:val="28"/>
          <w:szCs w:val="28"/>
          <w:lang w:val="uk-UA"/>
        </w:rPr>
        <w:t>.</w:t>
      </w:r>
    </w:p>
    <w:p w:rsidR="00AF39C9" w:rsidRPr="00496161" w:rsidRDefault="00AF39C9" w:rsidP="00AF39C9">
      <w:pPr>
        <w:spacing w:line="360" w:lineRule="auto"/>
        <w:ind w:firstLine="709"/>
        <w:jc w:val="both"/>
        <w:rPr>
          <w:sz w:val="28"/>
          <w:szCs w:val="28"/>
          <w:lang w:val="uk-UA"/>
        </w:rPr>
      </w:pPr>
      <w:r w:rsidRPr="00496161">
        <w:rPr>
          <w:sz w:val="28"/>
          <w:szCs w:val="28"/>
          <w:lang w:val="uk-UA"/>
        </w:rPr>
        <w:t xml:space="preserve">У 2017 році на території о. Хортиця в балці </w:t>
      </w:r>
      <w:proofErr w:type="spellStart"/>
      <w:r w:rsidRPr="00496161">
        <w:rPr>
          <w:sz w:val="28"/>
          <w:szCs w:val="28"/>
          <w:lang w:val="uk-UA"/>
        </w:rPr>
        <w:t>Генералка</w:t>
      </w:r>
      <w:proofErr w:type="spellEnd"/>
      <w:r w:rsidRPr="00496161">
        <w:rPr>
          <w:sz w:val="28"/>
          <w:szCs w:val="28"/>
          <w:lang w:val="uk-UA"/>
        </w:rPr>
        <w:t xml:space="preserve"> бул</w:t>
      </w:r>
      <w:r>
        <w:rPr>
          <w:sz w:val="28"/>
          <w:szCs w:val="28"/>
          <w:lang w:val="uk-UA"/>
        </w:rPr>
        <w:t>а</w:t>
      </w:r>
      <w:r w:rsidRPr="00496161">
        <w:rPr>
          <w:sz w:val="28"/>
          <w:szCs w:val="28"/>
          <w:lang w:val="uk-UA"/>
        </w:rPr>
        <w:t xml:space="preserve"> знайден</w:t>
      </w:r>
      <w:r>
        <w:rPr>
          <w:sz w:val="28"/>
          <w:szCs w:val="28"/>
          <w:lang w:val="uk-UA"/>
        </w:rPr>
        <w:t>а дуже розріджена популяція</w:t>
      </w:r>
      <w:r w:rsidRPr="00496161">
        <w:rPr>
          <w:sz w:val="28"/>
          <w:szCs w:val="28"/>
          <w:lang w:val="uk-UA"/>
        </w:rPr>
        <w:t xml:space="preserve"> </w:t>
      </w:r>
      <w:proofErr w:type="spellStart"/>
      <w:r w:rsidRPr="00496161">
        <w:rPr>
          <w:sz w:val="28"/>
          <w:szCs w:val="28"/>
          <w:lang w:val="uk-UA"/>
        </w:rPr>
        <w:t>гіацинтику</w:t>
      </w:r>
      <w:proofErr w:type="spellEnd"/>
      <w:r w:rsidRPr="00496161">
        <w:rPr>
          <w:sz w:val="28"/>
          <w:szCs w:val="28"/>
          <w:lang w:val="uk-UA"/>
        </w:rPr>
        <w:t xml:space="preserve"> блідого </w:t>
      </w:r>
      <w:proofErr w:type="spellStart"/>
      <w:r w:rsidRPr="008B556A">
        <w:rPr>
          <w:i/>
          <w:sz w:val="28"/>
          <w:szCs w:val="28"/>
          <w:shd w:val="clear" w:color="auto" w:fill="FFFFFF"/>
          <w:lang w:val="uk-UA"/>
        </w:rPr>
        <w:t>Hyacinthella</w:t>
      </w:r>
      <w:proofErr w:type="spellEnd"/>
      <w:r w:rsidRPr="008B556A">
        <w:rPr>
          <w:i/>
          <w:sz w:val="28"/>
          <w:szCs w:val="28"/>
          <w:shd w:val="clear" w:color="auto" w:fill="FFFFFF"/>
          <w:lang w:val="uk-UA"/>
        </w:rPr>
        <w:t xml:space="preserve"> </w:t>
      </w:r>
      <w:proofErr w:type="spellStart"/>
      <w:r w:rsidRPr="008B556A">
        <w:rPr>
          <w:i/>
          <w:sz w:val="28"/>
          <w:szCs w:val="28"/>
          <w:shd w:val="clear" w:color="auto" w:fill="FFFFFF"/>
          <w:lang w:val="uk-UA"/>
        </w:rPr>
        <w:t>leucophaea</w:t>
      </w:r>
      <w:proofErr w:type="spellEnd"/>
      <w:r>
        <w:rPr>
          <w:i/>
          <w:sz w:val="28"/>
          <w:szCs w:val="28"/>
          <w:shd w:val="clear" w:color="auto" w:fill="FFFFFF"/>
          <w:lang w:val="uk-UA"/>
        </w:rPr>
        <w:t>.</w:t>
      </w:r>
      <w:r w:rsidRPr="00496161">
        <w:rPr>
          <w:sz w:val="28"/>
          <w:szCs w:val="28"/>
          <w:lang w:val="uk-UA"/>
        </w:rPr>
        <w:t xml:space="preserve"> </w:t>
      </w:r>
    </w:p>
    <w:p w:rsidR="00AF39C9" w:rsidRPr="00496161" w:rsidRDefault="00AF39C9" w:rsidP="00AF39C9">
      <w:pPr>
        <w:spacing w:line="360" w:lineRule="auto"/>
        <w:ind w:firstLine="709"/>
        <w:jc w:val="both"/>
        <w:rPr>
          <w:sz w:val="28"/>
          <w:szCs w:val="28"/>
          <w:lang w:val="uk-UA"/>
        </w:rPr>
      </w:pPr>
      <w:r w:rsidRPr="00496161">
        <w:rPr>
          <w:sz w:val="28"/>
          <w:szCs w:val="28"/>
          <w:lang w:val="uk-UA"/>
        </w:rPr>
        <w:t>Загальна площа, яку займає</w:t>
      </w:r>
      <w:r>
        <w:rPr>
          <w:sz w:val="28"/>
          <w:szCs w:val="28"/>
          <w:lang w:val="uk-UA"/>
        </w:rPr>
        <w:t xml:space="preserve"> </w:t>
      </w:r>
      <w:r w:rsidRPr="00496161">
        <w:rPr>
          <w:sz w:val="28"/>
          <w:szCs w:val="28"/>
          <w:lang w:val="uk-UA"/>
        </w:rPr>
        <w:t>популяція, складає 20 м</w:t>
      </w:r>
      <w:r w:rsidRPr="00496161">
        <w:rPr>
          <w:sz w:val="28"/>
          <w:szCs w:val="28"/>
          <w:vertAlign w:val="superscript"/>
          <w:lang w:val="uk-UA"/>
        </w:rPr>
        <w:t>2</w:t>
      </w:r>
      <w:r w:rsidRPr="00496161">
        <w:rPr>
          <w:sz w:val="28"/>
          <w:szCs w:val="28"/>
          <w:lang w:val="uk-UA"/>
        </w:rPr>
        <w:t>. Середнє проективне покриття 1 особина на 5м</w:t>
      </w:r>
      <w:r w:rsidRPr="00496161">
        <w:rPr>
          <w:sz w:val="28"/>
          <w:szCs w:val="28"/>
          <w:vertAlign w:val="superscript"/>
          <w:lang w:val="uk-UA"/>
        </w:rPr>
        <w:t>2</w:t>
      </w:r>
      <w:r w:rsidRPr="00496161">
        <w:rPr>
          <w:sz w:val="28"/>
          <w:szCs w:val="28"/>
          <w:lang w:val="uk-UA"/>
        </w:rPr>
        <w:t xml:space="preserve">. </w:t>
      </w:r>
    </w:p>
    <w:p w:rsidR="00AF39C9" w:rsidRDefault="00AF39C9" w:rsidP="00A51CEC">
      <w:pPr>
        <w:spacing w:line="360" w:lineRule="auto"/>
        <w:ind w:firstLine="709"/>
        <w:jc w:val="both"/>
        <w:rPr>
          <w:color w:val="000000" w:themeColor="text1"/>
          <w:sz w:val="28"/>
          <w:szCs w:val="28"/>
          <w:lang w:val="uk-UA"/>
        </w:rPr>
      </w:pPr>
    </w:p>
    <w:p w:rsidR="00A51CEC" w:rsidRPr="00ED0E99" w:rsidRDefault="00A51CEC" w:rsidP="00A23E3A">
      <w:pPr>
        <w:spacing w:line="360" w:lineRule="auto"/>
        <w:jc w:val="both"/>
        <w:rPr>
          <w:color w:val="000000" w:themeColor="text1"/>
          <w:sz w:val="28"/>
          <w:szCs w:val="28"/>
          <w:lang w:val="uk-UA"/>
        </w:rPr>
      </w:pPr>
    </w:p>
    <w:p w:rsidR="00AC0EAF" w:rsidRDefault="00AC0EAF" w:rsidP="00AC0EAF">
      <w:pPr>
        <w:spacing w:line="360" w:lineRule="auto"/>
        <w:jc w:val="center"/>
        <w:rPr>
          <w:color w:val="FF0000"/>
          <w:sz w:val="28"/>
          <w:szCs w:val="28"/>
          <w:lang w:val="uk-UA"/>
        </w:rPr>
      </w:pPr>
      <w:r>
        <w:rPr>
          <w:noProof/>
          <w:lang w:val="uk-UA" w:eastAsia="uk-UA"/>
        </w:rPr>
        <w:lastRenderedPageBreak/>
        <mc:AlternateContent>
          <mc:Choice Requires="wpg">
            <w:drawing>
              <wp:anchor distT="0" distB="0" distL="114300" distR="114300" simplePos="0" relativeHeight="251667456" behindDoc="0" locked="0" layoutInCell="1" allowOverlap="1" wp14:anchorId="2E748747" wp14:editId="47768D6D">
                <wp:simplePos x="0" y="0"/>
                <wp:positionH relativeFrom="column">
                  <wp:posOffset>1386618</wp:posOffset>
                </wp:positionH>
                <wp:positionV relativeFrom="paragraph">
                  <wp:posOffset>610085</wp:posOffset>
                </wp:positionV>
                <wp:extent cx="3211659" cy="1607551"/>
                <wp:effectExtent l="57150" t="38100" r="0" b="0"/>
                <wp:wrapNone/>
                <wp:docPr id="195" name="Группа 195"/>
                <wp:cNvGraphicFramePr/>
                <a:graphic xmlns:a="http://schemas.openxmlformats.org/drawingml/2006/main">
                  <a:graphicData uri="http://schemas.microsoft.com/office/word/2010/wordprocessingGroup">
                    <wpg:wgp>
                      <wpg:cNvGrpSpPr/>
                      <wpg:grpSpPr>
                        <a:xfrm>
                          <a:off x="0" y="0"/>
                          <a:ext cx="3211659" cy="1607551"/>
                          <a:chOff x="46174" y="199306"/>
                          <a:chExt cx="3295088" cy="1633878"/>
                        </a:xfrm>
                      </wpg:grpSpPr>
                      <wps:wsp>
                        <wps:cNvPr id="314" name="Прямоугольник 314"/>
                        <wps:cNvSpPr/>
                        <wps:spPr>
                          <a:xfrm rot="2070042">
                            <a:off x="46174" y="205690"/>
                            <a:ext cx="122555" cy="139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Прямоугольник 315"/>
                        <wps:cNvSpPr/>
                        <wps:spPr>
                          <a:xfrm rot="3930369">
                            <a:off x="2318332" y="1149915"/>
                            <a:ext cx="113030" cy="57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Прямоугольник 316"/>
                        <wps:cNvSpPr/>
                        <wps:spPr>
                          <a:xfrm>
                            <a:off x="2877172" y="1654387"/>
                            <a:ext cx="158115" cy="857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Надпись 2"/>
                        <wps:cNvSpPr txBox="1">
                          <a:spLocks noChangeArrowheads="1"/>
                        </wps:cNvSpPr>
                        <wps:spPr bwMode="auto">
                          <a:xfrm>
                            <a:off x="197890" y="199306"/>
                            <a:ext cx="297180" cy="276225"/>
                          </a:xfrm>
                          <a:prstGeom prst="rect">
                            <a:avLst/>
                          </a:prstGeom>
                          <a:noFill/>
                          <a:ln w="9525">
                            <a:noFill/>
                            <a:miter lim="800000"/>
                            <a:headEnd/>
                            <a:tailEnd/>
                          </a:ln>
                        </wps:spPr>
                        <wps:txbx>
                          <w:txbxContent>
                            <w:p w:rsidR="00DC1C23" w:rsidRPr="00191267" w:rsidRDefault="00DC1C23" w:rsidP="00AC0EAF">
                              <w:pPr>
                                <w:rPr>
                                  <w:b/>
                                  <w:sz w:val="28"/>
                                  <w:szCs w:val="28"/>
                                </w:rPr>
                              </w:pPr>
                              <w:r w:rsidRPr="00191267">
                                <w:rPr>
                                  <w:b/>
                                  <w:sz w:val="28"/>
                                  <w:szCs w:val="28"/>
                                  <w:lang w:val="uk-UA"/>
                                </w:rPr>
                                <w:t>1</w:t>
                              </w:r>
                              <w:r>
                                <w:rPr>
                                  <w:b/>
                                  <w:noProof/>
                                  <w:sz w:val="28"/>
                                  <w:szCs w:val="28"/>
                                  <w:lang w:val="uk-UA" w:eastAsia="uk-UA"/>
                                </w:rPr>
                                <w:drawing>
                                  <wp:inline distT="0" distB="0" distL="0" distR="0" wp14:anchorId="3345B4AA" wp14:editId="1430B99F">
                                    <wp:extent cx="105410" cy="97768"/>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5410" cy="97768"/>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318" name="Надпись 2"/>
                        <wps:cNvSpPr txBox="1">
                          <a:spLocks noChangeArrowheads="1"/>
                        </wps:cNvSpPr>
                        <wps:spPr bwMode="auto">
                          <a:xfrm>
                            <a:off x="2424525" y="1009582"/>
                            <a:ext cx="297712" cy="276446"/>
                          </a:xfrm>
                          <a:prstGeom prst="rect">
                            <a:avLst/>
                          </a:prstGeom>
                          <a:noFill/>
                          <a:ln w="9525">
                            <a:noFill/>
                            <a:miter lim="800000"/>
                            <a:headEnd/>
                            <a:tailEnd/>
                          </a:ln>
                        </wps:spPr>
                        <wps:txbx>
                          <w:txbxContent>
                            <w:p w:rsidR="00DC1C23" w:rsidRPr="00191267" w:rsidRDefault="00DC1C23" w:rsidP="00AC0EAF">
                              <w:pPr>
                                <w:rPr>
                                  <w:b/>
                                  <w:sz w:val="28"/>
                                  <w:szCs w:val="28"/>
                                </w:rPr>
                              </w:pPr>
                              <w:r>
                                <w:rPr>
                                  <w:b/>
                                  <w:sz w:val="28"/>
                                  <w:szCs w:val="28"/>
                                  <w:lang w:val="uk-UA"/>
                                </w:rPr>
                                <w:t>2</w:t>
                              </w:r>
                              <w:r>
                                <w:rPr>
                                  <w:b/>
                                  <w:noProof/>
                                  <w:sz w:val="28"/>
                                  <w:szCs w:val="28"/>
                                  <w:lang w:val="uk-UA" w:eastAsia="uk-UA"/>
                                </w:rPr>
                                <w:drawing>
                                  <wp:inline distT="0" distB="0" distL="0" distR="0" wp14:anchorId="4134D40D" wp14:editId="22B7CF11">
                                    <wp:extent cx="105410" cy="97768"/>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5410" cy="97768"/>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319" name="Надпись 2"/>
                        <wps:cNvSpPr txBox="1">
                          <a:spLocks noChangeArrowheads="1"/>
                        </wps:cNvSpPr>
                        <wps:spPr bwMode="auto">
                          <a:xfrm>
                            <a:off x="3044082" y="1556959"/>
                            <a:ext cx="297180" cy="276225"/>
                          </a:xfrm>
                          <a:prstGeom prst="rect">
                            <a:avLst/>
                          </a:prstGeom>
                          <a:noFill/>
                          <a:ln w="9525">
                            <a:noFill/>
                            <a:miter lim="800000"/>
                            <a:headEnd/>
                            <a:tailEnd/>
                          </a:ln>
                        </wps:spPr>
                        <wps:txbx>
                          <w:txbxContent>
                            <w:p w:rsidR="00DC1C23" w:rsidRPr="00191267" w:rsidRDefault="00DC1C23" w:rsidP="00AC0EAF">
                              <w:pPr>
                                <w:rPr>
                                  <w:b/>
                                  <w:sz w:val="28"/>
                                  <w:szCs w:val="28"/>
                                </w:rPr>
                              </w:pPr>
                              <w:r>
                                <w:rPr>
                                  <w:b/>
                                  <w:sz w:val="28"/>
                                  <w:szCs w:val="28"/>
                                  <w:lang w:val="uk-UA"/>
                                </w:rPr>
                                <w:t>3</w:t>
                              </w:r>
                              <w:r>
                                <w:rPr>
                                  <w:b/>
                                  <w:noProof/>
                                  <w:sz w:val="28"/>
                                  <w:szCs w:val="28"/>
                                  <w:lang w:val="uk-UA" w:eastAsia="uk-UA"/>
                                </w:rPr>
                                <w:drawing>
                                  <wp:inline distT="0" distB="0" distL="0" distR="0" wp14:anchorId="1B115820" wp14:editId="036E8A5D">
                                    <wp:extent cx="105410" cy="97768"/>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5410" cy="97768"/>
                                            </a:xfrm>
                                            <a:prstGeom prst="rect">
                                              <a:avLst/>
                                            </a:prstGeom>
                                            <a:noFill/>
                                            <a:ln>
                                              <a:noFill/>
                                            </a:ln>
                                          </pic:spPr>
                                        </pic:pic>
                                      </a:graphicData>
                                    </a:graphic>
                                  </wp:inline>
                                </w:drawing>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195" o:spid="_x0000_s1043" style="position:absolute;left:0;text-align:left;margin-left:109.2pt;margin-top:48.05pt;width:252.9pt;height:126.6pt;z-index:251667456;mso-width-relative:margin;mso-height-relative:margin" coordorigin="461,1993" coordsize="32950,16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oMS6QQAAJ8WAAAOAAAAZHJzL2Uyb0RvYy54bWzsWN1u2zYUvh+wdyB0v1jUjyUZcQovrYMB&#10;WRssHXpNS5QtTCI1komcXW3YbYFd7HrYKxTYLor9dK8gv9EOKUp2vawb2iLLACeALPHnkPzO4cfv&#10;8PjBuirRNRWy4Gzq4CPXQZSlPCvYcup8/nT+UewgqQjLSMkZnTo3VDoPTj784LipJ9TjK15mVCAw&#10;wuSkqafOSql6MhrJdEUrIo94TRlU5lxURMGnWI4yQRqwXpUjz3XHo4aLrBY8pVJC6cOu0jkx9vOc&#10;pupJnkuqUDl1YG7KPIV5LvRzdHJMJktB6lWR2mmQt5hFRQoGgw6mHhJF0JUo/mKqKlLBJc/VUcqr&#10;Ec/zIqVmDbAa7O6t5kzwq9qsZTlplvUAE0C7h9Nbm00fX18IVGTguyR0ECMVOKn9fvP15tv2D/h/&#10;gXQ5oNTUywk0PhP1ZX0hbMGy+9ILX+ei0r+wJLQ2+N4M+NK1QikU+h7G4zBxUAp1eOxGYYg7D6Qr&#10;cJPuF4xxFDhI1yeJ74776keDiSR0YwiqzoTvx1Gs24z6GYz0RId5NTWEldwiJ98NucsVqalxiNRg&#10;WOR8DDO2yP0IyH3X/ta+Avx+al+1v26et7+3L9tfkG5lYDNdBxDlRAKePYJIcAhRz41cN/BMQFk8&#10;t7h4bjhObOD2wGLPC0NwnwHFT6D3a5iQSS2kOqO8Qvpl6gjYF8Y6uT6XqoOvb6Knwvi8KEsoJ5OS&#10;6afkZZHpMvMhlovTUqBrAptqPnfhzw630wwcoruCO/oVmjd1U9LO7Gc0h7gDl3frNDueDmZJmlKm&#10;sJmkXJGMdqOFu4NpjtA9jPdLBga15RxmOdi2BvqWnZHedrdu2153pYYwhs5uN/qbOg89zMicqaFz&#10;VTAubjNQwqrsyF37HqQOGo3Sgmc3EFsmFoC0ZJ3OC/DbOZHqggjgJygEzlVP4JGXvJk63L45aMXF&#10;V7eV6/YQ/FDroAb4burIL6+IoA4qP2GwLRIcBJogzUcQRh58iN2axW4Nu6pOOXgfm9mZV91elf1r&#10;Lnj1DKh5pkeFKsJSGHvqpEr0H6eq42Eg95TOZqYZkGJN1Dm7rFNtXKOq4/Lp+hkRtQ1eBVH/mPdb&#10;kUz2Yrhrq3syPrtSPC9MgG9xtXgDLWhWuxN+2DLrm/jB8uw/84MPzOiPEwOP5QfPx7Hvex1z4iBJ&#10;sLEGMW2JE2PoA47QFBFGOOy3bM/b/fY/MASE9YEhDgxhiOHOGGL8rxSEkUOas0B8/I2C0MTXc0Ic&#10;RTiynDAOA9BK+uTZ4YQwxsAThhNioHxDGYOSOqgGqy8OquGgGsR/oBqigRN+aF+0P0M29nLzzeY5&#10;8vQu3mEBpNYfcxDSVuzW5zz9QiLGT1eELelMCN6sKMlA5HXKc6drZ0dnIGjRfMozSP4IaCajLHpl&#10;YNkEJ1EMecd+atbrCy+JcGz1hReNISGxKrc38y4CA4HETUIw2cm6ITmpCgW3B2VRTZ1YZwY2LdKr&#10;fcQyw3WKFGX3fntGotaLdZf/ms4amz35/X6Vcy+E1Z4Mvl+CFRJsm9Deh9DzAi/Q3jex57pJGJst&#10;sD3IIPgiDAedFrcQfEFgDsr3dJLdSfCZnXkIvgwuiTBcEN2j4PNdSIwh4EzwhXD3AhdYr6mo/z/z&#10;DQfKfWY+c7EHt6Dmtsfe2Opr1t1vc0hv75VP/gQAAP//AwBQSwMEFAAGAAgAAAAhABtHZ+PiAAAA&#10;CgEAAA8AAABkcnMvZG93bnJldi54bWxMj8FOwzAQRO9I/IO1SNyo4ySUNs2mqirgVCHRIqHe3Hib&#10;RI3tKHaT9O8xJziu5mnmbb6edMsG6l1jDYKYRcDIlFY1pkL4Orw9LYA5L42SrTWEcCMH6+L+LpeZ&#10;sqP5pGHvKxZKjMskQu19l3Huypq0dDPbkQnZ2fZa+nD2FVe9HEO5bnkcRXOuZWPCQi072tZUXvZX&#10;jfA+ynGTiNdhdzlvb8fD88f3ThDi48O0WQHzNPk/GH71gzoUwelkr0Y51iLEYpEGFGE5F8AC8BKn&#10;MbATQpIuE+BFzv+/UPwAAAD//wMAUEsBAi0AFAAGAAgAAAAhALaDOJL+AAAA4QEAABMAAAAAAAAA&#10;AAAAAAAAAAAAAFtDb250ZW50X1R5cGVzXS54bWxQSwECLQAUAAYACAAAACEAOP0h/9YAAACUAQAA&#10;CwAAAAAAAAAAAAAAAAAvAQAAX3JlbHMvLnJlbHNQSwECLQAUAAYACAAAACEASY6DEukEAACfFgAA&#10;DgAAAAAAAAAAAAAAAAAuAgAAZHJzL2Uyb0RvYy54bWxQSwECLQAUAAYACAAAACEAG0dn4+IAAAAK&#10;AQAADwAAAAAAAAAAAAAAAABDBwAAZHJzL2Rvd25yZXYueG1sUEsFBgAAAAAEAAQA8wAAAFIIAAAA&#10;AA==&#10;">
                <v:rect id="Прямоугольник 314" o:spid="_x0000_s1044" style="position:absolute;left:461;top:2056;width:1226;height:1397;rotation:226103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hsRMUA&#10;AADcAAAADwAAAGRycy9kb3ducmV2LnhtbESPQWvCQBSE74L/YXlCb7pJKzak2YhYhAo9WNtDj4/s&#10;SzaafRuyW43/vlsoeBxm5humWI+2ExcafOtYQbpIQBBXTrfcKPj63M0zED4ga+wck4IbeViX00mB&#10;uXZX/qDLMTQiQtjnqMCE0OdS+sqQRb9wPXH0ajdYDFEOjdQDXiPcdvIxSVbSYstxwWBPW0PV+fhj&#10;FbiVbOt0Z077w/Nr/U3Zez/uM6UeZuPmBUSgMdzD/+03reApXcLfmXgEZ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eGxExQAAANwAAAAPAAAAAAAAAAAAAAAAAJgCAABkcnMv&#10;ZG93bnJldi54bWxQSwUGAAAAAAQABAD1AAAAigMAAAAA&#10;" filled="f" strokecolor="red" strokeweight="2pt"/>
                <v:rect id="Прямоугольник 315" o:spid="_x0000_s1045" style="position:absolute;left:23182;top:11499;width:1131;height:572;rotation:429301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RfXMYA&#10;AADcAAAADwAAAGRycy9kb3ducmV2LnhtbESPT2sCMRTE7wW/Q3hCbzWrYiurUVqLxcOC+Ofi7bl5&#10;bhY3L8sm1dVPb4RCj8PM/IaZzltbiQs1vnSsoN9LQBDnTpdcKNjvlm9jED4ga6wck4IbeZjPOi9T&#10;TLW78oYu21CICGGfogITQp1K6XNDFn3P1cTRO7nGYoiyKaRu8BrhtpKDJHmXFkuOCwZrWhjKz9tf&#10;qyD72g3v38vN8ZCdfsqPtRksOLNKvXbbzwmIQG34D/+1V1rBsD+C55l4BOT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RfXMYAAADcAAAADwAAAAAAAAAAAAAAAACYAgAAZHJz&#10;L2Rvd25yZXYueG1sUEsFBgAAAAAEAAQA9QAAAIsDAAAAAA==&#10;" filled="f" strokecolor="red" strokeweight="2pt"/>
                <v:rect id="Прямоугольник 316" o:spid="_x0000_s1046" style="position:absolute;left:28771;top:16543;width:1581;height: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i7TMMA&#10;AADcAAAADwAAAGRycy9kb3ducmV2LnhtbESPQYvCMBSE74L/ITzBi6ypKxTpGkWFFfEgrHrx9rZ5&#10;2xabl5JEW/+9EYQ9DjPzDTNfdqYWd3K+sqxgMk5AEOdWV1woOJ++P2YgfEDWWFsmBQ/ysFz0e3PM&#10;tG35h+7HUIgIYZ+hgjKEJpPS5yUZ9GPbEEfvzzqDIUpXSO2wjXBTy88kSaXBiuNCiQ1tSsqvx5tR&#10;8Lu9uM1sPd2G2yiN6Guxp0Or1HDQrb5ABOrCf/jd3mkF00kKrzPxCM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i7TMMAAADcAAAADwAAAAAAAAAAAAAAAACYAgAAZHJzL2Rv&#10;d25yZXYueG1sUEsFBgAAAAAEAAQA9QAAAIgDAAAAAA==&#10;" filled="f" strokecolor="red" strokeweight="2pt"/>
                <v:shape id="Надпись 2" o:spid="_x0000_s1047" type="#_x0000_t202" style="position:absolute;left:1978;top:1993;width:2972;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qMQA&#10;AADcAAAADwAAAGRycy9kb3ducmV2LnhtbESPS2vDMBCE74H+B7GF3hIpaV51rYTSEuippXlBbou1&#10;fhBrZSw1dv99FQjkOMzMN0y67m0tLtT6yrGG8UiBIM6cqbjQsN9thksQPiAbrB2Thj/ysF49DFJM&#10;jOv4hy7bUIgIYZ+ghjKEJpHSZyVZ9CPXEEcvd63FEGVbSNNiF+G2lhOl5tJixXGhxIbeS8rO21+r&#10;4fCVn45T9V182FnTuV5Jti9S66fH/u0VRKA+3MO39qfR8Dx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kf6jEAAAA3AAAAA8AAAAAAAAAAAAAAAAAmAIAAGRycy9k&#10;b3ducmV2LnhtbFBLBQYAAAAABAAEAPUAAACJAwAAAAA=&#10;" filled="f" stroked="f">
                  <v:textbox>
                    <w:txbxContent>
                      <w:p w:rsidR="00DC1C23" w:rsidRPr="00191267" w:rsidRDefault="00DC1C23" w:rsidP="00AC0EAF">
                        <w:pPr>
                          <w:rPr>
                            <w:b/>
                            <w:sz w:val="28"/>
                            <w:szCs w:val="28"/>
                          </w:rPr>
                        </w:pPr>
                        <w:r w:rsidRPr="00191267">
                          <w:rPr>
                            <w:b/>
                            <w:sz w:val="28"/>
                            <w:szCs w:val="28"/>
                            <w:lang w:val="uk-UA"/>
                          </w:rPr>
                          <w:t>1</w:t>
                        </w:r>
                        <w:r>
                          <w:rPr>
                            <w:b/>
                            <w:noProof/>
                            <w:sz w:val="28"/>
                            <w:szCs w:val="28"/>
                            <w:lang w:val="uk-UA" w:eastAsia="uk-UA"/>
                          </w:rPr>
                          <w:drawing>
                            <wp:inline distT="0" distB="0" distL="0" distR="0" wp14:anchorId="3345B4AA" wp14:editId="1430B99F">
                              <wp:extent cx="105410" cy="97768"/>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5410" cy="97768"/>
                                      </a:xfrm>
                                      <a:prstGeom prst="rect">
                                        <a:avLst/>
                                      </a:prstGeom>
                                      <a:noFill/>
                                      <a:ln>
                                        <a:noFill/>
                                      </a:ln>
                                    </pic:spPr>
                                  </pic:pic>
                                </a:graphicData>
                              </a:graphic>
                            </wp:inline>
                          </w:drawing>
                        </w:r>
                      </w:p>
                    </w:txbxContent>
                  </v:textbox>
                </v:shape>
                <v:shape id="Надпись 2" o:spid="_x0000_s1048" type="#_x0000_t202" style="position:absolute;left:24245;top:10095;width:2977;height:2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r2sIA&#10;AADcAAAADwAAAGRycy9kb3ducmV2LnhtbERPz2vCMBS+D/wfwhO8rYlzk1mNRSaCpw27TfD2aJ5t&#10;sXkpTWy7/345DHb8+H5vstE2oqfO1441zBMFgrhwpuZSw9fn4fEVhA/IBhvHpOGHPGTbycMGU+MG&#10;PlGfh1LEEPYpaqhCaFMpfVGRRZ+4ljhyV9dZDBF2pTQdDjHcNvJJqaW0WHNsqLClt4qKW363Gr7f&#10;r5fzs/oo9/alHdyoJNuV1Ho2HXdrEIHG8C/+cx+NhsU8ro1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O+vawgAAANwAAAAPAAAAAAAAAAAAAAAAAJgCAABkcnMvZG93&#10;bnJldi54bWxQSwUGAAAAAAQABAD1AAAAhwMAAAAA&#10;" filled="f" stroked="f">
                  <v:textbox>
                    <w:txbxContent>
                      <w:p w:rsidR="00DC1C23" w:rsidRPr="00191267" w:rsidRDefault="00DC1C23" w:rsidP="00AC0EAF">
                        <w:pPr>
                          <w:rPr>
                            <w:b/>
                            <w:sz w:val="28"/>
                            <w:szCs w:val="28"/>
                          </w:rPr>
                        </w:pPr>
                        <w:r>
                          <w:rPr>
                            <w:b/>
                            <w:sz w:val="28"/>
                            <w:szCs w:val="28"/>
                            <w:lang w:val="uk-UA"/>
                          </w:rPr>
                          <w:t>2</w:t>
                        </w:r>
                        <w:r>
                          <w:rPr>
                            <w:b/>
                            <w:noProof/>
                            <w:sz w:val="28"/>
                            <w:szCs w:val="28"/>
                            <w:lang w:val="uk-UA" w:eastAsia="uk-UA"/>
                          </w:rPr>
                          <w:drawing>
                            <wp:inline distT="0" distB="0" distL="0" distR="0" wp14:anchorId="4134D40D" wp14:editId="22B7CF11">
                              <wp:extent cx="105410" cy="97768"/>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5410" cy="97768"/>
                                      </a:xfrm>
                                      <a:prstGeom prst="rect">
                                        <a:avLst/>
                                      </a:prstGeom>
                                      <a:noFill/>
                                      <a:ln>
                                        <a:noFill/>
                                      </a:ln>
                                    </pic:spPr>
                                  </pic:pic>
                                </a:graphicData>
                              </a:graphic>
                            </wp:inline>
                          </w:drawing>
                        </w:r>
                      </w:p>
                    </w:txbxContent>
                  </v:textbox>
                </v:shape>
                <v:shape id="Надпись 2" o:spid="_x0000_s1049" type="#_x0000_t202" style="position:absolute;left:30440;top:15569;width:2972;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dOQcUA&#10;AADcAAAADwAAAGRycy9kb3ducmV2LnhtbESPT2sCMRTE74LfITzBmyZqLbrdKNJS6KnSVQu9PTZv&#10;/9DNy7JJ3e23bwqCx2FmfsOk+8E24kqdrx1rWMwVCOLcmZpLDefT62wDwgdkg41j0vBLHva78SjF&#10;xLieP+iahVJECPsENVQhtImUPq/Iop+7ljh6hesshii7UpoO+wi3jVwq9Sgt1hwXKmzpuaL8O/ux&#10;Gi7vxdfngzqWL3bd9m5Qku1Waj2dDIcnEIGGcA/f2m9Gw2qxhf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05BxQAAANwAAAAPAAAAAAAAAAAAAAAAAJgCAABkcnMv&#10;ZG93bnJldi54bWxQSwUGAAAAAAQABAD1AAAAigMAAAAA&#10;" filled="f" stroked="f">
                  <v:textbox>
                    <w:txbxContent>
                      <w:p w:rsidR="00DC1C23" w:rsidRPr="00191267" w:rsidRDefault="00DC1C23" w:rsidP="00AC0EAF">
                        <w:pPr>
                          <w:rPr>
                            <w:b/>
                            <w:sz w:val="28"/>
                            <w:szCs w:val="28"/>
                          </w:rPr>
                        </w:pPr>
                        <w:r>
                          <w:rPr>
                            <w:b/>
                            <w:sz w:val="28"/>
                            <w:szCs w:val="28"/>
                            <w:lang w:val="uk-UA"/>
                          </w:rPr>
                          <w:t>3</w:t>
                        </w:r>
                        <w:r>
                          <w:rPr>
                            <w:b/>
                            <w:noProof/>
                            <w:sz w:val="28"/>
                            <w:szCs w:val="28"/>
                            <w:lang w:val="uk-UA" w:eastAsia="uk-UA"/>
                          </w:rPr>
                          <w:drawing>
                            <wp:inline distT="0" distB="0" distL="0" distR="0" wp14:anchorId="1B115820" wp14:editId="036E8A5D">
                              <wp:extent cx="105410" cy="97768"/>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5410" cy="97768"/>
                                      </a:xfrm>
                                      <a:prstGeom prst="rect">
                                        <a:avLst/>
                                      </a:prstGeom>
                                      <a:noFill/>
                                      <a:ln>
                                        <a:noFill/>
                                      </a:ln>
                                    </pic:spPr>
                                  </pic:pic>
                                </a:graphicData>
                              </a:graphic>
                            </wp:inline>
                          </w:drawing>
                        </w:r>
                      </w:p>
                    </w:txbxContent>
                  </v:textbox>
                </v:shape>
              </v:group>
            </w:pict>
          </mc:Fallback>
        </mc:AlternateContent>
      </w:r>
      <w:r>
        <w:rPr>
          <w:noProof/>
          <w:lang w:val="uk-UA" w:eastAsia="uk-UA"/>
        </w:rPr>
        <w:drawing>
          <wp:inline distT="0" distB="0" distL="0" distR="0" wp14:anchorId="2A1C7840" wp14:editId="213DE713">
            <wp:extent cx="4191990" cy="2569283"/>
            <wp:effectExtent l="0" t="0" r="0" b="254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7852" t="7126" r="12661" b="6216"/>
                    <a:stretch/>
                  </pic:blipFill>
                  <pic:spPr bwMode="auto">
                    <a:xfrm>
                      <a:off x="0" y="0"/>
                      <a:ext cx="4191411" cy="2568928"/>
                    </a:xfrm>
                    <a:prstGeom prst="rect">
                      <a:avLst/>
                    </a:prstGeom>
                    <a:ln>
                      <a:noFill/>
                    </a:ln>
                    <a:extLst>
                      <a:ext uri="{53640926-AAD7-44D8-BBD7-CCE9431645EC}">
                        <a14:shadowObscured xmlns:a14="http://schemas.microsoft.com/office/drawing/2010/main"/>
                      </a:ext>
                    </a:extLst>
                  </pic:spPr>
                </pic:pic>
              </a:graphicData>
            </a:graphic>
          </wp:inline>
        </w:drawing>
      </w:r>
    </w:p>
    <w:p w:rsidR="00AC0EAF" w:rsidRDefault="00A51CEC" w:rsidP="00557DD3">
      <w:pPr>
        <w:spacing w:line="360" w:lineRule="auto"/>
        <w:ind w:firstLine="709"/>
        <w:jc w:val="both"/>
        <w:rPr>
          <w:sz w:val="28"/>
          <w:szCs w:val="28"/>
          <w:shd w:val="clear" w:color="auto" w:fill="FFFFFF"/>
          <w:lang w:val="uk-UA"/>
        </w:rPr>
      </w:pPr>
      <w:r>
        <w:rPr>
          <w:sz w:val="28"/>
          <w:szCs w:val="28"/>
          <w:shd w:val="clear" w:color="auto" w:fill="FFFFFF"/>
          <w:lang w:val="uk-UA"/>
        </w:rPr>
        <w:t>Рисунок</w:t>
      </w:r>
      <w:r w:rsidR="00AC0EAF">
        <w:rPr>
          <w:sz w:val="28"/>
          <w:szCs w:val="28"/>
          <w:shd w:val="clear" w:color="auto" w:fill="FFFFFF"/>
          <w:lang w:val="uk-UA"/>
        </w:rPr>
        <w:t xml:space="preserve"> 3.13 – Картосхема популяцій</w:t>
      </w:r>
      <w:r w:rsidR="00AC0EAF" w:rsidRPr="00191267">
        <w:rPr>
          <w:i/>
          <w:sz w:val="28"/>
          <w:szCs w:val="28"/>
          <w:shd w:val="clear" w:color="auto" w:fill="FFFFFF"/>
          <w:lang w:val="uk-UA"/>
        </w:rPr>
        <w:t xml:space="preserve"> </w:t>
      </w:r>
      <w:proofErr w:type="spellStart"/>
      <w:r w:rsidR="00AC0EAF" w:rsidRPr="008B556A">
        <w:rPr>
          <w:i/>
          <w:sz w:val="28"/>
          <w:szCs w:val="28"/>
          <w:shd w:val="clear" w:color="auto" w:fill="FFFFFF"/>
          <w:lang w:val="uk-UA"/>
        </w:rPr>
        <w:t>Hyacinthella</w:t>
      </w:r>
      <w:proofErr w:type="spellEnd"/>
      <w:r w:rsidR="00AC0EAF" w:rsidRPr="008B556A">
        <w:rPr>
          <w:i/>
          <w:sz w:val="28"/>
          <w:szCs w:val="28"/>
          <w:shd w:val="clear" w:color="auto" w:fill="FFFFFF"/>
          <w:lang w:val="uk-UA"/>
        </w:rPr>
        <w:t xml:space="preserve"> </w:t>
      </w:r>
      <w:proofErr w:type="spellStart"/>
      <w:r w:rsidR="00AC0EAF" w:rsidRPr="008B556A">
        <w:rPr>
          <w:i/>
          <w:sz w:val="28"/>
          <w:szCs w:val="28"/>
          <w:shd w:val="clear" w:color="auto" w:fill="FFFFFF"/>
          <w:lang w:val="uk-UA"/>
        </w:rPr>
        <w:t>leucophaea</w:t>
      </w:r>
      <w:proofErr w:type="spellEnd"/>
      <w:r w:rsidR="00AC0EAF">
        <w:rPr>
          <w:i/>
          <w:sz w:val="28"/>
          <w:szCs w:val="28"/>
          <w:shd w:val="clear" w:color="auto" w:fill="FFFFFF"/>
          <w:lang w:val="uk-UA"/>
        </w:rPr>
        <w:t xml:space="preserve">: </w:t>
      </w:r>
      <w:r w:rsidR="00AC0EAF" w:rsidRPr="00751713">
        <w:rPr>
          <w:sz w:val="28"/>
          <w:szCs w:val="28"/>
          <w:shd w:val="clear" w:color="auto" w:fill="FFFFFF"/>
          <w:lang w:val="uk-UA"/>
        </w:rPr>
        <w:t>1 –</w:t>
      </w:r>
      <w:r w:rsidR="00AC0EAF">
        <w:rPr>
          <w:i/>
          <w:sz w:val="28"/>
          <w:szCs w:val="28"/>
          <w:shd w:val="clear" w:color="auto" w:fill="FFFFFF"/>
          <w:lang w:val="uk-UA"/>
        </w:rPr>
        <w:t xml:space="preserve"> </w:t>
      </w:r>
      <w:r w:rsidR="00AC0EAF">
        <w:rPr>
          <w:sz w:val="28"/>
          <w:szCs w:val="28"/>
          <w:shd w:val="clear" w:color="auto" w:fill="FFFFFF"/>
          <w:lang w:val="uk-UA"/>
        </w:rPr>
        <w:t xml:space="preserve">популяції </w:t>
      </w:r>
      <w:r w:rsidR="00AC0EAF" w:rsidRPr="00496161">
        <w:rPr>
          <w:sz w:val="28"/>
          <w:szCs w:val="28"/>
          <w:shd w:val="clear" w:color="auto" w:fill="FFFFFF"/>
          <w:lang w:val="uk-UA"/>
        </w:rPr>
        <w:t>в балці Наумова о. Хортиця</w:t>
      </w:r>
      <w:r w:rsidR="00AC0EAF">
        <w:rPr>
          <w:sz w:val="28"/>
          <w:szCs w:val="28"/>
          <w:shd w:val="clear" w:color="auto" w:fill="FFFFFF"/>
          <w:lang w:val="uk-UA"/>
        </w:rPr>
        <w:t xml:space="preserve">, 2 – </w:t>
      </w:r>
      <w:r w:rsidR="00AC0EAF">
        <w:rPr>
          <w:sz w:val="28"/>
          <w:szCs w:val="28"/>
          <w:lang w:val="uk-UA"/>
        </w:rPr>
        <w:t>популяція</w:t>
      </w:r>
      <w:r w:rsidR="00AC0EAF" w:rsidRPr="00496161">
        <w:rPr>
          <w:sz w:val="28"/>
          <w:szCs w:val="28"/>
          <w:lang w:val="uk-UA"/>
        </w:rPr>
        <w:t xml:space="preserve"> в балці </w:t>
      </w:r>
      <w:proofErr w:type="spellStart"/>
      <w:r w:rsidR="00AC0EAF" w:rsidRPr="00496161">
        <w:rPr>
          <w:sz w:val="28"/>
          <w:szCs w:val="28"/>
          <w:lang w:val="uk-UA"/>
        </w:rPr>
        <w:t>Генералка</w:t>
      </w:r>
      <w:proofErr w:type="spellEnd"/>
      <w:r w:rsidR="00AC0EAF" w:rsidRPr="00191267">
        <w:rPr>
          <w:sz w:val="28"/>
          <w:szCs w:val="28"/>
          <w:lang w:val="uk-UA"/>
        </w:rPr>
        <w:t xml:space="preserve"> </w:t>
      </w:r>
      <w:r w:rsidR="00AC0EAF" w:rsidRPr="00496161">
        <w:rPr>
          <w:sz w:val="28"/>
          <w:szCs w:val="28"/>
          <w:lang w:val="uk-UA"/>
        </w:rPr>
        <w:t>о. Хортиця</w:t>
      </w:r>
      <w:r w:rsidR="00AC0EAF">
        <w:rPr>
          <w:sz w:val="28"/>
          <w:szCs w:val="28"/>
          <w:shd w:val="clear" w:color="auto" w:fill="FFFFFF"/>
          <w:lang w:val="uk-UA"/>
        </w:rPr>
        <w:t>, 3 – популяція на протилежному березі Дніпра поблизу скелі «Утюг».</w:t>
      </w:r>
    </w:p>
    <w:p w:rsidR="00AF39C9" w:rsidRPr="00191267" w:rsidRDefault="00AF39C9" w:rsidP="00557DD3">
      <w:pPr>
        <w:spacing w:line="360" w:lineRule="auto"/>
        <w:ind w:firstLine="709"/>
        <w:jc w:val="both"/>
        <w:rPr>
          <w:sz w:val="28"/>
          <w:szCs w:val="28"/>
          <w:shd w:val="clear" w:color="auto" w:fill="FFFFFF"/>
          <w:lang w:val="uk-UA"/>
        </w:rPr>
      </w:pPr>
    </w:p>
    <w:p w:rsidR="00AC0EAF" w:rsidRDefault="00AC0EAF" w:rsidP="00557DD3">
      <w:pPr>
        <w:spacing w:line="360" w:lineRule="auto"/>
        <w:ind w:firstLine="709"/>
        <w:jc w:val="both"/>
        <w:rPr>
          <w:sz w:val="28"/>
          <w:szCs w:val="28"/>
          <w:lang w:val="uk-UA"/>
        </w:rPr>
      </w:pPr>
      <w:r>
        <w:rPr>
          <w:sz w:val="28"/>
          <w:szCs w:val="28"/>
          <w:lang w:val="uk-UA"/>
        </w:rPr>
        <w:t>Квітки блідо-</w:t>
      </w:r>
      <w:r w:rsidRPr="00496161">
        <w:rPr>
          <w:sz w:val="28"/>
          <w:szCs w:val="28"/>
          <w:lang w:val="uk-UA"/>
        </w:rPr>
        <w:t>блакитного кольору,</w:t>
      </w:r>
      <w:r>
        <w:rPr>
          <w:sz w:val="28"/>
          <w:szCs w:val="28"/>
          <w:lang w:val="uk-UA"/>
        </w:rPr>
        <w:t xml:space="preserve"> </w:t>
      </w:r>
      <w:r w:rsidRPr="00496161">
        <w:rPr>
          <w:sz w:val="28"/>
          <w:szCs w:val="28"/>
          <w:lang w:val="uk-UA"/>
        </w:rPr>
        <w:t>висота рослини 7,2 ± 2,18 см</w:t>
      </w:r>
      <w:r w:rsidRPr="005F6171">
        <w:rPr>
          <w:sz w:val="28"/>
          <w:szCs w:val="28"/>
          <w:lang w:val="uk-UA"/>
        </w:rPr>
        <w:t xml:space="preserve"> </w:t>
      </w:r>
      <w:r>
        <w:rPr>
          <w:sz w:val="28"/>
          <w:szCs w:val="28"/>
          <w:lang w:val="uk-UA"/>
        </w:rPr>
        <w:t>(</w:t>
      </w:r>
      <w:r w:rsidRPr="00496161">
        <w:rPr>
          <w:sz w:val="28"/>
          <w:szCs w:val="28"/>
          <w:lang w:val="uk-UA"/>
        </w:rPr>
        <w:t>рис.</w:t>
      </w:r>
      <w:r>
        <w:rPr>
          <w:sz w:val="28"/>
          <w:szCs w:val="28"/>
          <w:lang w:val="uk-UA"/>
        </w:rPr>
        <w:t xml:space="preserve"> 3.14а</w:t>
      </w:r>
      <w:r w:rsidRPr="00496161">
        <w:rPr>
          <w:sz w:val="28"/>
          <w:szCs w:val="28"/>
          <w:lang w:val="uk-UA"/>
        </w:rPr>
        <w:t xml:space="preserve">). </w:t>
      </w:r>
    </w:p>
    <w:p w:rsidR="00A51CEC" w:rsidRDefault="00A51CEC" w:rsidP="00557DD3">
      <w:pPr>
        <w:spacing w:line="360" w:lineRule="auto"/>
        <w:ind w:firstLine="709"/>
        <w:jc w:val="both"/>
        <w:rPr>
          <w:sz w:val="28"/>
          <w:szCs w:val="28"/>
          <w:lang w:val="uk-UA"/>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5"/>
        <w:gridCol w:w="3158"/>
        <w:gridCol w:w="3568"/>
      </w:tblGrid>
      <w:tr w:rsidR="00AC0EAF" w:rsidTr="00557DD3">
        <w:tc>
          <w:tcPr>
            <w:tcW w:w="2845" w:type="dxa"/>
          </w:tcPr>
          <w:p w:rsidR="00AC0EAF" w:rsidRDefault="00AC0EAF" w:rsidP="00AC0EAF">
            <w:pPr>
              <w:spacing w:line="360" w:lineRule="auto"/>
              <w:jc w:val="both"/>
              <w:rPr>
                <w:sz w:val="28"/>
                <w:szCs w:val="28"/>
                <w:lang w:val="uk-UA"/>
              </w:rPr>
            </w:pPr>
            <w:r w:rsidRPr="00496161">
              <w:rPr>
                <w:b/>
                <w:noProof/>
                <w:sz w:val="28"/>
                <w:szCs w:val="28"/>
                <w:lang w:val="uk-UA" w:eastAsia="uk-UA"/>
              </w:rPr>
              <w:drawing>
                <wp:inline distT="0" distB="0" distL="0" distR="0" wp14:anchorId="64D10CE2" wp14:editId="42E8240D">
                  <wp:extent cx="2062400" cy="2275367"/>
                  <wp:effectExtent l="0" t="0" r="0" b="0"/>
                  <wp:docPr id="56" name="Рисунок 56" descr="D:\04.03 хортица с игорем\20170403_16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4.03 хортица с игорем\20170403_161801.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6065" t="25071" r="25637" b="3863"/>
                          <a:stretch/>
                        </pic:blipFill>
                        <pic:spPr bwMode="auto">
                          <a:xfrm>
                            <a:off x="0" y="0"/>
                            <a:ext cx="2077908" cy="22924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58" w:type="dxa"/>
          </w:tcPr>
          <w:p w:rsidR="00AC0EAF" w:rsidRDefault="00AC0EAF" w:rsidP="00AC0EAF">
            <w:pPr>
              <w:spacing w:line="360" w:lineRule="auto"/>
              <w:jc w:val="both"/>
              <w:rPr>
                <w:sz w:val="28"/>
                <w:szCs w:val="28"/>
                <w:lang w:val="uk-UA"/>
              </w:rPr>
            </w:pPr>
            <w:r w:rsidRPr="00496161">
              <w:rPr>
                <w:noProof/>
                <w:sz w:val="28"/>
                <w:szCs w:val="28"/>
                <w:lang w:val="uk-UA" w:eastAsia="uk-UA"/>
              </w:rPr>
              <w:drawing>
                <wp:inline distT="0" distB="0" distL="0" distR="0" wp14:anchorId="5EBBDA6A" wp14:editId="67B71096">
                  <wp:extent cx="2307265" cy="2283534"/>
                  <wp:effectExtent l="0" t="0" r="0" b="2540"/>
                  <wp:docPr id="57" name="Рисунок 57" descr="D:\ХОРТИЦА 2018\20180414_08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ХОРТИЦА 2018\20180414_084653.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6678" t="2520" r="20605" b="27914"/>
                          <a:stretch/>
                        </pic:blipFill>
                        <pic:spPr bwMode="auto">
                          <a:xfrm>
                            <a:off x="0" y="0"/>
                            <a:ext cx="2313406" cy="22896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68" w:type="dxa"/>
          </w:tcPr>
          <w:p w:rsidR="00AC0EAF" w:rsidRDefault="00AC0EAF" w:rsidP="00AC0EAF">
            <w:pPr>
              <w:spacing w:line="360" w:lineRule="auto"/>
              <w:jc w:val="both"/>
              <w:rPr>
                <w:sz w:val="28"/>
                <w:szCs w:val="28"/>
                <w:lang w:val="uk-UA"/>
              </w:rPr>
            </w:pPr>
            <w:r>
              <w:rPr>
                <w:noProof/>
                <w:sz w:val="28"/>
                <w:szCs w:val="28"/>
                <w:lang w:val="uk-UA" w:eastAsia="uk-UA"/>
              </w:rPr>
              <w:drawing>
                <wp:inline distT="0" distB="0" distL="0" distR="0" wp14:anchorId="750442E6" wp14:editId="3F876DC9">
                  <wp:extent cx="2619745" cy="2275367"/>
                  <wp:effectExtent l="0" t="0" r="9525" b="0"/>
                  <wp:docPr id="59" name="Рисунок 59" descr="C:\Users\Татьяна\Desktop\Диплом фото\Диплом бабурка\IMG_20191021_202211_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тьяна\Desktop\Диплом фото\Диплом бабурка\IMG_20191021_202211_476.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7392" t="36153" b="3488"/>
                          <a:stretch/>
                        </pic:blipFill>
                        <pic:spPr bwMode="auto">
                          <a:xfrm>
                            <a:off x="0" y="0"/>
                            <a:ext cx="2623581" cy="22786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0EAF" w:rsidTr="00557DD3">
        <w:tc>
          <w:tcPr>
            <w:tcW w:w="2845" w:type="dxa"/>
          </w:tcPr>
          <w:p w:rsidR="00AC0EAF" w:rsidRDefault="00AC0EAF" w:rsidP="00AC0EAF">
            <w:pPr>
              <w:spacing w:line="360" w:lineRule="auto"/>
              <w:jc w:val="center"/>
              <w:rPr>
                <w:sz w:val="28"/>
                <w:szCs w:val="28"/>
                <w:lang w:val="uk-UA"/>
              </w:rPr>
            </w:pPr>
            <w:r w:rsidRPr="00496161">
              <w:rPr>
                <w:sz w:val="28"/>
                <w:szCs w:val="28"/>
                <w:lang w:val="uk-UA"/>
              </w:rPr>
              <w:t>а</w:t>
            </w:r>
          </w:p>
        </w:tc>
        <w:tc>
          <w:tcPr>
            <w:tcW w:w="3158" w:type="dxa"/>
          </w:tcPr>
          <w:p w:rsidR="00AC0EAF" w:rsidRDefault="00AC0EAF" w:rsidP="00AC0EAF">
            <w:pPr>
              <w:spacing w:line="360" w:lineRule="auto"/>
              <w:jc w:val="center"/>
              <w:rPr>
                <w:sz w:val="28"/>
                <w:szCs w:val="28"/>
                <w:lang w:val="uk-UA"/>
              </w:rPr>
            </w:pPr>
            <w:r w:rsidRPr="00496161">
              <w:rPr>
                <w:sz w:val="28"/>
                <w:szCs w:val="28"/>
                <w:lang w:val="uk-UA"/>
              </w:rPr>
              <w:t>б</w:t>
            </w:r>
          </w:p>
        </w:tc>
        <w:tc>
          <w:tcPr>
            <w:tcW w:w="3568" w:type="dxa"/>
          </w:tcPr>
          <w:p w:rsidR="00AC0EAF" w:rsidRDefault="00AC0EAF" w:rsidP="00AC0EAF">
            <w:pPr>
              <w:spacing w:line="360" w:lineRule="auto"/>
              <w:jc w:val="center"/>
              <w:rPr>
                <w:sz w:val="28"/>
                <w:szCs w:val="28"/>
                <w:lang w:val="uk-UA"/>
              </w:rPr>
            </w:pPr>
            <w:r>
              <w:rPr>
                <w:sz w:val="28"/>
                <w:szCs w:val="28"/>
                <w:lang w:val="uk-UA"/>
              </w:rPr>
              <w:t>в</w:t>
            </w:r>
          </w:p>
        </w:tc>
      </w:tr>
    </w:tbl>
    <w:p w:rsidR="00AC0EAF" w:rsidRPr="00496161" w:rsidRDefault="00A51CEC" w:rsidP="00AC0EAF">
      <w:pPr>
        <w:spacing w:line="360" w:lineRule="auto"/>
        <w:ind w:firstLine="709"/>
        <w:jc w:val="both"/>
        <w:rPr>
          <w:sz w:val="28"/>
          <w:szCs w:val="28"/>
          <w:lang w:val="uk-UA"/>
        </w:rPr>
      </w:pPr>
      <w:r>
        <w:rPr>
          <w:sz w:val="28"/>
          <w:szCs w:val="28"/>
          <w:lang w:val="uk-UA"/>
        </w:rPr>
        <w:t>Рисунок</w:t>
      </w:r>
      <w:r w:rsidR="00AC0EAF">
        <w:rPr>
          <w:sz w:val="28"/>
          <w:szCs w:val="28"/>
          <w:lang w:val="uk-UA"/>
        </w:rPr>
        <w:t xml:space="preserve"> 3.14 </w:t>
      </w:r>
      <w:r w:rsidR="00AC0EAF">
        <w:rPr>
          <w:color w:val="000000" w:themeColor="text1"/>
          <w:sz w:val="28"/>
          <w:szCs w:val="28"/>
          <w:lang w:val="uk-UA"/>
        </w:rPr>
        <w:t>–</w:t>
      </w:r>
      <w:r w:rsidR="00AC0EAF">
        <w:rPr>
          <w:sz w:val="28"/>
          <w:szCs w:val="28"/>
          <w:lang w:val="uk-UA"/>
        </w:rPr>
        <w:t xml:space="preserve"> </w:t>
      </w:r>
      <w:r w:rsidR="00AC0EAF" w:rsidRPr="00496161">
        <w:rPr>
          <w:sz w:val="28"/>
          <w:szCs w:val="28"/>
          <w:lang w:val="uk-UA"/>
        </w:rPr>
        <w:t xml:space="preserve">Зовнішній вигляд рослин </w:t>
      </w:r>
      <w:proofErr w:type="spellStart"/>
      <w:r w:rsidR="00AC0EAF" w:rsidRPr="00F36061">
        <w:rPr>
          <w:i/>
          <w:sz w:val="28"/>
          <w:szCs w:val="28"/>
          <w:shd w:val="clear" w:color="auto" w:fill="FFFFFF"/>
          <w:lang w:val="uk-UA"/>
        </w:rPr>
        <w:t>Hyacinthella</w:t>
      </w:r>
      <w:proofErr w:type="spellEnd"/>
      <w:r w:rsidR="00AC0EAF" w:rsidRPr="00F36061">
        <w:rPr>
          <w:i/>
          <w:sz w:val="28"/>
          <w:szCs w:val="28"/>
          <w:shd w:val="clear" w:color="auto" w:fill="FFFFFF"/>
          <w:lang w:val="uk-UA"/>
        </w:rPr>
        <w:t xml:space="preserve"> </w:t>
      </w:r>
      <w:proofErr w:type="spellStart"/>
      <w:r w:rsidR="00AC0EAF" w:rsidRPr="00F36061">
        <w:rPr>
          <w:i/>
          <w:sz w:val="28"/>
          <w:szCs w:val="28"/>
          <w:shd w:val="clear" w:color="auto" w:fill="FFFFFF"/>
          <w:lang w:val="uk-UA"/>
        </w:rPr>
        <w:t>leucophaea</w:t>
      </w:r>
      <w:proofErr w:type="spellEnd"/>
      <w:r w:rsidR="00AC0EAF" w:rsidRPr="00496161">
        <w:rPr>
          <w:sz w:val="28"/>
          <w:szCs w:val="28"/>
          <w:lang w:val="uk-UA"/>
        </w:rPr>
        <w:t xml:space="preserve"> в балці </w:t>
      </w:r>
      <w:proofErr w:type="spellStart"/>
      <w:r w:rsidR="00AC0EAF">
        <w:rPr>
          <w:sz w:val="28"/>
          <w:szCs w:val="28"/>
          <w:lang w:val="uk-UA"/>
        </w:rPr>
        <w:t>Генералка</w:t>
      </w:r>
      <w:proofErr w:type="spellEnd"/>
      <w:r w:rsidR="00AC0EAF">
        <w:rPr>
          <w:sz w:val="28"/>
          <w:szCs w:val="28"/>
          <w:lang w:val="uk-UA"/>
        </w:rPr>
        <w:t xml:space="preserve"> (а),</w:t>
      </w:r>
      <w:r w:rsidR="00557DD3">
        <w:rPr>
          <w:sz w:val="28"/>
          <w:szCs w:val="28"/>
          <w:lang w:val="uk-UA"/>
        </w:rPr>
        <w:t xml:space="preserve"> </w:t>
      </w:r>
      <w:r w:rsidR="00AC0EAF" w:rsidRPr="00496161">
        <w:rPr>
          <w:sz w:val="28"/>
          <w:szCs w:val="28"/>
          <w:lang w:val="uk-UA"/>
        </w:rPr>
        <w:t>балці Наумова (б) о. Хортиця</w:t>
      </w:r>
      <w:r w:rsidR="00AC0EAF">
        <w:rPr>
          <w:sz w:val="28"/>
          <w:szCs w:val="28"/>
          <w:lang w:val="uk-UA"/>
        </w:rPr>
        <w:t xml:space="preserve"> та на протилежному березі р. Дніпро (в).</w:t>
      </w:r>
    </w:p>
    <w:p w:rsidR="00AC0EAF" w:rsidRPr="00496161" w:rsidRDefault="00AC0EAF" w:rsidP="00AC0EAF">
      <w:pPr>
        <w:spacing w:line="360" w:lineRule="auto"/>
        <w:ind w:firstLine="709"/>
        <w:jc w:val="both"/>
        <w:rPr>
          <w:sz w:val="28"/>
          <w:szCs w:val="28"/>
          <w:lang w:val="uk-UA"/>
        </w:rPr>
      </w:pPr>
    </w:p>
    <w:p w:rsidR="00AC0EAF" w:rsidRPr="00496161" w:rsidRDefault="00AC0EAF" w:rsidP="00AC0EAF">
      <w:pPr>
        <w:spacing w:line="360" w:lineRule="auto"/>
        <w:ind w:firstLine="709"/>
        <w:jc w:val="both"/>
        <w:rPr>
          <w:sz w:val="28"/>
          <w:szCs w:val="28"/>
          <w:lang w:val="uk-UA"/>
        </w:rPr>
      </w:pPr>
      <w:r w:rsidRPr="00496161">
        <w:rPr>
          <w:sz w:val="28"/>
          <w:szCs w:val="28"/>
          <w:lang w:val="uk-UA"/>
        </w:rPr>
        <w:lastRenderedPageBreak/>
        <w:t>У</w:t>
      </w:r>
      <w:r>
        <w:rPr>
          <w:sz w:val="28"/>
          <w:szCs w:val="28"/>
          <w:lang w:val="uk-UA"/>
        </w:rPr>
        <w:t xml:space="preserve"> </w:t>
      </w:r>
      <w:r w:rsidRPr="00496161">
        <w:rPr>
          <w:sz w:val="28"/>
          <w:szCs w:val="28"/>
          <w:lang w:val="uk-UA"/>
        </w:rPr>
        <w:t xml:space="preserve">квітні 2018 році популяція </w:t>
      </w:r>
      <w:proofErr w:type="spellStart"/>
      <w:r w:rsidRPr="00496161">
        <w:rPr>
          <w:sz w:val="28"/>
          <w:szCs w:val="28"/>
          <w:lang w:val="uk-UA"/>
        </w:rPr>
        <w:t>гіацинтика</w:t>
      </w:r>
      <w:proofErr w:type="spellEnd"/>
      <w:r w:rsidRPr="00496161">
        <w:rPr>
          <w:sz w:val="28"/>
          <w:szCs w:val="28"/>
          <w:lang w:val="uk-UA"/>
        </w:rPr>
        <w:t xml:space="preserve"> блідого була знайдена на території балки Наумова о. Хортиця (рис.</w:t>
      </w:r>
      <w:r>
        <w:rPr>
          <w:sz w:val="28"/>
          <w:szCs w:val="28"/>
          <w:lang w:val="uk-UA"/>
        </w:rPr>
        <w:t xml:space="preserve"> 3.14б</w:t>
      </w:r>
      <w:r w:rsidRPr="00496161">
        <w:rPr>
          <w:sz w:val="28"/>
          <w:szCs w:val="28"/>
          <w:lang w:val="uk-UA"/>
        </w:rPr>
        <w:t xml:space="preserve">). </w:t>
      </w:r>
    </w:p>
    <w:p w:rsidR="00AC0EAF" w:rsidRDefault="00AC0EAF" w:rsidP="00AC0EAF">
      <w:pPr>
        <w:spacing w:line="360" w:lineRule="auto"/>
        <w:ind w:firstLine="709"/>
        <w:jc w:val="both"/>
        <w:rPr>
          <w:sz w:val="28"/>
          <w:szCs w:val="28"/>
          <w:lang w:val="uk-UA"/>
        </w:rPr>
      </w:pPr>
      <w:r w:rsidRPr="00496161">
        <w:rPr>
          <w:sz w:val="28"/>
          <w:szCs w:val="28"/>
          <w:lang w:val="uk-UA"/>
        </w:rPr>
        <w:t>Була описана ділянка площею 87 м</w:t>
      </w:r>
      <w:r w:rsidRPr="00496161">
        <w:rPr>
          <w:sz w:val="28"/>
          <w:szCs w:val="28"/>
          <w:vertAlign w:val="superscript"/>
          <w:lang w:val="uk-UA"/>
        </w:rPr>
        <w:t>2</w:t>
      </w:r>
      <w:r w:rsidRPr="00496161">
        <w:rPr>
          <w:sz w:val="28"/>
          <w:szCs w:val="28"/>
          <w:lang w:val="uk-UA"/>
        </w:rPr>
        <w:t>. Щільність складає 50 одиниць на 1м</w:t>
      </w:r>
      <w:r w:rsidRPr="00496161">
        <w:rPr>
          <w:sz w:val="28"/>
          <w:szCs w:val="28"/>
          <w:vertAlign w:val="superscript"/>
          <w:lang w:val="uk-UA"/>
        </w:rPr>
        <w:t>2</w:t>
      </w:r>
      <w:r w:rsidRPr="00496161">
        <w:rPr>
          <w:sz w:val="28"/>
          <w:szCs w:val="28"/>
          <w:lang w:val="uk-UA"/>
        </w:rPr>
        <w:t xml:space="preserve"> (рис.</w:t>
      </w:r>
      <w:r>
        <w:rPr>
          <w:sz w:val="28"/>
          <w:szCs w:val="28"/>
          <w:lang w:val="uk-UA"/>
        </w:rPr>
        <w:t xml:space="preserve"> 3.15</w:t>
      </w:r>
      <w:r w:rsidRPr="00496161">
        <w:rPr>
          <w:sz w:val="28"/>
          <w:szCs w:val="28"/>
          <w:lang w:val="uk-UA"/>
        </w:rPr>
        <w:t>).</w:t>
      </w:r>
      <w:r>
        <w:rPr>
          <w:sz w:val="28"/>
          <w:szCs w:val="28"/>
          <w:lang w:val="uk-UA"/>
        </w:rPr>
        <w:t xml:space="preserve"> </w:t>
      </w:r>
    </w:p>
    <w:p w:rsidR="00557DD3" w:rsidRDefault="00557DD3" w:rsidP="00AC0EAF">
      <w:pPr>
        <w:spacing w:line="360" w:lineRule="auto"/>
        <w:ind w:firstLine="709"/>
        <w:jc w:val="both"/>
        <w:rPr>
          <w:sz w:val="28"/>
          <w:szCs w:val="28"/>
          <w:lang w:val="uk-UA"/>
        </w:rPr>
      </w:pPr>
    </w:p>
    <w:p w:rsidR="00AC0EAF" w:rsidRPr="00496161" w:rsidRDefault="00AC0EAF" w:rsidP="00AC0EAF">
      <w:pPr>
        <w:spacing w:line="360" w:lineRule="auto"/>
        <w:ind w:firstLine="709"/>
        <w:jc w:val="center"/>
        <w:rPr>
          <w:i/>
          <w:sz w:val="28"/>
          <w:szCs w:val="28"/>
          <w:lang w:val="uk-UA"/>
        </w:rPr>
      </w:pPr>
      <w:r w:rsidRPr="00496161">
        <w:rPr>
          <w:i/>
          <w:noProof/>
          <w:sz w:val="28"/>
          <w:szCs w:val="28"/>
          <w:lang w:val="uk-UA" w:eastAsia="uk-UA"/>
        </w:rPr>
        <w:drawing>
          <wp:inline distT="0" distB="0" distL="0" distR="0" wp14:anchorId="55885A34" wp14:editId="6AF95BAC">
            <wp:extent cx="3214253" cy="2410691"/>
            <wp:effectExtent l="0" t="0" r="5715" b="8890"/>
            <wp:docPr id="60" name="Рисунок 60" descr="D:\ХОРТИЦА 2018\20180414_084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ХОРТИЦА 2018\20180414_08461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20904" cy="2415680"/>
                    </a:xfrm>
                    <a:prstGeom prst="rect">
                      <a:avLst/>
                    </a:prstGeom>
                    <a:noFill/>
                    <a:ln>
                      <a:noFill/>
                    </a:ln>
                  </pic:spPr>
                </pic:pic>
              </a:graphicData>
            </a:graphic>
          </wp:inline>
        </w:drawing>
      </w:r>
    </w:p>
    <w:p w:rsidR="00AC0EAF" w:rsidRPr="00496161" w:rsidRDefault="00AC0EAF" w:rsidP="00AC0EAF">
      <w:pPr>
        <w:spacing w:line="360" w:lineRule="auto"/>
        <w:ind w:firstLine="709"/>
        <w:jc w:val="both"/>
        <w:rPr>
          <w:sz w:val="28"/>
          <w:szCs w:val="28"/>
          <w:lang w:val="uk-UA"/>
        </w:rPr>
      </w:pPr>
      <w:r w:rsidRPr="00496161">
        <w:rPr>
          <w:sz w:val="28"/>
          <w:szCs w:val="28"/>
          <w:lang w:val="uk-UA"/>
        </w:rPr>
        <w:t>Рис</w:t>
      </w:r>
      <w:r w:rsidR="00A51CEC">
        <w:rPr>
          <w:sz w:val="28"/>
          <w:szCs w:val="28"/>
          <w:lang w:val="uk-UA"/>
        </w:rPr>
        <w:t>унок</w:t>
      </w:r>
      <w:r>
        <w:rPr>
          <w:sz w:val="28"/>
          <w:szCs w:val="28"/>
          <w:lang w:val="uk-UA"/>
        </w:rPr>
        <w:t xml:space="preserve"> 3.15 </w:t>
      </w:r>
      <w:r>
        <w:rPr>
          <w:color w:val="000000" w:themeColor="text1"/>
          <w:sz w:val="28"/>
          <w:szCs w:val="28"/>
          <w:lang w:val="uk-UA"/>
        </w:rPr>
        <w:t xml:space="preserve">– </w:t>
      </w:r>
      <w:r w:rsidRPr="00496161">
        <w:rPr>
          <w:sz w:val="28"/>
          <w:szCs w:val="28"/>
          <w:lang w:val="uk-UA"/>
        </w:rPr>
        <w:t xml:space="preserve">Популяція </w:t>
      </w:r>
      <w:proofErr w:type="spellStart"/>
      <w:r w:rsidRPr="00F36061">
        <w:rPr>
          <w:i/>
          <w:sz w:val="28"/>
          <w:szCs w:val="28"/>
          <w:shd w:val="clear" w:color="auto" w:fill="FFFFFF"/>
          <w:lang w:val="uk-UA"/>
        </w:rPr>
        <w:t>Hyacinthella</w:t>
      </w:r>
      <w:proofErr w:type="spellEnd"/>
      <w:r w:rsidRPr="00F36061">
        <w:rPr>
          <w:i/>
          <w:sz w:val="28"/>
          <w:szCs w:val="28"/>
          <w:shd w:val="clear" w:color="auto" w:fill="FFFFFF"/>
          <w:lang w:val="uk-UA"/>
        </w:rPr>
        <w:t xml:space="preserve"> </w:t>
      </w:r>
      <w:proofErr w:type="spellStart"/>
      <w:r w:rsidRPr="00F36061">
        <w:rPr>
          <w:i/>
          <w:sz w:val="28"/>
          <w:szCs w:val="28"/>
          <w:shd w:val="clear" w:color="auto" w:fill="FFFFFF"/>
          <w:lang w:val="uk-UA"/>
        </w:rPr>
        <w:t>leucophaea</w:t>
      </w:r>
      <w:proofErr w:type="spellEnd"/>
      <w:r w:rsidRPr="00496161">
        <w:rPr>
          <w:sz w:val="28"/>
          <w:szCs w:val="28"/>
          <w:lang w:val="uk-UA"/>
        </w:rPr>
        <w:t xml:space="preserve"> в балці Наумова о.</w:t>
      </w:r>
      <w:r>
        <w:rPr>
          <w:sz w:val="28"/>
          <w:szCs w:val="28"/>
          <w:lang w:val="uk-UA"/>
        </w:rPr>
        <w:t> </w:t>
      </w:r>
      <w:r w:rsidRPr="00496161">
        <w:rPr>
          <w:sz w:val="28"/>
          <w:szCs w:val="28"/>
          <w:lang w:val="uk-UA"/>
        </w:rPr>
        <w:t>Хортиця</w:t>
      </w:r>
    </w:p>
    <w:p w:rsidR="00AC0EAF" w:rsidRPr="00496161" w:rsidRDefault="00AC0EAF" w:rsidP="00AC0EAF">
      <w:pPr>
        <w:spacing w:line="360" w:lineRule="auto"/>
        <w:ind w:firstLine="709"/>
        <w:jc w:val="both"/>
        <w:rPr>
          <w:sz w:val="28"/>
          <w:szCs w:val="28"/>
          <w:lang w:val="uk-UA"/>
        </w:rPr>
      </w:pPr>
    </w:p>
    <w:p w:rsidR="00AC0EAF" w:rsidRDefault="00AC0EAF" w:rsidP="00AC0EAF">
      <w:pPr>
        <w:spacing w:line="360" w:lineRule="auto"/>
        <w:ind w:firstLine="709"/>
        <w:jc w:val="both"/>
        <w:rPr>
          <w:sz w:val="28"/>
          <w:szCs w:val="28"/>
          <w:lang w:val="uk-UA"/>
        </w:rPr>
      </w:pPr>
      <w:r>
        <w:rPr>
          <w:sz w:val="28"/>
          <w:szCs w:val="28"/>
          <w:lang w:val="uk-UA"/>
        </w:rPr>
        <w:t>Квітки блідо-</w:t>
      </w:r>
      <w:r w:rsidRPr="00496161">
        <w:rPr>
          <w:sz w:val="28"/>
          <w:szCs w:val="28"/>
          <w:lang w:val="uk-UA"/>
        </w:rPr>
        <w:t xml:space="preserve">блакитного кольору. </w:t>
      </w:r>
      <w:r>
        <w:rPr>
          <w:sz w:val="28"/>
          <w:szCs w:val="28"/>
          <w:lang w:val="uk-UA"/>
        </w:rPr>
        <w:t xml:space="preserve">Загальна висота рослин варіює 8 </w:t>
      </w:r>
      <w:r w:rsidRPr="00496161">
        <w:rPr>
          <w:sz w:val="28"/>
          <w:szCs w:val="28"/>
          <w:lang w:val="uk-UA"/>
        </w:rPr>
        <w:t>-13,3 см. Середня висота складає 11,5 ± 1,80 см.</w:t>
      </w:r>
    </w:p>
    <w:p w:rsidR="00AC0EAF" w:rsidRDefault="00AC0EAF" w:rsidP="00AC0EAF">
      <w:pPr>
        <w:spacing w:line="360" w:lineRule="auto"/>
        <w:ind w:firstLine="709"/>
        <w:jc w:val="both"/>
        <w:rPr>
          <w:sz w:val="28"/>
          <w:szCs w:val="28"/>
          <w:lang w:val="uk-UA"/>
        </w:rPr>
      </w:pPr>
      <w:r>
        <w:rPr>
          <w:sz w:val="28"/>
          <w:szCs w:val="28"/>
          <w:lang w:val="uk-UA"/>
        </w:rPr>
        <w:t xml:space="preserve">У квітні 2019 року популяція </w:t>
      </w:r>
      <w:proofErr w:type="spellStart"/>
      <w:r>
        <w:rPr>
          <w:sz w:val="28"/>
          <w:szCs w:val="28"/>
          <w:lang w:val="uk-UA"/>
        </w:rPr>
        <w:t>гіацинтика</w:t>
      </w:r>
      <w:proofErr w:type="spellEnd"/>
      <w:r>
        <w:rPr>
          <w:sz w:val="28"/>
          <w:szCs w:val="28"/>
          <w:lang w:val="uk-UA"/>
        </w:rPr>
        <w:t xml:space="preserve"> блідого була знайдена на правому березі р. Дніпро (рис. 3.14в).</w:t>
      </w:r>
    </w:p>
    <w:p w:rsidR="00AC0EAF" w:rsidRDefault="00AC0EAF" w:rsidP="00AC0EAF">
      <w:pPr>
        <w:spacing w:line="360" w:lineRule="auto"/>
        <w:ind w:firstLine="709"/>
        <w:jc w:val="both"/>
        <w:rPr>
          <w:sz w:val="28"/>
          <w:szCs w:val="28"/>
          <w:lang w:val="uk-UA"/>
        </w:rPr>
      </w:pPr>
      <w:r>
        <w:rPr>
          <w:sz w:val="28"/>
          <w:szCs w:val="28"/>
          <w:lang w:val="uk-UA"/>
        </w:rPr>
        <w:t>Популяція займає площу 113 м</w:t>
      </w:r>
      <w:r>
        <w:rPr>
          <w:sz w:val="28"/>
          <w:szCs w:val="28"/>
          <w:vertAlign w:val="superscript"/>
          <w:lang w:val="uk-UA"/>
        </w:rPr>
        <w:t>2</w:t>
      </w:r>
      <w:r>
        <w:rPr>
          <w:sz w:val="28"/>
          <w:szCs w:val="28"/>
          <w:lang w:val="uk-UA"/>
        </w:rPr>
        <w:t>. Щільність складає 13 одиниць на 1 м</w:t>
      </w:r>
      <w:r>
        <w:rPr>
          <w:sz w:val="28"/>
          <w:szCs w:val="28"/>
          <w:vertAlign w:val="superscript"/>
          <w:lang w:val="uk-UA"/>
        </w:rPr>
        <w:t>2</w:t>
      </w:r>
      <w:r>
        <w:rPr>
          <w:sz w:val="28"/>
          <w:szCs w:val="28"/>
          <w:lang w:val="uk-UA"/>
        </w:rPr>
        <w:t>.</w:t>
      </w:r>
    </w:p>
    <w:p w:rsidR="00AC0EAF" w:rsidRDefault="00AC0EAF" w:rsidP="00AC0EAF">
      <w:pPr>
        <w:spacing w:line="360" w:lineRule="auto"/>
        <w:ind w:firstLine="709"/>
        <w:jc w:val="both"/>
        <w:rPr>
          <w:sz w:val="28"/>
          <w:szCs w:val="28"/>
          <w:lang w:val="uk-UA"/>
        </w:rPr>
      </w:pPr>
      <w:r>
        <w:rPr>
          <w:sz w:val="28"/>
          <w:szCs w:val="28"/>
          <w:lang w:val="uk-UA"/>
        </w:rPr>
        <w:t>Квіти звичайного блідо-блак</w:t>
      </w:r>
      <w:r w:rsidR="00AF39C9">
        <w:rPr>
          <w:sz w:val="28"/>
          <w:szCs w:val="28"/>
          <w:lang w:val="uk-UA"/>
        </w:rPr>
        <w:t>ит</w:t>
      </w:r>
      <w:r>
        <w:rPr>
          <w:sz w:val="28"/>
          <w:szCs w:val="28"/>
          <w:lang w:val="uk-UA"/>
        </w:rPr>
        <w:t>ного кольору, поодин</w:t>
      </w:r>
      <w:r w:rsidR="00AF39C9">
        <w:rPr>
          <w:sz w:val="28"/>
          <w:szCs w:val="28"/>
          <w:lang w:val="uk-UA"/>
        </w:rPr>
        <w:t>око</w:t>
      </w:r>
      <w:r>
        <w:rPr>
          <w:sz w:val="28"/>
          <w:szCs w:val="28"/>
          <w:lang w:val="uk-UA"/>
        </w:rPr>
        <w:t xml:space="preserve"> трапляються особини більш насиченого синього кольору. Висота рослин варіює від 5,9 см до 11,4 см, середня висота рослин складає 7,6 см (рис. 3.16)</w:t>
      </w:r>
    </w:p>
    <w:p w:rsidR="00A51CEC" w:rsidRDefault="00A51CEC" w:rsidP="00AC0EAF">
      <w:pPr>
        <w:spacing w:line="360" w:lineRule="auto"/>
        <w:ind w:firstLine="709"/>
        <w:jc w:val="both"/>
        <w:rPr>
          <w:sz w:val="28"/>
          <w:szCs w:val="28"/>
          <w:lang w:val="uk-UA"/>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90"/>
        <w:gridCol w:w="3190"/>
        <w:gridCol w:w="3191"/>
      </w:tblGrid>
      <w:tr w:rsidR="00AC0EAF" w:rsidTr="00A51CEC">
        <w:trPr>
          <w:trHeight w:val="3107"/>
        </w:trPr>
        <w:tc>
          <w:tcPr>
            <w:tcW w:w="3190" w:type="dxa"/>
          </w:tcPr>
          <w:p w:rsidR="00AC0EAF" w:rsidRDefault="00AC0EAF" w:rsidP="00AC0EAF">
            <w:pPr>
              <w:spacing w:line="360" w:lineRule="auto"/>
              <w:jc w:val="both"/>
              <w:rPr>
                <w:sz w:val="28"/>
                <w:szCs w:val="28"/>
                <w:lang w:val="uk-UA"/>
              </w:rPr>
            </w:pPr>
            <w:r>
              <w:rPr>
                <w:noProof/>
                <w:sz w:val="28"/>
                <w:szCs w:val="28"/>
                <w:lang w:val="uk-UA" w:eastAsia="uk-UA"/>
              </w:rPr>
              <w:lastRenderedPageBreak/>
              <w:drawing>
                <wp:inline distT="0" distB="0" distL="0" distR="0" wp14:anchorId="17D83F8E" wp14:editId="5E0AEBC6">
                  <wp:extent cx="1881963" cy="1935126"/>
                  <wp:effectExtent l="0" t="0" r="4445" b="8255"/>
                  <wp:docPr id="299" name="Рисунок 299" descr="C:\Users\Татьяна\Desktop\Диплом фото\Диплом бабурка\IMG_20191021_202149_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атьяна\Desktop\Диплом фото\Диплом бабурка\IMG_20191021_202149_732.jpg"/>
                          <pic:cNvPicPr>
                            <a:picLocks noChangeAspect="1" noChangeArrowheads="1"/>
                          </pic:cNvPicPr>
                        </pic:nvPicPr>
                        <pic:blipFill rotWithShape="1">
                          <a:blip r:embed="rId78">
                            <a:extLst>
                              <a:ext uri="{28A0092B-C50C-407E-A947-70E740481C1C}">
                                <a14:useLocalDpi xmlns:a14="http://schemas.microsoft.com/office/drawing/2010/main" val="0"/>
                              </a:ext>
                            </a:extLst>
                          </a:blip>
                          <a:srcRect l="42211" t="26200" r="14650" b="14688"/>
                          <a:stretch/>
                        </pic:blipFill>
                        <pic:spPr bwMode="auto">
                          <a:xfrm>
                            <a:off x="0" y="0"/>
                            <a:ext cx="1882877" cy="19360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0" w:type="dxa"/>
          </w:tcPr>
          <w:p w:rsidR="00AC0EAF" w:rsidRDefault="00AC0EAF" w:rsidP="00AC0EAF">
            <w:pPr>
              <w:spacing w:line="360" w:lineRule="auto"/>
              <w:jc w:val="both"/>
              <w:rPr>
                <w:noProof/>
                <w:sz w:val="28"/>
                <w:szCs w:val="28"/>
                <w:lang w:val="uk-UA" w:eastAsia="uk-UA"/>
              </w:rPr>
            </w:pPr>
            <w:r>
              <w:rPr>
                <w:noProof/>
                <w:sz w:val="28"/>
                <w:szCs w:val="28"/>
                <w:lang w:val="uk-UA" w:eastAsia="uk-UA"/>
              </w:rPr>
              <w:drawing>
                <wp:inline distT="0" distB="0" distL="0" distR="0" wp14:anchorId="6403E5D1" wp14:editId="0494696E">
                  <wp:extent cx="1881963" cy="1935126"/>
                  <wp:effectExtent l="0" t="0" r="4445" b="8255"/>
                  <wp:docPr id="300" name="Рисунок 300" descr="C:\Users\Татьяна\Desktop\Диплом фото\Диплом бабурка\IMG_20191021_202249_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Татьяна\Desktop\Диплом фото\Диплом бабурка\IMG_20191021_202249_853.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38445" t="18719" r="15717" b="18471"/>
                          <a:stretch/>
                        </pic:blipFill>
                        <pic:spPr bwMode="auto">
                          <a:xfrm>
                            <a:off x="0" y="0"/>
                            <a:ext cx="1886727" cy="19400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1" w:type="dxa"/>
          </w:tcPr>
          <w:p w:rsidR="00AC0EAF" w:rsidRDefault="00AC0EAF" w:rsidP="00AC0EAF">
            <w:pPr>
              <w:spacing w:line="360" w:lineRule="auto"/>
              <w:jc w:val="both"/>
              <w:rPr>
                <w:sz w:val="28"/>
                <w:szCs w:val="28"/>
                <w:lang w:val="uk-UA"/>
              </w:rPr>
            </w:pPr>
            <w:r>
              <w:rPr>
                <w:noProof/>
                <w:sz w:val="28"/>
                <w:szCs w:val="28"/>
                <w:lang w:val="uk-UA" w:eastAsia="uk-UA"/>
              </w:rPr>
              <w:drawing>
                <wp:inline distT="0" distB="0" distL="0" distR="0" wp14:anchorId="4C9D6705" wp14:editId="4D85FE49">
                  <wp:extent cx="1857573" cy="1935126"/>
                  <wp:effectExtent l="0" t="0" r="0" b="8255"/>
                  <wp:docPr id="301" name="Рисунок 301" descr="C:\Users\Татьяна\Desktop\Диплом фото\Диплом бабурка\IMG_20191021_202416_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Татьяна\Desktop\Диплом фото\Диплом бабурка\IMG_20191021_202416_336.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31436" t="9830" r="23945" b="28228"/>
                          <a:stretch/>
                        </pic:blipFill>
                        <pic:spPr bwMode="auto">
                          <a:xfrm>
                            <a:off x="0" y="0"/>
                            <a:ext cx="1864288" cy="19421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0EAF" w:rsidTr="00A51CEC">
        <w:trPr>
          <w:trHeight w:val="303"/>
        </w:trPr>
        <w:tc>
          <w:tcPr>
            <w:tcW w:w="3190" w:type="dxa"/>
          </w:tcPr>
          <w:p w:rsidR="00AC0EAF" w:rsidRPr="007C0F5A" w:rsidRDefault="00AC0EAF" w:rsidP="00AC0EAF">
            <w:pPr>
              <w:spacing w:line="360" w:lineRule="auto"/>
              <w:jc w:val="center"/>
              <w:rPr>
                <w:i/>
                <w:sz w:val="28"/>
                <w:szCs w:val="28"/>
                <w:lang w:val="uk-UA"/>
              </w:rPr>
            </w:pPr>
            <w:r w:rsidRPr="007C0F5A">
              <w:rPr>
                <w:i/>
                <w:sz w:val="28"/>
                <w:szCs w:val="28"/>
                <w:lang w:val="uk-UA"/>
              </w:rPr>
              <w:t>а</w:t>
            </w:r>
          </w:p>
        </w:tc>
        <w:tc>
          <w:tcPr>
            <w:tcW w:w="3190" w:type="dxa"/>
          </w:tcPr>
          <w:p w:rsidR="00AC0EAF" w:rsidRPr="007C0F5A" w:rsidRDefault="00AC0EAF" w:rsidP="00AC0EAF">
            <w:pPr>
              <w:spacing w:line="360" w:lineRule="auto"/>
              <w:jc w:val="center"/>
              <w:rPr>
                <w:i/>
                <w:sz w:val="28"/>
                <w:szCs w:val="28"/>
                <w:lang w:val="uk-UA"/>
              </w:rPr>
            </w:pPr>
            <w:r w:rsidRPr="007C0F5A">
              <w:rPr>
                <w:i/>
                <w:sz w:val="28"/>
                <w:szCs w:val="28"/>
                <w:lang w:val="uk-UA"/>
              </w:rPr>
              <w:t>б</w:t>
            </w:r>
          </w:p>
        </w:tc>
        <w:tc>
          <w:tcPr>
            <w:tcW w:w="3191" w:type="dxa"/>
          </w:tcPr>
          <w:p w:rsidR="00AC0EAF" w:rsidRPr="007C0F5A" w:rsidRDefault="00AC0EAF" w:rsidP="00AC0EAF">
            <w:pPr>
              <w:spacing w:line="360" w:lineRule="auto"/>
              <w:jc w:val="center"/>
              <w:rPr>
                <w:i/>
                <w:sz w:val="28"/>
                <w:szCs w:val="28"/>
                <w:lang w:val="uk-UA"/>
              </w:rPr>
            </w:pPr>
            <w:r w:rsidRPr="007C0F5A">
              <w:rPr>
                <w:i/>
                <w:sz w:val="28"/>
                <w:szCs w:val="28"/>
                <w:lang w:val="uk-UA"/>
              </w:rPr>
              <w:t>в</w:t>
            </w:r>
          </w:p>
        </w:tc>
      </w:tr>
    </w:tbl>
    <w:p w:rsidR="00AC0EAF" w:rsidRPr="00B61154" w:rsidRDefault="001653CE" w:rsidP="00AC0EAF">
      <w:pPr>
        <w:spacing w:line="360" w:lineRule="auto"/>
        <w:ind w:firstLine="709"/>
        <w:jc w:val="both"/>
        <w:rPr>
          <w:sz w:val="28"/>
          <w:szCs w:val="28"/>
          <w:lang w:val="uk-UA"/>
        </w:rPr>
      </w:pPr>
      <w:r>
        <w:rPr>
          <w:sz w:val="28"/>
          <w:szCs w:val="28"/>
          <w:lang w:val="uk-UA"/>
        </w:rPr>
        <w:t>Рисунок</w:t>
      </w:r>
      <w:r w:rsidR="00AC0EAF">
        <w:rPr>
          <w:sz w:val="28"/>
          <w:szCs w:val="28"/>
          <w:lang w:val="uk-UA"/>
        </w:rPr>
        <w:t xml:space="preserve"> 3.16 – Висота рослин </w:t>
      </w:r>
      <w:proofErr w:type="spellStart"/>
      <w:r w:rsidR="00AC0EAF">
        <w:rPr>
          <w:sz w:val="28"/>
          <w:szCs w:val="28"/>
          <w:lang w:val="uk-UA"/>
        </w:rPr>
        <w:t>гіацинтика</w:t>
      </w:r>
      <w:proofErr w:type="spellEnd"/>
      <w:r w:rsidR="00AC0EAF">
        <w:rPr>
          <w:sz w:val="28"/>
          <w:szCs w:val="28"/>
          <w:lang w:val="uk-UA"/>
        </w:rPr>
        <w:t xml:space="preserve"> блідого на правому березі р. Дніпро.</w:t>
      </w:r>
    </w:p>
    <w:p w:rsidR="006E68EF" w:rsidRDefault="006E68EF" w:rsidP="00AC0EAF">
      <w:pPr>
        <w:spacing w:line="360" w:lineRule="auto"/>
        <w:ind w:firstLine="709"/>
        <w:jc w:val="both"/>
        <w:rPr>
          <w:sz w:val="28"/>
          <w:szCs w:val="28"/>
          <w:lang w:val="uk-UA"/>
        </w:rPr>
      </w:pPr>
    </w:p>
    <w:p w:rsidR="00AC0EAF" w:rsidRDefault="00AC0EAF" w:rsidP="00AC0EAF">
      <w:pPr>
        <w:spacing w:line="360" w:lineRule="auto"/>
        <w:ind w:firstLine="709"/>
        <w:jc w:val="both"/>
        <w:rPr>
          <w:sz w:val="28"/>
          <w:szCs w:val="28"/>
          <w:lang w:val="uk-UA"/>
        </w:rPr>
      </w:pPr>
      <w:r>
        <w:rPr>
          <w:sz w:val="28"/>
          <w:szCs w:val="28"/>
          <w:lang w:val="uk-UA"/>
        </w:rPr>
        <w:t>Результати порівняльного аналізу трьох</w:t>
      </w:r>
      <w:r w:rsidRPr="00496161">
        <w:rPr>
          <w:sz w:val="28"/>
          <w:szCs w:val="28"/>
          <w:lang w:val="uk-UA"/>
        </w:rPr>
        <w:t xml:space="preserve"> популяцій </w:t>
      </w:r>
      <w:proofErr w:type="spellStart"/>
      <w:r w:rsidRPr="00496161">
        <w:rPr>
          <w:sz w:val="28"/>
          <w:szCs w:val="28"/>
          <w:lang w:val="uk-UA"/>
        </w:rPr>
        <w:t>гіацинтику</w:t>
      </w:r>
      <w:proofErr w:type="spellEnd"/>
      <w:r w:rsidRPr="00496161">
        <w:rPr>
          <w:sz w:val="28"/>
          <w:szCs w:val="28"/>
          <w:lang w:val="uk-UA"/>
        </w:rPr>
        <w:t xml:space="preserve"> блідого</w:t>
      </w:r>
      <w:r>
        <w:rPr>
          <w:sz w:val="28"/>
          <w:szCs w:val="28"/>
          <w:lang w:val="uk-UA"/>
        </w:rPr>
        <w:t xml:space="preserve"> наведено таблиці 3.2</w:t>
      </w:r>
      <w:r w:rsidRPr="00496161">
        <w:rPr>
          <w:sz w:val="28"/>
          <w:szCs w:val="28"/>
          <w:lang w:val="uk-UA"/>
        </w:rPr>
        <w:t>.</w:t>
      </w:r>
    </w:p>
    <w:p w:rsidR="00AC0EAF" w:rsidRPr="00496161" w:rsidRDefault="00AC0EAF" w:rsidP="00AC0EAF">
      <w:pPr>
        <w:spacing w:line="360" w:lineRule="auto"/>
        <w:ind w:firstLine="709"/>
        <w:jc w:val="both"/>
        <w:rPr>
          <w:b/>
          <w:sz w:val="28"/>
          <w:szCs w:val="28"/>
          <w:lang w:val="uk-UA"/>
        </w:rPr>
      </w:pPr>
    </w:p>
    <w:p w:rsidR="00AC0EAF" w:rsidRPr="00496161" w:rsidRDefault="00AC0EAF" w:rsidP="00AC0EAF">
      <w:pPr>
        <w:spacing w:line="360" w:lineRule="auto"/>
        <w:ind w:firstLine="709"/>
        <w:jc w:val="both"/>
        <w:rPr>
          <w:sz w:val="28"/>
          <w:szCs w:val="28"/>
          <w:lang w:val="uk-UA"/>
        </w:rPr>
      </w:pPr>
      <w:r w:rsidRPr="00496161">
        <w:rPr>
          <w:sz w:val="28"/>
          <w:szCs w:val="28"/>
          <w:lang w:val="uk-UA"/>
        </w:rPr>
        <w:t xml:space="preserve">Таблиця </w:t>
      </w:r>
      <w:r>
        <w:rPr>
          <w:sz w:val="28"/>
          <w:szCs w:val="28"/>
          <w:lang w:val="uk-UA"/>
        </w:rPr>
        <w:t>3.2</w:t>
      </w:r>
      <w:r w:rsidRPr="004455A1">
        <w:rPr>
          <w:sz w:val="28"/>
          <w:szCs w:val="28"/>
          <w:lang w:val="uk-UA"/>
        </w:rPr>
        <w:t xml:space="preserve"> </w:t>
      </w:r>
      <w:r w:rsidRPr="004455A1">
        <w:rPr>
          <w:color w:val="000000" w:themeColor="text1"/>
          <w:sz w:val="28"/>
          <w:szCs w:val="28"/>
          <w:lang w:val="uk-UA"/>
        </w:rPr>
        <w:t xml:space="preserve">– </w:t>
      </w:r>
      <w:r w:rsidRPr="004455A1">
        <w:rPr>
          <w:sz w:val="28"/>
          <w:szCs w:val="28"/>
          <w:lang w:val="uk-UA"/>
        </w:rPr>
        <w:t>Порівняльна</w:t>
      </w:r>
      <w:r w:rsidRPr="00496161">
        <w:rPr>
          <w:sz w:val="28"/>
          <w:szCs w:val="28"/>
          <w:lang w:val="uk-UA"/>
        </w:rPr>
        <w:t xml:space="preserve"> характеристика популяцій </w:t>
      </w:r>
      <w:proofErr w:type="spellStart"/>
      <w:r w:rsidRPr="00F36061">
        <w:rPr>
          <w:i/>
          <w:sz w:val="28"/>
          <w:szCs w:val="28"/>
          <w:shd w:val="clear" w:color="auto" w:fill="FFFFFF"/>
          <w:lang w:val="uk-UA"/>
        </w:rPr>
        <w:t>Hyacinthella</w:t>
      </w:r>
      <w:proofErr w:type="spellEnd"/>
      <w:r w:rsidRPr="00F36061">
        <w:rPr>
          <w:i/>
          <w:sz w:val="28"/>
          <w:szCs w:val="28"/>
          <w:shd w:val="clear" w:color="auto" w:fill="FFFFFF"/>
          <w:lang w:val="uk-UA"/>
        </w:rPr>
        <w:t xml:space="preserve"> </w:t>
      </w:r>
      <w:proofErr w:type="spellStart"/>
      <w:r w:rsidRPr="00F36061">
        <w:rPr>
          <w:i/>
          <w:sz w:val="28"/>
          <w:szCs w:val="28"/>
          <w:shd w:val="clear" w:color="auto" w:fill="FFFFFF"/>
          <w:lang w:val="uk-UA"/>
        </w:rPr>
        <w:t>leucophaea</w:t>
      </w:r>
      <w:proofErr w:type="spellEnd"/>
      <w:r w:rsidRPr="00F36061">
        <w:rPr>
          <w:i/>
          <w:sz w:val="28"/>
          <w:szCs w:val="28"/>
          <w:lang w:val="uk-UA"/>
        </w:rPr>
        <w:t xml:space="preserve"> </w:t>
      </w:r>
    </w:p>
    <w:tbl>
      <w:tblPr>
        <w:tblStyle w:val="a6"/>
        <w:tblW w:w="0" w:type="auto"/>
        <w:tblLook w:val="04A0" w:firstRow="1" w:lastRow="0" w:firstColumn="1" w:lastColumn="0" w:noHBand="0" w:noVBand="1"/>
      </w:tblPr>
      <w:tblGrid>
        <w:gridCol w:w="2922"/>
        <w:gridCol w:w="1581"/>
        <w:gridCol w:w="1842"/>
        <w:gridCol w:w="3226"/>
      </w:tblGrid>
      <w:tr w:rsidR="00AC0EAF" w:rsidRPr="00496161" w:rsidTr="00AC0EAF">
        <w:tc>
          <w:tcPr>
            <w:tcW w:w="2922" w:type="dxa"/>
          </w:tcPr>
          <w:p w:rsidR="00AC0EAF" w:rsidRPr="00496161" w:rsidRDefault="00AC0EAF" w:rsidP="00AC0EAF">
            <w:pPr>
              <w:spacing w:line="360" w:lineRule="auto"/>
              <w:jc w:val="center"/>
              <w:rPr>
                <w:sz w:val="28"/>
                <w:szCs w:val="28"/>
                <w:lang w:val="uk-UA"/>
              </w:rPr>
            </w:pPr>
            <w:r w:rsidRPr="00496161">
              <w:rPr>
                <w:sz w:val="28"/>
                <w:szCs w:val="28"/>
                <w:lang w:val="uk-UA"/>
              </w:rPr>
              <w:t>Характеристика</w:t>
            </w:r>
          </w:p>
        </w:tc>
        <w:tc>
          <w:tcPr>
            <w:tcW w:w="1581" w:type="dxa"/>
          </w:tcPr>
          <w:p w:rsidR="00AC0EAF" w:rsidRPr="00496161" w:rsidRDefault="00AC0EAF" w:rsidP="00AC0EAF">
            <w:pPr>
              <w:spacing w:line="360" w:lineRule="auto"/>
              <w:jc w:val="center"/>
              <w:rPr>
                <w:sz w:val="28"/>
                <w:szCs w:val="28"/>
                <w:lang w:val="uk-UA"/>
              </w:rPr>
            </w:pPr>
            <w:r w:rsidRPr="00496161">
              <w:rPr>
                <w:sz w:val="28"/>
                <w:szCs w:val="28"/>
                <w:lang w:val="uk-UA"/>
              </w:rPr>
              <w:t>Популяція балки</w:t>
            </w:r>
            <w:r>
              <w:rPr>
                <w:sz w:val="28"/>
                <w:szCs w:val="28"/>
                <w:lang w:val="uk-UA"/>
              </w:rPr>
              <w:t xml:space="preserve"> </w:t>
            </w:r>
            <w:proofErr w:type="spellStart"/>
            <w:r w:rsidRPr="00496161">
              <w:rPr>
                <w:sz w:val="28"/>
                <w:szCs w:val="28"/>
                <w:lang w:val="uk-UA"/>
              </w:rPr>
              <w:t>Генералка</w:t>
            </w:r>
            <w:proofErr w:type="spellEnd"/>
          </w:p>
        </w:tc>
        <w:tc>
          <w:tcPr>
            <w:tcW w:w="1842" w:type="dxa"/>
          </w:tcPr>
          <w:p w:rsidR="00AC0EAF" w:rsidRPr="00496161" w:rsidRDefault="00AC0EAF" w:rsidP="00AC0EAF">
            <w:pPr>
              <w:spacing w:line="360" w:lineRule="auto"/>
              <w:jc w:val="center"/>
              <w:rPr>
                <w:sz w:val="28"/>
                <w:szCs w:val="28"/>
                <w:lang w:val="uk-UA"/>
              </w:rPr>
            </w:pPr>
            <w:r w:rsidRPr="00496161">
              <w:rPr>
                <w:sz w:val="28"/>
                <w:szCs w:val="28"/>
                <w:lang w:val="uk-UA"/>
              </w:rPr>
              <w:t>Популяція балки</w:t>
            </w:r>
            <w:r>
              <w:rPr>
                <w:sz w:val="28"/>
                <w:szCs w:val="28"/>
                <w:lang w:val="uk-UA"/>
              </w:rPr>
              <w:t xml:space="preserve"> </w:t>
            </w:r>
            <w:r w:rsidRPr="00496161">
              <w:rPr>
                <w:sz w:val="28"/>
                <w:szCs w:val="28"/>
                <w:lang w:val="uk-UA"/>
              </w:rPr>
              <w:t>Наумова</w:t>
            </w:r>
          </w:p>
        </w:tc>
        <w:tc>
          <w:tcPr>
            <w:tcW w:w="3226" w:type="dxa"/>
          </w:tcPr>
          <w:p w:rsidR="00AC0EAF" w:rsidRPr="00496161" w:rsidRDefault="00AC0EAF" w:rsidP="00AC0EAF">
            <w:pPr>
              <w:spacing w:line="360" w:lineRule="auto"/>
              <w:jc w:val="center"/>
              <w:rPr>
                <w:sz w:val="28"/>
                <w:szCs w:val="28"/>
                <w:lang w:val="uk-UA"/>
              </w:rPr>
            </w:pPr>
            <w:r>
              <w:rPr>
                <w:sz w:val="28"/>
                <w:szCs w:val="28"/>
                <w:shd w:val="clear" w:color="auto" w:fill="FFFFFF"/>
                <w:lang w:val="uk-UA"/>
              </w:rPr>
              <w:t>Популяція на правому березі Дніпра поблизу скелі «Утюг»</w:t>
            </w:r>
          </w:p>
        </w:tc>
      </w:tr>
      <w:tr w:rsidR="00AC0EAF" w:rsidRPr="00496161" w:rsidTr="00AC0EAF">
        <w:tc>
          <w:tcPr>
            <w:tcW w:w="2922" w:type="dxa"/>
          </w:tcPr>
          <w:p w:rsidR="00AC0EAF" w:rsidRPr="00496161" w:rsidRDefault="00AC0EAF" w:rsidP="00AC0EAF">
            <w:pPr>
              <w:spacing w:line="360" w:lineRule="auto"/>
              <w:jc w:val="center"/>
              <w:rPr>
                <w:sz w:val="28"/>
                <w:szCs w:val="28"/>
                <w:lang w:val="uk-UA"/>
              </w:rPr>
            </w:pPr>
            <w:r w:rsidRPr="00496161">
              <w:rPr>
                <w:sz w:val="28"/>
                <w:szCs w:val="28"/>
                <w:lang w:val="uk-UA"/>
              </w:rPr>
              <w:t>займана площа,</w:t>
            </w:r>
            <w:r>
              <w:rPr>
                <w:sz w:val="28"/>
                <w:szCs w:val="28"/>
                <w:lang w:val="uk-UA"/>
              </w:rPr>
              <w:t xml:space="preserve"> </w:t>
            </w:r>
            <w:r w:rsidRPr="00496161">
              <w:rPr>
                <w:sz w:val="28"/>
                <w:szCs w:val="28"/>
                <w:lang w:val="uk-UA"/>
              </w:rPr>
              <w:t>м</w:t>
            </w:r>
            <w:r w:rsidRPr="00496161">
              <w:rPr>
                <w:sz w:val="28"/>
                <w:szCs w:val="28"/>
                <w:vertAlign w:val="superscript"/>
                <w:lang w:val="uk-UA"/>
              </w:rPr>
              <w:t>2</w:t>
            </w:r>
          </w:p>
        </w:tc>
        <w:tc>
          <w:tcPr>
            <w:tcW w:w="1581" w:type="dxa"/>
          </w:tcPr>
          <w:p w:rsidR="00AC0EAF" w:rsidRPr="00496161" w:rsidRDefault="00AC0EAF" w:rsidP="00AC0EAF">
            <w:pPr>
              <w:spacing w:line="360" w:lineRule="auto"/>
              <w:jc w:val="center"/>
              <w:rPr>
                <w:sz w:val="28"/>
                <w:szCs w:val="28"/>
                <w:lang w:val="uk-UA"/>
              </w:rPr>
            </w:pPr>
            <w:r w:rsidRPr="00496161">
              <w:rPr>
                <w:sz w:val="28"/>
                <w:szCs w:val="28"/>
                <w:lang w:val="uk-UA"/>
              </w:rPr>
              <w:t>20</w:t>
            </w:r>
          </w:p>
        </w:tc>
        <w:tc>
          <w:tcPr>
            <w:tcW w:w="1842" w:type="dxa"/>
          </w:tcPr>
          <w:p w:rsidR="00AC0EAF" w:rsidRPr="00496161" w:rsidRDefault="00AC0EAF" w:rsidP="00AC0EAF">
            <w:pPr>
              <w:spacing w:line="360" w:lineRule="auto"/>
              <w:jc w:val="center"/>
              <w:rPr>
                <w:sz w:val="28"/>
                <w:szCs w:val="28"/>
                <w:lang w:val="uk-UA"/>
              </w:rPr>
            </w:pPr>
            <w:r w:rsidRPr="00496161">
              <w:rPr>
                <w:sz w:val="28"/>
                <w:szCs w:val="28"/>
                <w:lang w:val="uk-UA"/>
              </w:rPr>
              <w:t>87</w:t>
            </w:r>
          </w:p>
        </w:tc>
        <w:tc>
          <w:tcPr>
            <w:tcW w:w="3226" w:type="dxa"/>
          </w:tcPr>
          <w:p w:rsidR="00AC0EAF" w:rsidRPr="007C0F5A" w:rsidRDefault="00AC0EAF" w:rsidP="00AC0EAF">
            <w:pPr>
              <w:spacing w:line="360" w:lineRule="auto"/>
              <w:jc w:val="center"/>
              <w:rPr>
                <w:sz w:val="28"/>
                <w:szCs w:val="28"/>
                <w:vertAlign w:val="superscript"/>
                <w:lang w:val="uk-UA"/>
              </w:rPr>
            </w:pPr>
            <w:r>
              <w:rPr>
                <w:sz w:val="28"/>
                <w:szCs w:val="28"/>
                <w:lang w:val="uk-UA"/>
              </w:rPr>
              <w:t>113</w:t>
            </w:r>
          </w:p>
        </w:tc>
      </w:tr>
      <w:tr w:rsidR="00AC0EAF" w:rsidRPr="00496161" w:rsidTr="00AC0EAF">
        <w:tc>
          <w:tcPr>
            <w:tcW w:w="2922" w:type="dxa"/>
          </w:tcPr>
          <w:p w:rsidR="00AC0EAF" w:rsidRPr="00496161" w:rsidRDefault="00AC0EAF" w:rsidP="00AC0EAF">
            <w:pPr>
              <w:spacing w:line="360" w:lineRule="auto"/>
              <w:jc w:val="center"/>
              <w:rPr>
                <w:sz w:val="28"/>
                <w:szCs w:val="28"/>
                <w:vertAlign w:val="superscript"/>
                <w:lang w:val="uk-UA"/>
              </w:rPr>
            </w:pPr>
            <w:r w:rsidRPr="00496161">
              <w:rPr>
                <w:sz w:val="28"/>
                <w:szCs w:val="28"/>
                <w:lang w:val="uk-UA"/>
              </w:rPr>
              <w:t>щільність, од/ м</w:t>
            </w:r>
            <w:r w:rsidRPr="00496161">
              <w:rPr>
                <w:sz w:val="28"/>
                <w:szCs w:val="28"/>
                <w:vertAlign w:val="superscript"/>
                <w:lang w:val="uk-UA"/>
              </w:rPr>
              <w:t>2</w:t>
            </w:r>
          </w:p>
        </w:tc>
        <w:tc>
          <w:tcPr>
            <w:tcW w:w="1581" w:type="dxa"/>
          </w:tcPr>
          <w:p w:rsidR="00AC0EAF" w:rsidRPr="00496161" w:rsidRDefault="00AC0EAF" w:rsidP="00AC0EAF">
            <w:pPr>
              <w:spacing w:line="360" w:lineRule="auto"/>
              <w:jc w:val="center"/>
              <w:rPr>
                <w:sz w:val="28"/>
                <w:szCs w:val="28"/>
                <w:lang w:val="uk-UA"/>
              </w:rPr>
            </w:pPr>
            <w:r w:rsidRPr="00496161">
              <w:rPr>
                <w:sz w:val="28"/>
                <w:szCs w:val="28"/>
                <w:lang w:val="uk-UA"/>
              </w:rPr>
              <w:t>5</w:t>
            </w:r>
          </w:p>
        </w:tc>
        <w:tc>
          <w:tcPr>
            <w:tcW w:w="1842" w:type="dxa"/>
          </w:tcPr>
          <w:p w:rsidR="00AC0EAF" w:rsidRPr="00496161" w:rsidRDefault="00AC0EAF" w:rsidP="00AC0EAF">
            <w:pPr>
              <w:spacing w:line="360" w:lineRule="auto"/>
              <w:jc w:val="center"/>
              <w:rPr>
                <w:sz w:val="28"/>
                <w:szCs w:val="28"/>
                <w:lang w:val="uk-UA"/>
              </w:rPr>
            </w:pPr>
            <w:r w:rsidRPr="00496161">
              <w:rPr>
                <w:sz w:val="28"/>
                <w:szCs w:val="28"/>
                <w:lang w:val="uk-UA"/>
              </w:rPr>
              <w:t>50</w:t>
            </w:r>
          </w:p>
        </w:tc>
        <w:tc>
          <w:tcPr>
            <w:tcW w:w="3226" w:type="dxa"/>
          </w:tcPr>
          <w:p w:rsidR="00AC0EAF" w:rsidRPr="00496161" w:rsidRDefault="00AC0EAF" w:rsidP="00AC0EAF">
            <w:pPr>
              <w:spacing w:line="360" w:lineRule="auto"/>
              <w:jc w:val="center"/>
              <w:rPr>
                <w:sz w:val="28"/>
                <w:szCs w:val="28"/>
                <w:lang w:val="uk-UA"/>
              </w:rPr>
            </w:pPr>
            <w:r>
              <w:rPr>
                <w:sz w:val="28"/>
                <w:szCs w:val="28"/>
                <w:lang w:val="uk-UA"/>
              </w:rPr>
              <w:t>13</w:t>
            </w:r>
          </w:p>
        </w:tc>
      </w:tr>
      <w:tr w:rsidR="00AC0EAF" w:rsidRPr="00496161" w:rsidTr="00AC0EAF">
        <w:tc>
          <w:tcPr>
            <w:tcW w:w="2922" w:type="dxa"/>
          </w:tcPr>
          <w:p w:rsidR="00AC0EAF" w:rsidRPr="00496161" w:rsidRDefault="00AC0EAF" w:rsidP="00AC0EAF">
            <w:pPr>
              <w:spacing w:line="360" w:lineRule="auto"/>
              <w:jc w:val="center"/>
              <w:rPr>
                <w:sz w:val="28"/>
                <w:szCs w:val="28"/>
                <w:lang w:val="uk-UA"/>
              </w:rPr>
            </w:pPr>
            <w:r w:rsidRPr="00496161">
              <w:rPr>
                <w:sz w:val="28"/>
                <w:szCs w:val="28"/>
                <w:lang w:val="uk-UA"/>
              </w:rPr>
              <w:t>середня висота рослин, см</w:t>
            </w:r>
          </w:p>
        </w:tc>
        <w:tc>
          <w:tcPr>
            <w:tcW w:w="1581" w:type="dxa"/>
          </w:tcPr>
          <w:p w:rsidR="00AC0EAF" w:rsidRPr="00496161" w:rsidRDefault="00AC0EAF" w:rsidP="00AC0EAF">
            <w:pPr>
              <w:spacing w:line="360" w:lineRule="auto"/>
              <w:jc w:val="center"/>
              <w:rPr>
                <w:sz w:val="28"/>
                <w:szCs w:val="28"/>
                <w:lang w:val="uk-UA"/>
              </w:rPr>
            </w:pPr>
            <w:r w:rsidRPr="00496161">
              <w:rPr>
                <w:sz w:val="28"/>
                <w:szCs w:val="28"/>
                <w:lang w:val="uk-UA"/>
              </w:rPr>
              <w:t>7,2 ± 1,18</w:t>
            </w:r>
          </w:p>
        </w:tc>
        <w:tc>
          <w:tcPr>
            <w:tcW w:w="1842" w:type="dxa"/>
          </w:tcPr>
          <w:p w:rsidR="00AC0EAF" w:rsidRPr="00496161" w:rsidRDefault="00AC0EAF" w:rsidP="00AC0EAF">
            <w:pPr>
              <w:spacing w:line="360" w:lineRule="auto"/>
              <w:jc w:val="center"/>
              <w:rPr>
                <w:sz w:val="28"/>
                <w:szCs w:val="28"/>
                <w:lang w:val="uk-UA"/>
              </w:rPr>
            </w:pPr>
            <w:r w:rsidRPr="00496161">
              <w:rPr>
                <w:sz w:val="28"/>
                <w:szCs w:val="28"/>
                <w:lang w:val="uk-UA"/>
              </w:rPr>
              <w:t>11,5 ± 1,80*</w:t>
            </w:r>
          </w:p>
        </w:tc>
        <w:tc>
          <w:tcPr>
            <w:tcW w:w="3226" w:type="dxa"/>
          </w:tcPr>
          <w:p w:rsidR="00AC0EAF" w:rsidRPr="00496161" w:rsidRDefault="00AC0EAF" w:rsidP="00AC0EAF">
            <w:pPr>
              <w:spacing w:line="360" w:lineRule="auto"/>
              <w:jc w:val="center"/>
              <w:rPr>
                <w:sz w:val="28"/>
                <w:szCs w:val="28"/>
                <w:lang w:val="uk-UA"/>
              </w:rPr>
            </w:pPr>
            <w:r>
              <w:rPr>
                <w:sz w:val="28"/>
                <w:szCs w:val="28"/>
                <w:lang w:val="uk-UA"/>
              </w:rPr>
              <w:t xml:space="preserve">7,7 </w:t>
            </w:r>
            <w:r w:rsidRPr="00496161">
              <w:rPr>
                <w:sz w:val="28"/>
                <w:szCs w:val="28"/>
                <w:lang w:val="uk-UA"/>
              </w:rPr>
              <w:t>±</w:t>
            </w:r>
            <w:r>
              <w:rPr>
                <w:sz w:val="28"/>
                <w:szCs w:val="28"/>
                <w:lang w:val="uk-UA"/>
              </w:rPr>
              <w:t xml:space="preserve"> 2,22</w:t>
            </w:r>
          </w:p>
        </w:tc>
      </w:tr>
    </w:tbl>
    <w:p w:rsidR="00AC0EAF" w:rsidRPr="00557DD3" w:rsidRDefault="00AC0EAF" w:rsidP="00557DD3">
      <w:pPr>
        <w:spacing w:line="360" w:lineRule="auto"/>
        <w:ind w:firstLine="709"/>
        <w:rPr>
          <w:sz w:val="28"/>
          <w:szCs w:val="28"/>
          <w:lang w:val="uk-UA"/>
        </w:rPr>
      </w:pPr>
      <w:r w:rsidRPr="00557DD3">
        <w:rPr>
          <w:sz w:val="28"/>
          <w:szCs w:val="28"/>
          <w:lang w:val="uk-UA"/>
        </w:rPr>
        <w:t xml:space="preserve">Примітка. * </w:t>
      </w:r>
      <w:r w:rsidRPr="00557DD3">
        <w:rPr>
          <w:color w:val="000000" w:themeColor="text1"/>
          <w:sz w:val="28"/>
          <w:szCs w:val="28"/>
          <w:lang w:val="uk-UA"/>
        </w:rPr>
        <w:t>–</w:t>
      </w:r>
      <w:r w:rsidRPr="00557DD3">
        <w:rPr>
          <w:sz w:val="28"/>
          <w:szCs w:val="28"/>
          <w:lang w:val="uk-UA"/>
        </w:rPr>
        <w:t xml:space="preserve"> відмінності між варіантами 1 і 2 суттєві при Р ≥ 0,95. </w:t>
      </w:r>
    </w:p>
    <w:p w:rsidR="00AC0EAF" w:rsidRPr="00557DD3" w:rsidRDefault="00AC0EAF" w:rsidP="00557DD3">
      <w:pPr>
        <w:spacing w:line="360" w:lineRule="auto"/>
        <w:ind w:firstLine="709"/>
        <w:rPr>
          <w:color w:val="FF0000"/>
          <w:sz w:val="28"/>
          <w:szCs w:val="28"/>
          <w:lang w:val="uk-UA"/>
        </w:rPr>
      </w:pPr>
    </w:p>
    <w:p w:rsidR="00AC0EAF" w:rsidRPr="00557DD3" w:rsidRDefault="00AC0EAF" w:rsidP="00557DD3">
      <w:pPr>
        <w:spacing w:line="360" w:lineRule="auto"/>
        <w:ind w:firstLine="709"/>
        <w:jc w:val="both"/>
        <w:rPr>
          <w:color w:val="000000" w:themeColor="text1"/>
          <w:sz w:val="28"/>
          <w:szCs w:val="28"/>
          <w:lang w:val="uk-UA"/>
        </w:rPr>
      </w:pPr>
      <w:r w:rsidRPr="00557DD3">
        <w:rPr>
          <w:sz w:val="28"/>
          <w:szCs w:val="28"/>
          <w:lang w:val="uk-UA"/>
        </w:rPr>
        <w:t xml:space="preserve">Видно, що в балці Наумова складаються більш сприятливі умови для рослин </w:t>
      </w:r>
      <w:proofErr w:type="spellStart"/>
      <w:r w:rsidRPr="00557DD3">
        <w:rPr>
          <w:sz w:val="28"/>
          <w:szCs w:val="28"/>
          <w:lang w:val="uk-UA"/>
        </w:rPr>
        <w:t>гіацинтику</w:t>
      </w:r>
      <w:proofErr w:type="spellEnd"/>
      <w:r w:rsidRPr="00557DD3">
        <w:rPr>
          <w:sz w:val="28"/>
          <w:szCs w:val="28"/>
          <w:lang w:val="uk-UA"/>
        </w:rPr>
        <w:t xml:space="preserve"> блідого, ніж в балці </w:t>
      </w:r>
      <w:proofErr w:type="spellStart"/>
      <w:r w:rsidRPr="00557DD3">
        <w:rPr>
          <w:sz w:val="28"/>
          <w:szCs w:val="28"/>
          <w:lang w:val="uk-UA"/>
        </w:rPr>
        <w:t>Генералка</w:t>
      </w:r>
      <w:proofErr w:type="spellEnd"/>
      <w:r w:rsidRPr="00557DD3">
        <w:rPr>
          <w:sz w:val="28"/>
          <w:szCs w:val="28"/>
          <w:lang w:val="uk-UA"/>
        </w:rPr>
        <w:t xml:space="preserve"> о. Хортиця. Підтвердженням цього є переважання по всіх аналізованих характеристиках. При чому площа, яку </w:t>
      </w:r>
      <w:r w:rsidR="00970613">
        <w:rPr>
          <w:sz w:val="28"/>
          <w:szCs w:val="28"/>
          <w:lang w:val="uk-UA"/>
        </w:rPr>
        <w:t>займає популяція у балці Наумов</w:t>
      </w:r>
      <w:r w:rsidRPr="00557DD3">
        <w:rPr>
          <w:sz w:val="28"/>
          <w:szCs w:val="28"/>
          <w:lang w:val="uk-UA"/>
        </w:rPr>
        <w:t xml:space="preserve">а була лише в 4 рази більша за площу популяції балки </w:t>
      </w:r>
      <w:proofErr w:type="spellStart"/>
      <w:r w:rsidRPr="00557DD3">
        <w:rPr>
          <w:sz w:val="28"/>
          <w:szCs w:val="28"/>
          <w:lang w:val="uk-UA"/>
        </w:rPr>
        <w:t>Генералка</w:t>
      </w:r>
      <w:proofErr w:type="spellEnd"/>
      <w:r w:rsidRPr="00557DD3">
        <w:rPr>
          <w:sz w:val="28"/>
          <w:szCs w:val="28"/>
          <w:lang w:val="uk-UA"/>
        </w:rPr>
        <w:t xml:space="preserve">. Натомість щільність переважала </w:t>
      </w:r>
      <w:r w:rsidRPr="00557DD3">
        <w:rPr>
          <w:sz w:val="28"/>
          <w:szCs w:val="28"/>
          <w:lang w:val="uk-UA"/>
        </w:rPr>
        <w:lastRenderedPageBreak/>
        <w:t>у 10 разів</w:t>
      </w:r>
      <w:r w:rsidRPr="00557DD3">
        <w:rPr>
          <w:color w:val="000000" w:themeColor="text1"/>
          <w:sz w:val="28"/>
          <w:szCs w:val="28"/>
          <w:lang w:val="uk-UA"/>
        </w:rPr>
        <w:t xml:space="preserve">. Отож, найбільш сприятливими умовами для </w:t>
      </w:r>
      <w:proofErr w:type="spellStart"/>
      <w:r w:rsidRPr="00557DD3">
        <w:rPr>
          <w:color w:val="000000" w:themeColor="text1"/>
          <w:sz w:val="28"/>
          <w:szCs w:val="28"/>
          <w:lang w:val="uk-UA"/>
        </w:rPr>
        <w:t>гіацинтика</w:t>
      </w:r>
      <w:proofErr w:type="spellEnd"/>
      <w:r w:rsidRPr="00557DD3">
        <w:rPr>
          <w:color w:val="000000" w:themeColor="text1"/>
          <w:sz w:val="28"/>
          <w:szCs w:val="28"/>
          <w:lang w:val="uk-UA"/>
        </w:rPr>
        <w:t xml:space="preserve"> блідого є добре освітлені степові схили, помірна волога.</w:t>
      </w:r>
    </w:p>
    <w:p w:rsidR="00AC0EAF" w:rsidRPr="00557DD3" w:rsidRDefault="00AC0EAF" w:rsidP="00557DD3">
      <w:pPr>
        <w:spacing w:line="360" w:lineRule="auto"/>
        <w:ind w:firstLine="709"/>
        <w:jc w:val="both"/>
        <w:rPr>
          <w:sz w:val="28"/>
          <w:szCs w:val="28"/>
          <w:lang w:val="uk-UA"/>
        </w:rPr>
      </w:pPr>
      <w:r w:rsidRPr="00557DD3">
        <w:rPr>
          <w:sz w:val="28"/>
          <w:szCs w:val="28"/>
          <w:lang w:val="uk-UA"/>
        </w:rPr>
        <w:t>На користь того, що еколого</w:t>
      </w:r>
      <w:r w:rsidR="00970613">
        <w:rPr>
          <w:sz w:val="28"/>
          <w:szCs w:val="28"/>
          <w:lang w:val="uk-UA"/>
        </w:rPr>
        <w:t>-географічні умови балки Наумов</w:t>
      </w:r>
      <w:r w:rsidRPr="00557DD3">
        <w:rPr>
          <w:sz w:val="28"/>
          <w:szCs w:val="28"/>
          <w:lang w:val="uk-UA"/>
        </w:rPr>
        <w:t xml:space="preserve">а для </w:t>
      </w:r>
      <w:proofErr w:type="spellStart"/>
      <w:r w:rsidRPr="00557DD3">
        <w:rPr>
          <w:sz w:val="28"/>
          <w:szCs w:val="28"/>
          <w:lang w:val="uk-UA"/>
        </w:rPr>
        <w:t>гіацинтика</w:t>
      </w:r>
      <w:proofErr w:type="spellEnd"/>
      <w:r w:rsidRPr="00557DD3">
        <w:rPr>
          <w:sz w:val="28"/>
          <w:szCs w:val="28"/>
          <w:lang w:val="uk-UA"/>
        </w:rPr>
        <w:t xml:space="preserve"> блідого є більш оптимальними, свідчить і достовірне (Р ≥ 0,95) збільшення висоти рослин. Ця ознака є дуже залежною від зовнішніх умов, тобто з суттєвою долею </w:t>
      </w:r>
      <w:proofErr w:type="spellStart"/>
      <w:r w:rsidRPr="00557DD3">
        <w:rPr>
          <w:sz w:val="28"/>
          <w:szCs w:val="28"/>
          <w:lang w:val="uk-UA"/>
        </w:rPr>
        <w:t>фенотипової</w:t>
      </w:r>
      <w:proofErr w:type="spellEnd"/>
      <w:r w:rsidRPr="00557DD3">
        <w:rPr>
          <w:sz w:val="28"/>
          <w:szCs w:val="28"/>
          <w:lang w:val="uk-UA"/>
        </w:rPr>
        <w:t xml:space="preserve"> компоненти мінливості.</w:t>
      </w:r>
    </w:p>
    <w:p w:rsidR="00AC0EAF" w:rsidRPr="00557DD3" w:rsidRDefault="00AC0EAF" w:rsidP="00557DD3">
      <w:pPr>
        <w:spacing w:line="360" w:lineRule="auto"/>
        <w:ind w:firstLine="709"/>
        <w:jc w:val="both"/>
        <w:rPr>
          <w:sz w:val="28"/>
          <w:szCs w:val="28"/>
          <w:shd w:val="clear" w:color="auto" w:fill="FFFFFF"/>
          <w:lang w:val="uk-UA"/>
        </w:rPr>
        <w:sectPr w:rsidR="00AC0EAF" w:rsidRPr="00557DD3">
          <w:pgSz w:w="11906" w:h="16838"/>
          <w:pgMar w:top="1134" w:right="850" w:bottom="1134" w:left="1701" w:header="708" w:footer="708" w:gutter="0"/>
          <w:cols w:space="708"/>
          <w:docGrid w:linePitch="360"/>
        </w:sectPr>
      </w:pPr>
      <w:r w:rsidRPr="00557DD3">
        <w:rPr>
          <w:sz w:val="28"/>
          <w:szCs w:val="28"/>
          <w:lang w:val="uk-UA"/>
        </w:rPr>
        <w:t xml:space="preserve"> Якщо порівнювати популяції в балці Наумова о. Хортиця та на протилежному березі р. Дніпро, то друга популяція є більшою за площею, але щільність та висота рослин набагато менша. Ми припускаємо, що це пов’язано з експозицію </w:t>
      </w:r>
      <w:proofErr w:type="spellStart"/>
      <w:r w:rsidRPr="00557DD3">
        <w:rPr>
          <w:sz w:val="28"/>
          <w:szCs w:val="28"/>
          <w:lang w:val="uk-UA"/>
        </w:rPr>
        <w:t>схила</w:t>
      </w:r>
      <w:proofErr w:type="spellEnd"/>
      <w:r w:rsidRPr="00557DD3">
        <w:rPr>
          <w:sz w:val="28"/>
          <w:szCs w:val="28"/>
          <w:lang w:val="uk-UA"/>
        </w:rPr>
        <w:t xml:space="preserve">, а також освітленістю та вологістю. Оскільки в балці Наумова популяція росте на схилі західної експозиції, в балці </w:t>
      </w:r>
      <w:proofErr w:type="spellStart"/>
      <w:r w:rsidRPr="00557DD3">
        <w:rPr>
          <w:sz w:val="28"/>
          <w:szCs w:val="28"/>
          <w:lang w:val="uk-UA"/>
        </w:rPr>
        <w:t>Генералка</w:t>
      </w:r>
      <w:proofErr w:type="spellEnd"/>
      <w:r w:rsidRPr="00557DD3">
        <w:rPr>
          <w:sz w:val="28"/>
          <w:szCs w:val="28"/>
          <w:lang w:val="uk-UA"/>
        </w:rPr>
        <w:t xml:space="preserve"> – південної експозиції та </w:t>
      </w:r>
      <w:r w:rsidRPr="00557DD3">
        <w:rPr>
          <w:sz w:val="28"/>
          <w:szCs w:val="28"/>
          <w:shd w:val="clear" w:color="auto" w:fill="FFFFFF"/>
          <w:lang w:val="uk-UA"/>
        </w:rPr>
        <w:t xml:space="preserve">на правому березі Дніпра поблизу скелі «Утюг» </w:t>
      </w:r>
      <w:r w:rsidRPr="00557DD3">
        <w:rPr>
          <w:sz w:val="28"/>
          <w:szCs w:val="28"/>
          <w:lang w:val="uk-UA"/>
        </w:rPr>
        <w:t xml:space="preserve">– </w:t>
      </w:r>
      <w:r w:rsidRPr="00557DD3">
        <w:rPr>
          <w:sz w:val="28"/>
          <w:szCs w:val="28"/>
          <w:shd w:val="clear" w:color="auto" w:fill="FFFFFF"/>
          <w:lang w:val="uk-UA"/>
        </w:rPr>
        <w:t xml:space="preserve">південно-східної експозиції. В літературі найчастіше зустрічається тенденція росту популяцій на схилах південної експозиції, але </w:t>
      </w:r>
      <w:proofErr w:type="spellStart"/>
      <w:r w:rsidRPr="00557DD3">
        <w:rPr>
          <w:sz w:val="28"/>
          <w:szCs w:val="28"/>
          <w:shd w:val="clear" w:color="auto" w:fill="FFFFFF"/>
          <w:lang w:val="uk-UA"/>
        </w:rPr>
        <w:t>гіацинтик</w:t>
      </w:r>
      <w:proofErr w:type="spellEnd"/>
      <w:r w:rsidRPr="00557DD3">
        <w:rPr>
          <w:sz w:val="28"/>
          <w:szCs w:val="28"/>
          <w:shd w:val="clear" w:color="auto" w:fill="FFFFFF"/>
          <w:lang w:val="uk-UA"/>
        </w:rPr>
        <w:t xml:space="preserve"> блідий віддає перевагу добре освітленим відкритим схилам та уникає перезволоження. В балці </w:t>
      </w:r>
      <w:proofErr w:type="spellStart"/>
      <w:r w:rsidRPr="00557DD3">
        <w:rPr>
          <w:sz w:val="28"/>
          <w:szCs w:val="28"/>
          <w:shd w:val="clear" w:color="auto" w:fill="FFFFFF"/>
          <w:lang w:val="uk-UA"/>
        </w:rPr>
        <w:t>Генералка</w:t>
      </w:r>
      <w:proofErr w:type="spellEnd"/>
      <w:r w:rsidRPr="00557DD3">
        <w:rPr>
          <w:sz w:val="28"/>
          <w:szCs w:val="28"/>
          <w:shd w:val="clear" w:color="auto" w:fill="FFFFFF"/>
          <w:lang w:val="uk-UA"/>
        </w:rPr>
        <w:t xml:space="preserve"> популяція знаходить серед дерев та кущів, і знаходиться в нижній частині схилу, яка є досить зволоженою, на відміну від інших популяцій, які знаходяться на верхніх частинах схилу. </w:t>
      </w:r>
    </w:p>
    <w:p w:rsidR="00AC0EAF" w:rsidRPr="00557DD3" w:rsidRDefault="00AC0EAF" w:rsidP="00557DD3">
      <w:pPr>
        <w:pStyle w:val="1"/>
        <w:spacing w:before="0" w:after="0" w:line="360" w:lineRule="auto"/>
        <w:jc w:val="center"/>
        <w:rPr>
          <w:rFonts w:ascii="Times New Roman" w:hAnsi="Times New Roman" w:cs="Times New Roman"/>
          <w:b w:val="0"/>
          <w:sz w:val="28"/>
          <w:szCs w:val="28"/>
          <w:lang w:val="uk-UA"/>
        </w:rPr>
      </w:pPr>
      <w:bookmarkStart w:id="68" w:name="_Toc29552535"/>
      <w:r w:rsidRPr="00557DD3">
        <w:rPr>
          <w:rFonts w:ascii="Times New Roman" w:hAnsi="Times New Roman" w:cs="Times New Roman"/>
          <w:b w:val="0"/>
          <w:noProof/>
          <w:sz w:val="28"/>
          <w:szCs w:val="28"/>
        </w:rPr>
        <w:lastRenderedPageBreak/>
        <w:t>4 ОХОРОНА ПРАЦІ</w:t>
      </w:r>
      <w:bookmarkEnd w:id="68"/>
    </w:p>
    <w:p w:rsidR="00AC0EAF" w:rsidRPr="00557DD3" w:rsidRDefault="00AC0EAF" w:rsidP="00557DD3">
      <w:pPr>
        <w:spacing w:line="360" w:lineRule="auto"/>
        <w:ind w:firstLine="709"/>
        <w:jc w:val="both"/>
        <w:rPr>
          <w:noProof/>
          <w:sz w:val="28"/>
          <w:szCs w:val="28"/>
          <w:lang w:val="uk-UA"/>
        </w:rPr>
      </w:pPr>
    </w:p>
    <w:p w:rsidR="00AC0EAF" w:rsidRPr="00557DD3" w:rsidRDefault="00AC0EAF" w:rsidP="00557DD3">
      <w:pPr>
        <w:spacing w:line="360" w:lineRule="auto"/>
        <w:ind w:firstLine="709"/>
        <w:jc w:val="both"/>
        <w:rPr>
          <w:noProof/>
          <w:sz w:val="28"/>
          <w:szCs w:val="28"/>
          <w:lang w:val="uk-UA"/>
        </w:rPr>
      </w:pP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Безпека праці, як галузь практичної діяльності, спрямована на створення безпечних і нешкідливих умов праці. На сучасному етапі розвитку виробництва вона набуває все більш важливого значення.</w:t>
      </w:r>
      <w:r w:rsidRPr="00557DD3">
        <w:rPr>
          <w:sz w:val="28"/>
          <w:szCs w:val="28"/>
        </w:rPr>
        <w:t xml:space="preserve"> </w:t>
      </w:r>
      <w:r w:rsidRPr="00557DD3">
        <w:rPr>
          <w:noProof/>
          <w:sz w:val="28"/>
          <w:szCs w:val="28"/>
          <w:lang w:val="uk-UA"/>
        </w:rPr>
        <w:t xml:space="preserve">Безпека праці на підприємстві може бути на належному рівні тільки тоді, коли всебічно виконуються вимоги трудового законодавства, державних стандартів України, норм і правил, розроблених для збереження здоров'я працюючих. </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Перед початком виконання моєї кваліфікаційної роботи на тему: «</w:t>
      </w:r>
      <w:r w:rsidRPr="00557DD3">
        <w:rPr>
          <w:sz w:val="28"/>
          <w:szCs w:val="28"/>
          <w:lang w:val="uk-UA"/>
        </w:rPr>
        <w:t>Еколого-генетична характеристика популяцій ран</w:t>
      </w:r>
      <w:r w:rsidR="00A51CEC">
        <w:rPr>
          <w:sz w:val="28"/>
          <w:szCs w:val="28"/>
          <w:lang w:val="uk-UA"/>
        </w:rPr>
        <w:t>ньоквітучих рослин З</w:t>
      </w:r>
      <w:r w:rsidRPr="00557DD3">
        <w:rPr>
          <w:sz w:val="28"/>
          <w:szCs w:val="28"/>
          <w:lang w:val="uk-UA"/>
        </w:rPr>
        <w:t>апорізької області</w:t>
      </w:r>
      <w:r w:rsidRPr="00557DD3">
        <w:rPr>
          <w:noProof/>
          <w:sz w:val="28"/>
          <w:szCs w:val="28"/>
          <w:lang w:val="uk-UA"/>
        </w:rPr>
        <w:t>» я ознайомилася з правилами безпеки при проведенні польових навчальних, виробничих, науково-дослідних практик на еколого-біологічному факультеті. Я дійшла висновку, що при виконанні мною мого кваліфікаційного проекту можуть мати місце:</w:t>
      </w:r>
    </w:p>
    <w:p w:rsidR="00AC0EAF" w:rsidRPr="00557DD3" w:rsidRDefault="00AC0EAF" w:rsidP="00557DD3">
      <w:pPr>
        <w:spacing w:line="360" w:lineRule="auto"/>
        <w:jc w:val="both"/>
        <w:rPr>
          <w:noProof/>
          <w:sz w:val="28"/>
          <w:szCs w:val="28"/>
        </w:rPr>
      </w:pPr>
      <w:r w:rsidRPr="00557DD3">
        <w:rPr>
          <w:noProof/>
          <w:color w:val="000000" w:themeColor="text1"/>
          <w:sz w:val="28"/>
          <w:szCs w:val="28"/>
          <w:lang w:val="uk-UA"/>
        </w:rPr>
        <w:t>–</w:t>
      </w:r>
      <w:r w:rsidRPr="00557DD3">
        <w:rPr>
          <w:noProof/>
          <w:sz w:val="28"/>
          <w:szCs w:val="28"/>
        </w:rPr>
        <w:t xml:space="preserve"> небезпечні фактори зовнішнього середовища; </w:t>
      </w:r>
    </w:p>
    <w:p w:rsidR="00AC0EAF" w:rsidRPr="00557DD3" w:rsidRDefault="00AC0EAF" w:rsidP="00557DD3">
      <w:pPr>
        <w:spacing w:line="360" w:lineRule="auto"/>
        <w:jc w:val="both"/>
        <w:rPr>
          <w:noProof/>
          <w:sz w:val="28"/>
          <w:szCs w:val="28"/>
        </w:rPr>
      </w:pPr>
      <w:r w:rsidRPr="00557DD3">
        <w:rPr>
          <w:noProof/>
          <w:color w:val="000000" w:themeColor="text1"/>
          <w:sz w:val="28"/>
          <w:szCs w:val="28"/>
          <w:lang w:val="uk-UA"/>
        </w:rPr>
        <w:t>–</w:t>
      </w:r>
      <w:r w:rsidRPr="00557DD3">
        <w:rPr>
          <w:noProof/>
          <w:sz w:val="28"/>
          <w:szCs w:val="28"/>
        </w:rPr>
        <w:t xml:space="preserve"> травмування при роботі з гострими предметами </w:t>
      </w:r>
      <w:r w:rsidRPr="00557DD3">
        <w:rPr>
          <w:color w:val="000000" w:themeColor="text1"/>
          <w:sz w:val="28"/>
          <w:szCs w:val="28"/>
          <w:lang w:val="uk-UA"/>
        </w:rPr>
        <w:t>–</w:t>
      </w:r>
      <w:r w:rsidRPr="00557DD3">
        <w:rPr>
          <w:noProof/>
          <w:sz w:val="28"/>
          <w:szCs w:val="28"/>
        </w:rPr>
        <w:t xml:space="preserve"> ножами, ножицями та садовим інвентарем;</w:t>
      </w:r>
    </w:p>
    <w:p w:rsidR="00AC0EAF" w:rsidRPr="00557DD3" w:rsidRDefault="00AC0EAF" w:rsidP="00557DD3">
      <w:pPr>
        <w:spacing w:line="360" w:lineRule="auto"/>
        <w:jc w:val="both"/>
        <w:rPr>
          <w:noProof/>
          <w:sz w:val="28"/>
          <w:szCs w:val="28"/>
          <w:lang w:val="uk-UA"/>
        </w:rPr>
      </w:pPr>
      <w:r w:rsidRPr="00557DD3">
        <w:rPr>
          <w:noProof/>
          <w:color w:val="000000" w:themeColor="text1"/>
          <w:sz w:val="28"/>
          <w:szCs w:val="28"/>
          <w:lang w:val="uk-UA"/>
        </w:rPr>
        <w:t>–</w:t>
      </w:r>
      <w:r w:rsidRPr="00557DD3">
        <w:rPr>
          <w:noProof/>
          <w:sz w:val="28"/>
          <w:szCs w:val="28"/>
        </w:rPr>
        <w:t xml:space="preserve"> укуси комах, плазунів</w:t>
      </w:r>
      <w:r w:rsidRPr="00557DD3">
        <w:rPr>
          <w:noProof/>
          <w:sz w:val="28"/>
          <w:szCs w:val="28"/>
          <w:lang w:val="uk-UA"/>
        </w:rPr>
        <w:t>.</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 xml:space="preserve">Дуже важливим є мікроклімат робочого приміщення, де виконувався значний обсяг моєї роботи, а саме її оформлення. Мікроклімат приміщення </w:t>
      </w:r>
      <w:r w:rsidRPr="00557DD3">
        <w:rPr>
          <w:color w:val="000000" w:themeColor="text1"/>
          <w:sz w:val="28"/>
          <w:szCs w:val="28"/>
          <w:lang w:val="uk-UA"/>
        </w:rPr>
        <w:t>–</w:t>
      </w:r>
      <w:r w:rsidRPr="00557DD3">
        <w:rPr>
          <w:noProof/>
          <w:sz w:val="28"/>
          <w:szCs w:val="28"/>
          <w:lang w:val="uk-UA"/>
        </w:rPr>
        <w:t xml:space="preserve"> умови внутрішнього середовища, що визначаються поєднанням температури, відносної вологості та швидкості руху повітря, температури оточуючих людину поверхонь та інтенсивністю теплового (інфрачервоного) опромінення.</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Основні санітарні норми мікроклімату виробничих приміщень мають відповідати ДСН 3.3.6.042-99, виданим Постановою головного державного лікаря України [</w:t>
      </w:r>
      <w:r w:rsidR="007E0AEA">
        <w:rPr>
          <w:noProof/>
          <w:sz w:val="28"/>
          <w:szCs w:val="28"/>
          <w:lang w:val="uk-UA"/>
        </w:rPr>
        <w:t>47</w:t>
      </w:r>
      <w:r w:rsidRPr="00557DD3">
        <w:rPr>
          <w:noProof/>
          <w:sz w:val="28"/>
          <w:szCs w:val="28"/>
          <w:lang w:val="uk-UA"/>
        </w:rPr>
        <w:t xml:space="preserve">]. </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 xml:space="preserve">Для того щоб визначити, чи відповідає повітряне середовище даного приміщення встановленим нормам, необхідно кількісно оцінити кожен з його </w:t>
      </w:r>
      <w:r w:rsidRPr="00557DD3">
        <w:rPr>
          <w:noProof/>
          <w:sz w:val="28"/>
          <w:szCs w:val="28"/>
          <w:lang w:val="uk-UA"/>
        </w:rPr>
        <w:lastRenderedPageBreak/>
        <w:t>параметрів. Температуру вимірюють ртутними чи спиртовими термометрами. Відносна вологість повітря визначається психрометром Августа, аспіраційним психрометром, гігрометром та гігрографом. За потреби вимірюють швидкість руху повітря, температуру нагрітих поверхонь, інтенсивність теплового опромінення [</w:t>
      </w:r>
      <w:r w:rsidR="007E0AEA">
        <w:rPr>
          <w:noProof/>
          <w:sz w:val="28"/>
          <w:szCs w:val="28"/>
          <w:lang w:val="uk-UA"/>
        </w:rPr>
        <w:t>48, 49</w:t>
      </w:r>
      <w:r w:rsidRPr="00557DD3">
        <w:rPr>
          <w:noProof/>
          <w:sz w:val="28"/>
          <w:szCs w:val="28"/>
          <w:lang w:val="uk-UA"/>
        </w:rPr>
        <w:t>].</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Для того, щоб у приміщенні завжди було свіже повітря, в літній період я постійно, а в зимовий періодично відкривала вікно для провітрювання. Це сприяє покращенню мікроклімату приміщення [</w:t>
      </w:r>
      <w:r w:rsidR="007E0AEA">
        <w:rPr>
          <w:noProof/>
          <w:sz w:val="28"/>
          <w:szCs w:val="28"/>
          <w:lang w:val="uk-UA"/>
        </w:rPr>
        <w:t>50</w:t>
      </w:r>
      <w:r w:rsidRPr="00557DD3">
        <w:rPr>
          <w:noProof/>
          <w:sz w:val="28"/>
          <w:szCs w:val="28"/>
          <w:lang w:val="uk-UA"/>
        </w:rPr>
        <w:t>].</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Експериментальна частина мого дипломного проекту виконувалась поза приміщенням, у відкритій природі. В навколишньому середовищі можуть діяти як біотичні (небезпечні комахи, плазуни), так і абіотичні (сонячна радіація, різка зміна погодних умов) фактори [</w:t>
      </w:r>
      <w:r w:rsidR="007E0AEA">
        <w:rPr>
          <w:noProof/>
          <w:sz w:val="28"/>
          <w:szCs w:val="28"/>
          <w:lang w:val="uk-UA"/>
        </w:rPr>
        <w:t>51-53</w:t>
      </w:r>
      <w:r w:rsidRPr="00557DD3">
        <w:rPr>
          <w:noProof/>
          <w:sz w:val="28"/>
          <w:szCs w:val="28"/>
          <w:lang w:val="uk-UA"/>
        </w:rPr>
        <w:t xml:space="preserve">]. </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Так як я працювала на природі в теплу пору року, то, щоб уникнути перегрівання, теплового або сонячного удару я уникала досліджень в полуденні години.</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У відкритій природі є небезпека зустрічі з плазунами. Щоб цього уникнути, слід оглядати місця роботи, особливо сонячні ділянки, не переслідувати помічену змію, не наступати на неї, не брати її в руки. При укусі слід негайно (у перші 10-20 секунд після укусу) видавити отруту з ранки, натискаючи по краях місця укусу і якнайшвидше надати постраждалому екстрену медичну допомогу.</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Небезпечними для життя можуть бути укуси бджіл і ос, шершнів, особливо в область шиї і голови. Для захисту від всіх літаючих комах я періодично змащувала обличчя, шию і руки репелентами.</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Отруйні павуки живуть в багатьох регіонах України. Отрута одних павуків викликає місцеве ураження тканин, отрута інших викликає сильну дію на весь організм і в першу чергу на ЦНС. Наприклад, отрута каракурта діє на ЦНС, через 5-10 хвилин виникає сильний біль у всьому тілі, хворий відчуває підсвідомий страх, не може стояти на ногах, підвищується температура, зростає тиск крові, можливий летальний наслідок.</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lastRenderedPageBreak/>
        <w:t>Для профілактики присмоктування кліщів я періодично проводила огляд одягу і була уважною при роботі з рослинним матеріалом.</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 xml:space="preserve">До пасивноотруйних комах можна віднести деякі види жуків, при роздушуванні яких на шкіру потрапляють отруйні речовини і викликають дерматити, при потраплянні у шлунок, кишечник </w:t>
      </w:r>
      <w:r w:rsidRPr="00557DD3">
        <w:rPr>
          <w:sz w:val="28"/>
          <w:szCs w:val="28"/>
          <w:lang w:val="uk-UA"/>
        </w:rPr>
        <w:t>–</w:t>
      </w:r>
      <w:r w:rsidRPr="00557DD3">
        <w:rPr>
          <w:noProof/>
          <w:sz w:val="28"/>
          <w:szCs w:val="28"/>
          <w:lang w:val="uk-UA"/>
        </w:rPr>
        <w:t xml:space="preserve"> загальне отруєння. Волосини гусениць викликають почервоніння, сверблячку шкіри, при попаданні всередину рота </w:t>
      </w:r>
      <w:r w:rsidRPr="00557DD3">
        <w:rPr>
          <w:sz w:val="28"/>
          <w:szCs w:val="28"/>
          <w:lang w:val="uk-UA"/>
        </w:rPr>
        <w:t>–</w:t>
      </w:r>
      <w:r w:rsidRPr="00557DD3">
        <w:rPr>
          <w:noProof/>
          <w:sz w:val="28"/>
          <w:szCs w:val="28"/>
          <w:lang w:val="uk-UA"/>
        </w:rPr>
        <w:t xml:space="preserve"> стоматит, в очі </w:t>
      </w:r>
      <w:r w:rsidRPr="00557DD3">
        <w:rPr>
          <w:sz w:val="28"/>
          <w:szCs w:val="28"/>
          <w:lang w:val="uk-UA"/>
        </w:rPr>
        <w:t>–</w:t>
      </w:r>
      <w:r w:rsidRPr="00557DD3">
        <w:rPr>
          <w:noProof/>
          <w:sz w:val="28"/>
          <w:szCs w:val="28"/>
          <w:lang w:val="uk-UA"/>
        </w:rPr>
        <w:t xml:space="preserve"> кон'юктивіт. Тому я уникала контакту з комахами, особливо з тими, що мають яскраве забарвлення.</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Після досліджень у відкритій природі я проводила дезінфекцію шкіри рук для профілактики зараження біогельмінтами та найпростішими.</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Засобом індивідуального захисту є і спеціальний польвий одяг: куртки, штани та взуття. Я користувалась одягом, що закривав одночасно усі частини тіла.</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Я пройшла детальний інструктаж з пожежної безпеки за «Загальною інструкцією про заходи пожежної безпеки». Заходи з пожежної безпеки, відображені в Інструкції викладено з урахуванням норм Закону України „Про пожежну безпеку” (ст. 4-7), збірника „Пожежна безпека“ (Том 1, 2, 3) та „Правил пожежної безпеки для наукових закладів та організацій культури“ (ППБ-к. – 1997) [</w:t>
      </w:r>
      <w:r w:rsidR="007E0AEA">
        <w:rPr>
          <w:noProof/>
          <w:sz w:val="28"/>
          <w:szCs w:val="28"/>
          <w:lang w:val="uk-UA"/>
        </w:rPr>
        <w:t>54, 55</w:t>
      </w:r>
      <w:r w:rsidRPr="00557DD3">
        <w:rPr>
          <w:noProof/>
          <w:sz w:val="28"/>
          <w:szCs w:val="28"/>
          <w:lang w:val="uk-UA"/>
        </w:rPr>
        <w:t>].</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Для уникнення пожежонебезпечних ситуацій я, в першу чергу обережно та уважно користувалась усіма наявними в приміщені електроприладами. Прилади мали захист від струму короткого замикання та інших відхилень від нормального режиму роботи, що можуть призвести до виникнення пожежі. У своїй роботі я не користувалась вогнем та вибухонебезпечними речовинами та матеріалами [</w:t>
      </w:r>
      <w:r w:rsidR="007E0AEA">
        <w:rPr>
          <w:noProof/>
          <w:sz w:val="28"/>
          <w:szCs w:val="28"/>
          <w:lang w:val="uk-UA"/>
        </w:rPr>
        <w:t>55, 56</w:t>
      </w:r>
      <w:r w:rsidRPr="00557DD3">
        <w:rPr>
          <w:noProof/>
          <w:sz w:val="28"/>
          <w:szCs w:val="28"/>
          <w:lang w:val="uk-UA"/>
        </w:rPr>
        <w:t>].</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Я ознайомилась з методами гасіння пожеж:</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 xml:space="preserve">1) ізоляція джерела горіння; </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 xml:space="preserve">2) зменшення концентрації окислювача, зокрема кисню; </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 xml:space="preserve">3) охолодження джерела горіння нижче температури горіння; </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lastRenderedPageBreak/>
        <w:t xml:space="preserve">4) механічне збивання полум'я тиском води, інертного газу, різними негорючими речовинами; </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5) створення спеціальних перепон для розповсюдження полум'я, наприклад протипожежні розриви.</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 xml:space="preserve">Для гасіння пожежі звичайно використовують воду, але не у всіх випадках. </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Ефективною є стійка піна, що може бути отримана при введенні у воду невеликих кількостей (3</w:t>
      </w:r>
      <w:r w:rsidR="00D40AF8">
        <w:rPr>
          <w:sz w:val="28"/>
          <w:szCs w:val="28"/>
          <w:lang w:val="uk-UA"/>
        </w:rPr>
        <w:t>-</w:t>
      </w:r>
      <w:r w:rsidRPr="00557DD3">
        <w:rPr>
          <w:noProof/>
          <w:sz w:val="28"/>
          <w:szCs w:val="28"/>
          <w:lang w:val="uk-UA"/>
        </w:rPr>
        <w:t>4%) речовин, спроможних знизити поверхневий натяг плівки води. Піна не взаємодіє з нафтопродуктами і утворює щільний покрив, який не пропускає парів горючої рідини. Але її не можна застосовувати для гасіння електроустаткування [</w:t>
      </w:r>
      <w:r w:rsidR="007E0AEA">
        <w:rPr>
          <w:noProof/>
          <w:sz w:val="28"/>
          <w:szCs w:val="28"/>
          <w:lang w:val="uk-UA"/>
        </w:rPr>
        <w:t>55</w:t>
      </w:r>
      <w:r w:rsidRPr="00557DD3">
        <w:rPr>
          <w:noProof/>
          <w:sz w:val="28"/>
          <w:szCs w:val="28"/>
          <w:lang w:val="uk-UA"/>
        </w:rPr>
        <w:t>].</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 xml:space="preserve">Інші ефективні засоби гасіння </w:t>
      </w:r>
      <w:r w:rsidRPr="00557DD3">
        <w:rPr>
          <w:sz w:val="28"/>
          <w:szCs w:val="28"/>
          <w:lang w:val="uk-UA"/>
        </w:rPr>
        <w:t>–</w:t>
      </w:r>
      <w:r w:rsidR="00D40AF8">
        <w:rPr>
          <w:noProof/>
          <w:sz w:val="28"/>
          <w:szCs w:val="28"/>
          <w:lang w:val="uk-UA"/>
        </w:rPr>
        <w:t xml:space="preserve"> і</w:t>
      </w:r>
      <w:r w:rsidRPr="00557DD3">
        <w:rPr>
          <w:noProof/>
          <w:sz w:val="28"/>
          <w:szCs w:val="28"/>
          <w:lang w:val="uk-UA"/>
        </w:rPr>
        <w:t xml:space="preserve">нгибітори горіння на основі гало-їдоводородів, порошкові речовини </w:t>
      </w:r>
      <w:r w:rsidRPr="00557DD3">
        <w:rPr>
          <w:sz w:val="28"/>
          <w:szCs w:val="28"/>
          <w:lang w:val="uk-UA"/>
        </w:rPr>
        <w:t>–</w:t>
      </w:r>
      <w:r w:rsidRPr="00557DD3">
        <w:rPr>
          <w:noProof/>
          <w:sz w:val="28"/>
          <w:szCs w:val="28"/>
          <w:lang w:val="uk-UA"/>
        </w:rPr>
        <w:t xml:space="preserve"> використовують для гасіння електрообладнання. Широко використовують суміші на основі карбонатів, бікарбонатів (харчова сода). Високоефективні також інертні гази [</w:t>
      </w:r>
      <w:r w:rsidR="007B6DB9">
        <w:rPr>
          <w:noProof/>
          <w:sz w:val="28"/>
          <w:szCs w:val="28"/>
          <w:lang w:val="uk-UA"/>
        </w:rPr>
        <w:t>54, 55</w:t>
      </w:r>
      <w:r w:rsidRPr="00557DD3">
        <w:rPr>
          <w:noProof/>
          <w:sz w:val="28"/>
          <w:szCs w:val="28"/>
          <w:lang w:val="uk-UA"/>
        </w:rPr>
        <w:t xml:space="preserve">]. </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Найбільше поширення в якості первинних засобів гасіння пожеж одержали різноманітні ручні вогнегасники: пінні, газові вуглекислотні і спеціальні вогнегасники вуглекислотно-бромметилові, порошкові [</w:t>
      </w:r>
      <w:r w:rsidR="007B6DB9">
        <w:rPr>
          <w:noProof/>
          <w:sz w:val="28"/>
          <w:szCs w:val="28"/>
          <w:lang w:val="uk-UA"/>
        </w:rPr>
        <w:t>56</w:t>
      </w:r>
      <w:r w:rsidRPr="00557DD3">
        <w:rPr>
          <w:noProof/>
          <w:sz w:val="28"/>
          <w:szCs w:val="28"/>
          <w:lang w:val="uk-UA"/>
        </w:rPr>
        <w:t xml:space="preserve">]. </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У разі виникнення пожежі дії повинні бути спрямовані, передусім на негайне сповіщення пожежної охорони та забезпечення безпеки людей, їх евакуацію й вжиття заходів до локалізації і ліквідації вогнища.</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У разі виявлення пожежі (ознак горіння) кожна людина зобов’язана [</w:t>
      </w:r>
      <w:r w:rsidR="007E0AEA">
        <w:rPr>
          <w:noProof/>
          <w:sz w:val="28"/>
          <w:szCs w:val="28"/>
          <w:lang w:val="uk-UA"/>
        </w:rPr>
        <w:t>54, 57</w:t>
      </w:r>
      <w:r w:rsidRPr="00557DD3">
        <w:rPr>
          <w:noProof/>
          <w:sz w:val="28"/>
          <w:szCs w:val="28"/>
          <w:lang w:val="uk-UA"/>
        </w:rPr>
        <w:t>]:</w:t>
      </w:r>
    </w:p>
    <w:p w:rsidR="00AC0EAF" w:rsidRPr="00557DD3" w:rsidRDefault="00AC0EAF" w:rsidP="00557DD3">
      <w:pPr>
        <w:numPr>
          <w:ilvl w:val="0"/>
          <w:numId w:val="4"/>
        </w:numPr>
        <w:tabs>
          <w:tab w:val="clear" w:pos="2509"/>
          <w:tab w:val="num" w:pos="1134"/>
        </w:tabs>
        <w:spacing w:line="360" w:lineRule="auto"/>
        <w:ind w:left="0"/>
        <w:jc w:val="both"/>
        <w:rPr>
          <w:noProof/>
          <w:sz w:val="28"/>
          <w:szCs w:val="28"/>
          <w:lang w:val="uk-UA"/>
        </w:rPr>
      </w:pPr>
      <w:r w:rsidRPr="00557DD3">
        <w:rPr>
          <w:noProof/>
          <w:sz w:val="28"/>
          <w:szCs w:val="28"/>
          <w:lang w:val="uk-UA"/>
        </w:rPr>
        <w:t>негайно повідомити про це за телефоном 101 пожежну охорону, назвавши адресу об’єкта, вказати кількість поверхів у будівлі, місце виникнення пожежі, обстановку на пожежі, наявність людей, повідомити своє прізвище;</w:t>
      </w:r>
    </w:p>
    <w:p w:rsidR="00AC0EAF" w:rsidRPr="00557DD3" w:rsidRDefault="00AC0EAF" w:rsidP="00557DD3">
      <w:pPr>
        <w:numPr>
          <w:ilvl w:val="0"/>
          <w:numId w:val="4"/>
        </w:numPr>
        <w:tabs>
          <w:tab w:val="clear" w:pos="2509"/>
          <w:tab w:val="num" w:pos="1134"/>
        </w:tabs>
        <w:spacing w:line="360" w:lineRule="auto"/>
        <w:ind w:left="0"/>
        <w:jc w:val="both"/>
        <w:rPr>
          <w:noProof/>
          <w:sz w:val="28"/>
          <w:szCs w:val="28"/>
          <w:lang w:val="uk-UA"/>
        </w:rPr>
      </w:pPr>
      <w:r w:rsidRPr="00557DD3">
        <w:rPr>
          <w:noProof/>
          <w:sz w:val="28"/>
          <w:szCs w:val="28"/>
          <w:lang w:val="uk-UA"/>
        </w:rPr>
        <w:t>вжити (за можливістю) заходів до евакуації людей, гасіння (локалізації) пожежі та збереження матеріальних цінностей;</w:t>
      </w:r>
    </w:p>
    <w:p w:rsidR="00AC0EAF" w:rsidRPr="00557DD3" w:rsidRDefault="00AC0EAF" w:rsidP="00557DD3">
      <w:pPr>
        <w:numPr>
          <w:ilvl w:val="0"/>
          <w:numId w:val="4"/>
        </w:numPr>
        <w:tabs>
          <w:tab w:val="clear" w:pos="2509"/>
          <w:tab w:val="num" w:pos="1134"/>
        </w:tabs>
        <w:spacing w:line="360" w:lineRule="auto"/>
        <w:ind w:left="0"/>
        <w:jc w:val="both"/>
        <w:rPr>
          <w:noProof/>
          <w:sz w:val="28"/>
          <w:szCs w:val="28"/>
          <w:lang w:val="uk-UA"/>
        </w:rPr>
      </w:pPr>
      <w:r w:rsidRPr="00557DD3">
        <w:rPr>
          <w:noProof/>
          <w:sz w:val="28"/>
          <w:szCs w:val="28"/>
          <w:lang w:val="uk-UA"/>
        </w:rPr>
        <w:lastRenderedPageBreak/>
        <w:t>у разі необхідності викликати інші рятувальні служби (медичну, газову тощо).</w:t>
      </w:r>
    </w:p>
    <w:p w:rsidR="00AC0EAF" w:rsidRPr="00557DD3" w:rsidRDefault="00AC0EAF" w:rsidP="00557DD3">
      <w:pPr>
        <w:numPr>
          <w:ilvl w:val="0"/>
          <w:numId w:val="4"/>
        </w:numPr>
        <w:tabs>
          <w:tab w:val="clear" w:pos="2509"/>
          <w:tab w:val="num" w:pos="1134"/>
        </w:tabs>
        <w:spacing w:line="360" w:lineRule="auto"/>
        <w:ind w:left="0"/>
        <w:jc w:val="both"/>
        <w:rPr>
          <w:noProof/>
          <w:sz w:val="28"/>
          <w:szCs w:val="28"/>
          <w:lang w:val="uk-UA"/>
        </w:rPr>
      </w:pPr>
      <w:r w:rsidRPr="00557DD3">
        <w:rPr>
          <w:noProof/>
          <w:sz w:val="28"/>
          <w:szCs w:val="28"/>
          <w:lang w:val="uk-UA"/>
        </w:rPr>
        <w:t>здійснити в разі необхідності відключення електроенергії, перекриття газових, парових комунікацій;</w:t>
      </w:r>
    </w:p>
    <w:p w:rsidR="00AC0EAF" w:rsidRPr="00557DD3" w:rsidRDefault="00AC0EAF" w:rsidP="00557DD3">
      <w:pPr>
        <w:numPr>
          <w:ilvl w:val="0"/>
          <w:numId w:val="4"/>
        </w:numPr>
        <w:tabs>
          <w:tab w:val="clear" w:pos="2509"/>
          <w:tab w:val="num" w:pos="1134"/>
        </w:tabs>
        <w:spacing w:line="360" w:lineRule="auto"/>
        <w:ind w:left="0"/>
        <w:jc w:val="both"/>
        <w:rPr>
          <w:noProof/>
          <w:sz w:val="28"/>
          <w:szCs w:val="28"/>
          <w:lang w:val="uk-UA"/>
        </w:rPr>
      </w:pPr>
      <w:r w:rsidRPr="00557DD3">
        <w:rPr>
          <w:noProof/>
          <w:sz w:val="28"/>
          <w:szCs w:val="28"/>
          <w:lang w:val="uk-UA"/>
        </w:rPr>
        <w:t>після прибуття пожежного підрозділу проконсультувати пожежників про конструктивні і технологічні особливості об’єкта, де виникла пожежа, прилеглих будівель та пристроїв, взяти участь у проведенні необхідних заходів, пов’язаних із ліквідацією пожежі.</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 xml:space="preserve">Наслідками регулярної роботи з комп'ютером при недотриманні загальноприйнятих норм та вимог можуть бути: захворювання органів зору (60% користувачів); хвороби серцево-судинної системи (20%); захворювання шлунково-кишкового тракту (10%); шкірні захворювання (5%); різноманітні пухлини. </w:t>
      </w:r>
    </w:p>
    <w:p w:rsidR="00AC0EAF" w:rsidRPr="00557DD3" w:rsidRDefault="00AC0EAF" w:rsidP="00557DD3">
      <w:pPr>
        <w:spacing w:line="360" w:lineRule="auto"/>
        <w:ind w:firstLine="709"/>
        <w:jc w:val="both"/>
        <w:rPr>
          <w:noProof/>
          <w:sz w:val="28"/>
          <w:szCs w:val="28"/>
          <w:lang w:val="uk-UA"/>
        </w:rPr>
      </w:pPr>
      <w:r w:rsidRPr="00557DD3">
        <w:rPr>
          <w:noProof/>
          <w:sz w:val="28"/>
          <w:szCs w:val="28"/>
          <w:lang w:val="uk-UA"/>
        </w:rPr>
        <w:t>Для забезпечення безпеки перед початком роботи я [</w:t>
      </w:r>
      <w:r w:rsidR="007E0AEA">
        <w:rPr>
          <w:noProof/>
          <w:sz w:val="28"/>
          <w:szCs w:val="28"/>
          <w:lang w:val="uk-UA"/>
        </w:rPr>
        <w:t>51</w:t>
      </w:r>
      <w:r w:rsidRPr="00557DD3">
        <w:rPr>
          <w:noProof/>
          <w:sz w:val="28"/>
          <w:szCs w:val="28"/>
          <w:lang w:val="uk-UA"/>
        </w:rPr>
        <w:t xml:space="preserve">]: </w:t>
      </w:r>
    </w:p>
    <w:p w:rsidR="00AC0EAF" w:rsidRPr="00557DD3" w:rsidRDefault="00AC0EAF" w:rsidP="00557DD3">
      <w:pPr>
        <w:numPr>
          <w:ilvl w:val="0"/>
          <w:numId w:val="2"/>
        </w:numPr>
        <w:tabs>
          <w:tab w:val="left" w:pos="1134"/>
        </w:tabs>
        <w:spacing w:line="360" w:lineRule="auto"/>
        <w:ind w:left="0"/>
        <w:jc w:val="both"/>
        <w:rPr>
          <w:noProof/>
          <w:sz w:val="28"/>
          <w:szCs w:val="28"/>
          <w:lang w:val="uk-UA"/>
        </w:rPr>
      </w:pPr>
      <w:r w:rsidRPr="00557DD3">
        <w:rPr>
          <w:noProof/>
          <w:sz w:val="28"/>
          <w:szCs w:val="28"/>
          <w:lang w:val="uk-UA"/>
        </w:rPr>
        <w:t xml:space="preserve">провітрювала приміщення; </w:t>
      </w:r>
    </w:p>
    <w:p w:rsidR="00AC0EAF" w:rsidRPr="00557DD3" w:rsidRDefault="00AC0EAF" w:rsidP="00557DD3">
      <w:pPr>
        <w:numPr>
          <w:ilvl w:val="0"/>
          <w:numId w:val="2"/>
        </w:numPr>
        <w:tabs>
          <w:tab w:val="left" w:pos="1134"/>
        </w:tabs>
        <w:spacing w:line="360" w:lineRule="auto"/>
        <w:ind w:left="0"/>
        <w:jc w:val="both"/>
        <w:rPr>
          <w:noProof/>
          <w:sz w:val="28"/>
          <w:szCs w:val="28"/>
          <w:lang w:val="uk-UA"/>
        </w:rPr>
      </w:pPr>
      <w:r w:rsidRPr="00557DD3">
        <w:rPr>
          <w:noProof/>
          <w:sz w:val="28"/>
          <w:szCs w:val="28"/>
          <w:lang w:val="uk-UA"/>
        </w:rPr>
        <w:t>перевіряла надійність встановлення апаратури на робочому столі, кут нахилу монітору;</w:t>
      </w:r>
    </w:p>
    <w:p w:rsidR="00AC0EAF" w:rsidRPr="00557DD3" w:rsidRDefault="00AC0EAF" w:rsidP="00557DD3">
      <w:pPr>
        <w:numPr>
          <w:ilvl w:val="0"/>
          <w:numId w:val="2"/>
        </w:numPr>
        <w:tabs>
          <w:tab w:val="left" w:pos="1134"/>
        </w:tabs>
        <w:spacing w:line="360" w:lineRule="auto"/>
        <w:ind w:left="0"/>
        <w:jc w:val="both"/>
        <w:rPr>
          <w:noProof/>
          <w:sz w:val="28"/>
          <w:szCs w:val="28"/>
          <w:lang w:val="uk-UA"/>
        </w:rPr>
      </w:pPr>
      <w:r w:rsidRPr="00557DD3">
        <w:rPr>
          <w:noProof/>
          <w:sz w:val="28"/>
          <w:szCs w:val="28"/>
          <w:lang w:val="uk-UA"/>
        </w:rPr>
        <w:t xml:space="preserve">перевіряла загальний стан апаратури, справність електропроводки, з'єднувальних шнурів, штепсельних вилок, розеток, заземлення захисного екрана; </w:t>
      </w:r>
    </w:p>
    <w:p w:rsidR="00AC0EAF" w:rsidRPr="00557DD3" w:rsidRDefault="00AC0EAF" w:rsidP="00557DD3">
      <w:pPr>
        <w:numPr>
          <w:ilvl w:val="0"/>
          <w:numId w:val="2"/>
        </w:numPr>
        <w:tabs>
          <w:tab w:val="left" w:pos="1134"/>
        </w:tabs>
        <w:spacing w:line="360" w:lineRule="auto"/>
        <w:ind w:left="0"/>
        <w:jc w:val="both"/>
        <w:rPr>
          <w:noProof/>
          <w:sz w:val="28"/>
          <w:szCs w:val="28"/>
          <w:lang w:val="uk-UA"/>
        </w:rPr>
      </w:pPr>
      <w:r w:rsidRPr="00557DD3">
        <w:rPr>
          <w:noProof/>
          <w:sz w:val="28"/>
          <w:szCs w:val="28"/>
          <w:lang w:val="uk-UA"/>
        </w:rPr>
        <w:t xml:space="preserve">відрегульовувала освітленість робочого місця; </w:t>
      </w:r>
    </w:p>
    <w:p w:rsidR="00AC0EAF" w:rsidRPr="00557DD3" w:rsidRDefault="00AC0EAF" w:rsidP="00557DD3">
      <w:pPr>
        <w:numPr>
          <w:ilvl w:val="0"/>
          <w:numId w:val="2"/>
        </w:numPr>
        <w:tabs>
          <w:tab w:val="left" w:pos="1134"/>
        </w:tabs>
        <w:spacing w:line="360" w:lineRule="auto"/>
        <w:ind w:left="0"/>
        <w:jc w:val="both"/>
        <w:rPr>
          <w:noProof/>
          <w:sz w:val="28"/>
          <w:szCs w:val="28"/>
          <w:lang w:val="uk-UA"/>
        </w:rPr>
      </w:pPr>
      <w:r w:rsidRPr="00557DD3">
        <w:rPr>
          <w:noProof/>
          <w:sz w:val="28"/>
          <w:szCs w:val="28"/>
          <w:lang w:val="uk-UA"/>
        </w:rPr>
        <w:t xml:space="preserve">відрегульовувала та зафіксовувала висоту крісла, зручний для себе нахил спинки; </w:t>
      </w:r>
    </w:p>
    <w:p w:rsidR="00AC0EAF" w:rsidRPr="00557DD3" w:rsidRDefault="00AC0EAF" w:rsidP="00557DD3">
      <w:pPr>
        <w:numPr>
          <w:ilvl w:val="0"/>
          <w:numId w:val="2"/>
        </w:numPr>
        <w:tabs>
          <w:tab w:val="left" w:pos="1134"/>
        </w:tabs>
        <w:spacing w:line="360" w:lineRule="auto"/>
        <w:ind w:left="0"/>
        <w:jc w:val="both"/>
        <w:rPr>
          <w:noProof/>
          <w:sz w:val="28"/>
          <w:szCs w:val="28"/>
          <w:lang w:val="uk-UA"/>
        </w:rPr>
      </w:pPr>
      <w:r w:rsidRPr="00557DD3">
        <w:rPr>
          <w:noProof/>
          <w:sz w:val="28"/>
          <w:szCs w:val="28"/>
          <w:lang w:val="uk-UA"/>
        </w:rPr>
        <w:t xml:space="preserve">приєднувала до системного блоку необхідну апаратуру. Усі кабелі, що з'єднюють системний блок з іншими пристроями, вставляла та виймала при вимкненому комп'ютері; </w:t>
      </w:r>
    </w:p>
    <w:p w:rsidR="00AC0EAF" w:rsidRPr="00557DD3" w:rsidRDefault="00AC0EAF" w:rsidP="00557DD3">
      <w:pPr>
        <w:numPr>
          <w:ilvl w:val="0"/>
          <w:numId w:val="2"/>
        </w:numPr>
        <w:tabs>
          <w:tab w:val="left" w:pos="1134"/>
        </w:tabs>
        <w:spacing w:line="360" w:lineRule="auto"/>
        <w:ind w:left="0"/>
        <w:jc w:val="both"/>
        <w:rPr>
          <w:noProof/>
          <w:sz w:val="28"/>
          <w:szCs w:val="28"/>
          <w:lang w:val="uk-UA"/>
        </w:rPr>
      </w:pPr>
      <w:r w:rsidRPr="00557DD3">
        <w:rPr>
          <w:noProof/>
          <w:sz w:val="28"/>
          <w:szCs w:val="28"/>
          <w:lang w:val="uk-UA"/>
        </w:rPr>
        <w:t xml:space="preserve">вмикала апаратуру комп'ютера вимикачами на корпусах в послідовності: монітор, системний блок, принтер (якщо передбачалося друкування); </w:t>
      </w:r>
    </w:p>
    <w:p w:rsidR="00AC0EAF" w:rsidRPr="00557DD3" w:rsidRDefault="00AC0EAF" w:rsidP="00557DD3">
      <w:pPr>
        <w:numPr>
          <w:ilvl w:val="0"/>
          <w:numId w:val="2"/>
        </w:numPr>
        <w:tabs>
          <w:tab w:val="left" w:pos="1134"/>
        </w:tabs>
        <w:spacing w:line="360" w:lineRule="auto"/>
        <w:ind w:left="0"/>
        <w:jc w:val="both"/>
        <w:rPr>
          <w:noProof/>
          <w:sz w:val="28"/>
          <w:szCs w:val="28"/>
          <w:lang w:val="uk-UA"/>
        </w:rPr>
      </w:pPr>
      <w:r w:rsidRPr="00557DD3">
        <w:rPr>
          <w:noProof/>
          <w:sz w:val="28"/>
          <w:szCs w:val="28"/>
          <w:lang w:val="uk-UA"/>
        </w:rPr>
        <w:lastRenderedPageBreak/>
        <w:t xml:space="preserve">відрегульовувала яскравість свічення монітора, мінімальний розмір світної точки, фокусування, контрастність з урахуванням того, що надмірна яскравість викликає втому очей. </w:t>
      </w:r>
    </w:p>
    <w:p w:rsidR="00AC0EAF" w:rsidRPr="00557DD3" w:rsidRDefault="00AC0EAF" w:rsidP="00557DD3">
      <w:pPr>
        <w:tabs>
          <w:tab w:val="left" w:pos="1134"/>
        </w:tabs>
        <w:spacing w:line="360" w:lineRule="auto"/>
        <w:ind w:firstLine="709"/>
        <w:jc w:val="both"/>
        <w:rPr>
          <w:noProof/>
          <w:sz w:val="28"/>
          <w:szCs w:val="28"/>
          <w:lang w:val="uk-UA"/>
        </w:rPr>
      </w:pPr>
      <w:r w:rsidRPr="00557DD3">
        <w:rPr>
          <w:noProof/>
          <w:sz w:val="28"/>
          <w:szCs w:val="28"/>
          <w:lang w:val="uk-UA"/>
        </w:rPr>
        <w:t>Для безпеки під час виконання роботи я [</w:t>
      </w:r>
      <w:r w:rsidR="007E0AEA">
        <w:rPr>
          <w:noProof/>
          <w:sz w:val="28"/>
          <w:szCs w:val="28"/>
          <w:lang w:val="uk-UA"/>
        </w:rPr>
        <w:t>52</w:t>
      </w:r>
      <w:r w:rsidRPr="00557DD3">
        <w:rPr>
          <w:noProof/>
          <w:sz w:val="28"/>
          <w:szCs w:val="28"/>
          <w:lang w:val="uk-UA"/>
        </w:rPr>
        <w:t xml:space="preserve">]: </w:t>
      </w:r>
    </w:p>
    <w:p w:rsidR="00AC0EAF" w:rsidRPr="00557DD3" w:rsidRDefault="00AC0EAF" w:rsidP="00557DD3">
      <w:pPr>
        <w:numPr>
          <w:ilvl w:val="0"/>
          <w:numId w:val="3"/>
        </w:numPr>
        <w:tabs>
          <w:tab w:val="left" w:pos="1134"/>
        </w:tabs>
        <w:spacing w:line="360" w:lineRule="auto"/>
        <w:ind w:left="0"/>
        <w:jc w:val="both"/>
        <w:rPr>
          <w:noProof/>
          <w:sz w:val="28"/>
          <w:szCs w:val="28"/>
          <w:lang w:val="uk-UA"/>
        </w:rPr>
      </w:pPr>
      <w:r w:rsidRPr="00557DD3">
        <w:rPr>
          <w:noProof/>
          <w:sz w:val="28"/>
          <w:szCs w:val="28"/>
          <w:lang w:val="uk-UA"/>
        </w:rPr>
        <w:t xml:space="preserve">стійко розташовувала клавіатуру на робочому столі, не допускала її хитання. Під час роботи на клавіатурі сиділа прямо, не напружуючись; </w:t>
      </w:r>
    </w:p>
    <w:p w:rsidR="00AC0EAF" w:rsidRPr="00557DD3" w:rsidRDefault="00AC0EAF" w:rsidP="00557DD3">
      <w:pPr>
        <w:numPr>
          <w:ilvl w:val="0"/>
          <w:numId w:val="3"/>
        </w:numPr>
        <w:tabs>
          <w:tab w:val="left" w:pos="1134"/>
        </w:tabs>
        <w:spacing w:line="360" w:lineRule="auto"/>
        <w:ind w:left="0"/>
        <w:jc w:val="both"/>
        <w:rPr>
          <w:noProof/>
          <w:sz w:val="28"/>
          <w:szCs w:val="28"/>
          <w:lang w:val="uk-UA"/>
        </w:rPr>
      </w:pPr>
      <w:r w:rsidRPr="00557DD3">
        <w:rPr>
          <w:noProof/>
          <w:sz w:val="28"/>
          <w:szCs w:val="28"/>
          <w:lang w:val="uk-UA"/>
        </w:rPr>
        <w:t xml:space="preserve">для забезпечення несприятливого впливу пристроїв типу ”миша” я забезпечувала вільну велику поверхню столу для переміщення ”миші” і зручного упору ліктьового суглоба; </w:t>
      </w:r>
    </w:p>
    <w:p w:rsidR="00AC0EAF" w:rsidRPr="00557DD3" w:rsidRDefault="00AC0EAF" w:rsidP="00557DD3">
      <w:pPr>
        <w:numPr>
          <w:ilvl w:val="0"/>
          <w:numId w:val="3"/>
        </w:numPr>
        <w:tabs>
          <w:tab w:val="left" w:pos="1134"/>
        </w:tabs>
        <w:spacing w:line="360" w:lineRule="auto"/>
        <w:ind w:left="0"/>
        <w:jc w:val="both"/>
        <w:rPr>
          <w:noProof/>
          <w:sz w:val="28"/>
          <w:szCs w:val="28"/>
          <w:lang w:val="uk-UA"/>
        </w:rPr>
      </w:pPr>
      <w:r w:rsidRPr="00557DD3">
        <w:rPr>
          <w:noProof/>
          <w:sz w:val="28"/>
          <w:szCs w:val="28"/>
          <w:lang w:val="uk-UA"/>
        </w:rPr>
        <w:t xml:space="preserve">усувала наявні подразнюючі шуми; </w:t>
      </w:r>
    </w:p>
    <w:p w:rsidR="00AC0EAF" w:rsidRPr="00557DD3" w:rsidRDefault="00AC0EAF" w:rsidP="00557DD3">
      <w:pPr>
        <w:numPr>
          <w:ilvl w:val="0"/>
          <w:numId w:val="3"/>
        </w:numPr>
        <w:tabs>
          <w:tab w:val="left" w:pos="1134"/>
        </w:tabs>
        <w:spacing w:line="360" w:lineRule="auto"/>
        <w:ind w:left="0"/>
        <w:jc w:val="both"/>
        <w:rPr>
          <w:noProof/>
          <w:sz w:val="28"/>
          <w:szCs w:val="28"/>
          <w:lang w:val="uk-UA"/>
        </w:rPr>
      </w:pPr>
      <w:r w:rsidRPr="00557DD3">
        <w:rPr>
          <w:noProof/>
          <w:sz w:val="28"/>
          <w:szCs w:val="28"/>
          <w:lang w:val="uk-UA"/>
        </w:rPr>
        <w:t xml:space="preserve">періодично при вимкненому комп'ютері прибирала ледь змоченою мильним розчином бавовняною ганчіркою пил з поверхонь апаратури. Не використовувала рідинні або аерозольні засоби чищення поверхонь комп'ютера; </w:t>
      </w:r>
    </w:p>
    <w:p w:rsidR="00AC0EAF" w:rsidRPr="00557DD3" w:rsidRDefault="00AC0EAF" w:rsidP="00557DD3">
      <w:pPr>
        <w:numPr>
          <w:ilvl w:val="0"/>
          <w:numId w:val="3"/>
        </w:numPr>
        <w:tabs>
          <w:tab w:val="left" w:pos="1134"/>
        </w:tabs>
        <w:spacing w:line="360" w:lineRule="auto"/>
        <w:ind w:left="0"/>
        <w:jc w:val="both"/>
        <w:rPr>
          <w:noProof/>
          <w:sz w:val="28"/>
          <w:szCs w:val="28"/>
          <w:lang w:val="uk-UA"/>
        </w:rPr>
      </w:pPr>
      <w:r w:rsidRPr="00557DD3">
        <w:rPr>
          <w:noProof/>
          <w:sz w:val="28"/>
          <w:szCs w:val="28"/>
          <w:lang w:val="uk-UA"/>
        </w:rPr>
        <w:t xml:space="preserve">не клала предмети на апаратуру комп'ютера; </w:t>
      </w:r>
    </w:p>
    <w:p w:rsidR="00AC0EAF" w:rsidRPr="00557DD3" w:rsidRDefault="00AC0EAF" w:rsidP="00557DD3">
      <w:pPr>
        <w:numPr>
          <w:ilvl w:val="0"/>
          <w:numId w:val="3"/>
        </w:numPr>
        <w:tabs>
          <w:tab w:val="left" w:pos="1134"/>
        </w:tabs>
        <w:spacing w:line="360" w:lineRule="auto"/>
        <w:ind w:left="0"/>
        <w:jc w:val="both"/>
        <w:rPr>
          <w:noProof/>
          <w:sz w:val="28"/>
          <w:szCs w:val="28"/>
          <w:lang w:val="uk-UA"/>
        </w:rPr>
      </w:pPr>
      <w:r w:rsidRPr="00557DD3">
        <w:rPr>
          <w:noProof/>
          <w:sz w:val="28"/>
          <w:szCs w:val="28"/>
          <w:lang w:val="uk-UA"/>
        </w:rPr>
        <w:t xml:space="preserve">не закривала вентиляційні отвори апаратури, що могло б призвести до її перегрівання і виходу з ладу. </w:t>
      </w:r>
    </w:p>
    <w:p w:rsidR="00AC0EAF" w:rsidRPr="00557DD3" w:rsidRDefault="00AC0EAF" w:rsidP="00557DD3">
      <w:pPr>
        <w:numPr>
          <w:ilvl w:val="0"/>
          <w:numId w:val="3"/>
        </w:numPr>
        <w:tabs>
          <w:tab w:val="left" w:pos="1134"/>
        </w:tabs>
        <w:spacing w:line="360" w:lineRule="auto"/>
        <w:ind w:left="0"/>
        <w:jc w:val="both"/>
        <w:rPr>
          <w:noProof/>
          <w:sz w:val="28"/>
          <w:szCs w:val="28"/>
          <w:lang w:val="uk-UA"/>
        </w:rPr>
      </w:pPr>
      <w:r w:rsidRPr="00557DD3">
        <w:rPr>
          <w:noProof/>
          <w:sz w:val="28"/>
          <w:szCs w:val="28"/>
          <w:lang w:val="uk-UA"/>
        </w:rPr>
        <w:t>для зняття статичної електики час від часу доторкатися до металевих поверхонь і не носила одяг із синтетичних матеріалів.</w:t>
      </w:r>
    </w:p>
    <w:p w:rsidR="00AC0EAF" w:rsidRPr="00557DD3" w:rsidRDefault="00AC0EAF" w:rsidP="00557DD3">
      <w:pPr>
        <w:spacing w:line="360" w:lineRule="auto"/>
        <w:ind w:firstLine="709"/>
        <w:jc w:val="both"/>
        <w:rPr>
          <w:sz w:val="28"/>
          <w:szCs w:val="28"/>
          <w:lang w:val="uk-UA"/>
        </w:rPr>
      </w:pPr>
      <w:r w:rsidRPr="00557DD3">
        <w:rPr>
          <w:sz w:val="28"/>
          <w:szCs w:val="28"/>
          <w:lang w:val="uk-UA"/>
        </w:rPr>
        <w:t xml:space="preserve">Під час проведення дослідження трапляються нещасні випадки. Це передусім пов’язано з недотриманням правил техніки безпеки при проведенні польових досліджень, при роботі з комп’ютером. До нещасних випадків, які можуть статися при виконанні даної роботи, відносяться термічні, електротравми, сонячні опіки та теплові удари. Тому важливим є знання </w:t>
      </w:r>
      <w:proofErr w:type="spellStart"/>
      <w:r w:rsidRPr="00557DD3">
        <w:rPr>
          <w:sz w:val="28"/>
          <w:szCs w:val="28"/>
          <w:lang w:val="uk-UA"/>
        </w:rPr>
        <w:t>долікарняної</w:t>
      </w:r>
      <w:proofErr w:type="spellEnd"/>
      <w:r w:rsidRPr="00557DD3">
        <w:rPr>
          <w:sz w:val="28"/>
          <w:szCs w:val="28"/>
          <w:lang w:val="uk-UA"/>
        </w:rPr>
        <w:t xml:space="preserve"> допомоги при цих випадках, щоб зарадити їм і їхнім наслідкам.</w:t>
      </w:r>
    </w:p>
    <w:p w:rsidR="00AC0EAF" w:rsidRPr="00557DD3" w:rsidRDefault="00AC0EAF" w:rsidP="00557DD3">
      <w:pPr>
        <w:spacing w:line="360" w:lineRule="auto"/>
        <w:ind w:firstLine="708"/>
        <w:jc w:val="both"/>
        <w:rPr>
          <w:sz w:val="28"/>
          <w:szCs w:val="28"/>
          <w:lang w:val="uk-UA"/>
        </w:rPr>
      </w:pPr>
      <w:r w:rsidRPr="00557DD3">
        <w:rPr>
          <w:sz w:val="28"/>
          <w:szCs w:val="28"/>
          <w:lang w:val="uk-UA"/>
        </w:rPr>
        <w:t xml:space="preserve">Електротравми можуть виникати при доторканні за провід, який знаходиться під напругою. Надання першої медичної допомоги потерпілому у разі електротравми повинно починатися з звільнення його від джерела струму. Для зупинення дії струму краще всього повернути вимикач, </w:t>
      </w:r>
      <w:r w:rsidRPr="00557DD3">
        <w:rPr>
          <w:sz w:val="28"/>
          <w:szCs w:val="28"/>
          <w:lang w:val="uk-UA"/>
        </w:rPr>
        <w:lastRenderedPageBreak/>
        <w:t>вимкнути рубильник, вивернути пробки на щітку. Якщо це з якихось причин не можливо, треба звільнити потерпілого від електропроводу. Для цього потрібно одягти гумові рукавички або обмотати руки шматком шовкової тканини та користуватися сухою дерев’яною палкою. Ні в якому разі не можна доторкатися до потерпілого голими руками. При відсутності ознак життя після звільнення потерпілого від дії електричного струму потрібно почати проведення реанімаційних заходів. Якщо дії виявилися успішними і потерпілий прийшов до тями, потрібно, не втрачаючи часу, накласти асептичні пов’язки на «мітки струму», які є опіками, і відвезти потерпілого в лікарню.</w:t>
      </w:r>
    </w:p>
    <w:p w:rsidR="00AC0EAF" w:rsidRPr="00557DD3" w:rsidRDefault="00AC0EAF" w:rsidP="00557DD3">
      <w:pPr>
        <w:spacing w:line="360" w:lineRule="auto"/>
        <w:ind w:firstLine="708"/>
        <w:jc w:val="both"/>
        <w:rPr>
          <w:sz w:val="28"/>
          <w:szCs w:val="28"/>
          <w:lang w:val="uk-UA"/>
        </w:rPr>
      </w:pPr>
      <w:r w:rsidRPr="00557DD3">
        <w:rPr>
          <w:sz w:val="28"/>
          <w:szCs w:val="28"/>
          <w:lang w:val="uk-UA"/>
        </w:rPr>
        <w:t>Термічні опіки виникають при дії високої температури. Перша допомога при термічних опіках полягає в швидкому припинені дії високої температури. Для цього потрібно відразу після евакуації потерпілого із зони ураження облити місце опіку холодною водою. Якщо на потерпілому горить одяг, його потрібно повалити на землю і накрити ковдрою, брезентом, пальтом, щоб припинити доступ повітря до полум’я, а потім облити водою тлінний одяг. Після зняття одягу шкіра навколо опіку обережно очищається теплою водою з милом, чистим бензином або спиртом, а уражені ділянки шкіри оброблюють аерозольним засобом проти опіків (</w:t>
      </w:r>
      <w:proofErr w:type="spellStart"/>
      <w:r w:rsidRPr="00557DD3">
        <w:rPr>
          <w:sz w:val="28"/>
          <w:szCs w:val="28"/>
          <w:lang w:val="uk-UA"/>
        </w:rPr>
        <w:t>пантенол</w:t>
      </w:r>
      <w:proofErr w:type="spellEnd"/>
      <w:r w:rsidRPr="00557DD3">
        <w:rPr>
          <w:sz w:val="28"/>
          <w:szCs w:val="28"/>
          <w:lang w:val="uk-UA"/>
        </w:rPr>
        <w:t xml:space="preserve">), потім накладають асептичну пов’язку, змочену розчином марганцівки. Для знеболювання дають 1-2 таблетки </w:t>
      </w:r>
      <w:proofErr w:type="spellStart"/>
      <w:r w:rsidRPr="00557DD3">
        <w:rPr>
          <w:sz w:val="28"/>
          <w:szCs w:val="28"/>
          <w:lang w:val="uk-UA"/>
        </w:rPr>
        <w:t>кетанолу</w:t>
      </w:r>
      <w:proofErr w:type="spellEnd"/>
      <w:r w:rsidRPr="00557DD3">
        <w:rPr>
          <w:sz w:val="28"/>
          <w:szCs w:val="28"/>
          <w:lang w:val="uk-UA"/>
        </w:rPr>
        <w:t xml:space="preserve">, а пов’язку змочують розчином місцевого </w:t>
      </w:r>
      <w:proofErr w:type="spellStart"/>
      <w:r w:rsidRPr="00557DD3">
        <w:rPr>
          <w:sz w:val="28"/>
          <w:szCs w:val="28"/>
          <w:lang w:val="uk-UA"/>
        </w:rPr>
        <w:t>анастетику</w:t>
      </w:r>
      <w:proofErr w:type="spellEnd"/>
      <w:r w:rsidRPr="00557DD3">
        <w:rPr>
          <w:sz w:val="28"/>
          <w:szCs w:val="28"/>
          <w:lang w:val="uk-UA"/>
        </w:rPr>
        <w:t>. Самостійно розкривати чи зрізати пухирі не можна. Після цього потерпілого необхідно доставити в опікове відділення.</w:t>
      </w:r>
    </w:p>
    <w:p w:rsidR="00AC0EAF" w:rsidRPr="00557DD3" w:rsidRDefault="00AC0EAF" w:rsidP="00557DD3">
      <w:pPr>
        <w:spacing w:line="360" w:lineRule="auto"/>
        <w:ind w:firstLine="708"/>
        <w:jc w:val="both"/>
        <w:rPr>
          <w:sz w:val="28"/>
          <w:szCs w:val="28"/>
          <w:lang w:val="uk-UA"/>
        </w:rPr>
      </w:pPr>
      <w:r w:rsidRPr="00557DD3">
        <w:rPr>
          <w:sz w:val="28"/>
          <w:szCs w:val="28"/>
          <w:lang w:val="uk-UA"/>
        </w:rPr>
        <w:t>При сонячних опіках на уражені ділянки шкіри оброблюють аерозольним засобом проти опіків (</w:t>
      </w:r>
      <w:proofErr w:type="spellStart"/>
      <w:r w:rsidRPr="00557DD3">
        <w:rPr>
          <w:sz w:val="28"/>
          <w:szCs w:val="28"/>
          <w:lang w:val="uk-UA"/>
        </w:rPr>
        <w:t>пантенол</w:t>
      </w:r>
      <w:proofErr w:type="spellEnd"/>
      <w:r w:rsidRPr="00557DD3">
        <w:rPr>
          <w:sz w:val="28"/>
          <w:szCs w:val="28"/>
          <w:lang w:val="uk-UA"/>
        </w:rPr>
        <w:t>) та надати шкірі вільний доступ до кисню. При тепловому ударі необхідно потерпілого перенести до прохолодного місця, і накласти вологу холодну пов’язку на лоб потерпілого [</w:t>
      </w:r>
      <w:r w:rsidR="007E0AEA">
        <w:rPr>
          <w:sz w:val="28"/>
          <w:szCs w:val="28"/>
          <w:lang w:val="uk-UA"/>
        </w:rPr>
        <w:t>57</w:t>
      </w:r>
      <w:r w:rsidRPr="00557DD3">
        <w:rPr>
          <w:sz w:val="28"/>
          <w:szCs w:val="28"/>
          <w:lang w:val="uk-UA"/>
        </w:rPr>
        <w:t>].</w:t>
      </w:r>
    </w:p>
    <w:p w:rsidR="004E6420" w:rsidRPr="00557DD3" w:rsidRDefault="00AC0EAF" w:rsidP="00557DD3">
      <w:pPr>
        <w:spacing w:line="360" w:lineRule="auto"/>
        <w:ind w:firstLine="709"/>
        <w:jc w:val="both"/>
        <w:rPr>
          <w:noProof/>
          <w:sz w:val="28"/>
          <w:szCs w:val="28"/>
          <w:lang w:val="uk-UA"/>
        </w:rPr>
      </w:pPr>
      <w:r w:rsidRPr="00557DD3">
        <w:rPr>
          <w:noProof/>
          <w:sz w:val="28"/>
          <w:szCs w:val="28"/>
          <w:lang w:val="uk-UA"/>
        </w:rPr>
        <w:t xml:space="preserve">Отже, при виконанні та написанні моєї кваліфікаційної роботи я дотримувалась правил пожежної безпеки, правил роботи в польових умовах, </w:t>
      </w:r>
      <w:r w:rsidRPr="00557DD3">
        <w:rPr>
          <w:noProof/>
          <w:sz w:val="28"/>
          <w:szCs w:val="28"/>
          <w:lang w:val="uk-UA"/>
        </w:rPr>
        <w:lastRenderedPageBreak/>
        <w:t>електроприладами. Я усвідомлювала, що від дотримання мною цих правил та інструкцій залежить не лише моя безпека, а й здоров’я та життя людей, що мене оточують.</w:t>
      </w:r>
    </w:p>
    <w:p w:rsidR="004E6420" w:rsidRPr="00020F37" w:rsidRDefault="00AC0EAF" w:rsidP="00020F37">
      <w:pPr>
        <w:pStyle w:val="1"/>
        <w:spacing w:before="0" w:after="0" w:line="360" w:lineRule="auto"/>
        <w:jc w:val="center"/>
        <w:rPr>
          <w:rFonts w:ascii="Times New Roman" w:hAnsi="Times New Roman"/>
          <w:b w:val="0"/>
          <w:noProof/>
          <w:sz w:val="28"/>
          <w:szCs w:val="28"/>
          <w:lang w:val="uk-UA"/>
        </w:rPr>
      </w:pPr>
      <w:r>
        <w:rPr>
          <w:lang w:val="uk-UA"/>
        </w:rPr>
        <w:br w:type="page"/>
      </w:r>
      <w:bookmarkStart w:id="69" w:name="_Toc516567399"/>
      <w:bookmarkStart w:id="70" w:name="_Toc29552536"/>
      <w:r w:rsidR="004E6420" w:rsidRPr="00020F37">
        <w:rPr>
          <w:rFonts w:ascii="Times New Roman" w:hAnsi="Times New Roman"/>
          <w:b w:val="0"/>
          <w:noProof/>
          <w:sz w:val="28"/>
          <w:szCs w:val="28"/>
          <w:lang w:val="uk-UA"/>
        </w:rPr>
        <w:lastRenderedPageBreak/>
        <w:t>ВИСНОВКИ</w:t>
      </w:r>
      <w:bookmarkEnd w:id="69"/>
      <w:bookmarkEnd w:id="70"/>
    </w:p>
    <w:p w:rsidR="004E6420" w:rsidRPr="00020F37" w:rsidRDefault="004E6420" w:rsidP="00020F37">
      <w:pPr>
        <w:spacing w:line="360" w:lineRule="auto"/>
        <w:rPr>
          <w:sz w:val="28"/>
          <w:szCs w:val="28"/>
          <w:lang w:val="uk-UA"/>
        </w:rPr>
      </w:pPr>
    </w:p>
    <w:p w:rsidR="004E6420" w:rsidRPr="00020F37" w:rsidRDefault="004E6420" w:rsidP="00020F37">
      <w:pPr>
        <w:spacing w:line="360" w:lineRule="auto"/>
        <w:rPr>
          <w:sz w:val="28"/>
          <w:szCs w:val="28"/>
          <w:lang w:val="uk-UA"/>
        </w:rPr>
      </w:pPr>
    </w:p>
    <w:p w:rsidR="004E6420" w:rsidRPr="00020F37" w:rsidRDefault="004E6420" w:rsidP="00020F37">
      <w:pPr>
        <w:spacing w:line="360" w:lineRule="auto"/>
        <w:ind w:firstLine="709"/>
        <w:jc w:val="both"/>
        <w:rPr>
          <w:sz w:val="28"/>
          <w:szCs w:val="28"/>
          <w:lang w:val="uk-UA"/>
        </w:rPr>
      </w:pPr>
      <w:r w:rsidRPr="00020F37">
        <w:rPr>
          <w:sz w:val="28"/>
          <w:szCs w:val="28"/>
          <w:lang w:val="uk-UA"/>
        </w:rPr>
        <w:t xml:space="preserve">1. </w:t>
      </w:r>
      <w:r w:rsidR="00CE67BF" w:rsidRPr="00020F37">
        <w:rPr>
          <w:sz w:val="28"/>
          <w:szCs w:val="28"/>
          <w:lang w:val="uk-UA"/>
        </w:rPr>
        <w:t xml:space="preserve">Досліджено стан трьох популяцій </w:t>
      </w:r>
      <w:proofErr w:type="spellStart"/>
      <w:r w:rsidR="00CE67BF" w:rsidRPr="00020F37">
        <w:rPr>
          <w:i/>
          <w:sz w:val="28"/>
          <w:szCs w:val="28"/>
          <w:shd w:val="clear" w:color="auto" w:fill="FFFFFF"/>
          <w:lang w:val="uk-UA"/>
        </w:rPr>
        <w:t>Pulsatilla</w:t>
      </w:r>
      <w:proofErr w:type="spellEnd"/>
      <w:r w:rsidR="00CE67BF" w:rsidRPr="00020F37">
        <w:rPr>
          <w:i/>
          <w:sz w:val="28"/>
          <w:szCs w:val="28"/>
          <w:shd w:val="clear" w:color="auto" w:fill="FFFFFF"/>
          <w:lang w:val="uk-UA"/>
        </w:rPr>
        <w:t xml:space="preserve"> </w:t>
      </w:r>
      <w:proofErr w:type="spellStart"/>
      <w:r w:rsidR="00CE67BF" w:rsidRPr="00020F37">
        <w:rPr>
          <w:i/>
          <w:sz w:val="28"/>
          <w:szCs w:val="28"/>
          <w:shd w:val="clear" w:color="auto" w:fill="FFFFFF"/>
          <w:lang w:val="uk-UA"/>
        </w:rPr>
        <w:t>nigricans</w:t>
      </w:r>
      <w:proofErr w:type="spellEnd"/>
      <w:r w:rsidR="00CE67BF" w:rsidRPr="00020F37">
        <w:rPr>
          <w:i/>
          <w:sz w:val="28"/>
          <w:szCs w:val="28"/>
          <w:shd w:val="clear" w:color="auto" w:fill="FFFFFF"/>
          <w:lang w:val="uk-UA"/>
        </w:rPr>
        <w:t xml:space="preserve"> </w:t>
      </w:r>
      <w:r w:rsidR="00CE67BF" w:rsidRPr="00020F37">
        <w:rPr>
          <w:sz w:val="28"/>
          <w:szCs w:val="28"/>
          <w:shd w:val="clear" w:color="auto" w:fill="FFFFFF"/>
          <w:lang w:val="uk-UA"/>
        </w:rPr>
        <w:t>за різних еколого-географічних умов. Площа, яку займає популяція, варіює в межах 63 -989 м</w:t>
      </w:r>
      <w:r w:rsidR="00CE67BF" w:rsidRPr="00020F37">
        <w:rPr>
          <w:sz w:val="28"/>
          <w:szCs w:val="28"/>
          <w:shd w:val="clear" w:color="auto" w:fill="FFFFFF"/>
          <w:vertAlign w:val="superscript"/>
          <w:lang w:val="uk-UA"/>
        </w:rPr>
        <w:t>2</w:t>
      </w:r>
      <w:r w:rsidR="00CE67BF" w:rsidRPr="00020F37">
        <w:rPr>
          <w:sz w:val="28"/>
          <w:szCs w:val="28"/>
          <w:shd w:val="clear" w:color="auto" w:fill="FFFFFF"/>
          <w:lang w:val="uk-UA"/>
        </w:rPr>
        <w:t>, а щільність від 1-3 до 50 осіб на м</w:t>
      </w:r>
      <w:r w:rsidR="00CE67BF" w:rsidRPr="00020F37">
        <w:rPr>
          <w:sz w:val="28"/>
          <w:szCs w:val="28"/>
          <w:shd w:val="clear" w:color="auto" w:fill="FFFFFF"/>
          <w:vertAlign w:val="superscript"/>
          <w:lang w:val="uk-UA"/>
        </w:rPr>
        <w:t>2</w:t>
      </w:r>
      <w:r w:rsidR="00CE67BF" w:rsidRPr="00020F37">
        <w:rPr>
          <w:sz w:val="28"/>
          <w:szCs w:val="28"/>
          <w:shd w:val="clear" w:color="auto" w:fill="FFFFFF"/>
          <w:lang w:val="uk-UA"/>
        </w:rPr>
        <w:t>.</w:t>
      </w:r>
    </w:p>
    <w:p w:rsidR="004E6420" w:rsidRPr="00020F37" w:rsidRDefault="004E6420" w:rsidP="00020F37">
      <w:pPr>
        <w:spacing w:line="360" w:lineRule="auto"/>
        <w:ind w:firstLine="709"/>
        <w:jc w:val="both"/>
        <w:rPr>
          <w:sz w:val="28"/>
          <w:szCs w:val="28"/>
          <w:shd w:val="clear" w:color="auto" w:fill="FFFFFF"/>
          <w:lang w:val="uk-UA"/>
        </w:rPr>
      </w:pPr>
      <w:r w:rsidRPr="00020F37">
        <w:rPr>
          <w:sz w:val="28"/>
          <w:szCs w:val="28"/>
          <w:lang w:val="uk-UA"/>
        </w:rPr>
        <w:t xml:space="preserve">2. Площа популяції прострілу </w:t>
      </w:r>
      <w:proofErr w:type="spellStart"/>
      <w:r w:rsidRPr="00020F37">
        <w:rPr>
          <w:sz w:val="28"/>
          <w:szCs w:val="28"/>
          <w:lang w:val="uk-UA"/>
        </w:rPr>
        <w:t>чорніючого</w:t>
      </w:r>
      <w:proofErr w:type="spellEnd"/>
      <w:r w:rsidRPr="00020F37">
        <w:rPr>
          <w:sz w:val="28"/>
          <w:szCs w:val="28"/>
          <w:lang w:val="uk-UA"/>
        </w:rPr>
        <w:t xml:space="preserve"> в балці Наумова о. Хортиця </w:t>
      </w:r>
      <w:r w:rsidR="00CE67BF" w:rsidRPr="00020F37">
        <w:rPr>
          <w:sz w:val="28"/>
          <w:szCs w:val="28"/>
          <w:lang w:val="uk-UA"/>
        </w:rPr>
        <w:t xml:space="preserve">за 2017-2019 рр. </w:t>
      </w:r>
      <w:r w:rsidRPr="00020F37">
        <w:rPr>
          <w:sz w:val="28"/>
          <w:szCs w:val="28"/>
          <w:shd w:val="clear" w:color="auto" w:fill="FFFFFF"/>
          <w:lang w:val="uk-UA"/>
        </w:rPr>
        <w:t>зросла в</w:t>
      </w:r>
      <w:r w:rsidR="00CE67BF" w:rsidRPr="00020F37">
        <w:rPr>
          <w:sz w:val="28"/>
          <w:szCs w:val="28"/>
          <w:shd w:val="clear" w:color="auto" w:fill="FFFFFF"/>
          <w:lang w:val="uk-UA"/>
        </w:rPr>
        <w:t xml:space="preserve"> 5 разів</w:t>
      </w:r>
      <w:r w:rsidRPr="00020F37">
        <w:rPr>
          <w:sz w:val="28"/>
          <w:szCs w:val="28"/>
          <w:shd w:val="clear" w:color="auto" w:fill="FFFFFF"/>
          <w:lang w:val="uk-UA"/>
        </w:rPr>
        <w:t xml:space="preserve">, середнє проективне покриття збільшилось більше ніж в 11 разів, середня висота рослин – на </w:t>
      </w:r>
      <w:r w:rsidR="00CE67BF" w:rsidRPr="00020F37">
        <w:rPr>
          <w:sz w:val="28"/>
          <w:szCs w:val="28"/>
          <w:shd w:val="clear" w:color="auto" w:fill="FFFFFF"/>
          <w:lang w:val="uk-UA"/>
        </w:rPr>
        <w:t>4</w:t>
      </w:r>
      <w:r w:rsidRPr="00020F37">
        <w:rPr>
          <w:sz w:val="28"/>
          <w:szCs w:val="28"/>
          <w:shd w:val="clear" w:color="auto" w:fill="FFFFFF"/>
          <w:lang w:val="uk-UA"/>
        </w:rPr>
        <w:t>0% як наслідок вдалих абіотичних умов.</w:t>
      </w:r>
    </w:p>
    <w:p w:rsidR="004E6420" w:rsidRPr="00020F37" w:rsidRDefault="004E6420" w:rsidP="00020F37">
      <w:pPr>
        <w:spacing w:line="360" w:lineRule="auto"/>
        <w:ind w:firstLine="709"/>
        <w:jc w:val="both"/>
        <w:rPr>
          <w:sz w:val="28"/>
          <w:szCs w:val="28"/>
          <w:lang w:val="uk-UA"/>
        </w:rPr>
      </w:pPr>
      <w:r w:rsidRPr="00020F37">
        <w:rPr>
          <w:sz w:val="28"/>
          <w:szCs w:val="28"/>
          <w:shd w:val="clear" w:color="auto" w:fill="FFFFFF"/>
          <w:lang w:val="uk-UA"/>
        </w:rPr>
        <w:t xml:space="preserve">3. Найбільш поліморфний серед досліджених видів </w:t>
      </w:r>
      <w:proofErr w:type="spellStart"/>
      <w:r w:rsidRPr="00020F37">
        <w:rPr>
          <w:i/>
          <w:sz w:val="28"/>
          <w:szCs w:val="28"/>
          <w:lang w:val="uk-UA"/>
        </w:rPr>
        <w:t>Iris</w:t>
      </w:r>
      <w:proofErr w:type="spellEnd"/>
      <w:r w:rsidRPr="00020F37">
        <w:rPr>
          <w:i/>
          <w:sz w:val="28"/>
          <w:szCs w:val="28"/>
          <w:lang w:val="uk-UA"/>
        </w:rPr>
        <w:t xml:space="preserve"> </w:t>
      </w:r>
      <w:proofErr w:type="spellStart"/>
      <w:r w:rsidRPr="00020F37">
        <w:rPr>
          <w:i/>
          <w:sz w:val="28"/>
          <w:szCs w:val="28"/>
          <w:lang w:val="uk-UA"/>
        </w:rPr>
        <w:t>púmila</w:t>
      </w:r>
      <w:proofErr w:type="spellEnd"/>
      <w:r w:rsidRPr="00020F37">
        <w:rPr>
          <w:sz w:val="28"/>
          <w:szCs w:val="28"/>
          <w:lang w:val="uk-UA"/>
        </w:rPr>
        <w:t xml:space="preserve"> представлений 8 </w:t>
      </w:r>
      <w:proofErr w:type="spellStart"/>
      <w:r w:rsidRPr="00020F37">
        <w:rPr>
          <w:sz w:val="28"/>
          <w:szCs w:val="28"/>
          <w:lang w:val="uk-UA"/>
        </w:rPr>
        <w:t>морфотипами</w:t>
      </w:r>
      <w:proofErr w:type="spellEnd"/>
      <w:r w:rsidRPr="00020F37">
        <w:rPr>
          <w:sz w:val="28"/>
          <w:szCs w:val="28"/>
          <w:lang w:val="uk-UA"/>
        </w:rPr>
        <w:t xml:space="preserve">, за якими спостерігається розщеплення популяції. При об’єднанні окремих </w:t>
      </w:r>
      <w:proofErr w:type="spellStart"/>
      <w:r w:rsidRPr="00020F37">
        <w:rPr>
          <w:sz w:val="28"/>
          <w:szCs w:val="28"/>
          <w:lang w:val="uk-UA"/>
        </w:rPr>
        <w:t>морфотипів</w:t>
      </w:r>
      <w:proofErr w:type="spellEnd"/>
      <w:r w:rsidRPr="00020F37">
        <w:rPr>
          <w:sz w:val="28"/>
          <w:szCs w:val="28"/>
          <w:lang w:val="uk-UA"/>
        </w:rPr>
        <w:t xml:space="preserve"> спостерігається співвідношення </w:t>
      </w:r>
      <w:r w:rsidR="006E2469" w:rsidRPr="00020F37">
        <w:rPr>
          <w:sz w:val="28"/>
          <w:szCs w:val="28"/>
          <w:lang w:val="uk-UA"/>
        </w:rPr>
        <w:t>9</w:t>
      </w:r>
      <w:r w:rsidRPr="00020F37">
        <w:rPr>
          <w:sz w:val="28"/>
          <w:szCs w:val="28"/>
          <w:lang w:val="uk-UA"/>
        </w:rPr>
        <w:t>:1:1.</w:t>
      </w:r>
    </w:p>
    <w:p w:rsidR="006E2469" w:rsidRPr="00020F37" w:rsidRDefault="006E2469" w:rsidP="00020F37">
      <w:pPr>
        <w:spacing w:line="360" w:lineRule="auto"/>
        <w:ind w:firstLine="709"/>
        <w:jc w:val="both"/>
        <w:rPr>
          <w:sz w:val="28"/>
          <w:szCs w:val="28"/>
          <w:lang w:val="uk-UA"/>
        </w:rPr>
      </w:pPr>
      <w:r w:rsidRPr="00020F37">
        <w:rPr>
          <w:sz w:val="28"/>
          <w:szCs w:val="28"/>
          <w:lang w:val="uk-UA"/>
        </w:rPr>
        <w:t xml:space="preserve">4. Динаміка стану популяції </w:t>
      </w:r>
      <w:proofErr w:type="spellStart"/>
      <w:r w:rsidRPr="00020F37">
        <w:rPr>
          <w:i/>
          <w:sz w:val="28"/>
          <w:szCs w:val="28"/>
          <w:lang w:val="uk-UA"/>
        </w:rPr>
        <w:t>Iris</w:t>
      </w:r>
      <w:proofErr w:type="spellEnd"/>
      <w:r w:rsidRPr="00020F37">
        <w:rPr>
          <w:i/>
          <w:sz w:val="28"/>
          <w:szCs w:val="28"/>
          <w:lang w:val="uk-UA"/>
        </w:rPr>
        <w:t xml:space="preserve"> </w:t>
      </w:r>
      <w:proofErr w:type="spellStart"/>
      <w:r w:rsidRPr="00020F37">
        <w:rPr>
          <w:i/>
          <w:sz w:val="28"/>
          <w:szCs w:val="28"/>
          <w:lang w:val="uk-UA"/>
        </w:rPr>
        <w:t>púmila</w:t>
      </w:r>
      <w:proofErr w:type="spellEnd"/>
      <w:r w:rsidRPr="00020F37">
        <w:rPr>
          <w:i/>
          <w:sz w:val="28"/>
          <w:szCs w:val="28"/>
          <w:lang w:val="uk-UA"/>
        </w:rPr>
        <w:t xml:space="preserve"> </w:t>
      </w:r>
      <w:r w:rsidRPr="00020F37">
        <w:rPr>
          <w:sz w:val="28"/>
          <w:szCs w:val="28"/>
          <w:lang w:val="uk-UA"/>
        </w:rPr>
        <w:t>за 2018-2019 рр. свідчить про сприятливі абіотичні умови зростання та збільшення поліморфізму.</w:t>
      </w:r>
    </w:p>
    <w:p w:rsidR="004E6420" w:rsidRPr="00020F37" w:rsidRDefault="007D2FEA" w:rsidP="00020F37">
      <w:pPr>
        <w:spacing w:line="360" w:lineRule="auto"/>
        <w:ind w:firstLine="709"/>
        <w:jc w:val="both"/>
        <w:rPr>
          <w:sz w:val="28"/>
          <w:szCs w:val="28"/>
          <w:lang w:val="uk-UA"/>
        </w:rPr>
      </w:pPr>
      <w:r w:rsidRPr="00020F37">
        <w:rPr>
          <w:sz w:val="28"/>
          <w:szCs w:val="28"/>
          <w:lang w:val="uk-UA"/>
        </w:rPr>
        <w:t>5</w:t>
      </w:r>
      <w:r w:rsidR="004E6420" w:rsidRPr="00020F37">
        <w:rPr>
          <w:sz w:val="28"/>
          <w:szCs w:val="28"/>
          <w:lang w:val="uk-UA"/>
        </w:rPr>
        <w:t xml:space="preserve">. </w:t>
      </w:r>
      <w:r w:rsidRPr="00020F37">
        <w:rPr>
          <w:sz w:val="28"/>
          <w:szCs w:val="28"/>
          <w:lang w:val="uk-UA"/>
        </w:rPr>
        <w:t xml:space="preserve">Для популяції </w:t>
      </w:r>
      <w:proofErr w:type="spellStart"/>
      <w:r w:rsidRPr="00020F37">
        <w:rPr>
          <w:sz w:val="28"/>
          <w:szCs w:val="28"/>
          <w:lang w:val="uk-UA"/>
        </w:rPr>
        <w:t>гіацинтика</w:t>
      </w:r>
      <w:proofErr w:type="spellEnd"/>
      <w:r w:rsidRPr="00020F37">
        <w:rPr>
          <w:sz w:val="28"/>
          <w:szCs w:val="28"/>
          <w:lang w:val="uk-UA"/>
        </w:rPr>
        <w:t xml:space="preserve"> блідого фактором, що суттєво визначає</w:t>
      </w:r>
      <w:r w:rsidR="00557DD3" w:rsidRPr="00020F37">
        <w:rPr>
          <w:sz w:val="28"/>
          <w:szCs w:val="28"/>
          <w:lang w:val="uk-UA"/>
        </w:rPr>
        <w:t xml:space="preserve"> </w:t>
      </w:r>
      <w:r w:rsidRPr="00020F37">
        <w:rPr>
          <w:sz w:val="28"/>
          <w:szCs w:val="28"/>
          <w:lang w:val="uk-UA"/>
        </w:rPr>
        <w:t>її стан, є експозиція схилу, що корегує умови освітлення, вологості та рекреаційне навантаження. Найбільш сприятливі умови спостерігаються в балці Наумова.</w:t>
      </w:r>
    </w:p>
    <w:p w:rsidR="004E6420" w:rsidRDefault="004E6420" w:rsidP="00AC0EAF">
      <w:pPr>
        <w:spacing w:line="360" w:lineRule="auto"/>
        <w:ind w:firstLine="709"/>
        <w:jc w:val="both"/>
        <w:rPr>
          <w:color w:val="FF0000"/>
          <w:lang w:val="uk-UA"/>
        </w:rPr>
        <w:sectPr w:rsidR="004E6420">
          <w:pgSz w:w="11906" w:h="16838"/>
          <w:pgMar w:top="1134" w:right="850" w:bottom="1134" w:left="1701" w:header="708" w:footer="708" w:gutter="0"/>
          <w:cols w:space="708"/>
          <w:docGrid w:linePitch="360"/>
        </w:sectPr>
      </w:pPr>
    </w:p>
    <w:p w:rsidR="00EC104A" w:rsidRDefault="00EC104A" w:rsidP="00EC104A">
      <w:pPr>
        <w:pStyle w:val="1"/>
        <w:spacing w:before="0" w:after="0" w:line="360" w:lineRule="auto"/>
        <w:jc w:val="center"/>
        <w:rPr>
          <w:rFonts w:ascii="Times New Roman" w:hAnsi="Times New Roman"/>
          <w:b w:val="0"/>
          <w:noProof/>
          <w:lang w:val="uk-UA"/>
        </w:rPr>
      </w:pPr>
      <w:bookmarkStart w:id="71" w:name="_Toc29552537"/>
      <w:bookmarkStart w:id="72" w:name="_Toc513998923"/>
      <w:bookmarkStart w:id="73" w:name="_Toc516567400"/>
      <w:r>
        <w:rPr>
          <w:rFonts w:ascii="Times New Roman" w:hAnsi="Times New Roman"/>
          <w:b w:val="0"/>
          <w:noProof/>
          <w:lang w:val="uk-UA"/>
        </w:rPr>
        <w:lastRenderedPageBreak/>
        <w:t>ПРАКТИЧНІ РЕКОМ</w:t>
      </w:r>
      <w:r w:rsidR="00ED0EA2">
        <w:rPr>
          <w:rFonts w:ascii="Times New Roman" w:hAnsi="Times New Roman"/>
          <w:b w:val="0"/>
          <w:noProof/>
          <w:lang w:val="uk-UA"/>
        </w:rPr>
        <w:t>Е</w:t>
      </w:r>
      <w:r>
        <w:rPr>
          <w:rFonts w:ascii="Times New Roman" w:hAnsi="Times New Roman"/>
          <w:b w:val="0"/>
          <w:noProof/>
          <w:lang w:val="uk-UA"/>
        </w:rPr>
        <w:t>НДАЦІЇ</w:t>
      </w:r>
      <w:bookmarkEnd w:id="71"/>
    </w:p>
    <w:p w:rsidR="00AF39C9" w:rsidRDefault="00AF39C9" w:rsidP="00AF39C9">
      <w:pPr>
        <w:rPr>
          <w:lang w:val="uk-UA"/>
        </w:rPr>
      </w:pPr>
    </w:p>
    <w:p w:rsidR="00AF39C9" w:rsidRPr="00AF39C9" w:rsidRDefault="00AF39C9" w:rsidP="00AF39C9">
      <w:pPr>
        <w:rPr>
          <w:lang w:val="uk-UA"/>
        </w:rPr>
      </w:pPr>
    </w:p>
    <w:p w:rsidR="00ED0EA2" w:rsidRPr="0041551C" w:rsidRDefault="00ED0EA2" w:rsidP="00ED0EA2">
      <w:pPr>
        <w:spacing w:line="360" w:lineRule="auto"/>
        <w:ind w:firstLine="708"/>
        <w:jc w:val="both"/>
        <w:rPr>
          <w:color w:val="000000" w:themeColor="text1"/>
          <w:sz w:val="28"/>
          <w:szCs w:val="28"/>
          <w:lang w:val="uk-UA"/>
        </w:rPr>
      </w:pPr>
      <w:r>
        <w:rPr>
          <w:color w:val="000000" w:themeColor="text1"/>
          <w:sz w:val="28"/>
          <w:szCs w:val="28"/>
          <w:lang w:val="uk-UA"/>
        </w:rPr>
        <w:t xml:space="preserve">Викладений у дипломній роботі </w:t>
      </w:r>
      <w:r w:rsidR="00AF39C9">
        <w:rPr>
          <w:color w:val="000000" w:themeColor="text1"/>
          <w:sz w:val="28"/>
          <w:szCs w:val="28"/>
          <w:lang w:val="uk-UA"/>
        </w:rPr>
        <w:t xml:space="preserve">матеріал </w:t>
      </w:r>
      <w:r>
        <w:rPr>
          <w:color w:val="000000" w:themeColor="text1"/>
          <w:sz w:val="28"/>
          <w:szCs w:val="28"/>
          <w:lang w:val="uk-UA"/>
        </w:rPr>
        <w:t xml:space="preserve">можна використовувати у шкільних курсах з ботаніки та екології, при вивченні курсу </w:t>
      </w:r>
      <w:r w:rsidR="008653C6">
        <w:rPr>
          <w:color w:val="000000" w:themeColor="text1"/>
          <w:sz w:val="28"/>
          <w:szCs w:val="28"/>
          <w:lang w:val="uk-UA"/>
        </w:rPr>
        <w:t>«Загальна екологія»</w:t>
      </w:r>
      <w:r>
        <w:rPr>
          <w:color w:val="000000" w:themeColor="text1"/>
          <w:sz w:val="28"/>
          <w:szCs w:val="28"/>
          <w:lang w:val="uk-UA"/>
        </w:rPr>
        <w:t xml:space="preserve">, </w:t>
      </w:r>
      <w:r w:rsidR="008653C6">
        <w:rPr>
          <w:color w:val="000000" w:themeColor="text1"/>
          <w:sz w:val="28"/>
          <w:szCs w:val="28"/>
          <w:lang w:val="uk-UA"/>
        </w:rPr>
        <w:t>«Генетика»</w:t>
      </w:r>
      <w:r>
        <w:rPr>
          <w:color w:val="000000" w:themeColor="text1"/>
          <w:sz w:val="28"/>
          <w:szCs w:val="28"/>
          <w:lang w:val="uk-UA"/>
        </w:rPr>
        <w:t xml:space="preserve"> у вищих навчальних закладах. </w:t>
      </w:r>
      <w:r w:rsidR="009335A1">
        <w:rPr>
          <w:color w:val="000000" w:themeColor="text1"/>
          <w:sz w:val="28"/>
          <w:szCs w:val="28"/>
          <w:lang w:val="uk-UA"/>
        </w:rPr>
        <w:t xml:space="preserve">Можливе використання при проведенні шкільних тематичних практичних екскурсій по Запорізькій області. </w:t>
      </w:r>
    </w:p>
    <w:p w:rsidR="00EC104A" w:rsidRDefault="00EC104A" w:rsidP="00EC104A">
      <w:pPr>
        <w:spacing w:line="360" w:lineRule="auto"/>
        <w:ind w:firstLine="708"/>
        <w:jc w:val="both"/>
        <w:rPr>
          <w:color w:val="000000" w:themeColor="text1"/>
          <w:sz w:val="28"/>
          <w:szCs w:val="28"/>
          <w:lang w:val="uk-UA"/>
        </w:rPr>
      </w:pPr>
      <w:r w:rsidRPr="0041551C">
        <w:rPr>
          <w:color w:val="000000" w:themeColor="text1"/>
          <w:sz w:val="28"/>
          <w:szCs w:val="28"/>
          <w:lang w:val="uk-UA"/>
        </w:rPr>
        <w:t xml:space="preserve">Отримані результати можуть бути використані для подальшого вивчення впливу екологічних умов та долі </w:t>
      </w:r>
      <w:proofErr w:type="spellStart"/>
      <w:r w:rsidRPr="0041551C">
        <w:rPr>
          <w:color w:val="000000" w:themeColor="text1"/>
          <w:sz w:val="28"/>
          <w:szCs w:val="28"/>
          <w:lang w:val="uk-UA"/>
        </w:rPr>
        <w:t>генотипової</w:t>
      </w:r>
      <w:proofErr w:type="spellEnd"/>
      <w:r w:rsidRPr="0041551C">
        <w:rPr>
          <w:color w:val="000000" w:themeColor="text1"/>
          <w:sz w:val="28"/>
          <w:szCs w:val="28"/>
          <w:lang w:val="uk-UA"/>
        </w:rPr>
        <w:t xml:space="preserve"> складової у якісних і кількісних показниках ранньоквітучих рослин як у визначених для дослідження територіях, так і в інших еколого-географічних зонах. </w:t>
      </w:r>
    </w:p>
    <w:p w:rsidR="00EC104A" w:rsidRPr="00EC104A" w:rsidRDefault="00EC104A" w:rsidP="00EC104A">
      <w:pPr>
        <w:rPr>
          <w:lang w:val="uk-UA"/>
        </w:rPr>
      </w:pPr>
    </w:p>
    <w:p w:rsidR="00EC104A" w:rsidRDefault="00EC104A" w:rsidP="00EC104A">
      <w:pPr>
        <w:rPr>
          <w:lang w:val="uk-UA"/>
        </w:rPr>
      </w:pPr>
    </w:p>
    <w:p w:rsidR="00EC104A" w:rsidRDefault="00EC104A" w:rsidP="00EC104A">
      <w:pPr>
        <w:rPr>
          <w:lang w:val="uk-UA"/>
        </w:rPr>
        <w:sectPr w:rsidR="00EC104A">
          <w:pgSz w:w="11906" w:h="16838"/>
          <w:pgMar w:top="1134" w:right="850" w:bottom="1134" w:left="1701" w:header="708" w:footer="708" w:gutter="0"/>
          <w:cols w:space="708"/>
          <w:docGrid w:linePitch="360"/>
        </w:sectPr>
      </w:pPr>
    </w:p>
    <w:p w:rsidR="004E6420" w:rsidRPr="00557DD3" w:rsidRDefault="004E6420" w:rsidP="001627B7">
      <w:pPr>
        <w:pStyle w:val="1"/>
        <w:spacing w:before="0" w:after="0" w:line="360" w:lineRule="auto"/>
        <w:jc w:val="center"/>
        <w:rPr>
          <w:rFonts w:ascii="Times New Roman" w:hAnsi="Times New Roman"/>
          <w:b w:val="0"/>
          <w:noProof/>
          <w:lang w:val="uk-UA"/>
        </w:rPr>
      </w:pPr>
      <w:bookmarkStart w:id="74" w:name="_Toc29552538"/>
      <w:r w:rsidRPr="00557DD3">
        <w:rPr>
          <w:rFonts w:ascii="Times New Roman" w:hAnsi="Times New Roman"/>
          <w:b w:val="0"/>
          <w:noProof/>
          <w:lang w:val="uk-UA"/>
        </w:rPr>
        <w:lastRenderedPageBreak/>
        <w:t>ПЕРЕЛІК ПОСИЛАНЬ</w:t>
      </w:r>
      <w:bookmarkEnd w:id="72"/>
      <w:bookmarkEnd w:id="73"/>
      <w:bookmarkEnd w:id="74"/>
    </w:p>
    <w:p w:rsidR="004E6420" w:rsidRDefault="004E6420" w:rsidP="001627B7">
      <w:pPr>
        <w:spacing w:line="360" w:lineRule="auto"/>
        <w:jc w:val="center"/>
        <w:rPr>
          <w:noProof/>
          <w:sz w:val="28"/>
          <w:szCs w:val="28"/>
          <w:lang w:val="uk-UA"/>
        </w:rPr>
      </w:pPr>
    </w:p>
    <w:p w:rsidR="004E6420" w:rsidRDefault="004E6420" w:rsidP="001627B7">
      <w:pPr>
        <w:spacing w:line="360" w:lineRule="auto"/>
        <w:jc w:val="center"/>
        <w:rPr>
          <w:noProof/>
          <w:sz w:val="28"/>
          <w:szCs w:val="28"/>
          <w:lang w:val="uk-UA"/>
        </w:rPr>
      </w:pPr>
    </w:p>
    <w:p w:rsidR="004E6420" w:rsidRPr="00BE5AE0" w:rsidRDefault="00F46FF3"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А. З. </w:t>
      </w:r>
      <w:proofErr w:type="spellStart"/>
      <w:r>
        <w:rPr>
          <w:rFonts w:ascii="Times New Roman" w:hAnsi="Times New Roman" w:cs="Times New Roman"/>
          <w:sz w:val="28"/>
          <w:szCs w:val="28"/>
        </w:rPr>
        <w:t>Глухов</w:t>
      </w:r>
      <w:proofErr w:type="spellEnd"/>
      <w:r w:rsidRPr="00F46FF3">
        <w:rPr>
          <w:rFonts w:ascii="Times New Roman" w:hAnsi="Times New Roman" w:cs="Times New Roman"/>
          <w:sz w:val="28"/>
          <w:szCs w:val="28"/>
          <w:lang w:val="ru-RU"/>
        </w:rPr>
        <w:t xml:space="preserve">. </w:t>
      </w:r>
      <w:proofErr w:type="spellStart"/>
      <w:r w:rsidR="004E6420" w:rsidRPr="00BE5AE0">
        <w:rPr>
          <w:rFonts w:ascii="Times New Roman" w:hAnsi="Times New Roman" w:cs="Times New Roman"/>
          <w:sz w:val="28"/>
          <w:szCs w:val="28"/>
        </w:rPr>
        <w:t>Экоморфологический</w:t>
      </w:r>
      <w:proofErr w:type="spellEnd"/>
      <w:r w:rsidR="004E6420" w:rsidRPr="00BE5AE0">
        <w:rPr>
          <w:rFonts w:ascii="Times New Roman" w:hAnsi="Times New Roman" w:cs="Times New Roman"/>
          <w:sz w:val="28"/>
          <w:szCs w:val="28"/>
        </w:rPr>
        <w:t xml:space="preserve"> </w:t>
      </w:r>
      <w:proofErr w:type="spellStart"/>
      <w:r w:rsidR="004E6420" w:rsidRPr="00BE5AE0">
        <w:rPr>
          <w:rFonts w:ascii="Times New Roman" w:hAnsi="Times New Roman" w:cs="Times New Roman"/>
          <w:sz w:val="28"/>
          <w:szCs w:val="28"/>
        </w:rPr>
        <w:t>анализ</w:t>
      </w:r>
      <w:proofErr w:type="spellEnd"/>
      <w:r w:rsidR="004E6420" w:rsidRPr="00BE5AE0">
        <w:rPr>
          <w:rFonts w:ascii="Times New Roman" w:hAnsi="Times New Roman" w:cs="Times New Roman"/>
          <w:sz w:val="28"/>
          <w:szCs w:val="28"/>
        </w:rPr>
        <w:t xml:space="preserve"> </w:t>
      </w:r>
      <w:proofErr w:type="spellStart"/>
      <w:r w:rsidR="004E6420" w:rsidRPr="00BE5AE0">
        <w:rPr>
          <w:rFonts w:ascii="Times New Roman" w:hAnsi="Times New Roman" w:cs="Times New Roman"/>
          <w:sz w:val="28"/>
          <w:szCs w:val="28"/>
        </w:rPr>
        <w:t>раннецветущих</w:t>
      </w:r>
      <w:proofErr w:type="spellEnd"/>
      <w:r w:rsidR="004E6420" w:rsidRPr="00BE5AE0">
        <w:rPr>
          <w:rFonts w:ascii="Times New Roman" w:hAnsi="Times New Roman" w:cs="Times New Roman"/>
          <w:sz w:val="28"/>
          <w:szCs w:val="28"/>
        </w:rPr>
        <w:t xml:space="preserve"> </w:t>
      </w:r>
      <w:proofErr w:type="spellStart"/>
      <w:r w:rsidR="004E6420" w:rsidRPr="00BE5AE0">
        <w:rPr>
          <w:rFonts w:ascii="Times New Roman" w:hAnsi="Times New Roman" w:cs="Times New Roman"/>
          <w:sz w:val="28"/>
          <w:szCs w:val="28"/>
        </w:rPr>
        <w:t>видов</w:t>
      </w:r>
      <w:proofErr w:type="spellEnd"/>
      <w:r w:rsidR="004E6420" w:rsidRPr="00BE5AE0">
        <w:rPr>
          <w:rFonts w:ascii="Times New Roman" w:hAnsi="Times New Roman" w:cs="Times New Roman"/>
          <w:sz w:val="28"/>
          <w:szCs w:val="28"/>
        </w:rPr>
        <w:t xml:space="preserve"> </w:t>
      </w:r>
      <w:proofErr w:type="spellStart"/>
      <w:r w:rsidR="004E6420" w:rsidRPr="00BE5AE0">
        <w:rPr>
          <w:rFonts w:ascii="Times New Roman" w:hAnsi="Times New Roman" w:cs="Times New Roman"/>
          <w:sz w:val="28"/>
          <w:szCs w:val="28"/>
        </w:rPr>
        <w:t>растений</w:t>
      </w:r>
      <w:proofErr w:type="spellEnd"/>
      <w:r w:rsidR="004E6420" w:rsidRPr="00BE5AE0">
        <w:rPr>
          <w:rFonts w:ascii="Times New Roman" w:hAnsi="Times New Roman" w:cs="Times New Roman"/>
          <w:sz w:val="28"/>
          <w:szCs w:val="28"/>
        </w:rPr>
        <w:t xml:space="preserve"> в </w:t>
      </w:r>
      <w:proofErr w:type="spellStart"/>
      <w:r w:rsidR="004E6420" w:rsidRPr="00BE5AE0">
        <w:rPr>
          <w:rFonts w:ascii="Times New Roman" w:hAnsi="Times New Roman" w:cs="Times New Roman"/>
          <w:sz w:val="28"/>
          <w:szCs w:val="28"/>
        </w:rPr>
        <w:t>техногенных</w:t>
      </w:r>
      <w:proofErr w:type="spellEnd"/>
      <w:r w:rsidR="004E6420" w:rsidRPr="00BE5AE0">
        <w:rPr>
          <w:rFonts w:ascii="Times New Roman" w:hAnsi="Times New Roman" w:cs="Times New Roman"/>
          <w:sz w:val="28"/>
          <w:szCs w:val="28"/>
        </w:rPr>
        <w:t xml:space="preserve"> </w:t>
      </w:r>
      <w:proofErr w:type="spellStart"/>
      <w:r w:rsidR="004E6420" w:rsidRPr="00BE5AE0">
        <w:rPr>
          <w:rFonts w:ascii="Times New Roman" w:hAnsi="Times New Roman" w:cs="Times New Roman"/>
          <w:sz w:val="28"/>
          <w:szCs w:val="28"/>
        </w:rPr>
        <w:t>экотопах</w:t>
      </w:r>
      <w:proofErr w:type="spellEnd"/>
      <w:r w:rsidR="004E6420" w:rsidRPr="00BE5AE0">
        <w:rPr>
          <w:rFonts w:ascii="Times New Roman" w:hAnsi="Times New Roman" w:cs="Times New Roman"/>
          <w:sz w:val="28"/>
          <w:szCs w:val="28"/>
        </w:rPr>
        <w:t xml:space="preserve"> </w:t>
      </w:r>
      <w:proofErr w:type="spellStart"/>
      <w:r w:rsidR="004E6420" w:rsidRPr="00BE5AE0">
        <w:rPr>
          <w:rFonts w:ascii="Times New Roman" w:hAnsi="Times New Roman" w:cs="Times New Roman"/>
          <w:sz w:val="28"/>
          <w:szCs w:val="28"/>
        </w:rPr>
        <w:t>юго-востока</w:t>
      </w:r>
      <w:proofErr w:type="spellEnd"/>
      <w:r w:rsidR="004E6420" w:rsidRPr="00BE5AE0">
        <w:rPr>
          <w:rFonts w:ascii="Times New Roman" w:hAnsi="Times New Roman" w:cs="Times New Roman"/>
          <w:sz w:val="28"/>
          <w:szCs w:val="28"/>
        </w:rPr>
        <w:t xml:space="preserve"> </w:t>
      </w:r>
      <w:proofErr w:type="spellStart"/>
      <w:r w:rsidR="00020F37" w:rsidRPr="00BE5AE0">
        <w:rPr>
          <w:rFonts w:ascii="Times New Roman" w:hAnsi="Times New Roman" w:cs="Times New Roman"/>
          <w:sz w:val="28"/>
          <w:szCs w:val="28"/>
        </w:rPr>
        <w:t>У</w:t>
      </w:r>
      <w:r w:rsidR="00A51CEC">
        <w:rPr>
          <w:rFonts w:ascii="Times New Roman" w:hAnsi="Times New Roman" w:cs="Times New Roman"/>
          <w:sz w:val="28"/>
          <w:szCs w:val="28"/>
        </w:rPr>
        <w:t>краины</w:t>
      </w:r>
      <w:proofErr w:type="spellEnd"/>
      <w:r w:rsidR="00A51CEC">
        <w:rPr>
          <w:rFonts w:ascii="Times New Roman" w:hAnsi="Times New Roman" w:cs="Times New Roman"/>
          <w:sz w:val="28"/>
          <w:szCs w:val="28"/>
        </w:rPr>
        <w:t>.</w:t>
      </w:r>
      <w:r>
        <w:rPr>
          <w:rFonts w:ascii="Times New Roman" w:hAnsi="Times New Roman" w:cs="Times New Roman"/>
          <w:sz w:val="28"/>
          <w:szCs w:val="28"/>
        </w:rPr>
        <w:t xml:space="preserve"> </w:t>
      </w:r>
      <w:r w:rsidR="004E6420" w:rsidRPr="00BE5AE0">
        <w:rPr>
          <w:rFonts w:ascii="Times New Roman" w:hAnsi="Times New Roman" w:cs="Times New Roman"/>
          <w:i/>
          <w:sz w:val="28"/>
          <w:szCs w:val="28"/>
        </w:rPr>
        <w:t xml:space="preserve">Екологія та </w:t>
      </w:r>
      <w:proofErr w:type="spellStart"/>
      <w:r w:rsidR="004E6420" w:rsidRPr="00BE5AE0">
        <w:rPr>
          <w:rFonts w:ascii="Times New Roman" w:hAnsi="Times New Roman" w:cs="Times New Roman"/>
          <w:i/>
          <w:sz w:val="28"/>
          <w:szCs w:val="28"/>
        </w:rPr>
        <w:t>ноосферологія</w:t>
      </w:r>
      <w:proofErr w:type="spellEnd"/>
      <w:r w:rsidR="00A51CEC">
        <w:rPr>
          <w:rFonts w:ascii="Times New Roman" w:hAnsi="Times New Roman" w:cs="Times New Roman"/>
          <w:sz w:val="28"/>
          <w:szCs w:val="28"/>
        </w:rPr>
        <w:t>. 2011. Т. 22, № 3-4. С. 48-</w:t>
      </w:r>
      <w:r w:rsidR="004E6420" w:rsidRPr="00BE5AE0">
        <w:rPr>
          <w:rFonts w:ascii="Times New Roman" w:hAnsi="Times New Roman" w:cs="Times New Roman"/>
          <w:sz w:val="28"/>
          <w:szCs w:val="28"/>
        </w:rPr>
        <w:t xml:space="preserve">56. </w:t>
      </w:r>
    </w:p>
    <w:p w:rsidR="00A221C1" w:rsidRPr="00BE5AE0" w:rsidRDefault="00A221C1"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sidRPr="00BE5AE0">
        <w:rPr>
          <w:rFonts w:ascii="Times New Roman" w:hAnsi="Times New Roman" w:cs="Times New Roman"/>
          <w:sz w:val="28"/>
          <w:szCs w:val="28"/>
        </w:rPr>
        <w:t>Тарасов В. В. Флора Дніпропетровської та Запорізької областей. Судинні рослини. Біолого-екологічна характеристика видів</w:t>
      </w:r>
      <w:r w:rsidR="00A51CEC">
        <w:rPr>
          <w:rFonts w:ascii="Times New Roman" w:hAnsi="Times New Roman" w:cs="Times New Roman"/>
          <w:sz w:val="28"/>
          <w:szCs w:val="28"/>
        </w:rPr>
        <w:t>. Дніпропетровськ</w:t>
      </w:r>
      <w:r w:rsidRPr="00BE5AE0">
        <w:rPr>
          <w:rFonts w:ascii="Times New Roman" w:hAnsi="Times New Roman" w:cs="Times New Roman"/>
          <w:sz w:val="28"/>
          <w:szCs w:val="28"/>
        </w:rPr>
        <w:t>: видавництво ДНУ, 2005. 275 с.</w:t>
      </w:r>
    </w:p>
    <w:p w:rsidR="00DE122D" w:rsidRPr="00BE5AE0" w:rsidRDefault="00DE122D"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sidRPr="00BE5AE0">
        <w:rPr>
          <w:rFonts w:ascii="Times New Roman" w:hAnsi="Times New Roman" w:cs="Times New Roman"/>
          <w:sz w:val="28"/>
          <w:szCs w:val="28"/>
        </w:rPr>
        <w:t>Енциклопедія українознавства. Загальна частина (ЕУ-I). Мюнхен, Нью-Йорк, 1949. Т. 1. С. 99-111.</w:t>
      </w:r>
    </w:p>
    <w:p w:rsidR="00A51CEC"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A51CEC">
        <w:rPr>
          <w:rFonts w:ascii="Times New Roman" w:hAnsi="Times New Roman" w:cs="Times New Roman"/>
          <w:sz w:val="28"/>
          <w:szCs w:val="28"/>
        </w:rPr>
        <w:t>Приступа</w:t>
      </w:r>
      <w:proofErr w:type="spellEnd"/>
      <w:r w:rsidRPr="00A51CEC">
        <w:rPr>
          <w:rFonts w:ascii="Times New Roman" w:hAnsi="Times New Roman" w:cs="Times New Roman"/>
          <w:sz w:val="28"/>
          <w:szCs w:val="28"/>
        </w:rPr>
        <w:t xml:space="preserve"> І. В., Лях В. О. Огляд ранньоквітучих трав’янистих рослин о. Хортиця. </w:t>
      </w:r>
      <w:r w:rsidRPr="00A51CEC">
        <w:rPr>
          <w:rFonts w:ascii="Times New Roman" w:hAnsi="Times New Roman" w:cs="Times New Roman"/>
          <w:i/>
          <w:sz w:val="28"/>
          <w:szCs w:val="28"/>
        </w:rPr>
        <w:t>Електронне наукове видання. Актуальні питання біології, екології та хімії</w:t>
      </w:r>
      <w:r w:rsidR="00A51CEC">
        <w:rPr>
          <w:rFonts w:ascii="Times New Roman" w:hAnsi="Times New Roman" w:cs="Times New Roman"/>
          <w:sz w:val="28"/>
          <w:szCs w:val="28"/>
        </w:rPr>
        <w:t>. 2011, №1. С. 19-</w:t>
      </w:r>
      <w:r w:rsidRPr="00A51CEC">
        <w:rPr>
          <w:rFonts w:ascii="Times New Roman" w:hAnsi="Times New Roman" w:cs="Times New Roman"/>
          <w:sz w:val="28"/>
          <w:szCs w:val="28"/>
        </w:rPr>
        <w:t xml:space="preserve">30. </w:t>
      </w:r>
    </w:p>
    <w:p w:rsidR="00DE122D" w:rsidRPr="00A51CEC" w:rsidRDefault="00DE122D"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sidRPr="00A51CEC">
        <w:rPr>
          <w:rFonts w:ascii="Times New Roman" w:hAnsi="Times New Roman" w:cs="Times New Roman"/>
          <w:sz w:val="28"/>
          <w:szCs w:val="28"/>
        </w:rPr>
        <w:t xml:space="preserve">А. З. </w:t>
      </w:r>
      <w:proofErr w:type="spellStart"/>
      <w:r w:rsidRPr="00A51CEC">
        <w:rPr>
          <w:rFonts w:ascii="Times New Roman" w:hAnsi="Times New Roman" w:cs="Times New Roman"/>
          <w:sz w:val="28"/>
          <w:szCs w:val="28"/>
        </w:rPr>
        <w:t>Глухов</w:t>
      </w:r>
      <w:proofErr w:type="spellEnd"/>
      <w:r w:rsidRPr="00A51CEC">
        <w:rPr>
          <w:rFonts w:ascii="Times New Roman" w:hAnsi="Times New Roman" w:cs="Times New Roman"/>
          <w:sz w:val="28"/>
          <w:szCs w:val="28"/>
        </w:rPr>
        <w:t xml:space="preserve">, А. И. </w:t>
      </w:r>
      <w:proofErr w:type="spellStart"/>
      <w:r w:rsidRPr="00A51CEC">
        <w:rPr>
          <w:rFonts w:ascii="Times New Roman" w:hAnsi="Times New Roman" w:cs="Times New Roman"/>
          <w:sz w:val="28"/>
          <w:szCs w:val="28"/>
        </w:rPr>
        <w:t>Хархота</w:t>
      </w:r>
      <w:proofErr w:type="spellEnd"/>
      <w:r w:rsidRPr="00A51CEC">
        <w:rPr>
          <w:rFonts w:ascii="Times New Roman" w:hAnsi="Times New Roman" w:cs="Times New Roman"/>
          <w:sz w:val="28"/>
          <w:szCs w:val="28"/>
        </w:rPr>
        <w:t xml:space="preserve">, С. И. Прохорова, И. В. </w:t>
      </w:r>
      <w:proofErr w:type="spellStart"/>
      <w:r w:rsidRPr="00A51CEC">
        <w:rPr>
          <w:rFonts w:ascii="Times New Roman" w:hAnsi="Times New Roman" w:cs="Times New Roman"/>
          <w:sz w:val="28"/>
          <w:szCs w:val="28"/>
        </w:rPr>
        <w:t>Агурова</w:t>
      </w:r>
      <w:proofErr w:type="spellEnd"/>
      <w:r w:rsidRPr="00A51CEC">
        <w:rPr>
          <w:rFonts w:ascii="Times New Roman" w:hAnsi="Times New Roman" w:cs="Times New Roman"/>
          <w:sz w:val="28"/>
          <w:szCs w:val="28"/>
        </w:rPr>
        <w:t xml:space="preserve">, С. П. Жуков </w:t>
      </w:r>
      <w:r w:rsidRPr="00A51CEC">
        <w:rPr>
          <w:rFonts w:ascii="Times New Roman" w:hAnsi="Times New Roman" w:cs="Times New Roman"/>
          <w:sz w:val="28"/>
          <w:szCs w:val="28"/>
          <w:lang w:val="ru-RU"/>
        </w:rPr>
        <w:t>«Э</w:t>
      </w:r>
      <w:proofErr w:type="spellStart"/>
      <w:r w:rsidRPr="00A51CEC">
        <w:rPr>
          <w:rFonts w:ascii="Times New Roman" w:hAnsi="Times New Roman" w:cs="Times New Roman"/>
          <w:sz w:val="28"/>
          <w:szCs w:val="28"/>
        </w:rPr>
        <w:t>коморфологический</w:t>
      </w:r>
      <w:proofErr w:type="spellEnd"/>
      <w:r w:rsidRPr="00A51CEC">
        <w:rPr>
          <w:rFonts w:ascii="Times New Roman" w:hAnsi="Times New Roman" w:cs="Times New Roman"/>
          <w:sz w:val="28"/>
          <w:szCs w:val="28"/>
        </w:rPr>
        <w:t xml:space="preserve"> </w:t>
      </w:r>
      <w:proofErr w:type="spellStart"/>
      <w:r w:rsidRPr="00A51CEC">
        <w:rPr>
          <w:rFonts w:ascii="Times New Roman" w:hAnsi="Times New Roman" w:cs="Times New Roman"/>
          <w:sz w:val="28"/>
          <w:szCs w:val="28"/>
        </w:rPr>
        <w:t>анализ</w:t>
      </w:r>
      <w:proofErr w:type="spellEnd"/>
      <w:r w:rsidRPr="00A51CEC">
        <w:rPr>
          <w:rFonts w:ascii="Times New Roman" w:hAnsi="Times New Roman" w:cs="Times New Roman"/>
          <w:sz w:val="28"/>
          <w:szCs w:val="28"/>
        </w:rPr>
        <w:t xml:space="preserve"> </w:t>
      </w:r>
      <w:proofErr w:type="spellStart"/>
      <w:r w:rsidRPr="00A51CEC">
        <w:rPr>
          <w:rFonts w:ascii="Times New Roman" w:hAnsi="Times New Roman" w:cs="Times New Roman"/>
          <w:sz w:val="28"/>
          <w:szCs w:val="28"/>
        </w:rPr>
        <w:t>раннецветущих</w:t>
      </w:r>
      <w:proofErr w:type="spellEnd"/>
      <w:r w:rsidRPr="00A51CEC">
        <w:rPr>
          <w:rFonts w:ascii="Times New Roman" w:hAnsi="Times New Roman" w:cs="Times New Roman"/>
          <w:sz w:val="28"/>
          <w:szCs w:val="28"/>
        </w:rPr>
        <w:t xml:space="preserve"> </w:t>
      </w:r>
      <w:proofErr w:type="spellStart"/>
      <w:r w:rsidRPr="00A51CEC">
        <w:rPr>
          <w:rFonts w:ascii="Times New Roman" w:hAnsi="Times New Roman" w:cs="Times New Roman"/>
          <w:sz w:val="28"/>
          <w:szCs w:val="28"/>
        </w:rPr>
        <w:t>видов</w:t>
      </w:r>
      <w:proofErr w:type="spellEnd"/>
      <w:r w:rsidRPr="00A51CEC">
        <w:rPr>
          <w:rFonts w:ascii="Times New Roman" w:hAnsi="Times New Roman" w:cs="Times New Roman"/>
          <w:sz w:val="28"/>
          <w:szCs w:val="28"/>
        </w:rPr>
        <w:t xml:space="preserve"> </w:t>
      </w:r>
      <w:proofErr w:type="spellStart"/>
      <w:r w:rsidRPr="00A51CEC">
        <w:rPr>
          <w:rFonts w:ascii="Times New Roman" w:hAnsi="Times New Roman" w:cs="Times New Roman"/>
          <w:sz w:val="28"/>
          <w:szCs w:val="28"/>
        </w:rPr>
        <w:t>растений</w:t>
      </w:r>
      <w:proofErr w:type="spellEnd"/>
      <w:r w:rsidRPr="00A51CEC">
        <w:rPr>
          <w:rFonts w:ascii="Times New Roman" w:hAnsi="Times New Roman" w:cs="Times New Roman"/>
          <w:sz w:val="28"/>
          <w:szCs w:val="28"/>
        </w:rPr>
        <w:t xml:space="preserve"> в </w:t>
      </w:r>
      <w:proofErr w:type="spellStart"/>
      <w:r w:rsidRPr="00A51CEC">
        <w:rPr>
          <w:rFonts w:ascii="Times New Roman" w:hAnsi="Times New Roman" w:cs="Times New Roman"/>
          <w:sz w:val="28"/>
          <w:szCs w:val="28"/>
        </w:rPr>
        <w:t>техногенных</w:t>
      </w:r>
      <w:proofErr w:type="spellEnd"/>
      <w:r w:rsidRPr="00A51CEC">
        <w:rPr>
          <w:rFonts w:ascii="Times New Roman" w:hAnsi="Times New Roman" w:cs="Times New Roman"/>
          <w:sz w:val="28"/>
          <w:szCs w:val="28"/>
        </w:rPr>
        <w:t xml:space="preserve"> </w:t>
      </w:r>
      <w:proofErr w:type="spellStart"/>
      <w:r w:rsidRPr="00A51CEC">
        <w:rPr>
          <w:rFonts w:ascii="Times New Roman" w:hAnsi="Times New Roman" w:cs="Times New Roman"/>
          <w:sz w:val="28"/>
          <w:szCs w:val="28"/>
        </w:rPr>
        <w:t>экотопах</w:t>
      </w:r>
      <w:proofErr w:type="spellEnd"/>
      <w:r w:rsidRPr="00A51CEC">
        <w:rPr>
          <w:rFonts w:ascii="Times New Roman" w:hAnsi="Times New Roman" w:cs="Times New Roman"/>
          <w:sz w:val="28"/>
          <w:szCs w:val="28"/>
        </w:rPr>
        <w:t xml:space="preserve"> </w:t>
      </w:r>
      <w:proofErr w:type="spellStart"/>
      <w:r w:rsidRPr="00A51CEC">
        <w:rPr>
          <w:rFonts w:ascii="Times New Roman" w:hAnsi="Times New Roman" w:cs="Times New Roman"/>
          <w:sz w:val="28"/>
          <w:szCs w:val="28"/>
        </w:rPr>
        <w:t>юго-востока</w:t>
      </w:r>
      <w:proofErr w:type="spellEnd"/>
      <w:r w:rsidRPr="00A51CEC">
        <w:rPr>
          <w:rFonts w:ascii="Times New Roman" w:hAnsi="Times New Roman" w:cs="Times New Roman"/>
          <w:sz w:val="28"/>
          <w:szCs w:val="28"/>
        </w:rPr>
        <w:t xml:space="preserve"> </w:t>
      </w:r>
      <w:r w:rsidRPr="00A51CEC">
        <w:rPr>
          <w:rFonts w:ascii="Times New Roman" w:hAnsi="Times New Roman" w:cs="Times New Roman"/>
          <w:sz w:val="28"/>
          <w:szCs w:val="28"/>
          <w:lang w:val="ru-RU"/>
        </w:rPr>
        <w:t>У</w:t>
      </w:r>
      <w:proofErr w:type="spellStart"/>
      <w:r w:rsidRPr="00A51CEC">
        <w:rPr>
          <w:rFonts w:ascii="Times New Roman" w:hAnsi="Times New Roman" w:cs="Times New Roman"/>
          <w:sz w:val="28"/>
          <w:szCs w:val="28"/>
        </w:rPr>
        <w:t>краины</w:t>
      </w:r>
      <w:proofErr w:type="spellEnd"/>
      <w:r w:rsidRPr="00A51CEC">
        <w:rPr>
          <w:rFonts w:ascii="Times New Roman" w:hAnsi="Times New Roman" w:cs="Times New Roman"/>
          <w:sz w:val="28"/>
          <w:szCs w:val="28"/>
          <w:lang w:val="ru-RU"/>
        </w:rPr>
        <w:t xml:space="preserve">». </w:t>
      </w:r>
      <w:r w:rsidRPr="00A51CEC">
        <w:rPr>
          <w:rFonts w:ascii="Times New Roman" w:hAnsi="Times New Roman" w:cs="Times New Roman"/>
          <w:sz w:val="28"/>
          <w:szCs w:val="28"/>
        </w:rPr>
        <w:t xml:space="preserve">Екологія та </w:t>
      </w:r>
      <w:proofErr w:type="spellStart"/>
      <w:r w:rsidR="00A51CEC">
        <w:rPr>
          <w:rFonts w:ascii="Times New Roman" w:hAnsi="Times New Roman" w:cs="Times New Roman"/>
          <w:sz w:val="28"/>
          <w:szCs w:val="28"/>
        </w:rPr>
        <w:t>ноосферологія</w:t>
      </w:r>
      <w:proofErr w:type="spellEnd"/>
      <w:r w:rsidR="00A51CEC">
        <w:rPr>
          <w:rFonts w:ascii="Times New Roman" w:hAnsi="Times New Roman" w:cs="Times New Roman"/>
          <w:sz w:val="28"/>
          <w:szCs w:val="28"/>
        </w:rPr>
        <w:t>. 2011. Т. 22, № 3-</w:t>
      </w:r>
      <w:r w:rsidRPr="00A51CEC">
        <w:rPr>
          <w:rFonts w:ascii="Times New Roman" w:hAnsi="Times New Roman" w:cs="Times New Roman"/>
          <w:sz w:val="28"/>
          <w:szCs w:val="28"/>
        </w:rPr>
        <w:t>4</w:t>
      </w:r>
    </w:p>
    <w:p w:rsidR="009024C4" w:rsidRPr="009024C4" w:rsidRDefault="009024C4" w:rsidP="009024C4">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lang w:eastAsia="uk-UA"/>
        </w:rPr>
        <w:t>Петроченко</w:t>
      </w:r>
      <w:proofErr w:type="spellEnd"/>
      <w:r w:rsidRPr="00BE5AE0">
        <w:rPr>
          <w:rFonts w:ascii="Times New Roman" w:hAnsi="Times New Roman" w:cs="Times New Roman"/>
          <w:sz w:val="28"/>
          <w:szCs w:val="28"/>
          <w:lang w:eastAsia="uk-UA"/>
        </w:rPr>
        <w:t xml:space="preserve"> В. І. </w:t>
      </w:r>
      <w:proofErr w:type="spellStart"/>
      <w:r w:rsidRPr="00BE5AE0">
        <w:rPr>
          <w:rFonts w:ascii="Times New Roman" w:hAnsi="Times New Roman" w:cs="Times New Roman"/>
          <w:sz w:val="28"/>
          <w:szCs w:val="28"/>
          <w:lang w:eastAsia="uk-UA"/>
        </w:rPr>
        <w:t>Біорізноманіття</w:t>
      </w:r>
      <w:proofErr w:type="spellEnd"/>
      <w:r w:rsidRPr="00BE5AE0">
        <w:rPr>
          <w:rFonts w:ascii="Times New Roman" w:hAnsi="Times New Roman" w:cs="Times New Roman"/>
          <w:sz w:val="28"/>
          <w:szCs w:val="28"/>
          <w:lang w:eastAsia="uk-UA"/>
        </w:rPr>
        <w:t xml:space="preserve"> Запорізької області: Н</w:t>
      </w:r>
      <w:r w:rsidR="00A51CEC">
        <w:rPr>
          <w:rFonts w:ascii="Times New Roman" w:hAnsi="Times New Roman" w:cs="Times New Roman"/>
          <w:sz w:val="28"/>
          <w:szCs w:val="28"/>
          <w:lang w:eastAsia="uk-UA"/>
        </w:rPr>
        <w:t xml:space="preserve">авчально-методичний посібник. Запоріжжя, 2011. </w:t>
      </w:r>
      <w:r w:rsidRPr="00BE5AE0">
        <w:rPr>
          <w:rFonts w:ascii="Times New Roman" w:hAnsi="Times New Roman" w:cs="Times New Roman"/>
          <w:sz w:val="28"/>
          <w:szCs w:val="28"/>
          <w:lang w:eastAsia="uk-UA"/>
        </w:rPr>
        <w:t>90 с.</w:t>
      </w:r>
    </w:p>
    <w:p w:rsidR="004E642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rPr>
        <w:t>Прокудін</w:t>
      </w:r>
      <w:proofErr w:type="spellEnd"/>
      <w:r w:rsidRPr="00BE5AE0">
        <w:rPr>
          <w:rFonts w:ascii="Times New Roman" w:hAnsi="Times New Roman" w:cs="Times New Roman"/>
          <w:sz w:val="28"/>
          <w:szCs w:val="28"/>
        </w:rPr>
        <w:t xml:space="preserve"> Ю.Н. Визна</w:t>
      </w:r>
      <w:r w:rsidR="00A51CEC">
        <w:rPr>
          <w:rFonts w:ascii="Times New Roman" w:hAnsi="Times New Roman" w:cs="Times New Roman"/>
          <w:sz w:val="28"/>
          <w:szCs w:val="28"/>
        </w:rPr>
        <w:t>чник вищих рослин України. Київ</w:t>
      </w:r>
      <w:r w:rsidRPr="00BE5AE0">
        <w:rPr>
          <w:rFonts w:ascii="Times New Roman" w:hAnsi="Times New Roman" w:cs="Times New Roman"/>
          <w:sz w:val="28"/>
          <w:szCs w:val="28"/>
        </w:rPr>
        <w:t>:</w:t>
      </w:r>
      <w:r w:rsidR="00557DD3"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Фітосоціоцентр</w:t>
      </w:r>
      <w:proofErr w:type="spellEnd"/>
      <w:r w:rsidRPr="00BE5AE0">
        <w:rPr>
          <w:rFonts w:ascii="Times New Roman" w:hAnsi="Times New Roman" w:cs="Times New Roman"/>
          <w:sz w:val="28"/>
          <w:szCs w:val="28"/>
        </w:rPr>
        <w:t>, 1999</w:t>
      </w:r>
      <w:r w:rsidRPr="00BE5AE0">
        <w:rPr>
          <w:rFonts w:ascii="Times New Roman" w:hAnsi="Times New Roman" w:cs="Times New Roman"/>
          <w:sz w:val="28"/>
          <w:szCs w:val="28"/>
          <w:lang w:val="ru-RU"/>
        </w:rPr>
        <w:t xml:space="preserve">. </w:t>
      </w:r>
      <w:r w:rsidRPr="00BE5AE0">
        <w:rPr>
          <w:rFonts w:ascii="Times New Roman" w:hAnsi="Times New Roman" w:cs="Times New Roman"/>
          <w:sz w:val="28"/>
          <w:szCs w:val="28"/>
        </w:rPr>
        <w:t xml:space="preserve">548 с. </w:t>
      </w:r>
    </w:p>
    <w:p w:rsidR="004E642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rPr>
        <w:t>Доброчаева</w:t>
      </w:r>
      <w:proofErr w:type="spellEnd"/>
      <w:r w:rsidRPr="00BE5AE0">
        <w:rPr>
          <w:rFonts w:ascii="Times New Roman" w:hAnsi="Times New Roman" w:cs="Times New Roman"/>
          <w:sz w:val="28"/>
          <w:szCs w:val="28"/>
        </w:rPr>
        <w:t xml:space="preserve"> Д. Н., Котов М. И., </w:t>
      </w:r>
      <w:proofErr w:type="spellStart"/>
      <w:r w:rsidRPr="00BE5AE0">
        <w:rPr>
          <w:rFonts w:ascii="Times New Roman" w:hAnsi="Times New Roman" w:cs="Times New Roman"/>
          <w:sz w:val="28"/>
          <w:szCs w:val="28"/>
        </w:rPr>
        <w:t>Прокудин</w:t>
      </w:r>
      <w:proofErr w:type="spellEnd"/>
      <w:r w:rsidRPr="00BE5AE0">
        <w:rPr>
          <w:rFonts w:ascii="Times New Roman" w:hAnsi="Times New Roman" w:cs="Times New Roman"/>
          <w:sz w:val="28"/>
          <w:szCs w:val="28"/>
        </w:rPr>
        <w:t xml:space="preserve"> Ю. Н. </w:t>
      </w:r>
      <w:proofErr w:type="spellStart"/>
      <w:r w:rsidRPr="00BE5AE0">
        <w:rPr>
          <w:rFonts w:ascii="Times New Roman" w:hAnsi="Times New Roman" w:cs="Times New Roman"/>
          <w:sz w:val="28"/>
          <w:szCs w:val="28"/>
        </w:rPr>
        <w:t>Определитель</w:t>
      </w:r>
      <w:proofErr w:type="spellEnd"/>
      <w:r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высших</w:t>
      </w:r>
      <w:proofErr w:type="spellEnd"/>
      <w:r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растений</w:t>
      </w:r>
      <w:proofErr w:type="spellEnd"/>
      <w:r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Украины</w:t>
      </w:r>
      <w:proofErr w:type="spellEnd"/>
      <w:r w:rsidR="008079F9">
        <w:rPr>
          <w:rFonts w:ascii="Times New Roman" w:hAnsi="Times New Roman" w:cs="Times New Roman"/>
          <w:sz w:val="28"/>
          <w:szCs w:val="28"/>
        </w:rPr>
        <w:t xml:space="preserve">. </w:t>
      </w:r>
      <w:proofErr w:type="spellStart"/>
      <w:r w:rsidR="008079F9">
        <w:rPr>
          <w:rFonts w:ascii="Times New Roman" w:hAnsi="Times New Roman" w:cs="Times New Roman"/>
          <w:sz w:val="28"/>
          <w:szCs w:val="28"/>
        </w:rPr>
        <w:t>Киев</w:t>
      </w:r>
      <w:proofErr w:type="spellEnd"/>
      <w:r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Фитосоциоцентр</w:t>
      </w:r>
      <w:proofErr w:type="spellEnd"/>
      <w:r w:rsidRPr="00BE5AE0">
        <w:rPr>
          <w:rFonts w:ascii="Times New Roman" w:hAnsi="Times New Roman" w:cs="Times New Roman"/>
          <w:sz w:val="28"/>
          <w:szCs w:val="28"/>
        </w:rPr>
        <w:t>, 1999. 548 с.</w:t>
      </w:r>
    </w:p>
    <w:p w:rsidR="004E642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sidRPr="00BE5AE0">
        <w:rPr>
          <w:rFonts w:ascii="Times New Roman" w:hAnsi="Times New Roman" w:cs="Times New Roman"/>
          <w:sz w:val="28"/>
          <w:szCs w:val="28"/>
        </w:rPr>
        <w:t xml:space="preserve">Червона </w:t>
      </w:r>
      <w:r w:rsidR="008079F9">
        <w:rPr>
          <w:rFonts w:ascii="Times New Roman" w:hAnsi="Times New Roman" w:cs="Times New Roman"/>
          <w:sz w:val="28"/>
          <w:szCs w:val="28"/>
        </w:rPr>
        <w:t xml:space="preserve">книга України. Рослинний світ за </w:t>
      </w:r>
      <w:proofErr w:type="spellStart"/>
      <w:r w:rsidR="008079F9">
        <w:rPr>
          <w:rFonts w:ascii="Times New Roman" w:hAnsi="Times New Roman" w:cs="Times New Roman"/>
          <w:sz w:val="28"/>
          <w:szCs w:val="28"/>
        </w:rPr>
        <w:t>заг</w:t>
      </w:r>
      <w:proofErr w:type="spellEnd"/>
      <w:r w:rsidR="008079F9">
        <w:rPr>
          <w:rFonts w:ascii="Times New Roman" w:hAnsi="Times New Roman" w:cs="Times New Roman"/>
          <w:sz w:val="28"/>
          <w:szCs w:val="28"/>
        </w:rPr>
        <w:t>. ред. Я. П. Дідуха. Київ</w:t>
      </w:r>
      <w:r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Глобалконсалтинг</w:t>
      </w:r>
      <w:proofErr w:type="spellEnd"/>
      <w:r w:rsidRPr="00BE5AE0">
        <w:rPr>
          <w:rFonts w:ascii="Times New Roman" w:hAnsi="Times New Roman" w:cs="Times New Roman"/>
          <w:sz w:val="28"/>
          <w:szCs w:val="28"/>
        </w:rPr>
        <w:t>, 2009. 912 с.</w:t>
      </w:r>
    </w:p>
    <w:p w:rsidR="002414ED" w:rsidRPr="00403A70" w:rsidRDefault="00F46FF3" w:rsidP="002414ED">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403A70">
        <w:rPr>
          <w:rFonts w:ascii="Times New Roman" w:hAnsi="Times New Roman" w:cs="Times New Roman"/>
          <w:sz w:val="28"/>
          <w:szCs w:val="28"/>
          <w:lang w:val="en-US" w:eastAsia="uk-UA"/>
        </w:rPr>
        <w:t>Bilz</w:t>
      </w:r>
      <w:proofErr w:type="spellEnd"/>
      <w:r w:rsidRPr="00403A70">
        <w:rPr>
          <w:rFonts w:ascii="Times New Roman" w:hAnsi="Times New Roman" w:cs="Times New Roman"/>
          <w:sz w:val="28"/>
          <w:szCs w:val="28"/>
          <w:lang w:eastAsia="uk-UA"/>
        </w:rPr>
        <w:t xml:space="preserve"> </w:t>
      </w:r>
      <w:r w:rsidRPr="00403A70">
        <w:rPr>
          <w:rFonts w:ascii="Times New Roman" w:hAnsi="Times New Roman" w:cs="Times New Roman"/>
          <w:sz w:val="28"/>
          <w:szCs w:val="28"/>
          <w:lang w:val="en-US" w:eastAsia="uk-UA"/>
        </w:rPr>
        <w:t>M</w:t>
      </w:r>
      <w:r w:rsidRPr="00403A70">
        <w:rPr>
          <w:rFonts w:ascii="Times New Roman" w:hAnsi="Times New Roman" w:cs="Times New Roman"/>
          <w:sz w:val="28"/>
          <w:szCs w:val="28"/>
          <w:lang w:eastAsia="uk-UA"/>
        </w:rPr>
        <w:t xml:space="preserve">., </w:t>
      </w:r>
      <w:proofErr w:type="spellStart"/>
      <w:r w:rsidRPr="00403A70">
        <w:rPr>
          <w:rFonts w:ascii="Times New Roman" w:hAnsi="Times New Roman" w:cs="Times New Roman"/>
          <w:sz w:val="28"/>
          <w:szCs w:val="28"/>
          <w:lang w:val="en-US" w:eastAsia="uk-UA"/>
        </w:rPr>
        <w:t>Kell</w:t>
      </w:r>
      <w:proofErr w:type="spellEnd"/>
      <w:r w:rsidRPr="00403A70">
        <w:rPr>
          <w:rFonts w:ascii="Times New Roman" w:hAnsi="Times New Roman" w:cs="Times New Roman"/>
          <w:sz w:val="28"/>
          <w:szCs w:val="28"/>
          <w:lang w:eastAsia="uk-UA"/>
        </w:rPr>
        <w:t xml:space="preserve"> </w:t>
      </w:r>
      <w:r w:rsidRPr="00403A70">
        <w:rPr>
          <w:rFonts w:ascii="Times New Roman" w:hAnsi="Times New Roman" w:cs="Times New Roman"/>
          <w:sz w:val="28"/>
          <w:szCs w:val="28"/>
          <w:lang w:val="en-US" w:eastAsia="uk-UA"/>
        </w:rPr>
        <w:t>S</w:t>
      </w:r>
      <w:r w:rsidRPr="00403A70">
        <w:rPr>
          <w:rFonts w:ascii="Times New Roman" w:hAnsi="Times New Roman" w:cs="Times New Roman"/>
          <w:sz w:val="28"/>
          <w:szCs w:val="28"/>
          <w:lang w:eastAsia="uk-UA"/>
        </w:rPr>
        <w:t xml:space="preserve">. </w:t>
      </w:r>
      <w:r w:rsidRPr="00403A70">
        <w:rPr>
          <w:rFonts w:ascii="Times New Roman" w:hAnsi="Times New Roman" w:cs="Times New Roman"/>
          <w:sz w:val="28"/>
          <w:szCs w:val="28"/>
          <w:lang w:val="en-US" w:eastAsia="uk-UA"/>
        </w:rPr>
        <w:t>P</w:t>
      </w:r>
      <w:r w:rsidRPr="00403A70">
        <w:rPr>
          <w:rFonts w:ascii="Times New Roman" w:hAnsi="Times New Roman" w:cs="Times New Roman"/>
          <w:sz w:val="28"/>
          <w:szCs w:val="28"/>
          <w:lang w:eastAsia="uk-UA"/>
        </w:rPr>
        <w:t xml:space="preserve">., </w:t>
      </w:r>
      <w:proofErr w:type="spellStart"/>
      <w:r w:rsidRPr="00403A70">
        <w:rPr>
          <w:rFonts w:ascii="Times New Roman" w:hAnsi="Times New Roman" w:cs="Times New Roman"/>
          <w:sz w:val="28"/>
          <w:szCs w:val="28"/>
          <w:lang w:val="en-US" w:eastAsia="uk-UA"/>
        </w:rPr>
        <w:t>Maxted</w:t>
      </w:r>
      <w:proofErr w:type="spellEnd"/>
      <w:r w:rsidRPr="00403A70">
        <w:rPr>
          <w:rFonts w:ascii="Times New Roman" w:hAnsi="Times New Roman" w:cs="Times New Roman"/>
          <w:sz w:val="28"/>
          <w:szCs w:val="28"/>
          <w:lang w:eastAsia="uk-UA"/>
        </w:rPr>
        <w:t xml:space="preserve"> </w:t>
      </w:r>
      <w:r w:rsidRPr="00403A70">
        <w:rPr>
          <w:rFonts w:ascii="Times New Roman" w:hAnsi="Times New Roman" w:cs="Times New Roman"/>
          <w:sz w:val="28"/>
          <w:szCs w:val="28"/>
          <w:lang w:val="en-US" w:eastAsia="uk-UA"/>
        </w:rPr>
        <w:t>N</w:t>
      </w:r>
      <w:r w:rsidRPr="00403A70">
        <w:rPr>
          <w:rFonts w:ascii="Times New Roman" w:hAnsi="Times New Roman" w:cs="Times New Roman"/>
          <w:sz w:val="28"/>
          <w:szCs w:val="28"/>
          <w:lang w:eastAsia="uk-UA"/>
        </w:rPr>
        <w:t xml:space="preserve">., </w:t>
      </w:r>
      <w:proofErr w:type="spellStart"/>
      <w:r w:rsidRPr="00403A70">
        <w:rPr>
          <w:rFonts w:ascii="Times New Roman" w:hAnsi="Times New Roman" w:cs="Times New Roman"/>
          <w:sz w:val="28"/>
          <w:szCs w:val="28"/>
          <w:lang w:val="en-US" w:eastAsia="uk-UA"/>
        </w:rPr>
        <w:t>Landsdown</w:t>
      </w:r>
      <w:proofErr w:type="spellEnd"/>
      <w:r w:rsidRPr="00403A70">
        <w:rPr>
          <w:rFonts w:ascii="Times New Roman" w:hAnsi="Times New Roman" w:cs="Times New Roman"/>
          <w:sz w:val="28"/>
          <w:szCs w:val="28"/>
          <w:lang w:eastAsia="uk-UA"/>
        </w:rPr>
        <w:t xml:space="preserve"> </w:t>
      </w:r>
      <w:r w:rsidRPr="00403A70">
        <w:rPr>
          <w:rFonts w:ascii="Times New Roman" w:hAnsi="Times New Roman" w:cs="Times New Roman"/>
          <w:sz w:val="28"/>
          <w:szCs w:val="28"/>
          <w:lang w:val="en-US" w:eastAsia="uk-UA"/>
        </w:rPr>
        <w:t>R</w:t>
      </w:r>
      <w:r w:rsidRPr="00403A70">
        <w:rPr>
          <w:rFonts w:ascii="Times New Roman" w:hAnsi="Times New Roman" w:cs="Times New Roman"/>
          <w:sz w:val="28"/>
          <w:szCs w:val="28"/>
          <w:lang w:eastAsia="uk-UA"/>
        </w:rPr>
        <w:t xml:space="preserve">. </w:t>
      </w:r>
      <w:r w:rsidRPr="00403A70">
        <w:rPr>
          <w:rFonts w:ascii="Times New Roman" w:hAnsi="Times New Roman" w:cs="Times New Roman"/>
          <w:sz w:val="28"/>
          <w:szCs w:val="28"/>
          <w:lang w:val="en-US" w:eastAsia="uk-UA"/>
        </w:rPr>
        <w:t>V</w:t>
      </w:r>
      <w:r>
        <w:rPr>
          <w:rFonts w:ascii="Times New Roman" w:hAnsi="Times New Roman" w:cs="Times New Roman"/>
          <w:sz w:val="28"/>
          <w:szCs w:val="28"/>
          <w:lang w:eastAsia="uk-UA"/>
        </w:rPr>
        <w:t>.</w:t>
      </w:r>
      <w:r>
        <w:rPr>
          <w:rFonts w:ascii="Times New Roman" w:hAnsi="Times New Roman" w:cs="Times New Roman"/>
          <w:sz w:val="28"/>
          <w:szCs w:val="28"/>
          <w:lang w:val="en-US" w:eastAsia="uk-UA"/>
        </w:rPr>
        <w:t xml:space="preserve"> </w:t>
      </w:r>
      <w:proofErr w:type="spellStart"/>
      <w:r w:rsidR="002414ED" w:rsidRPr="00403A70">
        <w:rPr>
          <w:rFonts w:ascii="Times New Roman" w:hAnsi="Times New Roman" w:cs="Times New Roman"/>
          <w:sz w:val="28"/>
          <w:szCs w:val="28"/>
          <w:lang w:val="en-US" w:eastAsia="uk-UA"/>
        </w:rPr>
        <w:t>Eropean</w:t>
      </w:r>
      <w:proofErr w:type="spellEnd"/>
      <w:r w:rsidR="002414ED" w:rsidRPr="00403A70">
        <w:rPr>
          <w:rFonts w:ascii="Times New Roman" w:hAnsi="Times New Roman" w:cs="Times New Roman"/>
          <w:sz w:val="28"/>
          <w:szCs w:val="28"/>
          <w:lang w:eastAsia="uk-UA"/>
        </w:rPr>
        <w:t xml:space="preserve"> </w:t>
      </w:r>
      <w:r w:rsidR="002414ED" w:rsidRPr="00403A70">
        <w:rPr>
          <w:rFonts w:ascii="Times New Roman" w:hAnsi="Times New Roman" w:cs="Times New Roman"/>
          <w:sz w:val="28"/>
          <w:szCs w:val="28"/>
          <w:lang w:val="en-US" w:eastAsia="uk-UA"/>
        </w:rPr>
        <w:t>Red</w:t>
      </w:r>
      <w:r w:rsidR="002414ED" w:rsidRPr="00403A70">
        <w:rPr>
          <w:rFonts w:ascii="Times New Roman" w:hAnsi="Times New Roman" w:cs="Times New Roman"/>
          <w:sz w:val="28"/>
          <w:szCs w:val="28"/>
          <w:lang w:eastAsia="uk-UA"/>
        </w:rPr>
        <w:t xml:space="preserve"> </w:t>
      </w:r>
      <w:r w:rsidR="002414ED" w:rsidRPr="00403A70">
        <w:rPr>
          <w:rFonts w:ascii="Times New Roman" w:hAnsi="Times New Roman" w:cs="Times New Roman"/>
          <w:sz w:val="28"/>
          <w:szCs w:val="28"/>
          <w:lang w:val="en-US" w:eastAsia="uk-UA"/>
        </w:rPr>
        <w:t>List</w:t>
      </w:r>
      <w:r w:rsidR="002414ED" w:rsidRPr="00403A70">
        <w:rPr>
          <w:rFonts w:ascii="Times New Roman" w:hAnsi="Times New Roman" w:cs="Times New Roman"/>
          <w:sz w:val="28"/>
          <w:szCs w:val="28"/>
          <w:lang w:eastAsia="uk-UA"/>
        </w:rPr>
        <w:t xml:space="preserve"> </w:t>
      </w:r>
      <w:r w:rsidR="002414ED" w:rsidRPr="00403A70">
        <w:rPr>
          <w:rFonts w:ascii="Times New Roman" w:hAnsi="Times New Roman" w:cs="Times New Roman"/>
          <w:sz w:val="28"/>
          <w:szCs w:val="28"/>
          <w:lang w:val="en-US" w:eastAsia="uk-UA"/>
        </w:rPr>
        <w:t>of</w:t>
      </w:r>
      <w:r w:rsidR="002414ED" w:rsidRPr="00403A70">
        <w:rPr>
          <w:rFonts w:ascii="Times New Roman" w:hAnsi="Times New Roman" w:cs="Times New Roman"/>
          <w:sz w:val="28"/>
          <w:szCs w:val="28"/>
          <w:lang w:eastAsia="uk-UA"/>
        </w:rPr>
        <w:t xml:space="preserve"> </w:t>
      </w:r>
      <w:r w:rsidR="002414ED" w:rsidRPr="00403A70">
        <w:rPr>
          <w:rFonts w:ascii="Times New Roman" w:hAnsi="Times New Roman" w:cs="Times New Roman"/>
          <w:sz w:val="28"/>
          <w:szCs w:val="28"/>
          <w:lang w:val="en-US" w:eastAsia="uk-UA"/>
        </w:rPr>
        <w:t>Vascular</w:t>
      </w:r>
      <w:r w:rsidR="002414ED" w:rsidRPr="00403A70">
        <w:rPr>
          <w:rFonts w:ascii="Times New Roman" w:hAnsi="Times New Roman" w:cs="Times New Roman"/>
          <w:sz w:val="28"/>
          <w:szCs w:val="28"/>
          <w:lang w:eastAsia="uk-UA"/>
        </w:rPr>
        <w:t xml:space="preserve"> </w:t>
      </w:r>
      <w:r w:rsidR="002414ED" w:rsidRPr="00403A70">
        <w:rPr>
          <w:rFonts w:ascii="Times New Roman" w:hAnsi="Times New Roman" w:cs="Times New Roman"/>
          <w:sz w:val="28"/>
          <w:szCs w:val="28"/>
          <w:lang w:val="en-US" w:eastAsia="uk-UA"/>
        </w:rPr>
        <w:t>Plants</w:t>
      </w:r>
      <w:r w:rsidR="008079F9">
        <w:rPr>
          <w:rFonts w:ascii="Times New Roman" w:hAnsi="Times New Roman" w:cs="Times New Roman"/>
          <w:sz w:val="28"/>
          <w:szCs w:val="28"/>
          <w:lang w:eastAsia="uk-UA"/>
        </w:rPr>
        <w:t>.</w:t>
      </w:r>
      <w:r w:rsidR="002414ED" w:rsidRPr="00403A70">
        <w:rPr>
          <w:rFonts w:ascii="Times New Roman" w:hAnsi="Times New Roman" w:cs="Times New Roman"/>
          <w:sz w:val="28"/>
          <w:szCs w:val="28"/>
          <w:lang w:eastAsia="uk-UA"/>
        </w:rPr>
        <w:t xml:space="preserve"> </w:t>
      </w:r>
      <w:r w:rsidR="002414ED" w:rsidRPr="00403A70">
        <w:rPr>
          <w:rFonts w:ascii="Times New Roman" w:hAnsi="Times New Roman" w:cs="Times New Roman"/>
          <w:sz w:val="28"/>
          <w:szCs w:val="28"/>
          <w:lang w:val="en-US" w:eastAsia="uk-UA"/>
        </w:rPr>
        <w:t>Luxembourg</w:t>
      </w:r>
      <w:r w:rsidR="008079F9">
        <w:rPr>
          <w:rFonts w:ascii="Times New Roman" w:hAnsi="Times New Roman" w:cs="Times New Roman"/>
          <w:sz w:val="28"/>
          <w:szCs w:val="28"/>
          <w:lang w:eastAsia="uk-UA"/>
        </w:rPr>
        <w:t xml:space="preserve">, 2011. </w:t>
      </w:r>
      <w:r w:rsidR="002414ED" w:rsidRPr="00403A70">
        <w:rPr>
          <w:rFonts w:ascii="Times New Roman" w:hAnsi="Times New Roman" w:cs="Times New Roman"/>
          <w:sz w:val="28"/>
          <w:szCs w:val="28"/>
          <w:lang w:eastAsia="uk-UA"/>
        </w:rPr>
        <w:t xml:space="preserve">130 </w:t>
      </w:r>
      <w:r w:rsidR="002414ED" w:rsidRPr="00403A70">
        <w:rPr>
          <w:rFonts w:ascii="Times New Roman" w:hAnsi="Times New Roman" w:cs="Times New Roman"/>
          <w:sz w:val="28"/>
          <w:szCs w:val="28"/>
          <w:lang w:val="en-US" w:eastAsia="uk-UA"/>
        </w:rPr>
        <w:t>p</w:t>
      </w:r>
      <w:r w:rsidR="002414ED" w:rsidRPr="00403A70">
        <w:rPr>
          <w:rFonts w:ascii="Times New Roman" w:hAnsi="Times New Roman" w:cs="Times New Roman"/>
          <w:sz w:val="28"/>
          <w:szCs w:val="28"/>
          <w:lang w:eastAsia="uk-UA"/>
        </w:rPr>
        <w:t>. </w:t>
      </w:r>
    </w:p>
    <w:p w:rsidR="002414ED" w:rsidRPr="00403A70" w:rsidRDefault="002414ED" w:rsidP="002414ED">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sidRPr="00403A70">
        <w:rPr>
          <w:rFonts w:ascii="Times New Roman" w:hAnsi="Times New Roman" w:cs="Times New Roman"/>
          <w:sz w:val="28"/>
          <w:szCs w:val="28"/>
          <w:lang w:eastAsia="uk-UA"/>
        </w:rPr>
        <w:lastRenderedPageBreak/>
        <w:t>М</w:t>
      </w:r>
      <w:proofErr w:type="spellStart"/>
      <w:r w:rsidRPr="00403A70">
        <w:rPr>
          <w:rFonts w:ascii="Times New Roman" w:hAnsi="Times New Roman" w:cs="Times New Roman"/>
          <w:sz w:val="28"/>
          <w:szCs w:val="28"/>
          <w:lang w:val="en-US" w:eastAsia="uk-UA"/>
        </w:rPr>
        <w:t>osyakin</w:t>
      </w:r>
      <w:proofErr w:type="spellEnd"/>
      <w:r w:rsidRPr="00403A70">
        <w:rPr>
          <w:rFonts w:ascii="Times New Roman" w:hAnsi="Times New Roman" w:cs="Times New Roman"/>
          <w:sz w:val="28"/>
          <w:szCs w:val="28"/>
          <w:lang w:eastAsia="uk-UA"/>
        </w:rPr>
        <w:t xml:space="preserve"> </w:t>
      </w:r>
      <w:r w:rsidRPr="00403A70">
        <w:rPr>
          <w:rFonts w:ascii="Times New Roman" w:hAnsi="Times New Roman" w:cs="Times New Roman"/>
          <w:sz w:val="28"/>
          <w:szCs w:val="28"/>
          <w:lang w:val="en-US" w:eastAsia="uk-UA"/>
        </w:rPr>
        <w:t>S</w:t>
      </w:r>
      <w:r w:rsidRPr="00403A70">
        <w:rPr>
          <w:rFonts w:ascii="Times New Roman" w:hAnsi="Times New Roman" w:cs="Times New Roman"/>
          <w:sz w:val="28"/>
          <w:szCs w:val="28"/>
          <w:lang w:eastAsia="uk-UA"/>
        </w:rPr>
        <w:t xml:space="preserve">. </w:t>
      </w:r>
      <w:r w:rsidRPr="00403A70">
        <w:rPr>
          <w:rFonts w:ascii="Times New Roman" w:hAnsi="Times New Roman" w:cs="Times New Roman"/>
          <w:sz w:val="28"/>
          <w:szCs w:val="28"/>
          <w:lang w:val="en-US" w:eastAsia="uk-UA"/>
        </w:rPr>
        <w:t>L</w:t>
      </w:r>
      <w:r w:rsidRPr="00403A70">
        <w:rPr>
          <w:rFonts w:ascii="Times New Roman" w:hAnsi="Times New Roman" w:cs="Times New Roman"/>
          <w:sz w:val="28"/>
          <w:szCs w:val="28"/>
          <w:lang w:eastAsia="uk-UA"/>
        </w:rPr>
        <w:t xml:space="preserve">. </w:t>
      </w:r>
      <w:r w:rsidRPr="00403A70">
        <w:rPr>
          <w:rFonts w:ascii="Times New Roman" w:hAnsi="Times New Roman" w:cs="Times New Roman"/>
          <w:sz w:val="28"/>
          <w:szCs w:val="28"/>
          <w:lang w:val="en-US" w:eastAsia="uk-UA"/>
        </w:rPr>
        <w:t>Vascular</w:t>
      </w:r>
      <w:r w:rsidRPr="00403A70">
        <w:rPr>
          <w:rFonts w:ascii="Times New Roman" w:hAnsi="Times New Roman" w:cs="Times New Roman"/>
          <w:sz w:val="28"/>
          <w:szCs w:val="28"/>
          <w:lang w:eastAsia="uk-UA"/>
        </w:rPr>
        <w:t xml:space="preserve"> </w:t>
      </w:r>
      <w:r w:rsidRPr="00403A70">
        <w:rPr>
          <w:rFonts w:ascii="Times New Roman" w:hAnsi="Times New Roman" w:cs="Times New Roman"/>
          <w:sz w:val="28"/>
          <w:szCs w:val="28"/>
          <w:lang w:val="en-US" w:eastAsia="uk-UA"/>
        </w:rPr>
        <w:t>plants</w:t>
      </w:r>
      <w:r w:rsidRPr="00403A70">
        <w:rPr>
          <w:rFonts w:ascii="Times New Roman" w:hAnsi="Times New Roman" w:cs="Times New Roman"/>
          <w:sz w:val="28"/>
          <w:szCs w:val="28"/>
          <w:lang w:eastAsia="uk-UA"/>
        </w:rPr>
        <w:t xml:space="preserve"> </w:t>
      </w:r>
      <w:r w:rsidRPr="00403A70">
        <w:rPr>
          <w:rFonts w:ascii="Times New Roman" w:hAnsi="Times New Roman" w:cs="Times New Roman"/>
          <w:sz w:val="28"/>
          <w:szCs w:val="28"/>
          <w:lang w:val="en-US" w:eastAsia="uk-UA"/>
        </w:rPr>
        <w:t>of</w:t>
      </w:r>
      <w:r w:rsidRPr="00403A70">
        <w:rPr>
          <w:rFonts w:ascii="Times New Roman" w:hAnsi="Times New Roman" w:cs="Times New Roman"/>
          <w:sz w:val="28"/>
          <w:szCs w:val="28"/>
          <w:lang w:eastAsia="uk-UA"/>
        </w:rPr>
        <w:t xml:space="preserve"> </w:t>
      </w:r>
      <w:r w:rsidRPr="00403A70">
        <w:rPr>
          <w:rFonts w:ascii="Times New Roman" w:hAnsi="Times New Roman" w:cs="Times New Roman"/>
          <w:sz w:val="28"/>
          <w:szCs w:val="28"/>
          <w:lang w:val="en-US" w:eastAsia="uk-UA"/>
        </w:rPr>
        <w:t>Ukraine</w:t>
      </w:r>
      <w:r w:rsidRPr="00403A70">
        <w:rPr>
          <w:rFonts w:ascii="Times New Roman" w:hAnsi="Times New Roman" w:cs="Times New Roman"/>
          <w:sz w:val="28"/>
          <w:szCs w:val="28"/>
          <w:lang w:eastAsia="uk-UA"/>
        </w:rPr>
        <w:t xml:space="preserve">. </w:t>
      </w:r>
      <w:r w:rsidRPr="00403A70">
        <w:rPr>
          <w:rFonts w:ascii="Times New Roman" w:hAnsi="Times New Roman" w:cs="Times New Roman"/>
          <w:sz w:val="28"/>
          <w:szCs w:val="28"/>
          <w:lang w:val="en-US" w:eastAsia="uk-UA"/>
        </w:rPr>
        <w:t>A</w:t>
      </w:r>
      <w:r w:rsidRPr="00403A70">
        <w:rPr>
          <w:rFonts w:ascii="Times New Roman" w:hAnsi="Times New Roman" w:cs="Times New Roman"/>
          <w:sz w:val="28"/>
          <w:szCs w:val="28"/>
          <w:lang w:eastAsia="uk-UA"/>
        </w:rPr>
        <w:t xml:space="preserve"> </w:t>
      </w:r>
      <w:r w:rsidRPr="00403A70">
        <w:rPr>
          <w:rFonts w:ascii="Times New Roman" w:hAnsi="Times New Roman" w:cs="Times New Roman"/>
          <w:sz w:val="28"/>
          <w:szCs w:val="28"/>
          <w:lang w:val="en-US" w:eastAsia="uk-UA"/>
        </w:rPr>
        <w:t>nomenclatural</w:t>
      </w:r>
      <w:r w:rsidRPr="00403A70">
        <w:rPr>
          <w:rFonts w:ascii="Times New Roman" w:hAnsi="Times New Roman" w:cs="Times New Roman"/>
          <w:sz w:val="28"/>
          <w:szCs w:val="28"/>
          <w:lang w:eastAsia="uk-UA"/>
        </w:rPr>
        <w:t xml:space="preserve"> </w:t>
      </w:r>
      <w:r w:rsidR="00782D93" w:rsidRPr="00403A70">
        <w:rPr>
          <w:rFonts w:ascii="Times New Roman" w:hAnsi="Times New Roman" w:cs="Times New Roman"/>
          <w:sz w:val="28"/>
          <w:szCs w:val="28"/>
          <w:lang w:val="en-US" w:eastAsia="uk-UA"/>
        </w:rPr>
        <w:t>checklist</w:t>
      </w:r>
      <w:r w:rsidR="008079F9">
        <w:rPr>
          <w:rFonts w:ascii="Times New Roman" w:hAnsi="Times New Roman" w:cs="Times New Roman"/>
          <w:sz w:val="28"/>
          <w:szCs w:val="28"/>
          <w:lang w:eastAsia="uk-UA"/>
        </w:rPr>
        <w:t xml:space="preserve">. </w:t>
      </w:r>
      <w:r w:rsidRPr="00403A70">
        <w:rPr>
          <w:rFonts w:ascii="Times New Roman" w:hAnsi="Times New Roman" w:cs="Times New Roman"/>
          <w:sz w:val="28"/>
          <w:szCs w:val="28"/>
          <w:lang w:val="en-US" w:eastAsia="uk-UA"/>
        </w:rPr>
        <w:t>Kiev</w:t>
      </w:r>
      <w:r w:rsidR="008079F9">
        <w:rPr>
          <w:rFonts w:ascii="Times New Roman" w:hAnsi="Times New Roman" w:cs="Times New Roman"/>
          <w:sz w:val="28"/>
          <w:szCs w:val="28"/>
          <w:lang w:eastAsia="uk-UA"/>
        </w:rPr>
        <w:t>, 1999.</w:t>
      </w:r>
      <w:r w:rsidRPr="00403A70">
        <w:rPr>
          <w:rFonts w:ascii="Times New Roman" w:hAnsi="Times New Roman" w:cs="Times New Roman"/>
          <w:sz w:val="28"/>
          <w:szCs w:val="28"/>
          <w:lang w:eastAsia="uk-UA"/>
        </w:rPr>
        <w:t xml:space="preserve"> 346 </w:t>
      </w:r>
      <w:r w:rsidRPr="00403A70">
        <w:rPr>
          <w:rFonts w:ascii="Times New Roman" w:hAnsi="Times New Roman" w:cs="Times New Roman"/>
          <w:sz w:val="28"/>
          <w:szCs w:val="28"/>
          <w:lang w:val="en-US" w:eastAsia="uk-UA"/>
        </w:rPr>
        <w:t>p</w:t>
      </w:r>
      <w:r w:rsidRPr="00403A70">
        <w:rPr>
          <w:rFonts w:ascii="Times New Roman" w:hAnsi="Times New Roman" w:cs="Times New Roman"/>
          <w:sz w:val="28"/>
          <w:szCs w:val="28"/>
          <w:lang w:eastAsia="uk-UA"/>
        </w:rPr>
        <w:t>.</w:t>
      </w:r>
    </w:p>
    <w:p w:rsidR="00DE122D" w:rsidRPr="00BE5AE0" w:rsidRDefault="00DE122D"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sidRPr="00BE5AE0">
        <w:rPr>
          <w:rFonts w:ascii="Times New Roman" w:hAnsi="Times New Roman" w:cs="Times New Roman"/>
          <w:sz w:val="28"/>
          <w:szCs w:val="28"/>
          <w:lang w:val="ru-RU"/>
        </w:rPr>
        <w:t>Дубина</w:t>
      </w:r>
      <w:r w:rsidRPr="008079F9">
        <w:rPr>
          <w:rFonts w:ascii="Times New Roman" w:hAnsi="Times New Roman" w:cs="Times New Roman"/>
          <w:sz w:val="28"/>
          <w:szCs w:val="28"/>
          <w:lang w:val="ru-RU"/>
        </w:rPr>
        <w:t xml:space="preserve"> </w:t>
      </w:r>
      <w:r w:rsidRPr="00BE5AE0">
        <w:rPr>
          <w:rFonts w:ascii="Times New Roman" w:hAnsi="Times New Roman" w:cs="Times New Roman"/>
          <w:sz w:val="28"/>
          <w:szCs w:val="28"/>
          <w:lang w:val="ru-RU"/>
        </w:rPr>
        <w:t>Д</w:t>
      </w:r>
      <w:r w:rsidRPr="008079F9">
        <w:rPr>
          <w:rFonts w:ascii="Times New Roman" w:hAnsi="Times New Roman" w:cs="Times New Roman"/>
          <w:sz w:val="28"/>
          <w:szCs w:val="28"/>
          <w:lang w:val="ru-RU"/>
        </w:rPr>
        <w:t>.</w:t>
      </w:r>
      <w:r w:rsidRPr="00BE5AE0">
        <w:rPr>
          <w:rFonts w:ascii="Times New Roman" w:hAnsi="Times New Roman" w:cs="Times New Roman"/>
          <w:sz w:val="28"/>
          <w:szCs w:val="28"/>
          <w:lang w:val="ru-RU"/>
        </w:rPr>
        <w:t>В</w:t>
      </w:r>
      <w:r w:rsidRPr="008079F9">
        <w:rPr>
          <w:rFonts w:ascii="Times New Roman" w:hAnsi="Times New Roman" w:cs="Times New Roman"/>
          <w:sz w:val="28"/>
          <w:szCs w:val="28"/>
          <w:lang w:val="ru-RU"/>
        </w:rPr>
        <w:t xml:space="preserve">. </w:t>
      </w:r>
      <w:proofErr w:type="spellStart"/>
      <w:r w:rsidRPr="00BE5AE0">
        <w:rPr>
          <w:rFonts w:ascii="Times New Roman" w:hAnsi="Times New Roman" w:cs="Times New Roman"/>
          <w:sz w:val="28"/>
          <w:szCs w:val="28"/>
          <w:lang w:val="ru-RU"/>
        </w:rPr>
        <w:t>Макрофиты</w:t>
      </w:r>
      <w:proofErr w:type="spellEnd"/>
      <w:r w:rsidRPr="008079F9">
        <w:rPr>
          <w:rFonts w:ascii="Times New Roman" w:hAnsi="Times New Roman" w:cs="Times New Roman"/>
          <w:sz w:val="28"/>
          <w:szCs w:val="28"/>
          <w:lang w:val="ru-RU"/>
        </w:rPr>
        <w:t xml:space="preserve"> – </w:t>
      </w:r>
      <w:r w:rsidRPr="00BE5AE0">
        <w:rPr>
          <w:rFonts w:ascii="Times New Roman" w:hAnsi="Times New Roman" w:cs="Times New Roman"/>
          <w:sz w:val="28"/>
          <w:szCs w:val="28"/>
          <w:lang w:val="ru-RU"/>
        </w:rPr>
        <w:t>индикаторы изменений природной среды</w:t>
      </w:r>
      <w:r w:rsidR="00782D93">
        <w:rPr>
          <w:rFonts w:ascii="Times New Roman" w:hAnsi="Times New Roman" w:cs="Times New Roman"/>
          <w:sz w:val="28"/>
          <w:szCs w:val="28"/>
          <w:lang w:val="ru-RU"/>
        </w:rPr>
        <w:t xml:space="preserve">. </w:t>
      </w:r>
      <w:r w:rsidR="008079F9">
        <w:rPr>
          <w:rFonts w:ascii="Times New Roman" w:hAnsi="Times New Roman" w:cs="Times New Roman"/>
          <w:sz w:val="28"/>
          <w:szCs w:val="28"/>
          <w:lang w:val="ru-RU"/>
        </w:rPr>
        <w:t xml:space="preserve">Киев: </w:t>
      </w:r>
      <w:proofErr w:type="spellStart"/>
      <w:r w:rsidR="008079F9">
        <w:rPr>
          <w:rFonts w:ascii="Times New Roman" w:hAnsi="Times New Roman" w:cs="Times New Roman"/>
          <w:sz w:val="28"/>
          <w:szCs w:val="28"/>
          <w:lang w:val="ru-RU"/>
        </w:rPr>
        <w:t>Наукова</w:t>
      </w:r>
      <w:proofErr w:type="spellEnd"/>
      <w:r w:rsidR="008079F9">
        <w:rPr>
          <w:rFonts w:ascii="Times New Roman" w:hAnsi="Times New Roman" w:cs="Times New Roman"/>
          <w:sz w:val="28"/>
          <w:szCs w:val="28"/>
          <w:lang w:val="ru-RU"/>
        </w:rPr>
        <w:t xml:space="preserve"> думка, 1993.</w:t>
      </w:r>
      <w:r w:rsidRPr="00BE5AE0">
        <w:rPr>
          <w:rFonts w:ascii="Times New Roman" w:hAnsi="Times New Roman" w:cs="Times New Roman"/>
          <w:sz w:val="28"/>
          <w:szCs w:val="28"/>
          <w:lang w:val="ru-RU"/>
        </w:rPr>
        <w:t xml:space="preserve"> С.11.</w:t>
      </w:r>
    </w:p>
    <w:p w:rsidR="00DE122D" w:rsidRPr="00BE5AE0" w:rsidRDefault="00DE122D"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8079F9">
        <w:rPr>
          <w:rFonts w:ascii="Times New Roman" w:hAnsi="Times New Roman" w:cs="Times New Roman"/>
          <w:sz w:val="28"/>
          <w:szCs w:val="28"/>
        </w:rPr>
        <w:t>Аполлов</w:t>
      </w:r>
      <w:proofErr w:type="spellEnd"/>
      <w:r w:rsidRPr="008079F9">
        <w:rPr>
          <w:rFonts w:ascii="Times New Roman" w:hAnsi="Times New Roman" w:cs="Times New Roman"/>
          <w:sz w:val="28"/>
          <w:szCs w:val="28"/>
        </w:rPr>
        <w:t xml:space="preserve"> Б.А. </w:t>
      </w:r>
      <w:proofErr w:type="spellStart"/>
      <w:r w:rsidRPr="008079F9">
        <w:rPr>
          <w:rFonts w:ascii="Times New Roman" w:hAnsi="Times New Roman" w:cs="Times New Roman"/>
          <w:sz w:val="28"/>
          <w:szCs w:val="28"/>
        </w:rPr>
        <w:t>Учение</w:t>
      </w:r>
      <w:proofErr w:type="spellEnd"/>
      <w:r w:rsidRPr="008079F9">
        <w:rPr>
          <w:rFonts w:ascii="Times New Roman" w:hAnsi="Times New Roman" w:cs="Times New Roman"/>
          <w:sz w:val="28"/>
          <w:szCs w:val="28"/>
        </w:rPr>
        <w:t xml:space="preserve"> о </w:t>
      </w:r>
      <w:proofErr w:type="spellStart"/>
      <w:r w:rsidRPr="008079F9">
        <w:rPr>
          <w:rFonts w:ascii="Times New Roman" w:hAnsi="Times New Roman" w:cs="Times New Roman"/>
          <w:sz w:val="28"/>
          <w:szCs w:val="28"/>
        </w:rPr>
        <w:t>реках</w:t>
      </w:r>
      <w:proofErr w:type="spellEnd"/>
      <w:r w:rsidR="008079F9" w:rsidRPr="008079F9">
        <w:rPr>
          <w:rFonts w:ascii="Times New Roman" w:hAnsi="Times New Roman" w:cs="Times New Roman"/>
          <w:sz w:val="28"/>
          <w:szCs w:val="28"/>
        </w:rPr>
        <w:t>.</w:t>
      </w:r>
      <w:r w:rsidR="008079F9">
        <w:rPr>
          <w:rFonts w:ascii="Times New Roman" w:hAnsi="Times New Roman" w:cs="Times New Roman"/>
          <w:sz w:val="28"/>
          <w:szCs w:val="28"/>
        </w:rPr>
        <w:t xml:space="preserve"> Москва: </w:t>
      </w:r>
      <w:proofErr w:type="spellStart"/>
      <w:r w:rsidR="008079F9">
        <w:rPr>
          <w:rFonts w:ascii="Times New Roman" w:hAnsi="Times New Roman" w:cs="Times New Roman"/>
          <w:sz w:val="28"/>
          <w:szCs w:val="28"/>
        </w:rPr>
        <w:t>Изд-во</w:t>
      </w:r>
      <w:proofErr w:type="spellEnd"/>
      <w:r w:rsidR="008079F9">
        <w:rPr>
          <w:rFonts w:ascii="Times New Roman" w:hAnsi="Times New Roman" w:cs="Times New Roman"/>
          <w:sz w:val="28"/>
          <w:szCs w:val="28"/>
        </w:rPr>
        <w:t xml:space="preserve"> МГУ, 1963. </w:t>
      </w:r>
      <w:r w:rsidRPr="008079F9">
        <w:rPr>
          <w:rFonts w:ascii="Times New Roman" w:hAnsi="Times New Roman" w:cs="Times New Roman"/>
          <w:sz w:val="28"/>
          <w:szCs w:val="28"/>
        </w:rPr>
        <w:t>С. 166-177.</w:t>
      </w:r>
    </w:p>
    <w:p w:rsidR="00DE122D" w:rsidRDefault="00DE122D"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sidRPr="008079F9">
        <w:rPr>
          <w:rFonts w:ascii="Times New Roman" w:hAnsi="Times New Roman" w:cs="Times New Roman"/>
          <w:sz w:val="28"/>
          <w:szCs w:val="28"/>
        </w:rPr>
        <w:t xml:space="preserve">Яцик А.В. та </w:t>
      </w:r>
      <w:r w:rsidR="003C688B" w:rsidRPr="00BE5AE0">
        <w:rPr>
          <w:rFonts w:ascii="Times New Roman" w:hAnsi="Times New Roman" w:cs="Times New Roman"/>
          <w:sz w:val="28"/>
          <w:szCs w:val="28"/>
        </w:rPr>
        <w:t xml:space="preserve">ін. Методика </w:t>
      </w:r>
      <w:proofErr w:type="spellStart"/>
      <w:r w:rsidR="003C688B" w:rsidRPr="00BE5AE0">
        <w:rPr>
          <w:rFonts w:ascii="Times New Roman" w:hAnsi="Times New Roman" w:cs="Times New Roman"/>
          <w:sz w:val="28"/>
          <w:szCs w:val="28"/>
        </w:rPr>
        <w:t>упорядкуванння</w:t>
      </w:r>
      <w:proofErr w:type="spellEnd"/>
      <w:r w:rsidR="003C688B" w:rsidRPr="00BE5AE0">
        <w:rPr>
          <w:rFonts w:ascii="Times New Roman" w:hAnsi="Times New Roman" w:cs="Times New Roman"/>
          <w:sz w:val="28"/>
          <w:szCs w:val="28"/>
        </w:rPr>
        <w:t xml:space="preserve"> водоохоронних зон річок України</w:t>
      </w:r>
      <w:r w:rsidR="008079F9">
        <w:rPr>
          <w:rFonts w:ascii="Times New Roman" w:hAnsi="Times New Roman" w:cs="Times New Roman"/>
          <w:sz w:val="28"/>
          <w:szCs w:val="28"/>
        </w:rPr>
        <w:t>. Київ: УНДІВЕП, «</w:t>
      </w:r>
      <w:proofErr w:type="spellStart"/>
      <w:r w:rsidR="008079F9">
        <w:rPr>
          <w:rFonts w:ascii="Times New Roman" w:hAnsi="Times New Roman" w:cs="Times New Roman"/>
          <w:sz w:val="28"/>
          <w:szCs w:val="28"/>
        </w:rPr>
        <w:t>Оріяни</w:t>
      </w:r>
      <w:proofErr w:type="spellEnd"/>
      <w:r w:rsidR="008079F9">
        <w:rPr>
          <w:rFonts w:ascii="Times New Roman" w:hAnsi="Times New Roman" w:cs="Times New Roman"/>
          <w:sz w:val="28"/>
          <w:szCs w:val="28"/>
        </w:rPr>
        <w:t>», 2004.</w:t>
      </w:r>
      <w:r w:rsidR="003C688B" w:rsidRPr="00BE5AE0">
        <w:rPr>
          <w:rFonts w:ascii="Times New Roman" w:hAnsi="Times New Roman" w:cs="Times New Roman"/>
          <w:sz w:val="28"/>
          <w:szCs w:val="28"/>
        </w:rPr>
        <w:t xml:space="preserve"> С.25.</w:t>
      </w:r>
    </w:p>
    <w:p w:rsidR="001D37EC" w:rsidRPr="00BE5AE0" w:rsidRDefault="001D37EC" w:rsidP="001D37EC">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lang w:eastAsia="uk-UA"/>
        </w:rPr>
        <w:t>Барановский</w:t>
      </w:r>
      <w:proofErr w:type="spellEnd"/>
      <w:r w:rsidRPr="00BE5AE0">
        <w:rPr>
          <w:rFonts w:ascii="Times New Roman" w:hAnsi="Times New Roman" w:cs="Times New Roman"/>
          <w:sz w:val="28"/>
          <w:szCs w:val="28"/>
          <w:lang w:eastAsia="uk-UA"/>
        </w:rPr>
        <w:t xml:space="preserve"> Б. А. </w:t>
      </w:r>
      <w:proofErr w:type="spellStart"/>
      <w:r w:rsidRPr="00BE5AE0">
        <w:rPr>
          <w:rFonts w:ascii="Times New Roman" w:hAnsi="Times New Roman" w:cs="Times New Roman"/>
          <w:sz w:val="28"/>
          <w:szCs w:val="28"/>
          <w:lang w:eastAsia="uk-UA"/>
        </w:rPr>
        <w:t>Растительность</w:t>
      </w:r>
      <w:proofErr w:type="spellEnd"/>
      <w:r w:rsidRPr="00BE5AE0">
        <w:rPr>
          <w:rFonts w:ascii="Times New Roman" w:hAnsi="Times New Roman" w:cs="Times New Roman"/>
          <w:sz w:val="28"/>
          <w:szCs w:val="28"/>
          <w:lang w:eastAsia="uk-UA"/>
        </w:rPr>
        <w:t xml:space="preserve"> руслового </w:t>
      </w:r>
      <w:proofErr w:type="spellStart"/>
      <w:r w:rsidRPr="00BE5AE0">
        <w:rPr>
          <w:rFonts w:ascii="Times New Roman" w:hAnsi="Times New Roman" w:cs="Times New Roman"/>
          <w:sz w:val="28"/>
          <w:szCs w:val="28"/>
          <w:lang w:eastAsia="uk-UA"/>
        </w:rPr>
        <w:t>равнинного</w:t>
      </w:r>
      <w:proofErr w:type="spellEnd"/>
      <w:r w:rsidRPr="00BE5AE0">
        <w:rPr>
          <w:rFonts w:ascii="Times New Roman" w:hAnsi="Times New Roman" w:cs="Times New Roman"/>
          <w:sz w:val="28"/>
          <w:szCs w:val="28"/>
          <w:lang w:eastAsia="uk-UA"/>
        </w:rPr>
        <w:t xml:space="preserve"> </w:t>
      </w:r>
      <w:proofErr w:type="spellStart"/>
      <w:r w:rsidRPr="00BE5AE0">
        <w:rPr>
          <w:rFonts w:ascii="Times New Roman" w:hAnsi="Times New Roman" w:cs="Times New Roman"/>
          <w:sz w:val="28"/>
          <w:szCs w:val="28"/>
          <w:lang w:eastAsia="uk-UA"/>
        </w:rPr>
        <w:t>водохранилища</w:t>
      </w:r>
      <w:proofErr w:type="spellEnd"/>
      <w:r w:rsidRPr="00BE5AE0">
        <w:rPr>
          <w:rFonts w:ascii="Times New Roman" w:hAnsi="Times New Roman" w:cs="Times New Roman"/>
          <w:sz w:val="28"/>
          <w:szCs w:val="28"/>
          <w:lang w:eastAsia="uk-UA"/>
        </w:rPr>
        <w:t xml:space="preserve"> (На </w:t>
      </w:r>
      <w:proofErr w:type="spellStart"/>
      <w:r w:rsidRPr="00BE5AE0">
        <w:rPr>
          <w:rFonts w:ascii="Times New Roman" w:hAnsi="Times New Roman" w:cs="Times New Roman"/>
          <w:sz w:val="28"/>
          <w:szCs w:val="28"/>
          <w:lang w:eastAsia="uk-UA"/>
        </w:rPr>
        <w:t>примере</w:t>
      </w:r>
      <w:proofErr w:type="spellEnd"/>
      <w:r w:rsidRPr="00BE5AE0">
        <w:rPr>
          <w:rFonts w:ascii="Times New Roman" w:hAnsi="Times New Roman" w:cs="Times New Roman"/>
          <w:sz w:val="28"/>
          <w:szCs w:val="28"/>
          <w:lang w:eastAsia="uk-UA"/>
        </w:rPr>
        <w:t xml:space="preserve"> </w:t>
      </w:r>
      <w:proofErr w:type="spellStart"/>
      <w:r w:rsidRPr="00BE5AE0">
        <w:rPr>
          <w:rFonts w:ascii="Times New Roman" w:hAnsi="Times New Roman" w:cs="Times New Roman"/>
          <w:sz w:val="28"/>
          <w:szCs w:val="28"/>
          <w:lang w:eastAsia="uk-UA"/>
        </w:rPr>
        <w:t>Зап</w:t>
      </w:r>
      <w:r w:rsidR="008079F9">
        <w:rPr>
          <w:rFonts w:ascii="Times New Roman" w:hAnsi="Times New Roman" w:cs="Times New Roman"/>
          <w:sz w:val="28"/>
          <w:szCs w:val="28"/>
          <w:lang w:eastAsia="uk-UA"/>
        </w:rPr>
        <w:t>орожского</w:t>
      </w:r>
      <w:proofErr w:type="spellEnd"/>
      <w:r w:rsidR="008079F9">
        <w:rPr>
          <w:rFonts w:ascii="Times New Roman" w:hAnsi="Times New Roman" w:cs="Times New Roman"/>
          <w:sz w:val="28"/>
          <w:szCs w:val="28"/>
          <w:lang w:eastAsia="uk-UA"/>
        </w:rPr>
        <w:t xml:space="preserve"> </w:t>
      </w:r>
      <w:proofErr w:type="spellStart"/>
      <w:r w:rsidR="008079F9">
        <w:rPr>
          <w:rFonts w:ascii="Times New Roman" w:hAnsi="Times New Roman" w:cs="Times New Roman"/>
          <w:sz w:val="28"/>
          <w:szCs w:val="28"/>
          <w:lang w:eastAsia="uk-UA"/>
        </w:rPr>
        <w:t>водохранилища</w:t>
      </w:r>
      <w:proofErr w:type="spellEnd"/>
      <w:r w:rsidR="008079F9">
        <w:rPr>
          <w:rFonts w:ascii="Times New Roman" w:hAnsi="Times New Roman" w:cs="Times New Roman"/>
          <w:sz w:val="28"/>
          <w:szCs w:val="28"/>
          <w:lang w:eastAsia="uk-UA"/>
        </w:rPr>
        <w:t xml:space="preserve">). </w:t>
      </w:r>
      <w:proofErr w:type="spellStart"/>
      <w:r w:rsidR="008079F9">
        <w:rPr>
          <w:rFonts w:ascii="Times New Roman" w:hAnsi="Times New Roman" w:cs="Times New Roman"/>
          <w:sz w:val="28"/>
          <w:szCs w:val="28"/>
          <w:lang w:eastAsia="uk-UA"/>
        </w:rPr>
        <w:t>Днепропетровск</w:t>
      </w:r>
      <w:proofErr w:type="spellEnd"/>
      <w:r w:rsidR="008079F9">
        <w:rPr>
          <w:rFonts w:ascii="Times New Roman" w:hAnsi="Times New Roman" w:cs="Times New Roman"/>
          <w:sz w:val="28"/>
          <w:szCs w:val="28"/>
          <w:lang w:eastAsia="uk-UA"/>
        </w:rPr>
        <w:t xml:space="preserve">: ДГУ, 2000. </w:t>
      </w:r>
      <w:r w:rsidRPr="00BE5AE0">
        <w:rPr>
          <w:rFonts w:ascii="Times New Roman" w:hAnsi="Times New Roman" w:cs="Times New Roman"/>
          <w:sz w:val="28"/>
          <w:szCs w:val="28"/>
          <w:lang w:eastAsia="uk-UA"/>
        </w:rPr>
        <w:t>172 с.</w:t>
      </w:r>
    </w:p>
    <w:p w:rsidR="001D37EC" w:rsidRPr="00BE5AE0" w:rsidRDefault="00F46FF3" w:rsidP="001D37EC">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lang w:eastAsia="uk-UA"/>
        </w:rPr>
        <w:t>Петроченко</w:t>
      </w:r>
      <w:proofErr w:type="spellEnd"/>
      <w:r w:rsidRPr="00BE5AE0">
        <w:rPr>
          <w:rFonts w:ascii="Times New Roman" w:hAnsi="Times New Roman" w:cs="Times New Roman"/>
          <w:sz w:val="28"/>
          <w:szCs w:val="28"/>
          <w:lang w:eastAsia="uk-UA"/>
        </w:rPr>
        <w:t xml:space="preserve"> В. І., </w:t>
      </w:r>
      <w:proofErr w:type="spellStart"/>
      <w:r>
        <w:rPr>
          <w:rFonts w:ascii="Times New Roman" w:hAnsi="Times New Roman" w:cs="Times New Roman"/>
          <w:sz w:val="28"/>
          <w:szCs w:val="28"/>
          <w:lang w:eastAsia="uk-UA"/>
        </w:rPr>
        <w:t>Шелегеда</w:t>
      </w:r>
      <w:proofErr w:type="spellEnd"/>
      <w:r>
        <w:rPr>
          <w:rFonts w:ascii="Times New Roman" w:hAnsi="Times New Roman" w:cs="Times New Roman"/>
          <w:sz w:val="28"/>
          <w:szCs w:val="28"/>
          <w:lang w:eastAsia="uk-UA"/>
        </w:rPr>
        <w:t xml:space="preserve"> В. І., Корж О. П. </w:t>
      </w:r>
      <w:r w:rsidR="001D37EC" w:rsidRPr="00BE5AE0">
        <w:rPr>
          <w:rFonts w:ascii="Times New Roman" w:hAnsi="Times New Roman" w:cs="Times New Roman"/>
          <w:sz w:val="28"/>
          <w:szCs w:val="28"/>
          <w:lang w:eastAsia="uk-UA"/>
        </w:rPr>
        <w:t xml:space="preserve">Екологія рідного краю: Підручник для </w:t>
      </w:r>
      <w:proofErr w:type="spellStart"/>
      <w:r w:rsidR="008079F9">
        <w:rPr>
          <w:rFonts w:ascii="Times New Roman" w:hAnsi="Times New Roman" w:cs="Times New Roman"/>
          <w:sz w:val="28"/>
          <w:szCs w:val="28"/>
          <w:lang w:eastAsia="uk-UA"/>
        </w:rPr>
        <w:t>загальноосвіт</w:t>
      </w:r>
      <w:proofErr w:type="spellEnd"/>
      <w:r w:rsidR="008079F9">
        <w:rPr>
          <w:rFonts w:ascii="Times New Roman" w:hAnsi="Times New Roman" w:cs="Times New Roman"/>
          <w:sz w:val="28"/>
          <w:szCs w:val="28"/>
          <w:lang w:eastAsia="uk-UA"/>
        </w:rPr>
        <w:t xml:space="preserve">. </w:t>
      </w:r>
      <w:proofErr w:type="spellStart"/>
      <w:r w:rsidR="008079F9">
        <w:rPr>
          <w:rFonts w:ascii="Times New Roman" w:hAnsi="Times New Roman" w:cs="Times New Roman"/>
          <w:sz w:val="28"/>
          <w:szCs w:val="28"/>
          <w:lang w:eastAsia="uk-UA"/>
        </w:rPr>
        <w:t>навч</w:t>
      </w:r>
      <w:proofErr w:type="spellEnd"/>
      <w:r w:rsidR="008079F9">
        <w:rPr>
          <w:rFonts w:ascii="Times New Roman" w:hAnsi="Times New Roman" w:cs="Times New Roman"/>
          <w:sz w:val="28"/>
          <w:szCs w:val="28"/>
          <w:lang w:eastAsia="uk-UA"/>
        </w:rPr>
        <w:t xml:space="preserve">. закладів. Запоріжжя: Прем’єр, 2007. 2-е видання. </w:t>
      </w:r>
      <w:r w:rsidR="001D37EC" w:rsidRPr="00BE5AE0">
        <w:rPr>
          <w:rFonts w:ascii="Times New Roman" w:hAnsi="Times New Roman" w:cs="Times New Roman"/>
          <w:sz w:val="28"/>
          <w:szCs w:val="28"/>
          <w:lang w:eastAsia="uk-UA"/>
        </w:rPr>
        <w:t>176 с.</w:t>
      </w:r>
    </w:p>
    <w:p w:rsidR="001D37EC" w:rsidRPr="001D37EC" w:rsidRDefault="001D37EC" w:rsidP="001D37EC">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lang w:eastAsia="uk-UA"/>
        </w:rPr>
        <w:t>Кучеревський</w:t>
      </w:r>
      <w:proofErr w:type="spellEnd"/>
      <w:r w:rsidRPr="00BE5AE0">
        <w:rPr>
          <w:rFonts w:ascii="Times New Roman" w:hAnsi="Times New Roman" w:cs="Times New Roman"/>
          <w:sz w:val="28"/>
          <w:szCs w:val="28"/>
          <w:lang w:eastAsia="uk-UA"/>
        </w:rPr>
        <w:t xml:space="preserve"> В. В. Конспект флори Правобере</w:t>
      </w:r>
      <w:r w:rsidR="008079F9">
        <w:rPr>
          <w:rFonts w:ascii="Times New Roman" w:hAnsi="Times New Roman" w:cs="Times New Roman"/>
          <w:sz w:val="28"/>
          <w:szCs w:val="28"/>
          <w:lang w:eastAsia="uk-UA"/>
        </w:rPr>
        <w:t xml:space="preserve">жного степового Придніпров’я. </w:t>
      </w:r>
      <w:r w:rsidRPr="00BE5AE0">
        <w:rPr>
          <w:rFonts w:ascii="Times New Roman" w:hAnsi="Times New Roman" w:cs="Times New Roman"/>
          <w:sz w:val="28"/>
          <w:szCs w:val="28"/>
          <w:lang w:eastAsia="uk-UA"/>
        </w:rPr>
        <w:t>Дні</w:t>
      </w:r>
      <w:r w:rsidR="008079F9">
        <w:rPr>
          <w:rFonts w:ascii="Times New Roman" w:hAnsi="Times New Roman" w:cs="Times New Roman"/>
          <w:sz w:val="28"/>
          <w:szCs w:val="28"/>
          <w:lang w:eastAsia="uk-UA"/>
        </w:rPr>
        <w:t xml:space="preserve">пропетровськ: Проспект, 2004. </w:t>
      </w:r>
      <w:r w:rsidRPr="00BE5AE0">
        <w:rPr>
          <w:rFonts w:ascii="Times New Roman" w:hAnsi="Times New Roman" w:cs="Times New Roman"/>
          <w:sz w:val="28"/>
          <w:szCs w:val="28"/>
          <w:lang w:eastAsia="uk-UA"/>
        </w:rPr>
        <w:t>292 с.</w:t>
      </w:r>
    </w:p>
    <w:p w:rsidR="003C688B" w:rsidRPr="00BE5AE0" w:rsidRDefault="003C688B"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sidRPr="00BE5AE0">
        <w:rPr>
          <w:rFonts w:ascii="Times New Roman" w:hAnsi="Times New Roman" w:cs="Times New Roman"/>
          <w:sz w:val="28"/>
          <w:szCs w:val="28"/>
        </w:rPr>
        <w:t xml:space="preserve"> В.В. Гриценко </w:t>
      </w:r>
      <w:proofErr w:type="spellStart"/>
      <w:r w:rsidRPr="00BE5AE0">
        <w:rPr>
          <w:rFonts w:ascii="Times New Roman" w:hAnsi="Times New Roman" w:cs="Times New Roman"/>
          <w:sz w:val="28"/>
          <w:szCs w:val="28"/>
        </w:rPr>
        <w:t>Рulsatilla</w:t>
      </w:r>
      <w:proofErr w:type="spellEnd"/>
      <w:r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nigricans</w:t>
      </w:r>
      <w:proofErr w:type="spellEnd"/>
      <w:r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störck</w:t>
      </w:r>
      <w:proofErr w:type="spellEnd"/>
      <w:r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ranunculaceae</w:t>
      </w:r>
      <w:proofErr w:type="spellEnd"/>
      <w:r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juss</w:t>
      </w:r>
      <w:proofErr w:type="spellEnd"/>
      <w:r w:rsidRPr="00BE5AE0">
        <w:rPr>
          <w:rFonts w:ascii="Times New Roman" w:hAnsi="Times New Roman" w:cs="Times New Roman"/>
          <w:sz w:val="28"/>
          <w:szCs w:val="28"/>
        </w:rPr>
        <w:t xml:space="preserve">.) на київському плато: поширення; умови місцезростань, стан і структура </w:t>
      </w:r>
      <w:proofErr w:type="spellStart"/>
      <w:r w:rsidRPr="00BE5AE0">
        <w:rPr>
          <w:rFonts w:ascii="Times New Roman" w:hAnsi="Times New Roman" w:cs="Times New Roman"/>
          <w:sz w:val="28"/>
          <w:szCs w:val="28"/>
        </w:rPr>
        <w:t>ценопопуляцій</w:t>
      </w:r>
      <w:proofErr w:type="spellEnd"/>
      <w:r w:rsidRPr="00BE5AE0">
        <w:rPr>
          <w:rFonts w:ascii="Times New Roman" w:hAnsi="Times New Roman" w:cs="Times New Roman"/>
          <w:sz w:val="28"/>
          <w:szCs w:val="28"/>
        </w:rPr>
        <w:t xml:space="preserve"> у лучно-степових угрупованнях; охорона. Інтродукція рослин, 2005, № 4</w:t>
      </w:r>
    </w:p>
    <w:p w:rsidR="003C688B" w:rsidRPr="00883FA2" w:rsidRDefault="003C688B"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sidRPr="00BE5AE0">
        <w:rPr>
          <w:rFonts w:ascii="Times New Roman" w:hAnsi="Times New Roman" w:cs="Times New Roman"/>
          <w:sz w:val="28"/>
          <w:szCs w:val="28"/>
          <w:lang w:eastAsia="uk-UA"/>
        </w:rPr>
        <w:t xml:space="preserve">А.А. Куземко, М.М. </w:t>
      </w:r>
      <w:proofErr w:type="spellStart"/>
      <w:r w:rsidRPr="00BE5AE0">
        <w:rPr>
          <w:rFonts w:ascii="Times New Roman" w:hAnsi="Times New Roman" w:cs="Times New Roman"/>
          <w:sz w:val="28"/>
          <w:szCs w:val="28"/>
          <w:lang w:eastAsia="uk-UA"/>
        </w:rPr>
        <w:t>Чеканов</w:t>
      </w:r>
      <w:proofErr w:type="spellEnd"/>
      <w:r w:rsidRPr="00BE5AE0">
        <w:rPr>
          <w:rFonts w:ascii="Times New Roman" w:hAnsi="Times New Roman" w:cs="Times New Roman"/>
          <w:sz w:val="28"/>
          <w:szCs w:val="28"/>
          <w:lang w:eastAsia="uk-UA"/>
        </w:rPr>
        <w:t xml:space="preserve"> «</w:t>
      </w:r>
      <w:proofErr w:type="spellStart"/>
      <w:r w:rsidRPr="00BE5AE0">
        <w:rPr>
          <w:rFonts w:ascii="Times New Roman" w:hAnsi="Times New Roman" w:cs="Times New Roman"/>
          <w:sz w:val="28"/>
          <w:szCs w:val="28"/>
          <w:lang w:eastAsia="uk-UA"/>
        </w:rPr>
        <w:t>Еколого-ценотичні</w:t>
      </w:r>
      <w:proofErr w:type="spellEnd"/>
      <w:r w:rsidRPr="00BE5AE0">
        <w:rPr>
          <w:rFonts w:ascii="Times New Roman" w:hAnsi="Times New Roman" w:cs="Times New Roman"/>
          <w:sz w:val="28"/>
          <w:szCs w:val="28"/>
          <w:lang w:eastAsia="uk-UA"/>
        </w:rPr>
        <w:t xml:space="preserve"> особливості </w:t>
      </w:r>
      <w:proofErr w:type="spellStart"/>
      <w:r w:rsidRPr="00BE5AE0">
        <w:rPr>
          <w:rFonts w:ascii="Times New Roman" w:hAnsi="Times New Roman" w:cs="Times New Roman"/>
          <w:sz w:val="28"/>
          <w:szCs w:val="28"/>
          <w:lang w:eastAsia="uk-UA"/>
        </w:rPr>
        <w:t>pulsatilla</w:t>
      </w:r>
      <w:proofErr w:type="spellEnd"/>
      <w:r w:rsidRPr="00BE5AE0">
        <w:rPr>
          <w:rFonts w:ascii="Times New Roman" w:hAnsi="Times New Roman" w:cs="Times New Roman"/>
          <w:sz w:val="28"/>
          <w:szCs w:val="28"/>
          <w:lang w:eastAsia="uk-UA"/>
        </w:rPr>
        <w:t xml:space="preserve"> </w:t>
      </w:r>
      <w:proofErr w:type="spellStart"/>
      <w:r w:rsidRPr="00BE5AE0">
        <w:rPr>
          <w:rFonts w:ascii="Times New Roman" w:hAnsi="Times New Roman" w:cs="Times New Roman"/>
          <w:sz w:val="28"/>
          <w:szCs w:val="28"/>
          <w:lang w:eastAsia="uk-UA"/>
        </w:rPr>
        <w:t>pratensis</w:t>
      </w:r>
      <w:proofErr w:type="spellEnd"/>
      <w:r w:rsidRPr="00BE5AE0">
        <w:rPr>
          <w:rFonts w:ascii="Times New Roman" w:hAnsi="Times New Roman" w:cs="Times New Roman"/>
          <w:sz w:val="28"/>
          <w:szCs w:val="28"/>
          <w:lang w:eastAsia="uk-UA"/>
        </w:rPr>
        <w:t xml:space="preserve"> (l.) </w:t>
      </w:r>
      <w:proofErr w:type="spellStart"/>
      <w:r w:rsidRPr="00BE5AE0">
        <w:rPr>
          <w:rFonts w:ascii="Times New Roman" w:hAnsi="Times New Roman" w:cs="Times New Roman"/>
          <w:sz w:val="28"/>
          <w:szCs w:val="28"/>
          <w:lang w:eastAsia="uk-UA"/>
        </w:rPr>
        <w:t>Mill</w:t>
      </w:r>
      <w:proofErr w:type="spellEnd"/>
      <w:r w:rsidRPr="00BE5AE0">
        <w:rPr>
          <w:rFonts w:ascii="Times New Roman" w:hAnsi="Times New Roman" w:cs="Times New Roman"/>
          <w:sz w:val="28"/>
          <w:szCs w:val="28"/>
          <w:lang w:eastAsia="uk-UA"/>
        </w:rPr>
        <w:t>. у правобережному лісостепу України».</w:t>
      </w:r>
      <w:r w:rsidR="00782D93">
        <w:rPr>
          <w:rFonts w:ascii="Times New Roman" w:hAnsi="Times New Roman" w:cs="Times New Roman"/>
          <w:sz w:val="28"/>
          <w:szCs w:val="28"/>
          <w:shd w:val="clear" w:color="auto" w:fill="FFFFFF"/>
        </w:rPr>
        <w:t xml:space="preserve"> Інтродукція рослин </w:t>
      </w:r>
      <w:r w:rsidR="00782D93" w:rsidRPr="00BE5AE0">
        <w:rPr>
          <w:rFonts w:ascii="Times New Roman" w:hAnsi="Times New Roman" w:cs="Times New Roman"/>
          <w:sz w:val="28"/>
          <w:szCs w:val="28"/>
          <w:shd w:val="clear" w:color="auto" w:fill="FFFFFF"/>
        </w:rPr>
        <w:t>№ 1</w:t>
      </w:r>
      <w:r w:rsidR="00782D93">
        <w:rPr>
          <w:rFonts w:ascii="Times New Roman" w:hAnsi="Times New Roman" w:cs="Times New Roman"/>
          <w:sz w:val="28"/>
          <w:szCs w:val="28"/>
          <w:shd w:val="clear" w:color="auto" w:fill="FFFFFF"/>
        </w:rPr>
        <w:t>, 2014.</w:t>
      </w:r>
    </w:p>
    <w:p w:rsidR="00883FA2" w:rsidRPr="00883FA2" w:rsidRDefault="00883FA2" w:rsidP="00883FA2">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sidRPr="00BE5AE0">
        <w:rPr>
          <w:rFonts w:ascii="Times New Roman" w:hAnsi="Times New Roman" w:cs="Times New Roman"/>
          <w:sz w:val="28"/>
          <w:szCs w:val="28"/>
          <w:lang w:eastAsia="uk-UA"/>
        </w:rPr>
        <w:t>Тарасов В. В. Флора Дніпропетровської і</w:t>
      </w:r>
      <w:r w:rsidR="008079F9">
        <w:rPr>
          <w:rFonts w:ascii="Times New Roman" w:hAnsi="Times New Roman" w:cs="Times New Roman"/>
          <w:sz w:val="28"/>
          <w:szCs w:val="28"/>
          <w:lang w:eastAsia="uk-UA"/>
        </w:rPr>
        <w:t xml:space="preserve"> Запорізької областей. Дніпропетровськ: Ліра, 2012. 2-ге видання. </w:t>
      </w:r>
      <w:r w:rsidRPr="00BE5AE0">
        <w:rPr>
          <w:rFonts w:ascii="Times New Roman" w:hAnsi="Times New Roman" w:cs="Times New Roman"/>
          <w:sz w:val="28"/>
          <w:szCs w:val="28"/>
          <w:lang w:eastAsia="uk-UA"/>
        </w:rPr>
        <w:t>296 с.</w:t>
      </w:r>
    </w:p>
    <w:p w:rsidR="003C688B" w:rsidRPr="00BE5AE0" w:rsidRDefault="003C688B"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rPr>
        <w:t>Орхіменко</w:t>
      </w:r>
      <w:proofErr w:type="spellEnd"/>
      <w:r w:rsidRPr="00BE5AE0">
        <w:rPr>
          <w:rFonts w:ascii="Times New Roman" w:hAnsi="Times New Roman" w:cs="Times New Roman"/>
          <w:sz w:val="28"/>
          <w:szCs w:val="28"/>
        </w:rPr>
        <w:t xml:space="preserve"> С. Г., </w:t>
      </w:r>
      <w:proofErr w:type="spellStart"/>
      <w:r w:rsidRPr="00BE5AE0">
        <w:rPr>
          <w:rFonts w:ascii="Times New Roman" w:hAnsi="Times New Roman" w:cs="Times New Roman"/>
          <w:sz w:val="28"/>
          <w:szCs w:val="28"/>
        </w:rPr>
        <w:t>Шелегеда</w:t>
      </w:r>
      <w:proofErr w:type="spellEnd"/>
      <w:r w:rsidRPr="00BE5AE0">
        <w:rPr>
          <w:rFonts w:ascii="Times New Roman" w:hAnsi="Times New Roman" w:cs="Times New Roman"/>
          <w:sz w:val="28"/>
          <w:szCs w:val="28"/>
        </w:rPr>
        <w:t xml:space="preserve"> О. Р. Флора вищих </w:t>
      </w:r>
      <w:r w:rsidR="008079F9">
        <w:rPr>
          <w:rFonts w:ascii="Times New Roman" w:hAnsi="Times New Roman" w:cs="Times New Roman"/>
          <w:sz w:val="28"/>
          <w:szCs w:val="28"/>
        </w:rPr>
        <w:t>судинних рослин острова Хортиця</w:t>
      </w:r>
      <w:r w:rsidRPr="00BE5AE0">
        <w:rPr>
          <w:rFonts w:ascii="Times New Roman" w:hAnsi="Times New Roman" w:cs="Times New Roman"/>
          <w:sz w:val="28"/>
          <w:szCs w:val="28"/>
        </w:rPr>
        <w:t>: к</w:t>
      </w:r>
      <w:r w:rsidR="008079F9">
        <w:rPr>
          <w:rFonts w:ascii="Times New Roman" w:hAnsi="Times New Roman" w:cs="Times New Roman"/>
          <w:sz w:val="28"/>
          <w:szCs w:val="28"/>
        </w:rPr>
        <w:t>олективна монографія. Запоріжжя</w:t>
      </w:r>
      <w:r w:rsidRPr="00BE5AE0">
        <w:rPr>
          <w:rFonts w:ascii="Times New Roman" w:hAnsi="Times New Roman" w:cs="Times New Roman"/>
          <w:sz w:val="28"/>
          <w:szCs w:val="28"/>
        </w:rPr>
        <w:t>: Дніп</w:t>
      </w:r>
      <w:r w:rsidR="008079F9">
        <w:rPr>
          <w:rFonts w:ascii="Times New Roman" w:hAnsi="Times New Roman" w:cs="Times New Roman"/>
          <w:sz w:val="28"/>
          <w:szCs w:val="28"/>
        </w:rPr>
        <w:t>ровський металург, 2016. С. 5-</w:t>
      </w:r>
      <w:r w:rsidRPr="00BE5AE0">
        <w:rPr>
          <w:rFonts w:ascii="Times New Roman" w:hAnsi="Times New Roman" w:cs="Times New Roman"/>
          <w:sz w:val="28"/>
          <w:szCs w:val="28"/>
        </w:rPr>
        <w:t xml:space="preserve">91. </w:t>
      </w:r>
    </w:p>
    <w:p w:rsidR="004E642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rPr>
        <w:t>Шелегеда</w:t>
      </w:r>
      <w:proofErr w:type="spellEnd"/>
      <w:r w:rsidRPr="00BE5AE0">
        <w:rPr>
          <w:rFonts w:ascii="Times New Roman" w:hAnsi="Times New Roman" w:cs="Times New Roman"/>
          <w:sz w:val="28"/>
          <w:szCs w:val="28"/>
        </w:rPr>
        <w:t xml:space="preserve"> В. І., </w:t>
      </w:r>
      <w:proofErr w:type="spellStart"/>
      <w:r w:rsidRPr="00BE5AE0">
        <w:rPr>
          <w:rFonts w:ascii="Times New Roman" w:hAnsi="Times New Roman" w:cs="Times New Roman"/>
          <w:sz w:val="28"/>
          <w:szCs w:val="28"/>
        </w:rPr>
        <w:t>Шелегеда</w:t>
      </w:r>
      <w:proofErr w:type="spellEnd"/>
      <w:r w:rsidRPr="00BE5AE0">
        <w:rPr>
          <w:rFonts w:ascii="Times New Roman" w:hAnsi="Times New Roman" w:cs="Times New Roman"/>
          <w:sz w:val="28"/>
          <w:szCs w:val="28"/>
        </w:rPr>
        <w:t xml:space="preserve"> О. Р. Рідкісні і зникаючі рослини Запорізької області. Запоріжжя : Кераміст, 2008. 96 с.</w:t>
      </w:r>
    </w:p>
    <w:p w:rsidR="004E642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rPr>
        <w:lastRenderedPageBreak/>
        <w:t>Приступа</w:t>
      </w:r>
      <w:proofErr w:type="spellEnd"/>
      <w:r w:rsidRPr="00BE5AE0">
        <w:rPr>
          <w:rFonts w:ascii="Times New Roman" w:hAnsi="Times New Roman" w:cs="Times New Roman"/>
          <w:sz w:val="28"/>
          <w:szCs w:val="28"/>
        </w:rPr>
        <w:t xml:space="preserve"> І. В. Флористичний аналіз ранньоквітучих трав’янистих рослин </w:t>
      </w:r>
      <w:proofErr w:type="spellStart"/>
      <w:r w:rsidRPr="00BE5AE0">
        <w:rPr>
          <w:rFonts w:ascii="Times New Roman" w:hAnsi="Times New Roman" w:cs="Times New Roman"/>
          <w:sz w:val="28"/>
          <w:szCs w:val="28"/>
        </w:rPr>
        <w:t>північносхідної</w:t>
      </w:r>
      <w:proofErr w:type="spellEnd"/>
      <w:r w:rsidRPr="00BE5AE0">
        <w:rPr>
          <w:rFonts w:ascii="Times New Roman" w:hAnsi="Times New Roman" w:cs="Times New Roman"/>
          <w:sz w:val="28"/>
          <w:szCs w:val="28"/>
        </w:rPr>
        <w:t xml:space="preserve"> частини о. Хортиця.</w:t>
      </w:r>
      <w:r w:rsidR="00557DD3" w:rsidRPr="00BE5AE0">
        <w:rPr>
          <w:rFonts w:ascii="Times New Roman" w:hAnsi="Times New Roman" w:cs="Times New Roman"/>
          <w:sz w:val="28"/>
          <w:szCs w:val="28"/>
        </w:rPr>
        <w:t xml:space="preserve"> </w:t>
      </w:r>
      <w:r w:rsidRPr="00BE5AE0">
        <w:rPr>
          <w:rFonts w:ascii="Times New Roman" w:hAnsi="Times New Roman" w:cs="Times New Roman"/>
          <w:i/>
          <w:sz w:val="28"/>
          <w:szCs w:val="28"/>
        </w:rPr>
        <w:t>Вісник ЗНУ</w:t>
      </w:r>
      <w:r w:rsidRPr="00BE5AE0">
        <w:rPr>
          <w:rFonts w:ascii="Times New Roman" w:hAnsi="Times New Roman" w:cs="Times New Roman"/>
          <w:sz w:val="28"/>
          <w:szCs w:val="28"/>
        </w:rPr>
        <w:t>. Запоріжжя, 2006. №1. С. 139-142.</w:t>
      </w:r>
    </w:p>
    <w:p w:rsidR="004E642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rPr>
        <w:t>Екофлора</w:t>
      </w:r>
      <w:proofErr w:type="spellEnd"/>
      <w:r w:rsidRPr="00BE5AE0">
        <w:rPr>
          <w:rFonts w:ascii="Times New Roman" w:hAnsi="Times New Roman" w:cs="Times New Roman"/>
          <w:sz w:val="28"/>
          <w:szCs w:val="28"/>
        </w:rPr>
        <w:t xml:space="preserve"> України. Київ : </w:t>
      </w:r>
      <w:proofErr w:type="spellStart"/>
      <w:r w:rsidRPr="00BE5AE0">
        <w:rPr>
          <w:rFonts w:ascii="Times New Roman" w:hAnsi="Times New Roman" w:cs="Times New Roman"/>
          <w:sz w:val="28"/>
          <w:szCs w:val="28"/>
        </w:rPr>
        <w:t>Фітосоціоцентр</w:t>
      </w:r>
      <w:proofErr w:type="spellEnd"/>
      <w:r w:rsidRPr="00BE5AE0">
        <w:rPr>
          <w:rFonts w:ascii="Times New Roman" w:hAnsi="Times New Roman" w:cs="Times New Roman"/>
          <w:sz w:val="28"/>
          <w:szCs w:val="28"/>
        </w:rPr>
        <w:t>, 2000. Т. 1.С. 204-205.</w:t>
      </w:r>
    </w:p>
    <w:p w:rsidR="007F3EDD" w:rsidRPr="00BE5AE0" w:rsidRDefault="003C688B"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rPr>
        <w:t>Шелегеда</w:t>
      </w:r>
      <w:proofErr w:type="spellEnd"/>
      <w:r w:rsidRPr="00BE5AE0">
        <w:rPr>
          <w:rFonts w:ascii="Times New Roman" w:hAnsi="Times New Roman" w:cs="Times New Roman"/>
          <w:sz w:val="28"/>
          <w:szCs w:val="28"/>
        </w:rPr>
        <w:t xml:space="preserve"> В. І., </w:t>
      </w:r>
      <w:proofErr w:type="spellStart"/>
      <w:r w:rsidRPr="00BE5AE0">
        <w:rPr>
          <w:rFonts w:ascii="Times New Roman" w:hAnsi="Times New Roman" w:cs="Times New Roman"/>
          <w:sz w:val="28"/>
          <w:szCs w:val="28"/>
        </w:rPr>
        <w:t>Шелегеда</w:t>
      </w:r>
      <w:proofErr w:type="spellEnd"/>
      <w:r w:rsidRPr="00BE5AE0">
        <w:rPr>
          <w:rFonts w:ascii="Times New Roman" w:hAnsi="Times New Roman" w:cs="Times New Roman"/>
          <w:sz w:val="28"/>
          <w:szCs w:val="28"/>
        </w:rPr>
        <w:t xml:space="preserve"> О. Р. Книга природи острова Хортиця, знайомі незнайомці. Київ : Вольф Ю.В., 2017. 240 с.</w:t>
      </w:r>
    </w:p>
    <w:p w:rsidR="007F3EDD" w:rsidRPr="00BE5AE0" w:rsidRDefault="007F3EDD"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lang w:eastAsia="uk-UA"/>
        </w:rPr>
        <w:t>Петроченко</w:t>
      </w:r>
      <w:proofErr w:type="spellEnd"/>
      <w:r w:rsidRPr="00BE5AE0">
        <w:rPr>
          <w:rFonts w:ascii="Times New Roman" w:hAnsi="Times New Roman" w:cs="Times New Roman"/>
          <w:sz w:val="28"/>
          <w:szCs w:val="28"/>
          <w:lang w:eastAsia="uk-UA"/>
        </w:rPr>
        <w:t xml:space="preserve"> В. І. Рідкісні рослини, тварини, гриби і лишайники Запорізької області: Методика </w:t>
      </w:r>
      <w:r w:rsidR="008079F9">
        <w:rPr>
          <w:rFonts w:ascii="Times New Roman" w:hAnsi="Times New Roman" w:cs="Times New Roman"/>
          <w:sz w:val="28"/>
          <w:szCs w:val="28"/>
          <w:lang w:eastAsia="uk-UA"/>
        </w:rPr>
        <w:t xml:space="preserve">викладання курсу. Запоріжжя: Поліграф, 2006. </w:t>
      </w:r>
      <w:r w:rsidRPr="00BE5AE0">
        <w:rPr>
          <w:rFonts w:ascii="Times New Roman" w:hAnsi="Times New Roman" w:cs="Times New Roman"/>
          <w:sz w:val="28"/>
          <w:szCs w:val="28"/>
          <w:lang w:eastAsia="uk-UA"/>
        </w:rPr>
        <w:t>76 с.</w:t>
      </w:r>
    </w:p>
    <w:p w:rsidR="007F3EDD" w:rsidRPr="00BE5AE0" w:rsidRDefault="007F3EDD"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lang w:eastAsia="uk-UA"/>
        </w:rPr>
        <w:t>Петроченко</w:t>
      </w:r>
      <w:proofErr w:type="spellEnd"/>
      <w:r w:rsidRPr="00BE5AE0">
        <w:rPr>
          <w:rFonts w:ascii="Times New Roman" w:hAnsi="Times New Roman" w:cs="Times New Roman"/>
          <w:sz w:val="28"/>
          <w:szCs w:val="28"/>
          <w:lang w:eastAsia="uk-UA"/>
        </w:rPr>
        <w:t xml:space="preserve"> В. І. Природа</w:t>
      </w:r>
      <w:r w:rsidR="008079F9">
        <w:rPr>
          <w:rFonts w:ascii="Times New Roman" w:hAnsi="Times New Roman" w:cs="Times New Roman"/>
          <w:sz w:val="28"/>
          <w:szCs w:val="28"/>
          <w:lang w:eastAsia="uk-UA"/>
        </w:rPr>
        <w:t xml:space="preserve"> Запорізького краю: Довідник. </w:t>
      </w:r>
      <w:r w:rsidRPr="00BE5AE0">
        <w:rPr>
          <w:rFonts w:ascii="Times New Roman" w:hAnsi="Times New Roman" w:cs="Times New Roman"/>
          <w:sz w:val="28"/>
          <w:szCs w:val="28"/>
          <w:lang w:eastAsia="uk-UA"/>
        </w:rPr>
        <w:t>Запор</w:t>
      </w:r>
      <w:r w:rsidR="008079F9">
        <w:rPr>
          <w:rFonts w:ascii="Times New Roman" w:hAnsi="Times New Roman" w:cs="Times New Roman"/>
          <w:sz w:val="28"/>
          <w:szCs w:val="28"/>
          <w:lang w:eastAsia="uk-UA"/>
        </w:rPr>
        <w:t>іжжя: Тандем Арт Студія, 2009.</w:t>
      </w:r>
      <w:r w:rsidRPr="00BE5AE0">
        <w:rPr>
          <w:rFonts w:ascii="Times New Roman" w:hAnsi="Times New Roman" w:cs="Times New Roman"/>
          <w:sz w:val="28"/>
          <w:szCs w:val="28"/>
          <w:lang w:eastAsia="uk-UA"/>
        </w:rPr>
        <w:t xml:space="preserve"> 200 с.</w:t>
      </w:r>
    </w:p>
    <w:p w:rsidR="007F3EDD" w:rsidRPr="00BE5AE0" w:rsidRDefault="00F46FF3"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lang w:eastAsia="uk-UA"/>
        </w:rPr>
        <w:t>Петроченко</w:t>
      </w:r>
      <w:proofErr w:type="spellEnd"/>
      <w:r w:rsidRPr="00BE5AE0">
        <w:rPr>
          <w:rFonts w:ascii="Times New Roman" w:hAnsi="Times New Roman" w:cs="Times New Roman"/>
          <w:sz w:val="28"/>
          <w:szCs w:val="28"/>
          <w:lang w:eastAsia="uk-UA"/>
        </w:rPr>
        <w:t xml:space="preserve"> В. І., </w:t>
      </w:r>
      <w:proofErr w:type="spellStart"/>
      <w:r w:rsidRPr="00BE5AE0">
        <w:rPr>
          <w:rFonts w:ascii="Times New Roman" w:hAnsi="Times New Roman" w:cs="Times New Roman"/>
          <w:sz w:val="28"/>
          <w:szCs w:val="28"/>
          <w:lang w:eastAsia="uk-UA"/>
        </w:rPr>
        <w:t>Шелегеда</w:t>
      </w:r>
      <w:proofErr w:type="spellEnd"/>
      <w:r w:rsidRPr="00BE5AE0">
        <w:rPr>
          <w:rFonts w:ascii="Times New Roman" w:hAnsi="Times New Roman" w:cs="Times New Roman"/>
          <w:sz w:val="28"/>
          <w:szCs w:val="28"/>
          <w:lang w:eastAsia="uk-UA"/>
        </w:rPr>
        <w:t xml:space="preserve"> В. І., </w:t>
      </w:r>
      <w:proofErr w:type="spellStart"/>
      <w:r w:rsidRPr="00BE5AE0">
        <w:rPr>
          <w:rFonts w:ascii="Times New Roman" w:hAnsi="Times New Roman" w:cs="Times New Roman"/>
          <w:sz w:val="28"/>
          <w:szCs w:val="28"/>
          <w:lang w:eastAsia="uk-UA"/>
        </w:rPr>
        <w:t>Жаков</w:t>
      </w:r>
      <w:proofErr w:type="spellEnd"/>
      <w:r w:rsidRPr="00BE5AE0">
        <w:rPr>
          <w:rFonts w:ascii="Times New Roman" w:hAnsi="Times New Roman" w:cs="Times New Roman"/>
          <w:sz w:val="28"/>
          <w:szCs w:val="28"/>
          <w:lang w:eastAsia="uk-UA"/>
        </w:rPr>
        <w:t xml:space="preserve"> О. В.</w:t>
      </w:r>
      <w:r>
        <w:rPr>
          <w:rFonts w:ascii="Times New Roman" w:hAnsi="Times New Roman" w:cs="Times New Roman"/>
          <w:sz w:val="28"/>
          <w:szCs w:val="28"/>
          <w:lang w:eastAsia="uk-UA"/>
        </w:rPr>
        <w:t xml:space="preserve">, </w:t>
      </w:r>
      <w:proofErr w:type="spellStart"/>
      <w:r>
        <w:rPr>
          <w:rFonts w:ascii="Times New Roman" w:hAnsi="Times New Roman" w:cs="Times New Roman"/>
          <w:sz w:val="28"/>
          <w:szCs w:val="28"/>
          <w:lang w:eastAsia="uk-UA"/>
        </w:rPr>
        <w:t>Шелегеда</w:t>
      </w:r>
      <w:proofErr w:type="spellEnd"/>
      <w:r>
        <w:rPr>
          <w:rFonts w:ascii="Times New Roman" w:hAnsi="Times New Roman" w:cs="Times New Roman"/>
          <w:sz w:val="28"/>
          <w:szCs w:val="28"/>
          <w:lang w:eastAsia="uk-UA"/>
        </w:rPr>
        <w:t xml:space="preserve"> О. Р., </w:t>
      </w:r>
      <w:proofErr w:type="spellStart"/>
      <w:r>
        <w:rPr>
          <w:rFonts w:ascii="Times New Roman" w:hAnsi="Times New Roman" w:cs="Times New Roman"/>
          <w:sz w:val="28"/>
          <w:szCs w:val="28"/>
          <w:lang w:eastAsia="uk-UA"/>
        </w:rPr>
        <w:t>Корзун</w:t>
      </w:r>
      <w:proofErr w:type="spellEnd"/>
      <w:r>
        <w:rPr>
          <w:rFonts w:ascii="Times New Roman" w:hAnsi="Times New Roman" w:cs="Times New Roman"/>
          <w:sz w:val="28"/>
          <w:szCs w:val="28"/>
          <w:lang w:eastAsia="uk-UA"/>
        </w:rPr>
        <w:t xml:space="preserve"> С. А. </w:t>
      </w:r>
      <w:r w:rsidR="007F3EDD" w:rsidRPr="00BE5AE0">
        <w:rPr>
          <w:rFonts w:ascii="Times New Roman" w:hAnsi="Times New Roman" w:cs="Times New Roman"/>
          <w:sz w:val="28"/>
          <w:szCs w:val="28"/>
          <w:lang w:eastAsia="uk-UA"/>
        </w:rPr>
        <w:t>Рідкісні рослини, тварини, гриби і лишайники Запорізької</w:t>
      </w:r>
      <w:r w:rsidR="008079F9">
        <w:rPr>
          <w:rFonts w:ascii="Times New Roman" w:hAnsi="Times New Roman" w:cs="Times New Roman"/>
          <w:sz w:val="28"/>
          <w:szCs w:val="28"/>
          <w:lang w:eastAsia="uk-UA"/>
        </w:rPr>
        <w:t xml:space="preserve"> області: Навчальний посібник. Запоріжжя: Поліграф, 2005. </w:t>
      </w:r>
      <w:r w:rsidR="007F3EDD" w:rsidRPr="00BE5AE0">
        <w:rPr>
          <w:rFonts w:ascii="Times New Roman" w:hAnsi="Times New Roman" w:cs="Times New Roman"/>
          <w:sz w:val="28"/>
          <w:szCs w:val="28"/>
          <w:lang w:eastAsia="uk-UA"/>
        </w:rPr>
        <w:t>224 с.</w:t>
      </w:r>
    </w:p>
    <w:p w:rsidR="007F3EDD" w:rsidRPr="00BE5AE0" w:rsidRDefault="007F3EDD"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sidRPr="00BE5AE0">
        <w:rPr>
          <w:rFonts w:ascii="Times New Roman" w:hAnsi="Times New Roman" w:cs="Times New Roman"/>
          <w:sz w:val="28"/>
          <w:szCs w:val="28"/>
          <w:shd w:val="clear" w:color="auto" w:fill="FFFFFF"/>
        </w:rPr>
        <w:t>Запорізька область: Географічний атл</w:t>
      </w:r>
      <w:r w:rsidR="008079F9">
        <w:rPr>
          <w:rFonts w:ascii="Times New Roman" w:hAnsi="Times New Roman" w:cs="Times New Roman"/>
          <w:sz w:val="28"/>
          <w:szCs w:val="28"/>
          <w:shd w:val="clear" w:color="auto" w:fill="FFFFFF"/>
        </w:rPr>
        <w:t xml:space="preserve">ас. Під ред. М. М. Стрижака. Київ: Мапа, 2002. </w:t>
      </w:r>
      <w:r w:rsidRPr="00BE5AE0">
        <w:rPr>
          <w:rFonts w:ascii="Times New Roman" w:hAnsi="Times New Roman" w:cs="Times New Roman"/>
          <w:sz w:val="28"/>
          <w:szCs w:val="28"/>
          <w:shd w:val="clear" w:color="auto" w:fill="FFFFFF"/>
        </w:rPr>
        <w:t>20 с.</w:t>
      </w:r>
    </w:p>
    <w:p w:rsidR="007F3EDD" w:rsidRPr="00BE5AE0" w:rsidRDefault="007F3EDD"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shd w:val="clear" w:color="auto" w:fill="FFFFFF"/>
        </w:rPr>
        <w:t>Петроченко</w:t>
      </w:r>
      <w:proofErr w:type="spellEnd"/>
      <w:r w:rsidRPr="00BE5AE0">
        <w:rPr>
          <w:rFonts w:ascii="Times New Roman" w:hAnsi="Times New Roman" w:cs="Times New Roman"/>
          <w:sz w:val="28"/>
          <w:szCs w:val="28"/>
          <w:shd w:val="clear" w:color="auto" w:fill="FFFFFF"/>
        </w:rPr>
        <w:t xml:space="preserve"> В. І. Ландшафти З</w:t>
      </w:r>
      <w:r w:rsidR="008079F9">
        <w:rPr>
          <w:rFonts w:ascii="Times New Roman" w:hAnsi="Times New Roman" w:cs="Times New Roman"/>
          <w:sz w:val="28"/>
          <w:szCs w:val="28"/>
          <w:shd w:val="clear" w:color="auto" w:fill="FFFFFF"/>
        </w:rPr>
        <w:t xml:space="preserve">апорізької області: Довідник. Запоріжжя, 2009. </w:t>
      </w:r>
      <w:r w:rsidRPr="00BE5AE0">
        <w:rPr>
          <w:rFonts w:ascii="Times New Roman" w:hAnsi="Times New Roman" w:cs="Times New Roman"/>
          <w:sz w:val="28"/>
          <w:szCs w:val="28"/>
          <w:shd w:val="clear" w:color="auto" w:fill="FFFFFF"/>
        </w:rPr>
        <w:t>48 с.</w:t>
      </w:r>
    </w:p>
    <w:p w:rsidR="007F3EDD" w:rsidRPr="00BE5AE0" w:rsidRDefault="007F3EDD"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sidRPr="00BE5AE0">
        <w:rPr>
          <w:rFonts w:ascii="Times New Roman" w:hAnsi="Times New Roman" w:cs="Times New Roman"/>
          <w:sz w:val="28"/>
          <w:szCs w:val="28"/>
          <w:shd w:val="clear" w:color="auto" w:fill="FFFFFF"/>
        </w:rPr>
        <w:t>Інформаційний екологічний атлас Запорізької області. – Запоріжжя: ПП ПС</w:t>
      </w:r>
      <w:r w:rsidR="008079F9">
        <w:rPr>
          <w:rFonts w:ascii="Times New Roman" w:hAnsi="Times New Roman" w:cs="Times New Roman"/>
          <w:sz w:val="28"/>
          <w:szCs w:val="28"/>
          <w:shd w:val="clear" w:color="auto" w:fill="FFFFFF"/>
        </w:rPr>
        <w:t xml:space="preserve"> центр «Містобудівник», 2012. </w:t>
      </w:r>
      <w:r w:rsidRPr="00BE5AE0">
        <w:rPr>
          <w:rFonts w:ascii="Times New Roman" w:hAnsi="Times New Roman" w:cs="Times New Roman"/>
          <w:sz w:val="28"/>
          <w:szCs w:val="28"/>
          <w:shd w:val="clear" w:color="auto" w:fill="FFFFFF"/>
        </w:rPr>
        <w:t>58 с.</w:t>
      </w:r>
    </w:p>
    <w:p w:rsidR="007F3EDD" w:rsidRPr="00BE5AE0" w:rsidRDefault="007F3EDD"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shd w:val="clear" w:color="auto" w:fill="FFFFFF"/>
        </w:rPr>
        <w:t>Петроченко</w:t>
      </w:r>
      <w:proofErr w:type="spellEnd"/>
      <w:r w:rsidRPr="00BE5AE0">
        <w:rPr>
          <w:rFonts w:ascii="Times New Roman" w:hAnsi="Times New Roman" w:cs="Times New Roman"/>
          <w:sz w:val="28"/>
          <w:szCs w:val="28"/>
          <w:shd w:val="clear" w:color="auto" w:fill="FFFFFF"/>
        </w:rPr>
        <w:t xml:space="preserve"> В. І. Охорона ландшафтів (на прикладі Запорізької області): Навчальний</w:t>
      </w:r>
      <w:r w:rsidR="008079F9">
        <w:rPr>
          <w:rFonts w:ascii="Times New Roman" w:hAnsi="Times New Roman" w:cs="Times New Roman"/>
          <w:sz w:val="28"/>
          <w:szCs w:val="28"/>
          <w:shd w:val="clear" w:color="auto" w:fill="FFFFFF"/>
        </w:rPr>
        <w:t xml:space="preserve"> посібник. Запоріжжя, 2015. </w:t>
      </w:r>
      <w:r w:rsidRPr="00BE5AE0">
        <w:rPr>
          <w:rFonts w:ascii="Times New Roman" w:hAnsi="Times New Roman" w:cs="Times New Roman"/>
          <w:sz w:val="28"/>
          <w:szCs w:val="28"/>
          <w:shd w:val="clear" w:color="auto" w:fill="FFFFFF"/>
        </w:rPr>
        <w:t>60 с.</w:t>
      </w:r>
    </w:p>
    <w:p w:rsidR="004E642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sidRPr="00BE5AE0">
        <w:rPr>
          <w:rFonts w:ascii="Times New Roman" w:hAnsi="Times New Roman" w:cs="Times New Roman"/>
          <w:sz w:val="28"/>
          <w:szCs w:val="28"/>
        </w:rPr>
        <w:t xml:space="preserve">Злобин Ю. А. </w:t>
      </w:r>
      <w:proofErr w:type="spellStart"/>
      <w:r w:rsidRPr="00BE5AE0">
        <w:rPr>
          <w:rFonts w:ascii="Times New Roman" w:hAnsi="Times New Roman" w:cs="Times New Roman"/>
          <w:sz w:val="28"/>
          <w:szCs w:val="28"/>
        </w:rPr>
        <w:t>Популяции</w:t>
      </w:r>
      <w:proofErr w:type="spellEnd"/>
      <w:r w:rsidRPr="00BE5AE0">
        <w:rPr>
          <w:rFonts w:ascii="Times New Roman" w:hAnsi="Times New Roman" w:cs="Times New Roman"/>
          <w:sz w:val="28"/>
          <w:szCs w:val="28"/>
        </w:rPr>
        <w:t xml:space="preserve"> </w:t>
      </w:r>
      <w:r w:rsidRPr="00BE5AE0">
        <w:rPr>
          <w:rFonts w:ascii="Times New Roman" w:hAnsi="Times New Roman" w:cs="Times New Roman"/>
          <w:sz w:val="28"/>
          <w:szCs w:val="28"/>
          <w:lang w:val="ru-RU"/>
        </w:rPr>
        <w:t>редких видов растений : теоретические основы и метод</w:t>
      </w:r>
      <w:r w:rsidR="008079F9">
        <w:rPr>
          <w:rFonts w:ascii="Times New Roman" w:hAnsi="Times New Roman" w:cs="Times New Roman"/>
          <w:sz w:val="28"/>
          <w:szCs w:val="28"/>
          <w:lang w:val="ru-RU"/>
        </w:rPr>
        <w:t>ика изучения: монография. Сумы</w:t>
      </w:r>
      <w:r w:rsidRPr="00BE5AE0">
        <w:rPr>
          <w:rFonts w:ascii="Times New Roman" w:hAnsi="Times New Roman" w:cs="Times New Roman"/>
          <w:sz w:val="28"/>
          <w:szCs w:val="28"/>
          <w:lang w:val="ru-RU"/>
        </w:rPr>
        <w:t xml:space="preserve">: Университетская книга, 2013. 439 с. </w:t>
      </w:r>
    </w:p>
    <w:p w:rsidR="004E642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rPr>
        <w:t>Петроченко</w:t>
      </w:r>
      <w:proofErr w:type="spellEnd"/>
      <w:r w:rsidRPr="00BE5AE0">
        <w:rPr>
          <w:rFonts w:ascii="Times New Roman" w:hAnsi="Times New Roman" w:cs="Times New Roman"/>
          <w:sz w:val="28"/>
          <w:szCs w:val="28"/>
        </w:rPr>
        <w:t xml:space="preserve"> В. І. Природниче краєзнавство. Фізико-географічна хар</w:t>
      </w:r>
      <w:r w:rsidR="008079F9">
        <w:rPr>
          <w:rFonts w:ascii="Times New Roman" w:hAnsi="Times New Roman" w:cs="Times New Roman"/>
          <w:sz w:val="28"/>
          <w:szCs w:val="28"/>
        </w:rPr>
        <w:t>актеристика Запорізької області</w:t>
      </w:r>
      <w:r w:rsidRPr="00BE5AE0">
        <w:rPr>
          <w:rFonts w:ascii="Times New Roman" w:hAnsi="Times New Roman" w:cs="Times New Roman"/>
          <w:sz w:val="28"/>
          <w:szCs w:val="28"/>
        </w:rPr>
        <w:t xml:space="preserve">: робочий зошит. </w:t>
      </w:r>
      <w:r w:rsidR="008079F9">
        <w:rPr>
          <w:rFonts w:ascii="Times New Roman" w:hAnsi="Times New Roman" w:cs="Times New Roman"/>
          <w:sz w:val="28"/>
          <w:szCs w:val="28"/>
        </w:rPr>
        <w:t>Запоріжжя</w:t>
      </w:r>
      <w:r w:rsidRPr="00BE5AE0">
        <w:rPr>
          <w:rFonts w:ascii="Times New Roman" w:hAnsi="Times New Roman" w:cs="Times New Roman"/>
          <w:sz w:val="28"/>
          <w:szCs w:val="28"/>
        </w:rPr>
        <w:t>: ЗОЦТКУМ ЗОР, 2010. Ч. 1. 72 с.</w:t>
      </w:r>
    </w:p>
    <w:p w:rsidR="004E642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rPr>
        <w:lastRenderedPageBreak/>
        <w:t>Войлошников</w:t>
      </w:r>
      <w:proofErr w:type="spellEnd"/>
      <w:r w:rsidRPr="00BE5AE0">
        <w:rPr>
          <w:rFonts w:ascii="Times New Roman" w:hAnsi="Times New Roman" w:cs="Times New Roman"/>
          <w:sz w:val="28"/>
          <w:szCs w:val="28"/>
        </w:rPr>
        <w:t xml:space="preserve"> В.И. Методика </w:t>
      </w:r>
      <w:proofErr w:type="spellStart"/>
      <w:r w:rsidRPr="00BE5AE0">
        <w:rPr>
          <w:rFonts w:ascii="Times New Roman" w:hAnsi="Times New Roman" w:cs="Times New Roman"/>
          <w:sz w:val="28"/>
          <w:szCs w:val="28"/>
        </w:rPr>
        <w:t>изучения</w:t>
      </w:r>
      <w:proofErr w:type="spellEnd"/>
      <w:r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географии</w:t>
      </w:r>
      <w:proofErr w:type="spellEnd"/>
      <w:r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Запорожской</w:t>
      </w:r>
      <w:proofErr w:type="spellEnd"/>
      <w:r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о</w:t>
      </w:r>
      <w:r w:rsidR="008079F9">
        <w:rPr>
          <w:rFonts w:ascii="Times New Roman" w:hAnsi="Times New Roman" w:cs="Times New Roman"/>
          <w:sz w:val="28"/>
          <w:szCs w:val="28"/>
        </w:rPr>
        <w:t>бласти</w:t>
      </w:r>
      <w:proofErr w:type="spellEnd"/>
      <w:r w:rsidR="008079F9">
        <w:rPr>
          <w:rFonts w:ascii="Times New Roman" w:hAnsi="Times New Roman" w:cs="Times New Roman"/>
          <w:sz w:val="28"/>
          <w:szCs w:val="28"/>
        </w:rPr>
        <w:t xml:space="preserve">. </w:t>
      </w:r>
      <w:proofErr w:type="spellStart"/>
      <w:r w:rsidR="008079F9">
        <w:rPr>
          <w:rFonts w:ascii="Times New Roman" w:hAnsi="Times New Roman" w:cs="Times New Roman"/>
          <w:sz w:val="28"/>
          <w:szCs w:val="28"/>
        </w:rPr>
        <w:t>Экономическая</w:t>
      </w:r>
      <w:proofErr w:type="spellEnd"/>
      <w:r w:rsidR="008079F9">
        <w:rPr>
          <w:rFonts w:ascii="Times New Roman" w:hAnsi="Times New Roman" w:cs="Times New Roman"/>
          <w:sz w:val="28"/>
          <w:szCs w:val="28"/>
        </w:rPr>
        <w:t xml:space="preserve"> </w:t>
      </w:r>
      <w:proofErr w:type="spellStart"/>
      <w:r w:rsidR="008079F9">
        <w:rPr>
          <w:rFonts w:ascii="Times New Roman" w:hAnsi="Times New Roman" w:cs="Times New Roman"/>
          <w:sz w:val="28"/>
          <w:szCs w:val="28"/>
        </w:rPr>
        <w:t>география</w:t>
      </w:r>
      <w:proofErr w:type="spellEnd"/>
      <w:r w:rsidRPr="00BE5AE0">
        <w:rPr>
          <w:rFonts w:ascii="Times New Roman" w:hAnsi="Times New Roman" w:cs="Times New Roman"/>
          <w:sz w:val="28"/>
          <w:szCs w:val="28"/>
        </w:rPr>
        <w:t xml:space="preserve">: метод. </w:t>
      </w:r>
      <w:proofErr w:type="spellStart"/>
      <w:r w:rsidRPr="00BE5AE0">
        <w:rPr>
          <w:rFonts w:ascii="Times New Roman" w:hAnsi="Times New Roman" w:cs="Times New Roman"/>
          <w:sz w:val="28"/>
          <w:szCs w:val="28"/>
        </w:rPr>
        <w:t>рекомендации</w:t>
      </w:r>
      <w:proofErr w:type="spellEnd"/>
      <w:r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Мелитополь</w:t>
      </w:r>
      <w:proofErr w:type="spellEnd"/>
      <w:r w:rsidRPr="00BE5AE0">
        <w:rPr>
          <w:rFonts w:ascii="Times New Roman" w:hAnsi="Times New Roman" w:cs="Times New Roman"/>
          <w:sz w:val="28"/>
          <w:szCs w:val="28"/>
        </w:rPr>
        <w:t xml:space="preserve">, 1984. Ч. 2. 66 с. </w:t>
      </w:r>
    </w:p>
    <w:p w:rsidR="00772FEE" w:rsidRPr="00BE5AE0" w:rsidRDefault="008079F9"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Pr>
          <w:rFonts w:ascii="Times New Roman" w:hAnsi="Times New Roman" w:cs="Times New Roman"/>
          <w:sz w:val="28"/>
          <w:szCs w:val="28"/>
        </w:rPr>
        <w:t>Лакин</w:t>
      </w:r>
      <w:proofErr w:type="spellEnd"/>
      <w:r>
        <w:rPr>
          <w:rFonts w:ascii="Times New Roman" w:hAnsi="Times New Roman" w:cs="Times New Roman"/>
          <w:sz w:val="28"/>
          <w:szCs w:val="28"/>
        </w:rPr>
        <w:t xml:space="preserve"> Д. Ф. </w:t>
      </w:r>
      <w:proofErr w:type="spellStart"/>
      <w:r>
        <w:rPr>
          <w:rFonts w:ascii="Times New Roman" w:hAnsi="Times New Roman" w:cs="Times New Roman"/>
          <w:sz w:val="28"/>
          <w:szCs w:val="28"/>
        </w:rPr>
        <w:t>Биометрия</w:t>
      </w:r>
      <w:proofErr w:type="spellEnd"/>
      <w:r>
        <w:rPr>
          <w:rFonts w:ascii="Times New Roman" w:hAnsi="Times New Roman" w:cs="Times New Roman"/>
          <w:sz w:val="28"/>
          <w:szCs w:val="28"/>
        </w:rPr>
        <w:t>. Москва</w:t>
      </w:r>
      <w:r w:rsidR="00772FEE" w:rsidRPr="00BE5AE0">
        <w:rPr>
          <w:rFonts w:ascii="Times New Roman" w:hAnsi="Times New Roman" w:cs="Times New Roman"/>
          <w:sz w:val="28"/>
          <w:szCs w:val="28"/>
        </w:rPr>
        <w:t xml:space="preserve">: </w:t>
      </w:r>
      <w:proofErr w:type="spellStart"/>
      <w:r w:rsidR="00772FEE" w:rsidRPr="00BE5AE0">
        <w:rPr>
          <w:rFonts w:ascii="Times New Roman" w:hAnsi="Times New Roman" w:cs="Times New Roman"/>
          <w:sz w:val="28"/>
          <w:szCs w:val="28"/>
        </w:rPr>
        <w:t>Высшая</w:t>
      </w:r>
      <w:proofErr w:type="spellEnd"/>
      <w:r w:rsidR="00772FEE" w:rsidRPr="00BE5AE0">
        <w:rPr>
          <w:rFonts w:ascii="Times New Roman" w:hAnsi="Times New Roman" w:cs="Times New Roman"/>
          <w:sz w:val="28"/>
          <w:szCs w:val="28"/>
        </w:rPr>
        <w:t xml:space="preserve"> школа, 1990. 352 с.</w:t>
      </w:r>
    </w:p>
    <w:p w:rsidR="00772FEE" w:rsidRPr="00BE5AE0" w:rsidRDefault="00772FEE"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rPr>
        <w:t>Корнієвський</w:t>
      </w:r>
      <w:proofErr w:type="spellEnd"/>
      <w:r w:rsidRPr="00BE5AE0">
        <w:rPr>
          <w:rFonts w:ascii="Times New Roman" w:hAnsi="Times New Roman" w:cs="Times New Roman"/>
          <w:sz w:val="28"/>
          <w:szCs w:val="28"/>
        </w:rPr>
        <w:t xml:space="preserve"> Ю. І. Цілюща </w:t>
      </w:r>
      <w:r w:rsidR="008079F9">
        <w:rPr>
          <w:rFonts w:ascii="Times New Roman" w:hAnsi="Times New Roman" w:cs="Times New Roman"/>
          <w:sz w:val="28"/>
          <w:szCs w:val="28"/>
        </w:rPr>
        <w:t>Хортиця : монографія. Запоріжжя</w:t>
      </w:r>
      <w:r w:rsidRPr="00BE5AE0">
        <w:rPr>
          <w:rFonts w:ascii="Times New Roman" w:hAnsi="Times New Roman" w:cs="Times New Roman"/>
          <w:sz w:val="28"/>
          <w:szCs w:val="28"/>
        </w:rPr>
        <w:t>: Вид-во ЗДМУ, 2009. 552 с.</w:t>
      </w:r>
    </w:p>
    <w:p w:rsidR="00772FEE" w:rsidRPr="00BE5AE0" w:rsidRDefault="00772FEE"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lang w:eastAsia="uk-UA"/>
        </w:rPr>
        <w:t>Корещук</w:t>
      </w:r>
      <w:proofErr w:type="spellEnd"/>
      <w:r w:rsidRPr="00BE5AE0">
        <w:rPr>
          <w:rFonts w:ascii="Times New Roman" w:hAnsi="Times New Roman" w:cs="Times New Roman"/>
          <w:sz w:val="28"/>
          <w:szCs w:val="28"/>
          <w:lang w:eastAsia="uk-UA"/>
        </w:rPr>
        <w:t xml:space="preserve"> К. Е., </w:t>
      </w:r>
      <w:proofErr w:type="spellStart"/>
      <w:r w:rsidRPr="00BE5AE0">
        <w:rPr>
          <w:rFonts w:ascii="Times New Roman" w:hAnsi="Times New Roman" w:cs="Times New Roman"/>
          <w:sz w:val="28"/>
          <w:szCs w:val="28"/>
          <w:lang w:eastAsia="uk-UA"/>
        </w:rPr>
        <w:t>Петроченко</w:t>
      </w:r>
      <w:proofErr w:type="spellEnd"/>
      <w:r w:rsidRPr="00BE5AE0">
        <w:rPr>
          <w:rFonts w:ascii="Times New Roman" w:hAnsi="Times New Roman" w:cs="Times New Roman"/>
          <w:sz w:val="28"/>
          <w:szCs w:val="28"/>
          <w:lang w:eastAsia="uk-UA"/>
        </w:rPr>
        <w:t xml:space="preserve"> В. И. Флора </w:t>
      </w:r>
      <w:proofErr w:type="spellStart"/>
      <w:r w:rsidRPr="00BE5AE0">
        <w:rPr>
          <w:rFonts w:ascii="Times New Roman" w:hAnsi="Times New Roman" w:cs="Times New Roman"/>
          <w:sz w:val="28"/>
          <w:szCs w:val="28"/>
          <w:lang w:eastAsia="uk-UA"/>
        </w:rPr>
        <w:t>выс</w:t>
      </w:r>
      <w:r w:rsidR="008079F9">
        <w:rPr>
          <w:rFonts w:ascii="Times New Roman" w:hAnsi="Times New Roman" w:cs="Times New Roman"/>
          <w:sz w:val="28"/>
          <w:szCs w:val="28"/>
          <w:lang w:eastAsia="uk-UA"/>
        </w:rPr>
        <w:t>ших</w:t>
      </w:r>
      <w:proofErr w:type="spellEnd"/>
      <w:r w:rsidR="008079F9">
        <w:rPr>
          <w:rFonts w:ascii="Times New Roman" w:hAnsi="Times New Roman" w:cs="Times New Roman"/>
          <w:sz w:val="28"/>
          <w:szCs w:val="28"/>
          <w:lang w:eastAsia="uk-UA"/>
        </w:rPr>
        <w:t xml:space="preserve"> </w:t>
      </w:r>
      <w:proofErr w:type="spellStart"/>
      <w:r w:rsidR="008079F9">
        <w:rPr>
          <w:rFonts w:ascii="Times New Roman" w:hAnsi="Times New Roman" w:cs="Times New Roman"/>
          <w:sz w:val="28"/>
          <w:szCs w:val="28"/>
          <w:lang w:eastAsia="uk-UA"/>
        </w:rPr>
        <w:t>растений</w:t>
      </w:r>
      <w:proofErr w:type="spellEnd"/>
      <w:r w:rsidR="008079F9">
        <w:rPr>
          <w:rFonts w:ascii="Times New Roman" w:hAnsi="Times New Roman" w:cs="Times New Roman"/>
          <w:sz w:val="28"/>
          <w:szCs w:val="28"/>
          <w:lang w:eastAsia="uk-UA"/>
        </w:rPr>
        <w:t xml:space="preserve"> острова </w:t>
      </w:r>
      <w:proofErr w:type="spellStart"/>
      <w:r w:rsidR="008079F9">
        <w:rPr>
          <w:rFonts w:ascii="Times New Roman" w:hAnsi="Times New Roman" w:cs="Times New Roman"/>
          <w:sz w:val="28"/>
          <w:szCs w:val="28"/>
          <w:lang w:eastAsia="uk-UA"/>
        </w:rPr>
        <w:t>Хортица</w:t>
      </w:r>
      <w:proofErr w:type="spellEnd"/>
      <w:r w:rsidR="008079F9">
        <w:rPr>
          <w:rFonts w:ascii="Times New Roman" w:hAnsi="Times New Roman" w:cs="Times New Roman"/>
          <w:sz w:val="28"/>
          <w:szCs w:val="28"/>
          <w:lang w:eastAsia="uk-UA"/>
        </w:rPr>
        <w:t xml:space="preserve">. </w:t>
      </w:r>
      <w:r w:rsidRPr="00BE5AE0">
        <w:rPr>
          <w:rFonts w:ascii="Times New Roman" w:hAnsi="Times New Roman" w:cs="Times New Roman"/>
          <w:sz w:val="28"/>
          <w:szCs w:val="28"/>
          <w:lang w:eastAsia="uk-UA"/>
        </w:rPr>
        <w:t xml:space="preserve">Природа острова </w:t>
      </w:r>
      <w:proofErr w:type="spellStart"/>
      <w:r w:rsidRPr="00BE5AE0">
        <w:rPr>
          <w:rFonts w:ascii="Times New Roman" w:hAnsi="Times New Roman" w:cs="Times New Roman"/>
          <w:sz w:val="28"/>
          <w:szCs w:val="28"/>
          <w:lang w:eastAsia="uk-UA"/>
        </w:rPr>
        <w:t>Хортица</w:t>
      </w:r>
      <w:proofErr w:type="spellEnd"/>
      <w:r w:rsidRPr="00BE5AE0">
        <w:rPr>
          <w:rFonts w:ascii="Times New Roman" w:hAnsi="Times New Roman" w:cs="Times New Roman"/>
          <w:sz w:val="28"/>
          <w:szCs w:val="28"/>
          <w:lang w:eastAsia="uk-UA"/>
        </w:rPr>
        <w:t xml:space="preserve">: </w:t>
      </w:r>
      <w:proofErr w:type="spellStart"/>
      <w:r w:rsidRPr="00BE5AE0">
        <w:rPr>
          <w:rFonts w:ascii="Times New Roman" w:hAnsi="Times New Roman" w:cs="Times New Roman"/>
          <w:sz w:val="28"/>
          <w:szCs w:val="28"/>
          <w:lang w:eastAsia="uk-UA"/>
        </w:rPr>
        <w:t>Труды</w:t>
      </w:r>
      <w:proofErr w:type="spellEnd"/>
      <w:r w:rsidRPr="00BE5AE0">
        <w:rPr>
          <w:rFonts w:ascii="Times New Roman" w:hAnsi="Times New Roman" w:cs="Times New Roman"/>
          <w:sz w:val="28"/>
          <w:szCs w:val="28"/>
          <w:lang w:eastAsia="uk-UA"/>
        </w:rPr>
        <w:t xml:space="preserve"> </w:t>
      </w:r>
      <w:proofErr w:type="spellStart"/>
      <w:r w:rsidRPr="00BE5AE0">
        <w:rPr>
          <w:rFonts w:ascii="Times New Roman" w:hAnsi="Times New Roman" w:cs="Times New Roman"/>
          <w:sz w:val="28"/>
          <w:szCs w:val="28"/>
          <w:lang w:eastAsia="uk-UA"/>
        </w:rPr>
        <w:t>Национа</w:t>
      </w:r>
      <w:r w:rsidR="008079F9">
        <w:rPr>
          <w:rFonts w:ascii="Times New Roman" w:hAnsi="Times New Roman" w:cs="Times New Roman"/>
          <w:sz w:val="28"/>
          <w:szCs w:val="28"/>
          <w:lang w:eastAsia="uk-UA"/>
        </w:rPr>
        <w:t>льного</w:t>
      </w:r>
      <w:proofErr w:type="spellEnd"/>
      <w:r w:rsidR="008079F9">
        <w:rPr>
          <w:rFonts w:ascii="Times New Roman" w:hAnsi="Times New Roman" w:cs="Times New Roman"/>
          <w:sz w:val="28"/>
          <w:szCs w:val="28"/>
          <w:lang w:eastAsia="uk-UA"/>
        </w:rPr>
        <w:t xml:space="preserve"> </w:t>
      </w:r>
      <w:proofErr w:type="spellStart"/>
      <w:r w:rsidR="008079F9">
        <w:rPr>
          <w:rFonts w:ascii="Times New Roman" w:hAnsi="Times New Roman" w:cs="Times New Roman"/>
          <w:sz w:val="28"/>
          <w:szCs w:val="28"/>
          <w:lang w:eastAsia="uk-UA"/>
        </w:rPr>
        <w:t>заповедника</w:t>
      </w:r>
      <w:proofErr w:type="spellEnd"/>
      <w:r w:rsidR="008079F9">
        <w:rPr>
          <w:rFonts w:ascii="Times New Roman" w:hAnsi="Times New Roman" w:cs="Times New Roman"/>
          <w:sz w:val="28"/>
          <w:szCs w:val="28"/>
          <w:lang w:eastAsia="uk-UA"/>
        </w:rPr>
        <w:t xml:space="preserve"> «</w:t>
      </w:r>
      <w:proofErr w:type="spellStart"/>
      <w:r w:rsidR="008079F9">
        <w:rPr>
          <w:rFonts w:ascii="Times New Roman" w:hAnsi="Times New Roman" w:cs="Times New Roman"/>
          <w:sz w:val="28"/>
          <w:szCs w:val="28"/>
          <w:lang w:eastAsia="uk-UA"/>
        </w:rPr>
        <w:t>Хортица</w:t>
      </w:r>
      <w:proofErr w:type="spellEnd"/>
      <w:r w:rsidR="008079F9">
        <w:rPr>
          <w:rFonts w:ascii="Times New Roman" w:hAnsi="Times New Roman" w:cs="Times New Roman"/>
          <w:sz w:val="28"/>
          <w:szCs w:val="28"/>
          <w:lang w:eastAsia="uk-UA"/>
        </w:rPr>
        <w:t xml:space="preserve">». </w:t>
      </w:r>
      <w:proofErr w:type="spellStart"/>
      <w:r w:rsidR="008079F9">
        <w:rPr>
          <w:rFonts w:ascii="Times New Roman" w:hAnsi="Times New Roman" w:cs="Times New Roman"/>
          <w:sz w:val="28"/>
          <w:szCs w:val="28"/>
          <w:lang w:eastAsia="uk-UA"/>
        </w:rPr>
        <w:t>Запорожье</w:t>
      </w:r>
      <w:proofErr w:type="spellEnd"/>
      <w:r w:rsidR="008079F9">
        <w:rPr>
          <w:rFonts w:ascii="Times New Roman" w:hAnsi="Times New Roman" w:cs="Times New Roman"/>
          <w:sz w:val="28"/>
          <w:szCs w:val="28"/>
          <w:lang w:eastAsia="uk-UA"/>
        </w:rPr>
        <w:t xml:space="preserve">, 1993. </w:t>
      </w:r>
      <w:proofErr w:type="spellStart"/>
      <w:r w:rsidR="008079F9">
        <w:rPr>
          <w:rFonts w:ascii="Times New Roman" w:hAnsi="Times New Roman" w:cs="Times New Roman"/>
          <w:sz w:val="28"/>
          <w:szCs w:val="28"/>
          <w:lang w:eastAsia="uk-UA"/>
        </w:rPr>
        <w:t>Вып</w:t>
      </w:r>
      <w:proofErr w:type="spellEnd"/>
      <w:r w:rsidR="008079F9">
        <w:rPr>
          <w:rFonts w:ascii="Times New Roman" w:hAnsi="Times New Roman" w:cs="Times New Roman"/>
          <w:sz w:val="28"/>
          <w:szCs w:val="28"/>
          <w:lang w:eastAsia="uk-UA"/>
        </w:rPr>
        <w:t>. 1. С. 79-</w:t>
      </w:r>
      <w:r w:rsidRPr="00BE5AE0">
        <w:rPr>
          <w:rFonts w:ascii="Times New Roman" w:hAnsi="Times New Roman" w:cs="Times New Roman"/>
          <w:sz w:val="28"/>
          <w:szCs w:val="28"/>
          <w:lang w:eastAsia="uk-UA"/>
        </w:rPr>
        <w:t>10.</w:t>
      </w:r>
    </w:p>
    <w:p w:rsidR="00B57E3C" w:rsidRPr="00BE5AE0" w:rsidRDefault="00B57E3C" w:rsidP="00B57E3C">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sidRPr="00BE5AE0">
        <w:rPr>
          <w:rFonts w:ascii="Times New Roman" w:hAnsi="Times New Roman" w:cs="Times New Roman"/>
          <w:sz w:val="28"/>
          <w:szCs w:val="28"/>
          <w:lang w:eastAsia="uk-UA"/>
        </w:rPr>
        <w:t xml:space="preserve">Корж А. П. К </w:t>
      </w:r>
      <w:proofErr w:type="spellStart"/>
      <w:r w:rsidRPr="00BE5AE0">
        <w:rPr>
          <w:rFonts w:ascii="Times New Roman" w:hAnsi="Times New Roman" w:cs="Times New Roman"/>
          <w:sz w:val="28"/>
          <w:szCs w:val="28"/>
          <w:lang w:eastAsia="uk-UA"/>
        </w:rPr>
        <w:t>изучению</w:t>
      </w:r>
      <w:proofErr w:type="spellEnd"/>
      <w:r w:rsidRPr="00BE5AE0">
        <w:rPr>
          <w:rFonts w:ascii="Times New Roman" w:hAnsi="Times New Roman" w:cs="Times New Roman"/>
          <w:sz w:val="28"/>
          <w:szCs w:val="28"/>
          <w:lang w:eastAsia="uk-UA"/>
        </w:rPr>
        <w:t xml:space="preserve"> </w:t>
      </w:r>
      <w:proofErr w:type="spellStart"/>
      <w:r w:rsidRPr="00BE5AE0">
        <w:rPr>
          <w:rFonts w:ascii="Times New Roman" w:hAnsi="Times New Roman" w:cs="Times New Roman"/>
          <w:sz w:val="28"/>
          <w:szCs w:val="28"/>
          <w:lang w:eastAsia="uk-UA"/>
        </w:rPr>
        <w:t>редких</w:t>
      </w:r>
      <w:proofErr w:type="spellEnd"/>
      <w:r w:rsidRPr="00BE5AE0">
        <w:rPr>
          <w:rFonts w:ascii="Times New Roman" w:hAnsi="Times New Roman" w:cs="Times New Roman"/>
          <w:sz w:val="28"/>
          <w:szCs w:val="28"/>
          <w:lang w:eastAsia="uk-UA"/>
        </w:rPr>
        <w:t xml:space="preserve"> и </w:t>
      </w:r>
      <w:proofErr w:type="spellStart"/>
      <w:r w:rsidRPr="00BE5AE0">
        <w:rPr>
          <w:rFonts w:ascii="Times New Roman" w:hAnsi="Times New Roman" w:cs="Times New Roman"/>
          <w:sz w:val="28"/>
          <w:szCs w:val="28"/>
          <w:lang w:eastAsia="uk-UA"/>
        </w:rPr>
        <w:t>исчезающих</w:t>
      </w:r>
      <w:proofErr w:type="spellEnd"/>
      <w:r w:rsidRPr="00BE5AE0">
        <w:rPr>
          <w:rFonts w:ascii="Times New Roman" w:hAnsi="Times New Roman" w:cs="Times New Roman"/>
          <w:sz w:val="28"/>
          <w:szCs w:val="28"/>
          <w:lang w:eastAsia="uk-UA"/>
        </w:rPr>
        <w:t xml:space="preserve"> </w:t>
      </w:r>
      <w:proofErr w:type="spellStart"/>
      <w:r w:rsidRPr="00BE5AE0">
        <w:rPr>
          <w:rFonts w:ascii="Times New Roman" w:hAnsi="Times New Roman" w:cs="Times New Roman"/>
          <w:sz w:val="28"/>
          <w:szCs w:val="28"/>
          <w:lang w:eastAsia="uk-UA"/>
        </w:rPr>
        <w:t>видов</w:t>
      </w:r>
      <w:proofErr w:type="spellEnd"/>
      <w:r w:rsidRPr="00BE5AE0">
        <w:rPr>
          <w:rFonts w:ascii="Times New Roman" w:hAnsi="Times New Roman" w:cs="Times New Roman"/>
          <w:sz w:val="28"/>
          <w:szCs w:val="28"/>
          <w:lang w:eastAsia="uk-UA"/>
        </w:rPr>
        <w:t xml:space="preserve"> </w:t>
      </w:r>
      <w:proofErr w:type="spellStart"/>
      <w:r w:rsidRPr="00BE5AE0">
        <w:rPr>
          <w:rFonts w:ascii="Times New Roman" w:hAnsi="Times New Roman" w:cs="Times New Roman"/>
          <w:sz w:val="28"/>
          <w:szCs w:val="28"/>
          <w:lang w:eastAsia="uk-UA"/>
        </w:rPr>
        <w:t>животных</w:t>
      </w:r>
      <w:proofErr w:type="spellEnd"/>
      <w:r w:rsidRPr="00BE5AE0">
        <w:rPr>
          <w:rFonts w:ascii="Times New Roman" w:hAnsi="Times New Roman" w:cs="Times New Roman"/>
          <w:sz w:val="28"/>
          <w:szCs w:val="28"/>
          <w:lang w:eastAsia="uk-UA"/>
        </w:rPr>
        <w:t xml:space="preserve"> и </w:t>
      </w:r>
      <w:proofErr w:type="spellStart"/>
      <w:r w:rsidRPr="00BE5AE0">
        <w:rPr>
          <w:rFonts w:ascii="Times New Roman" w:hAnsi="Times New Roman" w:cs="Times New Roman"/>
          <w:sz w:val="28"/>
          <w:szCs w:val="28"/>
          <w:lang w:eastAsia="uk-UA"/>
        </w:rPr>
        <w:t>р</w:t>
      </w:r>
      <w:r w:rsidR="008079F9">
        <w:rPr>
          <w:rFonts w:ascii="Times New Roman" w:hAnsi="Times New Roman" w:cs="Times New Roman"/>
          <w:sz w:val="28"/>
          <w:szCs w:val="28"/>
          <w:lang w:eastAsia="uk-UA"/>
        </w:rPr>
        <w:t>астений</w:t>
      </w:r>
      <w:proofErr w:type="spellEnd"/>
      <w:r w:rsidR="008079F9">
        <w:rPr>
          <w:rFonts w:ascii="Times New Roman" w:hAnsi="Times New Roman" w:cs="Times New Roman"/>
          <w:sz w:val="28"/>
          <w:szCs w:val="28"/>
          <w:lang w:eastAsia="uk-UA"/>
        </w:rPr>
        <w:t xml:space="preserve"> в </w:t>
      </w:r>
      <w:proofErr w:type="spellStart"/>
      <w:r w:rsidR="008079F9">
        <w:rPr>
          <w:rFonts w:ascii="Times New Roman" w:hAnsi="Times New Roman" w:cs="Times New Roman"/>
          <w:sz w:val="28"/>
          <w:szCs w:val="28"/>
          <w:lang w:eastAsia="uk-UA"/>
        </w:rPr>
        <w:t>Запорожском</w:t>
      </w:r>
      <w:proofErr w:type="spellEnd"/>
      <w:r w:rsidR="008079F9">
        <w:rPr>
          <w:rFonts w:ascii="Times New Roman" w:hAnsi="Times New Roman" w:cs="Times New Roman"/>
          <w:sz w:val="28"/>
          <w:szCs w:val="28"/>
          <w:lang w:eastAsia="uk-UA"/>
        </w:rPr>
        <w:t xml:space="preserve"> </w:t>
      </w:r>
      <w:proofErr w:type="spellStart"/>
      <w:r w:rsidR="008079F9">
        <w:rPr>
          <w:rFonts w:ascii="Times New Roman" w:hAnsi="Times New Roman" w:cs="Times New Roman"/>
          <w:sz w:val="28"/>
          <w:szCs w:val="28"/>
          <w:lang w:eastAsia="uk-UA"/>
        </w:rPr>
        <w:t>районе</w:t>
      </w:r>
      <w:proofErr w:type="spellEnd"/>
      <w:r w:rsidR="008079F9">
        <w:rPr>
          <w:rFonts w:ascii="Times New Roman" w:hAnsi="Times New Roman" w:cs="Times New Roman"/>
          <w:sz w:val="28"/>
          <w:szCs w:val="28"/>
          <w:lang w:eastAsia="uk-UA"/>
        </w:rPr>
        <w:t xml:space="preserve">. </w:t>
      </w:r>
      <w:r w:rsidRPr="00BE5AE0">
        <w:rPr>
          <w:rFonts w:ascii="Times New Roman" w:hAnsi="Times New Roman" w:cs="Times New Roman"/>
          <w:sz w:val="28"/>
          <w:szCs w:val="28"/>
          <w:lang w:eastAsia="uk-UA"/>
        </w:rPr>
        <w:t xml:space="preserve">Питання </w:t>
      </w:r>
      <w:proofErr w:type="spellStart"/>
      <w:r w:rsidRPr="00BE5AE0">
        <w:rPr>
          <w:rFonts w:ascii="Times New Roman" w:hAnsi="Times New Roman" w:cs="Times New Roman"/>
          <w:sz w:val="28"/>
          <w:szCs w:val="28"/>
          <w:lang w:eastAsia="uk-UA"/>
        </w:rPr>
        <w:t>біоіндикації</w:t>
      </w:r>
      <w:proofErr w:type="spellEnd"/>
      <w:r w:rsidRPr="00BE5AE0">
        <w:rPr>
          <w:rFonts w:ascii="Times New Roman" w:hAnsi="Times New Roman" w:cs="Times New Roman"/>
          <w:sz w:val="28"/>
          <w:szCs w:val="28"/>
          <w:lang w:eastAsia="uk-UA"/>
        </w:rPr>
        <w:t xml:space="preserve"> й екології: </w:t>
      </w:r>
      <w:r w:rsidR="008079F9">
        <w:rPr>
          <w:rFonts w:ascii="Times New Roman" w:hAnsi="Times New Roman" w:cs="Times New Roman"/>
          <w:sz w:val="28"/>
          <w:szCs w:val="28"/>
          <w:lang w:eastAsia="uk-UA"/>
        </w:rPr>
        <w:t xml:space="preserve">Запоріжжя, 1998. </w:t>
      </w:r>
      <w:r w:rsidRPr="00BE5AE0">
        <w:rPr>
          <w:rFonts w:ascii="Times New Roman" w:hAnsi="Times New Roman" w:cs="Times New Roman"/>
          <w:sz w:val="28"/>
          <w:szCs w:val="28"/>
          <w:lang w:eastAsia="uk-UA"/>
        </w:rPr>
        <w:t>С. 138.</w:t>
      </w:r>
    </w:p>
    <w:p w:rsidR="00B57E3C" w:rsidRPr="00BE5AE0" w:rsidRDefault="00B57E3C" w:rsidP="00B57E3C">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lang w:eastAsia="uk-UA"/>
        </w:rPr>
        <w:t>Охріменко</w:t>
      </w:r>
      <w:proofErr w:type="spellEnd"/>
      <w:r w:rsidRPr="00BE5AE0">
        <w:rPr>
          <w:rFonts w:ascii="Times New Roman" w:hAnsi="Times New Roman" w:cs="Times New Roman"/>
          <w:sz w:val="28"/>
          <w:szCs w:val="28"/>
          <w:lang w:eastAsia="uk-UA"/>
        </w:rPr>
        <w:t xml:space="preserve"> С. Г., Василенко С. В., </w:t>
      </w:r>
      <w:proofErr w:type="spellStart"/>
      <w:r w:rsidRPr="00BE5AE0">
        <w:rPr>
          <w:rFonts w:ascii="Times New Roman" w:hAnsi="Times New Roman" w:cs="Times New Roman"/>
          <w:sz w:val="28"/>
          <w:szCs w:val="28"/>
          <w:lang w:eastAsia="uk-UA"/>
        </w:rPr>
        <w:t>Шелегеда</w:t>
      </w:r>
      <w:proofErr w:type="spellEnd"/>
      <w:r w:rsidRPr="00BE5AE0">
        <w:rPr>
          <w:rFonts w:ascii="Times New Roman" w:hAnsi="Times New Roman" w:cs="Times New Roman"/>
          <w:sz w:val="28"/>
          <w:szCs w:val="28"/>
          <w:lang w:eastAsia="uk-UA"/>
        </w:rPr>
        <w:t xml:space="preserve"> О. Р. Раритетна компонента природної флори вищи</w:t>
      </w:r>
      <w:r w:rsidR="008079F9">
        <w:rPr>
          <w:rFonts w:ascii="Times New Roman" w:hAnsi="Times New Roman" w:cs="Times New Roman"/>
          <w:sz w:val="28"/>
          <w:szCs w:val="28"/>
          <w:lang w:eastAsia="uk-UA"/>
        </w:rPr>
        <w:t xml:space="preserve">х судинних рослин о. Хортиця. </w:t>
      </w:r>
      <w:r w:rsidRPr="00BE5AE0">
        <w:rPr>
          <w:rFonts w:ascii="Times New Roman" w:hAnsi="Times New Roman" w:cs="Times New Roman"/>
          <w:sz w:val="28"/>
          <w:szCs w:val="28"/>
          <w:lang w:eastAsia="uk-UA"/>
        </w:rPr>
        <w:t>Вісник Запорізьког</w:t>
      </w:r>
      <w:r w:rsidR="008079F9">
        <w:rPr>
          <w:rFonts w:ascii="Times New Roman" w:hAnsi="Times New Roman" w:cs="Times New Roman"/>
          <w:sz w:val="28"/>
          <w:szCs w:val="28"/>
          <w:lang w:eastAsia="uk-UA"/>
        </w:rPr>
        <w:t xml:space="preserve">о національного університету. 2016. № 2. </w:t>
      </w:r>
      <w:r w:rsidRPr="00BE5AE0">
        <w:rPr>
          <w:rFonts w:ascii="Times New Roman" w:hAnsi="Times New Roman" w:cs="Times New Roman"/>
          <w:sz w:val="28"/>
          <w:szCs w:val="28"/>
          <w:lang w:eastAsia="uk-UA"/>
        </w:rPr>
        <w:t>С. 135-147.</w:t>
      </w:r>
    </w:p>
    <w:p w:rsidR="00B57E3C" w:rsidRPr="00BE5AE0" w:rsidRDefault="00B57E3C" w:rsidP="00B57E3C">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lang w:eastAsia="uk-UA"/>
        </w:rPr>
        <w:t>Коротченко</w:t>
      </w:r>
      <w:proofErr w:type="spellEnd"/>
      <w:r w:rsidRPr="00BE5AE0">
        <w:rPr>
          <w:rFonts w:ascii="Times New Roman" w:hAnsi="Times New Roman" w:cs="Times New Roman"/>
          <w:sz w:val="28"/>
          <w:szCs w:val="28"/>
          <w:lang w:eastAsia="uk-UA"/>
        </w:rPr>
        <w:t xml:space="preserve"> І. А., </w:t>
      </w:r>
      <w:proofErr w:type="spellStart"/>
      <w:r w:rsidRPr="00BE5AE0">
        <w:rPr>
          <w:rFonts w:ascii="Times New Roman" w:hAnsi="Times New Roman" w:cs="Times New Roman"/>
          <w:sz w:val="28"/>
          <w:szCs w:val="28"/>
          <w:lang w:eastAsia="uk-UA"/>
        </w:rPr>
        <w:t>Мосякін</w:t>
      </w:r>
      <w:proofErr w:type="spellEnd"/>
      <w:r w:rsidRPr="00BE5AE0">
        <w:rPr>
          <w:rFonts w:ascii="Times New Roman" w:hAnsi="Times New Roman" w:cs="Times New Roman"/>
          <w:sz w:val="28"/>
          <w:szCs w:val="28"/>
          <w:lang w:eastAsia="uk-UA"/>
        </w:rPr>
        <w:t xml:space="preserve"> С. Л. Види флори України в базі даних Міжна</w:t>
      </w:r>
      <w:r w:rsidR="008079F9">
        <w:rPr>
          <w:rFonts w:ascii="Times New Roman" w:hAnsi="Times New Roman" w:cs="Times New Roman"/>
          <w:sz w:val="28"/>
          <w:szCs w:val="28"/>
          <w:lang w:eastAsia="uk-UA"/>
        </w:rPr>
        <w:t>родного союзу охорони природи.</w:t>
      </w:r>
      <w:r w:rsidRPr="00BE5AE0">
        <w:rPr>
          <w:rFonts w:ascii="Times New Roman" w:hAnsi="Times New Roman" w:cs="Times New Roman"/>
          <w:sz w:val="28"/>
          <w:szCs w:val="28"/>
          <w:lang w:eastAsia="uk-UA"/>
        </w:rPr>
        <w:t xml:space="preserve"> Рослинний світ у Червоній книзі України: впровадження глобаль</w:t>
      </w:r>
      <w:r w:rsidR="00577D7C">
        <w:rPr>
          <w:rFonts w:ascii="Times New Roman" w:hAnsi="Times New Roman" w:cs="Times New Roman"/>
          <w:sz w:val="28"/>
          <w:szCs w:val="28"/>
          <w:lang w:eastAsia="uk-UA"/>
        </w:rPr>
        <w:t>ної стратегії збереження рослин</w:t>
      </w:r>
      <w:r w:rsidR="008079F9">
        <w:rPr>
          <w:rFonts w:ascii="Times New Roman" w:hAnsi="Times New Roman" w:cs="Times New Roman"/>
          <w:sz w:val="28"/>
          <w:szCs w:val="28"/>
          <w:lang w:eastAsia="uk-UA"/>
        </w:rPr>
        <w:t xml:space="preserve">. Львів, 2014. </w:t>
      </w:r>
      <w:r w:rsidRPr="00BE5AE0">
        <w:rPr>
          <w:rFonts w:ascii="Times New Roman" w:hAnsi="Times New Roman" w:cs="Times New Roman"/>
          <w:sz w:val="28"/>
          <w:szCs w:val="28"/>
          <w:lang w:eastAsia="uk-UA"/>
        </w:rPr>
        <w:t>С. 42-47.</w:t>
      </w:r>
    </w:p>
    <w:p w:rsidR="00B57E3C" w:rsidRPr="00BE5AE0" w:rsidRDefault="00B57E3C" w:rsidP="00B57E3C">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lang w:eastAsia="uk-UA"/>
        </w:rPr>
        <w:t>Кучеревський</w:t>
      </w:r>
      <w:proofErr w:type="spellEnd"/>
      <w:r w:rsidRPr="00BE5AE0">
        <w:rPr>
          <w:rFonts w:ascii="Times New Roman" w:hAnsi="Times New Roman" w:cs="Times New Roman"/>
          <w:sz w:val="28"/>
          <w:szCs w:val="28"/>
          <w:lang w:eastAsia="uk-UA"/>
        </w:rPr>
        <w:t xml:space="preserve"> В. В. Атлас рідкісних і зник</w:t>
      </w:r>
      <w:r w:rsidR="008079F9">
        <w:rPr>
          <w:rFonts w:ascii="Times New Roman" w:hAnsi="Times New Roman" w:cs="Times New Roman"/>
          <w:sz w:val="28"/>
          <w:szCs w:val="28"/>
          <w:lang w:eastAsia="uk-UA"/>
        </w:rPr>
        <w:t>аючих рослин Дніпропетровщини.</w:t>
      </w:r>
      <w:r w:rsidRPr="00BE5AE0">
        <w:rPr>
          <w:rFonts w:ascii="Times New Roman" w:hAnsi="Times New Roman" w:cs="Times New Roman"/>
          <w:sz w:val="28"/>
          <w:szCs w:val="28"/>
          <w:lang w:eastAsia="uk-UA"/>
        </w:rPr>
        <w:t xml:space="preserve"> К.: </w:t>
      </w:r>
      <w:proofErr w:type="spellStart"/>
      <w:r w:rsidRPr="00BE5AE0">
        <w:rPr>
          <w:rFonts w:ascii="Times New Roman" w:hAnsi="Times New Roman" w:cs="Times New Roman"/>
          <w:sz w:val="28"/>
          <w:szCs w:val="28"/>
          <w:lang w:eastAsia="uk-UA"/>
        </w:rPr>
        <w:t>Фітосоціоцентр</w:t>
      </w:r>
      <w:proofErr w:type="spellEnd"/>
      <w:r w:rsidRPr="00BE5AE0">
        <w:rPr>
          <w:rFonts w:ascii="Times New Roman" w:hAnsi="Times New Roman" w:cs="Times New Roman"/>
          <w:sz w:val="28"/>
          <w:szCs w:val="28"/>
          <w:lang w:eastAsia="uk-UA"/>
        </w:rPr>
        <w:t>,</w:t>
      </w:r>
      <w:r w:rsidR="008079F9">
        <w:rPr>
          <w:rFonts w:ascii="Times New Roman" w:hAnsi="Times New Roman" w:cs="Times New Roman"/>
          <w:sz w:val="28"/>
          <w:szCs w:val="28"/>
          <w:lang w:eastAsia="uk-UA"/>
        </w:rPr>
        <w:t xml:space="preserve"> 2001. </w:t>
      </w:r>
      <w:r w:rsidRPr="00BE5AE0">
        <w:rPr>
          <w:rFonts w:ascii="Times New Roman" w:hAnsi="Times New Roman" w:cs="Times New Roman"/>
          <w:sz w:val="28"/>
          <w:szCs w:val="28"/>
          <w:lang w:eastAsia="uk-UA"/>
        </w:rPr>
        <w:t>360 с.</w:t>
      </w:r>
    </w:p>
    <w:p w:rsidR="00772FEE" w:rsidRPr="00BE5AE0" w:rsidRDefault="00772FEE"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lang w:eastAsia="uk-UA"/>
        </w:rPr>
        <w:t>Коломійчук</w:t>
      </w:r>
      <w:proofErr w:type="spellEnd"/>
      <w:r w:rsidRPr="00BE5AE0">
        <w:rPr>
          <w:rFonts w:ascii="Times New Roman" w:hAnsi="Times New Roman" w:cs="Times New Roman"/>
          <w:sz w:val="28"/>
          <w:szCs w:val="28"/>
          <w:lang w:eastAsia="uk-UA"/>
        </w:rPr>
        <w:t xml:space="preserve"> В. П. Сучасний список регіонально рідкісних судинних рослин Запорізької обла</w:t>
      </w:r>
      <w:r w:rsidR="008079F9">
        <w:rPr>
          <w:rFonts w:ascii="Times New Roman" w:hAnsi="Times New Roman" w:cs="Times New Roman"/>
          <w:sz w:val="28"/>
          <w:szCs w:val="28"/>
          <w:lang w:eastAsia="uk-UA"/>
        </w:rPr>
        <w:t xml:space="preserve">сті . </w:t>
      </w:r>
      <w:proofErr w:type="spellStart"/>
      <w:r w:rsidR="008079F9">
        <w:rPr>
          <w:rFonts w:ascii="Times New Roman" w:hAnsi="Times New Roman" w:cs="Times New Roman"/>
          <w:sz w:val="28"/>
          <w:szCs w:val="28"/>
          <w:lang w:eastAsia="uk-UA"/>
        </w:rPr>
        <w:t>Промышленная</w:t>
      </w:r>
      <w:proofErr w:type="spellEnd"/>
      <w:r w:rsidR="008079F9">
        <w:rPr>
          <w:rFonts w:ascii="Times New Roman" w:hAnsi="Times New Roman" w:cs="Times New Roman"/>
          <w:sz w:val="28"/>
          <w:szCs w:val="28"/>
          <w:lang w:eastAsia="uk-UA"/>
        </w:rPr>
        <w:t xml:space="preserve"> </w:t>
      </w:r>
      <w:proofErr w:type="spellStart"/>
      <w:r w:rsidR="008079F9">
        <w:rPr>
          <w:rFonts w:ascii="Times New Roman" w:hAnsi="Times New Roman" w:cs="Times New Roman"/>
          <w:sz w:val="28"/>
          <w:szCs w:val="28"/>
          <w:lang w:eastAsia="uk-UA"/>
        </w:rPr>
        <w:t>ботаника</w:t>
      </w:r>
      <w:proofErr w:type="spellEnd"/>
      <w:r w:rsidR="008079F9">
        <w:rPr>
          <w:rFonts w:ascii="Times New Roman" w:hAnsi="Times New Roman" w:cs="Times New Roman"/>
          <w:sz w:val="28"/>
          <w:szCs w:val="28"/>
          <w:lang w:eastAsia="uk-UA"/>
        </w:rPr>
        <w:t xml:space="preserve">. 2011. </w:t>
      </w:r>
      <w:proofErr w:type="spellStart"/>
      <w:r w:rsidR="008079F9">
        <w:rPr>
          <w:rFonts w:ascii="Times New Roman" w:hAnsi="Times New Roman" w:cs="Times New Roman"/>
          <w:sz w:val="28"/>
          <w:szCs w:val="28"/>
          <w:lang w:eastAsia="uk-UA"/>
        </w:rPr>
        <w:t>Вып</w:t>
      </w:r>
      <w:proofErr w:type="spellEnd"/>
      <w:r w:rsidR="008079F9">
        <w:rPr>
          <w:rFonts w:ascii="Times New Roman" w:hAnsi="Times New Roman" w:cs="Times New Roman"/>
          <w:sz w:val="28"/>
          <w:szCs w:val="28"/>
          <w:lang w:eastAsia="uk-UA"/>
        </w:rPr>
        <w:t>. 11. </w:t>
      </w:r>
      <w:r w:rsidRPr="00BE5AE0">
        <w:rPr>
          <w:rFonts w:ascii="Times New Roman" w:hAnsi="Times New Roman" w:cs="Times New Roman"/>
          <w:sz w:val="28"/>
          <w:szCs w:val="28"/>
          <w:lang w:eastAsia="uk-UA"/>
        </w:rPr>
        <w:t>С. 105-111.</w:t>
      </w:r>
    </w:p>
    <w:p w:rsidR="00BE5AE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rPr>
        <w:t>Причиненко</w:t>
      </w:r>
      <w:proofErr w:type="spellEnd"/>
      <w:r w:rsidRPr="00BE5AE0">
        <w:rPr>
          <w:rFonts w:ascii="Times New Roman" w:hAnsi="Times New Roman" w:cs="Times New Roman"/>
          <w:sz w:val="28"/>
          <w:szCs w:val="28"/>
        </w:rPr>
        <w:t xml:space="preserve"> Н. М. Регіональна доповідь про стан навколишнього природного середовища в Запорізькій області у 2009 році. Запоріжжя, 2010. 224 с. </w:t>
      </w:r>
    </w:p>
    <w:p w:rsidR="007E0AEA" w:rsidRPr="007E0AEA" w:rsidRDefault="00577D7C" w:rsidP="007E0AEA">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lang w:eastAsia="uk-UA"/>
        </w:rPr>
        <w:t xml:space="preserve">В. </w:t>
      </w:r>
      <w:proofErr w:type="spellStart"/>
      <w:r>
        <w:rPr>
          <w:rFonts w:ascii="Times New Roman" w:hAnsi="Times New Roman" w:cs="Times New Roman"/>
          <w:sz w:val="28"/>
          <w:szCs w:val="28"/>
          <w:lang w:eastAsia="uk-UA"/>
        </w:rPr>
        <w:t>Шелегеда</w:t>
      </w:r>
      <w:proofErr w:type="spellEnd"/>
      <w:r>
        <w:rPr>
          <w:rFonts w:ascii="Times New Roman" w:hAnsi="Times New Roman" w:cs="Times New Roman"/>
          <w:sz w:val="28"/>
          <w:szCs w:val="28"/>
          <w:lang w:eastAsia="uk-UA"/>
        </w:rPr>
        <w:t xml:space="preserve">, </w:t>
      </w:r>
      <w:proofErr w:type="spellStart"/>
      <w:r>
        <w:rPr>
          <w:rFonts w:ascii="Times New Roman" w:hAnsi="Times New Roman" w:cs="Times New Roman"/>
          <w:sz w:val="28"/>
          <w:szCs w:val="28"/>
          <w:lang w:eastAsia="uk-UA"/>
        </w:rPr>
        <w:t>Е. Шелег</w:t>
      </w:r>
      <w:proofErr w:type="spellEnd"/>
      <w:r>
        <w:rPr>
          <w:rFonts w:ascii="Times New Roman" w:hAnsi="Times New Roman" w:cs="Times New Roman"/>
          <w:sz w:val="28"/>
          <w:szCs w:val="28"/>
          <w:lang w:eastAsia="uk-UA"/>
        </w:rPr>
        <w:t>еда.</w:t>
      </w:r>
      <w:r w:rsidRPr="00577D7C">
        <w:rPr>
          <w:rFonts w:ascii="Times New Roman" w:hAnsi="Times New Roman" w:cs="Times New Roman"/>
          <w:sz w:val="28"/>
          <w:szCs w:val="28"/>
          <w:lang w:val="ru-RU" w:eastAsia="uk-UA"/>
        </w:rPr>
        <w:t xml:space="preserve"> </w:t>
      </w:r>
      <w:proofErr w:type="spellStart"/>
      <w:r w:rsidR="00BE5AE0" w:rsidRPr="00BE5AE0">
        <w:rPr>
          <w:rFonts w:ascii="Times New Roman" w:hAnsi="Times New Roman" w:cs="Times New Roman"/>
          <w:sz w:val="28"/>
          <w:szCs w:val="28"/>
          <w:lang w:eastAsia="uk-UA"/>
        </w:rPr>
        <w:t>Экспедиция</w:t>
      </w:r>
      <w:proofErr w:type="spellEnd"/>
      <w:r w:rsidR="00BE5AE0" w:rsidRPr="00BE5AE0">
        <w:rPr>
          <w:rFonts w:ascii="Times New Roman" w:hAnsi="Times New Roman" w:cs="Times New Roman"/>
          <w:sz w:val="28"/>
          <w:szCs w:val="28"/>
          <w:lang w:eastAsia="uk-UA"/>
        </w:rPr>
        <w:t xml:space="preserve"> «</w:t>
      </w:r>
      <w:proofErr w:type="spellStart"/>
      <w:r w:rsidR="00BE5AE0" w:rsidRPr="00BE5AE0">
        <w:rPr>
          <w:rFonts w:ascii="Times New Roman" w:hAnsi="Times New Roman" w:cs="Times New Roman"/>
          <w:sz w:val="28"/>
          <w:szCs w:val="28"/>
          <w:lang w:eastAsia="uk-UA"/>
        </w:rPr>
        <w:t>Первоцветы</w:t>
      </w:r>
      <w:proofErr w:type="spellEnd"/>
      <w:r w:rsidR="008079F9">
        <w:rPr>
          <w:rFonts w:ascii="Times New Roman" w:hAnsi="Times New Roman" w:cs="Times New Roman"/>
          <w:sz w:val="28"/>
          <w:szCs w:val="28"/>
          <w:lang w:eastAsia="uk-UA"/>
        </w:rPr>
        <w:t xml:space="preserve"> </w:t>
      </w:r>
      <w:proofErr w:type="spellStart"/>
      <w:r w:rsidR="008079F9">
        <w:rPr>
          <w:rFonts w:ascii="Times New Roman" w:hAnsi="Times New Roman" w:cs="Times New Roman"/>
          <w:sz w:val="28"/>
          <w:szCs w:val="28"/>
          <w:lang w:eastAsia="uk-UA"/>
        </w:rPr>
        <w:t>Запорожья</w:t>
      </w:r>
      <w:proofErr w:type="spellEnd"/>
      <w:r w:rsidR="008079F9">
        <w:rPr>
          <w:rFonts w:ascii="Times New Roman" w:hAnsi="Times New Roman" w:cs="Times New Roman"/>
          <w:sz w:val="28"/>
          <w:szCs w:val="28"/>
          <w:lang w:eastAsia="uk-UA"/>
        </w:rPr>
        <w:t xml:space="preserve">»: </w:t>
      </w:r>
      <w:proofErr w:type="spellStart"/>
      <w:r w:rsidR="008079F9">
        <w:rPr>
          <w:rFonts w:ascii="Times New Roman" w:hAnsi="Times New Roman" w:cs="Times New Roman"/>
          <w:sz w:val="28"/>
          <w:szCs w:val="28"/>
          <w:lang w:eastAsia="uk-UA"/>
        </w:rPr>
        <w:t>Атлас-справочник</w:t>
      </w:r>
      <w:proofErr w:type="spellEnd"/>
      <w:r w:rsidR="008079F9">
        <w:rPr>
          <w:rFonts w:ascii="Times New Roman" w:hAnsi="Times New Roman" w:cs="Times New Roman"/>
          <w:sz w:val="28"/>
          <w:szCs w:val="28"/>
          <w:lang w:eastAsia="uk-UA"/>
        </w:rPr>
        <w:t xml:space="preserve">. </w:t>
      </w:r>
      <w:proofErr w:type="spellStart"/>
      <w:r w:rsidR="008079F9">
        <w:rPr>
          <w:rFonts w:ascii="Times New Roman" w:hAnsi="Times New Roman" w:cs="Times New Roman"/>
          <w:sz w:val="28"/>
          <w:szCs w:val="28"/>
          <w:lang w:eastAsia="uk-UA"/>
        </w:rPr>
        <w:t>Запорожье</w:t>
      </w:r>
      <w:proofErr w:type="spellEnd"/>
      <w:r w:rsidR="008079F9">
        <w:rPr>
          <w:rFonts w:ascii="Times New Roman" w:hAnsi="Times New Roman" w:cs="Times New Roman"/>
          <w:sz w:val="28"/>
          <w:szCs w:val="28"/>
          <w:lang w:eastAsia="uk-UA"/>
        </w:rPr>
        <w:t xml:space="preserve">, 2001. </w:t>
      </w:r>
      <w:r w:rsidR="00BE5AE0" w:rsidRPr="00BE5AE0">
        <w:rPr>
          <w:rFonts w:ascii="Times New Roman" w:hAnsi="Times New Roman" w:cs="Times New Roman"/>
          <w:sz w:val="28"/>
          <w:szCs w:val="28"/>
          <w:lang w:eastAsia="uk-UA"/>
        </w:rPr>
        <w:t>92 с.</w:t>
      </w:r>
    </w:p>
    <w:p w:rsidR="005048A5" w:rsidRPr="007E0AEA" w:rsidRDefault="005048A5" w:rsidP="007E0AEA">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7E0AEA">
        <w:rPr>
          <w:rFonts w:ascii="Times New Roman" w:hAnsi="Times New Roman" w:cs="Times New Roman"/>
          <w:sz w:val="28"/>
          <w:szCs w:val="28"/>
          <w:lang w:val="en-US"/>
        </w:rPr>
        <w:lastRenderedPageBreak/>
        <w:t>Bra</w:t>
      </w:r>
      <w:r w:rsidR="007E0AEA" w:rsidRPr="007E0AEA">
        <w:rPr>
          <w:rFonts w:ascii="Times New Roman" w:hAnsi="Times New Roman" w:cs="Times New Roman"/>
          <w:sz w:val="28"/>
          <w:szCs w:val="28"/>
          <w:lang w:val="en-US"/>
        </w:rPr>
        <w:t>nks</w:t>
      </w:r>
      <w:proofErr w:type="spellEnd"/>
      <w:r w:rsidR="007E0AEA" w:rsidRPr="008079F9">
        <w:rPr>
          <w:rFonts w:ascii="Times New Roman" w:hAnsi="Times New Roman" w:cs="Times New Roman"/>
          <w:sz w:val="28"/>
          <w:szCs w:val="28"/>
        </w:rPr>
        <w:t xml:space="preserve"> </w:t>
      </w:r>
      <w:proofErr w:type="spellStart"/>
      <w:r w:rsidR="007E0AEA" w:rsidRPr="007E0AEA">
        <w:rPr>
          <w:rFonts w:ascii="Times New Roman" w:hAnsi="Times New Roman" w:cs="Times New Roman"/>
          <w:sz w:val="28"/>
          <w:szCs w:val="28"/>
          <w:lang w:val="en-US"/>
        </w:rPr>
        <w:t>Tuc</w:t>
      </w:r>
      <w:proofErr w:type="spellEnd"/>
      <w:r w:rsidR="007E0AEA" w:rsidRPr="008079F9">
        <w:rPr>
          <w:rFonts w:ascii="Times New Roman" w:hAnsi="Times New Roman" w:cs="Times New Roman"/>
          <w:sz w:val="28"/>
          <w:szCs w:val="28"/>
        </w:rPr>
        <w:t xml:space="preserve">, </w:t>
      </w:r>
      <w:r w:rsidR="007E0AEA" w:rsidRPr="007E0AEA">
        <w:rPr>
          <w:rFonts w:ascii="Times New Roman" w:hAnsi="Times New Roman" w:cs="Times New Roman"/>
          <w:sz w:val="28"/>
          <w:szCs w:val="28"/>
          <w:lang w:val="en-US"/>
        </w:rPr>
        <w:t>Slobodan</w:t>
      </w:r>
      <w:r w:rsidR="007E0AEA" w:rsidRPr="008079F9">
        <w:rPr>
          <w:rFonts w:ascii="Times New Roman" w:hAnsi="Times New Roman" w:cs="Times New Roman"/>
          <w:sz w:val="28"/>
          <w:szCs w:val="28"/>
        </w:rPr>
        <w:t xml:space="preserve"> </w:t>
      </w:r>
      <w:proofErr w:type="spellStart"/>
      <w:r w:rsidR="007E0AEA" w:rsidRPr="007E0AEA">
        <w:rPr>
          <w:rFonts w:ascii="Times New Roman" w:hAnsi="Times New Roman" w:cs="Times New Roman"/>
          <w:sz w:val="28"/>
          <w:szCs w:val="28"/>
          <w:lang w:val="en-US"/>
        </w:rPr>
        <w:t>Mijhovi</w:t>
      </w:r>
      <w:proofErr w:type="spellEnd"/>
      <w:r w:rsidR="007E0AEA" w:rsidRPr="008079F9">
        <w:rPr>
          <w:rFonts w:ascii="Times New Roman" w:hAnsi="Times New Roman" w:cs="Times New Roman"/>
          <w:sz w:val="28"/>
          <w:szCs w:val="28"/>
        </w:rPr>
        <w:t xml:space="preserve">, </w:t>
      </w:r>
      <w:proofErr w:type="spellStart"/>
      <w:r w:rsidR="007E0AEA" w:rsidRPr="007E0AEA">
        <w:rPr>
          <w:rFonts w:ascii="Times New Roman" w:hAnsi="Times New Roman" w:cs="Times New Roman"/>
          <w:sz w:val="28"/>
          <w:szCs w:val="28"/>
          <w:lang w:val="en-US"/>
        </w:rPr>
        <w:t>Alek</w:t>
      </w:r>
      <w:proofErr w:type="spellEnd"/>
      <w:r w:rsidRPr="008079F9">
        <w:rPr>
          <w:rFonts w:ascii="Times New Roman" w:hAnsi="Times New Roman" w:cs="Times New Roman"/>
          <w:sz w:val="28"/>
          <w:szCs w:val="28"/>
        </w:rPr>
        <w:t xml:space="preserve"> </w:t>
      </w:r>
      <w:proofErr w:type="spellStart"/>
      <w:r w:rsidRPr="007E0AEA">
        <w:rPr>
          <w:rFonts w:ascii="Times New Roman" w:hAnsi="Times New Roman" w:cs="Times New Roman"/>
          <w:sz w:val="28"/>
          <w:szCs w:val="28"/>
          <w:lang w:val="en-US"/>
        </w:rPr>
        <w:t>Tarasjer</w:t>
      </w:r>
      <w:proofErr w:type="spellEnd"/>
      <w:r w:rsidRPr="008079F9">
        <w:rPr>
          <w:rFonts w:ascii="Times New Roman" w:hAnsi="Times New Roman" w:cs="Times New Roman"/>
          <w:sz w:val="28"/>
          <w:szCs w:val="28"/>
        </w:rPr>
        <w:t xml:space="preserve"> </w:t>
      </w:r>
      <w:r w:rsidRPr="007E0AEA">
        <w:rPr>
          <w:rFonts w:ascii="Times New Roman" w:hAnsi="Times New Roman" w:cs="Times New Roman"/>
          <w:sz w:val="28"/>
          <w:szCs w:val="28"/>
          <w:lang w:val="en-US"/>
        </w:rPr>
        <w:t>and</w:t>
      </w:r>
      <w:r w:rsidRPr="008079F9">
        <w:rPr>
          <w:rFonts w:ascii="Times New Roman" w:hAnsi="Times New Roman" w:cs="Times New Roman"/>
          <w:sz w:val="28"/>
          <w:szCs w:val="28"/>
        </w:rPr>
        <w:t xml:space="preserve"> </w:t>
      </w:r>
      <w:proofErr w:type="spellStart"/>
      <w:r w:rsidRPr="007E0AEA">
        <w:rPr>
          <w:rFonts w:ascii="Times New Roman" w:hAnsi="Times New Roman" w:cs="Times New Roman"/>
          <w:sz w:val="28"/>
          <w:szCs w:val="28"/>
          <w:lang w:val="en-US"/>
        </w:rPr>
        <w:t>Slvelab</w:t>
      </w:r>
      <w:proofErr w:type="spellEnd"/>
      <w:r w:rsidRPr="008079F9">
        <w:rPr>
          <w:rFonts w:ascii="Times New Roman" w:hAnsi="Times New Roman" w:cs="Times New Roman"/>
          <w:sz w:val="28"/>
          <w:szCs w:val="28"/>
        </w:rPr>
        <w:t xml:space="preserve"> </w:t>
      </w:r>
      <w:proofErr w:type="spellStart"/>
      <w:r w:rsidRPr="007E0AEA">
        <w:rPr>
          <w:rFonts w:ascii="Times New Roman" w:hAnsi="Times New Roman" w:cs="Times New Roman"/>
          <w:sz w:val="28"/>
          <w:szCs w:val="28"/>
          <w:lang w:val="en-US"/>
        </w:rPr>
        <w:t>Vajtie</w:t>
      </w:r>
      <w:proofErr w:type="spellEnd"/>
      <w:r w:rsidR="007E0AEA" w:rsidRPr="008079F9">
        <w:rPr>
          <w:rFonts w:ascii="Times New Roman" w:hAnsi="Times New Roman" w:cs="Times New Roman"/>
          <w:sz w:val="28"/>
          <w:szCs w:val="28"/>
        </w:rPr>
        <w:t xml:space="preserve"> «</w:t>
      </w:r>
      <w:r w:rsidR="007E0AEA" w:rsidRPr="007E0AEA">
        <w:rPr>
          <w:rFonts w:ascii="Times New Roman" w:hAnsi="Times New Roman" w:cs="Times New Roman"/>
          <w:sz w:val="28"/>
          <w:szCs w:val="28"/>
          <w:lang w:val="en-US"/>
        </w:rPr>
        <w:t>The</w:t>
      </w:r>
      <w:r w:rsidR="007E0AEA" w:rsidRPr="008079F9">
        <w:rPr>
          <w:rFonts w:ascii="Times New Roman" w:hAnsi="Times New Roman" w:cs="Times New Roman"/>
          <w:sz w:val="28"/>
          <w:szCs w:val="28"/>
        </w:rPr>
        <w:t xml:space="preserve"> </w:t>
      </w:r>
      <w:r w:rsidR="007E0AEA" w:rsidRPr="007E0AEA">
        <w:rPr>
          <w:rFonts w:ascii="Times New Roman" w:hAnsi="Times New Roman" w:cs="Times New Roman"/>
          <w:sz w:val="28"/>
          <w:szCs w:val="28"/>
          <w:lang w:val="en-US"/>
        </w:rPr>
        <w:t>influence</w:t>
      </w:r>
      <w:r w:rsidR="007E0AEA" w:rsidRPr="008079F9">
        <w:rPr>
          <w:rFonts w:ascii="Times New Roman" w:hAnsi="Times New Roman" w:cs="Times New Roman"/>
          <w:sz w:val="28"/>
          <w:szCs w:val="28"/>
        </w:rPr>
        <w:t xml:space="preserve"> </w:t>
      </w:r>
      <w:r w:rsidR="007E0AEA" w:rsidRPr="007E0AEA">
        <w:rPr>
          <w:rFonts w:ascii="Times New Roman" w:hAnsi="Times New Roman" w:cs="Times New Roman"/>
          <w:sz w:val="28"/>
          <w:szCs w:val="28"/>
          <w:lang w:val="en-US"/>
        </w:rPr>
        <w:t>of</w:t>
      </w:r>
      <w:r w:rsidR="007E0AEA" w:rsidRPr="008079F9">
        <w:rPr>
          <w:rFonts w:ascii="Times New Roman" w:hAnsi="Times New Roman" w:cs="Times New Roman"/>
          <w:sz w:val="28"/>
          <w:szCs w:val="28"/>
        </w:rPr>
        <w:t xml:space="preserve"> </w:t>
      </w:r>
      <w:r w:rsidR="007E0AEA" w:rsidRPr="007E0AEA">
        <w:rPr>
          <w:rFonts w:ascii="Times New Roman" w:hAnsi="Times New Roman" w:cs="Times New Roman"/>
          <w:sz w:val="28"/>
          <w:szCs w:val="28"/>
          <w:lang w:val="en-US"/>
        </w:rPr>
        <w:t>climatic</w:t>
      </w:r>
      <w:r w:rsidR="007E0AEA" w:rsidRPr="008079F9">
        <w:rPr>
          <w:rFonts w:ascii="Times New Roman" w:hAnsi="Times New Roman" w:cs="Times New Roman"/>
          <w:sz w:val="28"/>
          <w:szCs w:val="28"/>
        </w:rPr>
        <w:t xml:space="preserve"> </w:t>
      </w:r>
      <w:r w:rsidR="007E0AEA" w:rsidRPr="007E0AEA">
        <w:rPr>
          <w:rFonts w:ascii="Times New Roman" w:hAnsi="Times New Roman" w:cs="Times New Roman"/>
          <w:sz w:val="28"/>
          <w:szCs w:val="28"/>
          <w:lang w:val="en-US"/>
        </w:rPr>
        <w:t>factors</w:t>
      </w:r>
      <w:r w:rsidR="007E0AEA" w:rsidRPr="008079F9">
        <w:rPr>
          <w:rFonts w:ascii="Times New Roman" w:hAnsi="Times New Roman" w:cs="Times New Roman"/>
          <w:sz w:val="28"/>
          <w:szCs w:val="28"/>
        </w:rPr>
        <w:t xml:space="preserve"> </w:t>
      </w:r>
      <w:r w:rsidR="007E0AEA" w:rsidRPr="007E0AEA">
        <w:rPr>
          <w:rFonts w:ascii="Times New Roman" w:hAnsi="Times New Roman" w:cs="Times New Roman"/>
          <w:sz w:val="28"/>
          <w:szCs w:val="28"/>
          <w:lang w:val="en-US"/>
        </w:rPr>
        <w:t>on</w:t>
      </w:r>
      <w:r w:rsidR="007E0AEA" w:rsidRPr="008079F9">
        <w:rPr>
          <w:rFonts w:ascii="Times New Roman" w:hAnsi="Times New Roman" w:cs="Times New Roman"/>
          <w:sz w:val="28"/>
          <w:szCs w:val="28"/>
        </w:rPr>
        <w:t xml:space="preserve"> </w:t>
      </w:r>
      <w:r w:rsidR="007E0AEA" w:rsidRPr="007E0AEA">
        <w:rPr>
          <w:rFonts w:ascii="Times New Roman" w:hAnsi="Times New Roman" w:cs="Times New Roman"/>
          <w:sz w:val="28"/>
          <w:szCs w:val="28"/>
          <w:lang w:val="en-US"/>
        </w:rPr>
        <w:t>clonal</w:t>
      </w:r>
      <w:r w:rsidR="007E0AEA" w:rsidRPr="008079F9">
        <w:rPr>
          <w:rFonts w:ascii="Times New Roman" w:hAnsi="Times New Roman" w:cs="Times New Roman"/>
          <w:sz w:val="28"/>
          <w:szCs w:val="28"/>
        </w:rPr>
        <w:t xml:space="preserve"> </w:t>
      </w:r>
      <w:r w:rsidR="007E0AEA" w:rsidRPr="007E0AEA">
        <w:rPr>
          <w:rFonts w:ascii="Times New Roman" w:hAnsi="Times New Roman" w:cs="Times New Roman"/>
          <w:sz w:val="28"/>
          <w:szCs w:val="28"/>
          <w:lang w:val="en-US"/>
        </w:rPr>
        <w:t>diversity</w:t>
      </w:r>
      <w:r w:rsidR="007E0AEA" w:rsidRPr="008079F9">
        <w:rPr>
          <w:rFonts w:ascii="Times New Roman" w:hAnsi="Times New Roman" w:cs="Times New Roman"/>
          <w:sz w:val="28"/>
          <w:szCs w:val="28"/>
        </w:rPr>
        <w:t xml:space="preserve"> </w:t>
      </w:r>
      <w:r w:rsidR="007E0AEA" w:rsidRPr="007E0AEA">
        <w:rPr>
          <w:rFonts w:ascii="Times New Roman" w:hAnsi="Times New Roman" w:cs="Times New Roman"/>
          <w:sz w:val="28"/>
          <w:szCs w:val="28"/>
          <w:lang w:val="en-US"/>
        </w:rPr>
        <w:t>in</w:t>
      </w:r>
      <w:r w:rsidR="007E0AEA" w:rsidRPr="008079F9">
        <w:rPr>
          <w:rFonts w:ascii="Times New Roman" w:hAnsi="Times New Roman" w:cs="Times New Roman"/>
          <w:sz w:val="28"/>
          <w:szCs w:val="28"/>
        </w:rPr>
        <w:t xml:space="preserve"> </w:t>
      </w:r>
      <w:r w:rsidR="007E0AEA" w:rsidRPr="007E0AEA">
        <w:rPr>
          <w:rFonts w:ascii="Times New Roman" w:hAnsi="Times New Roman" w:cs="Times New Roman"/>
          <w:sz w:val="28"/>
          <w:szCs w:val="28"/>
          <w:lang w:val="en-US"/>
        </w:rPr>
        <w:t>a</w:t>
      </w:r>
      <w:r w:rsidR="007E0AEA" w:rsidRPr="008079F9">
        <w:rPr>
          <w:rFonts w:ascii="Times New Roman" w:hAnsi="Times New Roman" w:cs="Times New Roman"/>
          <w:sz w:val="28"/>
          <w:szCs w:val="28"/>
        </w:rPr>
        <w:t xml:space="preserve"> </w:t>
      </w:r>
      <w:r w:rsidR="007E0AEA" w:rsidRPr="007E0AEA">
        <w:rPr>
          <w:rFonts w:ascii="Times New Roman" w:hAnsi="Times New Roman" w:cs="Times New Roman"/>
          <w:sz w:val="28"/>
          <w:szCs w:val="28"/>
          <w:lang w:val="en-US"/>
        </w:rPr>
        <w:t>population of I</w:t>
      </w:r>
      <w:r w:rsidR="00782D93">
        <w:rPr>
          <w:rFonts w:ascii="Times New Roman" w:hAnsi="Times New Roman" w:cs="Times New Roman"/>
          <w:sz w:val="28"/>
          <w:szCs w:val="28"/>
          <w:lang w:val="en-US"/>
        </w:rPr>
        <w:t xml:space="preserve">ris </w:t>
      </w:r>
      <w:proofErr w:type="spellStart"/>
      <w:r w:rsidR="00782D93">
        <w:rPr>
          <w:rFonts w:ascii="Times New Roman" w:hAnsi="Times New Roman" w:cs="Times New Roman"/>
          <w:sz w:val="28"/>
          <w:szCs w:val="28"/>
          <w:lang w:val="en-US"/>
        </w:rPr>
        <w:t>pumila</w:t>
      </w:r>
      <w:proofErr w:type="spellEnd"/>
      <w:r w:rsidR="00782D93">
        <w:rPr>
          <w:rFonts w:ascii="Times New Roman" w:hAnsi="Times New Roman" w:cs="Times New Roman"/>
          <w:sz w:val="28"/>
          <w:szCs w:val="28"/>
          <w:lang w:val="en-US"/>
        </w:rPr>
        <w:t xml:space="preserve">». </w:t>
      </w:r>
      <w:proofErr w:type="spellStart"/>
      <w:r w:rsidR="00782D93">
        <w:rPr>
          <w:rFonts w:ascii="Times New Roman" w:hAnsi="Times New Roman" w:cs="Times New Roman"/>
          <w:sz w:val="28"/>
          <w:szCs w:val="28"/>
          <w:lang w:val="en-US"/>
        </w:rPr>
        <w:t>Copeohagen</w:t>
      </w:r>
      <w:proofErr w:type="spellEnd"/>
      <w:r w:rsidR="00782D93">
        <w:rPr>
          <w:rFonts w:ascii="Times New Roman" w:hAnsi="Times New Roman" w:cs="Times New Roman"/>
          <w:sz w:val="28"/>
          <w:szCs w:val="28"/>
        </w:rPr>
        <w:t xml:space="preserve">, </w:t>
      </w:r>
      <w:r w:rsidR="008079F9">
        <w:rPr>
          <w:rFonts w:ascii="Times New Roman" w:hAnsi="Times New Roman" w:cs="Times New Roman"/>
          <w:sz w:val="28"/>
          <w:szCs w:val="28"/>
          <w:lang w:val="en-US"/>
        </w:rPr>
        <w:t xml:space="preserve">1969. </w:t>
      </w:r>
      <w:r w:rsidR="007E0AEA" w:rsidRPr="007E0AEA">
        <w:rPr>
          <w:rFonts w:ascii="Times New Roman" w:hAnsi="Times New Roman" w:cs="Times New Roman"/>
          <w:sz w:val="28"/>
          <w:szCs w:val="28"/>
          <w:lang w:val="en-US"/>
        </w:rPr>
        <w:t>Se: 118-128.</w:t>
      </w:r>
    </w:p>
    <w:p w:rsidR="004E642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sidRPr="00BE5AE0">
        <w:rPr>
          <w:rFonts w:ascii="Times New Roman" w:hAnsi="Times New Roman" w:cs="Times New Roman"/>
          <w:sz w:val="28"/>
          <w:szCs w:val="28"/>
        </w:rPr>
        <w:t xml:space="preserve">Основи охорони праці : </w:t>
      </w:r>
      <w:proofErr w:type="spellStart"/>
      <w:r w:rsidRPr="00BE5AE0">
        <w:rPr>
          <w:rFonts w:ascii="Times New Roman" w:hAnsi="Times New Roman" w:cs="Times New Roman"/>
          <w:sz w:val="28"/>
          <w:szCs w:val="28"/>
        </w:rPr>
        <w:t>навч</w:t>
      </w:r>
      <w:proofErr w:type="spellEnd"/>
      <w:r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пос</w:t>
      </w:r>
      <w:proofErr w:type="spellEnd"/>
      <w:r w:rsidRPr="00BE5AE0">
        <w:rPr>
          <w:rFonts w:ascii="Times New Roman" w:hAnsi="Times New Roman" w:cs="Times New Roman"/>
          <w:sz w:val="28"/>
          <w:szCs w:val="28"/>
        </w:rPr>
        <w:t xml:space="preserve">. для </w:t>
      </w:r>
      <w:proofErr w:type="spellStart"/>
      <w:r w:rsidRPr="00BE5AE0">
        <w:rPr>
          <w:rFonts w:ascii="Times New Roman" w:hAnsi="Times New Roman" w:cs="Times New Roman"/>
          <w:sz w:val="28"/>
          <w:szCs w:val="28"/>
        </w:rPr>
        <w:t>студ</w:t>
      </w:r>
      <w:proofErr w:type="spellEnd"/>
      <w:r w:rsidRPr="00BE5AE0">
        <w:rPr>
          <w:rFonts w:ascii="Times New Roman" w:hAnsi="Times New Roman" w:cs="Times New Roman"/>
          <w:sz w:val="28"/>
          <w:szCs w:val="28"/>
        </w:rPr>
        <w:t xml:space="preserve">. </w:t>
      </w:r>
      <w:r w:rsidR="008079F9">
        <w:rPr>
          <w:rFonts w:ascii="Times New Roman" w:hAnsi="Times New Roman" w:cs="Times New Roman"/>
          <w:sz w:val="28"/>
          <w:szCs w:val="28"/>
        </w:rPr>
        <w:t xml:space="preserve">вищих закладів освіти України, </w:t>
      </w:r>
      <w:r w:rsidRPr="00BE5AE0">
        <w:rPr>
          <w:rFonts w:ascii="Times New Roman" w:hAnsi="Times New Roman" w:cs="Times New Roman"/>
          <w:sz w:val="28"/>
          <w:szCs w:val="28"/>
        </w:rPr>
        <w:t>за ред. Б.М. Коржика. Харків : ХДАМГ, 2014. 105 с.</w:t>
      </w:r>
    </w:p>
    <w:p w:rsidR="004E642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rPr>
        <w:t>Трахтенберг</w:t>
      </w:r>
      <w:proofErr w:type="spellEnd"/>
      <w:r w:rsidRPr="00BE5AE0">
        <w:rPr>
          <w:rFonts w:ascii="Times New Roman" w:hAnsi="Times New Roman" w:cs="Times New Roman"/>
          <w:sz w:val="28"/>
          <w:szCs w:val="28"/>
        </w:rPr>
        <w:t xml:space="preserve"> І. М., </w:t>
      </w:r>
      <w:proofErr w:type="spellStart"/>
      <w:r w:rsidRPr="00BE5AE0">
        <w:rPr>
          <w:rFonts w:ascii="Times New Roman" w:hAnsi="Times New Roman" w:cs="Times New Roman"/>
          <w:sz w:val="28"/>
          <w:szCs w:val="28"/>
        </w:rPr>
        <w:t>Корщун</w:t>
      </w:r>
      <w:proofErr w:type="spellEnd"/>
      <w:r w:rsidRPr="00BE5AE0">
        <w:rPr>
          <w:rFonts w:ascii="Times New Roman" w:hAnsi="Times New Roman" w:cs="Times New Roman"/>
          <w:sz w:val="28"/>
          <w:szCs w:val="28"/>
        </w:rPr>
        <w:t xml:space="preserve"> М. М., </w:t>
      </w:r>
      <w:proofErr w:type="spellStart"/>
      <w:r w:rsidRPr="00BE5AE0">
        <w:rPr>
          <w:rFonts w:ascii="Times New Roman" w:hAnsi="Times New Roman" w:cs="Times New Roman"/>
          <w:sz w:val="28"/>
          <w:szCs w:val="28"/>
        </w:rPr>
        <w:t>Чебанова</w:t>
      </w:r>
      <w:proofErr w:type="spellEnd"/>
      <w:r w:rsidRPr="00BE5AE0">
        <w:rPr>
          <w:rFonts w:ascii="Times New Roman" w:hAnsi="Times New Roman" w:cs="Times New Roman"/>
          <w:sz w:val="28"/>
          <w:szCs w:val="28"/>
        </w:rPr>
        <w:t xml:space="preserve"> О. В. Гігієна праці та виробнича санітарія. Київ, 1997. 462 с.</w:t>
      </w:r>
    </w:p>
    <w:p w:rsidR="004E642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sidRPr="00BE5AE0">
        <w:rPr>
          <w:rFonts w:ascii="Times New Roman" w:hAnsi="Times New Roman" w:cs="Times New Roman"/>
          <w:sz w:val="28"/>
          <w:szCs w:val="28"/>
        </w:rPr>
        <w:t>Збірник норматив</w:t>
      </w:r>
      <w:r w:rsidR="008079F9">
        <w:rPr>
          <w:rFonts w:ascii="Times New Roman" w:hAnsi="Times New Roman" w:cs="Times New Roman"/>
          <w:sz w:val="28"/>
          <w:szCs w:val="28"/>
        </w:rPr>
        <w:t>них актів з охорони праці. Київ</w:t>
      </w:r>
      <w:r w:rsidRPr="00BE5AE0">
        <w:rPr>
          <w:rFonts w:ascii="Times New Roman" w:hAnsi="Times New Roman" w:cs="Times New Roman"/>
          <w:sz w:val="28"/>
          <w:szCs w:val="28"/>
        </w:rPr>
        <w:t>: Колос. 1996. 89 с.</w:t>
      </w:r>
    </w:p>
    <w:p w:rsidR="004E642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rPr>
        <w:t>Гусева</w:t>
      </w:r>
      <w:proofErr w:type="spellEnd"/>
      <w:r w:rsidRPr="00BE5AE0">
        <w:rPr>
          <w:rFonts w:ascii="Times New Roman" w:hAnsi="Times New Roman" w:cs="Times New Roman"/>
          <w:sz w:val="28"/>
          <w:szCs w:val="28"/>
        </w:rPr>
        <w:t xml:space="preserve"> Т. В. </w:t>
      </w:r>
      <w:proofErr w:type="spellStart"/>
      <w:r w:rsidRPr="00BE5AE0">
        <w:rPr>
          <w:rFonts w:ascii="Times New Roman" w:hAnsi="Times New Roman" w:cs="Times New Roman"/>
          <w:sz w:val="28"/>
          <w:szCs w:val="28"/>
        </w:rPr>
        <w:t>Гидрохимические</w:t>
      </w:r>
      <w:proofErr w:type="spellEnd"/>
      <w:r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показатели</w:t>
      </w:r>
      <w:proofErr w:type="spellEnd"/>
      <w:r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сос</w:t>
      </w:r>
      <w:r w:rsidR="008079F9">
        <w:rPr>
          <w:rFonts w:ascii="Times New Roman" w:hAnsi="Times New Roman" w:cs="Times New Roman"/>
          <w:sz w:val="28"/>
          <w:szCs w:val="28"/>
        </w:rPr>
        <w:t>тояния</w:t>
      </w:r>
      <w:proofErr w:type="spellEnd"/>
      <w:r w:rsidR="008079F9">
        <w:rPr>
          <w:rFonts w:ascii="Times New Roman" w:hAnsi="Times New Roman" w:cs="Times New Roman"/>
          <w:sz w:val="28"/>
          <w:szCs w:val="28"/>
        </w:rPr>
        <w:t xml:space="preserve"> </w:t>
      </w:r>
      <w:proofErr w:type="spellStart"/>
      <w:r w:rsidR="008079F9">
        <w:rPr>
          <w:rFonts w:ascii="Times New Roman" w:hAnsi="Times New Roman" w:cs="Times New Roman"/>
          <w:sz w:val="28"/>
          <w:szCs w:val="28"/>
        </w:rPr>
        <w:t>окружающей</w:t>
      </w:r>
      <w:proofErr w:type="spellEnd"/>
      <w:r w:rsidR="008079F9">
        <w:rPr>
          <w:rFonts w:ascii="Times New Roman" w:hAnsi="Times New Roman" w:cs="Times New Roman"/>
          <w:sz w:val="28"/>
          <w:szCs w:val="28"/>
        </w:rPr>
        <w:t xml:space="preserve"> </w:t>
      </w:r>
      <w:proofErr w:type="spellStart"/>
      <w:r w:rsidR="008079F9">
        <w:rPr>
          <w:rFonts w:ascii="Times New Roman" w:hAnsi="Times New Roman" w:cs="Times New Roman"/>
          <w:sz w:val="28"/>
          <w:szCs w:val="28"/>
        </w:rPr>
        <w:t>среды</w:t>
      </w:r>
      <w:proofErr w:type="spellEnd"/>
      <w:r w:rsidR="008079F9">
        <w:rPr>
          <w:rFonts w:ascii="Times New Roman" w:hAnsi="Times New Roman" w:cs="Times New Roman"/>
          <w:sz w:val="28"/>
          <w:szCs w:val="28"/>
        </w:rPr>
        <w:t>. Москва</w:t>
      </w:r>
      <w:r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Соц.-экол</w:t>
      </w:r>
      <w:proofErr w:type="spellEnd"/>
      <w:r w:rsidRPr="00BE5AE0">
        <w:rPr>
          <w:rFonts w:ascii="Times New Roman" w:hAnsi="Times New Roman" w:cs="Times New Roman"/>
          <w:sz w:val="28"/>
          <w:szCs w:val="28"/>
        </w:rPr>
        <w:t>. союз, 2000. 146 с.</w:t>
      </w:r>
    </w:p>
    <w:p w:rsidR="004E642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rPr>
        <w:t>Мягченко</w:t>
      </w:r>
      <w:proofErr w:type="spellEnd"/>
      <w:r w:rsidRPr="00BE5AE0">
        <w:rPr>
          <w:rFonts w:ascii="Times New Roman" w:hAnsi="Times New Roman" w:cs="Times New Roman"/>
          <w:sz w:val="28"/>
          <w:szCs w:val="28"/>
        </w:rPr>
        <w:t xml:space="preserve"> О. П. Безпека життєд</w:t>
      </w:r>
      <w:r w:rsidR="008079F9">
        <w:rPr>
          <w:rFonts w:ascii="Times New Roman" w:hAnsi="Times New Roman" w:cs="Times New Roman"/>
          <w:sz w:val="28"/>
          <w:szCs w:val="28"/>
        </w:rPr>
        <w:t xml:space="preserve">іяльності людини та суспільства: </w:t>
      </w:r>
      <w:proofErr w:type="spellStart"/>
      <w:r w:rsidR="008079F9">
        <w:rPr>
          <w:rFonts w:ascii="Times New Roman" w:hAnsi="Times New Roman" w:cs="Times New Roman"/>
          <w:sz w:val="28"/>
          <w:szCs w:val="28"/>
        </w:rPr>
        <w:t>навч</w:t>
      </w:r>
      <w:proofErr w:type="spellEnd"/>
      <w:r w:rsidR="008079F9">
        <w:rPr>
          <w:rFonts w:ascii="Times New Roman" w:hAnsi="Times New Roman" w:cs="Times New Roman"/>
          <w:sz w:val="28"/>
          <w:szCs w:val="28"/>
        </w:rPr>
        <w:t xml:space="preserve">. </w:t>
      </w:r>
      <w:proofErr w:type="spellStart"/>
      <w:r w:rsidR="008079F9">
        <w:rPr>
          <w:rFonts w:ascii="Times New Roman" w:hAnsi="Times New Roman" w:cs="Times New Roman"/>
          <w:sz w:val="28"/>
          <w:szCs w:val="28"/>
        </w:rPr>
        <w:t>посіб</w:t>
      </w:r>
      <w:proofErr w:type="spellEnd"/>
      <w:r w:rsidR="008079F9">
        <w:rPr>
          <w:rFonts w:ascii="Times New Roman" w:hAnsi="Times New Roman" w:cs="Times New Roman"/>
          <w:sz w:val="28"/>
          <w:szCs w:val="28"/>
        </w:rPr>
        <w:t>. Київ</w:t>
      </w:r>
      <w:r w:rsidRPr="00BE5AE0">
        <w:rPr>
          <w:rFonts w:ascii="Times New Roman" w:hAnsi="Times New Roman" w:cs="Times New Roman"/>
          <w:sz w:val="28"/>
          <w:szCs w:val="28"/>
        </w:rPr>
        <w:t>: Центр учбової літератури, 2010. 384 с.</w:t>
      </w:r>
    </w:p>
    <w:p w:rsidR="004E642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rPr>
        <w:t>Готовский</w:t>
      </w:r>
      <w:proofErr w:type="spellEnd"/>
      <w:r w:rsidRPr="00BE5AE0">
        <w:rPr>
          <w:rFonts w:ascii="Times New Roman" w:hAnsi="Times New Roman" w:cs="Times New Roman"/>
          <w:sz w:val="28"/>
          <w:szCs w:val="28"/>
        </w:rPr>
        <w:t xml:space="preserve"> Ю. В., </w:t>
      </w:r>
      <w:proofErr w:type="spellStart"/>
      <w:r w:rsidRPr="00BE5AE0">
        <w:rPr>
          <w:rFonts w:ascii="Times New Roman" w:hAnsi="Times New Roman" w:cs="Times New Roman"/>
          <w:sz w:val="28"/>
          <w:szCs w:val="28"/>
        </w:rPr>
        <w:t>Перов</w:t>
      </w:r>
      <w:proofErr w:type="spellEnd"/>
      <w:r w:rsidRPr="00BE5AE0">
        <w:rPr>
          <w:rFonts w:ascii="Times New Roman" w:hAnsi="Times New Roman" w:cs="Times New Roman"/>
          <w:sz w:val="28"/>
          <w:szCs w:val="28"/>
        </w:rPr>
        <w:t xml:space="preserve"> Ю. Ф. </w:t>
      </w:r>
      <w:proofErr w:type="spellStart"/>
      <w:r w:rsidRPr="00BE5AE0">
        <w:rPr>
          <w:rFonts w:ascii="Times New Roman" w:hAnsi="Times New Roman" w:cs="Times New Roman"/>
          <w:sz w:val="28"/>
          <w:szCs w:val="28"/>
        </w:rPr>
        <w:t>Электромагнитная</w:t>
      </w:r>
      <w:proofErr w:type="spellEnd"/>
      <w:r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безо</w:t>
      </w:r>
      <w:r w:rsidR="008079F9">
        <w:rPr>
          <w:rFonts w:ascii="Times New Roman" w:hAnsi="Times New Roman" w:cs="Times New Roman"/>
          <w:sz w:val="28"/>
          <w:szCs w:val="28"/>
        </w:rPr>
        <w:t>пасность</w:t>
      </w:r>
      <w:proofErr w:type="spellEnd"/>
      <w:r w:rsidR="008079F9">
        <w:rPr>
          <w:rFonts w:ascii="Times New Roman" w:hAnsi="Times New Roman" w:cs="Times New Roman"/>
          <w:sz w:val="28"/>
          <w:szCs w:val="28"/>
        </w:rPr>
        <w:t xml:space="preserve"> в </w:t>
      </w:r>
      <w:proofErr w:type="spellStart"/>
      <w:r w:rsidR="008079F9">
        <w:rPr>
          <w:rFonts w:ascii="Times New Roman" w:hAnsi="Times New Roman" w:cs="Times New Roman"/>
          <w:sz w:val="28"/>
          <w:szCs w:val="28"/>
        </w:rPr>
        <w:t>офисе</w:t>
      </w:r>
      <w:proofErr w:type="spellEnd"/>
      <w:r w:rsidR="008079F9">
        <w:rPr>
          <w:rFonts w:ascii="Times New Roman" w:hAnsi="Times New Roman" w:cs="Times New Roman"/>
          <w:sz w:val="28"/>
          <w:szCs w:val="28"/>
        </w:rPr>
        <w:t xml:space="preserve"> и дома. Москва</w:t>
      </w:r>
      <w:r w:rsidRPr="00BE5AE0">
        <w:rPr>
          <w:rFonts w:ascii="Times New Roman" w:hAnsi="Times New Roman" w:cs="Times New Roman"/>
          <w:sz w:val="28"/>
          <w:szCs w:val="28"/>
        </w:rPr>
        <w:t>: ИМЕДИС. 1998. 174 с.</w:t>
      </w:r>
    </w:p>
    <w:p w:rsidR="004E642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proofErr w:type="spellStart"/>
      <w:r w:rsidRPr="00BE5AE0">
        <w:rPr>
          <w:rFonts w:ascii="Times New Roman" w:hAnsi="Times New Roman" w:cs="Times New Roman"/>
          <w:sz w:val="28"/>
          <w:szCs w:val="28"/>
        </w:rPr>
        <w:t>Шарипова</w:t>
      </w:r>
      <w:proofErr w:type="spellEnd"/>
      <w:r w:rsidRPr="00BE5AE0">
        <w:rPr>
          <w:rFonts w:ascii="Times New Roman" w:hAnsi="Times New Roman" w:cs="Times New Roman"/>
          <w:sz w:val="28"/>
          <w:szCs w:val="28"/>
        </w:rPr>
        <w:t xml:space="preserve"> М.Ю. </w:t>
      </w:r>
      <w:proofErr w:type="spellStart"/>
      <w:r w:rsidRPr="00BE5AE0">
        <w:rPr>
          <w:rFonts w:ascii="Times New Roman" w:hAnsi="Times New Roman" w:cs="Times New Roman"/>
          <w:sz w:val="28"/>
          <w:szCs w:val="28"/>
        </w:rPr>
        <w:t>Полевая</w:t>
      </w:r>
      <w:proofErr w:type="spellEnd"/>
      <w:r w:rsidRPr="00BE5AE0">
        <w:rPr>
          <w:rFonts w:ascii="Times New Roman" w:hAnsi="Times New Roman" w:cs="Times New Roman"/>
          <w:sz w:val="28"/>
          <w:szCs w:val="28"/>
        </w:rPr>
        <w:t xml:space="preserve"> практика по </w:t>
      </w:r>
      <w:proofErr w:type="spellStart"/>
      <w:r w:rsidRPr="00BE5AE0">
        <w:rPr>
          <w:rFonts w:ascii="Times New Roman" w:hAnsi="Times New Roman" w:cs="Times New Roman"/>
          <w:sz w:val="28"/>
          <w:szCs w:val="28"/>
        </w:rPr>
        <w:t>бо</w:t>
      </w:r>
      <w:r w:rsidR="008079F9">
        <w:rPr>
          <w:rFonts w:ascii="Times New Roman" w:hAnsi="Times New Roman" w:cs="Times New Roman"/>
          <w:sz w:val="28"/>
          <w:szCs w:val="28"/>
        </w:rPr>
        <w:t>танике</w:t>
      </w:r>
      <w:proofErr w:type="spellEnd"/>
      <w:r w:rsidRPr="00BE5AE0">
        <w:rPr>
          <w:rFonts w:ascii="Times New Roman" w:hAnsi="Times New Roman" w:cs="Times New Roman"/>
          <w:sz w:val="28"/>
          <w:szCs w:val="28"/>
        </w:rPr>
        <w:t>: метод. ук</w:t>
      </w:r>
      <w:r w:rsidR="008079F9">
        <w:rPr>
          <w:rFonts w:ascii="Times New Roman" w:hAnsi="Times New Roman" w:cs="Times New Roman"/>
          <w:sz w:val="28"/>
          <w:szCs w:val="28"/>
        </w:rPr>
        <w:t xml:space="preserve">аз. для </w:t>
      </w:r>
      <w:proofErr w:type="spellStart"/>
      <w:r w:rsidR="008079F9">
        <w:rPr>
          <w:rFonts w:ascii="Times New Roman" w:hAnsi="Times New Roman" w:cs="Times New Roman"/>
          <w:sz w:val="28"/>
          <w:szCs w:val="28"/>
        </w:rPr>
        <w:t>студ</w:t>
      </w:r>
      <w:proofErr w:type="spellEnd"/>
      <w:r w:rsidR="008079F9">
        <w:rPr>
          <w:rFonts w:ascii="Times New Roman" w:hAnsi="Times New Roman" w:cs="Times New Roman"/>
          <w:sz w:val="28"/>
          <w:szCs w:val="28"/>
        </w:rPr>
        <w:t xml:space="preserve">. </w:t>
      </w:r>
      <w:proofErr w:type="spellStart"/>
      <w:r w:rsidR="008079F9">
        <w:rPr>
          <w:rFonts w:ascii="Times New Roman" w:hAnsi="Times New Roman" w:cs="Times New Roman"/>
          <w:sz w:val="28"/>
          <w:szCs w:val="28"/>
        </w:rPr>
        <w:t>биолог</w:t>
      </w:r>
      <w:proofErr w:type="spellEnd"/>
      <w:r w:rsidR="008079F9">
        <w:rPr>
          <w:rFonts w:ascii="Times New Roman" w:hAnsi="Times New Roman" w:cs="Times New Roman"/>
          <w:sz w:val="28"/>
          <w:szCs w:val="28"/>
        </w:rPr>
        <w:t>. ф-та. Уфа</w:t>
      </w:r>
      <w:r w:rsidRPr="00BE5AE0">
        <w:rPr>
          <w:rFonts w:ascii="Times New Roman" w:hAnsi="Times New Roman" w:cs="Times New Roman"/>
          <w:sz w:val="28"/>
          <w:szCs w:val="28"/>
        </w:rPr>
        <w:t xml:space="preserve">: РИЦ </w:t>
      </w:r>
      <w:proofErr w:type="spellStart"/>
      <w:r w:rsidRPr="00BE5AE0">
        <w:rPr>
          <w:rFonts w:ascii="Times New Roman" w:hAnsi="Times New Roman" w:cs="Times New Roman"/>
          <w:sz w:val="28"/>
          <w:szCs w:val="28"/>
        </w:rPr>
        <w:t>БашГУ</w:t>
      </w:r>
      <w:proofErr w:type="spellEnd"/>
      <w:r w:rsidRPr="00BE5AE0">
        <w:rPr>
          <w:rFonts w:ascii="Times New Roman" w:hAnsi="Times New Roman" w:cs="Times New Roman"/>
          <w:sz w:val="28"/>
          <w:szCs w:val="28"/>
        </w:rPr>
        <w:t>, 2008. 85 с.</w:t>
      </w:r>
    </w:p>
    <w:p w:rsidR="004E642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bookmarkStart w:id="75" w:name="_Ref356852941"/>
      <w:r w:rsidRPr="00BE5AE0">
        <w:rPr>
          <w:rFonts w:ascii="Times New Roman" w:hAnsi="Times New Roman" w:cs="Times New Roman"/>
          <w:sz w:val="28"/>
          <w:szCs w:val="28"/>
        </w:rPr>
        <w:t>Правила пожежної безпеки в Україні. Державний реєстр нормативних актів з питань пожеж</w:t>
      </w:r>
      <w:r w:rsidR="008079F9">
        <w:rPr>
          <w:rFonts w:ascii="Times New Roman" w:hAnsi="Times New Roman" w:cs="Times New Roman"/>
          <w:sz w:val="28"/>
          <w:szCs w:val="28"/>
        </w:rPr>
        <w:t>ної безпеки (Реєстр НАПБ). Київ</w:t>
      </w:r>
      <w:r w:rsidRPr="00BE5AE0">
        <w:rPr>
          <w:rFonts w:ascii="Times New Roman" w:hAnsi="Times New Roman" w:cs="Times New Roman"/>
          <w:sz w:val="28"/>
          <w:szCs w:val="28"/>
        </w:rPr>
        <w:t xml:space="preserve">: </w:t>
      </w:r>
      <w:proofErr w:type="spellStart"/>
      <w:r w:rsidRPr="00BE5AE0">
        <w:rPr>
          <w:rFonts w:ascii="Times New Roman" w:hAnsi="Times New Roman" w:cs="Times New Roman"/>
          <w:sz w:val="28"/>
          <w:szCs w:val="28"/>
        </w:rPr>
        <w:t>Пожежінформтехніка</w:t>
      </w:r>
      <w:proofErr w:type="spellEnd"/>
      <w:r w:rsidRPr="00BE5AE0">
        <w:rPr>
          <w:rFonts w:ascii="Times New Roman" w:hAnsi="Times New Roman" w:cs="Times New Roman"/>
          <w:sz w:val="28"/>
          <w:szCs w:val="28"/>
        </w:rPr>
        <w:t>, 2001. 238 с.</w:t>
      </w:r>
      <w:bookmarkEnd w:id="75"/>
    </w:p>
    <w:p w:rsidR="004E642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sidRPr="00BE5AE0">
        <w:rPr>
          <w:rFonts w:ascii="Times New Roman" w:hAnsi="Times New Roman" w:cs="Times New Roman"/>
          <w:sz w:val="28"/>
          <w:szCs w:val="28"/>
        </w:rPr>
        <w:t>Каталог основних засобів забе</w:t>
      </w:r>
      <w:r w:rsidR="008079F9">
        <w:rPr>
          <w:rFonts w:ascii="Times New Roman" w:hAnsi="Times New Roman" w:cs="Times New Roman"/>
          <w:sz w:val="28"/>
          <w:szCs w:val="28"/>
        </w:rPr>
        <w:t>зпечення пожежної безпеки. Київ</w:t>
      </w:r>
      <w:r w:rsidRPr="00BE5AE0">
        <w:rPr>
          <w:rFonts w:ascii="Times New Roman" w:hAnsi="Times New Roman" w:cs="Times New Roman"/>
          <w:sz w:val="28"/>
          <w:szCs w:val="28"/>
        </w:rPr>
        <w:t>: 1997. 259 с.</w:t>
      </w:r>
    </w:p>
    <w:p w:rsidR="004E642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r w:rsidRPr="00BE5AE0">
        <w:rPr>
          <w:rFonts w:ascii="Times New Roman" w:hAnsi="Times New Roman" w:cs="Times New Roman"/>
          <w:sz w:val="28"/>
          <w:szCs w:val="28"/>
        </w:rPr>
        <w:t>Правила п</w:t>
      </w:r>
      <w:r w:rsidR="008079F9">
        <w:rPr>
          <w:rFonts w:ascii="Times New Roman" w:hAnsi="Times New Roman" w:cs="Times New Roman"/>
          <w:sz w:val="28"/>
          <w:szCs w:val="28"/>
        </w:rPr>
        <w:t>ожежної безпеки в Україні. Київ</w:t>
      </w:r>
      <w:r w:rsidRPr="00BE5AE0">
        <w:rPr>
          <w:rFonts w:ascii="Times New Roman" w:hAnsi="Times New Roman" w:cs="Times New Roman"/>
          <w:sz w:val="28"/>
          <w:szCs w:val="28"/>
        </w:rPr>
        <w:t>: 1998. 206 с.</w:t>
      </w:r>
    </w:p>
    <w:p w:rsidR="004E6420" w:rsidRPr="00BE5AE0" w:rsidRDefault="004E6420" w:rsidP="00BE5AE0">
      <w:pPr>
        <w:pStyle w:val="a5"/>
        <w:numPr>
          <w:ilvl w:val="0"/>
          <w:numId w:val="5"/>
        </w:numPr>
        <w:tabs>
          <w:tab w:val="left" w:pos="1134"/>
        </w:tabs>
        <w:spacing w:after="0" w:line="360" w:lineRule="auto"/>
        <w:ind w:left="0" w:firstLine="709"/>
        <w:jc w:val="both"/>
        <w:rPr>
          <w:rFonts w:ascii="Times New Roman" w:hAnsi="Times New Roman" w:cs="Times New Roman"/>
          <w:sz w:val="28"/>
          <w:szCs w:val="28"/>
        </w:rPr>
      </w:pPr>
      <w:bookmarkStart w:id="76" w:name="_Ref384244627"/>
      <w:r w:rsidRPr="00BE5AE0">
        <w:rPr>
          <w:rFonts w:ascii="Times New Roman" w:hAnsi="Times New Roman" w:cs="Times New Roman"/>
          <w:sz w:val="28"/>
          <w:szCs w:val="28"/>
        </w:rPr>
        <w:t>Пиріг Л. Г. Здоров’я населенн</w:t>
      </w:r>
      <w:r w:rsidR="008079F9">
        <w:rPr>
          <w:rFonts w:ascii="Times New Roman" w:hAnsi="Times New Roman" w:cs="Times New Roman"/>
          <w:sz w:val="28"/>
          <w:szCs w:val="28"/>
        </w:rPr>
        <w:t>я України та його охорона. Київ</w:t>
      </w:r>
      <w:r w:rsidRPr="00BE5AE0">
        <w:rPr>
          <w:rFonts w:ascii="Times New Roman" w:hAnsi="Times New Roman" w:cs="Times New Roman"/>
          <w:sz w:val="28"/>
          <w:szCs w:val="28"/>
        </w:rPr>
        <w:t>: Друкар, 2006. 410 с.</w:t>
      </w:r>
      <w:bookmarkEnd w:id="76"/>
    </w:p>
    <w:p w:rsidR="00A67A23" w:rsidRPr="00A67A23" w:rsidRDefault="00A67A23" w:rsidP="00976886">
      <w:pPr>
        <w:spacing w:line="360" w:lineRule="auto"/>
        <w:ind w:firstLine="709"/>
        <w:jc w:val="both"/>
        <w:rPr>
          <w:sz w:val="28"/>
          <w:szCs w:val="28"/>
          <w:lang w:val="uk-UA"/>
        </w:rPr>
      </w:pPr>
    </w:p>
    <w:sectPr w:rsidR="00A67A23" w:rsidRPr="00A67A2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1C23" w:rsidRDefault="00DC1C23" w:rsidP="005A0E40">
      <w:r>
        <w:separator/>
      </w:r>
    </w:p>
  </w:endnote>
  <w:endnote w:type="continuationSeparator" w:id="0">
    <w:p w:rsidR="00DC1C23" w:rsidRDefault="00DC1C23" w:rsidP="005A0E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ew York">
    <w:panose1 w:val="02040503060506020304"/>
    <w:charset w:val="00"/>
    <w:family w:val="roman"/>
    <w:notTrueType/>
    <w:pitch w:val="variable"/>
    <w:sig w:usb0="00000003" w:usb1="00000000" w:usb2="00000000" w:usb3="00000000" w:csb0="00000001"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Droid Sans Fallback">
    <w:altName w:val="Times New Roman"/>
    <w:panose1 w:val="020B0604020202020204"/>
    <w:charset w:val="00"/>
    <w:family w:val="auto"/>
    <w:pitch w:val="variable"/>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1C23" w:rsidRDefault="00DC1C23" w:rsidP="005A0E40">
      <w:r>
        <w:separator/>
      </w:r>
    </w:p>
  </w:footnote>
  <w:footnote w:type="continuationSeparator" w:id="0">
    <w:p w:rsidR="00DC1C23" w:rsidRDefault="00DC1C23" w:rsidP="005A0E4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1715911"/>
      <w:docPartObj>
        <w:docPartGallery w:val="Page Numbers (Top of Page)"/>
        <w:docPartUnique/>
      </w:docPartObj>
    </w:sdtPr>
    <w:sdtContent>
      <w:p w:rsidR="00DC1C23" w:rsidRDefault="00DC1C23">
        <w:pPr>
          <w:pStyle w:val="a3"/>
          <w:jc w:val="right"/>
        </w:pPr>
        <w:r>
          <w:fldChar w:fldCharType="begin"/>
        </w:r>
        <w:r>
          <w:instrText>PAGE   \* MERGEFORMAT</w:instrText>
        </w:r>
        <w:r>
          <w:fldChar w:fldCharType="separate"/>
        </w:r>
        <w:r w:rsidRPr="004213DB">
          <w:rPr>
            <w:noProof/>
            <w:lang w:val="ru-RU"/>
          </w:rPr>
          <w:t>2</w:t>
        </w:r>
        <w:r>
          <w:fldChar w:fldCharType="end"/>
        </w:r>
      </w:p>
    </w:sdtContent>
  </w:sdt>
  <w:p w:rsidR="00DC1C23" w:rsidRDefault="00DC1C23">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1442539"/>
      <w:docPartObj>
        <w:docPartGallery w:val="Page Numbers (Top of Page)"/>
        <w:docPartUnique/>
      </w:docPartObj>
    </w:sdtPr>
    <w:sdtContent>
      <w:p w:rsidR="00DC1C23" w:rsidRDefault="00DC1C23" w:rsidP="000B6755">
        <w:pPr>
          <w:pStyle w:val="a3"/>
          <w:jc w:val="right"/>
        </w:pPr>
        <w:r>
          <w:fldChar w:fldCharType="begin"/>
        </w:r>
        <w:r>
          <w:instrText>PAGE   \* MERGEFORMAT</w:instrText>
        </w:r>
        <w:r>
          <w:fldChar w:fldCharType="separate"/>
        </w:r>
        <w:r w:rsidR="00740435" w:rsidRPr="00740435">
          <w:rPr>
            <w:noProof/>
            <w:lang w:val="ru-RU"/>
          </w:rPr>
          <w:t>76</w:t>
        </w:r>
        <w:r>
          <w:fldChar w:fldCharType="end"/>
        </w:r>
      </w:p>
    </w:sdtContent>
  </w:sdt>
  <w:p w:rsidR="00DC1C23" w:rsidRDefault="00DC1C23">
    <w:pPr>
      <w:pStyle w:val="a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1C23" w:rsidRDefault="00DC1C23">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A24B49"/>
    <w:multiLevelType w:val="hybridMultilevel"/>
    <w:tmpl w:val="49325A20"/>
    <w:lvl w:ilvl="0" w:tplc="22A211D8">
      <w:start w:val="1"/>
      <w:numFmt w:val="bullet"/>
      <w:lvlText w:val="‒"/>
      <w:lvlJc w:val="left"/>
      <w:pPr>
        <w:tabs>
          <w:tab w:val="num" w:pos="709"/>
        </w:tabs>
        <w:ind w:left="709" w:firstLine="709"/>
      </w:pPr>
      <w:rPr>
        <w:rFonts w:ascii="New York" w:hAnsi="New York" w:cs="New York" w:hint="default"/>
        <w:color w:val="auto"/>
        <w:sz w:val="28"/>
      </w:rPr>
    </w:lvl>
    <w:lvl w:ilvl="1" w:tplc="0419000F">
      <w:start w:val="1"/>
      <w:numFmt w:val="decimal"/>
      <w:lvlText w:val="%2."/>
      <w:lvlJc w:val="left"/>
      <w:pPr>
        <w:tabs>
          <w:tab w:val="num" w:pos="2149"/>
        </w:tabs>
        <w:ind w:left="2149" w:hanging="360"/>
      </w:pPr>
      <w:rPr>
        <w:rFonts w:hint="default"/>
        <w:color w:val="auto"/>
        <w:sz w:val="28"/>
      </w:rPr>
    </w:lvl>
    <w:lvl w:ilvl="2" w:tplc="0256F492">
      <w:numFmt w:val="bullet"/>
      <w:lvlText w:val="-"/>
      <w:lvlJc w:val="left"/>
      <w:pPr>
        <w:tabs>
          <w:tab w:val="num" w:pos="3919"/>
        </w:tabs>
        <w:ind w:left="3919" w:hanging="1410"/>
      </w:pPr>
      <w:rPr>
        <w:rFonts w:ascii="Times New Roman" w:eastAsia="Calibri" w:hAnsi="Times New Roman" w:cs="Times New Roman"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
    <w:nsid w:val="22B2491D"/>
    <w:multiLevelType w:val="hybridMultilevel"/>
    <w:tmpl w:val="2A16EFB8"/>
    <w:lvl w:ilvl="0" w:tplc="22A211D8">
      <w:start w:val="1"/>
      <w:numFmt w:val="bullet"/>
      <w:lvlText w:val="‒"/>
      <w:lvlJc w:val="left"/>
      <w:pPr>
        <w:tabs>
          <w:tab w:val="num" w:pos="709"/>
        </w:tabs>
        <w:ind w:left="709" w:firstLine="709"/>
      </w:pPr>
      <w:rPr>
        <w:rFonts w:ascii="New York" w:hAnsi="New York" w:cs="New York" w:hint="default"/>
        <w:color w:val="auto"/>
        <w:sz w:val="28"/>
      </w:rPr>
    </w:lvl>
    <w:lvl w:ilvl="1" w:tplc="0419000F">
      <w:start w:val="1"/>
      <w:numFmt w:val="decimal"/>
      <w:lvlText w:val="%2."/>
      <w:lvlJc w:val="left"/>
      <w:pPr>
        <w:tabs>
          <w:tab w:val="num" w:pos="2149"/>
        </w:tabs>
        <w:ind w:left="2149" w:hanging="360"/>
      </w:pPr>
      <w:rPr>
        <w:rFonts w:hint="default"/>
        <w:color w:val="auto"/>
        <w:sz w:val="28"/>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
    <w:nsid w:val="34195899"/>
    <w:multiLevelType w:val="singleLevel"/>
    <w:tmpl w:val="80387982"/>
    <w:lvl w:ilvl="0">
      <w:start w:val="1"/>
      <w:numFmt w:val="decimal"/>
      <w:lvlText w:val="%1."/>
      <w:lvlJc w:val="left"/>
      <w:pPr>
        <w:tabs>
          <w:tab w:val="num" w:pos="360"/>
        </w:tabs>
        <w:ind w:left="360" w:hanging="360"/>
      </w:pPr>
      <w:rPr>
        <w:rFonts w:hint="default"/>
      </w:rPr>
    </w:lvl>
  </w:abstractNum>
  <w:abstractNum w:abstractNumId="3">
    <w:nsid w:val="402631BC"/>
    <w:multiLevelType w:val="hybridMultilevel"/>
    <w:tmpl w:val="8A2ADB00"/>
    <w:lvl w:ilvl="0" w:tplc="0419000F">
      <w:start w:val="1"/>
      <w:numFmt w:val="decimal"/>
      <w:lvlText w:val="%1."/>
      <w:lvlJc w:val="left"/>
      <w:pPr>
        <w:ind w:left="720" w:hanging="360"/>
      </w:pPr>
      <w:rPr>
        <w:rFonts w:hint="default"/>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3672556"/>
    <w:multiLevelType w:val="hybridMultilevel"/>
    <w:tmpl w:val="F87EC4C6"/>
    <w:lvl w:ilvl="0" w:tplc="22A211D8">
      <w:start w:val="1"/>
      <w:numFmt w:val="bullet"/>
      <w:lvlText w:val="‒"/>
      <w:lvlJc w:val="left"/>
      <w:pPr>
        <w:tabs>
          <w:tab w:val="num" w:pos="2509"/>
        </w:tabs>
        <w:ind w:left="2509" w:firstLine="709"/>
      </w:pPr>
      <w:rPr>
        <w:rFonts w:ascii="New York" w:hAnsi="New York" w:cs="New York" w:hint="default"/>
        <w:color w:val="auto"/>
        <w:sz w:val="28"/>
      </w:rPr>
    </w:lvl>
    <w:lvl w:ilvl="1" w:tplc="04190003" w:tentative="1">
      <w:start w:val="1"/>
      <w:numFmt w:val="bullet"/>
      <w:lvlText w:val="o"/>
      <w:lvlJc w:val="left"/>
      <w:pPr>
        <w:tabs>
          <w:tab w:val="num" w:pos="3949"/>
        </w:tabs>
        <w:ind w:left="3949" w:hanging="360"/>
      </w:pPr>
      <w:rPr>
        <w:rFonts w:ascii="Courier New" w:hAnsi="Courier New" w:cs="Courier New" w:hint="default"/>
      </w:rPr>
    </w:lvl>
    <w:lvl w:ilvl="2" w:tplc="04190005" w:tentative="1">
      <w:start w:val="1"/>
      <w:numFmt w:val="bullet"/>
      <w:lvlText w:val=""/>
      <w:lvlJc w:val="left"/>
      <w:pPr>
        <w:tabs>
          <w:tab w:val="num" w:pos="4669"/>
        </w:tabs>
        <w:ind w:left="4669" w:hanging="360"/>
      </w:pPr>
      <w:rPr>
        <w:rFonts w:ascii="Wingdings" w:hAnsi="Wingdings" w:hint="default"/>
      </w:rPr>
    </w:lvl>
    <w:lvl w:ilvl="3" w:tplc="04190001" w:tentative="1">
      <w:start w:val="1"/>
      <w:numFmt w:val="bullet"/>
      <w:lvlText w:val=""/>
      <w:lvlJc w:val="left"/>
      <w:pPr>
        <w:tabs>
          <w:tab w:val="num" w:pos="5389"/>
        </w:tabs>
        <w:ind w:left="5389" w:hanging="360"/>
      </w:pPr>
      <w:rPr>
        <w:rFonts w:ascii="Symbol" w:hAnsi="Symbol" w:hint="default"/>
      </w:rPr>
    </w:lvl>
    <w:lvl w:ilvl="4" w:tplc="04190003" w:tentative="1">
      <w:start w:val="1"/>
      <w:numFmt w:val="bullet"/>
      <w:lvlText w:val="o"/>
      <w:lvlJc w:val="left"/>
      <w:pPr>
        <w:tabs>
          <w:tab w:val="num" w:pos="6109"/>
        </w:tabs>
        <w:ind w:left="6109" w:hanging="360"/>
      </w:pPr>
      <w:rPr>
        <w:rFonts w:ascii="Courier New" w:hAnsi="Courier New" w:cs="Courier New" w:hint="default"/>
      </w:rPr>
    </w:lvl>
    <w:lvl w:ilvl="5" w:tplc="04190005" w:tentative="1">
      <w:start w:val="1"/>
      <w:numFmt w:val="bullet"/>
      <w:lvlText w:val=""/>
      <w:lvlJc w:val="left"/>
      <w:pPr>
        <w:tabs>
          <w:tab w:val="num" w:pos="6829"/>
        </w:tabs>
        <w:ind w:left="6829" w:hanging="360"/>
      </w:pPr>
      <w:rPr>
        <w:rFonts w:ascii="Wingdings" w:hAnsi="Wingdings" w:hint="default"/>
      </w:rPr>
    </w:lvl>
    <w:lvl w:ilvl="6" w:tplc="04190001" w:tentative="1">
      <w:start w:val="1"/>
      <w:numFmt w:val="bullet"/>
      <w:lvlText w:val=""/>
      <w:lvlJc w:val="left"/>
      <w:pPr>
        <w:tabs>
          <w:tab w:val="num" w:pos="7549"/>
        </w:tabs>
        <w:ind w:left="7549" w:hanging="360"/>
      </w:pPr>
      <w:rPr>
        <w:rFonts w:ascii="Symbol" w:hAnsi="Symbol" w:hint="default"/>
      </w:rPr>
    </w:lvl>
    <w:lvl w:ilvl="7" w:tplc="04190003" w:tentative="1">
      <w:start w:val="1"/>
      <w:numFmt w:val="bullet"/>
      <w:lvlText w:val="o"/>
      <w:lvlJc w:val="left"/>
      <w:pPr>
        <w:tabs>
          <w:tab w:val="num" w:pos="8269"/>
        </w:tabs>
        <w:ind w:left="8269" w:hanging="360"/>
      </w:pPr>
      <w:rPr>
        <w:rFonts w:ascii="Courier New" w:hAnsi="Courier New" w:cs="Courier New" w:hint="default"/>
      </w:rPr>
    </w:lvl>
    <w:lvl w:ilvl="8" w:tplc="04190005" w:tentative="1">
      <w:start w:val="1"/>
      <w:numFmt w:val="bullet"/>
      <w:lvlText w:val=""/>
      <w:lvlJc w:val="left"/>
      <w:pPr>
        <w:tabs>
          <w:tab w:val="num" w:pos="8989"/>
        </w:tabs>
        <w:ind w:left="8989" w:hanging="360"/>
      </w:pPr>
      <w:rPr>
        <w:rFonts w:ascii="Wingdings" w:hAnsi="Wingdings" w:hint="default"/>
      </w:rPr>
    </w:lvl>
  </w:abstractNum>
  <w:num w:numId="1">
    <w:abstractNumId w:val="2"/>
  </w:num>
  <w:num w:numId="2">
    <w:abstractNumId w:val="0"/>
  </w:num>
  <w:num w:numId="3">
    <w:abstractNumId w:val="1"/>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0EAF"/>
    <w:rsid w:val="00007CCE"/>
    <w:rsid w:val="00020F37"/>
    <w:rsid w:val="000B6755"/>
    <w:rsid w:val="000C5DD9"/>
    <w:rsid w:val="001046AF"/>
    <w:rsid w:val="0010567F"/>
    <w:rsid w:val="00105F8D"/>
    <w:rsid w:val="00112F08"/>
    <w:rsid w:val="001208C6"/>
    <w:rsid w:val="0014496C"/>
    <w:rsid w:val="001627B7"/>
    <w:rsid w:val="001653CE"/>
    <w:rsid w:val="00171976"/>
    <w:rsid w:val="00192584"/>
    <w:rsid w:val="001D37EC"/>
    <w:rsid w:val="00204D41"/>
    <w:rsid w:val="002414ED"/>
    <w:rsid w:val="00274360"/>
    <w:rsid w:val="00280895"/>
    <w:rsid w:val="003C688B"/>
    <w:rsid w:val="003E3AAC"/>
    <w:rsid w:val="003E72CD"/>
    <w:rsid w:val="00403A70"/>
    <w:rsid w:val="0041551C"/>
    <w:rsid w:val="004213DB"/>
    <w:rsid w:val="00430E28"/>
    <w:rsid w:val="00447F9A"/>
    <w:rsid w:val="00492CCB"/>
    <w:rsid w:val="00493616"/>
    <w:rsid w:val="004C2C41"/>
    <w:rsid w:val="004C5CB9"/>
    <w:rsid w:val="004D6015"/>
    <w:rsid w:val="004E6420"/>
    <w:rsid w:val="005048A5"/>
    <w:rsid w:val="00517CA4"/>
    <w:rsid w:val="005479F8"/>
    <w:rsid w:val="005518A8"/>
    <w:rsid w:val="00557DD3"/>
    <w:rsid w:val="00577D7C"/>
    <w:rsid w:val="005A0E40"/>
    <w:rsid w:val="005E0420"/>
    <w:rsid w:val="005F0271"/>
    <w:rsid w:val="006532D6"/>
    <w:rsid w:val="006D3C47"/>
    <w:rsid w:val="006E2469"/>
    <w:rsid w:val="006E68EF"/>
    <w:rsid w:val="006F45DA"/>
    <w:rsid w:val="0072454E"/>
    <w:rsid w:val="00740435"/>
    <w:rsid w:val="00772FEE"/>
    <w:rsid w:val="00782D93"/>
    <w:rsid w:val="007B6DB9"/>
    <w:rsid w:val="007D2FEA"/>
    <w:rsid w:val="007E0AEA"/>
    <w:rsid w:val="007F3EDD"/>
    <w:rsid w:val="008079F9"/>
    <w:rsid w:val="008446C3"/>
    <w:rsid w:val="0084796E"/>
    <w:rsid w:val="008505B0"/>
    <w:rsid w:val="008534AE"/>
    <w:rsid w:val="008653C6"/>
    <w:rsid w:val="00866EEA"/>
    <w:rsid w:val="00883FA2"/>
    <w:rsid w:val="008D46BE"/>
    <w:rsid w:val="009024C4"/>
    <w:rsid w:val="009335A1"/>
    <w:rsid w:val="00970613"/>
    <w:rsid w:val="00973AF0"/>
    <w:rsid w:val="00976886"/>
    <w:rsid w:val="009A2040"/>
    <w:rsid w:val="009C32BC"/>
    <w:rsid w:val="009F0FB4"/>
    <w:rsid w:val="00A166F5"/>
    <w:rsid w:val="00A221C1"/>
    <w:rsid w:val="00A23E3A"/>
    <w:rsid w:val="00A51CEC"/>
    <w:rsid w:val="00A529F2"/>
    <w:rsid w:val="00A5379E"/>
    <w:rsid w:val="00A67A23"/>
    <w:rsid w:val="00A77591"/>
    <w:rsid w:val="00AC0EAF"/>
    <w:rsid w:val="00AD342E"/>
    <w:rsid w:val="00AD6FAD"/>
    <w:rsid w:val="00AE2521"/>
    <w:rsid w:val="00AF39C9"/>
    <w:rsid w:val="00AF529C"/>
    <w:rsid w:val="00B57E3C"/>
    <w:rsid w:val="00B9183A"/>
    <w:rsid w:val="00BD123A"/>
    <w:rsid w:val="00BE5AE0"/>
    <w:rsid w:val="00C07F23"/>
    <w:rsid w:val="00C25B09"/>
    <w:rsid w:val="00C720A5"/>
    <w:rsid w:val="00C74FCB"/>
    <w:rsid w:val="00C924C6"/>
    <w:rsid w:val="00C95207"/>
    <w:rsid w:val="00CE67BF"/>
    <w:rsid w:val="00D40AF8"/>
    <w:rsid w:val="00D63C2D"/>
    <w:rsid w:val="00DB335D"/>
    <w:rsid w:val="00DC1C23"/>
    <w:rsid w:val="00DE122D"/>
    <w:rsid w:val="00DF1EB6"/>
    <w:rsid w:val="00E14EBD"/>
    <w:rsid w:val="00E27193"/>
    <w:rsid w:val="00EA6E20"/>
    <w:rsid w:val="00EC104A"/>
    <w:rsid w:val="00EC4277"/>
    <w:rsid w:val="00ED0EA2"/>
    <w:rsid w:val="00ED55E7"/>
    <w:rsid w:val="00F12F1F"/>
    <w:rsid w:val="00F15E7F"/>
    <w:rsid w:val="00F46FF3"/>
    <w:rsid w:val="00F72DE5"/>
    <w:rsid w:val="00FB1E6B"/>
    <w:rsid w:val="00FC308C"/>
    <w:rsid w:val="00FC5A34"/>
    <w:rsid w:val="00FF741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C0EAF"/>
    <w:pPr>
      <w:spacing w:after="0" w:line="240" w:lineRule="auto"/>
    </w:pPr>
    <w:rPr>
      <w:rFonts w:ascii="Times New Roman" w:eastAsia="Times New Roman" w:hAnsi="Times New Roman" w:cs="Times New Roman"/>
      <w:sz w:val="24"/>
      <w:szCs w:val="24"/>
      <w:lang w:val="ru-RU" w:eastAsia="ru-RU"/>
    </w:rPr>
  </w:style>
  <w:style w:type="paragraph" w:styleId="1">
    <w:name w:val="heading 1"/>
    <w:basedOn w:val="a"/>
    <w:next w:val="a"/>
    <w:link w:val="10"/>
    <w:qFormat/>
    <w:rsid w:val="00AC0EAF"/>
    <w:pPr>
      <w:keepNext/>
      <w:spacing w:before="240" w:after="60"/>
      <w:outlineLvl w:val="0"/>
    </w:pPr>
    <w:rPr>
      <w:rFonts w:ascii="Arial" w:hAnsi="Arial" w:cs="Arial"/>
      <w:b/>
      <w:bCs/>
      <w:kern w:val="32"/>
      <w:sz w:val="32"/>
      <w:szCs w:val="32"/>
    </w:rPr>
  </w:style>
  <w:style w:type="paragraph" w:styleId="2">
    <w:name w:val="heading 2"/>
    <w:basedOn w:val="a"/>
    <w:next w:val="a"/>
    <w:link w:val="20"/>
    <w:uiPriority w:val="9"/>
    <w:unhideWhenUsed/>
    <w:qFormat/>
    <w:rsid w:val="00AC0EA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AC0EAF"/>
    <w:pPr>
      <w:keepNext/>
      <w:keepLines/>
      <w:spacing w:before="200" w:line="276" w:lineRule="auto"/>
      <w:outlineLvl w:val="2"/>
    </w:pPr>
    <w:rPr>
      <w:rFonts w:asciiTheme="majorHAnsi" w:eastAsiaTheme="majorEastAsia" w:hAnsiTheme="majorHAnsi" w:cstheme="majorBidi"/>
      <w:b/>
      <w:bCs/>
      <w:color w:val="4F81BD" w:themeColor="accent1"/>
      <w:sz w:val="22"/>
      <w:szCs w:val="22"/>
      <w:lang w:eastAsia="en-US"/>
    </w:rPr>
  </w:style>
  <w:style w:type="paragraph" w:styleId="5">
    <w:name w:val="heading 5"/>
    <w:basedOn w:val="a"/>
    <w:next w:val="a"/>
    <w:link w:val="50"/>
    <w:uiPriority w:val="9"/>
    <w:semiHidden/>
    <w:unhideWhenUsed/>
    <w:qFormat/>
    <w:rsid w:val="00AC0EAF"/>
    <w:pPr>
      <w:keepNext/>
      <w:keepLines/>
      <w:spacing w:before="200"/>
      <w:outlineLvl w:val="4"/>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AC0EAF"/>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C0EAF"/>
    <w:rPr>
      <w:rFonts w:ascii="Arial" w:eastAsia="Times New Roman" w:hAnsi="Arial" w:cs="Arial"/>
      <w:b/>
      <w:bCs/>
      <w:kern w:val="32"/>
      <w:sz w:val="32"/>
      <w:szCs w:val="32"/>
      <w:lang w:val="ru-RU" w:eastAsia="ru-RU"/>
    </w:rPr>
  </w:style>
  <w:style w:type="character" w:customStyle="1" w:styleId="20">
    <w:name w:val="Заголовок 2 Знак"/>
    <w:basedOn w:val="a0"/>
    <w:link w:val="2"/>
    <w:uiPriority w:val="9"/>
    <w:rsid w:val="00AC0EAF"/>
    <w:rPr>
      <w:rFonts w:asciiTheme="majorHAnsi" w:eastAsiaTheme="majorEastAsia" w:hAnsiTheme="majorHAnsi" w:cstheme="majorBidi"/>
      <w:b/>
      <w:bCs/>
      <w:color w:val="4F81BD" w:themeColor="accent1"/>
      <w:sz w:val="26"/>
      <w:szCs w:val="26"/>
      <w:lang w:val="ru-RU" w:eastAsia="ru-RU"/>
    </w:rPr>
  </w:style>
  <w:style w:type="character" w:customStyle="1" w:styleId="50">
    <w:name w:val="Заголовок 5 Знак"/>
    <w:basedOn w:val="a0"/>
    <w:link w:val="5"/>
    <w:uiPriority w:val="9"/>
    <w:semiHidden/>
    <w:rsid w:val="00AC0EAF"/>
    <w:rPr>
      <w:rFonts w:asciiTheme="majorHAnsi" w:eastAsiaTheme="majorEastAsia" w:hAnsiTheme="majorHAnsi" w:cstheme="majorBidi"/>
      <w:color w:val="243F60" w:themeColor="accent1" w:themeShade="7F"/>
      <w:sz w:val="24"/>
      <w:szCs w:val="24"/>
      <w:lang w:val="ru-RU" w:eastAsia="ru-RU"/>
    </w:rPr>
  </w:style>
  <w:style w:type="character" w:customStyle="1" w:styleId="70">
    <w:name w:val="Заголовок 7 Знак"/>
    <w:basedOn w:val="a0"/>
    <w:link w:val="7"/>
    <w:uiPriority w:val="9"/>
    <w:semiHidden/>
    <w:rsid w:val="00AC0EAF"/>
    <w:rPr>
      <w:rFonts w:asciiTheme="majorHAnsi" w:eastAsiaTheme="majorEastAsia" w:hAnsiTheme="majorHAnsi" w:cstheme="majorBidi"/>
      <w:i/>
      <w:iCs/>
      <w:color w:val="404040" w:themeColor="text1" w:themeTint="BF"/>
      <w:sz w:val="24"/>
      <w:szCs w:val="24"/>
      <w:lang w:val="ru-RU" w:eastAsia="ru-RU"/>
    </w:rPr>
  </w:style>
  <w:style w:type="paragraph" w:styleId="a3">
    <w:name w:val="header"/>
    <w:basedOn w:val="a"/>
    <w:link w:val="a4"/>
    <w:uiPriority w:val="99"/>
    <w:unhideWhenUsed/>
    <w:rsid w:val="00AC0EAF"/>
    <w:pPr>
      <w:tabs>
        <w:tab w:val="center" w:pos="4153"/>
        <w:tab w:val="right" w:pos="8306"/>
      </w:tabs>
    </w:pPr>
    <w:rPr>
      <w:sz w:val="28"/>
      <w:szCs w:val="20"/>
      <w:lang w:val="uk-UA"/>
    </w:rPr>
  </w:style>
  <w:style w:type="character" w:customStyle="1" w:styleId="a4">
    <w:name w:val="Верхний колонтитул Знак"/>
    <w:basedOn w:val="a0"/>
    <w:link w:val="a3"/>
    <w:uiPriority w:val="99"/>
    <w:rsid w:val="00AC0EAF"/>
    <w:rPr>
      <w:rFonts w:ascii="Times New Roman" w:eastAsia="Times New Roman" w:hAnsi="Times New Roman" w:cs="Times New Roman"/>
      <w:sz w:val="28"/>
      <w:szCs w:val="20"/>
      <w:lang w:eastAsia="ru-RU"/>
    </w:rPr>
  </w:style>
  <w:style w:type="paragraph" w:styleId="21">
    <w:name w:val="Body Text 2"/>
    <w:basedOn w:val="a"/>
    <w:link w:val="22"/>
    <w:semiHidden/>
    <w:unhideWhenUsed/>
    <w:rsid w:val="00AC0EAF"/>
    <w:pPr>
      <w:spacing w:after="120" w:line="480" w:lineRule="auto"/>
    </w:pPr>
  </w:style>
  <w:style w:type="character" w:customStyle="1" w:styleId="22">
    <w:name w:val="Основной текст 2 Знак"/>
    <w:basedOn w:val="a0"/>
    <w:link w:val="21"/>
    <w:semiHidden/>
    <w:rsid w:val="00AC0EAF"/>
    <w:rPr>
      <w:rFonts w:ascii="Times New Roman" w:eastAsia="Times New Roman" w:hAnsi="Times New Roman" w:cs="Times New Roman"/>
      <w:sz w:val="24"/>
      <w:szCs w:val="24"/>
      <w:lang w:val="ru-RU" w:eastAsia="ru-RU"/>
    </w:rPr>
  </w:style>
  <w:style w:type="character" w:customStyle="1" w:styleId="30">
    <w:name w:val="Заголовок 3 Знак"/>
    <w:basedOn w:val="a0"/>
    <w:link w:val="3"/>
    <w:uiPriority w:val="9"/>
    <w:rsid w:val="00AC0EAF"/>
    <w:rPr>
      <w:rFonts w:asciiTheme="majorHAnsi" w:eastAsiaTheme="majorEastAsia" w:hAnsiTheme="majorHAnsi" w:cstheme="majorBidi"/>
      <w:b/>
      <w:bCs/>
      <w:color w:val="4F81BD" w:themeColor="accent1"/>
      <w:lang w:val="ru-RU"/>
    </w:rPr>
  </w:style>
  <w:style w:type="paragraph" w:styleId="a5">
    <w:name w:val="List Paragraph"/>
    <w:basedOn w:val="a"/>
    <w:uiPriority w:val="34"/>
    <w:qFormat/>
    <w:rsid w:val="00AC0EAF"/>
    <w:pPr>
      <w:spacing w:after="200" w:line="276" w:lineRule="auto"/>
      <w:ind w:left="720"/>
      <w:contextualSpacing/>
    </w:pPr>
    <w:rPr>
      <w:rFonts w:asciiTheme="minorHAnsi" w:eastAsiaTheme="minorHAnsi" w:hAnsiTheme="minorHAnsi" w:cstheme="minorBidi"/>
      <w:sz w:val="22"/>
      <w:szCs w:val="22"/>
      <w:lang w:val="uk-UA" w:eastAsia="en-US"/>
    </w:rPr>
  </w:style>
  <w:style w:type="table" w:styleId="a6">
    <w:name w:val="Table Grid"/>
    <w:basedOn w:val="a1"/>
    <w:uiPriority w:val="59"/>
    <w:rsid w:val="00AC0E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AC0EAF"/>
  </w:style>
  <w:style w:type="character" w:styleId="a7">
    <w:name w:val="Hyperlink"/>
    <w:basedOn w:val="a0"/>
    <w:uiPriority w:val="99"/>
    <w:unhideWhenUsed/>
    <w:rsid w:val="00AC0EAF"/>
    <w:rPr>
      <w:color w:val="0000FF"/>
      <w:u w:val="single"/>
    </w:rPr>
  </w:style>
  <w:style w:type="paragraph" w:styleId="a8">
    <w:name w:val="Balloon Text"/>
    <w:basedOn w:val="a"/>
    <w:link w:val="a9"/>
    <w:uiPriority w:val="99"/>
    <w:semiHidden/>
    <w:unhideWhenUsed/>
    <w:rsid w:val="00AC0EAF"/>
    <w:rPr>
      <w:rFonts w:ascii="Tahoma" w:hAnsi="Tahoma" w:cs="Tahoma"/>
      <w:sz w:val="16"/>
      <w:szCs w:val="16"/>
    </w:rPr>
  </w:style>
  <w:style w:type="character" w:customStyle="1" w:styleId="a9">
    <w:name w:val="Текст выноски Знак"/>
    <w:basedOn w:val="a0"/>
    <w:link w:val="a8"/>
    <w:uiPriority w:val="99"/>
    <w:semiHidden/>
    <w:rsid w:val="00AC0EAF"/>
    <w:rPr>
      <w:rFonts w:ascii="Tahoma" w:eastAsia="Times New Roman" w:hAnsi="Tahoma" w:cs="Tahoma"/>
      <w:sz w:val="16"/>
      <w:szCs w:val="16"/>
      <w:lang w:val="ru-RU" w:eastAsia="ru-RU"/>
    </w:rPr>
  </w:style>
  <w:style w:type="paragraph" w:styleId="aa">
    <w:name w:val="Body Text Indent"/>
    <w:basedOn w:val="a"/>
    <w:link w:val="ab"/>
    <w:uiPriority w:val="99"/>
    <w:semiHidden/>
    <w:unhideWhenUsed/>
    <w:rsid w:val="00AC0EAF"/>
    <w:pPr>
      <w:spacing w:after="120"/>
      <w:ind w:left="283"/>
    </w:pPr>
  </w:style>
  <w:style w:type="character" w:customStyle="1" w:styleId="ab">
    <w:name w:val="Основной текст с отступом Знак"/>
    <w:basedOn w:val="a0"/>
    <w:link w:val="aa"/>
    <w:uiPriority w:val="99"/>
    <w:semiHidden/>
    <w:rsid w:val="00AC0EAF"/>
    <w:rPr>
      <w:rFonts w:ascii="Times New Roman" w:eastAsia="Times New Roman" w:hAnsi="Times New Roman" w:cs="Times New Roman"/>
      <w:sz w:val="24"/>
      <w:szCs w:val="24"/>
      <w:lang w:val="ru-RU" w:eastAsia="ru-RU"/>
    </w:rPr>
  </w:style>
  <w:style w:type="character" w:customStyle="1" w:styleId="longtext">
    <w:name w:val="long_text"/>
    <w:basedOn w:val="a0"/>
    <w:rsid w:val="00AC0EAF"/>
  </w:style>
  <w:style w:type="paragraph" w:styleId="ac">
    <w:name w:val="TOC Heading"/>
    <w:basedOn w:val="1"/>
    <w:next w:val="a"/>
    <w:uiPriority w:val="39"/>
    <w:unhideWhenUsed/>
    <w:qFormat/>
    <w:rsid w:val="003E72CD"/>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val="uk-UA" w:eastAsia="uk-UA"/>
    </w:rPr>
  </w:style>
  <w:style w:type="paragraph" w:styleId="11">
    <w:name w:val="toc 1"/>
    <w:basedOn w:val="a"/>
    <w:next w:val="a"/>
    <w:autoRedefine/>
    <w:uiPriority w:val="39"/>
    <w:unhideWhenUsed/>
    <w:rsid w:val="003E72CD"/>
    <w:pPr>
      <w:spacing w:after="100"/>
    </w:pPr>
  </w:style>
  <w:style w:type="paragraph" w:styleId="23">
    <w:name w:val="toc 2"/>
    <w:basedOn w:val="a"/>
    <w:next w:val="a"/>
    <w:autoRedefine/>
    <w:uiPriority w:val="39"/>
    <w:unhideWhenUsed/>
    <w:rsid w:val="008534AE"/>
    <w:pPr>
      <w:tabs>
        <w:tab w:val="right" w:leader="dot" w:pos="9345"/>
      </w:tabs>
      <w:spacing w:after="100" w:line="360" w:lineRule="auto"/>
      <w:ind w:left="240"/>
    </w:pPr>
  </w:style>
  <w:style w:type="paragraph" w:styleId="31">
    <w:name w:val="toc 3"/>
    <w:basedOn w:val="a"/>
    <w:next w:val="a"/>
    <w:autoRedefine/>
    <w:uiPriority w:val="39"/>
    <w:unhideWhenUsed/>
    <w:rsid w:val="003E72CD"/>
    <w:pPr>
      <w:spacing w:after="100"/>
      <w:ind w:left="480"/>
    </w:pPr>
  </w:style>
  <w:style w:type="paragraph" w:styleId="ad">
    <w:name w:val="Normal (Web)"/>
    <w:basedOn w:val="a"/>
    <w:uiPriority w:val="99"/>
    <w:semiHidden/>
    <w:unhideWhenUsed/>
    <w:rsid w:val="00A67A23"/>
    <w:pPr>
      <w:spacing w:before="100" w:beforeAutospacing="1" w:after="100" w:afterAutospacing="1"/>
    </w:pPr>
    <w:rPr>
      <w:lang w:val="uk-UA" w:eastAsia="uk-UA"/>
    </w:rPr>
  </w:style>
  <w:style w:type="paragraph" w:styleId="ae">
    <w:name w:val="footer"/>
    <w:basedOn w:val="a"/>
    <w:link w:val="af"/>
    <w:uiPriority w:val="99"/>
    <w:unhideWhenUsed/>
    <w:rsid w:val="005A0E40"/>
    <w:pPr>
      <w:tabs>
        <w:tab w:val="center" w:pos="4677"/>
        <w:tab w:val="right" w:pos="9355"/>
      </w:tabs>
    </w:pPr>
  </w:style>
  <w:style w:type="character" w:customStyle="1" w:styleId="af">
    <w:name w:val="Нижний колонтитул Знак"/>
    <w:basedOn w:val="a0"/>
    <w:link w:val="ae"/>
    <w:uiPriority w:val="99"/>
    <w:rsid w:val="005A0E40"/>
    <w:rPr>
      <w:rFonts w:ascii="Times New Roman" w:eastAsia="Times New Roman" w:hAnsi="Times New Roman" w:cs="Times New Roman"/>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C0EAF"/>
    <w:pPr>
      <w:spacing w:after="0" w:line="240" w:lineRule="auto"/>
    </w:pPr>
    <w:rPr>
      <w:rFonts w:ascii="Times New Roman" w:eastAsia="Times New Roman" w:hAnsi="Times New Roman" w:cs="Times New Roman"/>
      <w:sz w:val="24"/>
      <w:szCs w:val="24"/>
      <w:lang w:val="ru-RU" w:eastAsia="ru-RU"/>
    </w:rPr>
  </w:style>
  <w:style w:type="paragraph" w:styleId="1">
    <w:name w:val="heading 1"/>
    <w:basedOn w:val="a"/>
    <w:next w:val="a"/>
    <w:link w:val="10"/>
    <w:qFormat/>
    <w:rsid w:val="00AC0EAF"/>
    <w:pPr>
      <w:keepNext/>
      <w:spacing w:before="240" w:after="60"/>
      <w:outlineLvl w:val="0"/>
    </w:pPr>
    <w:rPr>
      <w:rFonts w:ascii="Arial" w:hAnsi="Arial" w:cs="Arial"/>
      <w:b/>
      <w:bCs/>
      <w:kern w:val="32"/>
      <w:sz w:val="32"/>
      <w:szCs w:val="32"/>
    </w:rPr>
  </w:style>
  <w:style w:type="paragraph" w:styleId="2">
    <w:name w:val="heading 2"/>
    <w:basedOn w:val="a"/>
    <w:next w:val="a"/>
    <w:link w:val="20"/>
    <w:uiPriority w:val="9"/>
    <w:unhideWhenUsed/>
    <w:qFormat/>
    <w:rsid w:val="00AC0EA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AC0EAF"/>
    <w:pPr>
      <w:keepNext/>
      <w:keepLines/>
      <w:spacing w:before="200" w:line="276" w:lineRule="auto"/>
      <w:outlineLvl w:val="2"/>
    </w:pPr>
    <w:rPr>
      <w:rFonts w:asciiTheme="majorHAnsi" w:eastAsiaTheme="majorEastAsia" w:hAnsiTheme="majorHAnsi" w:cstheme="majorBidi"/>
      <w:b/>
      <w:bCs/>
      <w:color w:val="4F81BD" w:themeColor="accent1"/>
      <w:sz w:val="22"/>
      <w:szCs w:val="22"/>
      <w:lang w:eastAsia="en-US"/>
    </w:rPr>
  </w:style>
  <w:style w:type="paragraph" w:styleId="5">
    <w:name w:val="heading 5"/>
    <w:basedOn w:val="a"/>
    <w:next w:val="a"/>
    <w:link w:val="50"/>
    <w:uiPriority w:val="9"/>
    <w:semiHidden/>
    <w:unhideWhenUsed/>
    <w:qFormat/>
    <w:rsid w:val="00AC0EAF"/>
    <w:pPr>
      <w:keepNext/>
      <w:keepLines/>
      <w:spacing w:before="200"/>
      <w:outlineLvl w:val="4"/>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AC0EAF"/>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C0EAF"/>
    <w:rPr>
      <w:rFonts w:ascii="Arial" w:eastAsia="Times New Roman" w:hAnsi="Arial" w:cs="Arial"/>
      <w:b/>
      <w:bCs/>
      <w:kern w:val="32"/>
      <w:sz w:val="32"/>
      <w:szCs w:val="32"/>
      <w:lang w:val="ru-RU" w:eastAsia="ru-RU"/>
    </w:rPr>
  </w:style>
  <w:style w:type="character" w:customStyle="1" w:styleId="20">
    <w:name w:val="Заголовок 2 Знак"/>
    <w:basedOn w:val="a0"/>
    <w:link w:val="2"/>
    <w:uiPriority w:val="9"/>
    <w:rsid w:val="00AC0EAF"/>
    <w:rPr>
      <w:rFonts w:asciiTheme="majorHAnsi" w:eastAsiaTheme="majorEastAsia" w:hAnsiTheme="majorHAnsi" w:cstheme="majorBidi"/>
      <w:b/>
      <w:bCs/>
      <w:color w:val="4F81BD" w:themeColor="accent1"/>
      <w:sz w:val="26"/>
      <w:szCs w:val="26"/>
      <w:lang w:val="ru-RU" w:eastAsia="ru-RU"/>
    </w:rPr>
  </w:style>
  <w:style w:type="character" w:customStyle="1" w:styleId="50">
    <w:name w:val="Заголовок 5 Знак"/>
    <w:basedOn w:val="a0"/>
    <w:link w:val="5"/>
    <w:uiPriority w:val="9"/>
    <w:semiHidden/>
    <w:rsid w:val="00AC0EAF"/>
    <w:rPr>
      <w:rFonts w:asciiTheme="majorHAnsi" w:eastAsiaTheme="majorEastAsia" w:hAnsiTheme="majorHAnsi" w:cstheme="majorBidi"/>
      <w:color w:val="243F60" w:themeColor="accent1" w:themeShade="7F"/>
      <w:sz w:val="24"/>
      <w:szCs w:val="24"/>
      <w:lang w:val="ru-RU" w:eastAsia="ru-RU"/>
    </w:rPr>
  </w:style>
  <w:style w:type="character" w:customStyle="1" w:styleId="70">
    <w:name w:val="Заголовок 7 Знак"/>
    <w:basedOn w:val="a0"/>
    <w:link w:val="7"/>
    <w:uiPriority w:val="9"/>
    <w:semiHidden/>
    <w:rsid w:val="00AC0EAF"/>
    <w:rPr>
      <w:rFonts w:asciiTheme="majorHAnsi" w:eastAsiaTheme="majorEastAsia" w:hAnsiTheme="majorHAnsi" w:cstheme="majorBidi"/>
      <w:i/>
      <w:iCs/>
      <w:color w:val="404040" w:themeColor="text1" w:themeTint="BF"/>
      <w:sz w:val="24"/>
      <w:szCs w:val="24"/>
      <w:lang w:val="ru-RU" w:eastAsia="ru-RU"/>
    </w:rPr>
  </w:style>
  <w:style w:type="paragraph" w:styleId="a3">
    <w:name w:val="header"/>
    <w:basedOn w:val="a"/>
    <w:link w:val="a4"/>
    <w:uiPriority w:val="99"/>
    <w:unhideWhenUsed/>
    <w:rsid w:val="00AC0EAF"/>
    <w:pPr>
      <w:tabs>
        <w:tab w:val="center" w:pos="4153"/>
        <w:tab w:val="right" w:pos="8306"/>
      </w:tabs>
    </w:pPr>
    <w:rPr>
      <w:sz w:val="28"/>
      <w:szCs w:val="20"/>
      <w:lang w:val="uk-UA"/>
    </w:rPr>
  </w:style>
  <w:style w:type="character" w:customStyle="1" w:styleId="a4">
    <w:name w:val="Верхний колонтитул Знак"/>
    <w:basedOn w:val="a0"/>
    <w:link w:val="a3"/>
    <w:uiPriority w:val="99"/>
    <w:rsid w:val="00AC0EAF"/>
    <w:rPr>
      <w:rFonts w:ascii="Times New Roman" w:eastAsia="Times New Roman" w:hAnsi="Times New Roman" w:cs="Times New Roman"/>
      <w:sz w:val="28"/>
      <w:szCs w:val="20"/>
      <w:lang w:eastAsia="ru-RU"/>
    </w:rPr>
  </w:style>
  <w:style w:type="paragraph" w:styleId="21">
    <w:name w:val="Body Text 2"/>
    <w:basedOn w:val="a"/>
    <w:link w:val="22"/>
    <w:semiHidden/>
    <w:unhideWhenUsed/>
    <w:rsid w:val="00AC0EAF"/>
    <w:pPr>
      <w:spacing w:after="120" w:line="480" w:lineRule="auto"/>
    </w:pPr>
  </w:style>
  <w:style w:type="character" w:customStyle="1" w:styleId="22">
    <w:name w:val="Основной текст 2 Знак"/>
    <w:basedOn w:val="a0"/>
    <w:link w:val="21"/>
    <w:semiHidden/>
    <w:rsid w:val="00AC0EAF"/>
    <w:rPr>
      <w:rFonts w:ascii="Times New Roman" w:eastAsia="Times New Roman" w:hAnsi="Times New Roman" w:cs="Times New Roman"/>
      <w:sz w:val="24"/>
      <w:szCs w:val="24"/>
      <w:lang w:val="ru-RU" w:eastAsia="ru-RU"/>
    </w:rPr>
  </w:style>
  <w:style w:type="character" w:customStyle="1" w:styleId="30">
    <w:name w:val="Заголовок 3 Знак"/>
    <w:basedOn w:val="a0"/>
    <w:link w:val="3"/>
    <w:uiPriority w:val="9"/>
    <w:rsid w:val="00AC0EAF"/>
    <w:rPr>
      <w:rFonts w:asciiTheme="majorHAnsi" w:eastAsiaTheme="majorEastAsia" w:hAnsiTheme="majorHAnsi" w:cstheme="majorBidi"/>
      <w:b/>
      <w:bCs/>
      <w:color w:val="4F81BD" w:themeColor="accent1"/>
      <w:lang w:val="ru-RU"/>
    </w:rPr>
  </w:style>
  <w:style w:type="paragraph" w:styleId="a5">
    <w:name w:val="List Paragraph"/>
    <w:basedOn w:val="a"/>
    <w:uiPriority w:val="34"/>
    <w:qFormat/>
    <w:rsid w:val="00AC0EAF"/>
    <w:pPr>
      <w:spacing w:after="200" w:line="276" w:lineRule="auto"/>
      <w:ind w:left="720"/>
      <w:contextualSpacing/>
    </w:pPr>
    <w:rPr>
      <w:rFonts w:asciiTheme="minorHAnsi" w:eastAsiaTheme="minorHAnsi" w:hAnsiTheme="minorHAnsi" w:cstheme="minorBidi"/>
      <w:sz w:val="22"/>
      <w:szCs w:val="22"/>
      <w:lang w:val="uk-UA" w:eastAsia="en-US"/>
    </w:rPr>
  </w:style>
  <w:style w:type="table" w:styleId="a6">
    <w:name w:val="Table Grid"/>
    <w:basedOn w:val="a1"/>
    <w:uiPriority w:val="59"/>
    <w:rsid w:val="00AC0E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AC0EAF"/>
  </w:style>
  <w:style w:type="character" w:styleId="a7">
    <w:name w:val="Hyperlink"/>
    <w:basedOn w:val="a0"/>
    <w:uiPriority w:val="99"/>
    <w:unhideWhenUsed/>
    <w:rsid w:val="00AC0EAF"/>
    <w:rPr>
      <w:color w:val="0000FF"/>
      <w:u w:val="single"/>
    </w:rPr>
  </w:style>
  <w:style w:type="paragraph" w:styleId="a8">
    <w:name w:val="Balloon Text"/>
    <w:basedOn w:val="a"/>
    <w:link w:val="a9"/>
    <w:uiPriority w:val="99"/>
    <w:semiHidden/>
    <w:unhideWhenUsed/>
    <w:rsid w:val="00AC0EAF"/>
    <w:rPr>
      <w:rFonts w:ascii="Tahoma" w:hAnsi="Tahoma" w:cs="Tahoma"/>
      <w:sz w:val="16"/>
      <w:szCs w:val="16"/>
    </w:rPr>
  </w:style>
  <w:style w:type="character" w:customStyle="1" w:styleId="a9">
    <w:name w:val="Текст выноски Знак"/>
    <w:basedOn w:val="a0"/>
    <w:link w:val="a8"/>
    <w:uiPriority w:val="99"/>
    <w:semiHidden/>
    <w:rsid w:val="00AC0EAF"/>
    <w:rPr>
      <w:rFonts w:ascii="Tahoma" w:eastAsia="Times New Roman" w:hAnsi="Tahoma" w:cs="Tahoma"/>
      <w:sz w:val="16"/>
      <w:szCs w:val="16"/>
      <w:lang w:val="ru-RU" w:eastAsia="ru-RU"/>
    </w:rPr>
  </w:style>
  <w:style w:type="paragraph" w:styleId="aa">
    <w:name w:val="Body Text Indent"/>
    <w:basedOn w:val="a"/>
    <w:link w:val="ab"/>
    <w:uiPriority w:val="99"/>
    <w:semiHidden/>
    <w:unhideWhenUsed/>
    <w:rsid w:val="00AC0EAF"/>
    <w:pPr>
      <w:spacing w:after="120"/>
      <w:ind w:left="283"/>
    </w:pPr>
  </w:style>
  <w:style w:type="character" w:customStyle="1" w:styleId="ab">
    <w:name w:val="Основной текст с отступом Знак"/>
    <w:basedOn w:val="a0"/>
    <w:link w:val="aa"/>
    <w:uiPriority w:val="99"/>
    <w:semiHidden/>
    <w:rsid w:val="00AC0EAF"/>
    <w:rPr>
      <w:rFonts w:ascii="Times New Roman" w:eastAsia="Times New Roman" w:hAnsi="Times New Roman" w:cs="Times New Roman"/>
      <w:sz w:val="24"/>
      <w:szCs w:val="24"/>
      <w:lang w:val="ru-RU" w:eastAsia="ru-RU"/>
    </w:rPr>
  </w:style>
  <w:style w:type="character" w:customStyle="1" w:styleId="longtext">
    <w:name w:val="long_text"/>
    <w:basedOn w:val="a0"/>
    <w:rsid w:val="00AC0EAF"/>
  </w:style>
  <w:style w:type="paragraph" w:styleId="ac">
    <w:name w:val="TOC Heading"/>
    <w:basedOn w:val="1"/>
    <w:next w:val="a"/>
    <w:uiPriority w:val="39"/>
    <w:unhideWhenUsed/>
    <w:qFormat/>
    <w:rsid w:val="003E72CD"/>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val="uk-UA" w:eastAsia="uk-UA"/>
    </w:rPr>
  </w:style>
  <w:style w:type="paragraph" w:styleId="11">
    <w:name w:val="toc 1"/>
    <w:basedOn w:val="a"/>
    <w:next w:val="a"/>
    <w:autoRedefine/>
    <w:uiPriority w:val="39"/>
    <w:unhideWhenUsed/>
    <w:rsid w:val="003E72CD"/>
    <w:pPr>
      <w:spacing w:after="100"/>
    </w:pPr>
  </w:style>
  <w:style w:type="paragraph" w:styleId="23">
    <w:name w:val="toc 2"/>
    <w:basedOn w:val="a"/>
    <w:next w:val="a"/>
    <w:autoRedefine/>
    <w:uiPriority w:val="39"/>
    <w:unhideWhenUsed/>
    <w:rsid w:val="008534AE"/>
    <w:pPr>
      <w:tabs>
        <w:tab w:val="right" w:leader="dot" w:pos="9345"/>
      </w:tabs>
      <w:spacing w:after="100" w:line="360" w:lineRule="auto"/>
      <w:ind w:left="240"/>
    </w:pPr>
  </w:style>
  <w:style w:type="paragraph" w:styleId="31">
    <w:name w:val="toc 3"/>
    <w:basedOn w:val="a"/>
    <w:next w:val="a"/>
    <w:autoRedefine/>
    <w:uiPriority w:val="39"/>
    <w:unhideWhenUsed/>
    <w:rsid w:val="003E72CD"/>
    <w:pPr>
      <w:spacing w:after="100"/>
      <w:ind w:left="480"/>
    </w:pPr>
  </w:style>
  <w:style w:type="paragraph" w:styleId="ad">
    <w:name w:val="Normal (Web)"/>
    <w:basedOn w:val="a"/>
    <w:uiPriority w:val="99"/>
    <w:semiHidden/>
    <w:unhideWhenUsed/>
    <w:rsid w:val="00A67A23"/>
    <w:pPr>
      <w:spacing w:before="100" w:beforeAutospacing="1" w:after="100" w:afterAutospacing="1"/>
    </w:pPr>
    <w:rPr>
      <w:lang w:val="uk-UA" w:eastAsia="uk-UA"/>
    </w:rPr>
  </w:style>
  <w:style w:type="paragraph" w:styleId="ae">
    <w:name w:val="footer"/>
    <w:basedOn w:val="a"/>
    <w:link w:val="af"/>
    <w:uiPriority w:val="99"/>
    <w:unhideWhenUsed/>
    <w:rsid w:val="005A0E40"/>
    <w:pPr>
      <w:tabs>
        <w:tab w:val="center" w:pos="4677"/>
        <w:tab w:val="right" w:pos="9355"/>
      </w:tabs>
    </w:pPr>
  </w:style>
  <w:style w:type="character" w:customStyle="1" w:styleId="af">
    <w:name w:val="Нижний колонтитул Знак"/>
    <w:basedOn w:val="a0"/>
    <w:link w:val="ae"/>
    <w:uiPriority w:val="99"/>
    <w:rsid w:val="005A0E40"/>
    <w:rPr>
      <w:rFonts w:ascii="Times New Roman" w:eastAsia="Times New Roman" w:hAnsi="Times New Roman" w:cs="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432895">
      <w:bodyDiv w:val="1"/>
      <w:marLeft w:val="0"/>
      <w:marRight w:val="0"/>
      <w:marTop w:val="0"/>
      <w:marBottom w:val="0"/>
      <w:divBdr>
        <w:top w:val="none" w:sz="0" w:space="0" w:color="auto"/>
        <w:left w:val="none" w:sz="0" w:space="0" w:color="auto"/>
        <w:bottom w:val="none" w:sz="0" w:space="0" w:color="auto"/>
        <w:right w:val="none" w:sz="0" w:space="0" w:color="auto"/>
      </w:divBdr>
    </w:div>
    <w:div w:id="345640570">
      <w:bodyDiv w:val="1"/>
      <w:marLeft w:val="0"/>
      <w:marRight w:val="0"/>
      <w:marTop w:val="0"/>
      <w:marBottom w:val="0"/>
      <w:divBdr>
        <w:top w:val="none" w:sz="0" w:space="0" w:color="auto"/>
        <w:left w:val="none" w:sz="0" w:space="0" w:color="auto"/>
        <w:bottom w:val="none" w:sz="0" w:space="0" w:color="auto"/>
        <w:right w:val="none" w:sz="0" w:space="0" w:color="auto"/>
      </w:divBdr>
    </w:div>
    <w:div w:id="655844680">
      <w:bodyDiv w:val="1"/>
      <w:marLeft w:val="0"/>
      <w:marRight w:val="0"/>
      <w:marTop w:val="0"/>
      <w:marBottom w:val="0"/>
      <w:divBdr>
        <w:top w:val="none" w:sz="0" w:space="0" w:color="auto"/>
        <w:left w:val="none" w:sz="0" w:space="0" w:color="auto"/>
        <w:bottom w:val="none" w:sz="0" w:space="0" w:color="auto"/>
        <w:right w:val="none" w:sz="0" w:space="0" w:color="auto"/>
      </w:divBdr>
    </w:div>
    <w:div w:id="1581256849">
      <w:bodyDiv w:val="1"/>
      <w:marLeft w:val="0"/>
      <w:marRight w:val="0"/>
      <w:marTop w:val="0"/>
      <w:marBottom w:val="0"/>
      <w:divBdr>
        <w:top w:val="none" w:sz="0" w:space="0" w:color="auto"/>
        <w:left w:val="none" w:sz="0" w:space="0" w:color="auto"/>
        <w:bottom w:val="none" w:sz="0" w:space="0" w:color="auto"/>
        <w:right w:val="none" w:sz="0" w:space="0" w:color="auto"/>
      </w:divBdr>
    </w:div>
    <w:div w:id="1759711404">
      <w:bodyDiv w:val="1"/>
      <w:marLeft w:val="0"/>
      <w:marRight w:val="0"/>
      <w:marTop w:val="0"/>
      <w:marBottom w:val="0"/>
      <w:divBdr>
        <w:top w:val="none" w:sz="0" w:space="0" w:color="auto"/>
        <w:left w:val="none" w:sz="0" w:space="0" w:color="auto"/>
        <w:bottom w:val="none" w:sz="0" w:space="0" w:color="auto"/>
        <w:right w:val="none" w:sz="0" w:space="0" w:color="auto"/>
      </w:divBdr>
    </w:div>
    <w:div w:id="1943029313">
      <w:bodyDiv w:val="1"/>
      <w:marLeft w:val="0"/>
      <w:marRight w:val="0"/>
      <w:marTop w:val="0"/>
      <w:marBottom w:val="0"/>
      <w:divBdr>
        <w:top w:val="none" w:sz="0" w:space="0" w:color="auto"/>
        <w:left w:val="none" w:sz="0" w:space="0" w:color="auto"/>
        <w:bottom w:val="none" w:sz="0" w:space="0" w:color="auto"/>
        <w:right w:val="none" w:sz="0" w:space="0" w:color="auto"/>
      </w:divBdr>
      <w:divsChild>
        <w:div w:id="1097822709">
          <w:marLeft w:val="0"/>
          <w:marRight w:val="0"/>
          <w:marTop w:val="0"/>
          <w:marBottom w:val="0"/>
          <w:divBdr>
            <w:top w:val="none" w:sz="0" w:space="0" w:color="auto"/>
            <w:left w:val="none" w:sz="0" w:space="0" w:color="auto"/>
            <w:bottom w:val="none" w:sz="0" w:space="0" w:color="auto"/>
            <w:right w:val="none" w:sz="0" w:space="0" w:color="auto"/>
          </w:divBdr>
        </w:div>
        <w:div w:id="1614167281">
          <w:marLeft w:val="0"/>
          <w:marRight w:val="0"/>
          <w:marTop w:val="0"/>
          <w:marBottom w:val="0"/>
          <w:divBdr>
            <w:top w:val="none" w:sz="0" w:space="0" w:color="auto"/>
            <w:left w:val="none" w:sz="0" w:space="0" w:color="auto"/>
            <w:bottom w:val="none" w:sz="0" w:space="0" w:color="auto"/>
            <w:right w:val="none" w:sz="0" w:space="0" w:color="auto"/>
          </w:divBdr>
        </w:div>
        <w:div w:id="280958894">
          <w:marLeft w:val="0"/>
          <w:marRight w:val="0"/>
          <w:marTop w:val="0"/>
          <w:marBottom w:val="0"/>
          <w:divBdr>
            <w:top w:val="none" w:sz="0" w:space="0" w:color="auto"/>
            <w:left w:val="none" w:sz="0" w:space="0" w:color="auto"/>
            <w:bottom w:val="none" w:sz="0" w:space="0" w:color="auto"/>
            <w:right w:val="none" w:sz="0" w:space="0" w:color="auto"/>
          </w:divBdr>
        </w:div>
        <w:div w:id="1995639831">
          <w:marLeft w:val="0"/>
          <w:marRight w:val="0"/>
          <w:marTop w:val="0"/>
          <w:marBottom w:val="0"/>
          <w:divBdr>
            <w:top w:val="none" w:sz="0" w:space="0" w:color="auto"/>
            <w:left w:val="none" w:sz="0" w:space="0" w:color="auto"/>
            <w:bottom w:val="none" w:sz="0" w:space="0" w:color="auto"/>
            <w:right w:val="none" w:sz="0" w:space="0" w:color="auto"/>
          </w:divBdr>
        </w:div>
        <w:div w:id="1523857594">
          <w:marLeft w:val="0"/>
          <w:marRight w:val="0"/>
          <w:marTop w:val="0"/>
          <w:marBottom w:val="0"/>
          <w:divBdr>
            <w:top w:val="none" w:sz="0" w:space="0" w:color="auto"/>
            <w:left w:val="none" w:sz="0" w:space="0" w:color="auto"/>
            <w:bottom w:val="none" w:sz="0" w:space="0" w:color="auto"/>
            <w:right w:val="none" w:sz="0" w:space="0" w:color="auto"/>
          </w:divBdr>
        </w:div>
        <w:div w:id="1571428827">
          <w:marLeft w:val="0"/>
          <w:marRight w:val="0"/>
          <w:marTop w:val="0"/>
          <w:marBottom w:val="0"/>
          <w:divBdr>
            <w:top w:val="none" w:sz="0" w:space="0" w:color="auto"/>
            <w:left w:val="none" w:sz="0" w:space="0" w:color="auto"/>
            <w:bottom w:val="none" w:sz="0" w:space="0" w:color="auto"/>
            <w:right w:val="none" w:sz="0" w:space="0" w:color="auto"/>
          </w:divBdr>
        </w:div>
        <w:div w:id="1706325282">
          <w:marLeft w:val="0"/>
          <w:marRight w:val="0"/>
          <w:marTop w:val="0"/>
          <w:marBottom w:val="0"/>
          <w:divBdr>
            <w:top w:val="none" w:sz="0" w:space="0" w:color="auto"/>
            <w:left w:val="none" w:sz="0" w:space="0" w:color="auto"/>
            <w:bottom w:val="none" w:sz="0" w:space="0" w:color="auto"/>
            <w:right w:val="none" w:sz="0" w:space="0" w:color="auto"/>
          </w:divBdr>
        </w:div>
        <w:div w:id="1186558386">
          <w:marLeft w:val="0"/>
          <w:marRight w:val="0"/>
          <w:marTop w:val="0"/>
          <w:marBottom w:val="0"/>
          <w:divBdr>
            <w:top w:val="none" w:sz="0" w:space="0" w:color="auto"/>
            <w:left w:val="none" w:sz="0" w:space="0" w:color="auto"/>
            <w:bottom w:val="none" w:sz="0" w:space="0" w:color="auto"/>
            <w:right w:val="none" w:sz="0" w:space="0" w:color="auto"/>
          </w:divBdr>
        </w:div>
      </w:divsChild>
    </w:div>
    <w:div w:id="2140341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jpeg"/><Relationship Id="rId26" Type="http://schemas.openxmlformats.org/officeDocument/2006/relationships/oleObject" Target="embeddings/oleObject1.bin"/><Relationship Id="rId39" Type="http://schemas.openxmlformats.org/officeDocument/2006/relationships/oleObject" Target="embeddings/oleObject8.bin"/><Relationship Id="rId21" Type="http://schemas.openxmlformats.org/officeDocument/2006/relationships/image" Target="media/image9.jpeg"/><Relationship Id="rId34" Type="http://schemas.openxmlformats.org/officeDocument/2006/relationships/oleObject" Target="embeddings/oleObject5.bin"/><Relationship Id="rId42" Type="http://schemas.openxmlformats.org/officeDocument/2006/relationships/image" Target="media/image20.jpeg"/><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image" Target="media/image30.jpeg"/><Relationship Id="rId63" Type="http://schemas.openxmlformats.org/officeDocument/2006/relationships/image" Target="media/image38.jpeg"/><Relationship Id="rId68" Type="http://schemas.microsoft.com/office/2007/relationships/hdphoto" Target="media/hdphoto2.wdp"/><Relationship Id="rId76" Type="http://schemas.openxmlformats.org/officeDocument/2006/relationships/image" Target="media/image48.jpeg"/><Relationship Id="rId7" Type="http://schemas.openxmlformats.org/officeDocument/2006/relationships/footnotes" Target="footnotes.xml"/><Relationship Id="rId71" Type="http://schemas.microsoft.com/office/2007/relationships/hdphoto" Target="media/hdphoto3.wdp"/><Relationship Id="rId2" Type="http://schemas.openxmlformats.org/officeDocument/2006/relationships/numbering" Target="numbering.xml"/><Relationship Id="rId16" Type="http://schemas.openxmlformats.org/officeDocument/2006/relationships/hyperlink" Target="https://uk.wikipedia.org/wiki/%D0%96%D0%BE%D0%B2%D1%82%D0%B5%D1%86%D0%B5%D0%B2%D1%96" TargetMode="External"/><Relationship Id="rId29" Type="http://schemas.openxmlformats.org/officeDocument/2006/relationships/image" Target="media/image14.wmf"/><Relationship Id="rId11" Type="http://schemas.openxmlformats.org/officeDocument/2006/relationships/header" Target="header3.xml"/><Relationship Id="rId24" Type="http://schemas.openxmlformats.org/officeDocument/2006/relationships/hyperlink" Target="http://i-medic.com.ua/index.php?newsid=15905" TargetMode="External"/><Relationship Id="rId32" Type="http://schemas.openxmlformats.org/officeDocument/2006/relationships/oleObject" Target="embeddings/oleObject4.bin"/><Relationship Id="rId37" Type="http://schemas.openxmlformats.org/officeDocument/2006/relationships/image" Target="media/image18.wmf"/><Relationship Id="rId40" Type="http://schemas.openxmlformats.org/officeDocument/2006/relationships/oleObject" Target="embeddings/oleObject9.bin"/><Relationship Id="rId45" Type="http://schemas.openxmlformats.org/officeDocument/2006/relationships/image" Target="media/image23.jpeg"/><Relationship Id="rId53" Type="http://schemas.openxmlformats.org/officeDocument/2006/relationships/image" Target="media/image28.jpeg"/><Relationship Id="rId58" Type="http://schemas.openxmlformats.org/officeDocument/2006/relationships/image" Target="media/image33.jpeg"/><Relationship Id="rId66" Type="http://schemas.microsoft.com/office/2007/relationships/hdphoto" Target="media/hdphoto1.wdp"/><Relationship Id="rId74" Type="http://schemas.openxmlformats.org/officeDocument/2006/relationships/image" Target="media/image46.jpeg"/><Relationship Id="rId79" Type="http://schemas.openxmlformats.org/officeDocument/2006/relationships/image" Target="media/image51.jpeg"/><Relationship Id="rId5" Type="http://schemas.openxmlformats.org/officeDocument/2006/relationships/settings" Target="settings.xml"/><Relationship Id="rId61" Type="http://schemas.openxmlformats.org/officeDocument/2006/relationships/image" Target="media/image36.jpeg"/><Relationship Id="rId82"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7.png"/><Relationship Id="rId31" Type="http://schemas.openxmlformats.org/officeDocument/2006/relationships/image" Target="media/image15.wmf"/><Relationship Id="rId44" Type="http://schemas.openxmlformats.org/officeDocument/2006/relationships/image" Target="media/image22.jpeg"/><Relationship Id="rId52" Type="http://schemas.openxmlformats.org/officeDocument/2006/relationships/chart" Target="charts/chart3.xml"/><Relationship Id="rId60" Type="http://schemas.openxmlformats.org/officeDocument/2006/relationships/image" Target="media/image35.png"/><Relationship Id="rId65" Type="http://schemas.openxmlformats.org/officeDocument/2006/relationships/image" Target="media/image40.jpeg"/><Relationship Id="rId73" Type="http://schemas.openxmlformats.org/officeDocument/2006/relationships/image" Target="media/image45.emf"/><Relationship Id="rId78" Type="http://schemas.openxmlformats.org/officeDocument/2006/relationships/image" Target="media/image50.jpeg"/><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image" Target="media/image13.wmf"/><Relationship Id="rId30" Type="http://schemas.openxmlformats.org/officeDocument/2006/relationships/oleObject" Target="embeddings/oleObject3.bin"/><Relationship Id="rId35" Type="http://schemas.openxmlformats.org/officeDocument/2006/relationships/image" Target="media/image17.wmf"/><Relationship Id="rId43" Type="http://schemas.openxmlformats.org/officeDocument/2006/relationships/image" Target="media/image21.jpeg"/><Relationship Id="rId48" Type="http://schemas.openxmlformats.org/officeDocument/2006/relationships/image" Target="media/image25.pn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42.jpeg"/><Relationship Id="rId77" Type="http://schemas.openxmlformats.org/officeDocument/2006/relationships/image" Target="media/image49.jpeg"/><Relationship Id="rId8" Type="http://schemas.openxmlformats.org/officeDocument/2006/relationships/endnotes" Target="endnotes.xml"/><Relationship Id="rId51" Type="http://schemas.openxmlformats.org/officeDocument/2006/relationships/chart" Target="charts/chart2.xml"/><Relationship Id="rId72" Type="http://schemas.openxmlformats.org/officeDocument/2006/relationships/image" Target="media/image44.emf"/><Relationship Id="rId80" Type="http://schemas.openxmlformats.org/officeDocument/2006/relationships/image" Target="media/image52.jpe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5.jpeg"/><Relationship Id="rId25" Type="http://schemas.openxmlformats.org/officeDocument/2006/relationships/image" Target="media/image12.wmf"/><Relationship Id="rId33" Type="http://schemas.openxmlformats.org/officeDocument/2006/relationships/image" Target="media/image16.wmf"/><Relationship Id="rId38" Type="http://schemas.openxmlformats.org/officeDocument/2006/relationships/oleObject" Target="embeddings/oleObject7.bin"/><Relationship Id="rId46" Type="http://schemas.openxmlformats.org/officeDocument/2006/relationships/chart" Target="charts/chart1.xml"/><Relationship Id="rId59" Type="http://schemas.openxmlformats.org/officeDocument/2006/relationships/image" Target="media/image34.jpeg"/><Relationship Id="rId67" Type="http://schemas.openxmlformats.org/officeDocument/2006/relationships/image" Target="media/image41.jpeg"/><Relationship Id="rId20" Type="http://schemas.openxmlformats.org/officeDocument/2006/relationships/image" Target="media/image8.jpeg"/><Relationship Id="rId41" Type="http://schemas.openxmlformats.org/officeDocument/2006/relationships/image" Target="media/image19.jpe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image" Target="media/image43.jpeg"/><Relationship Id="rId75"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1.png"/><Relationship Id="rId28" Type="http://schemas.openxmlformats.org/officeDocument/2006/relationships/oleObject" Target="embeddings/oleObject2.bin"/><Relationship Id="rId36" Type="http://schemas.openxmlformats.org/officeDocument/2006/relationships/oleObject" Target="embeddings/oleObject6.bin"/><Relationship Id="rId49" Type="http://schemas.openxmlformats.org/officeDocument/2006/relationships/image" Target="media/image26.jpeg"/><Relationship Id="rId57" Type="http://schemas.openxmlformats.org/officeDocument/2006/relationships/image" Target="media/image3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Площа</c:v>
                </c:pt>
              </c:strCache>
            </c:strRef>
          </c:tx>
          <c:invertIfNegative val="0"/>
          <c:cat>
            <c:strRef>
              <c:f>Лист1!$A$2:$A$5</c:f>
              <c:strCache>
                <c:ptCount val="3"/>
                <c:pt idx="0">
                  <c:v>Популяція 1</c:v>
                </c:pt>
                <c:pt idx="1">
                  <c:v>Популяція 2</c:v>
                </c:pt>
                <c:pt idx="2">
                  <c:v>Популяція 3</c:v>
                </c:pt>
              </c:strCache>
            </c:strRef>
          </c:cat>
          <c:val>
            <c:numRef>
              <c:f>Лист1!$B$2:$B$5</c:f>
              <c:numCache>
                <c:formatCode>General</c:formatCode>
                <c:ptCount val="4"/>
                <c:pt idx="0">
                  <c:v>989</c:v>
                </c:pt>
                <c:pt idx="1">
                  <c:v>261</c:v>
                </c:pt>
                <c:pt idx="2">
                  <c:v>63</c:v>
                </c:pt>
              </c:numCache>
            </c:numRef>
          </c:val>
          <c:extLst xmlns:c16r2="http://schemas.microsoft.com/office/drawing/2015/06/chart">
            <c:ext xmlns:c16="http://schemas.microsoft.com/office/drawing/2014/chart" uri="{C3380CC4-5D6E-409C-BE32-E72D297353CC}">
              <c16:uniqueId val="{00000000-3B04-4A20-8DE0-AF2A7AD9FF68}"/>
            </c:ext>
          </c:extLst>
        </c:ser>
        <c:ser>
          <c:idx val="1"/>
          <c:order val="1"/>
          <c:tx>
            <c:strRef>
              <c:f>Лист1!$C$1</c:f>
              <c:strCache>
                <c:ptCount val="1"/>
                <c:pt idx="0">
                  <c:v>Висота</c:v>
                </c:pt>
              </c:strCache>
            </c:strRef>
          </c:tx>
          <c:invertIfNegative val="0"/>
          <c:cat>
            <c:strRef>
              <c:f>Лист1!$A$2:$A$5</c:f>
              <c:strCache>
                <c:ptCount val="3"/>
                <c:pt idx="0">
                  <c:v>Популяція 1</c:v>
                </c:pt>
                <c:pt idx="1">
                  <c:v>Популяція 2</c:v>
                </c:pt>
                <c:pt idx="2">
                  <c:v>Популяція 3</c:v>
                </c:pt>
              </c:strCache>
            </c:strRef>
          </c:cat>
          <c:val>
            <c:numRef>
              <c:f>Лист1!$C$2:$C$5</c:f>
              <c:numCache>
                <c:formatCode>General</c:formatCode>
                <c:ptCount val="4"/>
                <c:pt idx="0">
                  <c:v>30</c:v>
                </c:pt>
                <c:pt idx="1">
                  <c:v>18</c:v>
                </c:pt>
                <c:pt idx="2">
                  <c:v>12</c:v>
                </c:pt>
              </c:numCache>
            </c:numRef>
          </c:val>
          <c:extLst xmlns:c16r2="http://schemas.microsoft.com/office/drawing/2015/06/chart">
            <c:ext xmlns:c16="http://schemas.microsoft.com/office/drawing/2014/chart" uri="{C3380CC4-5D6E-409C-BE32-E72D297353CC}">
              <c16:uniqueId val="{00000001-3B04-4A20-8DE0-AF2A7AD9FF68}"/>
            </c:ext>
          </c:extLst>
        </c:ser>
        <c:ser>
          <c:idx val="2"/>
          <c:order val="2"/>
          <c:tx>
            <c:strRef>
              <c:f>Лист1!$D$1</c:f>
              <c:strCache>
                <c:ptCount val="1"/>
                <c:pt idx="0">
                  <c:v>Щільність</c:v>
                </c:pt>
              </c:strCache>
            </c:strRef>
          </c:tx>
          <c:invertIfNegative val="0"/>
          <c:cat>
            <c:strRef>
              <c:f>Лист1!$A$2:$A$5</c:f>
              <c:strCache>
                <c:ptCount val="3"/>
                <c:pt idx="0">
                  <c:v>Популяція 1</c:v>
                </c:pt>
                <c:pt idx="1">
                  <c:v>Популяція 2</c:v>
                </c:pt>
                <c:pt idx="2">
                  <c:v>Популяція 3</c:v>
                </c:pt>
              </c:strCache>
            </c:strRef>
          </c:cat>
          <c:val>
            <c:numRef>
              <c:f>Лист1!$D$2:$D$5</c:f>
              <c:numCache>
                <c:formatCode>General</c:formatCode>
                <c:ptCount val="4"/>
                <c:pt idx="0">
                  <c:v>33</c:v>
                </c:pt>
                <c:pt idx="1">
                  <c:v>3</c:v>
                </c:pt>
                <c:pt idx="2">
                  <c:v>2</c:v>
                </c:pt>
              </c:numCache>
            </c:numRef>
          </c:val>
          <c:extLst xmlns:c16r2="http://schemas.microsoft.com/office/drawing/2015/06/chart">
            <c:ext xmlns:c16="http://schemas.microsoft.com/office/drawing/2014/chart" uri="{C3380CC4-5D6E-409C-BE32-E72D297353CC}">
              <c16:uniqueId val="{00000002-3B04-4A20-8DE0-AF2A7AD9FF68}"/>
            </c:ext>
          </c:extLst>
        </c:ser>
        <c:dLbls>
          <c:showLegendKey val="0"/>
          <c:showVal val="0"/>
          <c:showCatName val="0"/>
          <c:showSerName val="0"/>
          <c:showPercent val="0"/>
          <c:showBubbleSize val="0"/>
        </c:dLbls>
        <c:gapWidth val="150"/>
        <c:shape val="box"/>
        <c:axId val="91416832"/>
        <c:axId val="91758592"/>
        <c:axId val="0"/>
      </c:bar3DChart>
      <c:catAx>
        <c:axId val="91416832"/>
        <c:scaling>
          <c:orientation val="minMax"/>
        </c:scaling>
        <c:delete val="0"/>
        <c:axPos val="b"/>
        <c:numFmt formatCode="General" sourceLinked="1"/>
        <c:majorTickMark val="out"/>
        <c:minorTickMark val="none"/>
        <c:tickLblPos val="nextTo"/>
        <c:txPr>
          <a:bodyPr/>
          <a:lstStyle/>
          <a:p>
            <a:pPr>
              <a:defRPr sz="1050">
                <a:latin typeface="Times New Roman" panose="02020603050405020304" pitchFamily="18" charset="0"/>
                <a:cs typeface="Times New Roman" panose="02020603050405020304" pitchFamily="18" charset="0"/>
              </a:defRPr>
            </a:pPr>
            <a:endParaRPr lang="uk-UA"/>
          </a:p>
        </c:txPr>
        <c:crossAx val="91758592"/>
        <c:crosses val="autoZero"/>
        <c:auto val="1"/>
        <c:lblAlgn val="ctr"/>
        <c:lblOffset val="100"/>
        <c:noMultiLvlLbl val="0"/>
      </c:catAx>
      <c:valAx>
        <c:axId val="91758592"/>
        <c:scaling>
          <c:orientation val="minMax"/>
        </c:scaling>
        <c:delete val="0"/>
        <c:axPos val="l"/>
        <c:numFmt formatCode="General" sourceLinked="1"/>
        <c:majorTickMark val="out"/>
        <c:minorTickMark val="none"/>
        <c:tickLblPos val="nextTo"/>
        <c:txPr>
          <a:bodyPr/>
          <a:lstStyle/>
          <a:p>
            <a:pPr>
              <a:defRPr sz="1050">
                <a:latin typeface="Times New Roman" panose="02020603050405020304" pitchFamily="18" charset="0"/>
                <a:cs typeface="Times New Roman" panose="02020603050405020304" pitchFamily="18" charset="0"/>
              </a:defRPr>
            </a:pPr>
            <a:endParaRPr lang="uk-UA"/>
          </a:p>
        </c:txPr>
        <c:crossAx val="91416832"/>
        <c:crosses val="autoZero"/>
        <c:crossBetween val="between"/>
      </c:valAx>
    </c:plotArea>
    <c:legend>
      <c:legendPos val="r"/>
      <c:layout/>
      <c:overlay val="0"/>
      <c:txPr>
        <a:bodyPr/>
        <a:lstStyle/>
        <a:p>
          <a:pPr>
            <a:defRPr sz="1050">
              <a:latin typeface="Times New Roman" panose="02020603050405020304" pitchFamily="18" charset="0"/>
              <a:cs typeface="Times New Roman" panose="02020603050405020304" pitchFamily="18" charset="0"/>
            </a:defRPr>
          </a:pPr>
          <a:endParaRPr lang="uk-UA"/>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9008225237668"/>
          <c:y val="4.3710435938438284E-2"/>
          <c:w val="0.51939627799689592"/>
          <c:h val="0.80094515177890679"/>
        </c:manualLayout>
      </c:layout>
      <c:lineChart>
        <c:grouping val="standard"/>
        <c:varyColors val="0"/>
        <c:ser>
          <c:idx val="0"/>
          <c:order val="0"/>
          <c:tx>
            <c:strRef>
              <c:f>Лист1!$B$1</c:f>
              <c:strCache>
                <c:ptCount val="1"/>
                <c:pt idx="0">
                  <c:v>Щільність, од.на м²</c:v>
                </c:pt>
              </c:strCache>
            </c:strRef>
          </c:tx>
          <c:marker>
            <c:spPr>
              <a:solidFill>
                <a:srgbClr val="002060"/>
              </a:solidFill>
            </c:spPr>
          </c:marker>
          <c:dPt>
            <c:idx val="1"/>
            <c:marker>
              <c:spPr>
                <a:solidFill>
                  <a:srgbClr val="002060"/>
                </a:solidFill>
                <a:ln>
                  <a:solidFill>
                    <a:srgbClr val="002060"/>
                  </a:solidFill>
                </a:ln>
              </c:spPr>
            </c:marker>
            <c:bubble3D val="0"/>
            <c:spPr>
              <a:ln>
                <a:solidFill>
                  <a:srgbClr val="002060"/>
                </a:solidFill>
              </a:ln>
            </c:spPr>
            <c:extLst xmlns:c16r2="http://schemas.microsoft.com/office/drawing/2015/06/chart">
              <c:ext xmlns:c16="http://schemas.microsoft.com/office/drawing/2014/chart" uri="{C3380CC4-5D6E-409C-BE32-E72D297353CC}">
                <c16:uniqueId val="{00000001-C79F-4D05-9665-7042E48EFDD0}"/>
              </c:ext>
            </c:extLst>
          </c:dPt>
          <c:dPt>
            <c:idx val="2"/>
            <c:marker>
              <c:spPr>
                <a:solidFill>
                  <a:srgbClr val="002060"/>
                </a:solidFill>
                <a:ln>
                  <a:solidFill>
                    <a:srgbClr val="002060"/>
                  </a:solidFill>
                </a:ln>
              </c:spPr>
            </c:marker>
            <c:bubble3D val="0"/>
            <c:spPr>
              <a:ln>
                <a:solidFill>
                  <a:srgbClr val="002060"/>
                </a:solidFill>
              </a:ln>
            </c:spPr>
            <c:extLst xmlns:c16r2="http://schemas.microsoft.com/office/drawing/2015/06/chart">
              <c:ext xmlns:c16="http://schemas.microsoft.com/office/drawing/2014/chart" uri="{C3380CC4-5D6E-409C-BE32-E72D297353CC}">
                <c16:uniqueId val="{00000003-C79F-4D05-9665-7042E48EFDD0}"/>
              </c:ext>
            </c:extLst>
          </c:dPt>
          <c:cat>
            <c:numRef>
              <c:f>Лист1!$A$2:$A$4</c:f>
              <c:numCache>
                <c:formatCode>General</c:formatCode>
                <c:ptCount val="3"/>
                <c:pt idx="0">
                  <c:v>2017</c:v>
                </c:pt>
                <c:pt idx="1">
                  <c:v>2018</c:v>
                </c:pt>
                <c:pt idx="2">
                  <c:v>2019</c:v>
                </c:pt>
              </c:numCache>
            </c:numRef>
          </c:cat>
          <c:val>
            <c:numRef>
              <c:f>Лист1!$B$2:$B$4</c:f>
              <c:numCache>
                <c:formatCode>General</c:formatCode>
                <c:ptCount val="3"/>
                <c:pt idx="0">
                  <c:v>3</c:v>
                </c:pt>
                <c:pt idx="1">
                  <c:v>85</c:v>
                </c:pt>
                <c:pt idx="2">
                  <c:v>50</c:v>
                </c:pt>
              </c:numCache>
            </c:numRef>
          </c:val>
          <c:smooth val="0"/>
          <c:extLst xmlns:c16r2="http://schemas.microsoft.com/office/drawing/2015/06/chart">
            <c:ext xmlns:c16="http://schemas.microsoft.com/office/drawing/2014/chart" uri="{C3380CC4-5D6E-409C-BE32-E72D297353CC}">
              <c16:uniqueId val="{00000000-12CF-427A-BD9C-EF4FB28F98AD}"/>
            </c:ext>
          </c:extLst>
        </c:ser>
        <c:ser>
          <c:idx val="1"/>
          <c:order val="1"/>
          <c:tx>
            <c:strRef>
              <c:f>Лист1!$C$1</c:f>
              <c:strCache>
                <c:ptCount val="1"/>
                <c:pt idx="0">
                  <c:v>Площа, м²</c:v>
                </c:pt>
              </c:strCache>
            </c:strRef>
          </c:tx>
          <c:spPr>
            <a:ln>
              <a:solidFill>
                <a:srgbClr val="FF0000"/>
              </a:solidFill>
            </a:ln>
          </c:spPr>
          <c:marker>
            <c:spPr>
              <a:solidFill>
                <a:srgbClr val="FF0000"/>
              </a:solidFill>
              <a:ln>
                <a:solidFill>
                  <a:srgbClr val="FF0000"/>
                </a:solidFill>
              </a:ln>
            </c:spPr>
          </c:marker>
          <c:cat>
            <c:numRef>
              <c:f>Лист1!$A$2:$A$4</c:f>
              <c:numCache>
                <c:formatCode>General</c:formatCode>
                <c:ptCount val="3"/>
                <c:pt idx="0">
                  <c:v>2017</c:v>
                </c:pt>
                <c:pt idx="1">
                  <c:v>2018</c:v>
                </c:pt>
                <c:pt idx="2">
                  <c:v>2019</c:v>
                </c:pt>
              </c:numCache>
            </c:numRef>
          </c:cat>
          <c:val>
            <c:numRef>
              <c:f>Лист1!$C$2:$C$4</c:f>
              <c:numCache>
                <c:formatCode>General</c:formatCode>
                <c:ptCount val="3"/>
                <c:pt idx="0">
                  <c:v>195</c:v>
                </c:pt>
                <c:pt idx="1">
                  <c:v>640</c:v>
                </c:pt>
                <c:pt idx="2">
                  <c:v>989</c:v>
                </c:pt>
              </c:numCache>
            </c:numRef>
          </c:val>
          <c:smooth val="0"/>
          <c:extLst xmlns:c16r2="http://schemas.microsoft.com/office/drawing/2015/06/chart">
            <c:ext xmlns:c16="http://schemas.microsoft.com/office/drawing/2014/chart" uri="{C3380CC4-5D6E-409C-BE32-E72D297353CC}">
              <c16:uniqueId val="{00000001-12CF-427A-BD9C-EF4FB28F98AD}"/>
            </c:ext>
          </c:extLst>
        </c:ser>
        <c:dLbls>
          <c:showLegendKey val="0"/>
          <c:showVal val="0"/>
          <c:showCatName val="0"/>
          <c:showSerName val="0"/>
          <c:showPercent val="0"/>
          <c:showBubbleSize val="0"/>
        </c:dLbls>
        <c:marker val="1"/>
        <c:smooth val="0"/>
        <c:axId val="91713536"/>
        <c:axId val="91715456"/>
      </c:lineChart>
      <c:catAx>
        <c:axId val="91713536"/>
        <c:scaling>
          <c:orientation val="minMax"/>
        </c:scaling>
        <c:delete val="0"/>
        <c:axPos val="b"/>
        <c:numFmt formatCode="General" sourceLinked="1"/>
        <c:majorTickMark val="none"/>
        <c:minorTickMark val="none"/>
        <c:tickLblPos val="nextTo"/>
        <c:txPr>
          <a:bodyPr/>
          <a:lstStyle/>
          <a:p>
            <a:pPr>
              <a:defRPr sz="1400">
                <a:latin typeface="Times New Roman" pitchFamily="18" charset="0"/>
                <a:cs typeface="Times New Roman" pitchFamily="18" charset="0"/>
              </a:defRPr>
            </a:pPr>
            <a:endParaRPr lang="uk-UA"/>
          </a:p>
        </c:txPr>
        <c:crossAx val="91715456"/>
        <c:crosses val="autoZero"/>
        <c:auto val="1"/>
        <c:lblAlgn val="ctr"/>
        <c:lblOffset val="100"/>
        <c:noMultiLvlLbl val="0"/>
      </c:catAx>
      <c:valAx>
        <c:axId val="91715456"/>
        <c:scaling>
          <c:orientation val="minMax"/>
        </c:scaling>
        <c:delete val="0"/>
        <c:axPos val="l"/>
        <c:majorGridlines/>
        <c:numFmt formatCode="General" sourceLinked="1"/>
        <c:majorTickMark val="none"/>
        <c:minorTickMark val="none"/>
        <c:tickLblPos val="nextTo"/>
        <c:txPr>
          <a:bodyPr/>
          <a:lstStyle/>
          <a:p>
            <a:pPr>
              <a:defRPr sz="1400">
                <a:latin typeface="Times New Roman" pitchFamily="18" charset="0"/>
                <a:cs typeface="Times New Roman" pitchFamily="18" charset="0"/>
              </a:defRPr>
            </a:pPr>
            <a:endParaRPr lang="uk-UA"/>
          </a:p>
        </c:txPr>
        <c:crossAx val="91713536"/>
        <c:crosses val="autoZero"/>
        <c:crossBetween val="between"/>
      </c:valAx>
    </c:plotArea>
    <c:legend>
      <c:legendPos val="r"/>
      <c:layout/>
      <c:overlay val="0"/>
      <c:txPr>
        <a:bodyPr/>
        <a:lstStyle/>
        <a:p>
          <a:pPr>
            <a:defRPr sz="1400">
              <a:latin typeface="Times New Roman" pitchFamily="18" charset="0"/>
              <a:cs typeface="Times New Roman" pitchFamily="18" charset="0"/>
            </a:defRPr>
          </a:pPr>
          <a:endParaRPr lang="uk-UA"/>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Висота рослин, см</c:v>
                </c:pt>
              </c:strCache>
            </c:strRef>
          </c:tx>
          <c:spPr>
            <a:solidFill>
              <a:srgbClr val="7030A0"/>
            </a:solidFill>
          </c:spPr>
          <c:invertIfNegative val="0"/>
          <c:cat>
            <c:numRef>
              <c:f>Лист1!$A$2:$A$4</c:f>
              <c:numCache>
                <c:formatCode>General</c:formatCode>
                <c:ptCount val="3"/>
                <c:pt idx="0">
                  <c:v>2017</c:v>
                </c:pt>
                <c:pt idx="1">
                  <c:v>2018</c:v>
                </c:pt>
                <c:pt idx="2">
                  <c:v>2019</c:v>
                </c:pt>
              </c:numCache>
            </c:numRef>
          </c:cat>
          <c:val>
            <c:numRef>
              <c:f>Лист1!$B$2:$B$4</c:f>
              <c:numCache>
                <c:formatCode>General</c:formatCode>
                <c:ptCount val="3"/>
                <c:pt idx="0">
                  <c:v>13.1</c:v>
                </c:pt>
                <c:pt idx="1">
                  <c:v>15.3</c:v>
                </c:pt>
                <c:pt idx="2">
                  <c:v>30</c:v>
                </c:pt>
              </c:numCache>
            </c:numRef>
          </c:val>
          <c:extLst xmlns:c16r2="http://schemas.microsoft.com/office/drawing/2015/06/chart">
            <c:ext xmlns:c16="http://schemas.microsoft.com/office/drawing/2014/chart" uri="{C3380CC4-5D6E-409C-BE32-E72D297353CC}">
              <c16:uniqueId val="{00000000-5B8C-4522-9714-C33DFEE5DD45}"/>
            </c:ext>
          </c:extLst>
        </c:ser>
        <c:dLbls>
          <c:showLegendKey val="0"/>
          <c:showVal val="0"/>
          <c:showCatName val="0"/>
          <c:showSerName val="0"/>
          <c:showPercent val="0"/>
          <c:showBubbleSize val="0"/>
        </c:dLbls>
        <c:gapWidth val="150"/>
        <c:axId val="92112000"/>
        <c:axId val="92113536"/>
      </c:barChart>
      <c:catAx>
        <c:axId val="92112000"/>
        <c:scaling>
          <c:orientation val="minMax"/>
        </c:scaling>
        <c:delete val="0"/>
        <c:axPos val="b"/>
        <c:numFmt formatCode="General" sourceLinked="1"/>
        <c:majorTickMark val="out"/>
        <c:minorTickMark val="none"/>
        <c:tickLblPos val="nextTo"/>
        <c:txPr>
          <a:bodyPr/>
          <a:lstStyle/>
          <a:p>
            <a:pPr>
              <a:defRPr sz="1400">
                <a:latin typeface="Times New Roman" pitchFamily="18" charset="0"/>
                <a:cs typeface="Times New Roman" pitchFamily="18" charset="0"/>
              </a:defRPr>
            </a:pPr>
            <a:endParaRPr lang="uk-UA"/>
          </a:p>
        </c:txPr>
        <c:crossAx val="92113536"/>
        <c:crosses val="autoZero"/>
        <c:auto val="1"/>
        <c:lblAlgn val="ctr"/>
        <c:lblOffset val="100"/>
        <c:noMultiLvlLbl val="0"/>
      </c:catAx>
      <c:valAx>
        <c:axId val="92113536"/>
        <c:scaling>
          <c:orientation val="minMax"/>
        </c:scaling>
        <c:delete val="0"/>
        <c:axPos val="l"/>
        <c:majorGridlines/>
        <c:title>
          <c:tx>
            <c:rich>
              <a:bodyPr rot="-5400000" vert="horz"/>
              <a:lstStyle/>
              <a:p>
                <a:pPr>
                  <a:defRPr/>
                </a:pPr>
                <a:r>
                  <a:rPr lang="uk-UA" sz="1400" b="0">
                    <a:latin typeface="Times New Roman" pitchFamily="18" charset="0"/>
                    <a:cs typeface="Times New Roman" pitchFamily="18" charset="0"/>
                  </a:rPr>
                  <a:t>Висота, см</a:t>
                </a:r>
              </a:p>
            </c:rich>
          </c:tx>
          <c:layout>
            <c:manualLayout>
              <c:xMode val="edge"/>
              <c:yMode val="edge"/>
              <c:x val="2.7386154195514295E-2"/>
              <c:y val="0.35024861475648877"/>
            </c:manualLayout>
          </c:layout>
          <c:overlay val="0"/>
        </c:title>
        <c:numFmt formatCode="General" sourceLinked="1"/>
        <c:majorTickMark val="out"/>
        <c:minorTickMark val="none"/>
        <c:tickLblPos val="nextTo"/>
        <c:txPr>
          <a:bodyPr/>
          <a:lstStyle/>
          <a:p>
            <a:pPr>
              <a:defRPr sz="1400">
                <a:latin typeface="Times New Roman" pitchFamily="18" charset="0"/>
                <a:cs typeface="Times New Roman" pitchFamily="18" charset="0"/>
              </a:defRPr>
            </a:pPr>
            <a:endParaRPr lang="uk-UA"/>
          </a:p>
        </c:txPr>
        <c:crossAx val="92112000"/>
        <c:crosses val="autoZero"/>
        <c:crossBetween val="between"/>
      </c:val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927078-778D-4547-A5AB-0A1A1CC867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613</TotalTime>
  <Pages>76</Pages>
  <Words>65315</Words>
  <Characters>37231</Characters>
  <Application>Microsoft Office Word</Application>
  <DocSecurity>0</DocSecurity>
  <Lines>310</Lines>
  <Paragraphs>204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102342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Tanya Kryzhanovskaya</dc:creator>
  <cp:lastModifiedBy>Алексей</cp:lastModifiedBy>
  <cp:revision>54</cp:revision>
  <cp:lastPrinted>2020-01-14T07:04:00Z</cp:lastPrinted>
  <dcterms:created xsi:type="dcterms:W3CDTF">2020-01-09T14:37:00Z</dcterms:created>
  <dcterms:modified xsi:type="dcterms:W3CDTF">2020-01-14T07:12:00Z</dcterms:modified>
</cp:coreProperties>
</file>