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E7" w:rsidRPr="007F7DC0" w:rsidRDefault="001C1CE7" w:rsidP="001C1CE7">
      <w:pPr>
        <w:pStyle w:val="ac"/>
        <w:spacing w:line="240" w:lineRule="auto"/>
        <w:rPr>
          <w:i w:val="0"/>
          <w:sz w:val="28"/>
          <w:szCs w:val="28"/>
        </w:rPr>
      </w:pPr>
      <w:bookmarkStart w:id="0" w:name="_Toc421657867"/>
      <w:bookmarkStart w:id="1" w:name="_Toc422084646"/>
      <w:bookmarkStart w:id="2" w:name="_Toc422507492"/>
      <w:bookmarkStart w:id="3" w:name="_Toc422507784"/>
      <w:bookmarkStart w:id="4" w:name="_Toc422507785"/>
      <w:bookmarkStart w:id="5" w:name="_Toc422507871"/>
      <w:bookmarkStart w:id="6" w:name="_Toc422507872"/>
      <w:bookmarkStart w:id="7" w:name="_Toc422508061"/>
      <w:bookmarkStart w:id="8" w:name="_Toc484377626"/>
      <w:bookmarkStart w:id="9" w:name="_Toc484378023"/>
      <w:bookmarkStart w:id="10" w:name="_Toc484440414"/>
      <w:r w:rsidRPr="007F7DC0">
        <w:rPr>
          <w:i w:val="0"/>
          <w:sz w:val="28"/>
          <w:szCs w:val="28"/>
        </w:rPr>
        <w:t>МІНІСТЕРСТВО ОСВІТИ І НАУКИ УКРАЇНИ</w:t>
      </w:r>
    </w:p>
    <w:p w:rsidR="001C1CE7" w:rsidRPr="007F7DC0" w:rsidRDefault="001C1CE7" w:rsidP="001C1CE7">
      <w:pPr>
        <w:jc w:val="center"/>
        <w:rPr>
          <w:b/>
          <w:sz w:val="28"/>
          <w:szCs w:val="28"/>
        </w:rPr>
      </w:pPr>
      <w:r w:rsidRPr="007F7DC0">
        <w:rPr>
          <w:b/>
          <w:sz w:val="28"/>
          <w:szCs w:val="28"/>
        </w:rPr>
        <w:t>ЗАПОРІЗЬКИЙ НАЦІОНАЛЬНИЙ УНІВЕРСИТЕТ</w:t>
      </w:r>
    </w:p>
    <w:p w:rsidR="001C1CE7" w:rsidRPr="007F7DC0" w:rsidRDefault="001C1CE7" w:rsidP="001C1CE7">
      <w:pPr>
        <w:jc w:val="center"/>
        <w:rPr>
          <w:sz w:val="28"/>
          <w:szCs w:val="28"/>
        </w:rPr>
      </w:pPr>
    </w:p>
    <w:p w:rsidR="001C1CE7" w:rsidRPr="007F7DC0" w:rsidRDefault="001C1CE7" w:rsidP="001C1CE7">
      <w:pPr>
        <w:jc w:val="center"/>
        <w:rPr>
          <w:b/>
          <w:sz w:val="28"/>
          <w:szCs w:val="28"/>
        </w:rPr>
      </w:pPr>
      <w:r w:rsidRPr="003C396D">
        <w:rPr>
          <w:b/>
          <w:bCs/>
          <w:sz w:val="28"/>
          <w:szCs w:val="28"/>
        </w:rPr>
        <w:t xml:space="preserve">БІОЛОГІЧНИЙ </w:t>
      </w:r>
      <w:r w:rsidRPr="007F7DC0">
        <w:rPr>
          <w:b/>
          <w:sz w:val="28"/>
          <w:szCs w:val="28"/>
        </w:rPr>
        <w:t>ФАКУЛЬТЕТ</w:t>
      </w:r>
    </w:p>
    <w:p w:rsidR="001C1CE7" w:rsidRPr="007F7DC0" w:rsidRDefault="001C1CE7" w:rsidP="001C1CE7">
      <w:pPr>
        <w:jc w:val="center"/>
        <w:rPr>
          <w:sz w:val="28"/>
          <w:szCs w:val="28"/>
        </w:rPr>
      </w:pPr>
    </w:p>
    <w:p w:rsidR="001C1CE7" w:rsidRPr="003C396D" w:rsidRDefault="001C1CE7" w:rsidP="001C1CE7">
      <w:pPr>
        <w:pStyle w:val="Standard"/>
        <w:jc w:val="center"/>
        <w:rPr>
          <w:rFonts w:ascii="Times New Roman" w:hAnsi="Times New Roman"/>
          <w:b/>
          <w:bCs/>
          <w:sz w:val="28"/>
          <w:szCs w:val="28"/>
        </w:rPr>
      </w:pPr>
      <w:r w:rsidRPr="003C396D">
        <w:rPr>
          <w:rFonts w:ascii="Times New Roman" w:hAnsi="Times New Roman"/>
          <w:b/>
          <w:bCs/>
          <w:sz w:val="28"/>
          <w:szCs w:val="28"/>
        </w:rPr>
        <w:t>Кафедра хімії</w:t>
      </w:r>
    </w:p>
    <w:p w:rsidR="001C1CE7" w:rsidRPr="007F7DC0" w:rsidRDefault="001C1CE7" w:rsidP="001C1CE7">
      <w:pPr>
        <w:jc w:val="center"/>
        <w:rPr>
          <w:sz w:val="16"/>
        </w:rPr>
      </w:pPr>
    </w:p>
    <w:p w:rsidR="001C1CE7" w:rsidRPr="007F7DC0" w:rsidRDefault="001C1CE7" w:rsidP="001C1CE7">
      <w:pPr>
        <w:jc w:val="center"/>
        <w:rPr>
          <w:sz w:val="16"/>
          <w:highlight w:val="yellow"/>
        </w:rPr>
      </w:pPr>
    </w:p>
    <w:p w:rsidR="001C1CE7" w:rsidRPr="000D6E82" w:rsidRDefault="001C1CE7" w:rsidP="001C1CE7">
      <w:pPr>
        <w:jc w:val="center"/>
        <w:rPr>
          <w:sz w:val="16"/>
          <w:highlight w:val="yellow"/>
        </w:rPr>
      </w:pPr>
    </w:p>
    <w:p w:rsidR="001C1CE7" w:rsidRPr="000D6E82" w:rsidRDefault="001C1CE7" w:rsidP="001C1CE7">
      <w:pPr>
        <w:jc w:val="center"/>
        <w:rPr>
          <w:sz w:val="16"/>
          <w:highlight w:val="yellow"/>
        </w:rPr>
      </w:pPr>
    </w:p>
    <w:p w:rsidR="001C1CE7" w:rsidRPr="000D6E82" w:rsidRDefault="001C1CE7" w:rsidP="001C1CE7">
      <w:pPr>
        <w:jc w:val="center"/>
        <w:rPr>
          <w:sz w:val="16"/>
          <w:highlight w:val="yellow"/>
        </w:rPr>
      </w:pPr>
    </w:p>
    <w:p w:rsidR="001C1CE7" w:rsidRPr="000D6E82" w:rsidRDefault="001C1CE7" w:rsidP="001C1CE7">
      <w:pPr>
        <w:jc w:val="center"/>
        <w:rPr>
          <w:sz w:val="16"/>
          <w:highlight w:val="yellow"/>
        </w:rPr>
      </w:pPr>
    </w:p>
    <w:p w:rsidR="001C1CE7" w:rsidRPr="000D6E82" w:rsidRDefault="001C1CE7" w:rsidP="001C1CE7">
      <w:pPr>
        <w:jc w:val="center"/>
        <w:rPr>
          <w:sz w:val="16"/>
          <w:highlight w:val="yellow"/>
        </w:rPr>
      </w:pPr>
    </w:p>
    <w:p w:rsidR="001C1CE7" w:rsidRPr="000D6E82" w:rsidRDefault="001C1CE7" w:rsidP="001C1CE7">
      <w:pPr>
        <w:jc w:val="center"/>
        <w:rPr>
          <w:sz w:val="16"/>
          <w:highlight w:val="yellow"/>
        </w:rPr>
      </w:pPr>
    </w:p>
    <w:p w:rsidR="001C1CE7" w:rsidRPr="000D6E82" w:rsidRDefault="001C1CE7" w:rsidP="001C1CE7">
      <w:pPr>
        <w:jc w:val="center"/>
        <w:rPr>
          <w:sz w:val="16"/>
          <w:highlight w:val="yellow"/>
        </w:rPr>
      </w:pPr>
    </w:p>
    <w:p w:rsidR="001C1CE7" w:rsidRPr="007F7DC0" w:rsidRDefault="001C1CE7" w:rsidP="001C1CE7">
      <w:pPr>
        <w:jc w:val="center"/>
        <w:rPr>
          <w:sz w:val="16"/>
          <w:highlight w:val="yellow"/>
        </w:rPr>
      </w:pPr>
    </w:p>
    <w:p w:rsidR="001C1CE7" w:rsidRPr="007F7DC0" w:rsidRDefault="001C1CE7" w:rsidP="001C1CE7">
      <w:pPr>
        <w:jc w:val="center"/>
        <w:rPr>
          <w:sz w:val="16"/>
          <w:highlight w:val="yellow"/>
        </w:rPr>
      </w:pPr>
    </w:p>
    <w:p w:rsidR="001C1CE7" w:rsidRPr="007F7DC0" w:rsidRDefault="001C1CE7" w:rsidP="001C1CE7">
      <w:pPr>
        <w:jc w:val="center"/>
        <w:rPr>
          <w:sz w:val="16"/>
          <w:highlight w:val="yellow"/>
        </w:rPr>
      </w:pPr>
    </w:p>
    <w:p w:rsidR="001C1CE7" w:rsidRPr="007F7DC0" w:rsidRDefault="001C1CE7" w:rsidP="001C1CE7">
      <w:pPr>
        <w:jc w:val="center"/>
        <w:rPr>
          <w:sz w:val="16"/>
          <w:highlight w:val="yellow"/>
        </w:rPr>
      </w:pPr>
    </w:p>
    <w:p w:rsidR="001C1CE7" w:rsidRPr="007F7DC0" w:rsidRDefault="001C1CE7" w:rsidP="001C1CE7">
      <w:pPr>
        <w:jc w:val="center"/>
        <w:rPr>
          <w:sz w:val="16"/>
          <w:highlight w:val="yellow"/>
        </w:rPr>
      </w:pPr>
    </w:p>
    <w:p w:rsidR="001C1CE7" w:rsidRPr="000D6E82" w:rsidRDefault="001C1CE7" w:rsidP="001C1CE7">
      <w:pPr>
        <w:jc w:val="center"/>
        <w:rPr>
          <w:b/>
          <w:sz w:val="36"/>
          <w:szCs w:val="36"/>
        </w:rPr>
      </w:pPr>
      <w:r w:rsidRPr="000D6E82">
        <w:rPr>
          <w:b/>
          <w:sz w:val="36"/>
          <w:szCs w:val="36"/>
        </w:rPr>
        <w:t>Кваліфікаційна робота / проект</w:t>
      </w:r>
    </w:p>
    <w:p w:rsidR="001C1CE7" w:rsidRPr="000D6E82" w:rsidRDefault="001C1CE7" w:rsidP="001C1CE7">
      <w:pPr>
        <w:jc w:val="center"/>
        <w:rPr>
          <w:sz w:val="36"/>
          <w:szCs w:val="36"/>
        </w:rPr>
      </w:pPr>
      <w:r w:rsidRPr="000D6E82">
        <w:rPr>
          <w:b/>
          <w:sz w:val="36"/>
          <w:szCs w:val="36"/>
        </w:rPr>
        <w:t>магістра</w:t>
      </w:r>
    </w:p>
    <w:p w:rsidR="001C1CE7" w:rsidRPr="000D6E82" w:rsidRDefault="001C1CE7" w:rsidP="001C1CE7">
      <w:pPr>
        <w:jc w:val="center"/>
        <w:rPr>
          <w:sz w:val="28"/>
          <w:szCs w:val="28"/>
        </w:rPr>
      </w:pPr>
    </w:p>
    <w:p w:rsidR="001C1CE7" w:rsidRPr="007F7DC0" w:rsidRDefault="001C1CE7" w:rsidP="001C1CE7">
      <w:pPr>
        <w:jc w:val="center"/>
        <w:rPr>
          <w:sz w:val="28"/>
          <w:szCs w:val="28"/>
        </w:rPr>
      </w:pPr>
    </w:p>
    <w:p w:rsidR="001C1CE7" w:rsidRPr="00783A21" w:rsidRDefault="001C1CE7" w:rsidP="001C1CE7">
      <w:pPr>
        <w:jc w:val="center"/>
        <w:rPr>
          <w:sz w:val="28"/>
          <w:szCs w:val="28"/>
          <w:u w:val="single"/>
        </w:rPr>
      </w:pPr>
      <w:r w:rsidRPr="007F7DC0">
        <w:rPr>
          <w:sz w:val="28"/>
          <w:szCs w:val="28"/>
        </w:rPr>
        <w:t>на тему</w:t>
      </w:r>
      <w:r>
        <w:rPr>
          <w:sz w:val="28"/>
          <w:szCs w:val="28"/>
          <w:u w:val="single"/>
        </w:rPr>
        <w:t>АНАЛІЗ ПИТНОЇ ВОДИ М. ЗАПОРІЖЖЯ НА ВМІСТ ОРГАНІЧНИХ ЗАБРУДНЮВАЛЬНИХ РЕЧОВИН</w:t>
      </w:r>
    </w:p>
    <w:p w:rsidR="001C1CE7" w:rsidRPr="007F7DC0" w:rsidRDefault="001C1CE7" w:rsidP="001C1CE7">
      <w:pPr>
        <w:jc w:val="center"/>
        <w:rPr>
          <w:sz w:val="28"/>
          <w:highlight w:val="yellow"/>
        </w:rPr>
      </w:pPr>
    </w:p>
    <w:p w:rsidR="001C1CE7" w:rsidRPr="007F7DC0" w:rsidRDefault="001C1CE7" w:rsidP="001C1CE7">
      <w:pPr>
        <w:jc w:val="center"/>
        <w:rPr>
          <w:sz w:val="28"/>
          <w:highlight w:val="yellow"/>
        </w:rPr>
      </w:pPr>
    </w:p>
    <w:p w:rsidR="001C1CE7" w:rsidRPr="007F7DC0" w:rsidRDefault="001C1CE7" w:rsidP="001C1CE7">
      <w:pPr>
        <w:jc w:val="center"/>
        <w:rPr>
          <w:sz w:val="28"/>
          <w:highlight w:val="yellow"/>
        </w:rPr>
      </w:pPr>
    </w:p>
    <w:p w:rsidR="001C1CE7" w:rsidRDefault="001C1CE7" w:rsidP="001C1CE7">
      <w:pPr>
        <w:jc w:val="center"/>
        <w:rPr>
          <w:sz w:val="28"/>
          <w:highlight w:val="yellow"/>
        </w:rPr>
      </w:pPr>
    </w:p>
    <w:p w:rsidR="001C1CE7" w:rsidRPr="007F7DC0" w:rsidRDefault="001C1CE7" w:rsidP="001C1CE7">
      <w:pPr>
        <w:jc w:val="center"/>
        <w:rPr>
          <w:sz w:val="28"/>
          <w:highlight w:val="yellow"/>
        </w:rPr>
      </w:pPr>
    </w:p>
    <w:p w:rsidR="001C1CE7" w:rsidRPr="007F7DC0" w:rsidRDefault="001C1CE7" w:rsidP="001C1CE7">
      <w:pPr>
        <w:ind w:left="3544"/>
        <w:rPr>
          <w:sz w:val="28"/>
          <w:szCs w:val="28"/>
        </w:rPr>
      </w:pPr>
      <w:r>
        <w:rPr>
          <w:sz w:val="28"/>
          <w:szCs w:val="28"/>
        </w:rPr>
        <w:t>Виконала: студентка</w:t>
      </w:r>
      <w:r w:rsidRPr="00FF468F">
        <w:rPr>
          <w:sz w:val="28"/>
          <w:szCs w:val="28"/>
          <w:u w:val="single"/>
        </w:rPr>
        <w:t>2</w:t>
      </w:r>
      <w:r w:rsidRPr="007F7DC0">
        <w:rPr>
          <w:sz w:val="28"/>
          <w:szCs w:val="28"/>
        </w:rPr>
        <w:t xml:space="preserve"> курсу, групи</w:t>
      </w:r>
      <w:r>
        <w:rPr>
          <w:sz w:val="28"/>
          <w:szCs w:val="28"/>
          <w:u w:val="single"/>
        </w:rPr>
        <w:t>8.1028</w:t>
      </w:r>
    </w:p>
    <w:p w:rsidR="001C1CE7" w:rsidRPr="00E765DB" w:rsidRDefault="001C1CE7" w:rsidP="001C1CE7">
      <w:pPr>
        <w:ind w:left="3544"/>
        <w:rPr>
          <w:sz w:val="16"/>
          <w:szCs w:val="28"/>
        </w:rPr>
      </w:pPr>
    </w:p>
    <w:p w:rsidR="001C1CE7" w:rsidRPr="007F7DC0" w:rsidRDefault="001C1CE7" w:rsidP="001C1CE7">
      <w:pPr>
        <w:ind w:left="3544"/>
        <w:rPr>
          <w:sz w:val="28"/>
          <w:szCs w:val="28"/>
        </w:rPr>
      </w:pPr>
      <w:r w:rsidRPr="007F7DC0">
        <w:rPr>
          <w:sz w:val="28"/>
          <w:szCs w:val="28"/>
        </w:rPr>
        <w:t>спеціальності</w:t>
      </w:r>
      <w:r>
        <w:rPr>
          <w:sz w:val="28"/>
          <w:szCs w:val="28"/>
          <w:u w:val="single"/>
        </w:rPr>
        <w:t>102</w:t>
      </w:r>
      <w:r w:rsidRPr="003C396D">
        <w:rPr>
          <w:sz w:val="28"/>
          <w:szCs w:val="28"/>
          <w:u w:val="single"/>
        </w:rPr>
        <w:t xml:space="preserve"> Хімія</w:t>
      </w:r>
    </w:p>
    <w:p w:rsidR="001C1CE7" w:rsidRDefault="001C1CE7" w:rsidP="001C1CE7">
      <w:pPr>
        <w:ind w:left="3544"/>
        <w:rPr>
          <w:sz w:val="16"/>
        </w:rPr>
      </w:pPr>
    </w:p>
    <w:p w:rsidR="001C1CE7" w:rsidRPr="007F7DC0" w:rsidRDefault="001C1CE7" w:rsidP="001C1CE7">
      <w:pPr>
        <w:ind w:left="3544"/>
        <w:rPr>
          <w:sz w:val="28"/>
        </w:rPr>
      </w:pPr>
      <w:r w:rsidRPr="007F7DC0">
        <w:rPr>
          <w:sz w:val="28"/>
          <w:szCs w:val="28"/>
        </w:rPr>
        <w:t xml:space="preserve">освітньої програми </w:t>
      </w:r>
      <w:r>
        <w:rPr>
          <w:sz w:val="28"/>
          <w:szCs w:val="28"/>
          <w:u w:val="single"/>
        </w:rPr>
        <w:t>102</w:t>
      </w:r>
      <w:r w:rsidRPr="003C396D">
        <w:rPr>
          <w:sz w:val="28"/>
          <w:szCs w:val="28"/>
          <w:u w:val="single"/>
        </w:rPr>
        <w:t xml:space="preserve"> Хімія</w:t>
      </w:r>
    </w:p>
    <w:p w:rsidR="001C1CE7" w:rsidRDefault="001C1CE7" w:rsidP="001C1CE7">
      <w:pPr>
        <w:ind w:left="3544"/>
        <w:rPr>
          <w:sz w:val="16"/>
        </w:rPr>
      </w:pPr>
    </w:p>
    <w:p w:rsidR="001C1CE7" w:rsidRPr="00A85345" w:rsidRDefault="001C1CE7" w:rsidP="001C1CE7">
      <w:pPr>
        <w:ind w:left="3544"/>
        <w:rPr>
          <w:sz w:val="28"/>
          <w:szCs w:val="28"/>
          <w:u w:val="single"/>
        </w:rPr>
      </w:pPr>
      <w:r>
        <w:rPr>
          <w:sz w:val="28"/>
          <w:szCs w:val="28"/>
          <w:u w:val="single"/>
        </w:rPr>
        <w:t>Соколовська А.В</w:t>
      </w:r>
      <w:r w:rsidRPr="00A85345">
        <w:rPr>
          <w:sz w:val="28"/>
          <w:szCs w:val="28"/>
          <w:u w:val="single"/>
        </w:rPr>
        <w:t>.</w:t>
      </w:r>
    </w:p>
    <w:p w:rsidR="001C1CE7" w:rsidRPr="00B55E9E" w:rsidRDefault="001C1CE7" w:rsidP="001C1CE7">
      <w:pPr>
        <w:ind w:left="3544"/>
        <w:rPr>
          <w:sz w:val="16"/>
        </w:rPr>
      </w:pPr>
    </w:p>
    <w:p w:rsidR="001C1CE7" w:rsidRPr="007F7DC0" w:rsidRDefault="001C1CE7" w:rsidP="001C1CE7">
      <w:pPr>
        <w:ind w:left="3544"/>
        <w:rPr>
          <w:sz w:val="28"/>
        </w:rPr>
      </w:pPr>
      <w:r w:rsidRPr="007F7DC0">
        <w:rPr>
          <w:sz w:val="28"/>
        </w:rPr>
        <w:t xml:space="preserve">Керівник </w:t>
      </w:r>
      <w:r>
        <w:rPr>
          <w:sz w:val="28"/>
          <w:szCs w:val="28"/>
          <w:u w:val="single"/>
        </w:rPr>
        <w:t>доцент, доцент, к.б.н. Петруша Ю.Ю</w:t>
      </w:r>
      <w:r w:rsidRPr="001D5D56">
        <w:rPr>
          <w:sz w:val="28"/>
          <w:szCs w:val="28"/>
          <w:u w:val="single"/>
        </w:rPr>
        <w:t>.</w:t>
      </w:r>
    </w:p>
    <w:p w:rsidR="001C1CE7" w:rsidRDefault="001C1CE7" w:rsidP="001C1CE7">
      <w:pPr>
        <w:ind w:left="3544"/>
        <w:rPr>
          <w:sz w:val="16"/>
        </w:rPr>
      </w:pPr>
    </w:p>
    <w:p w:rsidR="001C1CE7" w:rsidRPr="007F7DC0" w:rsidRDefault="001C1CE7" w:rsidP="001C1CE7">
      <w:pPr>
        <w:ind w:left="3544"/>
        <w:rPr>
          <w:sz w:val="28"/>
        </w:rPr>
      </w:pPr>
      <w:r w:rsidRPr="007F7DC0">
        <w:rPr>
          <w:sz w:val="28"/>
        </w:rPr>
        <w:t>Рецензент</w:t>
      </w:r>
      <w:r>
        <w:rPr>
          <w:sz w:val="28"/>
          <w:szCs w:val="28"/>
          <w:u w:val="single"/>
        </w:rPr>
        <w:t>доцент,доцент,к.х</w:t>
      </w:r>
      <w:r w:rsidRPr="001D5D56">
        <w:rPr>
          <w:sz w:val="28"/>
          <w:szCs w:val="28"/>
          <w:u w:val="single"/>
        </w:rPr>
        <w:t>.н.</w:t>
      </w:r>
      <w:r>
        <w:rPr>
          <w:sz w:val="28"/>
          <w:szCs w:val="28"/>
          <w:u w:val="single"/>
        </w:rPr>
        <w:t>ЛашкоН</w:t>
      </w:r>
      <w:r w:rsidRPr="001D5D56">
        <w:rPr>
          <w:sz w:val="28"/>
          <w:szCs w:val="28"/>
          <w:u w:val="single"/>
        </w:rPr>
        <w:t>.</w:t>
      </w:r>
      <w:r>
        <w:rPr>
          <w:sz w:val="28"/>
          <w:szCs w:val="28"/>
          <w:u w:val="single"/>
        </w:rPr>
        <w:t>П</w:t>
      </w:r>
      <w:r w:rsidRPr="001D5D56">
        <w:rPr>
          <w:sz w:val="28"/>
          <w:szCs w:val="28"/>
          <w:u w:val="single"/>
        </w:rPr>
        <w:t>.</w:t>
      </w:r>
    </w:p>
    <w:p w:rsidR="001C1CE7" w:rsidRPr="0087672F" w:rsidRDefault="001C1CE7" w:rsidP="001C1CE7">
      <w:pPr>
        <w:ind w:left="2832" w:firstLine="708"/>
        <w:jc w:val="center"/>
        <w:rPr>
          <w:sz w:val="16"/>
          <w:highlight w:val="yellow"/>
        </w:rPr>
      </w:pPr>
    </w:p>
    <w:p w:rsidR="001C1CE7" w:rsidRPr="007F7DC0" w:rsidRDefault="001C1CE7" w:rsidP="001C1CE7">
      <w:pPr>
        <w:jc w:val="right"/>
        <w:rPr>
          <w:sz w:val="28"/>
        </w:rPr>
      </w:pPr>
    </w:p>
    <w:p w:rsidR="001C1CE7" w:rsidRDefault="001C1CE7" w:rsidP="001C1CE7">
      <w:pPr>
        <w:jc w:val="center"/>
        <w:rPr>
          <w:sz w:val="28"/>
        </w:rPr>
      </w:pPr>
    </w:p>
    <w:p w:rsidR="001C1CE7" w:rsidRDefault="001C1CE7" w:rsidP="001C1CE7">
      <w:pPr>
        <w:jc w:val="center"/>
        <w:rPr>
          <w:sz w:val="28"/>
        </w:rPr>
      </w:pPr>
    </w:p>
    <w:p w:rsidR="001C1CE7" w:rsidRPr="006A0067" w:rsidRDefault="001C1CE7" w:rsidP="001C1CE7">
      <w:pPr>
        <w:jc w:val="center"/>
        <w:rPr>
          <w:sz w:val="28"/>
        </w:rPr>
      </w:pPr>
    </w:p>
    <w:p w:rsidR="001C1CE7" w:rsidRPr="006A0067" w:rsidRDefault="001C1CE7" w:rsidP="001C1CE7">
      <w:pPr>
        <w:jc w:val="center"/>
        <w:rPr>
          <w:sz w:val="28"/>
        </w:rPr>
      </w:pPr>
    </w:p>
    <w:p w:rsidR="001C1CE7" w:rsidRPr="007F7DC0" w:rsidRDefault="001C1CE7" w:rsidP="001C1CE7">
      <w:pPr>
        <w:jc w:val="center"/>
        <w:rPr>
          <w:sz w:val="28"/>
        </w:rPr>
      </w:pPr>
    </w:p>
    <w:p w:rsidR="001C1CE7" w:rsidRPr="007F7DC0" w:rsidRDefault="001C1CE7" w:rsidP="001C1CE7">
      <w:pPr>
        <w:jc w:val="center"/>
        <w:rPr>
          <w:sz w:val="28"/>
        </w:rPr>
      </w:pPr>
    </w:p>
    <w:p w:rsidR="001C1CE7" w:rsidRPr="007F7DC0" w:rsidRDefault="001C1CE7" w:rsidP="001C1CE7">
      <w:pPr>
        <w:jc w:val="center"/>
        <w:rPr>
          <w:sz w:val="28"/>
        </w:rPr>
      </w:pPr>
      <w:r w:rsidRPr="007F7DC0">
        <w:rPr>
          <w:sz w:val="28"/>
        </w:rPr>
        <w:t xml:space="preserve">Запоріжжя </w:t>
      </w:r>
    </w:p>
    <w:p w:rsidR="001C1CE7" w:rsidRDefault="001C1CE7" w:rsidP="001C1CE7">
      <w:pPr>
        <w:jc w:val="center"/>
        <w:rPr>
          <w:sz w:val="28"/>
          <w:szCs w:val="28"/>
          <w:lang w:val="en-US"/>
        </w:rPr>
      </w:pPr>
      <w:r w:rsidRPr="007F7DC0">
        <w:rPr>
          <w:sz w:val="28"/>
        </w:rPr>
        <w:t>20</w:t>
      </w:r>
      <w:r w:rsidRPr="006A0067">
        <w:rPr>
          <w:sz w:val="28"/>
        </w:rPr>
        <w:t>20</w:t>
      </w:r>
    </w:p>
    <w:p w:rsidR="001C1CE7" w:rsidRPr="002C3256" w:rsidRDefault="001C1CE7" w:rsidP="001C1CE7">
      <w:pPr>
        <w:pStyle w:val="Standard"/>
        <w:jc w:val="center"/>
        <w:rPr>
          <w:rFonts w:ascii="Times New Roman" w:hAnsi="Times New Roman" w:cs="Times New Roman"/>
          <w:b/>
          <w:bCs/>
          <w:sz w:val="28"/>
          <w:szCs w:val="28"/>
        </w:rPr>
      </w:pPr>
      <w:r w:rsidRPr="002C3256">
        <w:rPr>
          <w:rFonts w:ascii="Times New Roman" w:hAnsi="Times New Roman" w:cs="Times New Roman"/>
          <w:b/>
          <w:bCs/>
          <w:sz w:val="28"/>
          <w:szCs w:val="28"/>
        </w:rPr>
        <w:t>ЗАПОРІЗЬКИЙ НАЦІОНАЛЬНИЙ УНІВЕРСИТЕТ</w:t>
      </w:r>
    </w:p>
    <w:p w:rsidR="001C1CE7" w:rsidRPr="002C3256" w:rsidRDefault="001C1CE7" w:rsidP="001C1CE7">
      <w:pPr>
        <w:pStyle w:val="Textbody"/>
        <w:spacing w:after="0" w:line="240" w:lineRule="auto"/>
        <w:jc w:val="center"/>
        <w:rPr>
          <w:rFonts w:ascii="Times New Roman" w:hAnsi="Times New Roman" w:cs="Times New Roman"/>
          <w:b/>
          <w:bCs/>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1C1CE7" w:rsidRPr="002C3256" w:rsidTr="00C62D01">
        <w:tc>
          <w:tcPr>
            <w:tcW w:w="9638" w:type="dxa"/>
            <w:tcMar>
              <w:top w:w="55" w:type="dxa"/>
              <w:left w:w="55" w:type="dxa"/>
              <w:bottom w:w="55" w:type="dxa"/>
              <w:right w:w="55" w:type="dxa"/>
            </w:tcMar>
          </w:tcPr>
          <w:p w:rsidR="001C1CE7" w:rsidRPr="002C3256" w:rsidRDefault="001C1CE7" w:rsidP="00C62D01">
            <w:pPr>
              <w:pStyle w:val="Standard"/>
              <w:rPr>
                <w:rFonts w:ascii="Times New Roman" w:hAnsi="Times New Roman"/>
                <w:sz w:val="28"/>
                <w:szCs w:val="28"/>
              </w:rPr>
            </w:pPr>
            <w:bookmarkStart w:id="11" w:name="__RefHeading__95164_128638147"/>
            <w:r w:rsidRPr="002C3256">
              <w:rPr>
                <w:rFonts w:ascii="Times New Roman" w:hAnsi="Times New Roman"/>
                <w:sz w:val="28"/>
                <w:szCs w:val="28"/>
              </w:rPr>
              <w:t xml:space="preserve">Біологічний </w:t>
            </w:r>
            <w:bookmarkStart w:id="12" w:name="__RefHeading__95162_128638147"/>
            <w:bookmarkEnd w:id="11"/>
            <w:r w:rsidRPr="002C3256">
              <w:rPr>
                <w:rFonts w:ascii="Times New Roman" w:hAnsi="Times New Roman"/>
                <w:sz w:val="28"/>
                <w:szCs w:val="28"/>
              </w:rPr>
              <w:t>факультет</w:t>
            </w:r>
            <w:bookmarkEnd w:id="12"/>
          </w:p>
        </w:tc>
      </w:tr>
      <w:tr w:rsidR="001C1CE7" w:rsidRPr="002C3256" w:rsidTr="00C62D01">
        <w:tc>
          <w:tcPr>
            <w:tcW w:w="9638" w:type="dxa"/>
            <w:tcMar>
              <w:top w:w="55" w:type="dxa"/>
              <w:left w:w="55" w:type="dxa"/>
              <w:bottom w:w="55" w:type="dxa"/>
              <w:right w:w="55" w:type="dxa"/>
            </w:tcMar>
          </w:tcPr>
          <w:p w:rsidR="001C1CE7" w:rsidRPr="002C3256" w:rsidRDefault="001C1CE7" w:rsidP="00C62D01">
            <w:pPr>
              <w:pStyle w:val="Standard"/>
              <w:rPr>
                <w:rFonts w:ascii="Times New Roman" w:hAnsi="Times New Roman"/>
                <w:sz w:val="28"/>
                <w:szCs w:val="28"/>
              </w:rPr>
            </w:pPr>
            <w:bookmarkStart w:id="13" w:name="__RefHeading__95166_128638147"/>
            <w:r w:rsidRPr="002C3256">
              <w:rPr>
                <w:rFonts w:ascii="Times New Roman" w:hAnsi="Times New Roman"/>
                <w:sz w:val="28"/>
                <w:szCs w:val="28"/>
              </w:rPr>
              <w:t>Кафедра</w:t>
            </w:r>
            <w:bookmarkEnd w:id="13"/>
            <w:r w:rsidRPr="002C3256">
              <w:rPr>
                <w:rFonts w:ascii="Times New Roman" w:hAnsi="Times New Roman"/>
                <w:bCs/>
                <w:sz w:val="28"/>
                <w:szCs w:val="28"/>
              </w:rPr>
              <w:t>хімії</w:t>
            </w:r>
          </w:p>
        </w:tc>
      </w:tr>
      <w:tr w:rsidR="001C1CE7" w:rsidRPr="002C3256" w:rsidTr="00C62D01">
        <w:tc>
          <w:tcPr>
            <w:tcW w:w="9638" w:type="dxa"/>
            <w:tcMar>
              <w:top w:w="55" w:type="dxa"/>
              <w:left w:w="55" w:type="dxa"/>
              <w:bottom w:w="55" w:type="dxa"/>
              <w:right w:w="55" w:type="dxa"/>
            </w:tcMar>
          </w:tcPr>
          <w:p w:rsidR="001C1CE7" w:rsidRPr="002C3256" w:rsidRDefault="001C1CE7" w:rsidP="00C62D01">
            <w:pPr>
              <w:pStyle w:val="Standard"/>
              <w:rPr>
                <w:rFonts w:ascii="Times New Roman" w:hAnsi="Times New Roman"/>
                <w:sz w:val="28"/>
                <w:szCs w:val="28"/>
                <w:lang w:val="ru-RU"/>
              </w:rPr>
            </w:pPr>
            <w:r w:rsidRPr="002C3256">
              <w:rPr>
                <w:rFonts w:ascii="Times New Roman" w:hAnsi="Times New Roman"/>
                <w:sz w:val="28"/>
                <w:szCs w:val="28"/>
              </w:rPr>
              <w:t xml:space="preserve">Рівень вищої освіти </w:t>
            </w:r>
            <w:r w:rsidRPr="002C3256">
              <w:rPr>
                <w:rFonts w:ascii="Times New Roman" w:hAnsi="Times New Roman"/>
                <w:sz w:val="28"/>
                <w:szCs w:val="28"/>
                <w:lang w:val="ru-RU"/>
              </w:rPr>
              <w:t>магістр</w:t>
            </w:r>
          </w:p>
        </w:tc>
      </w:tr>
      <w:tr w:rsidR="001C1CE7" w:rsidRPr="002C3256" w:rsidTr="00C62D01">
        <w:tc>
          <w:tcPr>
            <w:tcW w:w="9638" w:type="dxa"/>
            <w:tcMar>
              <w:top w:w="55" w:type="dxa"/>
              <w:left w:w="55" w:type="dxa"/>
              <w:bottom w:w="55" w:type="dxa"/>
              <w:right w:w="55" w:type="dxa"/>
            </w:tcMar>
          </w:tcPr>
          <w:p w:rsidR="001C1CE7" w:rsidRPr="002C3256" w:rsidRDefault="001C1CE7" w:rsidP="00C62D01">
            <w:pPr>
              <w:pStyle w:val="Standard"/>
              <w:rPr>
                <w:rFonts w:ascii="Times New Roman" w:hAnsi="Times New Roman"/>
                <w:sz w:val="28"/>
                <w:szCs w:val="28"/>
              </w:rPr>
            </w:pPr>
            <w:r w:rsidRPr="002C3256">
              <w:rPr>
                <w:rFonts w:ascii="Times New Roman" w:hAnsi="Times New Roman"/>
                <w:sz w:val="28"/>
                <w:szCs w:val="28"/>
                <w:lang w:val="ru-RU"/>
              </w:rPr>
              <w:t>Спеціальність   </w:t>
            </w:r>
            <w:r w:rsidRPr="002C3256">
              <w:rPr>
                <w:rFonts w:ascii="Times New Roman" w:hAnsi="Times New Roman" w:cs="Times New Roman"/>
                <w:sz w:val="28"/>
                <w:szCs w:val="28"/>
              </w:rPr>
              <w:t>102 Хімія</w:t>
            </w:r>
          </w:p>
        </w:tc>
      </w:tr>
      <w:tr w:rsidR="001C1CE7" w:rsidRPr="002C3256" w:rsidTr="00C62D01">
        <w:tc>
          <w:tcPr>
            <w:tcW w:w="9638" w:type="dxa"/>
            <w:tcMar>
              <w:top w:w="55" w:type="dxa"/>
              <w:left w:w="55" w:type="dxa"/>
              <w:bottom w:w="55" w:type="dxa"/>
              <w:right w:w="55" w:type="dxa"/>
            </w:tcMar>
          </w:tcPr>
          <w:p w:rsidR="001C1CE7" w:rsidRPr="002C3256" w:rsidRDefault="001C1CE7" w:rsidP="00C62D01">
            <w:pPr>
              <w:pStyle w:val="Standard"/>
              <w:rPr>
                <w:rFonts w:ascii="Times New Roman" w:hAnsi="Times New Roman"/>
                <w:sz w:val="28"/>
                <w:szCs w:val="28"/>
              </w:rPr>
            </w:pPr>
            <w:r w:rsidRPr="002C3256">
              <w:rPr>
                <w:rFonts w:ascii="Times New Roman" w:hAnsi="Times New Roman" w:cs="Times New Roman"/>
                <w:sz w:val="28"/>
                <w:szCs w:val="28"/>
              </w:rPr>
              <w:t xml:space="preserve">Освітня програма Хімія </w:t>
            </w:r>
          </w:p>
        </w:tc>
      </w:tr>
    </w:tbl>
    <w:p w:rsidR="001C1CE7" w:rsidRPr="002C3256" w:rsidRDefault="001C1CE7" w:rsidP="001C1CE7">
      <w:pPr>
        <w:rPr>
          <w:vanish/>
          <w:sz w:val="16"/>
          <w:szCs w:val="16"/>
        </w:rPr>
      </w:pPr>
    </w:p>
    <w:tbl>
      <w:tblPr>
        <w:tblW w:w="5298" w:type="dxa"/>
        <w:tblInd w:w="3918" w:type="dxa"/>
        <w:tblLayout w:type="fixed"/>
        <w:tblCellMar>
          <w:left w:w="10" w:type="dxa"/>
          <w:right w:w="10" w:type="dxa"/>
        </w:tblCellMar>
        <w:tblLook w:val="0000" w:firstRow="0" w:lastRow="0" w:firstColumn="0" w:lastColumn="0" w:noHBand="0" w:noVBand="0"/>
      </w:tblPr>
      <w:tblGrid>
        <w:gridCol w:w="992"/>
        <w:gridCol w:w="142"/>
        <w:gridCol w:w="1134"/>
        <w:gridCol w:w="1382"/>
        <w:gridCol w:w="1648"/>
      </w:tblGrid>
      <w:tr w:rsidR="001C1CE7" w:rsidRPr="002C3256" w:rsidTr="00C62D01">
        <w:tc>
          <w:tcPr>
            <w:tcW w:w="3650" w:type="dxa"/>
            <w:gridSpan w:val="4"/>
            <w:tcMar>
              <w:top w:w="55" w:type="dxa"/>
              <w:left w:w="55" w:type="dxa"/>
              <w:bottom w:w="55" w:type="dxa"/>
              <w:right w:w="55" w:type="dxa"/>
            </w:tcMar>
          </w:tcPr>
          <w:p w:rsidR="001C1CE7" w:rsidRPr="002C3256" w:rsidRDefault="001C1CE7" w:rsidP="00C62D01">
            <w:pPr>
              <w:pStyle w:val="Standard"/>
              <w:rPr>
                <w:rFonts w:ascii="Times New Roman" w:hAnsi="Times New Roman"/>
                <w:b/>
                <w:bCs/>
                <w:sz w:val="16"/>
                <w:szCs w:val="16"/>
              </w:rPr>
            </w:pPr>
          </w:p>
          <w:p w:rsidR="001C1CE7" w:rsidRPr="002C3256" w:rsidRDefault="001C1CE7" w:rsidP="00C62D01">
            <w:pPr>
              <w:pStyle w:val="Standard"/>
              <w:rPr>
                <w:rFonts w:ascii="Times New Roman" w:hAnsi="Times New Roman"/>
                <w:b/>
                <w:bCs/>
                <w:sz w:val="28"/>
                <w:szCs w:val="28"/>
              </w:rPr>
            </w:pPr>
            <w:r w:rsidRPr="002C3256">
              <w:rPr>
                <w:rFonts w:ascii="Times New Roman" w:hAnsi="Times New Roman"/>
                <w:b/>
                <w:bCs/>
                <w:sz w:val="28"/>
                <w:szCs w:val="28"/>
              </w:rPr>
              <w:t>ЗАТВЕРДЖУЮ</w:t>
            </w:r>
          </w:p>
        </w:tc>
        <w:tc>
          <w:tcPr>
            <w:tcW w:w="1648" w:type="dxa"/>
            <w:tcMar>
              <w:top w:w="55" w:type="dxa"/>
              <w:left w:w="55" w:type="dxa"/>
              <w:bottom w:w="55" w:type="dxa"/>
              <w:right w:w="55" w:type="dxa"/>
            </w:tcMar>
          </w:tcPr>
          <w:p w:rsidR="001C1CE7" w:rsidRPr="002C3256" w:rsidRDefault="001C1CE7" w:rsidP="00C62D01">
            <w:pPr>
              <w:pStyle w:val="Standard"/>
              <w:rPr>
                <w:rFonts w:ascii="Times New Roman" w:hAnsi="Times New Roman"/>
                <w:sz w:val="28"/>
                <w:szCs w:val="28"/>
              </w:rPr>
            </w:pPr>
          </w:p>
        </w:tc>
      </w:tr>
      <w:tr w:rsidR="001C1CE7" w:rsidRPr="002C3256" w:rsidTr="00C62D01">
        <w:tc>
          <w:tcPr>
            <w:tcW w:w="5298" w:type="dxa"/>
            <w:gridSpan w:val="5"/>
            <w:tcMar>
              <w:top w:w="55" w:type="dxa"/>
              <w:left w:w="55" w:type="dxa"/>
              <w:bottom w:w="55" w:type="dxa"/>
              <w:right w:w="55" w:type="dxa"/>
            </w:tcMar>
          </w:tcPr>
          <w:p w:rsidR="001C1CE7" w:rsidRPr="002C3256" w:rsidRDefault="001C1CE7" w:rsidP="00C62D01">
            <w:pPr>
              <w:pStyle w:val="Standard"/>
              <w:rPr>
                <w:rFonts w:ascii="Times New Roman" w:hAnsi="Times New Roman"/>
                <w:sz w:val="28"/>
                <w:szCs w:val="28"/>
              </w:rPr>
            </w:pPr>
            <w:r w:rsidRPr="002C3256">
              <w:rPr>
                <w:rFonts w:ascii="Times New Roman" w:hAnsi="Times New Roman"/>
                <w:sz w:val="28"/>
                <w:szCs w:val="28"/>
              </w:rPr>
              <w:t xml:space="preserve">Завідувач кафедри хімії, </w:t>
            </w:r>
          </w:p>
          <w:p w:rsidR="001C1CE7" w:rsidRPr="002C3256" w:rsidRDefault="001C1CE7" w:rsidP="00C62D01">
            <w:pPr>
              <w:pStyle w:val="Standard"/>
              <w:rPr>
                <w:rFonts w:ascii="Times New Roman" w:hAnsi="Times New Roman"/>
                <w:sz w:val="28"/>
                <w:szCs w:val="28"/>
              </w:rPr>
            </w:pPr>
            <w:r w:rsidRPr="002C3256">
              <w:rPr>
                <w:rFonts w:ascii="Times New Roman" w:hAnsi="Times New Roman"/>
                <w:sz w:val="28"/>
                <w:szCs w:val="28"/>
              </w:rPr>
              <w:t xml:space="preserve">д.б.н., проф.                             </w:t>
            </w:r>
          </w:p>
        </w:tc>
      </w:tr>
      <w:tr w:rsidR="001C1CE7" w:rsidRPr="002C3256" w:rsidTr="00C62D01">
        <w:tc>
          <w:tcPr>
            <w:tcW w:w="5298" w:type="dxa"/>
            <w:gridSpan w:val="5"/>
            <w:tcBorders>
              <w:bottom w:val="single" w:sz="4" w:space="0" w:color="auto"/>
            </w:tcBorders>
            <w:tcMar>
              <w:top w:w="55" w:type="dxa"/>
              <w:left w:w="55" w:type="dxa"/>
              <w:bottom w:w="55" w:type="dxa"/>
              <w:right w:w="55" w:type="dxa"/>
            </w:tcMar>
          </w:tcPr>
          <w:p w:rsidR="001C1CE7" w:rsidRPr="002C3256" w:rsidRDefault="001C1CE7" w:rsidP="00C62D01">
            <w:pPr>
              <w:pStyle w:val="Standard"/>
              <w:rPr>
                <w:rFonts w:ascii="Times New Roman" w:hAnsi="Times New Roman"/>
                <w:sz w:val="28"/>
                <w:szCs w:val="28"/>
              </w:rPr>
            </w:pPr>
          </w:p>
          <w:p w:rsidR="001C1CE7" w:rsidRPr="002C3256" w:rsidRDefault="001C1CE7" w:rsidP="00C62D01">
            <w:pPr>
              <w:pStyle w:val="Standard"/>
              <w:jc w:val="right"/>
              <w:rPr>
                <w:rFonts w:ascii="Times New Roman" w:hAnsi="Times New Roman"/>
                <w:sz w:val="28"/>
                <w:szCs w:val="28"/>
              </w:rPr>
            </w:pPr>
            <w:r w:rsidRPr="002C3256">
              <w:rPr>
                <w:rFonts w:ascii="Times New Roman" w:hAnsi="Times New Roman"/>
                <w:sz w:val="28"/>
                <w:szCs w:val="28"/>
              </w:rPr>
              <w:t>О.А. Бражко</w:t>
            </w:r>
          </w:p>
        </w:tc>
      </w:tr>
      <w:tr w:rsidR="001C1CE7" w:rsidRPr="002C3256" w:rsidTr="00C62D01">
        <w:tc>
          <w:tcPr>
            <w:tcW w:w="992" w:type="dxa"/>
            <w:tcBorders>
              <w:top w:val="single" w:sz="4" w:space="0" w:color="auto"/>
            </w:tcBorders>
            <w:tcMar>
              <w:top w:w="55" w:type="dxa"/>
              <w:left w:w="55" w:type="dxa"/>
              <w:bottom w:w="55" w:type="dxa"/>
              <w:right w:w="55" w:type="dxa"/>
            </w:tcMar>
          </w:tcPr>
          <w:p w:rsidR="001C1CE7" w:rsidRPr="007B6FF1" w:rsidRDefault="001C1CE7" w:rsidP="00C62D01">
            <w:pPr>
              <w:pStyle w:val="Standard"/>
              <w:rPr>
                <w:rFonts w:ascii="Times New Roman" w:hAnsi="Times New Roman"/>
                <w:sz w:val="28"/>
                <w:szCs w:val="28"/>
              </w:rPr>
            </w:pPr>
          </w:p>
          <w:p w:rsidR="001C1CE7" w:rsidRPr="007B6FF1" w:rsidRDefault="001C1CE7" w:rsidP="00C62D01">
            <w:pPr>
              <w:pStyle w:val="Standard"/>
              <w:rPr>
                <w:rFonts w:ascii="Times New Roman" w:hAnsi="Times New Roman"/>
                <w:sz w:val="28"/>
                <w:szCs w:val="28"/>
                <w:u w:val="single"/>
              </w:rPr>
            </w:pPr>
            <w:r w:rsidRPr="007B6FF1">
              <w:rPr>
                <w:rFonts w:ascii="Times New Roman" w:hAnsi="Times New Roman"/>
                <w:sz w:val="28"/>
                <w:szCs w:val="28"/>
                <w:u w:val="single"/>
              </w:rPr>
              <w:t>«26»</w:t>
            </w:r>
          </w:p>
        </w:tc>
        <w:tc>
          <w:tcPr>
            <w:tcW w:w="142" w:type="dxa"/>
            <w:tcBorders>
              <w:top w:val="single" w:sz="4" w:space="0" w:color="auto"/>
            </w:tcBorders>
            <w:tcMar>
              <w:top w:w="55" w:type="dxa"/>
              <w:left w:w="55" w:type="dxa"/>
              <w:bottom w:w="55" w:type="dxa"/>
              <w:right w:w="55" w:type="dxa"/>
            </w:tcMar>
          </w:tcPr>
          <w:p w:rsidR="001C1CE7" w:rsidRPr="007B6FF1" w:rsidRDefault="001C1CE7" w:rsidP="00C62D01">
            <w:pPr>
              <w:pStyle w:val="Standard"/>
              <w:rPr>
                <w:rFonts w:ascii="Times New Roman" w:hAnsi="Times New Roman"/>
                <w:sz w:val="28"/>
                <w:szCs w:val="28"/>
              </w:rPr>
            </w:pPr>
          </w:p>
        </w:tc>
        <w:tc>
          <w:tcPr>
            <w:tcW w:w="1134" w:type="dxa"/>
            <w:tcBorders>
              <w:top w:val="single" w:sz="4" w:space="0" w:color="auto"/>
            </w:tcBorders>
            <w:tcMar>
              <w:top w:w="55" w:type="dxa"/>
              <w:left w:w="55" w:type="dxa"/>
              <w:bottom w:w="55" w:type="dxa"/>
              <w:right w:w="55" w:type="dxa"/>
            </w:tcMar>
          </w:tcPr>
          <w:p w:rsidR="001C1CE7" w:rsidRPr="007B6FF1" w:rsidRDefault="001C1CE7" w:rsidP="00C62D01">
            <w:pPr>
              <w:pStyle w:val="Standard"/>
              <w:rPr>
                <w:rFonts w:ascii="Times New Roman" w:hAnsi="Times New Roman"/>
                <w:sz w:val="28"/>
                <w:szCs w:val="28"/>
                <w:u w:val="single"/>
              </w:rPr>
            </w:pPr>
          </w:p>
          <w:p w:rsidR="001C1CE7" w:rsidRPr="007B6FF1" w:rsidRDefault="001C1CE7" w:rsidP="00C62D01">
            <w:pPr>
              <w:pStyle w:val="Standard"/>
              <w:rPr>
                <w:rFonts w:ascii="Times New Roman" w:hAnsi="Times New Roman"/>
                <w:sz w:val="28"/>
                <w:szCs w:val="28"/>
                <w:u w:val="single"/>
              </w:rPr>
            </w:pPr>
            <w:r w:rsidRPr="007B6FF1">
              <w:rPr>
                <w:rFonts w:ascii="Times New Roman" w:hAnsi="Times New Roman"/>
                <w:sz w:val="28"/>
                <w:szCs w:val="28"/>
                <w:u w:val="single"/>
              </w:rPr>
              <w:t>квітня</w:t>
            </w:r>
          </w:p>
        </w:tc>
        <w:tc>
          <w:tcPr>
            <w:tcW w:w="3030" w:type="dxa"/>
            <w:gridSpan w:val="2"/>
            <w:tcBorders>
              <w:top w:val="single" w:sz="4" w:space="0" w:color="auto"/>
            </w:tcBorders>
            <w:tcMar>
              <w:top w:w="55" w:type="dxa"/>
              <w:left w:w="55" w:type="dxa"/>
              <w:bottom w:w="55" w:type="dxa"/>
              <w:right w:w="55" w:type="dxa"/>
            </w:tcMar>
          </w:tcPr>
          <w:p w:rsidR="001C1CE7" w:rsidRPr="007B6FF1" w:rsidRDefault="001C1CE7" w:rsidP="00C62D01">
            <w:pPr>
              <w:pStyle w:val="Standard"/>
              <w:rPr>
                <w:rFonts w:ascii="Times New Roman" w:hAnsi="Times New Roman"/>
                <w:bCs/>
                <w:sz w:val="28"/>
                <w:szCs w:val="28"/>
                <w:u w:val="single"/>
              </w:rPr>
            </w:pPr>
          </w:p>
          <w:p w:rsidR="001C1CE7" w:rsidRDefault="001C1CE7" w:rsidP="00C62D01">
            <w:pPr>
              <w:pStyle w:val="Standard"/>
              <w:rPr>
                <w:rFonts w:ascii="Times New Roman" w:hAnsi="Times New Roman"/>
                <w:bCs/>
                <w:sz w:val="28"/>
                <w:szCs w:val="28"/>
                <w:u w:val="single"/>
              </w:rPr>
            </w:pPr>
            <w:r w:rsidRPr="007B6FF1">
              <w:rPr>
                <w:rFonts w:ascii="Times New Roman" w:hAnsi="Times New Roman"/>
                <w:bCs/>
                <w:sz w:val="28"/>
                <w:szCs w:val="28"/>
                <w:u w:val="single"/>
              </w:rPr>
              <w:t>201</w:t>
            </w:r>
            <w:r w:rsidRPr="007B6FF1">
              <w:rPr>
                <w:rFonts w:ascii="Times New Roman" w:hAnsi="Times New Roman"/>
                <w:bCs/>
                <w:sz w:val="28"/>
                <w:szCs w:val="28"/>
                <w:u w:val="single"/>
                <w:lang w:val="ru-RU"/>
              </w:rPr>
              <w:t>9</w:t>
            </w:r>
            <w:r w:rsidRPr="007B6FF1">
              <w:rPr>
                <w:rFonts w:ascii="Times New Roman" w:hAnsi="Times New Roman"/>
                <w:bCs/>
                <w:sz w:val="28"/>
                <w:szCs w:val="28"/>
                <w:u w:val="single"/>
              </w:rPr>
              <w:t>року</w:t>
            </w:r>
          </w:p>
          <w:p w:rsidR="001C1CE7" w:rsidRPr="007B6FF1" w:rsidRDefault="001C1CE7" w:rsidP="00C62D01">
            <w:pPr>
              <w:pStyle w:val="Standard"/>
              <w:rPr>
                <w:rFonts w:ascii="Times New Roman" w:hAnsi="Times New Roman"/>
                <w:sz w:val="28"/>
                <w:szCs w:val="28"/>
                <w:u w:val="single"/>
              </w:rPr>
            </w:pPr>
          </w:p>
        </w:tc>
      </w:tr>
    </w:tbl>
    <w:p w:rsidR="001C1CE7" w:rsidRDefault="001C1CE7" w:rsidP="001C1CE7">
      <w:pPr>
        <w:rPr>
          <w:vanish/>
          <w:sz w:val="16"/>
          <w:szCs w:val="16"/>
          <w:lang w:val="uk-UA"/>
        </w:rPr>
      </w:pPr>
    </w:p>
    <w:p w:rsidR="001C1CE7" w:rsidRPr="00584C5F" w:rsidRDefault="001C1CE7" w:rsidP="001C1CE7">
      <w:pPr>
        <w:rPr>
          <w:vanish/>
          <w:sz w:val="16"/>
          <w:szCs w:val="16"/>
          <w:lang w:val="uk-UA"/>
        </w:rPr>
      </w:pPr>
    </w:p>
    <w:p w:rsidR="001C1CE7" w:rsidRPr="00C929B0" w:rsidRDefault="001C1CE7" w:rsidP="001C1CE7">
      <w:pPr>
        <w:pStyle w:val="1"/>
        <w:spacing w:before="0" w:after="0" w:line="276" w:lineRule="auto"/>
        <w:jc w:val="center"/>
        <w:rPr>
          <w:rFonts w:ascii="Times New Roman" w:hAnsi="Times New Roman"/>
          <w:caps/>
          <w:spacing w:val="60"/>
        </w:rPr>
      </w:pPr>
      <w:r w:rsidRPr="00C929B0">
        <w:rPr>
          <w:rFonts w:ascii="Times New Roman" w:hAnsi="Times New Roman"/>
          <w:caps/>
          <w:spacing w:val="60"/>
        </w:rPr>
        <w:t>Завдання</w:t>
      </w:r>
    </w:p>
    <w:p w:rsidR="001C1CE7" w:rsidRPr="002F2488" w:rsidRDefault="001C1CE7" w:rsidP="001C1CE7">
      <w:pPr>
        <w:pStyle w:val="1"/>
        <w:spacing w:before="0" w:after="0" w:line="276" w:lineRule="auto"/>
        <w:jc w:val="center"/>
        <w:rPr>
          <w:rFonts w:ascii="Times New Roman" w:hAnsi="Times New Roman"/>
          <w:b w:val="0"/>
          <w:spacing w:val="60"/>
        </w:rPr>
      </w:pPr>
      <w:r w:rsidRPr="002F2488">
        <w:rPr>
          <w:rFonts w:ascii="Times New Roman" w:hAnsi="Times New Roman"/>
          <w:b w:val="0"/>
          <w:spacing w:val="60"/>
        </w:rPr>
        <w:t>НА КВАЛІФАЦІЙНУ РОБОТУ СТУДЕНЦІ</w:t>
      </w:r>
    </w:p>
    <w:p w:rsidR="001C1CE7" w:rsidRPr="004A72E7" w:rsidRDefault="001C1CE7" w:rsidP="001C1CE7">
      <w:pPr>
        <w:spacing w:line="360" w:lineRule="auto"/>
        <w:jc w:val="center"/>
        <w:rPr>
          <w:sz w:val="28"/>
          <w:u w:val="single"/>
          <w:lang w:val="uk-UA"/>
        </w:rPr>
      </w:pPr>
      <w:r w:rsidRPr="004A72E7">
        <w:rPr>
          <w:sz w:val="28"/>
          <w:u w:val="single"/>
          <w:lang w:val="uk-UA"/>
        </w:rPr>
        <w:t>СоколовськійАнастасіїВасилівній</w:t>
      </w:r>
    </w:p>
    <w:p w:rsidR="001C1CE7" w:rsidRPr="004A72E7" w:rsidRDefault="001C1CE7" w:rsidP="001C1CE7">
      <w:pPr>
        <w:spacing w:line="360" w:lineRule="auto"/>
        <w:jc w:val="both"/>
        <w:rPr>
          <w:sz w:val="28"/>
          <w:lang w:val="uk-UA"/>
        </w:rPr>
      </w:pPr>
      <w:r w:rsidRPr="004A72E7">
        <w:rPr>
          <w:sz w:val="28"/>
          <w:szCs w:val="28"/>
          <w:lang w:val="uk-UA"/>
        </w:rPr>
        <w:t>1.Тема</w:t>
      </w:r>
      <w:r>
        <w:rPr>
          <w:sz w:val="28"/>
          <w:szCs w:val="28"/>
          <w:lang w:val="en-US"/>
        </w:rPr>
        <w:t> </w:t>
      </w:r>
      <w:r w:rsidRPr="004A72E7">
        <w:rPr>
          <w:sz w:val="28"/>
          <w:szCs w:val="28"/>
          <w:lang w:val="uk-UA"/>
        </w:rPr>
        <w:t>роботи</w:t>
      </w:r>
      <w:r>
        <w:rPr>
          <w:sz w:val="28"/>
          <w:szCs w:val="28"/>
          <w:lang w:val="en-US"/>
        </w:rPr>
        <w:t> </w:t>
      </w:r>
      <w:r w:rsidRPr="004A72E7">
        <w:rPr>
          <w:sz w:val="28"/>
          <w:u w:val="single"/>
          <w:lang w:val="uk-UA"/>
        </w:rPr>
        <w:t>Аналіз питної води м. Запоріжжя на вміст органічних забруднювальних речовин</w:t>
      </w:r>
      <w:r>
        <w:rPr>
          <w:sz w:val="28"/>
          <w:u w:val="single"/>
        </w:rPr>
        <w:t>  </w:t>
      </w:r>
      <w:r w:rsidRPr="004A72E7">
        <w:rPr>
          <w:sz w:val="28"/>
          <w:u w:val="single"/>
          <w:lang w:val="uk-UA"/>
        </w:rPr>
        <w:tab/>
      </w:r>
      <w:r>
        <w:rPr>
          <w:sz w:val="28"/>
          <w:u w:val="single"/>
          <w:lang w:val="en-US"/>
        </w:rPr>
        <w:t> </w:t>
      </w:r>
      <w:r w:rsidRPr="004A72E7">
        <w:rPr>
          <w:sz w:val="28"/>
          <w:u w:val="single"/>
          <w:lang w:val="uk-UA"/>
        </w:rPr>
        <w:tab/>
      </w:r>
      <w:r w:rsidRPr="004A72E7">
        <w:rPr>
          <w:sz w:val="28"/>
          <w:u w:val="single"/>
          <w:lang w:val="uk-UA"/>
        </w:rPr>
        <w:tab/>
      </w:r>
      <w:r w:rsidRPr="004A72E7">
        <w:rPr>
          <w:sz w:val="28"/>
          <w:u w:val="single"/>
          <w:lang w:val="uk-UA"/>
        </w:rPr>
        <w:tab/>
      </w:r>
      <w:r w:rsidRPr="004A72E7">
        <w:rPr>
          <w:sz w:val="28"/>
          <w:u w:val="single"/>
          <w:lang w:val="uk-UA"/>
        </w:rPr>
        <w:tab/>
      </w:r>
      <w:r w:rsidRPr="004A72E7">
        <w:rPr>
          <w:sz w:val="28"/>
          <w:u w:val="single"/>
          <w:lang w:val="uk-UA"/>
        </w:rPr>
        <w:tab/>
      </w:r>
      <w:r w:rsidRPr="004A72E7">
        <w:rPr>
          <w:sz w:val="28"/>
          <w:u w:val="single"/>
          <w:lang w:val="uk-UA"/>
        </w:rPr>
        <w:tab/>
      </w:r>
      <w:r w:rsidRPr="004A72E7">
        <w:rPr>
          <w:sz w:val="28"/>
          <w:u w:val="single"/>
          <w:lang w:val="uk-UA"/>
        </w:rPr>
        <w:tab/>
      </w:r>
      <w:r w:rsidRPr="004A72E7">
        <w:rPr>
          <w:sz w:val="28"/>
          <w:u w:val="single"/>
          <w:lang w:val="uk-UA"/>
        </w:rPr>
        <w:tab/>
      </w:r>
      <w:r w:rsidRPr="004A72E7">
        <w:rPr>
          <w:sz w:val="28"/>
          <w:lang w:val="uk-UA"/>
        </w:rPr>
        <w:softHyphen/>
      </w:r>
      <w:r w:rsidRPr="004A72E7">
        <w:rPr>
          <w:sz w:val="28"/>
          <w:lang w:val="uk-UA"/>
        </w:rPr>
        <w:softHyphen/>
      </w:r>
      <w:r w:rsidRPr="004A72E7">
        <w:rPr>
          <w:sz w:val="28"/>
          <w:lang w:val="uk-UA"/>
        </w:rPr>
        <w:softHyphen/>
        <w:t>___</w:t>
      </w:r>
      <w:r w:rsidRPr="004A72E7">
        <w:rPr>
          <w:caps/>
          <w:lang w:val="uk-UA"/>
        </w:rPr>
        <w:br/>
      </w:r>
      <w:r w:rsidRPr="004A72E7">
        <w:rPr>
          <w:sz w:val="28"/>
          <w:szCs w:val="28"/>
          <w:lang w:val="uk-UA"/>
        </w:rPr>
        <w:t xml:space="preserve">керівник роботи </w:t>
      </w:r>
      <w:r w:rsidRPr="004A72E7">
        <w:rPr>
          <w:sz w:val="28"/>
          <w:szCs w:val="28"/>
          <w:u w:val="single"/>
          <w:lang w:val="uk-UA"/>
        </w:rPr>
        <w:t>Петруша Юлія Юріївна,</w:t>
      </w:r>
      <w:r w:rsidRPr="004A72E7">
        <w:rPr>
          <w:position w:val="2"/>
          <w:sz w:val="28"/>
          <w:szCs w:val="28"/>
          <w:u w:val="single"/>
          <w:lang w:val="uk-UA"/>
        </w:rPr>
        <w:t>к.б.н., доцент___________________</w:t>
      </w:r>
    </w:p>
    <w:p w:rsidR="001C1CE7" w:rsidRPr="007B6FF1" w:rsidRDefault="001C1CE7" w:rsidP="001C1CE7">
      <w:pPr>
        <w:spacing w:line="360" w:lineRule="auto"/>
        <w:jc w:val="both"/>
        <w:rPr>
          <w:sz w:val="28"/>
          <w:szCs w:val="28"/>
          <w:lang w:val="uk-UA"/>
        </w:rPr>
      </w:pPr>
      <w:r w:rsidRPr="002F2488">
        <w:rPr>
          <w:sz w:val="28"/>
          <w:szCs w:val="28"/>
        </w:rPr>
        <w:t xml:space="preserve">затверджено наказомЗНУ </w:t>
      </w:r>
      <w:r>
        <w:rPr>
          <w:sz w:val="28"/>
          <w:szCs w:val="28"/>
        </w:rPr>
        <w:t>від</w:t>
      </w:r>
      <w:r w:rsidRPr="007B6FF1">
        <w:rPr>
          <w:sz w:val="28"/>
          <w:szCs w:val="28"/>
          <w:u w:val="single"/>
        </w:rPr>
        <w:t>«1</w:t>
      </w:r>
      <w:r w:rsidRPr="007B6FF1">
        <w:rPr>
          <w:sz w:val="28"/>
          <w:szCs w:val="28"/>
          <w:u w:val="single"/>
          <w:lang w:val="uk-UA"/>
        </w:rPr>
        <w:t>2</w:t>
      </w:r>
      <w:r w:rsidRPr="007B6FF1">
        <w:rPr>
          <w:sz w:val="28"/>
          <w:szCs w:val="28"/>
          <w:u w:val="single"/>
        </w:rPr>
        <w:t>»</w:t>
      </w:r>
      <w:r w:rsidRPr="007B6FF1">
        <w:rPr>
          <w:sz w:val="28"/>
          <w:szCs w:val="28"/>
          <w:u w:val="single"/>
          <w:lang w:val="uk-UA"/>
        </w:rPr>
        <w:t>червня</w:t>
      </w:r>
      <w:r w:rsidRPr="00053AB2">
        <w:rPr>
          <w:sz w:val="28"/>
          <w:szCs w:val="28"/>
          <w:u w:val="single"/>
        </w:rPr>
        <w:t>201</w:t>
      </w:r>
      <w:r w:rsidRPr="00053AB2">
        <w:rPr>
          <w:sz w:val="28"/>
          <w:szCs w:val="28"/>
          <w:u w:val="single"/>
          <w:lang w:val="uk-UA"/>
        </w:rPr>
        <w:t>9</w:t>
      </w:r>
      <w:r w:rsidRPr="00053AB2">
        <w:rPr>
          <w:sz w:val="28"/>
          <w:szCs w:val="28"/>
          <w:u w:val="single"/>
        </w:rPr>
        <w:t xml:space="preserve"> р.</w:t>
      </w:r>
      <w:r w:rsidRPr="007B6FF1">
        <w:rPr>
          <w:sz w:val="28"/>
          <w:szCs w:val="28"/>
          <w:u w:val="single"/>
        </w:rPr>
        <w:t xml:space="preserve">№ </w:t>
      </w:r>
      <w:r w:rsidRPr="007B6FF1">
        <w:rPr>
          <w:sz w:val="28"/>
          <w:szCs w:val="28"/>
          <w:u w:val="single"/>
          <w:lang w:val="uk-UA"/>
        </w:rPr>
        <w:t>940</w:t>
      </w:r>
      <w:r w:rsidRPr="007B6FF1">
        <w:rPr>
          <w:sz w:val="28"/>
          <w:szCs w:val="28"/>
          <w:u w:val="single"/>
        </w:rPr>
        <w:t>-с</w:t>
      </w:r>
      <w:r w:rsidRPr="007B6FF1">
        <w:rPr>
          <w:sz w:val="28"/>
          <w:szCs w:val="28"/>
        </w:rPr>
        <w:t>_________________</w:t>
      </w:r>
    </w:p>
    <w:p w:rsidR="001C1CE7" w:rsidRDefault="001C1CE7" w:rsidP="001C1CE7">
      <w:pPr>
        <w:pStyle w:val="Standard"/>
        <w:spacing w:line="360" w:lineRule="auto"/>
        <w:jc w:val="both"/>
        <w:rPr>
          <w:rFonts w:cs="Times New Roman"/>
        </w:rPr>
      </w:pPr>
      <w:r w:rsidRPr="0078460A">
        <w:rPr>
          <w:rFonts w:ascii="Times New Roman" w:hAnsi="Times New Roman" w:cs="Times New Roman"/>
          <w:sz w:val="28"/>
          <w:szCs w:val="28"/>
        </w:rPr>
        <w:t xml:space="preserve">2. </w:t>
      </w:r>
      <w:r>
        <w:rPr>
          <w:rFonts w:ascii="Times New Roman" w:hAnsi="Times New Roman" w:cs="Times New Roman"/>
          <w:sz w:val="28"/>
          <w:szCs w:val="28"/>
        </w:rPr>
        <w:t xml:space="preserve">Строк подання студентом роботи </w:t>
      </w:r>
      <w:r>
        <w:rPr>
          <w:rFonts w:ascii="Times New Roman" w:hAnsi="Times New Roman" w:cs="Times New Roman"/>
          <w:sz w:val="28"/>
          <w:szCs w:val="28"/>
          <w:u w:val="single"/>
        </w:rPr>
        <w:t>10 січня 2020</w:t>
      </w:r>
      <w:r w:rsidRPr="007B6FF1">
        <w:rPr>
          <w:rFonts w:ascii="Times New Roman" w:hAnsi="Times New Roman" w:cs="Times New Roman"/>
          <w:sz w:val="28"/>
          <w:szCs w:val="28"/>
          <w:u w:val="single"/>
        </w:rPr>
        <w:t xml:space="preserve"> р</w:t>
      </w:r>
      <w:r w:rsidRPr="007B6FF1">
        <w:rPr>
          <w:rFonts w:ascii="Times New Roman" w:hAnsi="Times New Roman" w:cs="Times New Roman"/>
          <w:sz w:val="28"/>
          <w:szCs w:val="28"/>
          <w:u w:val="single"/>
        </w:rPr>
        <w:tab/>
      </w:r>
      <w:bookmarkStart w:id="14" w:name="OLE_LINK36"/>
      <w:bookmarkStart w:id="15" w:name="OLE_LINK37"/>
      <w:r w:rsidRPr="007B6FF1">
        <w:rPr>
          <w:rFonts w:ascii="Times New Roman" w:hAnsi="Times New Roman" w:cs="Times New Roman"/>
          <w:sz w:val="28"/>
          <w:szCs w:val="28"/>
          <w:u w:val="single"/>
        </w:rPr>
        <w:t>оку</w:t>
      </w:r>
      <w:r w:rsidRPr="007B6FF1">
        <w:rPr>
          <w:rFonts w:ascii="Times New Roman" w:hAnsi="Times New Roman" w:cs="Times New Roman"/>
          <w:sz w:val="28"/>
          <w:szCs w:val="28"/>
        </w:rPr>
        <w:t>___________________</w:t>
      </w:r>
      <w:bookmarkStart w:id="16" w:name="OLE_LINK32"/>
      <w:bookmarkStart w:id="17" w:name="OLE_LINK33"/>
      <w:bookmarkStart w:id="18" w:name="OLE_LINK34"/>
      <w:bookmarkStart w:id="19" w:name="OLE_LINK35"/>
      <w:bookmarkEnd w:id="14"/>
      <w:bookmarkEnd w:id="15"/>
      <w:r w:rsidRPr="007B6FF1">
        <w:rPr>
          <w:rFonts w:ascii="Times New Roman" w:hAnsi="Times New Roman" w:cs="Times New Roman"/>
          <w:sz w:val="28"/>
          <w:szCs w:val="28"/>
        </w:rPr>
        <w:t>_</w:t>
      </w:r>
      <w:r w:rsidRPr="00C929B0">
        <w:rPr>
          <w:caps/>
        </w:rPr>
        <w:br/>
      </w:r>
      <w:bookmarkEnd w:id="16"/>
      <w:bookmarkEnd w:id="17"/>
      <w:bookmarkEnd w:id="18"/>
      <w:bookmarkEnd w:id="19"/>
      <w:r w:rsidRPr="0078460A">
        <w:rPr>
          <w:rFonts w:ascii="Times New Roman" w:hAnsi="Times New Roman" w:cs="Times New Roman"/>
          <w:sz w:val="28"/>
          <w:szCs w:val="28"/>
        </w:rPr>
        <w:t>3.</w:t>
      </w:r>
      <w:r>
        <w:rPr>
          <w:rFonts w:ascii="Times New Roman" w:hAnsi="Times New Roman" w:cs="Times New Roman"/>
          <w:sz w:val="28"/>
          <w:szCs w:val="28"/>
        </w:rPr>
        <w:t> </w:t>
      </w:r>
      <w:r w:rsidRPr="0078460A">
        <w:rPr>
          <w:rFonts w:ascii="Times New Roman" w:hAnsi="Times New Roman" w:cs="Times New Roman"/>
          <w:sz w:val="28"/>
          <w:szCs w:val="28"/>
        </w:rPr>
        <w:t>Вихідні дані до роботи</w:t>
      </w:r>
      <w:r w:rsidRPr="004A72E7">
        <w:rPr>
          <w:rFonts w:ascii="Times New Roman" w:hAnsi="Times New Roman" w:cs="Times New Roman"/>
          <w:sz w:val="28"/>
          <w:szCs w:val="28"/>
        </w:rPr>
        <w:t xml:space="preserve">: </w:t>
      </w:r>
      <w:r w:rsidRPr="004A72E7">
        <w:rPr>
          <w:rFonts w:ascii="Times New Roman" w:hAnsi="Times New Roman" w:cs="Times New Roman"/>
          <w:sz w:val="28"/>
          <w:szCs w:val="28"/>
          <w:u w:val="single"/>
        </w:rPr>
        <w:t>пошук</w:t>
      </w:r>
      <w:r>
        <w:rPr>
          <w:rFonts w:ascii="Times New Roman" w:hAnsi="Times New Roman" w:cs="Times New Roman"/>
          <w:sz w:val="28"/>
          <w:szCs w:val="28"/>
          <w:u w:val="single"/>
        </w:rPr>
        <w:t xml:space="preserve"> сучасних</w:t>
      </w:r>
      <w:r w:rsidRPr="004A72E7">
        <w:rPr>
          <w:rFonts w:ascii="Times New Roman" w:hAnsi="Times New Roman" w:cs="Times New Roman"/>
          <w:sz w:val="28"/>
          <w:szCs w:val="28"/>
          <w:u w:val="single"/>
        </w:rPr>
        <w:t xml:space="preserve"> методів визначення органічного забруднення питної води</w:t>
      </w:r>
      <w:r>
        <w:rPr>
          <w:rFonts w:ascii="Times New Roman" w:hAnsi="Times New Roman" w:cs="Times New Roman"/>
          <w:sz w:val="28"/>
          <w:szCs w:val="28"/>
          <w:u w:val="single"/>
        </w:rPr>
        <w:t>(тригалогенметанів та інших хлорорганічних сполук), що застосовуються на станціях водопостачання питної води в м. Запоріжжя</w:t>
      </w:r>
    </w:p>
    <w:p w:rsidR="001C1CE7" w:rsidRPr="004A72E7" w:rsidRDefault="001C1CE7" w:rsidP="001C1CE7">
      <w:pPr>
        <w:pStyle w:val="ae"/>
        <w:tabs>
          <w:tab w:val="left" w:pos="0"/>
          <w:tab w:val="left" w:pos="180"/>
        </w:tabs>
        <w:spacing w:after="0" w:line="360" w:lineRule="auto"/>
        <w:ind w:left="0"/>
        <w:jc w:val="both"/>
        <w:rPr>
          <w:sz w:val="28"/>
          <w:szCs w:val="28"/>
          <w:lang w:val="uk-UA"/>
        </w:rPr>
      </w:pPr>
      <w:r w:rsidRPr="0078460A">
        <w:rPr>
          <w:sz w:val="28"/>
          <w:szCs w:val="28"/>
        </w:rPr>
        <w:t xml:space="preserve">4. Зміст розрахунково-пояснювальної записки (перелік питань, які потрібно розробити): </w:t>
      </w:r>
      <w:r w:rsidRPr="004A72E7">
        <w:rPr>
          <w:sz w:val="28"/>
          <w:szCs w:val="28"/>
          <w:u w:val="single"/>
        </w:rPr>
        <w:t xml:space="preserve">провести </w:t>
      </w:r>
      <w:r w:rsidRPr="004A72E7">
        <w:rPr>
          <w:sz w:val="28"/>
          <w:szCs w:val="28"/>
          <w:u w:val="single"/>
          <w:lang w:val="uk-UA"/>
        </w:rPr>
        <w:t>аналіз питної води та води р. Дніпро</w:t>
      </w:r>
      <w:r>
        <w:rPr>
          <w:sz w:val="28"/>
          <w:szCs w:val="28"/>
          <w:u w:val="single"/>
          <w:lang w:val="uk-UA"/>
        </w:rPr>
        <w:t xml:space="preserve"> в м. Запоріжжя на вміст органічних </w:t>
      </w:r>
      <w:r w:rsidRPr="004A72E7">
        <w:rPr>
          <w:sz w:val="28"/>
          <w:szCs w:val="28"/>
          <w:u w:val="single"/>
          <w:lang w:val="uk-UA"/>
        </w:rPr>
        <w:t>речовин</w:t>
      </w:r>
      <w:r w:rsidRPr="004A72E7">
        <w:rPr>
          <w:sz w:val="28"/>
          <w:szCs w:val="28"/>
          <w:lang w:val="uk-UA"/>
        </w:rPr>
        <w:t>________________________________________</w:t>
      </w:r>
      <w:r>
        <w:rPr>
          <w:sz w:val="28"/>
          <w:szCs w:val="28"/>
          <w:lang w:val="uk-UA"/>
        </w:rPr>
        <w:t>_</w:t>
      </w:r>
      <w:r w:rsidRPr="004A72E7">
        <w:rPr>
          <w:sz w:val="28"/>
          <w:szCs w:val="28"/>
        </w:rPr>
        <w:t>__</w:t>
      </w:r>
    </w:p>
    <w:p w:rsidR="001C1CE7" w:rsidRDefault="001C1CE7" w:rsidP="001C1CE7">
      <w:pPr>
        <w:spacing w:line="360" w:lineRule="auto"/>
        <w:rPr>
          <w:sz w:val="28"/>
          <w:lang w:val="uk-UA"/>
        </w:rPr>
      </w:pPr>
      <w:r w:rsidRPr="00597441">
        <w:rPr>
          <w:sz w:val="28"/>
          <w:szCs w:val="28"/>
          <w:lang w:val="uk-UA"/>
        </w:rPr>
        <w:t>5.</w:t>
      </w:r>
      <w:r w:rsidRPr="00E052AB">
        <w:rPr>
          <w:sz w:val="28"/>
          <w:szCs w:val="28"/>
        </w:rPr>
        <w:t> </w:t>
      </w:r>
      <w:r w:rsidRPr="00597441">
        <w:rPr>
          <w:sz w:val="28"/>
          <w:szCs w:val="28"/>
          <w:lang w:val="uk-UA"/>
        </w:rPr>
        <w:t>Перелікграфічногоматеріалу (з точнимзазначеннямобов’язковихкреслень):</w:t>
      </w:r>
      <w:r w:rsidRPr="00597441">
        <w:rPr>
          <w:sz w:val="28"/>
          <w:u w:val="single"/>
          <w:lang w:val="uk-UA"/>
        </w:rPr>
        <w:t xml:space="preserve">16 таблиць, </w:t>
      </w:r>
      <w:r w:rsidRPr="00F27D48">
        <w:rPr>
          <w:sz w:val="28"/>
          <w:u w:val="single"/>
          <w:lang w:val="uk-UA"/>
        </w:rPr>
        <w:t>13</w:t>
      </w:r>
      <w:r w:rsidRPr="00597441">
        <w:rPr>
          <w:sz w:val="28"/>
          <w:u w:val="single"/>
          <w:lang w:val="uk-UA"/>
        </w:rPr>
        <w:t>рисунків</w:t>
      </w:r>
    </w:p>
    <w:p w:rsidR="001C1CE7" w:rsidRDefault="001C1CE7" w:rsidP="001C1CE7">
      <w:pPr>
        <w:spacing w:after="200" w:line="276" w:lineRule="auto"/>
        <w:rPr>
          <w:rFonts w:eastAsia="Droid Sans Fallback" w:cs="FreeSans"/>
          <w:kern w:val="3"/>
          <w:sz w:val="28"/>
          <w:szCs w:val="28"/>
          <w:lang w:val="uk-UA" w:eastAsia="zh-CN" w:bidi="hi-IN"/>
        </w:rPr>
      </w:pPr>
      <w:r w:rsidRPr="00597441">
        <w:rPr>
          <w:sz w:val="28"/>
          <w:szCs w:val="28"/>
          <w:lang w:val="uk-UA"/>
        </w:rPr>
        <w:br w:type="page"/>
      </w:r>
    </w:p>
    <w:p w:rsidR="001C1CE7" w:rsidRDefault="001C1CE7" w:rsidP="001C1CE7">
      <w:pPr>
        <w:pStyle w:val="Standard"/>
        <w:spacing w:line="348" w:lineRule="auto"/>
        <w:jc w:val="both"/>
        <w:rPr>
          <w:rFonts w:ascii="Times New Roman" w:hAnsi="Times New Roman"/>
          <w:sz w:val="28"/>
          <w:szCs w:val="28"/>
        </w:rPr>
        <w:sectPr w:rsidR="001C1CE7" w:rsidSect="00C62D01">
          <w:pgSz w:w="11906" w:h="16838"/>
          <w:pgMar w:top="1134" w:right="567" w:bottom="1134" w:left="1701" w:header="709" w:footer="709" w:gutter="0"/>
          <w:pgNumType w:start="1"/>
          <w:cols w:space="708"/>
          <w:docGrid w:linePitch="360"/>
        </w:sectPr>
      </w:pPr>
    </w:p>
    <w:p w:rsidR="001C1CE7" w:rsidRPr="002C3256" w:rsidRDefault="00296FD4" w:rsidP="001C1CE7">
      <w:pPr>
        <w:pStyle w:val="Standard"/>
        <w:spacing w:line="348" w:lineRule="auto"/>
        <w:jc w:val="both"/>
        <w:rPr>
          <w:rFonts w:ascii="Times New Roman" w:hAnsi="Times New Roman"/>
          <w:sz w:val="28"/>
          <w:szCs w:val="28"/>
        </w:rPr>
      </w:pPr>
      <w:r>
        <w:rPr>
          <w:rFonts w:ascii="Times New Roman" w:hAnsi="Times New Roman"/>
          <w:noProof/>
          <w:sz w:val="28"/>
          <w:szCs w:val="28"/>
          <w:lang w:val="ru-RU" w:eastAsia="ru-RU" w:bidi="ar-SA"/>
        </w:rPr>
        <w:lastRenderedPageBreak/>
        <w:pict>
          <v:oval id="_x0000_s1029" style="position:absolute;left:0;text-align:left;margin-left:470.7pt;margin-top:-24.8pt;width:15.75pt;height:20.25pt;z-index:251660288" stroked="f" strokecolor="blue"/>
        </w:pict>
      </w:r>
      <w:r w:rsidR="001C1CE7" w:rsidRPr="002C3256">
        <w:rPr>
          <w:rFonts w:ascii="Times New Roman" w:hAnsi="Times New Roman"/>
          <w:sz w:val="28"/>
          <w:szCs w:val="28"/>
        </w:rPr>
        <w:t>6. Консультанти розділів роботи</w:t>
      </w:r>
    </w:p>
    <w:tbl>
      <w:tblPr>
        <w:tblW w:w="9632" w:type="dxa"/>
        <w:tblInd w:w="98" w:type="dxa"/>
        <w:tblLayout w:type="fixed"/>
        <w:tblCellMar>
          <w:left w:w="10" w:type="dxa"/>
          <w:right w:w="10" w:type="dxa"/>
        </w:tblCellMar>
        <w:tblLook w:val="0000" w:firstRow="0" w:lastRow="0" w:firstColumn="0" w:lastColumn="0" w:noHBand="0" w:noVBand="0"/>
      </w:tblPr>
      <w:tblGrid>
        <w:gridCol w:w="1101"/>
        <w:gridCol w:w="5146"/>
        <w:gridCol w:w="1701"/>
        <w:gridCol w:w="1684"/>
      </w:tblGrid>
      <w:tr w:rsidR="001C1CE7" w:rsidRPr="002C3256" w:rsidTr="00C62D01">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C1CE7" w:rsidRPr="002C3256" w:rsidRDefault="001C1CE7" w:rsidP="00C62D01">
            <w:pPr>
              <w:pStyle w:val="Standard"/>
              <w:spacing w:line="348" w:lineRule="auto"/>
              <w:jc w:val="center"/>
              <w:rPr>
                <w:rFonts w:ascii="Times New Roman" w:hAnsi="Times New Roman"/>
                <w:sz w:val="28"/>
                <w:szCs w:val="28"/>
              </w:rPr>
            </w:pPr>
            <w:r w:rsidRPr="002C3256">
              <w:rPr>
                <w:rFonts w:ascii="Times New Roman" w:hAnsi="Times New Roman"/>
                <w:sz w:val="28"/>
                <w:szCs w:val="28"/>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C1CE7" w:rsidRPr="002C3256" w:rsidRDefault="001C1CE7" w:rsidP="00C62D01">
            <w:pPr>
              <w:pStyle w:val="Standard"/>
              <w:spacing w:line="348" w:lineRule="auto"/>
              <w:jc w:val="center"/>
              <w:rPr>
                <w:rFonts w:ascii="Times New Roman" w:hAnsi="Times New Roman"/>
                <w:sz w:val="28"/>
                <w:szCs w:val="28"/>
              </w:rPr>
            </w:pPr>
            <w:bookmarkStart w:id="20" w:name="__RefHeading__95182_128638147"/>
            <w:r w:rsidRPr="002C3256">
              <w:rPr>
                <w:rFonts w:ascii="Times New Roman" w:hAnsi="Times New Roman"/>
                <w:sz w:val="28"/>
                <w:szCs w:val="28"/>
              </w:rPr>
              <w:t>Консультант</w:t>
            </w:r>
            <w:bookmarkEnd w:id="20"/>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1CE7" w:rsidRPr="002C3256" w:rsidRDefault="001C1CE7" w:rsidP="00C62D01">
            <w:pPr>
              <w:pStyle w:val="Standard"/>
              <w:spacing w:line="348" w:lineRule="auto"/>
              <w:jc w:val="center"/>
              <w:rPr>
                <w:rFonts w:ascii="Times New Roman" w:hAnsi="Times New Roman"/>
                <w:sz w:val="28"/>
                <w:szCs w:val="28"/>
              </w:rPr>
            </w:pPr>
            <w:r w:rsidRPr="002C3256">
              <w:rPr>
                <w:rFonts w:ascii="Times New Roman" w:hAnsi="Times New Roman"/>
                <w:sz w:val="28"/>
                <w:szCs w:val="28"/>
              </w:rPr>
              <w:t>Підпис, дата</w:t>
            </w:r>
          </w:p>
        </w:tc>
      </w:tr>
      <w:tr w:rsidR="001C1CE7" w:rsidRPr="002C3256" w:rsidTr="00C62D01">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C1CE7" w:rsidRPr="002C3256" w:rsidRDefault="001C1CE7" w:rsidP="00C62D01">
            <w:pPr>
              <w:spacing w:line="348" w:lineRule="auto"/>
              <w:jc w:val="cente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C1CE7" w:rsidRPr="002C3256" w:rsidRDefault="001C1CE7" w:rsidP="00C62D01">
            <w:pPr>
              <w:spacing w:line="348" w:lineRule="auto"/>
              <w:jc w:val="cente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1C1CE7" w:rsidRPr="002C3256" w:rsidRDefault="001C1CE7" w:rsidP="00C62D01">
            <w:pPr>
              <w:pStyle w:val="Standard"/>
              <w:spacing w:line="348" w:lineRule="auto"/>
              <w:jc w:val="center"/>
              <w:rPr>
                <w:rFonts w:ascii="Times New Roman" w:hAnsi="Times New Roman"/>
                <w:sz w:val="28"/>
                <w:szCs w:val="28"/>
              </w:rPr>
            </w:pPr>
            <w:r w:rsidRPr="002C3256">
              <w:rPr>
                <w:rFonts w:ascii="Times New Roman" w:hAnsi="Times New Roman"/>
                <w:sz w:val="28"/>
                <w:szCs w:val="28"/>
              </w:rPr>
              <w:t xml:space="preserve">завдання </w:t>
            </w:r>
            <w:r w:rsidRPr="002C3256">
              <w:rPr>
                <w:rFonts w:ascii="Times New Roman" w:hAnsi="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1CE7" w:rsidRPr="002C3256" w:rsidRDefault="001C1CE7" w:rsidP="00C62D01">
            <w:pPr>
              <w:pStyle w:val="Standard"/>
              <w:spacing w:line="348" w:lineRule="auto"/>
              <w:jc w:val="center"/>
              <w:rPr>
                <w:rFonts w:ascii="Times New Roman" w:hAnsi="Times New Roman"/>
                <w:sz w:val="28"/>
                <w:szCs w:val="28"/>
              </w:rPr>
            </w:pPr>
            <w:r w:rsidRPr="002C3256">
              <w:rPr>
                <w:rFonts w:ascii="Times New Roman" w:hAnsi="Times New Roman"/>
                <w:sz w:val="28"/>
                <w:szCs w:val="28"/>
              </w:rPr>
              <w:t>завдання прийняв</w:t>
            </w:r>
          </w:p>
        </w:tc>
      </w:tr>
      <w:tr w:rsidR="001C1CE7" w:rsidRPr="00C07104" w:rsidTr="00C62D01">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1CE7" w:rsidRPr="002C3256" w:rsidRDefault="001C1CE7" w:rsidP="00C62D01">
            <w:pPr>
              <w:pStyle w:val="Standard"/>
              <w:spacing w:line="348" w:lineRule="auto"/>
              <w:jc w:val="center"/>
              <w:rPr>
                <w:rFonts w:ascii="Times New Roman" w:hAnsi="Times New Roman"/>
                <w:sz w:val="28"/>
                <w:szCs w:val="28"/>
              </w:rPr>
            </w:pPr>
            <w:r w:rsidRPr="002C3256">
              <w:rPr>
                <w:rFonts w:ascii="Times New Roman" w:hAnsi="Times New Roman"/>
                <w:sz w:val="28"/>
                <w:szCs w:val="28"/>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1CE7" w:rsidRPr="002C3256" w:rsidRDefault="001C1CE7" w:rsidP="00C62D01">
            <w:pPr>
              <w:pStyle w:val="Standard"/>
              <w:spacing w:line="348" w:lineRule="auto"/>
              <w:rPr>
                <w:rFonts w:ascii="Times New Roman" w:hAnsi="Times New Roman"/>
                <w:sz w:val="28"/>
                <w:szCs w:val="28"/>
              </w:rPr>
            </w:pPr>
            <w:r w:rsidRPr="00C07104">
              <w:rPr>
                <w:rFonts w:ascii="Times New Roman" w:hAnsi="Times New Roman"/>
                <w:sz w:val="28"/>
                <w:szCs w:val="28"/>
              </w:rPr>
              <w:t>Карпенко Ю. В., к.х.н.</w:t>
            </w:r>
            <w:r>
              <w:rPr>
                <w:rFonts w:ascii="Times New Roman" w:hAnsi="Times New Roman"/>
                <w:sz w:val="28"/>
                <w:szCs w:val="28"/>
              </w:rPr>
              <w:t>, викладач</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C1CE7" w:rsidRPr="002C3256" w:rsidRDefault="001C1CE7" w:rsidP="00C62D01">
            <w:pPr>
              <w:pStyle w:val="Standard"/>
              <w:spacing w:line="348" w:lineRule="auto"/>
              <w:rPr>
                <w:rFonts w:ascii="Times New Roman" w:hAnsi="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1CE7" w:rsidRPr="002C3256" w:rsidRDefault="001C1CE7" w:rsidP="00C62D01">
            <w:pPr>
              <w:pStyle w:val="Standard"/>
              <w:spacing w:line="348" w:lineRule="auto"/>
              <w:rPr>
                <w:rFonts w:ascii="Times New Roman" w:hAnsi="Times New Roman"/>
                <w:sz w:val="28"/>
                <w:szCs w:val="28"/>
              </w:rPr>
            </w:pPr>
          </w:p>
        </w:tc>
      </w:tr>
    </w:tbl>
    <w:p w:rsidR="001C1CE7" w:rsidRPr="002C3256" w:rsidRDefault="001C1CE7" w:rsidP="001C1CE7">
      <w:pPr>
        <w:pStyle w:val="Standard"/>
        <w:spacing w:line="348" w:lineRule="auto"/>
        <w:rPr>
          <w:rFonts w:ascii="Times New Roman" w:hAnsi="Times New Roman"/>
          <w:sz w:val="12"/>
          <w:szCs w:val="12"/>
        </w:rPr>
      </w:pPr>
    </w:p>
    <w:p w:rsidR="001C1CE7" w:rsidRPr="002C3256" w:rsidRDefault="001C1CE7" w:rsidP="001C1CE7">
      <w:pPr>
        <w:pStyle w:val="Standard"/>
        <w:spacing w:line="348" w:lineRule="auto"/>
        <w:rPr>
          <w:rFonts w:ascii="Times New Roman" w:hAnsi="Times New Roman"/>
          <w:sz w:val="28"/>
          <w:szCs w:val="28"/>
        </w:rPr>
      </w:pPr>
      <w:r w:rsidRPr="002C3256">
        <w:rPr>
          <w:rFonts w:ascii="Times New Roman" w:hAnsi="Times New Roman" w:cs="Times New Roman"/>
          <w:sz w:val="28"/>
          <w:szCs w:val="28"/>
        </w:rPr>
        <w:t xml:space="preserve">7. Дата видачі завдання </w:t>
      </w:r>
      <w:r w:rsidRPr="007B6FF1">
        <w:rPr>
          <w:rFonts w:ascii="Times New Roman" w:hAnsi="Times New Roman" w:cs="Times New Roman"/>
          <w:sz w:val="28"/>
          <w:szCs w:val="28"/>
          <w:u w:val="single"/>
        </w:rPr>
        <w:t>26.04.2019 р.</w:t>
      </w:r>
      <w:r w:rsidRPr="002C3256">
        <w:rPr>
          <w:rFonts w:ascii="Times New Roman" w:hAnsi="Times New Roman" w:cs="Times New Roman"/>
          <w:sz w:val="28"/>
          <w:szCs w:val="28"/>
          <w:u w:val="single"/>
        </w:rPr>
        <w:tab/>
      </w:r>
      <w:r w:rsidRPr="002C3256">
        <w:rPr>
          <w:rFonts w:ascii="Times New Roman" w:hAnsi="Times New Roman" w:cs="Times New Roman"/>
          <w:sz w:val="28"/>
          <w:szCs w:val="28"/>
          <w:u w:val="single"/>
        </w:rPr>
        <w:tab/>
      </w:r>
      <w:r w:rsidRPr="002C3256">
        <w:rPr>
          <w:rFonts w:ascii="Times New Roman" w:hAnsi="Times New Roman" w:cs="Times New Roman"/>
          <w:sz w:val="28"/>
          <w:szCs w:val="28"/>
          <w:u w:val="single"/>
        </w:rPr>
        <w:tab/>
      </w:r>
      <w:r w:rsidRPr="002C3256">
        <w:rPr>
          <w:rFonts w:ascii="Times New Roman" w:hAnsi="Times New Roman" w:cs="Times New Roman"/>
          <w:sz w:val="28"/>
          <w:szCs w:val="28"/>
          <w:u w:val="single"/>
        </w:rPr>
        <w:tab/>
      </w:r>
      <w:r w:rsidRPr="002C3256">
        <w:rPr>
          <w:rFonts w:ascii="Times New Roman" w:hAnsi="Times New Roman" w:cs="Times New Roman"/>
          <w:sz w:val="28"/>
          <w:szCs w:val="28"/>
          <w:u w:val="single"/>
        </w:rPr>
        <w:tab/>
      </w:r>
      <w:r w:rsidRPr="002C3256">
        <w:rPr>
          <w:rFonts w:ascii="Times New Roman" w:hAnsi="Times New Roman" w:cs="Times New Roman"/>
          <w:sz w:val="28"/>
          <w:szCs w:val="28"/>
          <w:u w:val="single"/>
        </w:rPr>
        <w:tab/>
      </w:r>
      <w:r w:rsidRPr="002C3256">
        <w:rPr>
          <w:rFonts w:ascii="Times New Roman" w:hAnsi="Times New Roman" w:cs="Times New Roman"/>
          <w:sz w:val="28"/>
          <w:szCs w:val="28"/>
          <w:u w:val="single"/>
        </w:rPr>
        <w:tab/>
      </w:r>
    </w:p>
    <w:p w:rsidR="001C1CE7" w:rsidRPr="002C3256" w:rsidRDefault="001C1CE7" w:rsidP="001C1CE7">
      <w:pPr>
        <w:pStyle w:val="Standard"/>
        <w:spacing w:line="348" w:lineRule="auto"/>
        <w:jc w:val="center"/>
        <w:rPr>
          <w:rFonts w:ascii="Times New Roman" w:hAnsi="Times New Roman"/>
          <w:b/>
          <w:bCs/>
          <w:sz w:val="28"/>
          <w:szCs w:val="28"/>
        </w:rPr>
      </w:pPr>
      <w:bookmarkStart w:id="21" w:name="__RefHeading__95184_128638147"/>
      <w:r w:rsidRPr="002C3256">
        <w:rPr>
          <w:rFonts w:ascii="Times New Roman" w:hAnsi="Times New Roman"/>
          <w:b/>
          <w:bCs/>
          <w:sz w:val="28"/>
          <w:szCs w:val="28"/>
        </w:rPr>
        <w:t>КАЛЕНДАРНИЙ ПЛАН</w:t>
      </w:r>
      <w:bookmarkEnd w:id="21"/>
    </w:p>
    <w:p w:rsidR="001C1CE7" w:rsidRPr="002C3256" w:rsidRDefault="001C1CE7" w:rsidP="001C1CE7">
      <w:pPr>
        <w:pStyle w:val="Standard"/>
        <w:rPr>
          <w:rFonts w:ascii="Times New Roman" w:hAnsi="Times New Roman" w:cs="Times New Roman"/>
          <w:caps/>
          <w:sz w:val="16"/>
          <w:szCs w:val="16"/>
        </w:rPr>
      </w:pPr>
    </w:p>
    <w:tbl>
      <w:tblPr>
        <w:tblW w:w="9638" w:type="dxa"/>
        <w:tblInd w:w="45" w:type="dxa"/>
        <w:tblLayout w:type="fixed"/>
        <w:tblCellMar>
          <w:left w:w="10" w:type="dxa"/>
          <w:right w:w="10" w:type="dxa"/>
        </w:tblCellMar>
        <w:tblLook w:val="0000" w:firstRow="0" w:lastRow="0" w:firstColumn="0" w:lastColumn="0" w:noHBand="0" w:noVBand="0"/>
      </w:tblPr>
      <w:tblGrid>
        <w:gridCol w:w="719"/>
        <w:gridCol w:w="5387"/>
        <w:gridCol w:w="1984"/>
        <w:gridCol w:w="1548"/>
      </w:tblGrid>
      <w:tr w:rsidR="001C1CE7" w:rsidRPr="002C3256" w:rsidTr="00C62D01">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1C1CE7" w:rsidRPr="002C3256" w:rsidRDefault="001C1CE7" w:rsidP="00C62D01">
            <w:pPr>
              <w:pStyle w:val="Standard"/>
              <w:spacing w:line="348" w:lineRule="auto"/>
              <w:jc w:val="center"/>
              <w:rPr>
                <w:rFonts w:ascii="Times New Roman" w:hAnsi="Times New Roman"/>
                <w:sz w:val="28"/>
                <w:szCs w:val="28"/>
              </w:rPr>
            </w:pPr>
            <w:r w:rsidRPr="002C3256">
              <w:rPr>
                <w:rFonts w:ascii="Times New Roman" w:hAnsi="Times New Roman"/>
                <w:sz w:val="28"/>
                <w:szCs w:val="28"/>
              </w:rPr>
              <w:t>№</w:t>
            </w:r>
            <w:r w:rsidRPr="002C3256">
              <w:rPr>
                <w:rFonts w:ascii="Times New Roman" w:hAnsi="Times New Roman"/>
                <w:sz w:val="28"/>
                <w:szCs w:val="28"/>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1C1CE7" w:rsidRPr="002C3256" w:rsidRDefault="001C1CE7" w:rsidP="00C62D01">
            <w:pPr>
              <w:pStyle w:val="Standard"/>
              <w:spacing w:line="348" w:lineRule="auto"/>
              <w:jc w:val="center"/>
              <w:rPr>
                <w:rFonts w:ascii="Times New Roman" w:hAnsi="Times New Roman"/>
                <w:sz w:val="28"/>
                <w:szCs w:val="28"/>
              </w:rPr>
            </w:pPr>
            <w:r w:rsidRPr="002C3256">
              <w:rPr>
                <w:rFonts w:ascii="Times New Roman" w:hAnsi="Times New Roman"/>
                <w:sz w:val="28"/>
                <w:szCs w:val="28"/>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1C1CE7" w:rsidRPr="002C3256" w:rsidRDefault="001C1CE7" w:rsidP="00C62D01">
            <w:pPr>
              <w:pStyle w:val="Standard"/>
              <w:spacing w:line="348" w:lineRule="auto"/>
              <w:jc w:val="center"/>
              <w:rPr>
                <w:rFonts w:ascii="Times New Roman" w:hAnsi="Times New Roman" w:cs="Times New Roman"/>
                <w:sz w:val="28"/>
                <w:szCs w:val="28"/>
              </w:rPr>
            </w:pPr>
            <w:r w:rsidRPr="002C3256">
              <w:rPr>
                <w:rFonts w:ascii="Times New Roman" w:hAnsi="Times New Roman" w:cs="Times New Roman"/>
                <w:sz w:val="28"/>
                <w:szCs w:val="28"/>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C1CE7" w:rsidRPr="002C3256" w:rsidRDefault="001C1CE7" w:rsidP="00C62D01">
            <w:pPr>
              <w:pStyle w:val="Standard"/>
              <w:spacing w:line="348" w:lineRule="auto"/>
              <w:jc w:val="center"/>
              <w:rPr>
                <w:rFonts w:ascii="Times New Roman" w:hAnsi="Times New Roman"/>
                <w:sz w:val="28"/>
                <w:szCs w:val="28"/>
              </w:rPr>
            </w:pPr>
            <w:r w:rsidRPr="002C3256">
              <w:rPr>
                <w:rFonts w:ascii="Times New Roman" w:hAnsi="Times New Roman"/>
                <w:sz w:val="28"/>
                <w:szCs w:val="28"/>
              </w:rPr>
              <w:t>Примітки</w:t>
            </w:r>
          </w:p>
        </w:tc>
      </w:tr>
      <w:tr w:rsidR="001C1CE7" w:rsidRPr="002C3256" w:rsidTr="00C62D01">
        <w:tc>
          <w:tcPr>
            <w:tcW w:w="719" w:type="dxa"/>
            <w:tcBorders>
              <w:left w:val="single" w:sz="2" w:space="0" w:color="000000"/>
              <w:bottom w:val="single" w:sz="2" w:space="0" w:color="000000"/>
            </w:tcBorders>
            <w:tcMar>
              <w:top w:w="55" w:type="dxa"/>
              <w:left w:w="55" w:type="dxa"/>
              <w:bottom w:w="55" w:type="dxa"/>
              <w:right w:w="55" w:type="dxa"/>
            </w:tcMar>
          </w:tcPr>
          <w:p w:rsidR="001C1CE7" w:rsidRPr="002C3256" w:rsidRDefault="001C1CE7" w:rsidP="001C1CE7">
            <w:pPr>
              <w:numPr>
                <w:ilvl w:val="0"/>
                <w:numId w:val="28"/>
              </w:numPr>
              <w:ind w:left="0" w:hanging="4"/>
              <w:jc w:val="center"/>
              <w:rPr>
                <w:bCs/>
                <w:sz w:val="28"/>
              </w:rPr>
            </w:pPr>
          </w:p>
        </w:tc>
        <w:tc>
          <w:tcPr>
            <w:tcW w:w="5387" w:type="dxa"/>
            <w:tcBorders>
              <w:left w:val="single" w:sz="2" w:space="0" w:color="000000"/>
              <w:bottom w:val="single" w:sz="2" w:space="0" w:color="000000"/>
            </w:tcBorders>
            <w:tcMar>
              <w:top w:w="55" w:type="dxa"/>
              <w:left w:w="55" w:type="dxa"/>
              <w:bottom w:w="55" w:type="dxa"/>
              <w:right w:w="55" w:type="dxa"/>
            </w:tcMar>
          </w:tcPr>
          <w:p w:rsidR="001C1CE7" w:rsidRPr="002C3256" w:rsidRDefault="001C1CE7" w:rsidP="00C62D01">
            <w:pPr>
              <w:ind w:hanging="4"/>
              <w:jc w:val="both"/>
              <w:rPr>
                <w:bCs/>
                <w:sz w:val="28"/>
              </w:rPr>
            </w:pPr>
            <w:r w:rsidRPr="002C3256">
              <w:rPr>
                <w:sz w:val="28"/>
                <w:szCs w:val="28"/>
              </w:rPr>
              <w:t>Оглядлітературнихджерел.</w:t>
            </w:r>
            <w:r w:rsidRPr="002C3256">
              <w:rPr>
                <w:bCs/>
                <w:sz w:val="28"/>
              </w:rPr>
              <w:t>Написаннявідповідногорозділуроботи.</w:t>
            </w:r>
          </w:p>
        </w:tc>
        <w:tc>
          <w:tcPr>
            <w:tcW w:w="1984" w:type="dxa"/>
            <w:tcBorders>
              <w:left w:val="single" w:sz="2" w:space="0" w:color="000000"/>
              <w:bottom w:val="single" w:sz="2" w:space="0" w:color="000000"/>
            </w:tcBorders>
            <w:tcMar>
              <w:top w:w="55" w:type="dxa"/>
              <w:left w:w="55" w:type="dxa"/>
              <w:bottom w:w="55" w:type="dxa"/>
              <w:right w:w="55" w:type="dxa"/>
            </w:tcMar>
          </w:tcPr>
          <w:p w:rsidR="001C1CE7" w:rsidRPr="00C07104" w:rsidRDefault="001C1CE7" w:rsidP="00C62D01">
            <w:pPr>
              <w:ind w:hanging="4"/>
              <w:jc w:val="center"/>
              <w:rPr>
                <w:bCs/>
                <w:sz w:val="28"/>
                <w:lang w:val="uk-UA"/>
              </w:rPr>
            </w:pPr>
            <w:r w:rsidRPr="00C07104">
              <w:rPr>
                <w:bCs/>
                <w:sz w:val="28"/>
                <w:lang w:val="uk-UA"/>
              </w:rPr>
              <w:t>листопад</w:t>
            </w:r>
            <w:r w:rsidRPr="00C07104">
              <w:rPr>
                <w:bCs/>
                <w:sz w:val="28"/>
              </w:rPr>
              <w:t xml:space="preserve"> 201</w:t>
            </w:r>
            <w:r w:rsidRPr="00C07104">
              <w:rPr>
                <w:bCs/>
                <w:sz w:val="28"/>
                <w:lang w:val="uk-UA"/>
              </w:rPr>
              <w:t>8</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1C1CE7" w:rsidRPr="002C3256" w:rsidRDefault="001C1CE7" w:rsidP="00C62D01">
            <w:pPr>
              <w:ind w:hanging="4"/>
              <w:jc w:val="center"/>
              <w:rPr>
                <w:sz w:val="28"/>
              </w:rPr>
            </w:pPr>
            <w:r w:rsidRPr="002C3256">
              <w:rPr>
                <w:sz w:val="28"/>
              </w:rPr>
              <w:t>Виконано</w:t>
            </w:r>
          </w:p>
        </w:tc>
      </w:tr>
      <w:tr w:rsidR="001C1CE7" w:rsidRPr="002C3256" w:rsidTr="00C62D01">
        <w:tc>
          <w:tcPr>
            <w:tcW w:w="719" w:type="dxa"/>
            <w:tcBorders>
              <w:left w:val="single" w:sz="2" w:space="0" w:color="000000"/>
              <w:bottom w:val="single" w:sz="2" w:space="0" w:color="000000"/>
            </w:tcBorders>
            <w:tcMar>
              <w:top w:w="55" w:type="dxa"/>
              <w:left w:w="55" w:type="dxa"/>
              <w:bottom w:w="55" w:type="dxa"/>
              <w:right w:w="55" w:type="dxa"/>
            </w:tcMar>
          </w:tcPr>
          <w:p w:rsidR="001C1CE7" w:rsidRPr="002C3256" w:rsidRDefault="001C1CE7" w:rsidP="001C1CE7">
            <w:pPr>
              <w:numPr>
                <w:ilvl w:val="0"/>
                <w:numId w:val="28"/>
              </w:numPr>
              <w:ind w:left="0" w:hanging="4"/>
              <w:jc w:val="center"/>
              <w:rPr>
                <w:bCs/>
                <w:sz w:val="28"/>
              </w:rPr>
            </w:pPr>
          </w:p>
        </w:tc>
        <w:tc>
          <w:tcPr>
            <w:tcW w:w="5387" w:type="dxa"/>
            <w:tcBorders>
              <w:left w:val="single" w:sz="2" w:space="0" w:color="000000"/>
              <w:bottom w:val="single" w:sz="2" w:space="0" w:color="000000"/>
            </w:tcBorders>
            <w:tcMar>
              <w:top w:w="55" w:type="dxa"/>
              <w:left w:w="55" w:type="dxa"/>
              <w:bottom w:w="55" w:type="dxa"/>
              <w:right w:w="55" w:type="dxa"/>
            </w:tcMar>
          </w:tcPr>
          <w:p w:rsidR="001C1CE7" w:rsidRPr="002C3256" w:rsidRDefault="001C1CE7" w:rsidP="00C62D01">
            <w:pPr>
              <w:ind w:hanging="4"/>
              <w:jc w:val="both"/>
              <w:rPr>
                <w:bCs/>
                <w:sz w:val="28"/>
              </w:rPr>
            </w:pPr>
            <w:r w:rsidRPr="002C3256">
              <w:rPr>
                <w:sz w:val="28"/>
                <w:szCs w:val="28"/>
              </w:rPr>
              <w:t>Вивчення, засвоєння методик дослідження</w:t>
            </w:r>
            <w:r w:rsidRPr="002C3256">
              <w:rPr>
                <w:bCs/>
                <w:sz w:val="28"/>
              </w:rPr>
              <w:t>. Написаннявідповідногорозділуроботи.</w:t>
            </w:r>
          </w:p>
        </w:tc>
        <w:tc>
          <w:tcPr>
            <w:tcW w:w="1984" w:type="dxa"/>
            <w:tcBorders>
              <w:left w:val="single" w:sz="2" w:space="0" w:color="000000"/>
              <w:bottom w:val="single" w:sz="2" w:space="0" w:color="000000"/>
            </w:tcBorders>
            <w:tcMar>
              <w:top w:w="55" w:type="dxa"/>
              <w:left w:w="55" w:type="dxa"/>
              <w:bottom w:w="55" w:type="dxa"/>
              <w:right w:w="55" w:type="dxa"/>
            </w:tcMar>
          </w:tcPr>
          <w:p w:rsidR="001C1CE7" w:rsidRPr="00C07104" w:rsidRDefault="001C1CE7" w:rsidP="00C62D01">
            <w:pPr>
              <w:ind w:hanging="4"/>
              <w:jc w:val="center"/>
              <w:rPr>
                <w:bCs/>
                <w:sz w:val="28"/>
                <w:lang w:val="uk-UA"/>
              </w:rPr>
            </w:pPr>
            <w:r w:rsidRPr="00C07104">
              <w:rPr>
                <w:bCs/>
                <w:sz w:val="28"/>
                <w:lang w:val="uk-UA"/>
              </w:rPr>
              <w:t xml:space="preserve">грудень </w:t>
            </w:r>
            <w:r w:rsidRPr="00C07104">
              <w:rPr>
                <w:bCs/>
                <w:sz w:val="28"/>
              </w:rPr>
              <w:t>201</w:t>
            </w:r>
            <w:r w:rsidRPr="00C07104">
              <w:rPr>
                <w:bCs/>
                <w:sz w:val="28"/>
                <w:lang w:val="uk-UA"/>
              </w:rPr>
              <w:t>8</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1C1CE7" w:rsidRPr="002C3256" w:rsidRDefault="001C1CE7" w:rsidP="00C62D01">
            <w:pPr>
              <w:ind w:hanging="4"/>
              <w:jc w:val="center"/>
              <w:rPr>
                <w:sz w:val="28"/>
              </w:rPr>
            </w:pPr>
            <w:r w:rsidRPr="002C3256">
              <w:rPr>
                <w:sz w:val="28"/>
              </w:rPr>
              <w:t>Виконано</w:t>
            </w:r>
          </w:p>
        </w:tc>
      </w:tr>
      <w:tr w:rsidR="001C1CE7" w:rsidRPr="002C3256" w:rsidTr="00C62D01">
        <w:tc>
          <w:tcPr>
            <w:tcW w:w="719" w:type="dxa"/>
            <w:tcBorders>
              <w:left w:val="single" w:sz="2" w:space="0" w:color="000000"/>
              <w:bottom w:val="single" w:sz="4" w:space="0" w:color="auto"/>
            </w:tcBorders>
            <w:tcMar>
              <w:top w:w="55" w:type="dxa"/>
              <w:left w:w="55" w:type="dxa"/>
              <w:bottom w:w="55" w:type="dxa"/>
              <w:right w:w="55" w:type="dxa"/>
            </w:tcMar>
          </w:tcPr>
          <w:p w:rsidR="001C1CE7" w:rsidRPr="002C3256" w:rsidRDefault="001C1CE7" w:rsidP="001C1CE7">
            <w:pPr>
              <w:numPr>
                <w:ilvl w:val="0"/>
                <w:numId w:val="28"/>
              </w:numPr>
              <w:ind w:left="0" w:hanging="4"/>
              <w:jc w:val="center"/>
              <w:rPr>
                <w:bCs/>
                <w:sz w:val="28"/>
              </w:rPr>
            </w:pPr>
          </w:p>
        </w:tc>
        <w:tc>
          <w:tcPr>
            <w:tcW w:w="5387" w:type="dxa"/>
            <w:tcBorders>
              <w:left w:val="single" w:sz="2" w:space="0" w:color="000000"/>
              <w:bottom w:val="single" w:sz="4" w:space="0" w:color="auto"/>
            </w:tcBorders>
            <w:tcMar>
              <w:top w:w="55" w:type="dxa"/>
              <w:left w:w="55" w:type="dxa"/>
              <w:bottom w:w="55" w:type="dxa"/>
              <w:right w:w="55" w:type="dxa"/>
            </w:tcMar>
          </w:tcPr>
          <w:p w:rsidR="001C1CE7" w:rsidRPr="002C3256" w:rsidRDefault="001C1CE7" w:rsidP="00C62D01">
            <w:pPr>
              <w:ind w:hanging="4"/>
              <w:jc w:val="both"/>
              <w:rPr>
                <w:sz w:val="28"/>
                <w:szCs w:val="28"/>
              </w:rPr>
            </w:pPr>
            <w:r w:rsidRPr="002C3256">
              <w:rPr>
                <w:bCs/>
                <w:sz w:val="28"/>
              </w:rPr>
              <w:t xml:space="preserve">Засвоєння правил технікибезпекипід час виконанняекспериментальноїчастини. </w:t>
            </w:r>
          </w:p>
        </w:tc>
        <w:tc>
          <w:tcPr>
            <w:tcW w:w="1984" w:type="dxa"/>
            <w:tcBorders>
              <w:left w:val="single" w:sz="2" w:space="0" w:color="000000"/>
              <w:bottom w:val="single" w:sz="4" w:space="0" w:color="auto"/>
            </w:tcBorders>
            <w:tcMar>
              <w:top w:w="55" w:type="dxa"/>
              <w:left w:w="55" w:type="dxa"/>
              <w:bottom w:w="55" w:type="dxa"/>
              <w:right w:w="55" w:type="dxa"/>
            </w:tcMar>
          </w:tcPr>
          <w:p w:rsidR="001C1CE7" w:rsidRPr="00C07104" w:rsidRDefault="001C1CE7" w:rsidP="00C62D01">
            <w:pPr>
              <w:ind w:hanging="4"/>
              <w:jc w:val="center"/>
              <w:rPr>
                <w:bCs/>
                <w:sz w:val="28"/>
                <w:lang w:val="uk-UA"/>
              </w:rPr>
            </w:pPr>
            <w:r w:rsidRPr="00C07104">
              <w:rPr>
                <w:bCs/>
                <w:sz w:val="28"/>
                <w:lang w:val="uk-UA"/>
              </w:rPr>
              <w:t>січень 2019</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tcPr>
          <w:p w:rsidR="001C1CE7" w:rsidRPr="002C3256" w:rsidRDefault="001C1CE7" w:rsidP="00C62D01">
            <w:pPr>
              <w:ind w:hanging="4"/>
              <w:jc w:val="center"/>
              <w:rPr>
                <w:sz w:val="28"/>
              </w:rPr>
            </w:pPr>
            <w:r w:rsidRPr="002C3256">
              <w:rPr>
                <w:sz w:val="28"/>
              </w:rPr>
              <w:t>Виконано</w:t>
            </w:r>
          </w:p>
        </w:tc>
      </w:tr>
      <w:tr w:rsidR="001C1CE7" w:rsidRPr="002C3256" w:rsidTr="00C62D01">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2C3256" w:rsidRDefault="001C1CE7" w:rsidP="001C1CE7">
            <w:pPr>
              <w:numPr>
                <w:ilvl w:val="0"/>
                <w:numId w:val="28"/>
              </w:numPr>
              <w:ind w:left="0" w:hanging="4"/>
              <w:jc w:val="center"/>
              <w:rPr>
                <w:bCs/>
                <w:sz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2C3256" w:rsidRDefault="001C1CE7" w:rsidP="00C62D01">
            <w:pPr>
              <w:ind w:hanging="4"/>
              <w:jc w:val="both"/>
              <w:rPr>
                <w:bCs/>
                <w:sz w:val="28"/>
              </w:rPr>
            </w:pPr>
            <w:r w:rsidRPr="002C3256">
              <w:rPr>
                <w:bCs/>
                <w:sz w:val="28"/>
              </w:rPr>
              <w:t xml:space="preserve">Проведенняекспериментальнихдосліджень. </w:t>
            </w:r>
            <w:r w:rsidRPr="002C3256">
              <w:rPr>
                <w:sz w:val="28"/>
                <w:szCs w:val="28"/>
              </w:rPr>
              <w:t xml:space="preserve">Оформленнярезультатівексперименту (таблиці, рисунки). </w:t>
            </w:r>
            <w:r w:rsidRPr="002C3256">
              <w:rPr>
                <w:bCs/>
                <w:sz w:val="28"/>
              </w:rPr>
              <w:t>Написаннявідповідногорозділуроботи.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C07104" w:rsidRDefault="001C1CE7" w:rsidP="00C62D01">
            <w:pPr>
              <w:ind w:hanging="4"/>
              <w:jc w:val="center"/>
              <w:rPr>
                <w:bCs/>
                <w:sz w:val="28"/>
                <w:lang w:val="uk-UA"/>
              </w:rPr>
            </w:pPr>
            <w:r w:rsidRPr="00C07104">
              <w:rPr>
                <w:bCs/>
                <w:sz w:val="28"/>
                <w:lang w:val="uk-UA"/>
              </w:rPr>
              <w:t>січень, квітень,</w:t>
            </w:r>
          </w:p>
          <w:p w:rsidR="001C1CE7" w:rsidRPr="00C07104" w:rsidRDefault="001C1CE7" w:rsidP="00C62D01">
            <w:pPr>
              <w:ind w:hanging="4"/>
              <w:jc w:val="center"/>
              <w:rPr>
                <w:bCs/>
                <w:sz w:val="28"/>
                <w:lang w:val="uk-UA"/>
              </w:rPr>
            </w:pPr>
            <w:r w:rsidRPr="00C07104">
              <w:rPr>
                <w:bCs/>
                <w:sz w:val="28"/>
                <w:lang w:val="uk-UA"/>
              </w:rPr>
              <w:t>червень, вере</w:t>
            </w:r>
            <w:r>
              <w:rPr>
                <w:bCs/>
                <w:sz w:val="28"/>
                <w:lang w:val="uk-UA"/>
              </w:rPr>
              <w:t>се</w:t>
            </w:r>
            <w:r w:rsidRPr="00C07104">
              <w:rPr>
                <w:bCs/>
                <w:sz w:val="28"/>
                <w:lang w:val="uk-UA"/>
              </w:rPr>
              <w:t xml:space="preserve">нь, жовтень </w:t>
            </w:r>
            <w:r w:rsidRPr="00C07104">
              <w:rPr>
                <w:bCs/>
                <w:sz w:val="28"/>
              </w:rPr>
              <w:t>201</w:t>
            </w:r>
            <w:r w:rsidRPr="00C07104">
              <w:rPr>
                <w:bCs/>
                <w:sz w:val="28"/>
                <w:lang w:val="uk-UA"/>
              </w:rPr>
              <w:t>9</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2C3256" w:rsidRDefault="001C1CE7" w:rsidP="00C62D01">
            <w:pPr>
              <w:ind w:hanging="4"/>
              <w:jc w:val="center"/>
              <w:rPr>
                <w:sz w:val="28"/>
              </w:rPr>
            </w:pPr>
            <w:r w:rsidRPr="002C3256">
              <w:rPr>
                <w:sz w:val="28"/>
              </w:rPr>
              <w:t>Виконано</w:t>
            </w:r>
          </w:p>
        </w:tc>
      </w:tr>
      <w:tr w:rsidR="001C1CE7" w:rsidRPr="002C3256" w:rsidTr="00C62D01">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2C3256" w:rsidRDefault="001C1CE7" w:rsidP="001C1CE7">
            <w:pPr>
              <w:numPr>
                <w:ilvl w:val="0"/>
                <w:numId w:val="28"/>
              </w:numPr>
              <w:ind w:left="0" w:hanging="4"/>
              <w:jc w:val="center"/>
              <w:rPr>
                <w:bCs/>
                <w:sz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B92D09" w:rsidRDefault="001C1CE7" w:rsidP="00C62D01">
            <w:pPr>
              <w:ind w:hanging="4"/>
              <w:jc w:val="both"/>
              <w:rPr>
                <w:bCs/>
                <w:sz w:val="28"/>
                <w:lang w:val="uk-UA"/>
              </w:rPr>
            </w:pPr>
            <w:r w:rsidRPr="002C3256">
              <w:rPr>
                <w:bCs/>
                <w:sz w:val="28"/>
              </w:rPr>
              <w:t>Оф</w:t>
            </w:r>
            <w:r>
              <w:rPr>
                <w:bCs/>
                <w:sz w:val="28"/>
              </w:rPr>
              <w:t>ормленнякваліфікаційноїроботи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C07104" w:rsidRDefault="001C1CE7" w:rsidP="00C62D01">
            <w:pPr>
              <w:ind w:hanging="4"/>
              <w:jc w:val="center"/>
              <w:rPr>
                <w:bCs/>
                <w:sz w:val="28"/>
                <w:lang w:val="uk-UA"/>
              </w:rPr>
            </w:pPr>
            <w:r w:rsidRPr="00C07104">
              <w:rPr>
                <w:bCs/>
                <w:sz w:val="28"/>
                <w:lang w:val="uk-UA"/>
              </w:rPr>
              <w:t>листопад</w:t>
            </w:r>
            <w:r w:rsidRPr="00C07104">
              <w:rPr>
                <w:bCs/>
                <w:sz w:val="28"/>
              </w:rPr>
              <w:t xml:space="preserve"> − грудень 201</w:t>
            </w:r>
            <w:r w:rsidRPr="00C07104">
              <w:rPr>
                <w:bCs/>
                <w:sz w:val="28"/>
                <w:lang w:val="uk-UA"/>
              </w:rPr>
              <w:t>9</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2C3256" w:rsidRDefault="001C1CE7" w:rsidP="00C62D01">
            <w:pPr>
              <w:ind w:hanging="4"/>
              <w:jc w:val="center"/>
              <w:rPr>
                <w:sz w:val="28"/>
              </w:rPr>
            </w:pPr>
            <w:r w:rsidRPr="002C3256">
              <w:rPr>
                <w:sz w:val="28"/>
              </w:rPr>
              <w:t>Виконано</w:t>
            </w:r>
          </w:p>
        </w:tc>
      </w:tr>
      <w:tr w:rsidR="001C1CE7" w:rsidRPr="002C3256" w:rsidTr="00C62D01">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2C3256" w:rsidRDefault="001C1CE7" w:rsidP="001C1CE7">
            <w:pPr>
              <w:numPr>
                <w:ilvl w:val="0"/>
                <w:numId w:val="28"/>
              </w:numPr>
              <w:ind w:left="0" w:hanging="4"/>
              <w:jc w:val="center"/>
              <w:rPr>
                <w:bCs/>
                <w:sz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2C3256" w:rsidRDefault="001C1CE7" w:rsidP="00C62D01">
            <w:pPr>
              <w:ind w:hanging="4"/>
              <w:jc w:val="both"/>
              <w:rPr>
                <w:bCs/>
                <w:sz w:val="28"/>
              </w:rPr>
            </w:pPr>
            <w:r w:rsidRPr="002C3256">
              <w:rPr>
                <w:sz w:val="28"/>
                <w:szCs w:val="28"/>
              </w:rPr>
              <w:t>Рецензування</w:t>
            </w:r>
            <w:r w:rsidRPr="002C3256">
              <w:rPr>
                <w:bCs/>
                <w:sz w:val="28"/>
              </w:rPr>
              <w:t>кваліфікаційної</w:t>
            </w:r>
            <w:r w:rsidRPr="002C3256">
              <w:rPr>
                <w:sz w:val="28"/>
                <w:szCs w:val="28"/>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C07104" w:rsidRDefault="001C1CE7" w:rsidP="00C62D01">
            <w:pPr>
              <w:ind w:hanging="4"/>
              <w:jc w:val="center"/>
              <w:rPr>
                <w:bCs/>
                <w:sz w:val="28"/>
                <w:lang w:val="uk-UA"/>
              </w:rPr>
            </w:pPr>
            <w:r w:rsidRPr="00C07104">
              <w:rPr>
                <w:bCs/>
                <w:sz w:val="28"/>
              </w:rPr>
              <w:t>грудень 201</w:t>
            </w:r>
            <w:r w:rsidRPr="00C07104">
              <w:rPr>
                <w:bCs/>
                <w:sz w:val="28"/>
                <w:lang w:val="uk-UA"/>
              </w:rPr>
              <w:t>9</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2C3256" w:rsidRDefault="001C1CE7" w:rsidP="00C62D01">
            <w:pPr>
              <w:ind w:hanging="4"/>
              <w:jc w:val="center"/>
              <w:rPr>
                <w:sz w:val="28"/>
              </w:rPr>
            </w:pPr>
            <w:r w:rsidRPr="002C3256">
              <w:rPr>
                <w:sz w:val="28"/>
              </w:rPr>
              <w:t>Виконано</w:t>
            </w:r>
          </w:p>
        </w:tc>
      </w:tr>
      <w:tr w:rsidR="001C1CE7" w:rsidRPr="002C3256" w:rsidTr="00C62D01">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2C3256" w:rsidRDefault="001C1CE7" w:rsidP="001C1CE7">
            <w:pPr>
              <w:numPr>
                <w:ilvl w:val="0"/>
                <w:numId w:val="28"/>
              </w:numPr>
              <w:ind w:left="0" w:hanging="4"/>
              <w:jc w:val="center"/>
              <w:rPr>
                <w:bCs/>
                <w:sz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Default="001C1CE7" w:rsidP="00C62D01">
            <w:pPr>
              <w:tabs>
                <w:tab w:val="left" w:pos="-1843"/>
                <w:tab w:val="left" w:pos="7655"/>
                <w:tab w:val="left" w:pos="9639"/>
              </w:tabs>
              <w:ind w:hanging="4"/>
              <w:jc w:val="both"/>
              <w:rPr>
                <w:sz w:val="28"/>
                <w:szCs w:val="28"/>
                <w:lang w:val="uk-UA"/>
              </w:rPr>
            </w:pPr>
            <w:r w:rsidRPr="002C3256">
              <w:rPr>
                <w:bCs/>
                <w:sz w:val="28"/>
              </w:rPr>
              <w:t>Передзахистроботи.</w:t>
            </w:r>
          </w:p>
          <w:p w:rsidR="001C1CE7" w:rsidRPr="002C3256" w:rsidRDefault="001C1CE7" w:rsidP="00C62D01">
            <w:pPr>
              <w:tabs>
                <w:tab w:val="left" w:pos="-1843"/>
                <w:tab w:val="left" w:pos="7655"/>
                <w:tab w:val="left" w:pos="9639"/>
              </w:tabs>
              <w:ind w:hanging="4"/>
              <w:jc w:val="both"/>
              <w:rPr>
                <w:sz w:val="28"/>
                <w:szCs w:val="28"/>
              </w:rPr>
            </w:pPr>
            <w:r w:rsidRPr="002C3256">
              <w:rPr>
                <w:sz w:val="28"/>
                <w:szCs w:val="28"/>
              </w:rPr>
              <w:t>Захист</w:t>
            </w:r>
            <w:r w:rsidRPr="002C3256">
              <w:rPr>
                <w:bCs/>
                <w:sz w:val="28"/>
              </w:rPr>
              <w:t>кваліфікаційної</w:t>
            </w:r>
            <w:r w:rsidRPr="002C3256">
              <w:rPr>
                <w:sz w:val="28"/>
                <w:szCs w:val="28"/>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C07104" w:rsidRDefault="001C1CE7" w:rsidP="00C62D01">
            <w:pPr>
              <w:tabs>
                <w:tab w:val="left" w:pos="-1843"/>
                <w:tab w:val="left" w:pos="7655"/>
                <w:tab w:val="left" w:pos="9639"/>
              </w:tabs>
              <w:ind w:hanging="4"/>
              <w:jc w:val="center"/>
              <w:rPr>
                <w:sz w:val="28"/>
                <w:szCs w:val="28"/>
                <w:lang w:val="uk-UA"/>
              </w:rPr>
            </w:pPr>
            <w:r w:rsidRPr="00C07104">
              <w:rPr>
                <w:bCs/>
                <w:sz w:val="28"/>
              </w:rPr>
              <w:t>січень</w:t>
            </w:r>
            <w:r w:rsidRPr="00C07104">
              <w:rPr>
                <w:sz w:val="28"/>
                <w:szCs w:val="28"/>
              </w:rPr>
              <w:t xml:space="preserve"> 20</w:t>
            </w:r>
            <w:r w:rsidRPr="00C07104">
              <w:rPr>
                <w:sz w:val="28"/>
                <w:szCs w:val="28"/>
                <w:lang w:val="uk-UA"/>
              </w:rPr>
              <w:t>20</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1CE7" w:rsidRPr="002C3256" w:rsidRDefault="001C1CE7" w:rsidP="00C62D01">
            <w:pPr>
              <w:ind w:hanging="4"/>
              <w:jc w:val="center"/>
              <w:rPr>
                <w:sz w:val="28"/>
              </w:rPr>
            </w:pPr>
            <w:r w:rsidRPr="002C3256">
              <w:rPr>
                <w:sz w:val="28"/>
              </w:rPr>
              <w:t>Виконано</w:t>
            </w:r>
          </w:p>
        </w:tc>
      </w:tr>
    </w:tbl>
    <w:p w:rsidR="001C1CE7" w:rsidRPr="002C3256" w:rsidRDefault="001C1CE7" w:rsidP="001C1CE7">
      <w:pPr>
        <w:pStyle w:val="Standard"/>
        <w:rPr>
          <w:rFonts w:ascii="Times New Roman" w:hAnsi="Times New Roman" w:cs="Times New Roman"/>
          <w:caps/>
          <w:sz w:val="16"/>
          <w:szCs w:val="16"/>
        </w:rPr>
      </w:pPr>
    </w:p>
    <w:tbl>
      <w:tblPr>
        <w:tblW w:w="8299" w:type="dxa"/>
        <w:tblInd w:w="1048" w:type="dxa"/>
        <w:tblLayout w:type="fixed"/>
        <w:tblCellMar>
          <w:left w:w="10" w:type="dxa"/>
          <w:right w:w="10" w:type="dxa"/>
        </w:tblCellMar>
        <w:tblLook w:val="0000" w:firstRow="0" w:lastRow="0" w:firstColumn="0" w:lastColumn="0" w:noHBand="0" w:noVBand="0"/>
      </w:tblPr>
      <w:tblGrid>
        <w:gridCol w:w="2835"/>
        <w:gridCol w:w="141"/>
        <w:gridCol w:w="2268"/>
        <w:gridCol w:w="284"/>
        <w:gridCol w:w="2771"/>
      </w:tblGrid>
      <w:tr w:rsidR="001C1CE7" w:rsidRPr="002C3256" w:rsidTr="00C62D01">
        <w:tc>
          <w:tcPr>
            <w:tcW w:w="2835"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r w:rsidRPr="00C07104">
              <w:rPr>
                <w:rFonts w:ascii="Times New Roman" w:hAnsi="Times New Roman"/>
                <w:sz w:val="28"/>
                <w:szCs w:val="28"/>
              </w:rPr>
              <w:t>Студентка</w:t>
            </w:r>
          </w:p>
        </w:tc>
        <w:tc>
          <w:tcPr>
            <w:tcW w:w="141"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p>
        </w:tc>
        <w:tc>
          <w:tcPr>
            <w:tcW w:w="284"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p>
        </w:tc>
        <w:tc>
          <w:tcPr>
            <w:tcW w:w="2771"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r w:rsidRPr="00C07104">
              <w:rPr>
                <w:rFonts w:ascii="Times New Roman" w:hAnsi="Times New Roman"/>
                <w:sz w:val="28"/>
                <w:szCs w:val="28"/>
              </w:rPr>
              <w:t>А. В. Соколовська</w:t>
            </w:r>
          </w:p>
        </w:tc>
      </w:tr>
      <w:tr w:rsidR="001C1CE7" w:rsidRPr="002C3256" w:rsidTr="00C62D01">
        <w:tc>
          <w:tcPr>
            <w:tcW w:w="2835"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12"/>
                <w:szCs w:val="12"/>
              </w:rPr>
            </w:pPr>
          </w:p>
        </w:tc>
        <w:tc>
          <w:tcPr>
            <w:tcW w:w="141"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12"/>
                <w:szCs w:val="12"/>
              </w:rPr>
            </w:pPr>
          </w:p>
        </w:tc>
        <w:tc>
          <w:tcPr>
            <w:tcW w:w="2268" w:type="dxa"/>
            <w:tcBorders>
              <w:top w:val="single" w:sz="4" w:space="0" w:color="auto"/>
            </w:tcBorders>
            <w:tcMar>
              <w:top w:w="55" w:type="dxa"/>
              <w:left w:w="55" w:type="dxa"/>
              <w:bottom w:w="55" w:type="dxa"/>
              <w:right w:w="55" w:type="dxa"/>
            </w:tcMar>
          </w:tcPr>
          <w:p w:rsidR="001C1CE7" w:rsidRPr="00C07104" w:rsidRDefault="001C1CE7" w:rsidP="00C62D01">
            <w:pPr>
              <w:pStyle w:val="Standard"/>
              <w:spacing w:line="348" w:lineRule="auto"/>
              <w:jc w:val="center"/>
              <w:rPr>
                <w:rFonts w:ascii="Times New Roman" w:hAnsi="Times New Roman"/>
                <w:sz w:val="12"/>
                <w:szCs w:val="12"/>
              </w:rPr>
            </w:pPr>
          </w:p>
        </w:tc>
        <w:tc>
          <w:tcPr>
            <w:tcW w:w="284"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12"/>
                <w:szCs w:val="12"/>
              </w:rPr>
            </w:pPr>
          </w:p>
        </w:tc>
        <w:tc>
          <w:tcPr>
            <w:tcW w:w="2771" w:type="dxa"/>
            <w:tcMar>
              <w:top w:w="55" w:type="dxa"/>
              <w:left w:w="55" w:type="dxa"/>
              <w:bottom w:w="55" w:type="dxa"/>
              <w:right w:w="55" w:type="dxa"/>
            </w:tcMar>
          </w:tcPr>
          <w:p w:rsidR="001C1CE7" w:rsidRPr="00C07104" w:rsidRDefault="001C1CE7" w:rsidP="00C62D01">
            <w:pPr>
              <w:pStyle w:val="Standard"/>
              <w:spacing w:line="348" w:lineRule="auto"/>
              <w:jc w:val="center"/>
              <w:rPr>
                <w:rFonts w:ascii="Times New Roman" w:hAnsi="Times New Roman"/>
                <w:sz w:val="12"/>
                <w:szCs w:val="12"/>
              </w:rPr>
            </w:pPr>
          </w:p>
        </w:tc>
      </w:tr>
      <w:tr w:rsidR="001C1CE7" w:rsidRPr="002C3256" w:rsidTr="00C62D01">
        <w:tc>
          <w:tcPr>
            <w:tcW w:w="2835"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r w:rsidRPr="00C07104">
              <w:rPr>
                <w:rFonts w:ascii="Times New Roman" w:hAnsi="Times New Roman"/>
                <w:sz w:val="28"/>
                <w:szCs w:val="28"/>
              </w:rPr>
              <w:t>Керівник роботи</w:t>
            </w:r>
          </w:p>
        </w:tc>
        <w:tc>
          <w:tcPr>
            <w:tcW w:w="141"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rsidR="001C1CE7" w:rsidRPr="00C07104" w:rsidRDefault="001C1CE7" w:rsidP="00C62D01">
            <w:pPr>
              <w:pStyle w:val="Standard"/>
              <w:spacing w:line="348" w:lineRule="auto"/>
              <w:jc w:val="center"/>
              <w:rPr>
                <w:rFonts w:ascii="Times New Roman" w:hAnsi="Times New Roman"/>
                <w:sz w:val="28"/>
                <w:szCs w:val="28"/>
              </w:rPr>
            </w:pPr>
          </w:p>
        </w:tc>
        <w:tc>
          <w:tcPr>
            <w:tcW w:w="284"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p>
        </w:tc>
        <w:tc>
          <w:tcPr>
            <w:tcW w:w="2771"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r w:rsidRPr="00C07104">
              <w:rPr>
                <w:rFonts w:ascii="Times New Roman" w:hAnsi="Times New Roman"/>
                <w:sz w:val="28"/>
                <w:szCs w:val="28"/>
              </w:rPr>
              <w:t>Ю. Ю. Петруша</w:t>
            </w:r>
          </w:p>
        </w:tc>
      </w:tr>
      <w:tr w:rsidR="001C1CE7" w:rsidRPr="002C3256" w:rsidTr="00C62D01">
        <w:tc>
          <w:tcPr>
            <w:tcW w:w="2835"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12"/>
                <w:szCs w:val="12"/>
              </w:rPr>
            </w:pPr>
          </w:p>
        </w:tc>
        <w:tc>
          <w:tcPr>
            <w:tcW w:w="141"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12"/>
                <w:szCs w:val="12"/>
              </w:rPr>
            </w:pPr>
          </w:p>
        </w:tc>
        <w:tc>
          <w:tcPr>
            <w:tcW w:w="2268" w:type="dxa"/>
            <w:tcBorders>
              <w:top w:val="single" w:sz="4" w:space="0" w:color="auto"/>
            </w:tcBorders>
            <w:tcMar>
              <w:top w:w="55" w:type="dxa"/>
              <w:left w:w="55" w:type="dxa"/>
              <w:bottom w:w="55" w:type="dxa"/>
              <w:right w:w="55" w:type="dxa"/>
            </w:tcMar>
          </w:tcPr>
          <w:p w:rsidR="001C1CE7" w:rsidRPr="00C07104" w:rsidRDefault="001C1CE7" w:rsidP="00C62D01">
            <w:pPr>
              <w:pStyle w:val="Standard"/>
              <w:spacing w:line="348" w:lineRule="auto"/>
              <w:jc w:val="center"/>
              <w:rPr>
                <w:rFonts w:ascii="Times New Roman" w:hAnsi="Times New Roman"/>
                <w:sz w:val="12"/>
                <w:szCs w:val="12"/>
              </w:rPr>
            </w:pPr>
          </w:p>
        </w:tc>
        <w:tc>
          <w:tcPr>
            <w:tcW w:w="284"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12"/>
                <w:szCs w:val="12"/>
              </w:rPr>
            </w:pPr>
          </w:p>
        </w:tc>
        <w:tc>
          <w:tcPr>
            <w:tcW w:w="2771" w:type="dxa"/>
            <w:tcMar>
              <w:top w:w="55" w:type="dxa"/>
              <w:left w:w="55" w:type="dxa"/>
              <w:bottom w:w="55" w:type="dxa"/>
              <w:right w:w="55" w:type="dxa"/>
            </w:tcMar>
          </w:tcPr>
          <w:p w:rsidR="001C1CE7" w:rsidRPr="00C07104" w:rsidRDefault="001C1CE7" w:rsidP="00C62D01">
            <w:pPr>
              <w:pStyle w:val="Standard"/>
              <w:spacing w:line="348" w:lineRule="auto"/>
              <w:jc w:val="center"/>
              <w:rPr>
                <w:rFonts w:ascii="Times New Roman" w:hAnsi="Times New Roman"/>
                <w:sz w:val="12"/>
                <w:szCs w:val="12"/>
              </w:rPr>
            </w:pPr>
          </w:p>
        </w:tc>
      </w:tr>
      <w:tr w:rsidR="001C1CE7" w:rsidRPr="002C3256" w:rsidTr="00C62D01">
        <w:tc>
          <w:tcPr>
            <w:tcW w:w="8299" w:type="dxa"/>
            <w:gridSpan w:val="5"/>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b/>
                <w:bCs/>
                <w:sz w:val="28"/>
                <w:szCs w:val="28"/>
              </w:rPr>
            </w:pPr>
            <w:r w:rsidRPr="00C07104">
              <w:rPr>
                <w:rFonts w:ascii="Times New Roman" w:hAnsi="Times New Roman"/>
                <w:b/>
                <w:bCs/>
                <w:sz w:val="28"/>
                <w:szCs w:val="28"/>
              </w:rPr>
              <w:t>Нормоконтроль пройдено</w:t>
            </w:r>
          </w:p>
        </w:tc>
      </w:tr>
      <w:tr w:rsidR="001C1CE7" w:rsidRPr="002C3256" w:rsidTr="00C62D01">
        <w:tc>
          <w:tcPr>
            <w:tcW w:w="2835"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r w:rsidRPr="00C07104">
              <w:rPr>
                <w:rFonts w:ascii="Times New Roman" w:hAnsi="Times New Roman"/>
                <w:sz w:val="28"/>
                <w:szCs w:val="28"/>
              </w:rPr>
              <w:t>Нормоконтролер</w:t>
            </w:r>
          </w:p>
        </w:tc>
        <w:tc>
          <w:tcPr>
            <w:tcW w:w="141"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p>
        </w:tc>
        <w:tc>
          <w:tcPr>
            <w:tcW w:w="284"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p>
        </w:tc>
        <w:tc>
          <w:tcPr>
            <w:tcW w:w="2771" w:type="dxa"/>
            <w:tcMar>
              <w:top w:w="55" w:type="dxa"/>
              <w:left w:w="55" w:type="dxa"/>
              <w:bottom w:w="55" w:type="dxa"/>
              <w:right w:w="55" w:type="dxa"/>
            </w:tcMar>
          </w:tcPr>
          <w:p w:rsidR="001C1CE7" w:rsidRPr="00C07104" w:rsidRDefault="001C1CE7" w:rsidP="00C62D01">
            <w:pPr>
              <w:pStyle w:val="Standard"/>
              <w:spacing w:line="348" w:lineRule="auto"/>
              <w:rPr>
                <w:rFonts w:ascii="Times New Roman" w:hAnsi="Times New Roman"/>
                <w:sz w:val="28"/>
                <w:szCs w:val="28"/>
              </w:rPr>
            </w:pPr>
            <w:r w:rsidRPr="00C07104">
              <w:rPr>
                <w:rFonts w:ascii="Times New Roman" w:hAnsi="Times New Roman"/>
                <w:sz w:val="28"/>
                <w:szCs w:val="28"/>
              </w:rPr>
              <w:t>Ю. В. Карпенко</w:t>
            </w:r>
          </w:p>
        </w:tc>
      </w:tr>
      <w:tr w:rsidR="001C1CE7" w:rsidRPr="002C3256" w:rsidTr="00C62D01">
        <w:tc>
          <w:tcPr>
            <w:tcW w:w="2835" w:type="dxa"/>
            <w:tcMar>
              <w:top w:w="55" w:type="dxa"/>
              <w:left w:w="55" w:type="dxa"/>
              <w:bottom w:w="55" w:type="dxa"/>
              <w:right w:w="55" w:type="dxa"/>
            </w:tcMar>
          </w:tcPr>
          <w:p w:rsidR="001C1CE7" w:rsidRPr="002C3256" w:rsidRDefault="001C1CE7" w:rsidP="00C62D01">
            <w:pPr>
              <w:pStyle w:val="Standard"/>
              <w:spacing w:line="348" w:lineRule="auto"/>
              <w:rPr>
                <w:rFonts w:ascii="Times New Roman" w:hAnsi="Times New Roman"/>
                <w:sz w:val="16"/>
                <w:szCs w:val="16"/>
              </w:rPr>
            </w:pPr>
          </w:p>
        </w:tc>
        <w:tc>
          <w:tcPr>
            <w:tcW w:w="141" w:type="dxa"/>
            <w:tcMar>
              <w:top w:w="55" w:type="dxa"/>
              <w:left w:w="55" w:type="dxa"/>
              <w:bottom w:w="55" w:type="dxa"/>
              <w:right w:w="55" w:type="dxa"/>
            </w:tcMar>
          </w:tcPr>
          <w:p w:rsidR="001C1CE7" w:rsidRPr="002C3256" w:rsidRDefault="001C1CE7" w:rsidP="00C62D01">
            <w:pPr>
              <w:pStyle w:val="Standard"/>
              <w:spacing w:line="348" w:lineRule="auto"/>
              <w:rPr>
                <w:rFonts w:ascii="Times New Roman" w:hAnsi="Times New Roman"/>
                <w:sz w:val="16"/>
                <w:szCs w:val="16"/>
              </w:rPr>
            </w:pPr>
          </w:p>
        </w:tc>
        <w:tc>
          <w:tcPr>
            <w:tcW w:w="2268" w:type="dxa"/>
            <w:tcMar>
              <w:top w:w="55" w:type="dxa"/>
              <w:left w:w="55" w:type="dxa"/>
              <w:bottom w:w="55" w:type="dxa"/>
              <w:right w:w="55" w:type="dxa"/>
            </w:tcMar>
          </w:tcPr>
          <w:p w:rsidR="001C1CE7" w:rsidRPr="002C3256" w:rsidRDefault="001C1CE7" w:rsidP="00C62D01">
            <w:pPr>
              <w:pStyle w:val="Standard"/>
              <w:spacing w:line="348" w:lineRule="auto"/>
              <w:jc w:val="center"/>
              <w:rPr>
                <w:rFonts w:ascii="Times New Roman" w:hAnsi="Times New Roman"/>
                <w:sz w:val="16"/>
                <w:szCs w:val="16"/>
              </w:rPr>
            </w:pPr>
          </w:p>
        </w:tc>
        <w:tc>
          <w:tcPr>
            <w:tcW w:w="284" w:type="dxa"/>
            <w:tcMar>
              <w:top w:w="55" w:type="dxa"/>
              <w:left w:w="55" w:type="dxa"/>
              <w:bottom w:w="55" w:type="dxa"/>
              <w:right w:w="55" w:type="dxa"/>
            </w:tcMar>
          </w:tcPr>
          <w:p w:rsidR="001C1CE7" w:rsidRPr="002C3256" w:rsidRDefault="001C1CE7" w:rsidP="00C62D01">
            <w:pPr>
              <w:pStyle w:val="Standard"/>
              <w:spacing w:line="348" w:lineRule="auto"/>
              <w:rPr>
                <w:rFonts w:ascii="Times New Roman" w:hAnsi="Times New Roman"/>
                <w:sz w:val="16"/>
                <w:szCs w:val="16"/>
              </w:rPr>
            </w:pPr>
          </w:p>
        </w:tc>
        <w:tc>
          <w:tcPr>
            <w:tcW w:w="2771" w:type="dxa"/>
            <w:tcMar>
              <w:top w:w="55" w:type="dxa"/>
              <w:left w:w="55" w:type="dxa"/>
              <w:bottom w:w="55" w:type="dxa"/>
              <w:right w:w="55" w:type="dxa"/>
            </w:tcMar>
          </w:tcPr>
          <w:p w:rsidR="001C1CE7" w:rsidRPr="002C3256" w:rsidRDefault="001C1CE7" w:rsidP="00C62D01">
            <w:pPr>
              <w:pStyle w:val="Standard"/>
              <w:spacing w:line="348" w:lineRule="auto"/>
              <w:jc w:val="center"/>
              <w:rPr>
                <w:rFonts w:ascii="Times New Roman" w:hAnsi="Times New Roman"/>
                <w:sz w:val="16"/>
                <w:szCs w:val="16"/>
              </w:rPr>
            </w:pPr>
          </w:p>
        </w:tc>
      </w:tr>
    </w:tbl>
    <w:p w:rsidR="001C1CE7" w:rsidRDefault="00296FD4" w:rsidP="001C1CE7">
      <w:pPr>
        <w:jc w:val="center"/>
        <w:rPr>
          <w:sz w:val="28"/>
        </w:rPr>
      </w:pPr>
      <w:r>
        <w:rPr>
          <w:noProof/>
          <w:sz w:val="28"/>
        </w:rPr>
        <w:lastRenderedPageBreak/>
        <w:pict>
          <v:oval id="_x0000_s1030" style="position:absolute;left:0;text-align:left;margin-left:470.7pt;margin-top:-28.55pt;width:18.75pt;height:21.75pt;z-index:251661312;mso-position-horizontal-relative:text;mso-position-vertical-relative:text" stroked="f"/>
        </w:pict>
      </w:r>
      <w:r w:rsidR="001C1CE7">
        <w:rPr>
          <w:sz w:val="28"/>
        </w:rPr>
        <w:t>РЕФЕРАТ</w:t>
      </w:r>
    </w:p>
    <w:p w:rsidR="001C1CE7" w:rsidRDefault="001C1CE7" w:rsidP="001C1CE7">
      <w:pPr>
        <w:spacing w:line="360" w:lineRule="auto"/>
        <w:ind w:firstLine="709"/>
        <w:jc w:val="both"/>
        <w:rPr>
          <w:sz w:val="28"/>
        </w:rPr>
      </w:pPr>
    </w:p>
    <w:p w:rsidR="001C1CE7" w:rsidRDefault="001C1CE7" w:rsidP="001C1CE7">
      <w:pPr>
        <w:spacing w:line="360" w:lineRule="auto"/>
        <w:ind w:firstLine="709"/>
        <w:jc w:val="both"/>
        <w:rPr>
          <w:bCs/>
          <w:sz w:val="28"/>
          <w:szCs w:val="28"/>
        </w:rPr>
      </w:pPr>
    </w:p>
    <w:p w:rsidR="001C1CE7" w:rsidRDefault="001C1CE7" w:rsidP="001C1CE7">
      <w:pPr>
        <w:spacing w:line="360" w:lineRule="auto"/>
        <w:ind w:firstLine="709"/>
        <w:jc w:val="both"/>
        <w:rPr>
          <w:bCs/>
          <w:sz w:val="28"/>
          <w:szCs w:val="28"/>
        </w:rPr>
      </w:pPr>
      <w:r w:rsidRPr="00D67F22">
        <w:rPr>
          <w:bCs/>
          <w:sz w:val="28"/>
          <w:szCs w:val="28"/>
        </w:rPr>
        <w:t xml:space="preserve">В </w:t>
      </w:r>
      <w:r w:rsidRPr="00F90E8D">
        <w:rPr>
          <w:bCs/>
          <w:sz w:val="28"/>
          <w:szCs w:val="28"/>
        </w:rPr>
        <w:t xml:space="preserve">роботі </w:t>
      </w:r>
      <w:r>
        <w:rPr>
          <w:bCs/>
          <w:sz w:val="28"/>
          <w:szCs w:val="28"/>
        </w:rPr>
        <w:t>66</w:t>
      </w:r>
      <w:r w:rsidRPr="00F90E8D">
        <w:rPr>
          <w:bCs/>
          <w:sz w:val="28"/>
          <w:szCs w:val="28"/>
        </w:rPr>
        <w:t xml:space="preserve"> сторінок, 16 таблиць, 13 рисунків, було використано </w:t>
      </w:r>
      <w:r>
        <w:rPr>
          <w:bCs/>
          <w:sz w:val="28"/>
          <w:szCs w:val="28"/>
        </w:rPr>
        <w:t>57</w:t>
      </w:r>
      <w:r w:rsidRPr="00F90E8D">
        <w:rPr>
          <w:bCs/>
          <w:sz w:val="28"/>
          <w:szCs w:val="28"/>
        </w:rPr>
        <w:t xml:space="preserve"> літературне джерело, 16 з них на іноземній мові.</w:t>
      </w:r>
    </w:p>
    <w:p w:rsidR="001C1CE7" w:rsidRDefault="001C1CE7" w:rsidP="001C1CE7">
      <w:pPr>
        <w:spacing w:line="360" w:lineRule="auto"/>
        <w:ind w:firstLine="709"/>
        <w:jc w:val="both"/>
        <w:rPr>
          <w:bCs/>
          <w:sz w:val="28"/>
          <w:szCs w:val="28"/>
        </w:rPr>
      </w:pPr>
      <w:r w:rsidRPr="00D67F22">
        <w:rPr>
          <w:bCs/>
          <w:sz w:val="28"/>
          <w:szCs w:val="28"/>
        </w:rPr>
        <w:t>Об’єктами дослідження було обрано питну воду м. Запоріжжя та воду р.</w:t>
      </w:r>
      <w:r>
        <w:rPr>
          <w:bCs/>
          <w:sz w:val="28"/>
          <w:szCs w:val="28"/>
        </w:rPr>
        <w:t> </w:t>
      </w:r>
      <w:r w:rsidRPr="00D67F22">
        <w:rPr>
          <w:bCs/>
          <w:sz w:val="28"/>
          <w:szCs w:val="28"/>
        </w:rPr>
        <w:t xml:space="preserve"> Дніпро.</w:t>
      </w:r>
    </w:p>
    <w:p w:rsidR="001C1CE7" w:rsidRDefault="001C1CE7" w:rsidP="001C1CE7">
      <w:pPr>
        <w:spacing w:line="360" w:lineRule="auto"/>
        <w:ind w:firstLine="709"/>
        <w:jc w:val="both"/>
        <w:rPr>
          <w:sz w:val="28"/>
          <w:szCs w:val="28"/>
        </w:rPr>
      </w:pPr>
      <w:r w:rsidRPr="00D67F22">
        <w:rPr>
          <w:sz w:val="28"/>
          <w:szCs w:val="28"/>
        </w:rPr>
        <w:t>Предмет дослідження – показники вмісту органічного забрудне</w:t>
      </w:r>
      <w:r>
        <w:rPr>
          <w:sz w:val="28"/>
          <w:szCs w:val="28"/>
        </w:rPr>
        <w:t>ння питної води (ТГМ – трихлорометан</w:t>
      </w:r>
      <w:r w:rsidRPr="00D67F22">
        <w:rPr>
          <w:sz w:val="28"/>
          <w:szCs w:val="28"/>
        </w:rPr>
        <w:t>, дибромхлор</w:t>
      </w:r>
      <w:r>
        <w:rPr>
          <w:sz w:val="28"/>
          <w:szCs w:val="28"/>
        </w:rPr>
        <w:t>о</w:t>
      </w:r>
      <w:r w:rsidRPr="00D67F22">
        <w:rPr>
          <w:sz w:val="28"/>
          <w:szCs w:val="28"/>
        </w:rPr>
        <w:t>метан, бромдихлор</w:t>
      </w:r>
      <w:r>
        <w:rPr>
          <w:sz w:val="28"/>
          <w:szCs w:val="28"/>
        </w:rPr>
        <w:t>о</w:t>
      </w:r>
      <w:r w:rsidRPr="00D67F22">
        <w:rPr>
          <w:sz w:val="28"/>
          <w:szCs w:val="28"/>
        </w:rPr>
        <w:t>метан, трибромметан та тетрахлор</w:t>
      </w:r>
      <w:r>
        <w:rPr>
          <w:sz w:val="28"/>
          <w:szCs w:val="28"/>
        </w:rPr>
        <w:t>о</w:t>
      </w:r>
      <w:r w:rsidRPr="00D67F22">
        <w:rPr>
          <w:sz w:val="28"/>
          <w:szCs w:val="28"/>
        </w:rPr>
        <w:t>метан, трихлор</w:t>
      </w:r>
      <w:r>
        <w:rPr>
          <w:sz w:val="28"/>
          <w:szCs w:val="28"/>
        </w:rPr>
        <w:t>о</w:t>
      </w:r>
      <w:r w:rsidRPr="00D67F22">
        <w:rPr>
          <w:sz w:val="28"/>
          <w:szCs w:val="28"/>
        </w:rPr>
        <w:t>етилен і тетрахлор</w:t>
      </w:r>
      <w:r>
        <w:rPr>
          <w:sz w:val="28"/>
          <w:szCs w:val="28"/>
        </w:rPr>
        <w:t>о</w:t>
      </w:r>
      <w:r w:rsidRPr="00D67F22">
        <w:rPr>
          <w:sz w:val="28"/>
          <w:szCs w:val="28"/>
        </w:rPr>
        <w:t>етилен).</w:t>
      </w:r>
    </w:p>
    <w:p w:rsidR="001C1CE7" w:rsidRDefault="001C1CE7" w:rsidP="001C1CE7">
      <w:pPr>
        <w:spacing w:line="360" w:lineRule="auto"/>
        <w:ind w:firstLine="709"/>
        <w:jc w:val="both"/>
        <w:rPr>
          <w:sz w:val="28"/>
          <w:szCs w:val="28"/>
        </w:rPr>
      </w:pPr>
      <w:r w:rsidRPr="003A7E30">
        <w:rPr>
          <w:sz w:val="28"/>
          <w:szCs w:val="28"/>
        </w:rPr>
        <w:t>Мета дипломної роботи – визначення якості питної води м. Запоріжжя за показником вмісту органічного забруднення.</w:t>
      </w:r>
    </w:p>
    <w:p w:rsidR="001C1CE7" w:rsidRDefault="001C1CE7" w:rsidP="001C1CE7">
      <w:pPr>
        <w:spacing w:line="360" w:lineRule="auto"/>
        <w:ind w:firstLine="709"/>
        <w:jc w:val="both"/>
        <w:rPr>
          <w:sz w:val="28"/>
          <w:szCs w:val="28"/>
        </w:rPr>
      </w:pPr>
      <w:r>
        <w:rPr>
          <w:sz w:val="28"/>
          <w:szCs w:val="28"/>
        </w:rPr>
        <w:t>Методи досліджень та апаратура – фізико-хімічний, теоретичний, розрахунковий, хімічний посуд, сушильна шафа, газовий хроматограф «Кристалл 2000 М».</w:t>
      </w:r>
    </w:p>
    <w:p w:rsidR="001C1CE7" w:rsidRDefault="001C1CE7" w:rsidP="001C1CE7">
      <w:pPr>
        <w:spacing w:line="360" w:lineRule="auto"/>
        <w:ind w:firstLine="709"/>
        <w:jc w:val="both"/>
        <w:rPr>
          <w:sz w:val="28"/>
          <w:szCs w:val="28"/>
        </w:rPr>
      </w:pPr>
      <w:r>
        <w:rPr>
          <w:sz w:val="28"/>
          <w:szCs w:val="28"/>
        </w:rPr>
        <w:t>В результаті експериментального дослідження було проведено аналіз питної води та води р. Дніпро в м. Запоріжжя за показником органічного забруднення. Визначено вміст хлорорганічних сполук, а саме ТГМ та тетрахлорометану, трихлороетилену та тетрахлороетилену.</w:t>
      </w:r>
    </w:p>
    <w:p w:rsidR="001C1CE7" w:rsidRPr="007E317F" w:rsidRDefault="001C1CE7" w:rsidP="001C1CE7">
      <w:pPr>
        <w:spacing w:line="360" w:lineRule="auto"/>
        <w:ind w:firstLine="709"/>
        <w:jc w:val="both"/>
        <w:rPr>
          <w:sz w:val="28"/>
          <w:szCs w:val="28"/>
        </w:rPr>
      </w:pPr>
      <w:r>
        <w:rPr>
          <w:sz w:val="28"/>
          <w:szCs w:val="28"/>
        </w:rPr>
        <w:t>За результатами визначення, вміст ТГМ у питній воді м. Запоріжжя не перевищує встановленні норми ДСанПін 2.2.4-171-1 та ВООЗ. Відхилень норми за показником вмісту ТГМ у воді р. Дніпро – не виявлено. Визначений вміст тетрахлорометануне перевищує норми питної води, наявність таких органічних забруднювальних речовин, як трихлороетилен та тетрахлороетилен у питній воді м. Запоріжжя не виявлено.</w:t>
      </w:r>
    </w:p>
    <w:p w:rsidR="001C1CE7" w:rsidRDefault="001C1CE7" w:rsidP="001C1CE7">
      <w:pPr>
        <w:spacing w:line="360" w:lineRule="auto"/>
        <w:ind w:firstLine="709"/>
        <w:jc w:val="both"/>
        <w:rPr>
          <w:sz w:val="28"/>
          <w:szCs w:val="28"/>
        </w:rPr>
      </w:pPr>
      <w:r>
        <w:rPr>
          <w:sz w:val="28"/>
          <w:szCs w:val="28"/>
        </w:rPr>
        <w:t>ПИТНА ВОДА, ОРГАНІЧНЕ ЗАБРУДНЕННЯ, ХЛОРОРГАНІЧНІ СПОЛУКИ, ТРИГАЛОГЕНМЕТАНИ, ХЛОРОФОРМ, ГАЗОВА ХРОМАТОГРАФІЯ</w:t>
      </w:r>
    </w:p>
    <w:p w:rsidR="001C1CE7" w:rsidRDefault="001C1CE7" w:rsidP="001C1CE7">
      <w:pPr>
        <w:rPr>
          <w:sz w:val="28"/>
          <w:szCs w:val="28"/>
        </w:rPr>
      </w:pPr>
      <w:r>
        <w:rPr>
          <w:sz w:val="28"/>
          <w:szCs w:val="28"/>
        </w:rPr>
        <w:br w:type="page"/>
      </w:r>
    </w:p>
    <w:p w:rsidR="001C1CE7" w:rsidRPr="00597441" w:rsidRDefault="00296FD4" w:rsidP="001C1CE7">
      <w:pPr>
        <w:spacing w:line="360" w:lineRule="auto"/>
        <w:ind w:firstLine="709"/>
        <w:jc w:val="center"/>
        <w:rPr>
          <w:sz w:val="28"/>
          <w:szCs w:val="28"/>
          <w:lang w:val="en-US"/>
        </w:rPr>
      </w:pPr>
      <w:r>
        <w:rPr>
          <w:noProof/>
          <w:sz w:val="28"/>
          <w:szCs w:val="28"/>
        </w:rPr>
        <w:lastRenderedPageBreak/>
        <w:pict>
          <v:oval id="_x0000_s1031" style="position:absolute;left:0;text-align:left;margin-left:469.2pt;margin-top:-28.55pt;width:18pt;height:17.25pt;z-index:251662336" stroked="f"/>
        </w:pict>
      </w:r>
      <w:r w:rsidR="001C1CE7" w:rsidRPr="00597441">
        <w:rPr>
          <w:sz w:val="28"/>
          <w:szCs w:val="28"/>
          <w:lang w:val="en-US"/>
        </w:rPr>
        <w:t>ABSTRACT</w:t>
      </w:r>
    </w:p>
    <w:p w:rsidR="001C1CE7" w:rsidRPr="00597441" w:rsidRDefault="001C1CE7" w:rsidP="001C1CE7">
      <w:pPr>
        <w:spacing w:line="360" w:lineRule="auto"/>
        <w:ind w:firstLine="709"/>
        <w:jc w:val="center"/>
        <w:rPr>
          <w:sz w:val="28"/>
          <w:szCs w:val="28"/>
          <w:lang w:val="en-US"/>
        </w:rPr>
      </w:pPr>
    </w:p>
    <w:p w:rsidR="001C1CE7" w:rsidRPr="00597441" w:rsidRDefault="001C1CE7" w:rsidP="001C1CE7">
      <w:pPr>
        <w:spacing w:line="360" w:lineRule="auto"/>
        <w:ind w:firstLine="709"/>
        <w:jc w:val="center"/>
        <w:rPr>
          <w:sz w:val="28"/>
          <w:szCs w:val="28"/>
          <w:lang w:val="en-US"/>
        </w:rPr>
      </w:pPr>
    </w:p>
    <w:p w:rsidR="001C1CE7" w:rsidRPr="00597441" w:rsidRDefault="001C1CE7" w:rsidP="001C1CE7">
      <w:pPr>
        <w:spacing w:line="360" w:lineRule="auto"/>
        <w:ind w:firstLine="709"/>
        <w:jc w:val="both"/>
        <w:rPr>
          <w:sz w:val="28"/>
          <w:szCs w:val="28"/>
          <w:lang w:val="en-US"/>
        </w:rPr>
      </w:pPr>
      <w:r w:rsidRPr="00597441">
        <w:rPr>
          <w:sz w:val="28"/>
          <w:szCs w:val="28"/>
          <w:lang w:val="en-US"/>
        </w:rPr>
        <w:t>Intheworkof</w:t>
      </w:r>
      <w:r w:rsidR="00597441">
        <w:rPr>
          <w:sz w:val="28"/>
          <w:szCs w:val="28"/>
          <w:lang w:val="en-US"/>
        </w:rPr>
        <w:t xml:space="preserve"> </w:t>
      </w:r>
      <w:r w:rsidRPr="00597441">
        <w:rPr>
          <w:sz w:val="28"/>
          <w:szCs w:val="28"/>
          <w:lang w:val="en-US"/>
        </w:rPr>
        <w:t>66</w:t>
      </w:r>
      <w:r w:rsidR="00597441">
        <w:rPr>
          <w:sz w:val="28"/>
          <w:szCs w:val="28"/>
          <w:lang w:val="en-US"/>
        </w:rPr>
        <w:t xml:space="preserve"> </w:t>
      </w:r>
      <w:r w:rsidRPr="00597441">
        <w:rPr>
          <w:sz w:val="28"/>
          <w:szCs w:val="28"/>
          <w:lang w:val="en-US"/>
        </w:rPr>
        <w:t>pages, 16</w:t>
      </w:r>
      <w:r w:rsidR="00597441">
        <w:rPr>
          <w:sz w:val="28"/>
          <w:szCs w:val="28"/>
          <w:lang w:val="en-US"/>
        </w:rPr>
        <w:t xml:space="preserve"> </w:t>
      </w:r>
      <w:r w:rsidRPr="00597441">
        <w:rPr>
          <w:sz w:val="28"/>
          <w:szCs w:val="28"/>
          <w:lang w:val="en-US"/>
        </w:rPr>
        <w:t>tables, 13</w:t>
      </w:r>
      <w:r w:rsidR="00597441">
        <w:rPr>
          <w:sz w:val="28"/>
          <w:szCs w:val="28"/>
          <w:lang w:val="en-US"/>
        </w:rPr>
        <w:t xml:space="preserve"> </w:t>
      </w:r>
      <w:r w:rsidRPr="00597441">
        <w:rPr>
          <w:sz w:val="28"/>
          <w:szCs w:val="28"/>
          <w:lang w:val="en-US"/>
        </w:rPr>
        <w:t>figures, 57</w:t>
      </w:r>
      <w:r w:rsidR="00597441">
        <w:rPr>
          <w:sz w:val="28"/>
          <w:szCs w:val="28"/>
          <w:lang w:val="en-US"/>
        </w:rPr>
        <w:t xml:space="preserve"> </w:t>
      </w:r>
      <w:r w:rsidRPr="00597441">
        <w:rPr>
          <w:sz w:val="28"/>
          <w:szCs w:val="28"/>
          <w:lang w:val="en-US"/>
        </w:rPr>
        <w:t>literarysourceswereused, 16</w:t>
      </w:r>
      <w:r w:rsidR="00597441">
        <w:rPr>
          <w:sz w:val="28"/>
          <w:szCs w:val="28"/>
          <w:lang w:val="en-US"/>
        </w:rPr>
        <w:t xml:space="preserve"> </w:t>
      </w:r>
      <w:r w:rsidRPr="00597441">
        <w:rPr>
          <w:sz w:val="28"/>
          <w:szCs w:val="28"/>
          <w:lang w:val="en-US"/>
        </w:rPr>
        <w:t>ofthemin a foreignlanguage.</w:t>
      </w:r>
    </w:p>
    <w:p w:rsidR="001C1CE7" w:rsidRPr="00D8485B" w:rsidRDefault="001C1CE7" w:rsidP="001C1CE7">
      <w:pPr>
        <w:spacing w:line="360" w:lineRule="auto"/>
        <w:ind w:firstLine="709"/>
        <w:jc w:val="both"/>
        <w:rPr>
          <w:sz w:val="28"/>
          <w:szCs w:val="28"/>
        </w:rPr>
      </w:pPr>
      <w:r w:rsidRPr="00D8485B">
        <w:rPr>
          <w:sz w:val="28"/>
          <w:szCs w:val="28"/>
        </w:rPr>
        <w:t>DrinkingwaterofthecityofZaporizhzhyaandwateroftheDniproriverwereselectedastheobjectsofthestudy.</w:t>
      </w:r>
    </w:p>
    <w:p w:rsidR="001C1CE7" w:rsidRPr="00D8485B" w:rsidRDefault="001C1CE7" w:rsidP="001C1CE7">
      <w:pPr>
        <w:spacing w:line="360" w:lineRule="auto"/>
        <w:ind w:firstLine="709"/>
        <w:jc w:val="both"/>
        <w:rPr>
          <w:sz w:val="28"/>
          <w:szCs w:val="28"/>
        </w:rPr>
      </w:pPr>
      <w:r w:rsidRPr="00D8485B">
        <w:rPr>
          <w:sz w:val="28"/>
          <w:szCs w:val="28"/>
        </w:rPr>
        <w:t>Thesubjectofthestudy - indicatorsofthecontentoforganicpollutionofdrinkingwater (THM - chloroform, dibromochloromethane, bromodichloromethane, tribromomethaneandtetrachloromethane, trichlorethyleneandtetrachlorethylene).</w:t>
      </w:r>
    </w:p>
    <w:p w:rsidR="001C1CE7" w:rsidRPr="00597441" w:rsidRDefault="001C1CE7" w:rsidP="001C1CE7">
      <w:pPr>
        <w:spacing w:line="360" w:lineRule="auto"/>
        <w:ind w:firstLine="709"/>
        <w:jc w:val="both"/>
        <w:rPr>
          <w:sz w:val="28"/>
          <w:szCs w:val="28"/>
          <w:lang w:val="en-US"/>
        </w:rPr>
      </w:pPr>
      <w:r w:rsidRPr="00597441">
        <w:rPr>
          <w:sz w:val="28"/>
          <w:szCs w:val="28"/>
          <w:lang w:val="en-US"/>
        </w:rPr>
        <w:t>ThepurposeofthethesisistodeterminethequalityofdrinkingwaterinZaporozhyebytheindicatorofthecontentoforganicpollution.</w:t>
      </w:r>
    </w:p>
    <w:p w:rsidR="001C1CE7" w:rsidRPr="00597441" w:rsidRDefault="001C1CE7" w:rsidP="001C1CE7">
      <w:pPr>
        <w:spacing w:line="360" w:lineRule="auto"/>
        <w:ind w:firstLine="709"/>
        <w:jc w:val="both"/>
        <w:rPr>
          <w:sz w:val="28"/>
          <w:szCs w:val="28"/>
          <w:lang w:val="en-US"/>
        </w:rPr>
      </w:pPr>
      <w:r w:rsidRPr="00597441">
        <w:rPr>
          <w:sz w:val="28"/>
          <w:szCs w:val="28"/>
          <w:lang w:val="en-US"/>
        </w:rPr>
        <w:t>Researchmethodsandapparatus - physico-chemical, theoretical, design, chemicalutensils, dryingcabinet, gaschromatograph "Crystal 2000 M".</w:t>
      </w:r>
    </w:p>
    <w:p w:rsidR="001C1CE7" w:rsidRPr="00597441" w:rsidRDefault="001C1CE7" w:rsidP="001C1CE7">
      <w:pPr>
        <w:spacing w:line="360" w:lineRule="auto"/>
        <w:ind w:firstLine="709"/>
        <w:jc w:val="both"/>
        <w:rPr>
          <w:sz w:val="28"/>
          <w:szCs w:val="28"/>
          <w:lang w:val="en-US"/>
        </w:rPr>
      </w:pPr>
      <w:r w:rsidRPr="00597441">
        <w:rPr>
          <w:sz w:val="28"/>
          <w:szCs w:val="28"/>
          <w:lang w:val="en-US"/>
        </w:rPr>
        <w:t>As a resultoftheexperimentalstudy, theanalysisofdrinkingwaterandwateroftheDniproRiverinZaporozhyewascarriedoutaccordingtotheindicatoroforganicpollution. Thecontentoforganochlorinecompounds, namely THM andtetrachloromethane, trichlorethyleneandtetrachlorethylene, wasdetermined.</w:t>
      </w:r>
    </w:p>
    <w:p w:rsidR="001C1CE7" w:rsidRPr="00597441" w:rsidRDefault="001C1CE7" w:rsidP="001C1CE7">
      <w:pPr>
        <w:spacing w:line="360" w:lineRule="auto"/>
        <w:ind w:firstLine="709"/>
        <w:jc w:val="both"/>
        <w:rPr>
          <w:sz w:val="28"/>
          <w:szCs w:val="28"/>
          <w:lang w:val="en-US"/>
        </w:rPr>
      </w:pPr>
      <w:r w:rsidRPr="00597441">
        <w:rPr>
          <w:sz w:val="28"/>
          <w:szCs w:val="28"/>
          <w:lang w:val="en-US"/>
        </w:rPr>
        <w:t>Accordingtotheresults,</w:t>
      </w:r>
      <w:bookmarkStart w:id="22" w:name="_GoBack"/>
      <w:bookmarkEnd w:id="22"/>
      <w:r w:rsidRPr="00597441">
        <w:rPr>
          <w:sz w:val="28"/>
          <w:szCs w:val="28"/>
          <w:lang w:val="en-US"/>
        </w:rPr>
        <w:t xml:space="preserve"> thecontentof TGM indrinkingwaterinZaporizhzhyadoesnotexceedthestandardofDSanPin 2.2.4-171-1 and WHO. Deviationsofthenormintermsofthecontentof TGM inthewateroftheDnieperRiver - werenotdetected. Thedeterminedcontentoftetrachloromethanedoesnotexceedthenormofdrinkingwater, thepresenceoforganicpollutantssuchastrichlorethyleneandtetrachlorethyleneindrinkingwaterinthecityofZaporozhyewasnotdetected.</w:t>
      </w:r>
    </w:p>
    <w:p w:rsidR="001C1CE7" w:rsidRDefault="001C1CE7" w:rsidP="001C1CE7">
      <w:pPr>
        <w:jc w:val="both"/>
        <w:rPr>
          <w:sz w:val="28"/>
          <w:szCs w:val="28"/>
          <w:lang w:val="en-US"/>
        </w:rPr>
      </w:pPr>
      <w:r w:rsidRPr="00597441">
        <w:rPr>
          <w:sz w:val="28"/>
          <w:szCs w:val="28"/>
          <w:lang w:val="en-US"/>
        </w:rPr>
        <w:t>DRINKING WATER, ORGANIC POLLUTION, CHLORORGANIC COMPOUNDS, TRIGALOGMETHANES, CHLOROFORM, GAS CHROMATOGRAPHY</w:t>
      </w:r>
    </w:p>
    <w:p w:rsidR="001C1CE7" w:rsidRDefault="001C1CE7" w:rsidP="006303D7">
      <w:pPr>
        <w:jc w:val="center"/>
        <w:rPr>
          <w:sz w:val="28"/>
          <w:szCs w:val="28"/>
          <w:lang w:val="en-US"/>
        </w:rPr>
      </w:pPr>
    </w:p>
    <w:p w:rsidR="001C1CE7" w:rsidRPr="001C1CE7" w:rsidRDefault="00296FD4" w:rsidP="001C1CE7">
      <w:pPr>
        <w:spacing w:line="360" w:lineRule="auto"/>
        <w:jc w:val="center"/>
        <w:rPr>
          <w:bCs/>
          <w:caps/>
          <w:smallCaps/>
          <w:noProof/>
          <w:sz w:val="28"/>
          <w:szCs w:val="28"/>
          <w:lang w:val="uk-UA" w:eastAsia="uk-UA"/>
        </w:rPr>
      </w:pPr>
      <w:r>
        <w:rPr>
          <w:bCs/>
          <w:caps/>
          <w:smallCaps/>
          <w:noProof/>
          <w:sz w:val="28"/>
          <w:szCs w:val="28"/>
        </w:rPr>
        <w:lastRenderedPageBreak/>
        <w:pict>
          <v:oval id="_x0000_s1032" style="position:absolute;left:0;text-align:left;margin-left:470.7pt;margin-top:-28.55pt;width:20.25pt;height:15.75pt;z-index:251663360" stroked="f"/>
        </w:pict>
      </w:r>
      <w:r w:rsidR="001C1CE7" w:rsidRPr="001C1CE7">
        <w:rPr>
          <w:bCs/>
          <w:caps/>
          <w:smallCaps/>
          <w:noProof/>
          <w:sz w:val="28"/>
          <w:szCs w:val="28"/>
          <w:lang w:val="uk-UA" w:eastAsia="uk-UA"/>
        </w:rPr>
        <w:t>ЗМІСТ</w:t>
      </w:r>
    </w:p>
    <w:p w:rsidR="001C1CE7" w:rsidRPr="001C1CE7" w:rsidRDefault="001C1CE7" w:rsidP="001C1CE7">
      <w:pPr>
        <w:spacing w:line="360" w:lineRule="auto"/>
        <w:jc w:val="center"/>
        <w:rPr>
          <w:bCs/>
          <w:caps/>
          <w:smallCaps/>
          <w:noProof/>
          <w:sz w:val="28"/>
          <w:szCs w:val="28"/>
          <w:lang w:val="uk-UA" w:eastAsia="uk-UA"/>
        </w:rPr>
      </w:pPr>
    </w:p>
    <w:p w:rsidR="001C1CE7" w:rsidRPr="001C1CE7" w:rsidRDefault="001C1CE7" w:rsidP="001C1CE7">
      <w:pPr>
        <w:spacing w:line="360" w:lineRule="auto"/>
        <w:jc w:val="center"/>
        <w:rPr>
          <w:bCs/>
          <w:caps/>
          <w:smallCaps/>
          <w:noProof/>
          <w:sz w:val="28"/>
          <w:szCs w:val="28"/>
          <w:lang w:val="uk-UA" w:eastAsia="uk-UA"/>
        </w:rPr>
      </w:pPr>
    </w:p>
    <w:p w:rsidR="001C1CE7" w:rsidRPr="001C1CE7" w:rsidRDefault="001C1CE7" w:rsidP="001C1CE7">
      <w:pPr>
        <w:spacing w:line="360" w:lineRule="auto"/>
        <w:jc w:val="both"/>
        <w:rPr>
          <w:bCs/>
          <w:caps/>
          <w:smallCaps/>
          <w:noProof/>
          <w:sz w:val="28"/>
          <w:szCs w:val="28"/>
          <w:lang w:val="uk-UA" w:eastAsia="uk-UA"/>
        </w:rPr>
      </w:pPr>
      <w:r w:rsidRPr="001C1CE7">
        <w:rPr>
          <w:bCs/>
          <w:caps/>
          <w:smallCaps/>
          <w:noProof/>
          <w:sz w:val="28"/>
          <w:szCs w:val="28"/>
          <w:lang w:val="uk-UA" w:eastAsia="uk-UA"/>
        </w:rPr>
        <w:t>ПЕРЕЛІК УМОВНИХ ПОЗНАЧЕНЬ, СИМВОЛІВ, ОДИНИЦЬ, СКОРОЧЕНЬ І ТЕРМІНІВ…………………………………………………………………..………..7</w:t>
      </w:r>
    </w:p>
    <w:p w:rsidR="001C1CE7" w:rsidRPr="001C1CE7" w:rsidRDefault="001C1CE7" w:rsidP="001C1CE7">
      <w:pPr>
        <w:spacing w:line="360" w:lineRule="auto"/>
        <w:jc w:val="both"/>
        <w:rPr>
          <w:bCs/>
          <w:caps/>
          <w:smallCaps/>
          <w:noProof/>
          <w:sz w:val="28"/>
          <w:szCs w:val="28"/>
          <w:lang w:val="uk-UA" w:eastAsia="uk-UA"/>
        </w:rPr>
      </w:pPr>
      <w:r w:rsidRPr="001C1CE7">
        <w:rPr>
          <w:bCs/>
          <w:caps/>
          <w:smallCaps/>
          <w:noProof/>
          <w:sz w:val="28"/>
          <w:szCs w:val="28"/>
          <w:lang w:val="uk-UA" w:eastAsia="uk-UA"/>
        </w:rPr>
        <w:t>ВСТУП…………………………………………………………………………….….8</w:t>
      </w:r>
    </w:p>
    <w:p w:rsidR="001C1CE7" w:rsidRPr="001C1CE7" w:rsidRDefault="001C1CE7" w:rsidP="001C1CE7">
      <w:pPr>
        <w:pStyle w:val="a3"/>
        <w:numPr>
          <w:ilvl w:val="0"/>
          <w:numId w:val="29"/>
        </w:numPr>
        <w:spacing w:after="0" w:line="360" w:lineRule="auto"/>
        <w:ind w:left="284" w:hanging="284"/>
        <w:jc w:val="both"/>
        <w:rPr>
          <w:rFonts w:ascii="Times New Roman" w:hAnsi="Times New Roman" w:cs="Times New Roman"/>
          <w:sz w:val="28"/>
        </w:rPr>
      </w:pPr>
      <w:r w:rsidRPr="001C1CE7">
        <w:rPr>
          <w:rFonts w:ascii="Times New Roman" w:hAnsi="Times New Roman" w:cs="Times New Roman"/>
          <w:sz w:val="28"/>
        </w:rPr>
        <w:t>ОГЛЯД НАУКОВОЇ ЛІТЕРАТУРИ………………………………….........…..10</w:t>
      </w:r>
    </w:p>
    <w:p w:rsidR="001C1CE7" w:rsidRPr="001C1CE7" w:rsidRDefault="001C1CE7" w:rsidP="001C1CE7">
      <w:pPr>
        <w:pStyle w:val="a3"/>
        <w:numPr>
          <w:ilvl w:val="1"/>
          <w:numId w:val="29"/>
        </w:numPr>
        <w:tabs>
          <w:tab w:val="left" w:pos="0"/>
        </w:tabs>
        <w:spacing w:after="0" w:line="360" w:lineRule="auto"/>
        <w:ind w:left="426" w:hanging="426"/>
        <w:jc w:val="both"/>
        <w:rPr>
          <w:rFonts w:ascii="Times New Roman" w:hAnsi="Times New Roman" w:cs="Times New Roman"/>
          <w:sz w:val="28"/>
        </w:rPr>
      </w:pPr>
      <w:r w:rsidRPr="001C1CE7">
        <w:rPr>
          <w:rFonts w:ascii="Times New Roman" w:hAnsi="Times New Roman" w:cs="Times New Roman"/>
          <w:sz w:val="28"/>
        </w:rPr>
        <w:t>Органічне забруднення питної води…………………………………………..10</w:t>
      </w:r>
    </w:p>
    <w:p w:rsidR="001C1CE7" w:rsidRPr="001C1CE7" w:rsidRDefault="001C1CE7" w:rsidP="001C1CE7">
      <w:pPr>
        <w:pStyle w:val="a3"/>
        <w:numPr>
          <w:ilvl w:val="1"/>
          <w:numId w:val="29"/>
        </w:numPr>
        <w:tabs>
          <w:tab w:val="left" w:pos="426"/>
        </w:tabs>
        <w:spacing w:after="0" w:line="360" w:lineRule="auto"/>
        <w:ind w:left="0" w:firstLine="0"/>
        <w:jc w:val="both"/>
        <w:rPr>
          <w:rFonts w:ascii="Times New Roman" w:hAnsi="Times New Roman" w:cs="Times New Roman"/>
          <w:sz w:val="28"/>
        </w:rPr>
      </w:pPr>
      <w:r w:rsidRPr="001C1CE7">
        <w:rPr>
          <w:rFonts w:ascii="Times New Roman" w:hAnsi="Times New Roman" w:cs="Times New Roman"/>
          <w:sz w:val="28"/>
        </w:rPr>
        <w:t>Хлорування води…………………………………………………………...….12</w:t>
      </w:r>
    </w:p>
    <w:p w:rsidR="001C1CE7" w:rsidRPr="001C1CE7" w:rsidRDefault="001C1CE7" w:rsidP="001C1CE7">
      <w:pPr>
        <w:pStyle w:val="a3"/>
        <w:numPr>
          <w:ilvl w:val="2"/>
          <w:numId w:val="29"/>
        </w:numPr>
        <w:spacing w:after="0" w:line="360" w:lineRule="auto"/>
        <w:ind w:left="709" w:hanging="709"/>
        <w:jc w:val="both"/>
        <w:rPr>
          <w:rFonts w:ascii="Times New Roman" w:hAnsi="Times New Roman" w:cs="Times New Roman"/>
          <w:sz w:val="28"/>
        </w:rPr>
      </w:pPr>
      <w:r w:rsidRPr="001C1CE7">
        <w:rPr>
          <w:rFonts w:ascii="Times New Roman" w:hAnsi="Times New Roman" w:cs="Times New Roman"/>
          <w:sz w:val="28"/>
        </w:rPr>
        <w:t>Утворення побічних продуктів хлорування…………………………….…15</w:t>
      </w:r>
    </w:p>
    <w:p w:rsidR="001C1CE7" w:rsidRPr="001C1CE7" w:rsidRDefault="001C1CE7" w:rsidP="001C1CE7">
      <w:pPr>
        <w:pStyle w:val="a3"/>
        <w:numPr>
          <w:ilvl w:val="2"/>
          <w:numId w:val="29"/>
        </w:numPr>
        <w:spacing w:after="0" w:line="360" w:lineRule="auto"/>
        <w:ind w:left="709" w:hanging="709"/>
        <w:jc w:val="both"/>
        <w:rPr>
          <w:rFonts w:ascii="Times New Roman" w:hAnsi="Times New Roman" w:cs="Times New Roman"/>
          <w:sz w:val="28"/>
        </w:rPr>
      </w:pPr>
      <w:r w:rsidRPr="001C1CE7">
        <w:rPr>
          <w:rFonts w:ascii="Times New Roman" w:hAnsi="Times New Roman" w:cs="Times New Roman"/>
          <w:sz w:val="28"/>
        </w:rPr>
        <w:t>Характеристика високолеткихгалогеновуглеводнів…………………....20</w:t>
      </w:r>
    </w:p>
    <w:p w:rsidR="001C1CE7" w:rsidRPr="001C1CE7" w:rsidRDefault="001C1CE7" w:rsidP="001C1CE7">
      <w:pPr>
        <w:pStyle w:val="a3"/>
        <w:numPr>
          <w:ilvl w:val="1"/>
          <w:numId w:val="29"/>
        </w:numPr>
        <w:spacing w:after="0" w:line="360" w:lineRule="auto"/>
        <w:ind w:left="426" w:hanging="426"/>
        <w:jc w:val="both"/>
        <w:rPr>
          <w:rFonts w:ascii="Times New Roman" w:hAnsi="Times New Roman" w:cs="Times New Roman"/>
          <w:sz w:val="28"/>
        </w:rPr>
      </w:pPr>
      <w:r w:rsidRPr="001C1CE7">
        <w:rPr>
          <w:rFonts w:ascii="Times New Roman" w:hAnsi="Times New Roman" w:cs="Times New Roman"/>
          <w:sz w:val="28"/>
        </w:rPr>
        <w:t>Негативні наслідки впливу хлорорганічних сполук на організм людини….21</w:t>
      </w:r>
    </w:p>
    <w:p w:rsidR="001C1CE7" w:rsidRPr="001C1CE7" w:rsidRDefault="001C1CE7" w:rsidP="001C1CE7">
      <w:pPr>
        <w:pStyle w:val="a3"/>
        <w:numPr>
          <w:ilvl w:val="0"/>
          <w:numId w:val="29"/>
        </w:numPr>
        <w:tabs>
          <w:tab w:val="left" w:pos="0"/>
        </w:tabs>
        <w:spacing w:after="0" w:line="360" w:lineRule="auto"/>
        <w:ind w:left="284" w:hanging="284"/>
        <w:jc w:val="both"/>
        <w:rPr>
          <w:rFonts w:ascii="Times New Roman" w:hAnsi="Times New Roman" w:cs="Times New Roman"/>
          <w:sz w:val="28"/>
        </w:rPr>
      </w:pPr>
      <w:r w:rsidRPr="001C1CE7">
        <w:rPr>
          <w:rFonts w:ascii="Times New Roman" w:hAnsi="Times New Roman" w:cs="Times New Roman"/>
          <w:sz w:val="28"/>
        </w:rPr>
        <w:t>МАТЕРІАЛИ ТА МЕТОДИ ДОСЛІДЖЕННЯ…………………….………….25</w:t>
      </w:r>
    </w:p>
    <w:p w:rsidR="001C1CE7" w:rsidRPr="001C1CE7" w:rsidRDefault="001C1CE7" w:rsidP="001C1CE7">
      <w:pPr>
        <w:pStyle w:val="a3"/>
        <w:numPr>
          <w:ilvl w:val="1"/>
          <w:numId w:val="29"/>
        </w:numPr>
        <w:tabs>
          <w:tab w:val="left" w:pos="0"/>
        </w:tabs>
        <w:spacing w:after="0" w:line="360" w:lineRule="auto"/>
        <w:ind w:left="426" w:hanging="426"/>
        <w:jc w:val="both"/>
        <w:rPr>
          <w:rFonts w:ascii="Times New Roman" w:hAnsi="Times New Roman" w:cs="Times New Roman"/>
          <w:sz w:val="28"/>
        </w:rPr>
      </w:pPr>
      <w:r w:rsidRPr="001C1CE7">
        <w:rPr>
          <w:rFonts w:ascii="Times New Roman" w:hAnsi="Times New Roman" w:cs="Times New Roman"/>
          <w:sz w:val="28"/>
        </w:rPr>
        <w:t>Об’єкт дослідження…………………………………………………………….25</w:t>
      </w:r>
    </w:p>
    <w:p w:rsidR="001C1CE7" w:rsidRPr="001C1CE7" w:rsidRDefault="001C1CE7" w:rsidP="001C1CE7">
      <w:pPr>
        <w:pStyle w:val="a3"/>
        <w:numPr>
          <w:ilvl w:val="2"/>
          <w:numId w:val="29"/>
        </w:numPr>
        <w:tabs>
          <w:tab w:val="left" w:pos="0"/>
        </w:tabs>
        <w:spacing w:after="0" w:line="360" w:lineRule="auto"/>
        <w:ind w:left="709" w:hanging="709"/>
        <w:jc w:val="both"/>
        <w:rPr>
          <w:rFonts w:ascii="Times New Roman" w:hAnsi="Times New Roman" w:cs="Times New Roman"/>
          <w:sz w:val="28"/>
        </w:rPr>
      </w:pPr>
      <w:r w:rsidRPr="001C1CE7">
        <w:rPr>
          <w:rFonts w:ascii="Times New Roman" w:hAnsi="Times New Roman" w:cs="Times New Roman"/>
          <w:sz w:val="28"/>
        </w:rPr>
        <w:t>Відбір проб……………………………………………………………..…….26</w:t>
      </w:r>
    </w:p>
    <w:p w:rsidR="001C1CE7" w:rsidRPr="001C1CE7" w:rsidRDefault="001C1CE7" w:rsidP="001C1CE7">
      <w:pPr>
        <w:pStyle w:val="a3"/>
        <w:numPr>
          <w:ilvl w:val="1"/>
          <w:numId w:val="29"/>
        </w:numPr>
        <w:tabs>
          <w:tab w:val="left" w:pos="0"/>
        </w:tabs>
        <w:spacing w:after="0" w:line="360" w:lineRule="auto"/>
        <w:ind w:left="426" w:hanging="426"/>
        <w:jc w:val="both"/>
        <w:rPr>
          <w:rFonts w:ascii="Times New Roman" w:hAnsi="Times New Roman" w:cs="Times New Roman"/>
          <w:sz w:val="28"/>
        </w:rPr>
      </w:pPr>
      <w:r w:rsidRPr="001C1CE7">
        <w:rPr>
          <w:rFonts w:ascii="Times New Roman" w:hAnsi="Times New Roman" w:cs="Times New Roman"/>
          <w:sz w:val="28"/>
        </w:rPr>
        <w:t>Градуювальний графік ТГМ…………………………………………………...26</w:t>
      </w:r>
    </w:p>
    <w:p w:rsidR="001C1CE7" w:rsidRPr="001C1CE7" w:rsidRDefault="001C1CE7" w:rsidP="001C1CE7">
      <w:pPr>
        <w:pStyle w:val="a3"/>
        <w:numPr>
          <w:ilvl w:val="2"/>
          <w:numId w:val="29"/>
        </w:numPr>
        <w:tabs>
          <w:tab w:val="left" w:pos="0"/>
        </w:tabs>
        <w:spacing w:after="0" w:line="360" w:lineRule="auto"/>
        <w:ind w:left="426" w:hanging="426"/>
        <w:jc w:val="both"/>
        <w:rPr>
          <w:rFonts w:ascii="Times New Roman" w:hAnsi="Times New Roman" w:cs="Times New Roman"/>
          <w:sz w:val="28"/>
        </w:rPr>
      </w:pPr>
      <w:r w:rsidRPr="001C1CE7">
        <w:rPr>
          <w:rFonts w:ascii="Times New Roman" w:hAnsi="Times New Roman" w:cs="Times New Roman"/>
          <w:sz w:val="28"/>
        </w:rPr>
        <w:t>Визначення вмісту ТГМ в питній та воді р. Дніпро м. Запоріжжя……….28</w:t>
      </w:r>
    </w:p>
    <w:p w:rsidR="001C1CE7" w:rsidRPr="001C1CE7" w:rsidRDefault="001C1CE7" w:rsidP="001C1CE7">
      <w:pPr>
        <w:pStyle w:val="a3"/>
        <w:numPr>
          <w:ilvl w:val="1"/>
          <w:numId w:val="29"/>
        </w:numPr>
        <w:tabs>
          <w:tab w:val="left" w:pos="0"/>
        </w:tabs>
        <w:spacing w:after="0" w:line="360" w:lineRule="auto"/>
        <w:ind w:left="426" w:hanging="426"/>
        <w:jc w:val="both"/>
        <w:rPr>
          <w:rFonts w:ascii="Times New Roman" w:hAnsi="Times New Roman" w:cs="Times New Roman"/>
          <w:sz w:val="28"/>
        </w:rPr>
      </w:pPr>
      <w:r w:rsidRPr="001C1CE7">
        <w:rPr>
          <w:rFonts w:ascii="Times New Roman" w:hAnsi="Times New Roman" w:cs="Times New Roman"/>
          <w:sz w:val="28"/>
        </w:rPr>
        <w:t>Градуювальний графік інших галогеновуглеводнів……………………….29</w:t>
      </w:r>
    </w:p>
    <w:p w:rsidR="001C1CE7" w:rsidRPr="001C1CE7" w:rsidRDefault="001C1CE7" w:rsidP="001C1CE7">
      <w:pPr>
        <w:pStyle w:val="a3"/>
        <w:numPr>
          <w:ilvl w:val="2"/>
          <w:numId w:val="29"/>
        </w:numPr>
        <w:tabs>
          <w:tab w:val="left" w:pos="0"/>
        </w:tabs>
        <w:spacing w:after="0" w:line="360" w:lineRule="auto"/>
        <w:ind w:left="426" w:hanging="426"/>
        <w:jc w:val="both"/>
        <w:rPr>
          <w:rFonts w:ascii="Times New Roman" w:hAnsi="Times New Roman" w:cs="Times New Roman"/>
          <w:sz w:val="28"/>
        </w:rPr>
      </w:pPr>
      <w:r w:rsidRPr="001C1CE7">
        <w:rPr>
          <w:rFonts w:ascii="Times New Roman" w:hAnsi="Times New Roman" w:cs="Times New Roman"/>
          <w:sz w:val="28"/>
        </w:rPr>
        <w:t>Визначення вмісту тетрахлорометану, трихлороетилену та тетрахлороетилену у питній воді м. Запоріжжя……………………………...34</w:t>
      </w:r>
    </w:p>
    <w:p w:rsidR="001C1CE7" w:rsidRPr="001C1CE7" w:rsidRDefault="001C1CE7" w:rsidP="001C1CE7">
      <w:pPr>
        <w:pStyle w:val="a3"/>
        <w:numPr>
          <w:ilvl w:val="1"/>
          <w:numId w:val="29"/>
        </w:numPr>
        <w:tabs>
          <w:tab w:val="left" w:pos="0"/>
        </w:tabs>
        <w:spacing w:after="0" w:line="360" w:lineRule="auto"/>
        <w:ind w:left="426" w:hanging="426"/>
        <w:jc w:val="both"/>
        <w:rPr>
          <w:rFonts w:ascii="Times New Roman" w:hAnsi="Times New Roman" w:cs="Times New Roman"/>
          <w:sz w:val="28"/>
        </w:rPr>
      </w:pPr>
      <w:r w:rsidRPr="001C1CE7">
        <w:rPr>
          <w:rFonts w:ascii="Times New Roman" w:hAnsi="Times New Roman" w:cs="Times New Roman"/>
          <w:sz w:val="28"/>
        </w:rPr>
        <w:t>Статистична обробка експериментальних даних………………………….…35</w:t>
      </w:r>
    </w:p>
    <w:p w:rsidR="001C1CE7" w:rsidRPr="001C1CE7" w:rsidRDefault="001C1CE7" w:rsidP="001C1CE7">
      <w:pPr>
        <w:pStyle w:val="a3"/>
        <w:numPr>
          <w:ilvl w:val="0"/>
          <w:numId w:val="29"/>
        </w:numPr>
        <w:tabs>
          <w:tab w:val="left" w:pos="0"/>
        </w:tabs>
        <w:spacing w:after="0" w:line="360" w:lineRule="auto"/>
        <w:ind w:left="284" w:hanging="284"/>
        <w:jc w:val="both"/>
        <w:rPr>
          <w:rFonts w:ascii="Times New Roman" w:hAnsi="Times New Roman" w:cs="Times New Roman"/>
          <w:sz w:val="28"/>
        </w:rPr>
      </w:pPr>
      <w:r w:rsidRPr="001C1CE7">
        <w:rPr>
          <w:rFonts w:ascii="Times New Roman" w:hAnsi="Times New Roman" w:cs="Times New Roman"/>
          <w:sz w:val="28"/>
        </w:rPr>
        <w:t>ЕКСПЕРИМЕНТАЛЬНА ЧАСТИНА…………………………………………37</w:t>
      </w:r>
    </w:p>
    <w:p w:rsidR="001C1CE7" w:rsidRPr="001C1CE7" w:rsidRDefault="001C1CE7" w:rsidP="001C1CE7">
      <w:pPr>
        <w:pStyle w:val="a3"/>
        <w:numPr>
          <w:ilvl w:val="1"/>
          <w:numId w:val="29"/>
        </w:numPr>
        <w:tabs>
          <w:tab w:val="left" w:pos="0"/>
        </w:tabs>
        <w:spacing w:after="0" w:line="360" w:lineRule="auto"/>
        <w:ind w:left="426" w:hanging="426"/>
        <w:jc w:val="both"/>
        <w:rPr>
          <w:rFonts w:ascii="Times New Roman" w:hAnsi="Times New Roman" w:cs="Times New Roman"/>
          <w:sz w:val="28"/>
        </w:rPr>
      </w:pPr>
      <w:r w:rsidRPr="001C1CE7">
        <w:rPr>
          <w:rFonts w:ascii="Times New Roman" w:hAnsi="Times New Roman" w:cs="Times New Roman"/>
          <w:sz w:val="28"/>
        </w:rPr>
        <w:t>Результати визначення вмісту ТГМ……………………………………..……37</w:t>
      </w:r>
    </w:p>
    <w:p w:rsidR="001C1CE7" w:rsidRPr="001C1CE7" w:rsidRDefault="001C1CE7" w:rsidP="001C1CE7">
      <w:pPr>
        <w:pStyle w:val="a3"/>
        <w:numPr>
          <w:ilvl w:val="1"/>
          <w:numId w:val="29"/>
        </w:numPr>
        <w:tabs>
          <w:tab w:val="left" w:pos="0"/>
        </w:tabs>
        <w:spacing w:after="0" w:line="360" w:lineRule="auto"/>
        <w:ind w:left="426" w:hanging="426"/>
        <w:jc w:val="both"/>
        <w:rPr>
          <w:rFonts w:ascii="Times New Roman" w:hAnsi="Times New Roman" w:cs="Times New Roman"/>
          <w:sz w:val="28"/>
        </w:rPr>
      </w:pPr>
      <w:r w:rsidRPr="001C1CE7">
        <w:rPr>
          <w:rFonts w:ascii="Times New Roman" w:hAnsi="Times New Roman" w:cs="Times New Roman"/>
          <w:sz w:val="28"/>
        </w:rPr>
        <w:t>Результати визначення вмісту інших галогеновуглеводнів…………………44</w:t>
      </w:r>
    </w:p>
    <w:p w:rsidR="001C1CE7" w:rsidRPr="001C1CE7" w:rsidRDefault="001C1CE7" w:rsidP="001C1CE7">
      <w:pPr>
        <w:pStyle w:val="a3"/>
        <w:numPr>
          <w:ilvl w:val="1"/>
          <w:numId w:val="29"/>
        </w:numPr>
        <w:tabs>
          <w:tab w:val="left" w:pos="0"/>
        </w:tabs>
        <w:spacing w:after="0" w:line="360" w:lineRule="auto"/>
        <w:ind w:left="426" w:hanging="426"/>
        <w:jc w:val="both"/>
        <w:rPr>
          <w:rFonts w:ascii="Times New Roman" w:hAnsi="Times New Roman" w:cs="Times New Roman"/>
          <w:sz w:val="28"/>
        </w:rPr>
      </w:pPr>
      <w:r w:rsidRPr="001C1CE7">
        <w:rPr>
          <w:rFonts w:ascii="Times New Roman" w:hAnsi="Times New Roman" w:cs="Times New Roman"/>
          <w:sz w:val="28"/>
        </w:rPr>
        <w:t>Порівняння результатів визначення органічного забруднення у питній та воді р. Дніпро м. Запоріжжя………………………………..………………….47</w:t>
      </w:r>
    </w:p>
    <w:p w:rsidR="001C1CE7" w:rsidRPr="001C1CE7" w:rsidRDefault="001C1CE7" w:rsidP="001C1CE7">
      <w:pPr>
        <w:pStyle w:val="a3"/>
        <w:numPr>
          <w:ilvl w:val="0"/>
          <w:numId w:val="29"/>
        </w:numPr>
        <w:tabs>
          <w:tab w:val="left" w:pos="0"/>
        </w:tabs>
        <w:spacing w:after="0" w:line="360" w:lineRule="auto"/>
        <w:ind w:left="284" w:hanging="284"/>
        <w:jc w:val="both"/>
        <w:rPr>
          <w:rFonts w:ascii="Times New Roman" w:hAnsi="Times New Roman" w:cs="Times New Roman"/>
          <w:sz w:val="28"/>
        </w:rPr>
      </w:pPr>
      <w:r w:rsidRPr="001C1CE7">
        <w:rPr>
          <w:rFonts w:ascii="Times New Roman" w:hAnsi="Times New Roman" w:cs="Times New Roman"/>
          <w:sz w:val="28"/>
        </w:rPr>
        <w:t>ОХОРОНА ПРАЦІ ТА БЕЗПЕКА В НАДЗВИЧАЙНИХ СИТУАЦІЯХ…….50</w:t>
      </w:r>
    </w:p>
    <w:p w:rsidR="001C1CE7" w:rsidRPr="001C1CE7" w:rsidRDefault="001C1CE7" w:rsidP="001C1CE7">
      <w:pPr>
        <w:tabs>
          <w:tab w:val="left" w:pos="0"/>
        </w:tabs>
        <w:spacing w:line="360" w:lineRule="auto"/>
        <w:jc w:val="both"/>
        <w:rPr>
          <w:sz w:val="28"/>
          <w:lang w:val="uk-UA"/>
        </w:rPr>
      </w:pPr>
      <w:r w:rsidRPr="001C1CE7">
        <w:rPr>
          <w:sz w:val="28"/>
          <w:lang w:val="uk-UA"/>
        </w:rPr>
        <w:t>ВИСНОВКИ……………………………………………………………….………..58</w:t>
      </w:r>
    </w:p>
    <w:p w:rsidR="001C1CE7" w:rsidRPr="001C1CE7" w:rsidRDefault="001C1CE7" w:rsidP="001C1CE7">
      <w:pPr>
        <w:tabs>
          <w:tab w:val="left" w:pos="0"/>
        </w:tabs>
        <w:spacing w:line="360" w:lineRule="auto"/>
        <w:jc w:val="both"/>
        <w:rPr>
          <w:sz w:val="28"/>
          <w:lang w:val="uk-UA"/>
        </w:rPr>
      </w:pPr>
      <w:r w:rsidRPr="001C1CE7">
        <w:rPr>
          <w:sz w:val="28"/>
          <w:lang w:val="uk-UA"/>
        </w:rPr>
        <w:t>ПРАКТИЧНІ РЕКОМЕНДАЦІЇ…………………………………………………...60</w:t>
      </w:r>
    </w:p>
    <w:p w:rsidR="001C1CE7" w:rsidRPr="00597441" w:rsidRDefault="001C1CE7" w:rsidP="001C1CE7">
      <w:pPr>
        <w:spacing w:line="360" w:lineRule="auto"/>
        <w:jc w:val="center"/>
        <w:rPr>
          <w:sz w:val="28"/>
          <w:szCs w:val="28"/>
        </w:rPr>
      </w:pPr>
      <w:r w:rsidRPr="001C1CE7">
        <w:rPr>
          <w:sz w:val="28"/>
          <w:lang w:val="uk-UA"/>
        </w:rPr>
        <w:t>ПЕРЕЛІК ПОСИЛАНЬ…………………………………………………………….61</w:t>
      </w:r>
    </w:p>
    <w:p w:rsidR="006303D7" w:rsidRPr="00531AA7" w:rsidRDefault="006303D7" w:rsidP="006303D7">
      <w:pPr>
        <w:jc w:val="center"/>
        <w:rPr>
          <w:sz w:val="28"/>
          <w:szCs w:val="28"/>
          <w:lang w:val="uk-UA"/>
        </w:rPr>
      </w:pPr>
      <w:r w:rsidRPr="00531AA7">
        <w:rPr>
          <w:sz w:val="28"/>
          <w:szCs w:val="28"/>
          <w:lang w:val="uk-UA"/>
        </w:rPr>
        <w:lastRenderedPageBreak/>
        <w:t>ПЕРЕЛІК УМОВНИХ ПОЗНАЧЕНЬ, СИМВОЛІВ,</w:t>
      </w:r>
      <w:bookmarkStart w:id="23" w:name="_Toc421657868"/>
      <w:bookmarkStart w:id="24" w:name="_Toc422084647"/>
      <w:bookmarkStart w:id="25" w:name="_Toc422350656"/>
      <w:bookmarkStart w:id="26" w:name="_Toc422507493"/>
      <w:bookmarkStart w:id="27" w:name="_Toc422507786"/>
      <w:bookmarkStart w:id="28" w:name="_Toc422507873"/>
      <w:bookmarkStart w:id="29" w:name="_Toc484377627"/>
      <w:bookmarkStart w:id="30" w:name="_Toc484378024"/>
      <w:bookmarkStart w:id="31" w:name="_Toc484440415"/>
      <w:bookmarkEnd w:id="0"/>
      <w:bookmarkEnd w:id="1"/>
      <w:bookmarkEnd w:id="2"/>
      <w:bookmarkEnd w:id="3"/>
      <w:bookmarkEnd w:id="4"/>
      <w:bookmarkEnd w:id="5"/>
      <w:bookmarkEnd w:id="6"/>
      <w:bookmarkEnd w:id="7"/>
      <w:bookmarkEnd w:id="8"/>
      <w:bookmarkEnd w:id="9"/>
      <w:bookmarkEnd w:id="10"/>
      <w:r w:rsidRPr="00531AA7">
        <w:rPr>
          <w:sz w:val="28"/>
          <w:szCs w:val="28"/>
          <w:lang w:val="uk-UA"/>
        </w:rPr>
        <w:t xml:space="preserve"> ОДИНИЦЬ</w:t>
      </w:r>
      <w:bookmarkEnd w:id="23"/>
      <w:bookmarkEnd w:id="24"/>
      <w:bookmarkEnd w:id="25"/>
      <w:bookmarkEnd w:id="26"/>
      <w:bookmarkEnd w:id="27"/>
      <w:bookmarkEnd w:id="28"/>
      <w:r w:rsidRPr="00531AA7">
        <w:rPr>
          <w:sz w:val="28"/>
          <w:szCs w:val="28"/>
          <w:lang w:val="uk-UA"/>
        </w:rPr>
        <w:t>, СКОРОЧЕНЬ І ТЕРМІНІВ</w:t>
      </w:r>
      <w:bookmarkEnd w:id="29"/>
      <w:bookmarkEnd w:id="30"/>
      <w:bookmarkEnd w:id="31"/>
    </w:p>
    <w:p w:rsidR="006303D7" w:rsidRPr="00531AA7" w:rsidRDefault="006303D7" w:rsidP="006303D7">
      <w:pPr>
        <w:spacing w:line="360" w:lineRule="auto"/>
        <w:jc w:val="center"/>
        <w:outlineLvl w:val="0"/>
        <w:rPr>
          <w:sz w:val="28"/>
          <w:szCs w:val="28"/>
          <w:lang w:val="uk-UA"/>
        </w:rPr>
      </w:pPr>
    </w:p>
    <w:p w:rsidR="006303D7" w:rsidRPr="00531AA7" w:rsidRDefault="006303D7" w:rsidP="006303D7">
      <w:pPr>
        <w:spacing w:line="360" w:lineRule="auto"/>
        <w:jc w:val="center"/>
        <w:outlineLvl w:val="0"/>
        <w:rPr>
          <w:sz w:val="28"/>
          <w:szCs w:val="28"/>
          <w:lang w:val="uk-UA"/>
        </w:rPr>
      </w:pPr>
    </w:p>
    <w:p w:rsidR="006303D7" w:rsidRPr="00531AA7" w:rsidRDefault="006303D7" w:rsidP="006303D7">
      <w:pPr>
        <w:spacing w:line="360" w:lineRule="auto"/>
        <w:ind w:firstLine="709"/>
        <w:jc w:val="both"/>
        <w:rPr>
          <w:sz w:val="28"/>
          <w:lang w:val="uk-UA"/>
        </w:rPr>
      </w:pPr>
      <w:r w:rsidRPr="00531AA7">
        <w:rPr>
          <w:sz w:val="28"/>
          <w:lang w:val="uk-UA"/>
        </w:rPr>
        <w:t xml:space="preserve">ВООЗ </w:t>
      </w:r>
      <w:r w:rsidRPr="00531AA7">
        <w:rPr>
          <w:sz w:val="28"/>
          <w:szCs w:val="28"/>
          <w:lang w:val="uk-UA"/>
        </w:rPr>
        <w:t xml:space="preserve">– всесвітня організація охорони здоров’я </w:t>
      </w:r>
    </w:p>
    <w:p w:rsidR="006303D7" w:rsidRPr="00531AA7" w:rsidRDefault="006303D7" w:rsidP="006303D7">
      <w:pPr>
        <w:spacing w:line="360" w:lineRule="auto"/>
        <w:ind w:firstLine="709"/>
        <w:jc w:val="both"/>
        <w:rPr>
          <w:sz w:val="28"/>
          <w:szCs w:val="28"/>
          <w:lang w:val="uk-UA"/>
        </w:rPr>
      </w:pPr>
      <w:r w:rsidRPr="00531AA7">
        <w:rPr>
          <w:sz w:val="28"/>
          <w:lang w:val="uk-UA"/>
        </w:rPr>
        <w:t xml:space="preserve">г </w:t>
      </w:r>
      <w:r w:rsidRPr="00531AA7">
        <w:rPr>
          <w:sz w:val="28"/>
          <w:szCs w:val="28"/>
          <w:lang w:val="uk-UA"/>
        </w:rPr>
        <w:t xml:space="preserve">– грам </w:t>
      </w:r>
    </w:p>
    <w:p w:rsidR="006303D7" w:rsidRPr="00531AA7" w:rsidRDefault="006303D7" w:rsidP="006303D7">
      <w:pPr>
        <w:spacing w:line="360" w:lineRule="auto"/>
        <w:ind w:firstLine="709"/>
        <w:jc w:val="both"/>
        <w:rPr>
          <w:sz w:val="28"/>
          <w:lang w:val="uk-UA"/>
        </w:rPr>
      </w:pPr>
      <w:r>
        <w:rPr>
          <w:sz w:val="28"/>
          <w:lang w:val="uk-UA"/>
        </w:rPr>
        <w:t xml:space="preserve">ДВС </w:t>
      </w:r>
      <w:r w:rsidRPr="00C563B3">
        <w:rPr>
          <w:sz w:val="28"/>
          <w:lang w:val="uk-UA"/>
        </w:rPr>
        <w:t>– Дніпровська</w:t>
      </w:r>
      <w:r w:rsidRPr="00531AA7">
        <w:rPr>
          <w:sz w:val="28"/>
          <w:lang w:val="uk-UA"/>
        </w:rPr>
        <w:t xml:space="preserve"> водопровідна станція</w:t>
      </w:r>
    </w:p>
    <w:p w:rsidR="006303D7" w:rsidRPr="00531AA7" w:rsidRDefault="006303D7" w:rsidP="006303D7">
      <w:pPr>
        <w:spacing w:line="360" w:lineRule="auto"/>
        <w:ind w:firstLine="709"/>
        <w:jc w:val="both"/>
        <w:rPr>
          <w:sz w:val="28"/>
          <w:lang w:val="uk-UA"/>
        </w:rPr>
      </w:pPr>
      <w:r w:rsidRPr="00531AA7">
        <w:rPr>
          <w:sz w:val="28"/>
          <w:lang w:val="uk-UA"/>
        </w:rPr>
        <w:t>ДДД – дихлор</w:t>
      </w:r>
      <w:r w:rsidR="005B5F24">
        <w:rPr>
          <w:sz w:val="28"/>
          <w:lang w:val="uk-UA"/>
        </w:rPr>
        <w:t>о</w:t>
      </w:r>
      <w:r w:rsidRPr="00531AA7">
        <w:rPr>
          <w:sz w:val="28"/>
          <w:lang w:val="uk-UA"/>
        </w:rPr>
        <w:t>дифенілдихлор</w:t>
      </w:r>
      <w:r>
        <w:rPr>
          <w:sz w:val="28"/>
          <w:lang w:val="uk-UA"/>
        </w:rPr>
        <w:t>о</w:t>
      </w:r>
      <w:r w:rsidRPr="00531AA7">
        <w:rPr>
          <w:sz w:val="28"/>
          <w:lang w:val="uk-UA"/>
        </w:rPr>
        <w:t>етан</w:t>
      </w:r>
    </w:p>
    <w:p w:rsidR="006303D7" w:rsidRPr="00531AA7" w:rsidRDefault="006303D7" w:rsidP="006303D7">
      <w:pPr>
        <w:spacing w:line="360" w:lineRule="auto"/>
        <w:ind w:firstLine="709"/>
        <w:jc w:val="both"/>
        <w:rPr>
          <w:sz w:val="28"/>
          <w:lang w:val="uk-UA"/>
        </w:rPr>
      </w:pPr>
      <w:r w:rsidRPr="00531AA7">
        <w:rPr>
          <w:sz w:val="28"/>
          <w:lang w:val="uk-UA"/>
        </w:rPr>
        <w:t>ДДЕ – дихлор</w:t>
      </w:r>
      <w:r w:rsidR="005B5F24">
        <w:rPr>
          <w:sz w:val="28"/>
          <w:lang w:val="uk-UA"/>
        </w:rPr>
        <w:t>о</w:t>
      </w:r>
      <w:r w:rsidRPr="00531AA7">
        <w:rPr>
          <w:sz w:val="28"/>
          <w:lang w:val="uk-UA"/>
        </w:rPr>
        <w:t>дифенілдихлор</w:t>
      </w:r>
      <w:r>
        <w:rPr>
          <w:sz w:val="28"/>
          <w:lang w:val="uk-UA"/>
        </w:rPr>
        <w:t>о</w:t>
      </w:r>
      <w:r w:rsidRPr="00531AA7">
        <w:rPr>
          <w:sz w:val="28"/>
          <w:lang w:val="uk-UA"/>
        </w:rPr>
        <w:t>етилен</w:t>
      </w:r>
    </w:p>
    <w:p w:rsidR="006303D7" w:rsidRPr="00531AA7" w:rsidRDefault="006303D7" w:rsidP="006303D7">
      <w:pPr>
        <w:spacing w:line="360" w:lineRule="auto"/>
        <w:ind w:firstLine="709"/>
        <w:jc w:val="both"/>
        <w:rPr>
          <w:sz w:val="28"/>
          <w:lang w:val="uk-UA"/>
        </w:rPr>
      </w:pPr>
      <w:r w:rsidRPr="00531AA7">
        <w:rPr>
          <w:sz w:val="28"/>
          <w:lang w:val="uk-UA"/>
        </w:rPr>
        <w:t>ДДТ – дихлор</w:t>
      </w:r>
      <w:r w:rsidR="005B5F24">
        <w:rPr>
          <w:sz w:val="28"/>
          <w:lang w:val="uk-UA"/>
        </w:rPr>
        <w:t>о</w:t>
      </w:r>
      <w:r w:rsidRPr="00531AA7">
        <w:rPr>
          <w:sz w:val="28"/>
          <w:lang w:val="uk-UA"/>
        </w:rPr>
        <w:t>дифенілтрихлор</w:t>
      </w:r>
      <w:r>
        <w:rPr>
          <w:sz w:val="28"/>
          <w:lang w:val="uk-UA"/>
        </w:rPr>
        <w:t>о</w:t>
      </w:r>
      <w:r w:rsidRPr="00531AA7">
        <w:rPr>
          <w:sz w:val="28"/>
          <w:lang w:val="uk-UA"/>
        </w:rPr>
        <w:t>метилметан</w:t>
      </w:r>
    </w:p>
    <w:p w:rsidR="006303D7" w:rsidRPr="00531AA7" w:rsidRDefault="006303D7" w:rsidP="006303D7">
      <w:pPr>
        <w:spacing w:line="360" w:lineRule="auto"/>
        <w:ind w:firstLine="709"/>
        <w:jc w:val="both"/>
        <w:rPr>
          <w:sz w:val="28"/>
          <w:lang w:val="uk-UA"/>
        </w:rPr>
      </w:pPr>
      <w:r w:rsidRPr="00531AA7">
        <w:rPr>
          <w:sz w:val="28"/>
          <w:lang w:val="uk-UA"/>
        </w:rPr>
        <w:t>ДСанПін – державні санітарні правила і норми</w:t>
      </w:r>
    </w:p>
    <w:p w:rsidR="006303D7" w:rsidRPr="00531AA7" w:rsidRDefault="006303D7" w:rsidP="006303D7">
      <w:pPr>
        <w:spacing w:line="360" w:lineRule="auto"/>
        <w:ind w:firstLine="709"/>
        <w:jc w:val="both"/>
        <w:rPr>
          <w:sz w:val="28"/>
          <w:lang w:val="uk-UA"/>
        </w:rPr>
      </w:pPr>
      <w:r w:rsidRPr="00531AA7">
        <w:rPr>
          <w:sz w:val="28"/>
          <w:lang w:val="uk-UA"/>
        </w:rPr>
        <w:t>ДСЗУ – державні стандартні зразки України</w:t>
      </w:r>
    </w:p>
    <w:p w:rsidR="006303D7" w:rsidRPr="00531AA7" w:rsidRDefault="006303D7" w:rsidP="006303D7">
      <w:pPr>
        <w:spacing w:line="360" w:lineRule="auto"/>
        <w:ind w:firstLine="709"/>
        <w:jc w:val="both"/>
        <w:rPr>
          <w:sz w:val="28"/>
          <w:lang w:val="uk-UA"/>
        </w:rPr>
      </w:pPr>
      <w:r w:rsidRPr="00531AA7">
        <w:rPr>
          <w:sz w:val="28"/>
          <w:lang w:val="uk-UA"/>
        </w:rPr>
        <w:t>ДСТУ – державні стандарти України</w:t>
      </w:r>
    </w:p>
    <w:p w:rsidR="006303D7" w:rsidRPr="00531AA7" w:rsidRDefault="006303D7" w:rsidP="006303D7">
      <w:pPr>
        <w:spacing w:line="360" w:lineRule="auto"/>
        <w:ind w:firstLine="709"/>
        <w:jc w:val="both"/>
        <w:rPr>
          <w:sz w:val="28"/>
          <w:lang w:val="uk-UA"/>
        </w:rPr>
      </w:pPr>
      <w:r w:rsidRPr="00531AA7">
        <w:rPr>
          <w:sz w:val="28"/>
          <w:lang w:val="uk-UA"/>
        </w:rPr>
        <w:t xml:space="preserve">дм – дециметр </w:t>
      </w:r>
    </w:p>
    <w:p w:rsidR="006303D7" w:rsidRPr="00531AA7" w:rsidRDefault="005B5F24" w:rsidP="006303D7">
      <w:pPr>
        <w:spacing w:line="360" w:lineRule="auto"/>
        <w:ind w:firstLine="709"/>
        <w:jc w:val="both"/>
        <w:rPr>
          <w:sz w:val="28"/>
          <w:lang w:val="uk-UA"/>
        </w:rPr>
      </w:pPr>
      <w:r>
        <w:rPr>
          <w:sz w:val="28"/>
          <w:lang w:val="uk-UA"/>
        </w:rPr>
        <w:t>ЕЗД – електро</w:t>
      </w:r>
      <w:r w:rsidR="006303D7">
        <w:rPr>
          <w:sz w:val="28"/>
          <w:lang w:val="uk-UA"/>
        </w:rPr>
        <w:t>н</w:t>
      </w:r>
      <w:r w:rsidR="006303D7" w:rsidRPr="00531AA7">
        <w:rPr>
          <w:sz w:val="28"/>
          <w:lang w:val="uk-UA"/>
        </w:rPr>
        <w:t>о</w:t>
      </w:r>
      <w:r w:rsidR="006303D7">
        <w:rPr>
          <w:sz w:val="28"/>
          <w:lang w:val="uk-UA"/>
        </w:rPr>
        <w:t>-</w:t>
      </w:r>
      <w:r w:rsidR="006303D7" w:rsidRPr="00531AA7">
        <w:rPr>
          <w:sz w:val="28"/>
          <w:lang w:val="uk-UA"/>
        </w:rPr>
        <w:t>захоплювальний детектор</w:t>
      </w:r>
    </w:p>
    <w:p w:rsidR="006303D7" w:rsidRPr="00531AA7" w:rsidRDefault="006303D7" w:rsidP="006303D7">
      <w:pPr>
        <w:spacing w:line="360" w:lineRule="auto"/>
        <w:ind w:firstLine="709"/>
        <w:jc w:val="both"/>
        <w:rPr>
          <w:sz w:val="28"/>
          <w:lang w:val="uk-UA"/>
        </w:rPr>
      </w:pPr>
      <w:r w:rsidRPr="00531AA7">
        <w:rPr>
          <w:sz w:val="28"/>
          <w:lang w:val="uk-UA"/>
        </w:rPr>
        <w:t>ЛКПВ – лабораторія контролю питної води</w:t>
      </w:r>
    </w:p>
    <w:p w:rsidR="006303D7" w:rsidRPr="00531AA7" w:rsidRDefault="006303D7" w:rsidP="006303D7">
      <w:pPr>
        <w:spacing w:line="360" w:lineRule="auto"/>
        <w:ind w:firstLine="709"/>
        <w:jc w:val="both"/>
        <w:rPr>
          <w:sz w:val="28"/>
          <w:lang w:val="uk-UA"/>
        </w:rPr>
      </w:pPr>
      <w:r w:rsidRPr="00531AA7">
        <w:rPr>
          <w:sz w:val="28"/>
          <w:lang w:val="uk-UA"/>
        </w:rPr>
        <w:t xml:space="preserve">мг – міліграм </w:t>
      </w:r>
    </w:p>
    <w:p w:rsidR="006303D7" w:rsidRPr="00531AA7" w:rsidRDefault="006303D7" w:rsidP="006303D7">
      <w:pPr>
        <w:spacing w:line="360" w:lineRule="auto"/>
        <w:ind w:firstLine="709"/>
        <w:jc w:val="both"/>
        <w:rPr>
          <w:sz w:val="28"/>
          <w:lang w:val="uk-UA"/>
        </w:rPr>
      </w:pPr>
      <w:r w:rsidRPr="00531AA7">
        <w:rPr>
          <w:sz w:val="28"/>
          <w:lang w:val="uk-UA"/>
        </w:rPr>
        <w:t xml:space="preserve">мкг – мікрограм </w:t>
      </w:r>
    </w:p>
    <w:p w:rsidR="006303D7" w:rsidRPr="00531AA7" w:rsidRDefault="006303D7" w:rsidP="006303D7">
      <w:pPr>
        <w:spacing w:line="360" w:lineRule="auto"/>
        <w:ind w:firstLine="709"/>
        <w:jc w:val="both"/>
        <w:rPr>
          <w:sz w:val="28"/>
          <w:lang w:val="uk-UA"/>
        </w:rPr>
      </w:pPr>
      <w:r w:rsidRPr="00531AA7">
        <w:rPr>
          <w:sz w:val="28"/>
          <w:lang w:val="uk-UA"/>
        </w:rPr>
        <w:t xml:space="preserve">ПАР – поверхнево-активні речовини </w:t>
      </w:r>
    </w:p>
    <w:p w:rsidR="006303D7" w:rsidRPr="00531AA7" w:rsidRDefault="006303D7" w:rsidP="006303D7">
      <w:pPr>
        <w:spacing w:line="360" w:lineRule="auto"/>
        <w:ind w:firstLine="709"/>
        <w:jc w:val="both"/>
        <w:rPr>
          <w:sz w:val="28"/>
          <w:lang w:val="uk-UA"/>
        </w:rPr>
      </w:pPr>
      <w:r w:rsidRPr="00531AA7">
        <w:rPr>
          <w:sz w:val="28"/>
          <w:lang w:val="uk-UA"/>
        </w:rPr>
        <w:t xml:space="preserve">см – сантиметр </w:t>
      </w:r>
    </w:p>
    <w:p w:rsidR="006303D7" w:rsidRPr="00531AA7" w:rsidRDefault="006303D7" w:rsidP="006303D7">
      <w:pPr>
        <w:spacing w:line="360" w:lineRule="auto"/>
        <w:ind w:firstLine="709"/>
        <w:jc w:val="both"/>
        <w:rPr>
          <w:sz w:val="28"/>
          <w:lang w:val="uk-UA"/>
        </w:rPr>
      </w:pPr>
      <w:r w:rsidRPr="00531AA7">
        <w:rPr>
          <w:sz w:val="28"/>
          <w:lang w:val="uk-UA"/>
        </w:rPr>
        <w:t>ТГМ – тригалоген</w:t>
      </w:r>
      <w:r>
        <w:rPr>
          <w:sz w:val="28"/>
          <w:lang w:val="uk-UA"/>
        </w:rPr>
        <w:t>о</w:t>
      </w:r>
      <w:r w:rsidRPr="00531AA7">
        <w:rPr>
          <w:sz w:val="28"/>
          <w:lang w:val="uk-UA"/>
        </w:rPr>
        <w:t xml:space="preserve">метани </w:t>
      </w:r>
    </w:p>
    <w:p w:rsidR="006303D7" w:rsidRPr="00531AA7" w:rsidRDefault="006303D7" w:rsidP="006303D7">
      <w:pPr>
        <w:spacing w:line="360" w:lineRule="auto"/>
        <w:ind w:firstLine="709"/>
        <w:jc w:val="both"/>
        <w:rPr>
          <w:sz w:val="28"/>
          <w:lang w:val="uk-UA"/>
        </w:rPr>
      </w:pPr>
      <w:r w:rsidRPr="00531AA7">
        <w:rPr>
          <w:sz w:val="28"/>
          <w:lang w:val="uk-UA"/>
        </w:rPr>
        <w:t xml:space="preserve">хв – хвилина </w:t>
      </w:r>
    </w:p>
    <w:p w:rsidR="006303D7" w:rsidRPr="00531AA7" w:rsidRDefault="006303D7" w:rsidP="006303D7">
      <w:pPr>
        <w:spacing w:line="360" w:lineRule="auto"/>
        <w:ind w:firstLine="709"/>
        <w:jc w:val="both"/>
        <w:rPr>
          <w:sz w:val="28"/>
          <w:lang w:val="uk-UA"/>
        </w:rPr>
      </w:pPr>
      <w:r w:rsidRPr="00531AA7">
        <w:rPr>
          <w:sz w:val="28"/>
          <w:lang w:val="uk-UA"/>
        </w:rPr>
        <w:t>ХОР – хлоро</w:t>
      </w:r>
      <w:r>
        <w:rPr>
          <w:sz w:val="28"/>
          <w:lang w:val="uk-UA"/>
        </w:rPr>
        <w:t>о</w:t>
      </w:r>
      <w:r w:rsidRPr="00531AA7">
        <w:rPr>
          <w:sz w:val="28"/>
          <w:lang w:val="uk-UA"/>
        </w:rPr>
        <w:t xml:space="preserve">рганічні речовини </w:t>
      </w:r>
    </w:p>
    <w:p w:rsidR="006303D7" w:rsidRPr="00531AA7" w:rsidRDefault="006303D7" w:rsidP="006303D7">
      <w:pPr>
        <w:spacing w:line="360" w:lineRule="auto"/>
        <w:ind w:firstLine="709"/>
        <w:jc w:val="both"/>
        <w:rPr>
          <w:sz w:val="28"/>
          <w:lang w:val="uk-UA"/>
        </w:rPr>
      </w:pPr>
      <w:r w:rsidRPr="00531AA7">
        <w:rPr>
          <w:sz w:val="28"/>
          <w:lang w:val="uk-UA"/>
        </w:rPr>
        <w:t>ХОС – хлоро</w:t>
      </w:r>
      <w:r>
        <w:rPr>
          <w:sz w:val="28"/>
          <w:lang w:val="uk-UA"/>
        </w:rPr>
        <w:t>о</w:t>
      </w:r>
      <w:r w:rsidRPr="00531AA7">
        <w:rPr>
          <w:sz w:val="28"/>
          <w:lang w:val="uk-UA"/>
        </w:rPr>
        <w:t xml:space="preserve">рганічні сполуки </w:t>
      </w:r>
    </w:p>
    <w:p w:rsidR="006303D7" w:rsidRPr="00531AA7" w:rsidRDefault="006303D7" w:rsidP="006303D7">
      <w:pPr>
        <w:spacing w:line="360" w:lineRule="auto"/>
        <w:ind w:firstLine="709"/>
        <w:jc w:val="both"/>
        <w:rPr>
          <w:sz w:val="28"/>
          <w:szCs w:val="28"/>
          <w:lang w:val="uk-UA"/>
        </w:rPr>
      </w:pPr>
      <w:r w:rsidRPr="00531AA7">
        <w:rPr>
          <w:sz w:val="28"/>
          <w:szCs w:val="28"/>
          <w:lang w:val="uk-UA"/>
        </w:rPr>
        <w:t>% – відсоток</w:t>
      </w:r>
    </w:p>
    <w:p w:rsidR="006303D7" w:rsidRDefault="006303D7" w:rsidP="006303D7">
      <w:pPr>
        <w:spacing w:line="360" w:lineRule="auto"/>
        <w:ind w:firstLine="709"/>
        <w:jc w:val="both"/>
        <w:rPr>
          <w:sz w:val="28"/>
          <w:szCs w:val="28"/>
          <w:lang w:val="uk-UA"/>
        </w:rPr>
      </w:pPr>
      <w:r w:rsidRPr="00531AA7">
        <w:rPr>
          <w:sz w:val="28"/>
          <w:szCs w:val="28"/>
          <w:vertAlign w:val="superscript"/>
          <w:lang w:val="uk-UA"/>
        </w:rPr>
        <w:t>0</w:t>
      </w:r>
      <w:r w:rsidRPr="00531AA7">
        <w:rPr>
          <w:sz w:val="28"/>
          <w:szCs w:val="28"/>
          <w:lang w:val="uk-UA"/>
        </w:rPr>
        <w:t>С – градус Цельсія</w:t>
      </w:r>
    </w:p>
    <w:p w:rsidR="006303D7" w:rsidRDefault="006303D7">
      <w:pPr>
        <w:spacing w:after="200" w:line="276" w:lineRule="auto"/>
        <w:rPr>
          <w:sz w:val="28"/>
          <w:szCs w:val="28"/>
          <w:lang w:val="uk-UA"/>
        </w:rPr>
      </w:pPr>
      <w:r>
        <w:rPr>
          <w:sz w:val="28"/>
          <w:szCs w:val="28"/>
          <w:lang w:val="uk-UA"/>
        </w:rPr>
        <w:br w:type="page"/>
      </w:r>
    </w:p>
    <w:p w:rsidR="00DF7A61" w:rsidRPr="00531AA7" w:rsidRDefault="00DF7A61" w:rsidP="00DF7A61">
      <w:pPr>
        <w:jc w:val="center"/>
        <w:rPr>
          <w:sz w:val="28"/>
          <w:szCs w:val="28"/>
          <w:lang w:val="uk-UA"/>
        </w:rPr>
      </w:pPr>
      <w:r w:rsidRPr="00531AA7">
        <w:rPr>
          <w:sz w:val="28"/>
          <w:szCs w:val="28"/>
          <w:lang w:val="uk-UA"/>
        </w:rPr>
        <w:lastRenderedPageBreak/>
        <w:t>ВСТУП</w:t>
      </w:r>
    </w:p>
    <w:p w:rsidR="006303D7" w:rsidRPr="00531AA7" w:rsidRDefault="006303D7" w:rsidP="00DF7A61">
      <w:pPr>
        <w:spacing w:line="360" w:lineRule="auto"/>
        <w:ind w:firstLine="709"/>
        <w:jc w:val="both"/>
        <w:rPr>
          <w:sz w:val="28"/>
          <w:szCs w:val="28"/>
          <w:lang w:val="uk-UA"/>
        </w:rPr>
      </w:pPr>
    </w:p>
    <w:p w:rsidR="00DF7A61" w:rsidRPr="00531AA7" w:rsidRDefault="00DF7A61" w:rsidP="00DF7A61">
      <w:pPr>
        <w:spacing w:line="360" w:lineRule="auto"/>
        <w:ind w:firstLine="709"/>
        <w:jc w:val="both"/>
        <w:rPr>
          <w:sz w:val="28"/>
          <w:szCs w:val="28"/>
          <w:lang w:val="uk-UA"/>
        </w:rPr>
      </w:pPr>
    </w:p>
    <w:p w:rsidR="007F4EC6" w:rsidRPr="00531AA7" w:rsidRDefault="007F4EC6" w:rsidP="007F4EC6">
      <w:pPr>
        <w:spacing w:line="360" w:lineRule="auto"/>
        <w:ind w:firstLine="709"/>
        <w:jc w:val="both"/>
        <w:rPr>
          <w:sz w:val="28"/>
          <w:szCs w:val="28"/>
          <w:lang w:val="uk-UA"/>
        </w:rPr>
      </w:pPr>
      <w:r w:rsidRPr="00531AA7">
        <w:rPr>
          <w:sz w:val="28"/>
          <w:szCs w:val="28"/>
          <w:lang w:val="uk-UA"/>
        </w:rPr>
        <w:t>Дослідження останніх років вказують на інтенсивне забруднення поверхневих та підземних джерел питного водопостачання України небезпечними речовинами, а в першу чергу – органічними речовинами, що представляють собою загрозу для здоров’я людини та потребують ефективного контролю лабораторіями водопостачання</w:t>
      </w:r>
      <w:r w:rsidR="002C0CA8">
        <w:rPr>
          <w:sz w:val="28"/>
          <w:szCs w:val="28"/>
          <w:lang w:val="uk-UA"/>
        </w:rPr>
        <w:t xml:space="preserve"> [1]</w:t>
      </w:r>
      <w:r w:rsidRPr="00531AA7">
        <w:rPr>
          <w:sz w:val="28"/>
          <w:szCs w:val="28"/>
          <w:lang w:val="uk-UA"/>
        </w:rPr>
        <w:t>.</w:t>
      </w:r>
    </w:p>
    <w:p w:rsidR="007F4EC6" w:rsidRPr="00531AA7" w:rsidRDefault="007F4EC6" w:rsidP="007F4EC6">
      <w:pPr>
        <w:spacing w:line="360" w:lineRule="auto"/>
        <w:ind w:firstLine="709"/>
        <w:jc w:val="both"/>
        <w:rPr>
          <w:sz w:val="28"/>
          <w:szCs w:val="28"/>
          <w:lang w:val="uk-UA"/>
        </w:rPr>
      </w:pPr>
      <w:r w:rsidRPr="00531AA7">
        <w:rPr>
          <w:sz w:val="28"/>
          <w:szCs w:val="28"/>
          <w:lang w:val="uk-UA"/>
        </w:rPr>
        <w:t>Безпека та якість питної води визначають санітарне та епідеміологічне благополуччя населення та вважаються головними факторами, що визначають здоров’я населення планети.</w:t>
      </w:r>
    </w:p>
    <w:p w:rsidR="007F4EC6" w:rsidRPr="00531AA7" w:rsidRDefault="007F4EC6" w:rsidP="007F4EC6">
      <w:pPr>
        <w:spacing w:line="360" w:lineRule="auto"/>
        <w:ind w:firstLine="709"/>
        <w:jc w:val="both"/>
        <w:rPr>
          <w:sz w:val="28"/>
          <w:szCs w:val="28"/>
          <w:lang w:val="uk-UA"/>
        </w:rPr>
      </w:pPr>
      <w:r w:rsidRPr="00531AA7">
        <w:rPr>
          <w:sz w:val="28"/>
          <w:szCs w:val="28"/>
          <w:lang w:val="uk-UA"/>
        </w:rPr>
        <w:t>Через значне забруднення природні д</w:t>
      </w:r>
      <w:r w:rsidR="00AF7CE0">
        <w:rPr>
          <w:sz w:val="28"/>
          <w:szCs w:val="28"/>
          <w:lang w:val="uk-UA"/>
        </w:rPr>
        <w:t>жерела не відповідають нормам ДС</w:t>
      </w:r>
      <w:r w:rsidRPr="00531AA7">
        <w:rPr>
          <w:sz w:val="28"/>
          <w:szCs w:val="28"/>
          <w:lang w:val="uk-UA"/>
        </w:rPr>
        <w:t>анПін 2.2.4-171-10 питної води та потребують очищення та знезараження. У своїй доступності, економічності та швидкості впливу на органічні речовини хлорування займає перше місце у обробці води в містах України</w:t>
      </w:r>
      <w:r w:rsidR="002C0CA8">
        <w:rPr>
          <w:sz w:val="28"/>
          <w:szCs w:val="28"/>
          <w:lang w:val="uk-UA"/>
        </w:rPr>
        <w:t xml:space="preserve"> [1-4]</w:t>
      </w:r>
      <w:r w:rsidRPr="00531AA7">
        <w:rPr>
          <w:sz w:val="28"/>
          <w:szCs w:val="28"/>
          <w:lang w:val="uk-UA"/>
        </w:rPr>
        <w:t>.</w:t>
      </w:r>
    </w:p>
    <w:p w:rsidR="007F4EC6" w:rsidRPr="00531AA7" w:rsidRDefault="007F4EC6" w:rsidP="007F4EC6">
      <w:pPr>
        <w:spacing w:line="360" w:lineRule="auto"/>
        <w:ind w:firstLine="709"/>
        <w:jc w:val="both"/>
        <w:rPr>
          <w:sz w:val="28"/>
          <w:szCs w:val="28"/>
          <w:lang w:val="uk-UA"/>
        </w:rPr>
      </w:pPr>
      <w:r w:rsidRPr="00531AA7">
        <w:rPr>
          <w:sz w:val="28"/>
          <w:lang w:val="uk-UA"/>
        </w:rPr>
        <w:t>Але окрім переваг, дезінфекція хлором має вагомий недолік – взаємодія хлору з органічними речовинами природоджерела призводить до утворення галоген</w:t>
      </w:r>
      <w:r w:rsidR="00511F58">
        <w:rPr>
          <w:sz w:val="28"/>
          <w:lang w:val="uk-UA"/>
        </w:rPr>
        <w:t>о</w:t>
      </w:r>
      <w:r w:rsidRPr="00531AA7">
        <w:rPr>
          <w:sz w:val="28"/>
          <w:lang w:val="uk-UA"/>
        </w:rPr>
        <w:t xml:space="preserve">вуглеводнів, серед яких переважають хлоровмісні та бромовмісні сполуки, </w:t>
      </w:r>
      <w:r w:rsidRPr="00531AA7">
        <w:rPr>
          <w:sz w:val="28"/>
          <w:szCs w:val="28"/>
          <w:lang w:val="uk-UA"/>
        </w:rPr>
        <w:t>що, в свою чергу, проявляють тератогенні, мутагенні та канцерогенні властивості</w:t>
      </w:r>
      <w:r w:rsidR="002C0CA8">
        <w:rPr>
          <w:sz w:val="28"/>
          <w:szCs w:val="28"/>
          <w:lang w:val="uk-UA"/>
        </w:rPr>
        <w:t xml:space="preserve"> [</w:t>
      </w:r>
      <w:r w:rsidR="00C86ADF">
        <w:rPr>
          <w:sz w:val="28"/>
          <w:szCs w:val="28"/>
          <w:lang w:val="uk-UA"/>
        </w:rPr>
        <w:t>5-</w:t>
      </w:r>
      <w:r w:rsidR="007F121F">
        <w:rPr>
          <w:sz w:val="28"/>
          <w:szCs w:val="28"/>
          <w:lang w:val="uk-UA"/>
        </w:rPr>
        <w:t>8</w:t>
      </w:r>
      <w:r w:rsidR="002C0CA8">
        <w:rPr>
          <w:sz w:val="28"/>
          <w:szCs w:val="28"/>
          <w:lang w:val="uk-UA"/>
        </w:rPr>
        <w:t>]</w:t>
      </w:r>
      <w:r w:rsidRPr="00531AA7">
        <w:rPr>
          <w:sz w:val="28"/>
          <w:szCs w:val="28"/>
          <w:lang w:val="uk-UA"/>
        </w:rPr>
        <w:t xml:space="preserve">. </w:t>
      </w:r>
    </w:p>
    <w:p w:rsidR="007F4EC6" w:rsidRPr="00531AA7" w:rsidRDefault="007F4EC6" w:rsidP="007F4EC6">
      <w:pPr>
        <w:spacing w:line="360" w:lineRule="auto"/>
        <w:ind w:firstLine="709"/>
        <w:jc w:val="both"/>
        <w:rPr>
          <w:sz w:val="28"/>
          <w:szCs w:val="28"/>
          <w:lang w:val="uk-UA"/>
        </w:rPr>
      </w:pPr>
      <w:r w:rsidRPr="00531AA7">
        <w:rPr>
          <w:sz w:val="28"/>
          <w:szCs w:val="28"/>
          <w:lang w:val="uk-UA"/>
        </w:rPr>
        <w:t>Представлена проблема є актуальною та потребує вивчення та досліджень, які спрямовані на аналіз питної води м. Запоріжжя щодо вмісту побічних продуктів хлорування, оскільки надходження їх до організму людини зменшує тривалість життя, великою мірою через онкозахворювання.</w:t>
      </w:r>
    </w:p>
    <w:p w:rsidR="007F4EC6" w:rsidRPr="00531AA7" w:rsidRDefault="007F4EC6" w:rsidP="007F4EC6">
      <w:pPr>
        <w:spacing w:line="360" w:lineRule="auto"/>
        <w:ind w:firstLine="709"/>
        <w:jc w:val="both"/>
        <w:rPr>
          <w:sz w:val="28"/>
          <w:szCs w:val="22"/>
          <w:lang w:val="uk-UA"/>
        </w:rPr>
      </w:pPr>
      <w:r w:rsidRPr="00531AA7">
        <w:rPr>
          <w:sz w:val="28"/>
          <w:lang w:val="uk-UA"/>
        </w:rPr>
        <w:t>Мета дипломної роботи – визначення якості питної води м. Запоріжжя за показником вмісту органічного забруднення.</w:t>
      </w:r>
    </w:p>
    <w:p w:rsidR="007F4EC6" w:rsidRPr="00531AA7" w:rsidRDefault="007F4EC6" w:rsidP="007F4EC6">
      <w:pPr>
        <w:spacing w:line="360" w:lineRule="auto"/>
        <w:ind w:firstLine="709"/>
        <w:jc w:val="both"/>
        <w:rPr>
          <w:sz w:val="28"/>
          <w:lang w:val="uk-UA"/>
        </w:rPr>
      </w:pPr>
      <w:r w:rsidRPr="00531AA7">
        <w:rPr>
          <w:sz w:val="28"/>
          <w:lang w:val="uk-UA"/>
        </w:rPr>
        <w:t>Для досягнення поставленої мети вирішувались наступні задачі:</w:t>
      </w:r>
    </w:p>
    <w:p w:rsidR="007F4EC6" w:rsidRPr="00531AA7" w:rsidRDefault="007F4EC6" w:rsidP="007F4EC6">
      <w:pPr>
        <w:pStyle w:val="a3"/>
        <w:numPr>
          <w:ilvl w:val="0"/>
          <w:numId w:val="2"/>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Провести аналіз визначення вмісту тр</w:t>
      </w:r>
      <w:r w:rsidR="00E75F29" w:rsidRPr="00531AA7">
        <w:rPr>
          <w:rFonts w:ascii="Times New Roman" w:hAnsi="Times New Roman" w:cs="Times New Roman"/>
          <w:sz w:val="28"/>
          <w:szCs w:val="28"/>
        </w:rPr>
        <w:t>игалоген</w:t>
      </w:r>
      <w:r w:rsidR="00185D51">
        <w:rPr>
          <w:rFonts w:ascii="Times New Roman" w:hAnsi="Times New Roman" w:cs="Times New Roman"/>
          <w:sz w:val="28"/>
          <w:szCs w:val="28"/>
        </w:rPr>
        <w:t>о</w:t>
      </w:r>
      <w:r w:rsidR="00E75F29" w:rsidRPr="00531AA7">
        <w:rPr>
          <w:rFonts w:ascii="Times New Roman" w:hAnsi="Times New Roman" w:cs="Times New Roman"/>
          <w:sz w:val="28"/>
          <w:szCs w:val="28"/>
        </w:rPr>
        <w:t>метанів (ТГМ) (трихлор</w:t>
      </w:r>
      <w:r w:rsidR="00511F58">
        <w:rPr>
          <w:rFonts w:ascii="Times New Roman" w:hAnsi="Times New Roman" w:cs="Times New Roman"/>
          <w:sz w:val="28"/>
          <w:szCs w:val="28"/>
        </w:rPr>
        <w:t>о</w:t>
      </w:r>
      <w:r w:rsidR="00E75F29" w:rsidRPr="00531AA7">
        <w:rPr>
          <w:rFonts w:ascii="Times New Roman" w:hAnsi="Times New Roman" w:cs="Times New Roman"/>
          <w:sz w:val="28"/>
          <w:szCs w:val="28"/>
        </w:rPr>
        <w:t>метан</w:t>
      </w:r>
      <w:r w:rsidRPr="00531AA7">
        <w:rPr>
          <w:rFonts w:ascii="Times New Roman" w:hAnsi="Times New Roman" w:cs="Times New Roman"/>
          <w:sz w:val="28"/>
          <w:szCs w:val="28"/>
        </w:rPr>
        <w:t>, дибром</w:t>
      </w:r>
      <w:r w:rsidR="00331FD9">
        <w:rPr>
          <w:rFonts w:ascii="Times New Roman" w:hAnsi="Times New Roman" w:cs="Times New Roman"/>
          <w:sz w:val="28"/>
          <w:szCs w:val="28"/>
        </w:rPr>
        <w:t>о</w:t>
      </w:r>
      <w:r w:rsidRPr="00531AA7">
        <w:rPr>
          <w:rFonts w:ascii="Times New Roman" w:hAnsi="Times New Roman" w:cs="Times New Roman"/>
          <w:sz w:val="28"/>
          <w:szCs w:val="28"/>
        </w:rPr>
        <w:t>хлор</w:t>
      </w:r>
      <w:r w:rsidR="00511F58">
        <w:rPr>
          <w:rFonts w:ascii="Times New Roman" w:hAnsi="Times New Roman" w:cs="Times New Roman"/>
          <w:sz w:val="28"/>
          <w:szCs w:val="28"/>
        </w:rPr>
        <w:t>о</w:t>
      </w:r>
      <w:r w:rsidRPr="00531AA7">
        <w:rPr>
          <w:rFonts w:ascii="Times New Roman" w:hAnsi="Times New Roman" w:cs="Times New Roman"/>
          <w:sz w:val="28"/>
          <w:szCs w:val="28"/>
        </w:rPr>
        <w:t>метан, бром</w:t>
      </w:r>
      <w:r w:rsidR="00331FD9">
        <w:rPr>
          <w:rFonts w:ascii="Times New Roman" w:hAnsi="Times New Roman" w:cs="Times New Roman"/>
          <w:sz w:val="28"/>
          <w:szCs w:val="28"/>
        </w:rPr>
        <w:t>о</w:t>
      </w:r>
      <w:r w:rsidRPr="00531AA7">
        <w:rPr>
          <w:rFonts w:ascii="Times New Roman" w:hAnsi="Times New Roman" w:cs="Times New Roman"/>
          <w:sz w:val="28"/>
          <w:szCs w:val="28"/>
        </w:rPr>
        <w:t>дихлор</w:t>
      </w:r>
      <w:r w:rsidR="00511F58">
        <w:rPr>
          <w:rFonts w:ascii="Times New Roman" w:hAnsi="Times New Roman" w:cs="Times New Roman"/>
          <w:sz w:val="28"/>
          <w:szCs w:val="28"/>
        </w:rPr>
        <w:t>о</w:t>
      </w:r>
      <w:r w:rsidRPr="00531AA7">
        <w:rPr>
          <w:rFonts w:ascii="Times New Roman" w:hAnsi="Times New Roman" w:cs="Times New Roman"/>
          <w:sz w:val="28"/>
          <w:szCs w:val="28"/>
        </w:rPr>
        <w:t>метан та трибром</w:t>
      </w:r>
      <w:r w:rsidR="00C71E43">
        <w:rPr>
          <w:rFonts w:ascii="Times New Roman" w:hAnsi="Times New Roman" w:cs="Times New Roman"/>
          <w:sz w:val="28"/>
          <w:szCs w:val="28"/>
        </w:rPr>
        <w:t>о</w:t>
      </w:r>
      <w:r w:rsidRPr="00531AA7">
        <w:rPr>
          <w:rFonts w:ascii="Times New Roman" w:hAnsi="Times New Roman" w:cs="Times New Roman"/>
          <w:sz w:val="28"/>
          <w:szCs w:val="28"/>
        </w:rPr>
        <w:t>метан) у воді р.</w:t>
      </w:r>
      <w:r w:rsidR="00225FD3" w:rsidRPr="00531AA7">
        <w:rPr>
          <w:rFonts w:ascii="Times New Roman" w:hAnsi="Times New Roman" w:cs="Times New Roman"/>
          <w:sz w:val="28"/>
          <w:szCs w:val="28"/>
        </w:rPr>
        <w:t> </w:t>
      </w:r>
      <w:r w:rsidRPr="00531AA7">
        <w:rPr>
          <w:rFonts w:ascii="Times New Roman" w:hAnsi="Times New Roman" w:cs="Times New Roman"/>
          <w:sz w:val="28"/>
          <w:szCs w:val="28"/>
        </w:rPr>
        <w:t xml:space="preserve"> Дніпро. </w:t>
      </w:r>
    </w:p>
    <w:p w:rsidR="007F4EC6" w:rsidRPr="00531AA7" w:rsidRDefault="007F4EC6" w:rsidP="007F4EC6">
      <w:pPr>
        <w:pStyle w:val="a3"/>
        <w:numPr>
          <w:ilvl w:val="0"/>
          <w:numId w:val="2"/>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lastRenderedPageBreak/>
        <w:t>Провести аналіз визначення вмісту тригалоген</w:t>
      </w:r>
      <w:r w:rsidR="00185D51">
        <w:rPr>
          <w:rFonts w:ascii="Times New Roman" w:hAnsi="Times New Roman" w:cs="Times New Roman"/>
          <w:sz w:val="28"/>
          <w:szCs w:val="28"/>
        </w:rPr>
        <w:t>о</w:t>
      </w:r>
      <w:r w:rsidRPr="00531AA7">
        <w:rPr>
          <w:rFonts w:ascii="Times New Roman" w:hAnsi="Times New Roman" w:cs="Times New Roman"/>
          <w:sz w:val="28"/>
          <w:szCs w:val="28"/>
        </w:rPr>
        <w:t>метанів (</w:t>
      </w:r>
      <w:r w:rsidR="00E75F29" w:rsidRPr="00531AA7">
        <w:rPr>
          <w:rFonts w:ascii="Times New Roman" w:hAnsi="Times New Roman" w:cs="Times New Roman"/>
          <w:sz w:val="28"/>
          <w:szCs w:val="28"/>
        </w:rPr>
        <w:t>трихлор</w:t>
      </w:r>
      <w:r w:rsidR="00511F58">
        <w:rPr>
          <w:rFonts w:ascii="Times New Roman" w:hAnsi="Times New Roman" w:cs="Times New Roman"/>
          <w:sz w:val="28"/>
          <w:szCs w:val="28"/>
        </w:rPr>
        <w:t>о</w:t>
      </w:r>
      <w:r w:rsidR="00E75F29" w:rsidRPr="00531AA7">
        <w:rPr>
          <w:rFonts w:ascii="Times New Roman" w:hAnsi="Times New Roman" w:cs="Times New Roman"/>
          <w:sz w:val="28"/>
          <w:szCs w:val="28"/>
        </w:rPr>
        <w:t>метан</w:t>
      </w:r>
      <w:r w:rsidRPr="00531AA7">
        <w:rPr>
          <w:rFonts w:ascii="Times New Roman" w:hAnsi="Times New Roman" w:cs="Times New Roman"/>
          <w:sz w:val="28"/>
          <w:szCs w:val="28"/>
        </w:rPr>
        <w:t>, дибром</w:t>
      </w:r>
      <w:r w:rsidR="00331FD9">
        <w:rPr>
          <w:rFonts w:ascii="Times New Roman" w:hAnsi="Times New Roman" w:cs="Times New Roman"/>
          <w:sz w:val="28"/>
          <w:szCs w:val="28"/>
        </w:rPr>
        <w:t>о</w:t>
      </w:r>
      <w:r w:rsidRPr="00531AA7">
        <w:rPr>
          <w:rFonts w:ascii="Times New Roman" w:hAnsi="Times New Roman" w:cs="Times New Roman"/>
          <w:sz w:val="28"/>
          <w:szCs w:val="28"/>
        </w:rPr>
        <w:t>хлор</w:t>
      </w:r>
      <w:r w:rsidR="00511F58">
        <w:rPr>
          <w:rFonts w:ascii="Times New Roman" w:hAnsi="Times New Roman" w:cs="Times New Roman"/>
          <w:sz w:val="28"/>
          <w:szCs w:val="28"/>
        </w:rPr>
        <w:t>о</w:t>
      </w:r>
      <w:r w:rsidRPr="00531AA7">
        <w:rPr>
          <w:rFonts w:ascii="Times New Roman" w:hAnsi="Times New Roman" w:cs="Times New Roman"/>
          <w:sz w:val="28"/>
          <w:szCs w:val="28"/>
        </w:rPr>
        <w:t>метан, бром</w:t>
      </w:r>
      <w:r w:rsidR="00331FD9">
        <w:rPr>
          <w:rFonts w:ascii="Times New Roman" w:hAnsi="Times New Roman" w:cs="Times New Roman"/>
          <w:sz w:val="28"/>
          <w:szCs w:val="28"/>
        </w:rPr>
        <w:t>о</w:t>
      </w:r>
      <w:r w:rsidRPr="00531AA7">
        <w:rPr>
          <w:rFonts w:ascii="Times New Roman" w:hAnsi="Times New Roman" w:cs="Times New Roman"/>
          <w:sz w:val="28"/>
          <w:szCs w:val="28"/>
        </w:rPr>
        <w:t>дихлор</w:t>
      </w:r>
      <w:r w:rsidR="00511F58">
        <w:rPr>
          <w:rFonts w:ascii="Times New Roman" w:hAnsi="Times New Roman" w:cs="Times New Roman"/>
          <w:sz w:val="28"/>
          <w:szCs w:val="28"/>
        </w:rPr>
        <w:t>о</w:t>
      </w:r>
      <w:r w:rsidRPr="00531AA7">
        <w:rPr>
          <w:rFonts w:ascii="Times New Roman" w:hAnsi="Times New Roman" w:cs="Times New Roman"/>
          <w:sz w:val="28"/>
          <w:szCs w:val="28"/>
        </w:rPr>
        <w:t>метан та трибром</w:t>
      </w:r>
      <w:r w:rsidR="00C71E43">
        <w:rPr>
          <w:rFonts w:ascii="Times New Roman" w:hAnsi="Times New Roman" w:cs="Times New Roman"/>
          <w:sz w:val="28"/>
          <w:szCs w:val="28"/>
        </w:rPr>
        <w:t>о</w:t>
      </w:r>
      <w:r w:rsidRPr="00531AA7">
        <w:rPr>
          <w:rFonts w:ascii="Times New Roman" w:hAnsi="Times New Roman" w:cs="Times New Roman"/>
          <w:sz w:val="28"/>
          <w:szCs w:val="28"/>
        </w:rPr>
        <w:t>метан) у питній воді м. Запоріжжя.</w:t>
      </w:r>
    </w:p>
    <w:p w:rsidR="007F4EC6" w:rsidRPr="00531AA7" w:rsidRDefault="007F4EC6" w:rsidP="007F4EC6">
      <w:pPr>
        <w:pStyle w:val="a3"/>
        <w:numPr>
          <w:ilvl w:val="0"/>
          <w:numId w:val="2"/>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Визначити вміст в питній воді інших галоген</w:t>
      </w:r>
      <w:r w:rsidR="004314B3">
        <w:rPr>
          <w:rFonts w:ascii="Times New Roman" w:hAnsi="Times New Roman" w:cs="Times New Roman"/>
          <w:sz w:val="28"/>
          <w:szCs w:val="28"/>
        </w:rPr>
        <w:t>о</w:t>
      </w:r>
      <w:r w:rsidRPr="00531AA7">
        <w:rPr>
          <w:rFonts w:ascii="Times New Roman" w:hAnsi="Times New Roman" w:cs="Times New Roman"/>
          <w:sz w:val="28"/>
          <w:szCs w:val="28"/>
        </w:rPr>
        <w:t>вуглеводнів: тетрахлор</w:t>
      </w:r>
      <w:r w:rsidR="00511F58">
        <w:rPr>
          <w:rFonts w:ascii="Times New Roman" w:hAnsi="Times New Roman" w:cs="Times New Roman"/>
          <w:sz w:val="28"/>
          <w:szCs w:val="28"/>
        </w:rPr>
        <w:t>о</w:t>
      </w:r>
      <w:r w:rsidRPr="00531AA7">
        <w:rPr>
          <w:rFonts w:ascii="Times New Roman" w:hAnsi="Times New Roman" w:cs="Times New Roman"/>
          <w:sz w:val="28"/>
          <w:szCs w:val="28"/>
        </w:rPr>
        <w:t>метану, трихлор</w:t>
      </w:r>
      <w:r w:rsidR="00511F58">
        <w:rPr>
          <w:rFonts w:ascii="Times New Roman" w:hAnsi="Times New Roman" w:cs="Times New Roman"/>
          <w:sz w:val="28"/>
          <w:szCs w:val="28"/>
        </w:rPr>
        <w:t>о</w:t>
      </w:r>
      <w:r w:rsidRPr="00531AA7">
        <w:rPr>
          <w:rFonts w:ascii="Times New Roman" w:hAnsi="Times New Roman" w:cs="Times New Roman"/>
          <w:sz w:val="28"/>
          <w:szCs w:val="28"/>
        </w:rPr>
        <w:t>етилену та тетрахлор</w:t>
      </w:r>
      <w:r w:rsidR="00511F58">
        <w:rPr>
          <w:rFonts w:ascii="Times New Roman" w:hAnsi="Times New Roman" w:cs="Times New Roman"/>
          <w:sz w:val="28"/>
          <w:szCs w:val="28"/>
        </w:rPr>
        <w:t>о</w:t>
      </w:r>
      <w:r w:rsidRPr="00531AA7">
        <w:rPr>
          <w:rFonts w:ascii="Times New Roman" w:hAnsi="Times New Roman" w:cs="Times New Roman"/>
          <w:sz w:val="28"/>
          <w:szCs w:val="28"/>
        </w:rPr>
        <w:t>етилену.</w:t>
      </w:r>
    </w:p>
    <w:p w:rsidR="007F4EC6" w:rsidRPr="00531AA7" w:rsidRDefault="007F4EC6" w:rsidP="007F4EC6">
      <w:pPr>
        <w:pStyle w:val="a3"/>
        <w:numPr>
          <w:ilvl w:val="0"/>
          <w:numId w:val="2"/>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 xml:space="preserve">Порівняти </w:t>
      </w:r>
      <w:r w:rsidR="0092278F" w:rsidRPr="00531AA7">
        <w:rPr>
          <w:rFonts w:ascii="Times New Roman" w:hAnsi="Times New Roman" w:cs="Times New Roman"/>
          <w:sz w:val="28"/>
          <w:szCs w:val="28"/>
        </w:rPr>
        <w:t>результати визначення ХОС</w:t>
      </w:r>
      <w:r w:rsidRPr="00531AA7">
        <w:rPr>
          <w:rFonts w:ascii="Times New Roman" w:hAnsi="Times New Roman" w:cs="Times New Roman"/>
          <w:sz w:val="28"/>
          <w:szCs w:val="28"/>
        </w:rPr>
        <w:t xml:space="preserve"> в питній та воді р. Дніпро м.</w:t>
      </w:r>
      <w:r w:rsidR="00EE2C8A" w:rsidRPr="00531AA7">
        <w:rPr>
          <w:rFonts w:ascii="Times New Roman" w:hAnsi="Times New Roman" w:cs="Times New Roman"/>
          <w:sz w:val="28"/>
          <w:szCs w:val="28"/>
        </w:rPr>
        <w:t> </w:t>
      </w:r>
      <w:r w:rsidRPr="00531AA7">
        <w:rPr>
          <w:rFonts w:ascii="Times New Roman" w:hAnsi="Times New Roman" w:cs="Times New Roman"/>
          <w:sz w:val="28"/>
          <w:szCs w:val="28"/>
        </w:rPr>
        <w:t xml:space="preserve"> Запоріжжя.</w:t>
      </w:r>
    </w:p>
    <w:p w:rsidR="007F4EC6" w:rsidRPr="00531AA7" w:rsidRDefault="007F4EC6" w:rsidP="007F4EC6">
      <w:pPr>
        <w:spacing w:line="360" w:lineRule="auto"/>
        <w:ind w:firstLine="709"/>
        <w:jc w:val="both"/>
        <w:rPr>
          <w:sz w:val="28"/>
          <w:szCs w:val="28"/>
          <w:lang w:val="uk-UA"/>
        </w:rPr>
      </w:pPr>
      <w:r w:rsidRPr="00531AA7">
        <w:rPr>
          <w:sz w:val="28"/>
          <w:szCs w:val="28"/>
          <w:lang w:val="uk-UA"/>
        </w:rPr>
        <w:t>Об’єктами дослідження було обрано питну воду м. Запоріжжя та воду р.</w:t>
      </w:r>
      <w:r w:rsidR="00225FD3" w:rsidRPr="00531AA7">
        <w:rPr>
          <w:sz w:val="28"/>
          <w:szCs w:val="28"/>
          <w:lang w:val="uk-UA"/>
        </w:rPr>
        <w:t> </w:t>
      </w:r>
      <w:r w:rsidRPr="00531AA7">
        <w:rPr>
          <w:sz w:val="28"/>
          <w:szCs w:val="28"/>
          <w:lang w:val="uk-UA"/>
        </w:rPr>
        <w:t xml:space="preserve"> Дніпро.</w:t>
      </w:r>
    </w:p>
    <w:p w:rsidR="007F4EC6" w:rsidRPr="00531AA7" w:rsidRDefault="007F4EC6" w:rsidP="007F4EC6">
      <w:pPr>
        <w:spacing w:line="360" w:lineRule="auto"/>
        <w:ind w:firstLine="709"/>
        <w:jc w:val="both"/>
        <w:rPr>
          <w:sz w:val="28"/>
          <w:szCs w:val="28"/>
          <w:lang w:val="uk-UA"/>
        </w:rPr>
      </w:pPr>
      <w:r w:rsidRPr="00531AA7">
        <w:rPr>
          <w:sz w:val="28"/>
          <w:szCs w:val="28"/>
          <w:lang w:val="uk-UA"/>
        </w:rPr>
        <w:t>Предмет дослідження – показники вмісту органічного забруднення питної води (</w:t>
      </w:r>
      <w:r w:rsidR="00E75F29" w:rsidRPr="00531AA7">
        <w:rPr>
          <w:sz w:val="28"/>
          <w:szCs w:val="28"/>
          <w:lang w:val="uk-UA"/>
        </w:rPr>
        <w:t>трихлор</w:t>
      </w:r>
      <w:r w:rsidR="00511F58">
        <w:rPr>
          <w:sz w:val="28"/>
          <w:szCs w:val="28"/>
          <w:lang w:val="uk-UA"/>
        </w:rPr>
        <w:t>о</w:t>
      </w:r>
      <w:r w:rsidR="00E75F29" w:rsidRPr="00531AA7">
        <w:rPr>
          <w:sz w:val="28"/>
          <w:szCs w:val="28"/>
          <w:lang w:val="uk-UA"/>
        </w:rPr>
        <w:t>метан</w:t>
      </w:r>
      <w:r w:rsidRPr="00531AA7">
        <w:rPr>
          <w:sz w:val="28"/>
          <w:szCs w:val="28"/>
          <w:lang w:val="uk-UA"/>
        </w:rPr>
        <w:t>, дибром</w:t>
      </w:r>
      <w:r w:rsidR="00331FD9">
        <w:rPr>
          <w:sz w:val="28"/>
          <w:szCs w:val="28"/>
          <w:lang w:val="uk-UA"/>
        </w:rPr>
        <w:t>о</w:t>
      </w:r>
      <w:r w:rsidRPr="00531AA7">
        <w:rPr>
          <w:sz w:val="28"/>
          <w:szCs w:val="28"/>
          <w:lang w:val="uk-UA"/>
        </w:rPr>
        <w:t>хлор</w:t>
      </w:r>
      <w:r w:rsidR="00511F58">
        <w:rPr>
          <w:sz w:val="28"/>
          <w:szCs w:val="28"/>
          <w:lang w:val="uk-UA"/>
        </w:rPr>
        <w:t>о</w:t>
      </w:r>
      <w:r w:rsidRPr="00531AA7">
        <w:rPr>
          <w:sz w:val="28"/>
          <w:szCs w:val="28"/>
          <w:lang w:val="uk-UA"/>
        </w:rPr>
        <w:t>метан, бром</w:t>
      </w:r>
      <w:r w:rsidR="00331FD9">
        <w:rPr>
          <w:sz w:val="28"/>
          <w:szCs w:val="28"/>
          <w:lang w:val="uk-UA"/>
        </w:rPr>
        <w:t>о</w:t>
      </w:r>
      <w:r w:rsidRPr="00531AA7">
        <w:rPr>
          <w:sz w:val="28"/>
          <w:szCs w:val="28"/>
          <w:lang w:val="uk-UA"/>
        </w:rPr>
        <w:t>дихлор</w:t>
      </w:r>
      <w:r w:rsidR="00511F58">
        <w:rPr>
          <w:sz w:val="28"/>
          <w:szCs w:val="28"/>
          <w:lang w:val="uk-UA"/>
        </w:rPr>
        <w:t>о</w:t>
      </w:r>
      <w:r w:rsidRPr="00531AA7">
        <w:rPr>
          <w:sz w:val="28"/>
          <w:szCs w:val="28"/>
          <w:lang w:val="uk-UA"/>
        </w:rPr>
        <w:t>метан, трибром</w:t>
      </w:r>
      <w:r w:rsidR="00C71E43">
        <w:rPr>
          <w:sz w:val="28"/>
          <w:szCs w:val="28"/>
          <w:lang w:val="uk-UA"/>
        </w:rPr>
        <w:t>о</w:t>
      </w:r>
      <w:r w:rsidRPr="00531AA7">
        <w:rPr>
          <w:sz w:val="28"/>
          <w:szCs w:val="28"/>
          <w:lang w:val="uk-UA"/>
        </w:rPr>
        <w:t>метан та тетрахлор</w:t>
      </w:r>
      <w:r w:rsidR="00511F58">
        <w:rPr>
          <w:sz w:val="28"/>
          <w:szCs w:val="28"/>
          <w:lang w:val="uk-UA"/>
        </w:rPr>
        <w:t>о</w:t>
      </w:r>
      <w:r w:rsidRPr="00531AA7">
        <w:rPr>
          <w:sz w:val="28"/>
          <w:szCs w:val="28"/>
          <w:lang w:val="uk-UA"/>
        </w:rPr>
        <w:t>метан, трихлор</w:t>
      </w:r>
      <w:r w:rsidR="00511F58">
        <w:rPr>
          <w:sz w:val="28"/>
          <w:szCs w:val="28"/>
          <w:lang w:val="uk-UA"/>
        </w:rPr>
        <w:t>о</w:t>
      </w:r>
      <w:r w:rsidRPr="00531AA7">
        <w:rPr>
          <w:sz w:val="28"/>
          <w:szCs w:val="28"/>
          <w:lang w:val="uk-UA"/>
        </w:rPr>
        <w:t>етилен і тетрахлор</w:t>
      </w:r>
      <w:r w:rsidR="00511F58">
        <w:rPr>
          <w:sz w:val="28"/>
          <w:szCs w:val="28"/>
          <w:lang w:val="uk-UA"/>
        </w:rPr>
        <w:t>о</w:t>
      </w:r>
      <w:r w:rsidRPr="00531AA7">
        <w:rPr>
          <w:sz w:val="28"/>
          <w:szCs w:val="28"/>
          <w:lang w:val="uk-UA"/>
        </w:rPr>
        <w:t>етилен).</w:t>
      </w:r>
    </w:p>
    <w:p w:rsidR="007F4EC6" w:rsidRPr="00531AA7" w:rsidRDefault="007F4EC6" w:rsidP="007F4EC6">
      <w:pPr>
        <w:spacing w:line="360" w:lineRule="auto"/>
        <w:ind w:firstLine="709"/>
        <w:jc w:val="both"/>
        <w:rPr>
          <w:sz w:val="28"/>
          <w:szCs w:val="28"/>
          <w:lang w:val="uk-UA"/>
        </w:rPr>
      </w:pPr>
      <w:r w:rsidRPr="00531AA7">
        <w:rPr>
          <w:sz w:val="28"/>
          <w:szCs w:val="28"/>
          <w:lang w:val="uk-UA"/>
        </w:rPr>
        <w:t>Дослідження проводилось на базі лабораторії контролю питної води Дніпровської водоочисної станції-1 в м. Запоріжжя.</w:t>
      </w:r>
    </w:p>
    <w:p w:rsidR="007F4EC6" w:rsidRPr="00531AA7" w:rsidRDefault="007F4EC6" w:rsidP="007F4EC6">
      <w:pPr>
        <w:spacing w:line="360" w:lineRule="auto"/>
        <w:ind w:firstLine="709"/>
        <w:jc w:val="both"/>
        <w:rPr>
          <w:sz w:val="28"/>
          <w:szCs w:val="28"/>
          <w:lang w:val="uk-UA"/>
        </w:rPr>
      </w:pPr>
      <w:r w:rsidRPr="00531AA7">
        <w:rPr>
          <w:sz w:val="28"/>
          <w:szCs w:val="28"/>
          <w:lang w:val="uk-UA"/>
        </w:rPr>
        <w:t xml:space="preserve">Новизна одержаних результатів полягає в тому, що вперше було проведено оцінку якості питної та води р. Дніпро в м. Запоріжжя за показниками вмісту органічного забруднення, а саме вмісту </w:t>
      </w:r>
      <w:r w:rsidR="000D42BE">
        <w:rPr>
          <w:sz w:val="28"/>
          <w:szCs w:val="28"/>
          <w:lang w:val="uk-UA"/>
        </w:rPr>
        <w:t>галоген</w:t>
      </w:r>
      <w:r w:rsidR="004314B3">
        <w:rPr>
          <w:sz w:val="28"/>
          <w:szCs w:val="28"/>
          <w:lang w:val="uk-UA"/>
        </w:rPr>
        <w:t>о</w:t>
      </w:r>
      <w:r w:rsidR="000D42BE">
        <w:rPr>
          <w:sz w:val="28"/>
          <w:szCs w:val="28"/>
          <w:lang w:val="uk-UA"/>
        </w:rPr>
        <w:t>вуглеводнів </w:t>
      </w:r>
      <w:r w:rsidRPr="00531AA7">
        <w:rPr>
          <w:sz w:val="28"/>
          <w:szCs w:val="28"/>
          <w:lang w:val="uk-UA"/>
        </w:rPr>
        <w:t xml:space="preserve"> – хлоровмісних та бромовмісних.</w:t>
      </w:r>
    </w:p>
    <w:p w:rsidR="007F4EC6" w:rsidRPr="00531AA7" w:rsidRDefault="007F4EC6" w:rsidP="007F4EC6">
      <w:pPr>
        <w:spacing w:line="360" w:lineRule="auto"/>
        <w:ind w:firstLine="709"/>
        <w:jc w:val="both"/>
        <w:rPr>
          <w:sz w:val="28"/>
          <w:szCs w:val="28"/>
          <w:lang w:val="uk-UA"/>
        </w:rPr>
      </w:pPr>
      <w:r w:rsidRPr="00531AA7">
        <w:rPr>
          <w:sz w:val="28"/>
          <w:szCs w:val="28"/>
          <w:lang w:val="uk-UA"/>
        </w:rPr>
        <w:t>Отримані результати спрямовані на вирішення проблеми щодо забезпечення якісного та безпечного водопостачання мешканцям м. Запоріжжя.</w:t>
      </w:r>
    </w:p>
    <w:p w:rsidR="007F4EC6" w:rsidRPr="00531AA7" w:rsidRDefault="007F4EC6" w:rsidP="007F4EC6">
      <w:pPr>
        <w:spacing w:line="360" w:lineRule="auto"/>
        <w:ind w:firstLine="709"/>
        <w:jc w:val="both"/>
        <w:rPr>
          <w:sz w:val="28"/>
          <w:szCs w:val="28"/>
          <w:lang w:val="uk-UA"/>
        </w:rPr>
      </w:pPr>
      <w:r w:rsidRPr="00531AA7">
        <w:rPr>
          <w:sz w:val="28"/>
          <w:szCs w:val="28"/>
          <w:lang w:val="uk-UA"/>
        </w:rPr>
        <w:t xml:space="preserve">Апробацію роботи здійснено на міжнародній науково-практичній конференції, присвяченій 80-річчю кафедри хімії ХНУМГ ім. О.М. Бекетова (2019 р). </w:t>
      </w:r>
    </w:p>
    <w:p w:rsidR="00B72F43" w:rsidRPr="00531AA7" w:rsidRDefault="00B72F43">
      <w:pPr>
        <w:spacing w:after="200" w:line="276" w:lineRule="auto"/>
        <w:rPr>
          <w:rFonts w:eastAsiaTheme="minorHAnsi"/>
          <w:sz w:val="28"/>
          <w:szCs w:val="28"/>
          <w:lang w:val="uk-UA" w:eastAsia="en-US"/>
        </w:rPr>
      </w:pPr>
      <w:r w:rsidRPr="00531AA7">
        <w:rPr>
          <w:sz w:val="28"/>
          <w:szCs w:val="28"/>
          <w:lang w:val="uk-UA"/>
        </w:rPr>
        <w:br w:type="page"/>
      </w:r>
    </w:p>
    <w:p w:rsidR="00034C13" w:rsidRPr="00531AA7" w:rsidRDefault="00034C13" w:rsidP="00EF7AF9">
      <w:pPr>
        <w:pStyle w:val="a3"/>
        <w:numPr>
          <w:ilvl w:val="0"/>
          <w:numId w:val="3"/>
        </w:numPr>
        <w:spacing w:after="0" w:line="360" w:lineRule="auto"/>
        <w:ind w:left="0" w:firstLine="0"/>
        <w:jc w:val="center"/>
        <w:rPr>
          <w:rFonts w:ascii="Times New Roman" w:hAnsi="Times New Roman" w:cs="Times New Roman"/>
          <w:sz w:val="28"/>
          <w:szCs w:val="28"/>
        </w:rPr>
      </w:pPr>
      <w:r w:rsidRPr="00531AA7">
        <w:rPr>
          <w:rFonts w:ascii="Times New Roman" w:hAnsi="Times New Roman" w:cs="Times New Roman"/>
          <w:sz w:val="28"/>
          <w:szCs w:val="28"/>
        </w:rPr>
        <w:lastRenderedPageBreak/>
        <w:t>ОГЛЯД НАУКОВОЇ ЛІТЕРАТУРИ</w:t>
      </w:r>
    </w:p>
    <w:p w:rsidR="00034C13" w:rsidRPr="00531AA7" w:rsidRDefault="00034C13" w:rsidP="00EF7AF9">
      <w:pPr>
        <w:pStyle w:val="a3"/>
        <w:numPr>
          <w:ilvl w:val="1"/>
          <w:numId w:val="4"/>
        </w:numPr>
        <w:spacing w:after="0" w:line="360" w:lineRule="auto"/>
        <w:ind w:left="0" w:firstLine="709"/>
        <w:rPr>
          <w:rFonts w:ascii="Times New Roman" w:hAnsi="Times New Roman" w:cs="Times New Roman"/>
          <w:sz w:val="28"/>
          <w:szCs w:val="28"/>
        </w:rPr>
      </w:pPr>
      <w:r w:rsidRPr="00531AA7">
        <w:rPr>
          <w:rFonts w:ascii="Times New Roman" w:hAnsi="Times New Roman" w:cs="Times New Roman"/>
          <w:sz w:val="28"/>
          <w:szCs w:val="28"/>
        </w:rPr>
        <w:t>Органічне забруднення питної води</w:t>
      </w:r>
    </w:p>
    <w:p w:rsidR="00034C13" w:rsidRPr="00531AA7" w:rsidRDefault="00034C13" w:rsidP="00034C13">
      <w:pPr>
        <w:spacing w:line="360" w:lineRule="auto"/>
        <w:ind w:left="709"/>
        <w:rPr>
          <w:sz w:val="28"/>
          <w:szCs w:val="28"/>
          <w:lang w:val="uk-UA"/>
        </w:rPr>
      </w:pPr>
    </w:p>
    <w:p w:rsidR="00034C13" w:rsidRPr="00531AA7" w:rsidRDefault="00034C13" w:rsidP="00034C13">
      <w:pPr>
        <w:spacing w:line="360" w:lineRule="auto"/>
        <w:ind w:left="709"/>
        <w:rPr>
          <w:sz w:val="28"/>
          <w:szCs w:val="28"/>
          <w:lang w:val="uk-UA"/>
        </w:rPr>
      </w:pPr>
    </w:p>
    <w:p w:rsidR="00034C13" w:rsidRPr="00531AA7" w:rsidRDefault="00034C13" w:rsidP="00034C13">
      <w:pPr>
        <w:spacing w:line="360" w:lineRule="auto"/>
        <w:ind w:firstLine="709"/>
        <w:jc w:val="both"/>
        <w:rPr>
          <w:sz w:val="28"/>
          <w:szCs w:val="28"/>
          <w:lang w:val="uk-UA"/>
        </w:rPr>
      </w:pPr>
      <w:r w:rsidRPr="00531AA7">
        <w:rPr>
          <w:sz w:val="28"/>
          <w:szCs w:val="28"/>
          <w:lang w:val="uk-UA"/>
        </w:rPr>
        <w:t>Джерела питного водопостачання характеризуються забрудненням органічними речовинами, що мають природне та техногенне походження</w:t>
      </w:r>
      <w:r w:rsidR="00C86ADF">
        <w:rPr>
          <w:sz w:val="28"/>
          <w:szCs w:val="28"/>
          <w:lang w:val="uk-UA"/>
        </w:rPr>
        <w:t xml:space="preserve"> [1]</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Природні органічні сполуки представляють собою гумусові речовини, що утворюються при розкладанні рослинних і тваринних тканин. До них відносяться гумінові та фульфокислоти, що не спричиняють негативного впливу на організм людини, але впливають на органолептичні показники якості води (смак, забарвленість), знижують вміст О</w:t>
      </w:r>
      <w:r w:rsidRPr="00531AA7">
        <w:rPr>
          <w:sz w:val="28"/>
          <w:szCs w:val="28"/>
          <w:vertAlign w:val="subscript"/>
          <w:lang w:val="uk-UA"/>
        </w:rPr>
        <w:t xml:space="preserve">2 </w:t>
      </w:r>
      <w:r w:rsidRPr="00531AA7">
        <w:rPr>
          <w:sz w:val="28"/>
          <w:szCs w:val="28"/>
          <w:lang w:val="uk-UA"/>
        </w:rPr>
        <w:t xml:space="preserve"> та змінюють іонний склад води</w:t>
      </w:r>
      <w:r w:rsidR="00F47E50">
        <w:rPr>
          <w:sz w:val="28"/>
          <w:szCs w:val="28"/>
          <w:lang w:val="uk-UA"/>
        </w:rPr>
        <w:t xml:space="preserve"> [7</w:t>
      </w:r>
      <w:r w:rsidR="007F121F">
        <w:rPr>
          <w:sz w:val="28"/>
          <w:szCs w:val="28"/>
          <w:lang w:val="uk-UA"/>
        </w:rPr>
        <w:t>-10</w:t>
      </w:r>
      <w:r w:rsidR="00F47E50">
        <w:rPr>
          <w:sz w:val="28"/>
          <w:szCs w:val="28"/>
          <w:lang w:val="uk-UA"/>
        </w:rPr>
        <w:t>]</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Однак, виходячи з досліджень утворення токсичних хлор</w:t>
      </w:r>
      <w:r w:rsidR="00C96A9D">
        <w:rPr>
          <w:sz w:val="28"/>
          <w:szCs w:val="28"/>
          <w:lang w:val="uk-UA"/>
        </w:rPr>
        <w:t>о</w:t>
      </w:r>
      <w:r w:rsidRPr="00531AA7">
        <w:rPr>
          <w:sz w:val="28"/>
          <w:szCs w:val="28"/>
          <w:lang w:val="uk-UA"/>
        </w:rPr>
        <w:t>органічних речовин (ХОР), виявилось, що гумінові кислоти під дією хлоруючого агенту модифікуються в тригалоген</w:t>
      </w:r>
      <w:r w:rsidR="00C96A9D">
        <w:rPr>
          <w:sz w:val="28"/>
          <w:szCs w:val="28"/>
          <w:lang w:val="uk-UA"/>
        </w:rPr>
        <w:t>о</w:t>
      </w:r>
      <w:r w:rsidRPr="00531AA7">
        <w:rPr>
          <w:sz w:val="28"/>
          <w:szCs w:val="28"/>
          <w:lang w:val="uk-UA"/>
        </w:rPr>
        <w:t>метани, що характеризуються мутагенними та канцерогенними властивостями</w:t>
      </w:r>
      <w:r w:rsidR="00C86ADF">
        <w:rPr>
          <w:sz w:val="28"/>
          <w:szCs w:val="28"/>
          <w:lang w:val="uk-UA"/>
        </w:rPr>
        <w:t xml:space="preserve"> [</w:t>
      </w:r>
      <w:r w:rsidR="00DC1EB8">
        <w:rPr>
          <w:sz w:val="28"/>
          <w:szCs w:val="28"/>
          <w:lang w:val="uk-UA"/>
        </w:rPr>
        <w:t>7-</w:t>
      </w:r>
      <w:r w:rsidR="00F47E50">
        <w:rPr>
          <w:sz w:val="28"/>
          <w:szCs w:val="28"/>
          <w:lang w:val="uk-UA"/>
        </w:rPr>
        <w:t>10</w:t>
      </w:r>
      <w:r w:rsidR="00C86ADF">
        <w:rPr>
          <w:sz w:val="28"/>
          <w:szCs w:val="28"/>
          <w:lang w:val="uk-UA"/>
        </w:rPr>
        <w:t>]</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Але, все ж таки, техногенне забруднення природних водойм органічними речовинами залишається визначальним наслідком несприятливого стану питної води з огляду на безпечність та якість.</w:t>
      </w:r>
    </w:p>
    <w:p w:rsidR="00034C13" w:rsidRPr="00531AA7" w:rsidRDefault="00034C13" w:rsidP="00034C13">
      <w:pPr>
        <w:spacing w:line="360" w:lineRule="auto"/>
        <w:ind w:firstLine="709"/>
        <w:jc w:val="both"/>
        <w:rPr>
          <w:sz w:val="28"/>
          <w:szCs w:val="28"/>
          <w:lang w:val="uk-UA"/>
        </w:rPr>
      </w:pPr>
      <w:r w:rsidRPr="00531AA7">
        <w:rPr>
          <w:sz w:val="28"/>
          <w:szCs w:val="28"/>
          <w:lang w:val="uk-UA"/>
        </w:rPr>
        <w:t>До техногенних забруднень органічних речовин відносять:</w:t>
      </w:r>
    </w:p>
    <w:p w:rsidR="00034C13" w:rsidRPr="00531AA7" w:rsidRDefault="00034C13" w:rsidP="00034C13">
      <w:pPr>
        <w:pStyle w:val="a3"/>
        <w:numPr>
          <w:ilvl w:val="0"/>
          <w:numId w:val="5"/>
        </w:numPr>
        <w:spacing w:after="0" w:line="360" w:lineRule="auto"/>
        <w:jc w:val="both"/>
        <w:rPr>
          <w:rFonts w:ascii="Times New Roman" w:hAnsi="Times New Roman" w:cs="Times New Roman"/>
          <w:sz w:val="28"/>
          <w:szCs w:val="28"/>
        </w:rPr>
      </w:pPr>
      <w:r w:rsidRPr="00531AA7">
        <w:rPr>
          <w:rFonts w:ascii="Times New Roman" w:hAnsi="Times New Roman" w:cs="Times New Roman"/>
          <w:sz w:val="28"/>
          <w:szCs w:val="28"/>
        </w:rPr>
        <w:t xml:space="preserve"> Поверхнево-активні речовини (ПАР);</w:t>
      </w:r>
    </w:p>
    <w:p w:rsidR="00034C13" w:rsidRPr="00531AA7" w:rsidRDefault="00034C13" w:rsidP="00034C13">
      <w:pPr>
        <w:pStyle w:val="a3"/>
        <w:numPr>
          <w:ilvl w:val="0"/>
          <w:numId w:val="5"/>
        </w:numPr>
        <w:spacing w:after="0" w:line="360" w:lineRule="auto"/>
        <w:jc w:val="both"/>
        <w:rPr>
          <w:rFonts w:ascii="Times New Roman" w:hAnsi="Times New Roman" w:cs="Times New Roman"/>
          <w:sz w:val="28"/>
          <w:szCs w:val="28"/>
        </w:rPr>
      </w:pPr>
      <w:r w:rsidRPr="00531AA7">
        <w:rPr>
          <w:rFonts w:ascii="Times New Roman" w:hAnsi="Times New Roman" w:cs="Times New Roman"/>
          <w:sz w:val="28"/>
          <w:szCs w:val="28"/>
        </w:rPr>
        <w:t>Тригалоген</w:t>
      </w:r>
      <w:r w:rsidR="00C96A9D">
        <w:rPr>
          <w:rFonts w:ascii="Times New Roman" w:hAnsi="Times New Roman" w:cs="Times New Roman"/>
          <w:sz w:val="28"/>
          <w:szCs w:val="28"/>
        </w:rPr>
        <w:t>о</w:t>
      </w:r>
      <w:r w:rsidRPr="00531AA7">
        <w:rPr>
          <w:rFonts w:ascii="Times New Roman" w:hAnsi="Times New Roman" w:cs="Times New Roman"/>
          <w:sz w:val="28"/>
          <w:szCs w:val="28"/>
        </w:rPr>
        <w:t>метани;</w:t>
      </w:r>
    </w:p>
    <w:p w:rsidR="00034C13" w:rsidRPr="00531AA7" w:rsidRDefault="00034C13" w:rsidP="00034C13">
      <w:pPr>
        <w:pStyle w:val="a3"/>
        <w:numPr>
          <w:ilvl w:val="0"/>
          <w:numId w:val="5"/>
        </w:numPr>
        <w:spacing w:after="0" w:line="360" w:lineRule="auto"/>
        <w:jc w:val="both"/>
        <w:rPr>
          <w:rFonts w:ascii="Times New Roman" w:hAnsi="Times New Roman" w:cs="Times New Roman"/>
          <w:sz w:val="28"/>
          <w:szCs w:val="28"/>
        </w:rPr>
      </w:pPr>
      <w:r w:rsidRPr="00531AA7">
        <w:rPr>
          <w:rFonts w:ascii="Times New Roman" w:hAnsi="Times New Roman" w:cs="Times New Roman"/>
          <w:sz w:val="28"/>
          <w:szCs w:val="28"/>
        </w:rPr>
        <w:t>Інші хлорорганічні речовини;</w:t>
      </w:r>
    </w:p>
    <w:p w:rsidR="00034C13" w:rsidRPr="00531AA7" w:rsidRDefault="00034C13" w:rsidP="00034C13">
      <w:pPr>
        <w:pStyle w:val="a3"/>
        <w:numPr>
          <w:ilvl w:val="0"/>
          <w:numId w:val="5"/>
        </w:numPr>
        <w:spacing w:after="0" w:line="360" w:lineRule="auto"/>
        <w:jc w:val="both"/>
        <w:rPr>
          <w:rFonts w:ascii="Times New Roman" w:hAnsi="Times New Roman" w:cs="Times New Roman"/>
          <w:sz w:val="28"/>
          <w:szCs w:val="28"/>
        </w:rPr>
      </w:pPr>
      <w:r w:rsidRPr="00531AA7">
        <w:rPr>
          <w:rFonts w:ascii="Times New Roman" w:hAnsi="Times New Roman" w:cs="Times New Roman"/>
          <w:sz w:val="28"/>
          <w:szCs w:val="28"/>
        </w:rPr>
        <w:t>Феноли;</w:t>
      </w:r>
    </w:p>
    <w:p w:rsidR="00034C13" w:rsidRPr="00531AA7" w:rsidRDefault="00034C13" w:rsidP="00034C13">
      <w:pPr>
        <w:pStyle w:val="a3"/>
        <w:numPr>
          <w:ilvl w:val="0"/>
          <w:numId w:val="5"/>
        </w:numPr>
        <w:spacing w:after="0" w:line="360" w:lineRule="auto"/>
        <w:jc w:val="both"/>
        <w:rPr>
          <w:rFonts w:ascii="Times New Roman" w:hAnsi="Times New Roman" w:cs="Times New Roman"/>
          <w:sz w:val="28"/>
          <w:szCs w:val="28"/>
        </w:rPr>
      </w:pPr>
      <w:r w:rsidRPr="00531AA7">
        <w:rPr>
          <w:rFonts w:ascii="Times New Roman" w:hAnsi="Times New Roman" w:cs="Times New Roman"/>
          <w:sz w:val="28"/>
          <w:szCs w:val="28"/>
        </w:rPr>
        <w:t>Пестициди.</w:t>
      </w:r>
    </w:p>
    <w:p w:rsidR="00034C13" w:rsidRPr="00531AA7" w:rsidRDefault="00034C13" w:rsidP="00034C13">
      <w:pPr>
        <w:spacing w:line="360" w:lineRule="auto"/>
        <w:ind w:left="-113" w:firstLine="709"/>
        <w:jc w:val="both"/>
        <w:rPr>
          <w:sz w:val="28"/>
          <w:szCs w:val="28"/>
          <w:lang w:val="uk-UA"/>
        </w:rPr>
      </w:pPr>
      <w:r w:rsidRPr="00531AA7">
        <w:rPr>
          <w:sz w:val="28"/>
          <w:szCs w:val="28"/>
          <w:lang w:val="uk-UA"/>
        </w:rPr>
        <w:t>Норматив для ПАР у питній воді ≤ 0,5 мг/дм</w:t>
      </w:r>
      <w:r w:rsidRPr="00531AA7">
        <w:rPr>
          <w:sz w:val="28"/>
          <w:szCs w:val="28"/>
          <w:vertAlign w:val="superscript"/>
          <w:lang w:val="uk-UA"/>
        </w:rPr>
        <w:t>3</w:t>
      </w:r>
      <w:r w:rsidRPr="00531AA7">
        <w:rPr>
          <w:sz w:val="28"/>
          <w:szCs w:val="28"/>
          <w:lang w:val="uk-UA"/>
        </w:rPr>
        <w:t>. Небезпеку поверхнево-активні речовини виявляють у зміні центральної нервової системи (ЦНС), кровоносної системи та шлунково-кишкового тракту (ШКТ). Моніторинг ПАР працівниками ЛКПВ ДВС-1 здійснюється за РД 52.24-17.85. У питній воді м.</w:t>
      </w:r>
      <w:r w:rsidR="00B61C30">
        <w:rPr>
          <w:sz w:val="28"/>
          <w:szCs w:val="28"/>
          <w:lang w:val="uk-UA"/>
        </w:rPr>
        <w:t> </w:t>
      </w:r>
      <w:r w:rsidRPr="00531AA7">
        <w:rPr>
          <w:sz w:val="28"/>
          <w:szCs w:val="28"/>
          <w:lang w:val="uk-UA"/>
        </w:rPr>
        <w:t xml:space="preserve"> </w:t>
      </w:r>
      <w:r w:rsidRPr="00531AA7">
        <w:rPr>
          <w:sz w:val="28"/>
          <w:szCs w:val="28"/>
          <w:lang w:val="uk-UA"/>
        </w:rPr>
        <w:lastRenderedPageBreak/>
        <w:t>Запоріжжя норми за показником ПАР не перевищено і коливаються в межах 0,0018-0,07 мг/дм</w:t>
      </w:r>
      <w:r w:rsidRPr="00531AA7">
        <w:rPr>
          <w:sz w:val="28"/>
          <w:szCs w:val="28"/>
          <w:vertAlign w:val="superscript"/>
          <w:lang w:val="uk-UA"/>
        </w:rPr>
        <w:t>3</w:t>
      </w:r>
      <w:r w:rsidRPr="00531AA7">
        <w:rPr>
          <w:sz w:val="28"/>
          <w:szCs w:val="28"/>
          <w:lang w:val="uk-UA"/>
        </w:rPr>
        <w:t>.</w:t>
      </w:r>
    </w:p>
    <w:p w:rsidR="003F28EE" w:rsidRDefault="00034C13" w:rsidP="00034C13">
      <w:pPr>
        <w:spacing w:line="360" w:lineRule="auto"/>
        <w:ind w:left="-113" w:firstLine="709"/>
        <w:jc w:val="both"/>
        <w:rPr>
          <w:sz w:val="28"/>
          <w:szCs w:val="28"/>
          <w:lang w:val="uk-UA"/>
        </w:rPr>
      </w:pPr>
      <w:r w:rsidRPr="00531AA7">
        <w:rPr>
          <w:sz w:val="28"/>
          <w:szCs w:val="28"/>
          <w:lang w:val="uk-UA"/>
        </w:rPr>
        <w:t>Тригалоген</w:t>
      </w:r>
      <w:r w:rsidR="00C96A9D">
        <w:rPr>
          <w:sz w:val="28"/>
          <w:szCs w:val="28"/>
          <w:lang w:val="uk-UA"/>
        </w:rPr>
        <w:t>о</w:t>
      </w:r>
      <w:r w:rsidRPr="00531AA7">
        <w:rPr>
          <w:sz w:val="28"/>
          <w:szCs w:val="28"/>
          <w:lang w:val="uk-UA"/>
        </w:rPr>
        <w:t>метани – забруднювальні речовини процесу дезінфекції води хлоруючими агентами. Бромовмісні та хлоровмісні сполуки – викликають онкологічні захворюв</w:t>
      </w:r>
      <w:r w:rsidR="003F28EE">
        <w:rPr>
          <w:sz w:val="28"/>
          <w:szCs w:val="28"/>
          <w:lang w:val="uk-UA"/>
        </w:rPr>
        <w:t>ання</w:t>
      </w:r>
      <w:r w:rsidR="00DC1EB8">
        <w:rPr>
          <w:sz w:val="28"/>
          <w:szCs w:val="28"/>
          <w:lang w:val="uk-UA"/>
        </w:rPr>
        <w:t xml:space="preserve"> [6</w:t>
      </w:r>
      <w:r w:rsidR="007F121F">
        <w:rPr>
          <w:sz w:val="28"/>
          <w:szCs w:val="28"/>
          <w:lang w:val="uk-UA"/>
        </w:rPr>
        <w:t>,10-11</w:t>
      </w:r>
      <w:r w:rsidR="00DC1EB8">
        <w:rPr>
          <w:sz w:val="28"/>
          <w:szCs w:val="28"/>
          <w:lang w:val="uk-UA"/>
        </w:rPr>
        <w:t>]</w:t>
      </w:r>
      <w:r w:rsidR="00E236AF">
        <w:rPr>
          <w:sz w:val="28"/>
          <w:szCs w:val="28"/>
          <w:lang w:val="uk-UA"/>
        </w:rPr>
        <w:t>.</w:t>
      </w:r>
    </w:p>
    <w:p w:rsidR="00034C13" w:rsidRPr="00531AA7" w:rsidRDefault="00034C13" w:rsidP="00034C13">
      <w:pPr>
        <w:spacing w:line="360" w:lineRule="auto"/>
        <w:ind w:left="-113" w:firstLine="709"/>
        <w:jc w:val="both"/>
        <w:rPr>
          <w:sz w:val="28"/>
          <w:szCs w:val="28"/>
          <w:lang w:val="uk-UA"/>
        </w:rPr>
      </w:pPr>
      <w:r w:rsidRPr="00531AA7">
        <w:rPr>
          <w:sz w:val="28"/>
          <w:szCs w:val="28"/>
          <w:lang w:val="uk-UA"/>
        </w:rPr>
        <w:t>Джерела потрапляння ТГМ до організму людини:</w:t>
      </w:r>
    </w:p>
    <w:p w:rsidR="00034C13" w:rsidRPr="00531AA7" w:rsidRDefault="00034C13" w:rsidP="00034C13">
      <w:pPr>
        <w:pStyle w:val="a3"/>
        <w:numPr>
          <w:ilvl w:val="0"/>
          <w:numId w:val="6"/>
        </w:numPr>
        <w:spacing w:after="0" w:line="360" w:lineRule="auto"/>
        <w:jc w:val="both"/>
        <w:rPr>
          <w:rFonts w:ascii="Times New Roman" w:hAnsi="Times New Roman" w:cs="Times New Roman"/>
          <w:sz w:val="28"/>
          <w:szCs w:val="28"/>
        </w:rPr>
      </w:pPr>
      <w:r w:rsidRPr="00531AA7">
        <w:rPr>
          <w:rFonts w:ascii="Times New Roman" w:hAnsi="Times New Roman" w:cs="Times New Roman"/>
          <w:sz w:val="28"/>
          <w:szCs w:val="28"/>
        </w:rPr>
        <w:t>Питна вода;</w:t>
      </w:r>
    </w:p>
    <w:p w:rsidR="00034C13" w:rsidRPr="00531AA7" w:rsidRDefault="00034C13" w:rsidP="00034C13">
      <w:pPr>
        <w:pStyle w:val="a3"/>
        <w:numPr>
          <w:ilvl w:val="0"/>
          <w:numId w:val="6"/>
        </w:numPr>
        <w:spacing w:after="0" w:line="360" w:lineRule="auto"/>
        <w:jc w:val="both"/>
        <w:rPr>
          <w:rFonts w:ascii="Times New Roman" w:hAnsi="Times New Roman" w:cs="Times New Roman"/>
          <w:sz w:val="28"/>
          <w:szCs w:val="28"/>
        </w:rPr>
      </w:pPr>
      <w:r w:rsidRPr="00531AA7">
        <w:rPr>
          <w:rFonts w:ascii="Times New Roman" w:hAnsi="Times New Roman" w:cs="Times New Roman"/>
          <w:sz w:val="28"/>
          <w:szCs w:val="28"/>
        </w:rPr>
        <w:t>Випаровування з води;</w:t>
      </w:r>
    </w:p>
    <w:p w:rsidR="00034C13" w:rsidRPr="00531AA7" w:rsidRDefault="00034C13" w:rsidP="00034C13">
      <w:pPr>
        <w:pStyle w:val="a3"/>
        <w:numPr>
          <w:ilvl w:val="0"/>
          <w:numId w:val="6"/>
        </w:numPr>
        <w:spacing w:after="0" w:line="360" w:lineRule="auto"/>
        <w:jc w:val="both"/>
        <w:rPr>
          <w:rFonts w:ascii="Times New Roman" w:hAnsi="Times New Roman" w:cs="Times New Roman"/>
          <w:sz w:val="28"/>
          <w:szCs w:val="28"/>
        </w:rPr>
      </w:pPr>
      <w:r w:rsidRPr="00531AA7">
        <w:rPr>
          <w:rFonts w:ascii="Times New Roman" w:hAnsi="Times New Roman" w:cs="Times New Roman"/>
          <w:sz w:val="28"/>
          <w:szCs w:val="28"/>
        </w:rPr>
        <w:t>Через шкіру.</w:t>
      </w:r>
    </w:p>
    <w:p w:rsidR="00034C13" w:rsidRPr="00531AA7" w:rsidRDefault="00034C13" w:rsidP="00034C13">
      <w:pPr>
        <w:spacing w:line="360" w:lineRule="auto"/>
        <w:ind w:firstLine="709"/>
        <w:jc w:val="both"/>
        <w:rPr>
          <w:sz w:val="28"/>
          <w:szCs w:val="28"/>
          <w:lang w:val="uk-UA"/>
        </w:rPr>
      </w:pPr>
      <w:r w:rsidRPr="00531AA7">
        <w:rPr>
          <w:sz w:val="28"/>
          <w:szCs w:val="28"/>
          <w:lang w:val="uk-UA"/>
        </w:rPr>
        <w:t>ВООЗ встановлює наступні норми: CHCI</w:t>
      </w:r>
      <w:r w:rsidRPr="00531AA7">
        <w:rPr>
          <w:sz w:val="28"/>
          <w:szCs w:val="28"/>
          <w:vertAlign w:val="subscript"/>
          <w:lang w:val="uk-UA"/>
        </w:rPr>
        <w:t xml:space="preserve">3 </w:t>
      </w:r>
      <w:r w:rsidRPr="00531AA7">
        <w:rPr>
          <w:sz w:val="28"/>
          <w:szCs w:val="28"/>
          <w:lang w:val="uk-UA"/>
        </w:rPr>
        <w:t>– 200 мкг/дм</w:t>
      </w:r>
      <w:r w:rsidRPr="00531AA7">
        <w:rPr>
          <w:sz w:val="28"/>
          <w:szCs w:val="28"/>
          <w:vertAlign w:val="superscript"/>
          <w:lang w:val="uk-UA"/>
        </w:rPr>
        <w:t>3</w:t>
      </w:r>
      <w:r w:rsidRPr="00531AA7">
        <w:rPr>
          <w:sz w:val="28"/>
          <w:szCs w:val="28"/>
          <w:lang w:val="uk-UA"/>
        </w:rPr>
        <w:t>; CHBr</w:t>
      </w:r>
      <w:r w:rsidRPr="00531AA7">
        <w:rPr>
          <w:sz w:val="28"/>
          <w:szCs w:val="28"/>
          <w:vertAlign w:val="subscript"/>
          <w:lang w:val="uk-UA"/>
        </w:rPr>
        <w:t xml:space="preserve">3 </w:t>
      </w:r>
      <w:r w:rsidRPr="00531AA7">
        <w:rPr>
          <w:sz w:val="28"/>
          <w:szCs w:val="28"/>
          <w:lang w:val="uk-UA"/>
        </w:rPr>
        <w:t>– 100</w:t>
      </w:r>
      <w:r w:rsidR="00B61C30">
        <w:rPr>
          <w:sz w:val="28"/>
          <w:szCs w:val="28"/>
          <w:lang w:val="uk-UA"/>
        </w:rPr>
        <w:t> </w:t>
      </w:r>
      <w:r w:rsidRPr="00531AA7">
        <w:rPr>
          <w:sz w:val="28"/>
          <w:szCs w:val="28"/>
          <w:lang w:val="uk-UA"/>
        </w:rPr>
        <w:t xml:space="preserve"> мкг/дм</w:t>
      </w:r>
      <w:r w:rsidRPr="00531AA7">
        <w:rPr>
          <w:sz w:val="28"/>
          <w:szCs w:val="28"/>
          <w:vertAlign w:val="superscript"/>
          <w:lang w:val="uk-UA"/>
        </w:rPr>
        <w:t xml:space="preserve">3 </w:t>
      </w:r>
      <w:r w:rsidRPr="00531AA7">
        <w:rPr>
          <w:sz w:val="28"/>
          <w:szCs w:val="28"/>
          <w:lang w:val="uk-UA"/>
        </w:rPr>
        <w:t>;CHBr</w:t>
      </w:r>
      <w:r w:rsidRPr="00531AA7">
        <w:rPr>
          <w:sz w:val="28"/>
          <w:szCs w:val="28"/>
          <w:vertAlign w:val="subscript"/>
          <w:lang w:val="uk-UA"/>
        </w:rPr>
        <w:t>2</w:t>
      </w:r>
      <w:r w:rsidRPr="00531AA7">
        <w:rPr>
          <w:sz w:val="28"/>
          <w:szCs w:val="28"/>
          <w:lang w:val="uk-UA"/>
        </w:rPr>
        <w:t>CI – 100 мкг/дм</w:t>
      </w:r>
      <w:r w:rsidRPr="00531AA7">
        <w:rPr>
          <w:sz w:val="28"/>
          <w:szCs w:val="28"/>
          <w:vertAlign w:val="superscript"/>
          <w:lang w:val="uk-UA"/>
        </w:rPr>
        <w:t>3</w:t>
      </w:r>
      <w:r w:rsidRPr="00531AA7">
        <w:rPr>
          <w:sz w:val="28"/>
          <w:szCs w:val="28"/>
          <w:lang w:val="uk-UA"/>
        </w:rPr>
        <w:t>; CHBrCI</w:t>
      </w:r>
      <w:r w:rsidRPr="00531AA7">
        <w:rPr>
          <w:sz w:val="28"/>
          <w:szCs w:val="28"/>
          <w:vertAlign w:val="subscript"/>
          <w:lang w:val="uk-UA"/>
        </w:rPr>
        <w:t xml:space="preserve">2 </w:t>
      </w:r>
      <w:r w:rsidRPr="00531AA7">
        <w:rPr>
          <w:sz w:val="28"/>
          <w:szCs w:val="28"/>
          <w:lang w:val="uk-UA"/>
        </w:rPr>
        <w:t>– 60 мкг/дм</w:t>
      </w:r>
      <w:r w:rsidRPr="00531AA7">
        <w:rPr>
          <w:sz w:val="28"/>
          <w:szCs w:val="28"/>
          <w:vertAlign w:val="superscript"/>
          <w:lang w:val="uk-UA"/>
        </w:rPr>
        <w:t>3</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З огляду на контроль органічного забруднення питної води, а саме ТГМ, CHCI</w:t>
      </w:r>
      <w:r w:rsidRPr="00531AA7">
        <w:rPr>
          <w:sz w:val="28"/>
          <w:szCs w:val="28"/>
          <w:vertAlign w:val="subscript"/>
          <w:lang w:val="uk-UA"/>
        </w:rPr>
        <w:t xml:space="preserve">3 </w:t>
      </w:r>
      <w:r w:rsidRPr="00531AA7">
        <w:rPr>
          <w:sz w:val="28"/>
          <w:szCs w:val="28"/>
          <w:lang w:val="uk-UA"/>
        </w:rPr>
        <w:t xml:space="preserve">– індикатор вмісту хлорорганічних речовин. </w:t>
      </w:r>
    </w:p>
    <w:p w:rsidR="00034C13" w:rsidRPr="00531AA7" w:rsidRDefault="00034C13" w:rsidP="00034C13">
      <w:pPr>
        <w:spacing w:line="360" w:lineRule="auto"/>
        <w:ind w:firstLine="709"/>
        <w:jc w:val="both"/>
        <w:rPr>
          <w:sz w:val="28"/>
          <w:szCs w:val="28"/>
          <w:lang w:val="uk-UA"/>
        </w:rPr>
      </w:pPr>
      <w:r w:rsidRPr="00531AA7">
        <w:rPr>
          <w:sz w:val="28"/>
          <w:szCs w:val="28"/>
          <w:lang w:val="uk-UA"/>
        </w:rPr>
        <w:t>Тетрахлор</w:t>
      </w:r>
      <w:r w:rsidR="009E2F20">
        <w:rPr>
          <w:sz w:val="28"/>
          <w:szCs w:val="28"/>
          <w:lang w:val="uk-UA"/>
        </w:rPr>
        <w:t>о</w:t>
      </w:r>
      <w:r w:rsidRPr="00531AA7">
        <w:rPr>
          <w:sz w:val="28"/>
          <w:szCs w:val="28"/>
          <w:lang w:val="uk-UA"/>
        </w:rPr>
        <w:t>метан та 1,2-дихлор</w:t>
      </w:r>
      <w:r w:rsidR="009E2F20">
        <w:rPr>
          <w:sz w:val="28"/>
          <w:szCs w:val="28"/>
          <w:lang w:val="uk-UA"/>
        </w:rPr>
        <w:t>о</w:t>
      </w:r>
      <w:r w:rsidRPr="00531AA7">
        <w:rPr>
          <w:sz w:val="28"/>
          <w:szCs w:val="28"/>
          <w:lang w:val="uk-UA"/>
        </w:rPr>
        <w:t>етан – речовини з канцерогенною та наркотичною діями, трихлор</w:t>
      </w:r>
      <w:r w:rsidR="00C96A9D">
        <w:rPr>
          <w:sz w:val="28"/>
          <w:szCs w:val="28"/>
          <w:lang w:val="uk-UA"/>
        </w:rPr>
        <w:t>о</w:t>
      </w:r>
      <w:r w:rsidRPr="00531AA7">
        <w:rPr>
          <w:sz w:val="28"/>
          <w:szCs w:val="28"/>
          <w:lang w:val="uk-UA"/>
        </w:rPr>
        <w:t>етилен та терахлор</w:t>
      </w:r>
      <w:r w:rsidR="009E2F20">
        <w:rPr>
          <w:sz w:val="28"/>
          <w:szCs w:val="28"/>
          <w:lang w:val="uk-UA"/>
        </w:rPr>
        <w:t>о</w:t>
      </w:r>
      <w:r w:rsidRPr="00531AA7">
        <w:rPr>
          <w:sz w:val="28"/>
          <w:szCs w:val="28"/>
          <w:lang w:val="uk-UA"/>
        </w:rPr>
        <w:t xml:space="preserve">етилен – канцерогени. ДСанПін 2.2.4-171-10 встановлює норми лише на такі показники – </w:t>
      </w:r>
      <w:r w:rsidR="00E75F29" w:rsidRPr="00531AA7">
        <w:rPr>
          <w:sz w:val="28"/>
          <w:szCs w:val="28"/>
          <w:lang w:val="uk-UA"/>
        </w:rPr>
        <w:t>трихлор</w:t>
      </w:r>
      <w:r w:rsidR="009E2F20">
        <w:rPr>
          <w:sz w:val="28"/>
          <w:szCs w:val="28"/>
          <w:lang w:val="uk-UA"/>
        </w:rPr>
        <w:t>о</w:t>
      </w:r>
      <w:r w:rsidR="00E75F29" w:rsidRPr="00531AA7">
        <w:rPr>
          <w:sz w:val="28"/>
          <w:szCs w:val="28"/>
          <w:lang w:val="uk-UA"/>
        </w:rPr>
        <w:t>метан</w:t>
      </w:r>
      <w:r w:rsidRPr="00531AA7">
        <w:rPr>
          <w:sz w:val="28"/>
          <w:szCs w:val="28"/>
          <w:lang w:val="uk-UA"/>
        </w:rPr>
        <w:t>, дибром</w:t>
      </w:r>
      <w:r w:rsidR="00331FD9">
        <w:rPr>
          <w:sz w:val="28"/>
          <w:szCs w:val="28"/>
          <w:lang w:val="uk-UA"/>
        </w:rPr>
        <w:t>о</w:t>
      </w:r>
      <w:r w:rsidRPr="00531AA7">
        <w:rPr>
          <w:sz w:val="28"/>
          <w:szCs w:val="28"/>
          <w:lang w:val="uk-UA"/>
        </w:rPr>
        <w:t>хлор</w:t>
      </w:r>
      <w:r w:rsidR="009E2F20">
        <w:rPr>
          <w:sz w:val="28"/>
          <w:szCs w:val="28"/>
          <w:lang w:val="uk-UA"/>
        </w:rPr>
        <w:t>о</w:t>
      </w:r>
      <w:r w:rsidRPr="00531AA7">
        <w:rPr>
          <w:sz w:val="28"/>
          <w:szCs w:val="28"/>
          <w:lang w:val="uk-UA"/>
        </w:rPr>
        <w:t>метан та трибром</w:t>
      </w:r>
      <w:r w:rsidR="00C96A9D">
        <w:rPr>
          <w:sz w:val="28"/>
          <w:szCs w:val="28"/>
          <w:lang w:val="uk-UA"/>
        </w:rPr>
        <w:t>о</w:t>
      </w:r>
      <w:r w:rsidRPr="00531AA7">
        <w:rPr>
          <w:sz w:val="28"/>
          <w:szCs w:val="28"/>
          <w:lang w:val="uk-UA"/>
        </w:rPr>
        <w:t>метан. Гранично допустимі концентрації на вміст CCI</w:t>
      </w:r>
      <w:r w:rsidRPr="00531AA7">
        <w:rPr>
          <w:sz w:val="28"/>
          <w:szCs w:val="28"/>
          <w:vertAlign w:val="subscript"/>
          <w:lang w:val="uk-UA"/>
        </w:rPr>
        <w:t>4</w:t>
      </w:r>
      <w:r w:rsidRPr="00531AA7">
        <w:rPr>
          <w:sz w:val="28"/>
          <w:szCs w:val="28"/>
          <w:lang w:val="uk-UA"/>
        </w:rPr>
        <w:t>, CCI</w:t>
      </w:r>
      <w:r w:rsidRPr="00531AA7">
        <w:rPr>
          <w:sz w:val="28"/>
          <w:szCs w:val="28"/>
          <w:vertAlign w:val="subscript"/>
          <w:lang w:val="uk-UA"/>
        </w:rPr>
        <w:t>2</w:t>
      </w:r>
      <w:r w:rsidRPr="00531AA7">
        <w:rPr>
          <w:sz w:val="28"/>
          <w:szCs w:val="28"/>
          <w:lang w:val="uk-UA"/>
        </w:rPr>
        <w:t>=CHCI, CCI</w:t>
      </w:r>
      <w:r w:rsidRPr="00531AA7">
        <w:rPr>
          <w:sz w:val="28"/>
          <w:szCs w:val="28"/>
          <w:vertAlign w:val="subscript"/>
          <w:lang w:val="uk-UA"/>
        </w:rPr>
        <w:t>2</w:t>
      </w:r>
      <w:r w:rsidRPr="00531AA7">
        <w:rPr>
          <w:sz w:val="28"/>
          <w:szCs w:val="28"/>
          <w:lang w:val="uk-UA"/>
        </w:rPr>
        <w:t>=CCI</w:t>
      </w:r>
      <w:r w:rsidRPr="00531AA7">
        <w:rPr>
          <w:sz w:val="28"/>
          <w:szCs w:val="28"/>
          <w:vertAlign w:val="subscript"/>
          <w:lang w:val="uk-UA"/>
        </w:rPr>
        <w:t xml:space="preserve">2 </w:t>
      </w:r>
      <w:r w:rsidRPr="00531AA7">
        <w:rPr>
          <w:sz w:val="28"/>
          <w:szCs w:val="28"/>
          <w:lang w:val="uk-UA"/>
        </w:rPr>
        <w:t xml:space="preserve"> та CH</w:t>
      </w:r>
      <w:r w:rsidRPr="00531AA7">
        <w:rPr>
          <w:sz w:val="28"/>
          <w:szCs w:val="28"/>
          <w:vertAlign w:val="subscript"/>
          <w:lang w:val="uk-UA"/>
        </w:rPr>
        <w:t>2</w:t>
      </w:r>
      <w:r w:rsidRPr="00531AA7">
        <w:rPr>
          <w:sz w:val="28"/>
          <w:szCs w:val="28"/>
          <w:lang w:val="uk-UA"/>
        </w:rPr>
        <w:t>CICH</w:t>
      </w:r>
      <w:r w:rsidRPr="00531AA7">
        <w:rPr>
          <w:sz w:val="28"/>
          <w:szCs w:val="28"/>
          <w:vertAlign w:val="subscript"/>
          <w:lang w:val="uk-UA"/>
        </w:rPr>
        <w:t>2</w:t>
      </w:r>
      <w:r w:rsidRPr="00531AA7">
        <w:rPr>
          <w:sz w:val="28"/>
          <w:szCs w:val="28"/>
          <w:lang w:val="uk-UA"/>
        </w:rPr>
        <w:t>CI вводяться з 2020 р.</w:t>
      </w:r>
    </w:p>
    <w:p w:rsidR="00937506" w:rsidRDefault="00034C13" w:rsidP="00937506">
      <w:pPr>
        <w:spacing w:line="360" w:lineRule="auto"/>
        <w:ind w:firstLine="709"/>
        <w:jc w:val="both"/>
        <w:rPr>
          <w:sz w:val="28"/>
          <w:szCs w:val="28"/>
          <w:lang w:val="uk-UA"/>
        </w:rPr>
      </w:pPr>
      <w:r w:rsidRPr="00531AA7">
        <w:rPr>
          <w:sz w:val="28"/>
          <w:szCs w:val="28"/>
          <w:lang w:val="uk-UA"/>
        </w:rPr>
        <w:t>Феноли відносяться до 4 класу небезпеки та повинні міститися в питній воді в межах ≤ 0,001 мг/дм</w:t>
      </w:r>
      <w:r w:rsidRPr="00531AA7">
        <w:rPr>
          <w:sz w:val="28"/>
          <w:szCs w:val="28"/>
          <w:vertAlign w:val="superscript"/>
          <w:lang w:val="uk-UA"/>
        </w:rPr>
        <w:t>3</w:t>
      </w:r>
      <w:r w:rsidRPr="00531AA7">
        <w:rPr>
          <w:sz w:val="28"/>
          <w:szCs w:val="28"/>
          <w:lang w:val="uk-UA"/>
        </w:rPr>
        <w:t>. Питна вода та вода р. Дніпро м. Запоріжжя містить феноли в межах норми. Особливу небезпеку несуть хлор</w:t>
      </w:r>
      <w:r w:rsidR="00C96A9D">
        <w:rPr>
          <w:sz w:val="28"/>
          <w:szCs w:val="28"/>
          <w:lang w:val="uk-UA"/>
        </w:rPr>
        <w:t>о</w:t>
      </w:r>
      <w:r w:rsidRPr="00531AA7">
        <w:rPr>
          <w:sz w:val="28"/>
          <w:szCs w:val="28"/>
          <w:lang w:val="uk-UA"/>
        </w:rPr>
        <w:t>феноли, що утворюються при хлоруванні – 2-хлор</w:t>
      </w:r>
      <w:r w:rsidR="009E2F20">
        <w:rPr>
          <w:sz w:val="28"/>
          <w:szCs w:val="28"/>
          <w:lang w:val="uk-UA"/>
        </w:rPr>
        <w:t>о</w:t>
      </w:r>
      <w:r w:rsidRPr="00531AA7">
        <w:rPr>
          <w:sz w:val="28"/>
          <w:szCs w:val="28"/>
          <w:lang w:val="uk-UA"/>
        </w:rPr>
        <w:t>фенол, 2,4-</w:t>
      </w:r>
      <w:r w:rsidR="00E22C66" w:rsidRPr="00531AA7">
        <w:rPr>
          <w:sz w:val="28"/>
          <w:szCs w:val="28"/>
          <w:lang w:val="uk-UA"/>
        </w:rPr>
        <w:t>ди</w:t>
      </w:r>
      <w:r w:rsidRPr="00531AA7">
        <w:rPr>
          <w:sz w:val="28"/>
          <w:szCs w:val="28"/>
          <w:lang w:val="uk-UA"/>
        </w:rPr>
        <w:t>хлор</w:t>
      </w:r>
      <w:r w:rsidR="009E2F20">
        <w:rPr>
          <w:sz w:val="28"/>
          <w:szCs w:val="28"/>
          <w:lang w:val="uk-UA"/>
        </w:rPr>
        <w:t>о</w:t>
      </w:r>
      <w:r w:rsidRPr="00531AA7">
        <w:rPr>
          <w:sz w:val="28"/>
          <w:szCs w:val="28"/>
          <w:lang w:val="uk-UA"/>
        </w:rPr>
        <w:t>фенол, 2,4,6-трихлор</w:t>
      </w:r>
      <w:r w:rsidR="009E2F20">
        <w:rPr>
          <w:sz w:val="28"/>
          <w:szCs w:val="28"/>
          <w:lang w:val="uk-UA"/>
        </w:rPr>
        <w:t>о</w:t>
      </w:r>
      <w:r w:rsidRPr="00531AA7">
        <w:rPr>
          <w:sz w:val="28"/>
          <w:szCs w:val="28"/>
          <w:lang w:val="uk-UA"/>
        </w:rPr>
        <w:t>фенол, всі вони мають мутагенну властивість. ВООЗ зазначає, що вміст 2,4,6-трихлор</w:t>
      </w:r>
      <w:r w:rsidR="009E2F20">
        <w:rPr>
          <w:sz w:val="28"/>
          <w:szCs w:val="28"/>
          <w:lang w:val="uk-UA"/>
        </w:rPr>
        <w:t>о</w:t>
      </w:r>
      <w:r w:rsidRPr="00531AA7">
        <w:rPr>
          <w:sz w:val="28"/>
          <w:szCs w:val="28"/>
          <w:lang w:val="uk-UA"/>
        </w:rPr>
        <w:t>фенолу у питній воді не повинен перевищувати 0,2 мг/дм</w:t>
      </w:r>
      <w:r w:rsidR="00225FD3" w:rsidRPr="00531AA7">
        <w:rPr>
          <w:sz w:val="28"/>
          <w:szCs w:val="28"/>
          <w:vertAlign w:val="superscript"/>
          <w:lang w:val="uk-UA"/>
        </w:rPr>
        <w:t>3</w:t>
      </w:r>
      <w:r w:rsidRPr="00531AA7">
        <w:rPr>
          <w:sz w:val="28"/>
          <w:szCs w:val="28"/>
          <w:lang w:val="uk-UA"/>
        </w:rPr>
        <w:t>(рис.</w:t>
      </w:r>
      <w:r w:rsidR="00F4772D" w:rsidRPr="00531AA7">
        <w:rPr>
          <w:sz w:val="28"/>
          <w:szCs w:val="28"/>
          <w:lang w:val="uk-UA"/>
        </w:rPr>
        <w:t> </w:t>
      </w:r>
      <w:r w:rsidRPr="00531AA7">
        <w:rPr>
          <w:sz w:val="28"/>
          <w:szCs w:val="28"/>
          <w:lang w:val="uk-UA"/>
        </w:rPr>
        <w:t xml:space="preserve">1.1). </w:t>
      </w:r>
    </w:p>
    <w:p w:rsidR="00F7617F" w:rsidRPr="00531AA7" w:rsidRDefault="006B3F3E" w:rsidP="006B3F3E">
      <w:pPr>
        <w:spacing w:after="200" w:line="276" w:lineRule="auto"/>
        <w:rPr>
          <w:sz w:val="28"/>
          <w:szCs w:val="28"/>
          <w:lang w:val="uk-UA"/>
        </w:rPr>
      </w:pPr>
      <w:r>
        <w:rPr>
          <w:sz w:val="28"/>
          <w:szCs w:val="28"/>
          <w:lang w:val="uk-UA"/>
        </w:rPr>
        <w:br w:type="page"/>
      </w:r>
    </w:p>
    <w:p w:rsidR="00034C13" w:rsidRPr="00531AA7" w:rsidRDefault="0036798D" w:rsidP="00034C13">
      <w:pPr>
        <w:spacing w:line="360" w:lineRule="auto"/>
        <w:ind w:firstLine="709"/>
        <w:jc w:val="center"/>
        <w:rPr>
          <w:sz w:val="28"/>
          <w:szCs w:val="28"/>
          <w:lang w:val="uk-UA"/>
        </w:rPr>
      </w:pPr>
      <w:r w:rsidRPr="00531AA7">
        <w:rPr>
          <w:noProof/>
          <w:sz w:val="28"/>
          <w:szCs w:val="28"/>
        </w:rPr>
        <w:lastRenderedPageBreak/>
        <w:drawing>
          <wp:inline distT="0" distB="0" distL="0" distR="0">
            <wp:extent cx="1385452" cy="1313645"/>
            <wp:effectExtent l="0" t="0" r="5715" b="1270"/>
            <wp:docPr id="5" name="Рисунок 5" descr="C:\Users\Ром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ома\Desktop\Безымянн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741" cy="1314867"/>
                    </a:xfrm>
                    <a:prstGeom prst="rect">
                      <a:avLst/>
                    </a:prstGeom>
                    <a:noFill/>
                    <a:ln>
                      <a:noFill/>
                    </a:ln>
                  </pic:spPr>
                </pic:pic>
              </a:graphicData>
            </a:graphic>
          </wp:inline>
        </w:drawing>
      </w:r>
    </w:p>
    <w:p w:rsidR="00034C13" w:rsidRPr="00531AA7" w:rsidRDefault="00034C13" w:rsidP="006274DF">
      <w:pPr>
        <w:spacing w:line="360" w:lineRule="auto"/>
        <w:ind w:firstLine="709"/>
        <w:rPr>
          <w:sz w:val="28"/>
          <w:szCs w:val="28"/>
          <w:lang w:val="uk-UA"/>
        </w:rPr>
      </w:pPr>
      <w:r w:rsidRPr="00531AA7">
        <w:rPr>
          <w:sz w:val="28"/>
          <w:szCs w:val="28"/>
          <w:lang w:val="uk-UA"/>
        </w:rPr>
        <w:t>Рисунок 1.1 – 2,4,6-трихлор</w:t>
      </w:r>
      <w:r w:rsidR="00A818A9">
        <w:rPr>
          <w:sz w:val="28"/>
          <w:szCs w:val="28"/>
          <w:lang w:val="uk-UA"/>
        </w:rPr>
        <w:t>о</w:t>
      </w:r>
      <w:r w:rsidRPr="00531AA7">
        <w:rPr>
          <w:sz w:val="28"/>
          <w:szCs w:val="28"/>
          <w:lang w:val="uk-UA"/>
        </w:rPr>
        <w:t>фенол</w:t>
      </w:r>
    </w:p>
    <w:p w:rsidR="00B61C30" w:rsidRDefault="00B61C30" w:rsidP="00225FD3">
      <w:pPr>
        <w:spacing w:line="360" w:lineRule="auto"/>
        <w:ind w:firstLine="709"/>
        <w:jc w:val="both"/>
        <w:rPr>
          <w:sz w:val="28"/>
          <w:szCs w:val="28"/>
          <w:lang w:val="uk-UA"/>
        </w:rPr>
      </w:pPr>
    </w:p>
    <w:p w:rsidR="00034C13" w:rsidRPr="00531AA7" w:rsidRDefault="00034C13" w:rsidP="00225FD3">
      <w:pPr>
        <w:spacing w:line="360" w:lineRule="auto"/>
        <w:ind w:firstLine="709"/>
        <w:jc w:val="both"/>
        <w:rPr>
          <w:sz w:val="28"/>
          <w:szCs w:val="28"/>
          <w:lang w:val="uk-UA"/>
        </w:rPr>
      </w:pPr>
      <w:r w:rsidRPr="00531AA7">
        <w:rPr>
          <w:sz w:val="28"/>
          <w:szCs w:val="28"/>
          <w:lang w:val="uk-UA"/>
        </w:rPr>
        <w:t>Але згідно законодавства України, норматив на хлор</w:t>
      </w:r>
      <w:r w:rsidR="00C96A9D">
        <w:rPr>
          <w:sz w:val="28"/>
          <w:szCs w:val="28"/>
          <w:lang w:val="uk-UA"/>
        </w:rPr>
        <w:t>о</w:t>
      </w:r>
      <w:r w:rsidRPr="00531AA7">
        <w:rPr>
          <w:sz w:val="28"/>
          <w:szCs w:val="28"/>
          <w:lang w:val="uk-UA"/>
        </w:rPr>
        <w:t xml:space="preserve">феноли вводиться лише з 2020 р. </w:t>
      </w:r>
    </w:p>
    <w:p w:rsidR="00034C13" w:rsidRPr="00531AA7" w:rsidRDefault="00034C13" w:rsidP="00034C13">
      <w:pPr>
        <w:spacing w:line="360" w:lineRule="auto"/>
        <w:ind w:firstLine="709"/>
        <w:jc w:val="both"/>
        <w:rPr>
          <w:sz w:val="28"/>
          <w:szCs w:val="28"/>
          <w:lang w:val="uk-UA"/>
        </w:rPr>
      </w:pPr>
      <w:r w:rsidRPr="00531AA7">
        <w:rPr>
          <w:sz w:val="28"/>
          <w:szCs w:val="28"/>
          <w:lang w:val="uk-UA"/>
        </w:rPr>
        <w:t>Пестициди завдяки ненормованого призначення та неправильної утилізації здатні накопичуватись в навколишньому середовищі. Фунгі</w:t>
      </w:r>
      <w:r w:rsidR="002213F2">
        <w:rPr>
          <w:sz w:val="28"/>
          <w:szCs w:val="28"/>
          <w:lang w:val="uk-UA"/>
        </w:rPr>
        <w:t xml:space="preserve">циди, інсектициди та </w:t>
      </w:r>
      <w:r w:rsidR="002213F2" w:rsidRPr="00C563B3">
        <w:rPr>
          <w:sz w:val="28"/>
          <w:szCs w:val="28"/>
          <w:lang w:val="uk-UA"/>
        </w:rPr>
        <w:t>гербіциди є канцерогенами</w:t>
      </w:r>
      <w:r w:rsidRPr="00C563B3">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В Україні встановлені наступні ГДК: γ-ГХЦГ – &lt;0,00008 мг/дм</w:t>
      </w:r>
      <w:r w:rsidRPr="00531AA7">
        <w:rPr>
          <w:sz w:val="28"/>
          <w:szCs w:val="28"/>
          <w:vertAlign w:val="superscript"/>
          <w:lang w:val="uk-UA"/>
        </w:rPr>
        <w:t>3</w:t>
      </w:r>
      <w:r w:rsidRPr="00531AA7">
        <w:rPr>
          <w:sz w:val="28"/>
          <w:szCs w:val="28"/>
          <w:lang w:val="uk-UA"/>
        </w:rPr>
        <w:t>, Гептахлор – &lt; 0,00008 мг/дм</w:t>
      </w:r>
      <w:r w:rsidRPr="00531AA7">
        <w:rPr>
          <w:sz w:val="28"/>
          <w:szCs w:val="28"/>
          <w:vertAlign w:val="superscript"/>
          <w:lang w:val="uk-UA"/>
        </w:rPr>
        <w:t xml:space="preserve">3 </w:t>
      </w:r>
      <w:r w:rsidR="00170283" w:rsidRPr="00531AA7">
        <w:rPr>
          <w:sz w:val="28"/>
          <w:szCs w:val="28"/>
          <w:lang w:val="uk-UA"/>
        </w:rPr>
        <w:t xml:space="preserve">, ДДД – </w:t>
      </w:r>
      <w:r w:rsidRPr="00531AA7">
        <w:rPr>
          <w:sz w:val="28"/>
          <w:szCs w:val="28"/>
          <w:lang w:val="uk-UA"/>
        </w:rPr>
        <w:t>&lt; 0,0002 мг/дм</w:t>
      </w:r>
      <w:r w:rsidRPr="00531AA7">
        <w:rPr>
          <w:sz w:val="28"/>
          <w:szCs w:val="28"/>
          <w:vertAlign w:val="superscript"/>
          <w:lang w:val="uk-UA"/>
        </w:rPr>
        <w:t>3</w:t>
      </w:r>
      <w:r w:rsidR="00170283" w:rsidRPr="00531AA7">
        <w:rPr>
          <w:sz w:val="28"/>
          <w:szCs w:val="28"/>
          <w:lang w:val="uk-UA"/>
        </w:rPr>
        <w:t xml:space="preserve"> ДДТ – </w:t>
      </w:r>
      <w:r w:rsidRPr="00531AA7">
        <w:rPr>
          <w:sz w:val="28"/>
          <w:szCs w:val="28"/>
          <w:lang w:val="uk-UA"/>
        </w:rPr>
        <w:t>&lt; 0,0002 мг/дм</w:t>
      </w:r>
      <w:r w:rsidRPr="00531AA7">
        <w:rPr>
          <w:sz w:val="28"/>
          <w:szCs w:val="28"/>
          <w:vertAlign w:val="superscript"/>
          <w:lang w:val="uk-UA"/>
        </w:rPr>
        <w:t xml:space="preserve">3 </w:t>
      </w:r>
      <w:r w:rsidR="00170283" w:rsidRPr="00531AA7">
        <w:rPr>
          <w:sz w:val="28"/>
          <w:szCs w:val="28"/>
          <w:lang w:val="uk-UA"/>
        </w:rPr>
        <w:t xml:space="preserve"> ДДЕ – </w:t>
      </w:r>
      <w:r w:rsidRPr="00531AA7">
        <w:rPr>
          <w:sz w:val="28"/>
          <w:szCs w:val="28"/>
          <w:lang w:val="uk-UA"/>
        </w:rPr>
        <w:t>&lt; 0,0002 мг/дм</w:t>
      </w:r>
      <w:r w:rsidRPr="00531AA7">
        <w:rPr>
          <w:sz w:val="28"/>
          <w:szCs w:val="28"/>
          <w:vertAlign w:val="superscript"/>
          <w:lang w:val="uk-UA"/>
        </w:rPr>
        <w:t xml:space="preserve">3 </w:t>
      </w:r>
      <w:r w:rsidRPr="00531AA7">
        <w:rPr>
          <w:sz w:val="28"/>
          <w:szCs w:val="28"/>
          <w:lang w:val="uk-UA"/>
        </w:rPr>
        <w:t>(рис.1.2). Згідно моніторингу якості питної води м.</w:t>
      </w:r>
      <w:r w:rsidR="00B61C30">
        <w:rPr>
          <w:sz w:val="28"/>
          <w:szCs w:val="28"/>
          <w:lang w:val="uk-UA"/>
        </w:rPr>
        <w:t> </w:t>
      </w:r>
      <w:r w:rsidRPr="00531AA7">
        <w:rPr>
          <w:sz w:val="28"/>
          <w:szCs w:val="28"/>
          <w:lang w:val="uk-UA"/>
        </w:rPr>
        <w:t xml:space="preserve"> Запоріжжя вміст хлоро</w:t>
      </w:r>
      <w:r w:rsidR="00C96A9D">
        <w:rPr>
          <w:sz w:val="28"/>
          <w:szCs w:val="28"/>
          <w:lang w:val="uk-UA"/>
        </w:rPr>
        <w:t>о</w:t>
      </w:r>
      <w:r w:rsidRPr="00531AA7">
        <w:rPr>
          <w:sz w:val="28"/>
          <w:szCs w:val="28"/>
          <w:lang w:val="uk-UA"/>
        </w:rPr>
        <w:t>рганічних пестицидів не перевищує встановлені норми, а в деяких пробах вони взагалі не виявлені</w:t>
      </w:r>
      <w:r w:rsidR="00DC1EB8">
        <w:rPr>
          <w:sz w:val="28"/>
          <w:szCs w:val="28"/>
          <w:lang w:val="uk-UA"/>
        </w:rPr>
        <w:t xml:space="preserve"> [1]</w:t>
      </w:r>
      <w:r w:rsidRPr="00531AA7">
        <w:rPr>
          <w:sz w:val="28"/>
          <w:szCs w:val="28"/>
          <w:lang w:val="uk-UA"/>
        </w:rPr>
        <w:t>.</w:t>
      </w:r>
    </w:p>
    <w:p w:rsidR="004C5A45" w:rsidRPr="00531AA7" w:rsidRDefault="004C5A45" w:rsidP="00034C13">
      <w:pPr>
        <w:spacing w:line="360" w:lineRule="auto"/>
        <w:ind w:firstLine="709"/>
        <w:jc w:val="both"/>
        <w:rPr>
          <w:sz w:val="28"/>
          <w:szCs w:val="28"/>
          <w:lang w:val="uk-UA"/>
        </w:rPr>
      </w:pPr>
    </w:p>
    <w:p w:rsidR="00034C13" w:rsidRPr="00531AA7" w:rsidRDefault="004C5A45" w:rsidP="004C5A45">
      <w:pPr>
        <w:spacing w:line="360" w:lineRule="auto"/>
        <w:ind w:firstLine="709"/>
        <w:jc w:val="both"/>
        <w:rPr>
          <w:snapToGrid w:val="0"/>
          <w:color w:val="000000"/>
          <w:w w:val="1"/>
          <w:sz w:val="28"/>
          <w:szCs w:val="28"/>
          <w:bdr w:val="none" w:sz="0" w:space="0" w:color="auto" w:frame="1"/>
          <w:shd w:val="clear" w:color="auto" w:fill="000000"/>
          <w:lang w:val="uk-UA"/>
        </w:rPr>
      </w:pPr>
      <w:r w:rsidRPr="00531AA7">
        <w:rPr>
          <w:noProof/>
          <w:sz w:val="28"/>
          <w:szCs w:val="28"/>
        </w:rPr>
        <w:drawing>
          <wp:inline distT="0" distB="0" distL="0" distR="0">
            <wp:extent cx="1830785" cy="1038225"/>
            <wp:effectExtent l="0" t="0" r="0" b="0"/>
            <wp:docPr id="4" name="Рисунок 4" descr="C:\Users\Ром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ома\Desktop\Безымянн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4928" cy="1040574"/>
                    </a:xfrm>
                    <a:prstGeom prst="rect">
                      <a:avLst/>
                    </a:prstGeom>
                    <a:noFill/>
                    <a:ln>
                      <a:noFill/>
                    </a:ln>
                  </pic:spPr>
                </pic:pic>
              </a:graphicData>
            </a:graphic>
          </wp:inline>
        </w:drawing>
      </w:r>
      <w:r w:rsidRPr="00531AA7">
        <w:rPr>
          <w:noProof/>
          <w:sz w:val="28"/>
          <w:szCs w:val="28"/>
        </w:rPr>
        <w:drawing>
          <wp:inline distT="0" distB="0" distL="0" distR="0">
            <wp:extent cx="1794238" cy="1009650"/>
            <wp:effectExtent l="0" t="0" r="0" b="0"/>
            <wp:docPr id="7" name="Рисунок 7" descr="C:\Users\Ром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ома\Desktop\Безымянный.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702" cy="1009911"/>
                    </a:xfrm>
                    <a:prstGeom prst="rect">
                      <a:avLst/>
                    </a:prstGeom>
                    <a:noFill/>
                    <a:ln>
                      <a:noFill/>
                    </a:ln>
                  </pic:spPr>
                </pic:pic>
              </a:graphicData>
            </a:graphic>
          </wp:inline>
        </w:drawing>
      </w:r>
      <w:r w:rsidRPr="00531AA7">
        <w:rPr>
          <w:noProof/>
          <w:sz w:val="28"/>
          <w:szCs w:val="28"/>
        </w:rPr>
        <w:drawing>
          <wp:inline distT="0" distB="0" distL="0" distR="0">
            <wp:extent cx="1625781" cy="1104900"/>
            <wp:effectExtent l="0" t="0" r="0" b="0"/>
            <wp:docPr id="8" name="Рисунок 8" descr="C:\Users\Ром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ома\Desktop\Безымянный.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296" cy="1107289"/>
                    </a:xfrm>
                    <a:prstGeom prst="rect">
                      <a:avLst/>
                    </a:prstGeom>
                    <a:noFill/>
                    <a:ln>
                      <a:noFill/>
                    </a:ln>
                  </pic:spPr>
                </pic:pic>
              </a:graphicData>
            </a:graphic>
          </wp:inline>
        </w:drawing>
      </w:r>
    </w:p>
    <w:p w:rsidR="00034C13" w:rsidRPr="00531AA7" w:rsidRDefault="00034C13" w:rsidP="006274DF">
      <w:pPr>
        <w:spacing w:line="360" w:lineRule="auto"/>
        <w:ind w:firstLine="709"/>
        <w:jc w:val="both"/>
        <w:rPr>
          <w:sz w:val="28"/>
          <w:szCs w:val="28"/>
          <w:lang w:val="uk-UA"/>
        </w:rPr>
      </w:pPr>
      <w:r w:rsidRPr="00531AA7">
        <w:rPr>
          <w:sz w:val="28"/>
          <w:szCs w:val="28"/>
          <w:lang w:val="uk-UA"/>
        </w:rPr>
        <w:t>Рисунок 1.2 – Хлорор</w:t>
      </w:r>
      <w:r w:rsidR="00B720FF">
        <w:rPr>
          <w:sz w:val="28"/>
          <w:szCs w:val="28"/>
          <w:lang w:val="uk-UA"/>
        </w:rPr>
        <w:t>оо</w:t>
      </w:r>
      <w:r w:rsidRPr="00531AA7">
        <w:rPr>
          <w:sz w:val="28"/>
          <w:szCs w:val="28"/>
          <w:lang w:val="uk-UA"/>
        </w:rPr>
        <w:t>ганічні пестициди: ДДТ, ДДЕ, ДДД</w:t>
      </w:r>
    </w:p>
    <w:p w:rsidR="00034C13" w:rsidRPr="00531AA7" w:rsidRDefault="00034C13" w:rsidP="00034C13">
      <w:pPr>
        <w:spacing w:line="360" w:lineRule="auto"/>
        <w:jc w:val="both"/>
        <w:rPr>
          <w:sz w:val="28"/>
          <w:szCs w:val="28"/>
          <w:lang w:val="uk-UA"/>
        </w:rPr>
      </w:pPr>
    </w:p>
    <w:p w:rsidR="00210B2F" w:rsidRPr="00531AA7" w:rsidRDefault="00210B2F" w:rsidP="00034C13">
      <w:pPr>
        <w:spacing w:line="360" w:lineRule="auto"/>
        <w:jc w:val="both"/>
        <w:rPr>
          <w:sz w:val="28"/>
          <w:szCs w:val="28"/>
          <w:lang w:val="uk-UA"/>
        </w:rPr>
      </w:pPr>
    </w:p>
    <w:p w:rsidR="00034C13" w:rsidRPr="00531AA7" w:rsidRDefault="00034C13" w:rsidP="0094339D">
      <w:pPr>
        <w:pStyle w:val="a3"/>
        <w:numPr>
          <w:ilvl w:val="1"/>
          <w:numId w:val="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Хлорування води</w:t>
      </w:r>
    </w:p>
    <w:p w:rsidR="00034C13" w:rsidRPr="00531AA7" w:rsidRDefault="00034C13" w:rsidP="00034C13">
      <w:pPr>
        <w:spacing w:line="360" w:lineRule="auto"/>
        <w:ind w:firstLine="709"/>
        <w:jc w:val="both"/>
        <w:rPr>
          <w:sz w:val="28"/>
          <w:szCs w:val="28"/>
          <w:lang w:val="uk-UA"/>
        </w:rPr>
      </w:pPr>
    </w:p>
    <w:p w:rsidR="00034C13" w:rsidRPr="00531AA7" w:rsidRDefault="00034C13" w:rsidP="00034C13">
      <w:pPr>
        <w:spacing w:line="360" w:lineRule="auto"/>
        <w:ind w:firstLine="709"/>
        <w:jc w:val="both"/>
        <w:rPr>
          <w:sz w:val="28"/>
          <w:szCs w:val="28"/>
          <w:lang w:val="uk-UA"/>
        </w:rPr>
      </w:pPr>
    </w:p>
    <w:p w:rsidR="00034C13" w:rsidRPr="00531AA7" w:rsidRDefault="00034C13" w:rsidP="00034C13">
      <w:pPr>
        <w:spacing w:line="360" w:lineRule="auto"/>
        <w:ind w:firstLine="709"/>
        <w:jc w:val="both"/>
        <w:rPr>
          <w:sz w:val="28"/>
          <w:szCs w:val="28"/>
          <w:lang w:val="uk-UA"/>
        </w:rPr>
      </w:pPr>
      <w:r w:rsidRPr="00531AA7">
        <w:rPr>
          <w:sz w:val="28"/>
          <w:szCs w:val="28"/>
          <w:lang w:val="uk-UA"/>
        </w:rPr>
        <w:t>Якість питної води, яка визначає санітарне та епідемічне благополуччя населення, є визначальним фактором, який обумовлює здоров’я нації</w:t>
      </w:r>
      <w:r w:rsidR="007978D9">
        <w:rPr>
          <w:sz w:val="28"/>
          <w:szCs w:val="28"/>
          <w:lang w:val="uk-UA"/>
        </w:rPr>
        <w:t xml:space="preserve"> [2]</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lastRenderedPageBreak/>
        <w:t>Проблема несприятливого стану забезпечення населення нашої країни безпечною питною водою загострюється забрудненням водоймищ промисловими, господарсько-побутовими та сільськогосподарськими підприємствами. Дослідження показують, що кожна друга проба води не відповідає санітарно-технічним нормам, а кожна 4-та – за мікробіологічним показниками</w:t>
      </w:r>
      <w:r w:rsidR="00EC3ADA">
        <w:rPr>
          <w:sz w:val="28"/>
          <w:szCs w:val="28"/>
          <w:lang w:val="uk-UA"/>
        </w:rPr>
        <w:t xml:space="preserve"> [11-14]</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Застосування хлору, як реагенту знезараження води, дозволяє вирішити питання безпеки споживання води, оскільки першоджерела не відповідають норм</w:t>
      </w:r>
      <w:r w:rsidR="00170283" w:rsidRPr="00531AA7">
        <w:rPr>
          <w:sz w:val="28"/>
          <w:szCs w:val="28"/>
          <w:lang w:val="uk-UA"/>
        </w:rPr>
        <w:t xml:space="preserve">ам </w:t>
      </w:r>
      <w:r w:rsidRPr="00531AA7">
        <w:rPr>
          <w:sz w:val="28"/>
          <w:szCs w:val="28"/>
          <w:lang w:val="uk-UA"/>
        </w:rPr>
        <w:t>питної води та потребують очищення та знезараження</w:t>
      </w:r>
      <w:r w:rsidR="00EC3ADA">
        <w:rPr>
          <w:sz w:val="28"/>
          <w:szCs w:val="28"/>
          <w:lang w:val="uk-UA"/>
        </w:rPr>
        <w:t>[6,12]</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Серед забруднень джерел водопостачання м. Запоріжжя переважають органічні забруднення, феноли, поверхнево-активні речовини та важкі метали. Також можна виділити збудники хвороб – ентеровіруси та сальмонелу.</w:t>
      </w:r>
    </w:p>
    <w:p w:rsidR="00034C13" w:rsidRPr="00531AA7" w:rsidRDefault="00034C13" w:rsidP="00034C13">
      <w:pPr>
        <w:spacing w:line="360" w:lineRule="auto"/>
        <w:ind w:firstLine="709"/>
        <w:jc w:val="both"/>
        <w:rPr>
          <w:sz w:val="28"/>
          <w:szCs w:val="28"/>
          <w:lang w:val="uk-UA"/>
        </w:rPr>
      </w:pPr>
      <w:r w:rsidRPr="00531AA7">
        <w:rPr>
          <w:sz w:val="28"/>
          <w:szCs w:val="28"/>
          <w:lang w:val="uk-UA"/>
        </w:rPr>
        <w:t xml:space="preserve">Хлорування залишається головним методом дезінфекції питної води в Україні, оскільки має ряд переваг порівняно з методами озонування та опроміненням ультрафіолетом. </w:t>
      </w:r>
    </w:p>
    <w:p w:rsidR="00034C13" w:rsidRPr="00531AA7" w:rsidRDefault="00034C13" w:rsidP="00034C13">
      <w:pPr>
        <w:spacing w:line="360" w:lineRule="auto"/>
        <w:ind w:firstLine="709"/>
        <w:jc w:val="both"/>
        <w:rPr>
          <w:sz w:val="28"/>
          <w:szCs w:val="28"/>
          <w:lang w:val="uk-UA"/>
        </w:rPr>
      </w:pPr>
      <w:r w:rsidRPr="00531AA7">
        <w:rPr>
          <w:sz w:val="28"/>
          <w:szCs w:val="28"/>
          <w:lang w:val="uk-UA"/>
        </w:rPr>
        <w:t>Переваги використання хлору, як агенту знезараження питної  води:</w:t>
      </w:r>
    </w:p>
    <w:p w:rsidR="00034C13" w:rsidRPr="00531AA7" w:rsidRDefault="00034C13" w:rsidP="00034C13">
      <w:pPr>
        <w:numPr>
          <w:ilvl w:val="0"/>
          <w:numId w:val="7"/>
        </w:numPr>
        <w:spacing w:line="360" w:lineRule="auto"/>
        <w:jc w:val="both"/>
        <w:rPr>
          <w:sz w:val="28"/>
          <w:szCs w:val="28"/>
          <w:lang w:val="uk-UA"/>
        </w:rPr>
      </w:pPr>
      <w:r w:rsidRPr="00531AA7">
        <w:rPr>
          <w:sz w:val="28"/>
          <w:szCs w:val="28"/>
          <w:lang w:val="uk-UA"/>
        </w:rPr>
        <w:t>Простий оперативний контроль;</w:t>
      </w:r>
    </w:p>
    <w:p w:rsidR="00034C13" w:rsidRPr="00531AA7" w:rsidRDefault="00034C13" w:rsidP="00034C13">
      <w:pPr>
        <w:numPr>
          <w:ilvl w:val="0"/>
          <w:numId w:val="7"/>
        </w:numPr>
        <w:spacing w:line="360" w:lineRule="auto"/>
        <w:jc w:val="both"/>
        <w:rPr>
          <w:sz w:val="28"/>
          <w:szCs w:val="28"/>
          <w:lang w:val="uk-UA"/>
        </w:rPr>
      </w:pPr>
      <w:r w:rsidRPr="00531AA7">
        <w:rPr>
          <w:sz w:val="28"/>
          <w:szCs w:val="28"/>
          <w:lang w:val="uk-UA"/>
        </w:rPr>
        <w:t>Простота конструктивного процесу;</w:t>
      </w:r>
    </w:p>
    <w:p w:rsidR="00034C13" w:rsidRPr="00531AA7" w:rsidRDefault="00034C13" w:rsidP="00034C13">
      <w:pPr>
        <w:numPr>
          <w:ilvl w:val="0"/>
          <w:numId w:val="7"/>
        </w:numPr>
        <w:spacing w:line="360" w:lineRule="auto"/>
        <w:jc w:val="both"/>
        <w:rPr>
          <w:sz w:val="28"/>
          <w:szCs w:val="28"/>
          <w:lang w:val="uk-UA"/>
        </w:rPr>
      </w:pPr>
      <w:r w:rsidRPr="00531AA7">
        <w:rPr>
          <w:sz w:val="28"/>
          <w:szCs w:val="28"/>
          <w:lang w:val="uk-UA"/>
        </w:rPr>
        <w:t>Доступність реагенту;</w:t>
      </w:r>
    </w:p>
    <w:p w:rsidR="00034C13" w:rsidRPr="00531AA7" w:rsidRDefault="00034C13" w:rsidP="00034C13">
      <w:pPr>
        <w:numPr>
          <w:ilvl w:val="0"/>
          <w:numId w:val="7"/>
        </w:numPr>
        <w:spacing w:line="360" w:lineRule="auto"/>
        <w:jc w:val="both"/>
        <w:rPr>
          <w:sz w:val="28"/>
          <w:szCs w:val="28"/>
          <w:lang w:val="uk-UA"/>
        </w:rPr>
      </w:pPr>
      <w:r w:rsidRPr="00531AA7">
        <w:rPr>
          <w:sz w:val="28"/>
          <w:szCs w:val="28"/>
          <w:lang w:val="uk-UA"/>
        </w:rPr>
        <w:t>Економічність;</w:t>
      </w:r>
    </w:p>
    <w:p w:rsidR="00034C13" w:rsidRPr="00531AA7" w:rsidRDefault="00034C13" w:rsidP="00034C13">
      <w:pPr>
        <w:numPr>
          <w:ilvl w:val="0"/>
          <w:numId w:val="7"/>
        </w:numPr>
        <w:spacing w:line="360" w:lineRule="auto"/>
        <w:jc w:val="both"/>
        <w:rPr>
          <w:sz w:val="28"/>
          <w:szCs w:val="28"/>
          <w:lang w:val="uk-UA"/>
        </w:rPr>
      </w:pPr>
      <w:r w:rsidRPr="00531AA7">
        <w:rPr>
          <w:sz w:val="28"/>
          <w:szCs w:val="28"/>
          <w:lang w:val="uk-UA"/>
        </w:rPr>
        <w:t>Швидкість впливу на органічні  речовини мікробної клітини.</w:t>
      </w:r>
    </w:p>
    <w:p w:rsidR="00034C13" w:rsidRPr="00531AA7" w:rsidRDefault="00034C13" w:rsidP="00034C13">
      <w:pPr>
        <w:spacing w:line="360" w:lineRule="auto"/>
        <w:ind w:firstLine="709"/>
        <w:jc w:val="both"/>
        <w:rPr>
          <w:sz w:val="28"/>
          <w:szCs w:val="28"/>
          <w:lang w:val="uk-UA"/>
        </w:rPr>
      </w:pPr>
      <w:r w:rsidRPr="00531AA7">
        <w:rPr>
          <w:sz w:val="28"/>
          <w:szCs w:val="28"/>
          <w:lang w:val="uk-UA"/>
        </w:rPr>
        <w:t>Окремо можна виділити залишкову дію, тобто молекули хлору тривалий час зберігають дезінфікуючу активність до мікробних клітин, забезпечуючи антибактеріальний ефект води від водозабору до споживача</w:t>
      </w:r>
      <w:r w:rsidR="001B7486">
        <w:rPr>
          <w:sz w:val="28"/>
          <w:szCs w:val="28"/>
          <w:lang w:val="uk-UA"/>
        </w:rPr>
        <w:t xml:space="preserve"> [2,7,15]</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В Запоріжжі хлорування – єдиний метод для дезінфекції, що забезпечує безпечність питної води на станціях Дніпровського водопостачання 1 (лівобережжя) та Дніпровського водопостачання 2 (правобережжя).</w:t>
      </w:r>
    </w:p>
    <w:p w:rsidR="00034C13" w:rsidRPr="00531AA7" w:rsidRDefault="00034C13" w:rsidP="00034C13">
      <w:pPr>
        <w:spacing w:line="360" w:lineRule="auto"/>
        <w:ind w:firstLine="709"/>
        <w:jc w:val="both"/>
        <w:rPr>
          <w:sz w:val="28"/>
          <w:szCs w:val="28"/>
          <w:lang w:val="uk-UA"/>
        </w:rPr>
      </w:pPr>
      <w:r w:rsidRPr="00531AA7">
        <w:rPr>
          <w:sz w:val="28"/>
          <w:szCs w:val="28"/>
          <w:lang w:val="uk-UA"/>
        </w:rPr>
        <w:t xml:space="preserve">Головна задача використання хлору як окисника – видалення з води біологічних речовин. Хлор забезпечує загибель мікроорганізмів, окиснення </w:t>
      </w:r>
      <w:r w:rsidRPr="00531AA7">
        <w:rPr>
          <w:sz w:val="28"/>
          <w:szCs w:val="28"/>
          <w:lang w:val="uk-UA"/>
        </w:rPr>
        <w:lastRenderedPageBreak/>
        <w:t>гумусових речовин, молекулярно-органічних речовин та іонів металів зі змінною валентністю</w:t>
      </w:r>
      <w:r w:rsidR="001B7486">
        <w:rPr>
          <w:sz w:val="28"/>
          <w:szCs w:val="28"/>
          <w:lang w:val="uk-UA"/>
        </w:rPr>
        <w:t xml:space="preserve"> [12</w:t>
      </w:r>
      <w:r w:rsidR="00A818A9">
        <w:rPr>
          <w:sz w:val="28"/>
          <w:szCs w:val="28"/>
          <w:lang w:val="uk-UA"/>
        </w:rPr>
        <w:t>,</w:t>
      </w:r>
      <w:r w:rsidR="001356FD">
        <w:rPr>
          <w:sz w:val="28"/>
          <w:szCs w:val="28"/>
          <w:lang w:val="uk-UA"/>
        </w:rPr>
        <w:t>13</w:t>
      </w:r>
      <w:r w:rsidR="001B7486">
        <w:rPr>
          <w:sz w:val="28"/>
          <w:szCs w:val="28"/>
          <w:lang w:val="uk-UA"/>
        </w:rPr>
        <w:t xml:space="preserve">]. </w:t>
      </w:r>
    </w:p>
    <w:p w:rsidR="00034C13" w:rsidRPr="00531AA7" w:rsidRDefault="00034C13" w:rsidP="00034C13">
      <w:pPr>
        <w:spacing w:line="360" w:lineRule="auto"/>
        <w:ind w:firstLine="709"/>
        <w:jc w:val="both"/>
        <w:rPr>
          <w:sz w:val="28"/>
          <w:szCs w:val="28"/>
          <w:lang w:val="uk-UA"/>
        </w:rPr>
      </w:pPr>
      <w:r w:rsidRPr="00531AA7">
        <w:rPr>
          <w:sz w:val="28"/>
          <w:szCs w:val="28"/>
          <w:lang w:val="uk-UA"/>
        </w:rPr>
        <w:t>Вперше представлений метод у Німеччині започаткував А. Траубе, в якості реагенту використовував хлорне вапно. Після отримання хороших результатів дезінфікуючої дії, метод поширився в Західній Європі та США. Починаючи з 1910 р. в таких країнах, як Англія, Німеччина та США метод деформували, замінивши хлорне вапно на газоподібний хлор.</w:t>
      </w:r>
    </w:p>
    <w:p w:rsidR="00034C13" w:rsidRPr="00531AA7" w:rsidRDefault="00034C13" w:rsidP="00034C13">
      <w:pPr>
        <w:spacing w:line="360" w:lineRule="auto"/>
        <w:ind w:firstLine="709"/>
        <w:jc w:val="both"/>
        <w:rPr>
          <w:sz w:val="28"/>
          <w:szCs w:val="28"/>
          <w:lang w:val="uk-UA"/>
        </w:rPr>
      </w:pPr>
      <w:r w:rsidRPr="00531AA7">
        <w:rPr>
          <w:sz w:val="28"/>
          <w:szCs w:val="28"/>
          <w:lang w:val="uk-UA"/>
        </w:rPr>
        <w:t>Сучасне обладнання дозволяє забезпечити хлорування води газоподібним хлором, натрій гіпохлоритом, кальцій гіпохлоритом та хлорним вапном (суміш кальцій гіпохлориту, кальцій хлориду та кальцій гідрокс</w:t>
      </w:r>
      <w:r w:rsidR="00170283" w:rsidRPr="00531AA7">
        <w:rPr>
          <w:sz w:val="28"/>
          <w:szCs w:val="28"/>
          <w:lang w:val="uk-UA"/>
        </w:rPr>
        <w:t xml:space="preserve">иду), що містять </w:t>
      </w:r>
      <w:r w:rsidR="00170283" w:rsidRPr="00C563B3">
        <w:rPr>
          <w:sz w:val="28"/>
          <w:szCs w:val="28"/>
          <w:lang w:val="uk-UA"/>
        </w:rPr>
        <w:t>активний хлор.</w:t>
      </w:r>
      <w:r w:rsidRPr="00C563B3">
        <w:rPr>
          <w:sz w:val="28"/>
          <w:szCs w:val="28"/>
          <w:lang w:val="uk-UA"/>
        </w:rPr>
        <w:t xml:space="preserve"> Патогенні </w:t>
      </w:r>
      <w:r w:rsidR="00AB0EEB" w:rsidRPr="00C563B3">
        <w:rPr>
          <w:sz w:val="28"/>
          <w:szCs w:val="28"/>
          <w:lang w:val="uk-UA"/>
        </w:rPr>
        <w:t>бактерії гинуть</w:t>
      </w:r>
      <w:r w:rsidRPr="00C563B3">
        <w:rPr>
          <w:sz w:val="28"/>
          <w:szCs w:val="28"/>
          <w:lang w:val="uk-UA"/>
        </w:rPr>
        <w:t xml:space="preserve"> внаслідок окиснювальної дії хлорид-іону CIO</w:t>
      </w:r>
      <w:r w:rsidRPr="00C563B3">
        <w:rPr>
          <w:sz w:val="28"/>
          <w:szCs w:val="28"/>
          <w:vertAlign w:val="superscript"/>
          <w:lang w:val="uk-UA"/>
        </w:rPr>
        <w:t>-</w:t>
      </w:r>
      <w:r w:rsidRPr="00C563B3">
        <w:rPr>
          <w:sz w:val="28"/>
          <w:szCs w:val="28"/>
          <w:lang w:val="uk-UA"/>
        </w:rPr>
        <w:t xml:space="preserve"> на </w:t>
      </w:r>
      <w:r w:rsidR="002F2C55" w:rsidRPr="00C563B3">
        <w:rPr>
          <w:sz w:val="28"/>
          <w:szCs w:val="28"/>
          <w:lang w:val="uk-UA"/>
        </w:rPr>
        <w:t xml:space="preserve">їх </w:t>
      </w:r>
      <w:r w:rsidRPr="00C563B3">
        <w:rPr>
          <w:sz w:val="28"/>
          <w:szCs w:val="28"/>
          <w:lang w:val="uk-UA"/>
        </w:rPr>
        <w:t>клітини</w:t>
      </w:r>
      <w:r w:rsidR="00DD6104">
        <w:rPr>
          <w:sz w:val="28"/>
          <w:szCs w:val="28"/>
          <w:lang w:val="uk-UA"/>
        </w:rPr>
        <w:t xml:space="preserve"> [6</w:t>
      </w:r>
      <w:r w:rsidR="001F7794">
        <w:rPr>
          <w:sz w:val="28"/>
          <w:szCs w:val="28"/>
          <w:lang w:val="uk-UA"/>
        </w:rPr>
        <w:t>,16</w:t>
      </w:r>
      <w:r w:rsidR="00A818A9">
        <w:rPr>
          <w:sz w:val="28"/>
          <w:szCs w:val="28"/>
          <w:lang w:val="uk-UA"/>
        </w:rPr>
        <w:t xml:space="preserve">, </w:t>
      </w:r>
      <w:r w:rsidR="0005162D">
        <w:rPr>
          <w:sz w:val="28"/>
          <w:szCs w:val="28"/>
          <w:lang w:val="uk-UA"/>
        </w:rPr>
        <w:t>17</w:t>
      </w:r>
      <w:r w:rsidR="00DD6104">
        <w:rPr>
          <w:sz w:val="28"/>
          <w:szCs w:val="28"/>
          <w:lang w:val="uk-UA"/>
        </w:rPr>
        <w:t>]</w:t>
      </w:r>
      <w:r w:rsidRPr="00C563B3">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Хлорування описується загальним рівнянням:</w:t>
      </w:r>
    </w:p>
    <w:p w:rsidR="00E22C66" w:rsidRPr="00531AA7" w:rsidRDefault="00E22C66" w:rsidP="00034C13">
      <w:pPr>
        <w:spacing w:line="360" w:lineRule="auto"/>
        <w:ind w:firstLine="709"/>
        <w:jc w:val="both"/>
        <w:rPr>
          <w:sz w:val="28"/>
          <w:szCs w:val="28"/>
          <w:lang w:val="uk-UA"/>
        </w:rPr>
      </w:pPr>
    </w:p>
    <w:p w:rsidR="00034C13" w:rsidRPr="00531AA7" w:rsidRDefault="00034C13" w:rsidP="00034C13">
      <w:pPr>
        <w:spacing w:line="360" w:lineRule="auto"/>
        <w:ind w:firstLine="709"/>
        <w:jc w:val="center"/>
        <w:rPr>
          <w:sz w:val="28"/>
          <w:szCs w:val="28"/>
          <w:lang w:val="uk-UA"/>
        </w:rPr>
      </w:pPr>
      <w:r w:rsidRPr="00531AA7">
        <w:rPr>
          <w:sz w:val="28"/>
          <w:szCs w:val="28"/>
          <w:lang w:val="uk-UA"/>
        </w:rPr>
        <w:t>CI</w:t>
      </w:r>
      <w:r w:rsidRPr="00531AA7">
        <w:rPr>
          <w:sz w:val="28"/>
          <w:szCs w:val="28"/>
          <w:vertAlign w:val="subscript"/>
          <w:lang w:val="uk-UA"/>
        </w:rPr>
        <w:t xml:space="preserve">2 </w:t>
      </w:r>
      <w:r w:rsidRPr="00531AA7">
        <w:rPr>
          <w:sz w:val="28"/>
          <w:szCs w:val="28"/>
          <w:lang w:val="uk-UA"/>
        </w:rPr>
        <w:t>+ H</w:t>
      </w:r>
      <w:r w:rsidRPr="00531AA7">
        <w:rPr>
          <w:sz w:val="28"/>
          <w:szCs w:val="28"/>
          <w:vertAlign w:val="subscript"/>
          <w:lang w:val="uk-UA"/>
        </w:rPr>
        <w:t>2</w:t>
      </w:r>
      <w:r w:rsidRPr="00531AA7">
        <w:rPr>
          <w:sz w:val="28"/>
          <w:szCs w:val="28"/>
          <w:lang w:val="uk-UA"/>
        </w:rPr>
        <w:t>O → HCI + HCIO,</w:t>
      </w:r>
    </w:p>
    <w:p w:rsidR="00707D12" w:rsidRPr="00531AA7" w:rsidRDefault="00707D12" w:rsidP="00034C13">
      <w:pPr>
        <w:spacing w:line="360" w:lineRule="auto"/>
        <w:ind w:firstLine="709"/>
        <w:jc w:val="center"/>
        <w:rPr>
          <w:sz w:val="28"/>
          <w:szCs w:val="28"/>
          <w:lang w:val="uk-UA"/>
        </w:rPr>
      </w:pPr>
    </w:p>
    <w:p w:rsidR="00034C13" w:rsidRPr="00531AA7" w:rsidRDefault="00034C13" w:rsidP="00034C13">
      <w:pPr>
        <w:spacing w:line="360" w:lineRule="auto"/>
        <w:ind w:firstLine="709"/>
        <w:jc w:val="both"/>
        <w:rPr>
          <w:sz w:val="28"/>
          <w:szCs w:val="28"/>
          <w:lang w:val="uk-UA"/>
        </w:rPr>
      </w:pPr>
      <w:r w:rsidRPr="00531AA7">
        <w:rPr>
          <w:sz w:val="28"/>
          <w:szCs w:val="28"/>
          <w:lang w:val="uk-UA"/>
        </w:rPr>
        <w:t>Хлорнуватиста кислота HCIO відповідно дисоціює:</w:t>
      </w:r>
    </w:p>
    <w:p w:rsidR="00E22C66" w:rsidRPr="00531AA7" w:rsidRDefault="00E22C66" w:rsidP="00034C13">
      <w:pPr>
        <w:spacing w:line="360" w:lineRule="auto"/>
        <w:ind w:firstLine="709"/>
        <w:jc w:val="both"/>
        <w:rPr>
          <w:sz w:val="28"/>
          <w:szCs w:val="28"/>
          <w:lang w:val="uk-UA"/>
        </w:rPr>
      </w:pPr>
    </w:p>
    <w:p w:rsidR="00E22C66" w:rsidRPr="00531AA7" w:rsidRDefault="00034C13" w:rsidP="00E22C66">
      <w:pPr>
        <w:spacing w:line="360" w:lineRule="auto"/>
        <w:ind w:firstLine="709"/>
        <w:jc w:val="center"/>
        <w:rPr>
          <w:sz w:val="28"/>
          <w:szCs w:val="28"/>
          <w:vertAlign w:val="superscript"/>
          <w:lang w:val="uk-UA"/>
        </w:rPr>
      </w:pPr>
      <w:r w:rsidRPr="00531AA7">
        <w:rPr>
          <w:sz w:val="28"/>
          <w:szCs w:val="28"/>
          <w:lang w:val="uk-UA"/>
        </w:rPr>
        <w:t>HCIO → H</w:t>
      </w:r>
      <w:r w:rsidRPr="00531AA7">
        <w:rPr>
          <w:sz w:val="28"/>
          <w:szCs w:val="28"/>
          <w:vertAlign w:val="superscript"/>
          <w:lang w:val="uk-UA"/>
        </w:rPr>
        <w:t xml:space="preserve">+ </w:t>
      </w:r>
      <w:r w:rsidRPr="00531AA7">
        <w:rPr>
          <w:sz w:val="28"/>
          <w:szCs w:val="28"/>
          <w:lang w:val="uk-UA"/>
        </w:rPr>
        <w:t>+ CIO</w:t>
      </w:r>
      <w:r w:rsidRPr="00531AA7">
        <w:rPr>
          <w:sz w:val="28"/>
          <w:szCs w:val="28"/>
          <w:vertAlign w:val="superscript"/>
          <w:lang w:val="uk-UA"/>
        </w:rPr>
        <w:t>-</w:t>
      </w:r>
    </w:p>
    <w:p w:rsidR="00707D12" w:rsidRPr="00531AA7" w:rsidRDefault="00707D12" w:rsidP="00E22C66">
      <w:pPr>
        <w:spacing w:line="360" w:lineRule="auto"/>
        <w:ind w:firstLine="709"/>
        <w:jc w:val="center"/>
        <w:rPr>
          <w:sz w:val="28"/>
          <w:szCs w:val="28"/>
          <w:vertAlign w:val="superscript"/>
          <w:lang w:val="uk-UA"/>
        </w:rPr>
      </w:pPr>
    </w:p>
    <w:p w:rsidR="00034C13" w:rsidRPr="00531AA7" w:rsidRDefault="00034C13" w:rsidP="00034C13">
      <w:pPr>
        <w:spacing w:line="360" w:lineRule="auto"/>
        <w:ind w:firstLine="709"/>
        <w:jc w:val="both"/>
        <w:rPr>
          <w:sz w:val="28"/>
          <w:szCs w:val="28"/>
          <w:lang w:val="uk-UA"/>
        </w:rPr>
      </w:pPr>
      <w:r w:rsidRPr="00531AA7">
        <w:rPr>
          <w:sz w:val="28"/>
          <w:szCs w:val="28"/>
          <w:lang w:val="uk-UA"/>
        </w:rPr>
        <w:t>Застосувавши як реагент натрій гіпохлорит:</w:t>
      </w:r>
    </w:p>
    <w:p w:rsidR="00E22C66" w:rsidRPr="00531AA7" w:rsidRDefault="00E22C66" w:rsidP="00034C13">
      <w:pPr>
        <w:spacing w:line="360" w:lineRule="auto"/>
        <w:ind w:firstLine="709"/>
        <w:jc w:val="both"/>
        <w:rPr>
          <w:sz w:val="28"/>
          <w:szCs w:val="28"/>
          <w:lang w:val="uk-UA"/>
        </w:rPr>
      </w:pPr>
    </w:p>
    <w:p w:rsidR="00E22C66" w:rsidRPr="00531AA7" w:rsidRDefault="00034C13" w:rsidP="00E22C66">
      <w:pPr>
        <w:spacing w:line="360" w:lineRule="auto"/>
        <w:ind w:firstLine="709"/>
        <w:jc w:val="center"/>
        <w:rPr>
          <w:sz w:val="28"/>
          <w:szCs w:val="28"/>
          <w:vertAlign w:val="superscript"/>
          <w:lang w:val="uk-UA"/>
        </w:rPr>
      </w:pPr>
      <w:r w:rsidRPr="00531AA7">
        <w:rPr>
          <w:sz w:val="28"/>
          <w:szCs w:val="28"/>
          <w:lang w:val="uk-UA"/>
        </w:rPr>
        <w:t>NaCIO → Na</w:t>
      </w:r>
      <w:r w:rsidRPr="00531AA7">
        <w:rPr>
          <w:sz w:val="28"/>
          <w:szCs w:val="28"/>
          <w:vertAlign w:val="superscript"/>
          <w:lang w:val="uk-UA"/>
        </w:rPr>
        <w:t xml:space="preserve">+ </w:t>
      </w:r>
      <w:r w:rsidRPr="00531AA7">
        <w:rPr>
          <w:sz w:val="28"/>
          <w:szCs w:val="28"/>
          <w:lang w:val="uk-UA"/>
        </w:rPr>
        <w:t>+ CIO</w:t>
      </w:r>
      <w:r w:rsidRPr="00531AA7">
        <w:rPr>
          <w:sz w:val="28"/>
          <w:szCs w:val="28"/>
          <w:vertAlign w:val="superscript"/>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Або кальцій гіпохлорит:</w:t>
      </w:r>
    </w:p>
    <w:p w:rsidR="00E22C66" w:rsidRPr="00531AA7" w:rsidRDefault="00E22C66" w:rsidP="00034C13">
      <w:pPr>
        <w:spacing w:line="360" w:lineRule="auto"/>
        <w:ind w:firstLine="709"/>
        <w:jc w:val="both"/>
        <w:rPr>
          <w:sz w:val="28"/>
          <w:szCs w:val="28"/>
          <w:lang w:val="uk-UA"/>
        </w:rPr>
      </w:pPr>
    </w:p>
    <w:p w:rsidR="00E22C66" w:rsidRPr="00531AA7" w:rsidRDefault="00034C13" w:rsidP="00E22C66">
      <w:pPr>
        <w:spacing w:line="360" w:lineRule="auto"/>
        <w:ind w:firstLine="709"/>
        <w:jc w:val="center"/>
        <w:rPr>
          <w:sz w:val="28"/>
          <w:szCs w:val="28"/>
          <w:vertAlign w:val="superscript"/>
          <w:lang w:val="uk-UA"/>
        </w:rPr>
      </w:pPr>
      <w:r w:rsidRPr="00531AA7">
        <w:rPr>
          <w:sz w:val="28"/>
          <w:szCs w:val="28"/>
          <w:lang w:val="uk-UA"/>
        </w:rPr>
        <w:t>Ca(CIO)</w:t>
      </w:r>
      <w:r w:rsidR="006F25D3" w:rsidRPr="00531AA7">
        <w:rPr>
          <w:sz w:val="28"/>
          <w:szCs w:val="28"/>
          <w:vertAlign w:val="subscript"/>
          <w:lang w:val="uk-UA"/>
        </w:rPr>
        <w:t>2</w:t>
      </w:r>
      <w:r w:rsidRPr="00531AA7">
        <w:rPr>
          <w:sz w:val="28"/>
          <w:szCs w:val="28"/>
          <w:lang w:val="uk-UA"/>
        </w:rPr>
        <w:t xml:space="preserve"> → Ca</w:t>
      </w:r>
      <w:r w:rsidRPr="00531AA7">
        <w:rPr>
          <w:sz w:val="28"/>
          <w:szCs w:val="28"/>
          <w:vertAlign w:val="superscript"/>
          <w:lang w:val="uk-UA"/>
        </w:rPr>
        <w:t xml:space="preserve">2+ </w:t>
      </w:r>
      <w:r w:rsidRPr="00531AA7">
        <w:rPr>
          <w:sz w:val="28"/>
          <w:szCs w:val="28"/>
          <w:lang w:val="uk-UA"/>
        </w:rPr>
        <w:t>+ 2CIO</w:t>
      </w:r>
      <w:r w:rsidRPr="00531AA7">
        <w:rPr>
          <w:sz w:val="28"/>
          <w:szCs w:val="28"/>
          <w:vertAlign w:val="superscript"/>
          <w:lang w:val="uk-UA"/>
        </w:rPr>
        <w:t>-</w:t>
      </w:r>
    </w:p>
    <w:p w:rsidR="00707D12" w:rsidRPr="00531AA7" w:rsidRDefault="00707D12" w:rsidP="00E22C66">
      <w:pPr>
        <w:spacing w:line="360" w:lineRule="auto"/>
        <w:ind w:firstLine="709"/>
        <w:jc w:val="center"/>
        <w:rPr>
          <w:sz w:val="28"/>
          <w:szCs w:val="28"/>
          <w:vertAlign w:val="superscript"/>
          <w:lang w:val="uk-UA"/>
        </w:rPr>
      </w:pPr>
    </w:p>
    <w:p w:rsidR="00034C13" w:rsidRPr="00531AA7" w:rsidRDefault="00034C13" w:rsidP="00034C13">
      <w:pPr>
        <w:spacing w:line="360" w:lineRule="auto"/>
        <w:ind w:firstLine="709"/>
        <w:jc w:val="both"/>
        <w:rPr>
          <w:sz w:val="28"/>
          <w:szCs w:val="28"/>
          <w:lang w:val="uk-UA"/>
        </w:rPr>
      </w:pPr>
      <w:r w:rsidRPr="00531AA7">
        <w:rPr>
          <w:sz w:val="28"/>
          <w:szCs w:val="28"/>
          <w:lang w:val="uk-UA"/>
        </w:rPr>
        <w:t>В результаті хлор та вода повторно будуть реагувати з утворенням хлоридної та хлорнуватистої кислоти, де кінцевими продуктами будуть H</w:t>
      </w:r>
      <w:r w:rsidRPr="00531AA7">
        <w:rPr>
          <w:sz w:val="28"/>
          <w:szCs w:val="28"/>
          <w:vertAlign w:val="superscript"/>
          <w:lang w:val="uk-UA"/>
        </w:rPr>
        <w:t xml:space="preserve">+ </w:t>
      </w:r>
      <w:r w:rsidRPr="00531AA7">
        <w:rPr>
          <w:sz w:val="28"/>
          <w:szCs w:val="28"/>
          <w:lang w:val="uk-UA"/>
        </w:rPr>
        <w:t>та CIO</w:t>
      </w:r>
      <w:r w:rsidRPr="00531AA7">
        <w:rPr>
          <w:sz w:val="28"/>
          <w:szCs w:val="28"/>
          <w:vertAlign w:val="superscript"/>
          <w:lang w:val="uk-UA"/>
        </w:rPr>
        <w:t>-</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lastRenderedPageBreak/>
        <w:t xml:space="preserve">На Дніпровських водопровідних станціях м. Запоріжжя у методах знезараження води р. </w:t>
      </w:r>
      <w:r w:rsidR="00D54C6D">
        <w:rPr>
          <w:sz w:val="28"/>
          <w:szCs w:val="28"/>
          <w:lang w:val="uk-UA"/>
        </w:rPr>
        <w:t>Дніпро застосовують</w:t>
      </w:r>
      <w:r w:rsidR="002C3309">
        <w:rPr>
          <w:sz w:val="28"/>
          <w:szCs w:val="28"/>
          <w:lang w:val="uk-UA"/>
        </w:rPr>
        <w:t>хлор аміачну воду</w:t>
      </w:r>
      <w:r w:rsidR="00D54C6D">
        <w:rPr>
          <w:sz w:val="28"/>
          <w:szCs w:val="28"/>
          <w:lang w:val="uk-UA"/>
        </w:rPr>
        <w:t xml:space="preserve"> та хлор</w:t>
      </w:r>
      <w:r w:rsidRPr="00531AA7">
        <w:rPr>
          <w:sz w:val="28"/>
          <w:szCs w:val="28"/>
          <w:lang w:val="uk-UA"/>
        </w:rPr>
        <w:t>.</w:t>
      </w:r>
    </w:p>
    <w:p w:rsidR="00A368EC" w:rsidRDefault="00A368EC">
      <w:pPr>
        <w:spacing w:after="200" w:line="276" w:lineRule="auto"/>
        <w:rPr>
          <w:sz w:val="28"/>
          <w:szCs w:val="28"/>
          <w:lang w:val="uk-UA"/>
        </w:rPr>
      </w:pPr>
    </w:p>
    <w:p w:rsidR="00B61C30" w:rsidRPr="00531AA7" w:rsidRDefault="00B61C30">
      <w:pPr>
        <w:spacing w:after="200" w:line="276" w:lineRule="auto"/>
        <w:rPr>
          <w:sz w:val="28"/>
          <w:szCs w:val="28"/>
          <w:lang w:val="uk-UA"/>
        </w:rPr>
      </w:pPr>
    </w:p>
    <w:p w:rsidR="00034C13" w:rsidRPr="00531AA7" w:rsidRDefault="00034C13" w:rsidP="00034C13">
      <w:pPr>
        <w:pStyle w:val="a3"/>
        <w:numPr>
          <w:ilvl w:val="2"/>
          <w:numId w:val="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Утворення органічних забруднювачів питної води</w:t>
      </w:r>
    </w:p>
    <w:p w:rsidR="00034C13" w:rsidRPr="00531AA7" w:rsidRDefault="00034C13" w:rsidP="00034C13">
      <w:pPr>
        <w:spacing w:line="360" w:lineRule="auto"/>
        <w:jc w:val="both"/>
        <w:rPr>
          <w:sz w:val="28"/>
          <w:szCs w:val="28"/>
          <w:lang w:val="uk-UA"/>
        </w:rPr>
      </w:pPr>
    </w:p>
    <w:p w:rsidR="00034C13" w:rsidRPr="00531AA7" w:rsidRDefault="00034C13" w:rsidP="00034C13">
      <w:pPr>
        <w:spacing w:line="360" w:lineRule="auto"/>
        <w:ind w:firstLine="709"/>
        <w:jc w:val="both"/>
        <w:rPr>
          <w:sz w:val="28"/>
          <w:szCs w:val="28"/>
          <w:lang w:val="uk-UA"/>
        </w:rPr>
      </w:pPr>
    </w:p>
    <w:p w:rsidR="00034C13" w:rsidRPr="00531AA7" w:rsidRDefault="00034C13" w:rsidP="00034C13">
      <w:pPr>
        <w:spacing w:line="360" w:lineRule="auto"/>
        <w:ind w:firstLine="709"/>
        <w:jc w:val="both"/>
        <w:rPr>
          <w:sz w:val="28"/>
          <w:szCs w:val="28"/>
          <w:lang w:val="uk-UA"/>
        </w:rPr>
      </w:pPr>
      <w:r w:rsidRPr="00531AA7">
        <w:rPr>
          <w:sz w:val="28"/>
          <w:szCs w:val="28"/>
          <w:lang w:val="uk-UA"/>
        </w:rPr>
        <w:t>Процес хлорування можливо розглянути і з негативної сторони, оскільки продуктами взаємодії хлору з органічними речовинами виступають токсичні сполуки, що негативно впливають на організм людини. До побічних продуктів дезінфекції хлором належать: тригалоген</w:t>
      </w:r>
      <w:r w:rsidR="00E42E62">
        <w:rPr>
          <w:sz w:val="28"/>
          <w:szCs w:val="28"/>
          <w:lang w:val="uk-UA"/>
        </w:rPr>
        <w:t>о</w:t>
      </w:r>
      <w:r w:rsidRPr="00531AA7">
        <w:rPr>
          <w:sz w:val="28"/>
          <w:szCs w:val="28"/>
          <w:lang w:val="uk-UA"/>
        </w:rPr>
        <w:t>метани, інші хлор</w:t>
      </w:r>
      <w:r w:rsidR="00A818A9">
        <w:rPr>
          <w:sz w:val="28"/>
          <w:szCs w:val="28"/>
          <w:lang w:val="uk-UA"/>
        </w:rPr>
        <w:t>о</w:t>
      </w:r>
      <w:r w:rsidRPr="00531AA7">
        <w:rPr>
          <w:sz w:val="28"/>
          <w:szCs w:val="28"/>
          <w:lang w:val="uk-UA"/>
        </w:rPr>
        <w:t>вуглеводні, галогено</w:t>
      </w:r>
      <w:r w:rsidR="00E42E62">
        <w:rPr>
          <w:sz w:val="28"/>
          <w:szCs w:val="28"/>
          <w:lang w:val="uk-UA"/>
        </w:rPr>
        <w:t>о</w:t>
      </w:r>
      <w:r w:rsidRPr="00531AA7">
        <w:rPr>
          <w:sz w:val="28"/>
          <w:szCs w:val="28"/>
          <w:lang w:val="uk-UA"/>
        </w:rPr>
        <w:t>цтові кислоти, галогеновані альдегіди та кетони, хлор</w:t>
      </w:r>
      <w:r w:rsidR="00E42E62">
        <w:rPr>
          <w:sz w:val="28"/>
          <w:szCs w:val="28"/>
          <w:lang w:val="uk-UA"/>
        </w:rPr>
        <w:t>о</w:t>
      </w:r>
      <w:r w:rsidRPr="00531AA7">
        <w:rPr>
          <w:sz w:val="28"/>
          <w:szCs w:val="28"/>
          <w:lang w:val="uk-UA"/>
        </w:rPr>
        <w:t>феноли</w:t>
      </w:r>
      <w:r w:rsidR="000760A8">
        <w:rPr>
          <w:sz w:val="28"/>
          <w:szCs w:val="28"/>
          <w:lang w:val="uk-UA"/>
        </w:rPr>
        <w:t xml:space="preserve"> [2,5,17]</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 xml:space="preserve">Найбільшу групу речовин, що утворюються при хлоруванні води займають ТГМ – </w:t>
      </w:r>
      <w:r w:rsidR="00E75F29" w:rsidRPr="00531AA7">
        <w:rPr>
          <w:sz w:val="28"/>
          <w:szCs w:val="28"/>
          <w:lang w:val="uk-UA"/>
        </w:rPr>
        <w:t>трихлор</w:t>
      </w:r>
      <w:r w:rsidR="00A818A9">
        <w:rPr>
          <w:sz w:val="28"/>
          <w:szCs w:val="28"/>
          <w:lang w:val="uk-UA"/>
        </w:rPr>
        <w:t>о</w:t>
      </w:r>
      <w:r w:rsidR="00E75F29" w:rsidRPr="00531AA7">
        <w:rPr>
          <w:sz w:val="28"/>
          <w:szCs w:val="28"/>
          <w:lang w:val="uk-UA"/>
        </w:rPr>
        <w:t>метан</w:t>
      </w:r>
      <w:r w:rsidRPr="00531AA7">
        <w:rPr>
          <w:sz w:val="28"/>
          <w:szCs w:val="28"/>
          <w:lang w:val="uk-UA"/>
        </w:rPr>
        <w:t xml:space="preserve"> (CHCI</w:t>
      </w:r>
      <w:r w:rsidRPr="00531AA7">
        <w:rPr>
          <w:sz w:val="28"/>
          <w:szCs w:val="28"/>
          <w:vertAlign w:val="subscript"/>
          <w:lang w:val="uk-UA"/>
        </w:rPr>
        <w:t>3</w:t>
      </w:r>
      <w:r w:rsidRPr="00531AA7">
        <w:rPr>
          <w:sz w:val="28"/>
          <w:szCs w:val="28"/>
          <w:lang w:val="uk-UA"/>
        </w:rPr>
        <w:t>), дибром</w:t>
      </w:r>
      <w:r w:rsidR="00331FD9">
        <w:rPr>
          <w:sz w:val="28"/>
          <w:szCs w:val="28"/>
          <w:lang w:val="uk-UA"/>
        </w:rPr>
        <w:t>о</w:t>
      </w:r>
      <w:r w:rsidRPr="00531AA7">
        <w:rPr>
          <w:sz w:val="28"/>
          <w:szCs w:val="28"/>
          <w:lang w:val="uk-UA"/>
        </w:rPr>
        <w:t>хлор</w:t>
      </w:r>
      <w:r w:rsidR="00A818A9">
        <w:rPr>
          <w:sz w:val="28"/>
          <w:szCs w:val="28"/>
          <w:lang w:val="uk-UA"/>
        </w:rPr>
        <w:t>о</w:t>
      </w:r>
      <w:r w:rsidRPr="00531AA7">
        <w:rPr>
          <w:sz w:val="28"/>
          <w:szCs w:val="28"/>
          <w:lang w:val="uk-UA"/>
        </w:rPr>
        <w:t>метан (CHBr</w:t>
      </w:r>
      <w:r w:rsidRPr="00531AA7">
        <w:rPr>
          <w:sz w:val="28"/>
          <w:szCs w:val="28"/>
          <w:vertAlign w:val="subscript"/>
          <w:lang w:val="uk-UA"/>
        </w:rPr>
        <w:t>2</w:t>
      </w:r>
      <w:r w:rsidRPr="00531AA7">
        <w:rPr>
          <w:sz w:val="28"/>
          <w:szCs w:val="28"/>
          <w:lang w:val="uk-UA"/>
        </w:rPr>
        <w:t>CI), бром</w:t>
      </w:r>
      <w:r w:rsidR="00331FD9">
        <w:rPr>
          <w:sz w:val="28"/>
          <w:szCs w:val="28"/>
          <w:lang w:val="uk-UA"/>
        </w:rPr>
        <w:t>о</w:t>
      </w:r>
      <w:r w:rsidRPr="00531AA7">
        <w:rPr>
          <w:sz w:val="28"/>
          <w:szCs w:val="28"/>
          <w:lang w:val="uk-UA"/>
        </w:rPr>
        <w:t>дихлор</w:t>
      </w:r>
      <w:r w:rsidR="00A818A9">
        <w:rPr>
          <w:sz w:val="28"/>
          <w:szCs w:val="28"/>
          <w:lang w:val="uk-UA"/>
        </w:rPr>
        <w:t>о</w:t>
      </w:r>
      <w:r w:rsidRPr="00531AA7">
        <w:rPr>
          <w:sz w:val="28"/>
          <w:szCs w:val="28"/>
          <w:lang w:val="uk-UA"/>
        </w:rPr>
        <w:t>метан (CHBrCI</w:t>
      </w:r>
      <w:r w:rsidRPr="00531AA7">
        <w:rPr>
          <w:sz w:val="28"/>
          <w:szCs w:val="28"/>
          <w:vertAlign w:val="subscript"/>
          <w:lang w:val="uk-UA"/>
        </w:rPr>
        <w:t>2</w:t>
      </w:r>
      <w:r w:rsidRPr="00531AA7">
        <w:rPr>
          <w:sz w:val="28"/>
          <w:szCs w:val="28"/>
          <w:lang w:val="uk-UA"/>
        </w:rPr>
        <w:t>) та трибром</w:t>
      </w:r>
      <w:r w:rsidR="00A818A9">
        <w:rPr>
          <w:sz w:val="28"/>
          <w:szCs w:val="28"/>
          <w:lang w:val="uk-UA"/>
        </w:rPr>
        <w:t>о</w:t>
      </w:r>
      <w:r w:rsidRPr="00531AA7">
        <w:rPr>
          <w:sz w:val="28"/>
          <w:szCs w:val="28"/>
          <w:lang w:val="uk-UA"/>
        </w:rPr>
        <w:t>метан (CHBr</w:t>
      </w:r>
      <w:r w:rsidRPr="00531AA7">
        <w:rPr>
          <w:sz w:val="28"/>
          <w:szCs w:val="28"/>
          <w:vertAlign w:val="subscript"/>
          <w:lang w:val="uk-UA"/>
        </w:rPr>
        <w:t>3</w:t>
      </w:r>
      <w:r w:rsidRPr="00531AA7">
        <w:rPr>
          <w:sz w:val="28"/>
          <w:szCs w:val="28"/>
          <w:lang w:val="uk-UA"/>
        </w:rPr>
        <w:t xml:space="preserve">). </w:t>
      </w:r>
      <w:r w:rsidR="00E75F29" w:rsidRPr="00531AA7">
        <w:rPr>
          <w:sz w:val="28"/>
          <w:szCs w:val="28"/>
          <w:lang w:val="uk-UA"/>
        </w:rPr>
        <w:t>Трихлор</w:t>
      </w:r>
      <w:r w:rsidR="00A818A9">
        <w:rPr>
          <w:sz w:val="28"/>
          <w:szCs w:val="28"/>
          <w:lang w:val="uk-UA"/>
        </w:rPr>
        <w:t>о</w:t>
      </w:r>
      <w:r w:rsidR="00E75F29" w:rsidRPr="00531AA7">
        <w:rPr>
          <w:sz w:val="28"/>
          <w:szCs w:val="28"/>
          <w:lang w:val="uk-UA"/>
        </w:rPr>
        <w:t>метан</w:t>
      </w:r>
      <w:r w:rsidRPr="00531AA7">
        <w:rPr>
          <w:sz w:val="28"/>
          <w:szCs w:val="28"/>
          <w:lang w:val="uk-UA"/>
        </w:rPr>
        <w:t xml:space="preserve"> вважається індикатором забруднення питної води хлоро</w:t>
      </w:r>
      <w:r w:rsidR="00F331B5">
        <w:rPr>
          <w:sz w:val="28"/>
          <w:szCs w:val="28"/>
          <w:lang w:val="uk-UA"/>
        </w:rPr>
        <w:t>о</w:t>
      </w:r>
      <w:r w:rsidRPr="00531AA7">
        <w:rPr>
          <w:sz w:val="28"/>
          <w:szCs w:val="28"/>
          <w:lang w:val="uk-UA"/>
        </w:rPr>
        <w:t>рганічними сполуками (ХОС).</w:t>
      </w:r>
    </w:p>
    <w:p w:rsidR="00034C13" w:rsidRPr="00531AA7" w:rsidRDefault="00034C13" w:rsidP="00034C13">
      <w:pPr>
        <w:spacing w:line="360" w:lineRule="auto"/>
        <w:ind w:firstLine="709"/>
        <w:jc w:val="both"/>
        <w:rPr>
          <w:sz w:val="28"/>
          <w:szCs w:val="28"/>
          <w:lang w:val="uk-UA"/>
        </w:rPr>
      </w:pPr>
      <w:r w:rsidRPr="00531AA7">
        <w:rPr>
          <w:sz w:val="28"/>
          <w:szCs w:val="28"/>
          <w:lang w:val="uk-UA"/>
        </w:rPr>
        <w:t>Також значну частину займають інші хлор</w:t>
      </w:r>
      <w:r w:rsidR="00F331B5">
        <w:rPr>
          <w:sz w:val="28"/>
          <w:szCs w:val="28"/>
          <w:lang w:val="uk-UA"/>
        </w:rPr>
        <w:t>о</w:t>
      </w:r>
      <w:r w:rsidRPr="00531AA7">
        <w:rPr>
          <w:sz w:val="28"/>
          <w:szCs w:val="28"/>
          <w:lang w:val="uk-UA"/>
        </w:rPr>
        <w:t>вуглеводні, до яких відносяться тетрахлор</w:t>
      </w:r>
      <w:r w:rsidR="00C71E43">
        <w:rPr>
          <w:sz w:val="28"/>
          <w:szCs w:val="28"/>
          <w:lang w:val="uk-UA"/>
        </w:rPr>
        <w:t>о</w:t>
      </w:r>
      <w:r w:rsidRPr="00531AA7">
        <w:rPr>
          <w:sz w:val="28"/>
          <w:szCs w:val="28"/>
          <w:lang w:val="uk-UA"/>
        </w:rPr>
        <w:t>метан (CCI</w:t>
      </w:r>
      <w:r w:rsidRPr="00531AA7">
        <w:rPr>
          <w:sz w:val="28"/>
          <w:szCs w:val="28"/>
          <w:vertAlign w:val="subscript"/>
          <w:lang w:val="uk-UA"/>
        </w:rPr>
        <w:t>4</w:t>
      </w:r>
      <w:r w:rsidRPr="00531AA7">
        <w:rPr>
          <w:sz w:val="28"/>
          <w:szCs w:val="28"/>
          <w:lang w:val="uk-UA"/>
        </w:rPr>
        <w:t>), 1,2-дихлор</w:t>
      </w:r>
      <w:r w:rsidR="00C71E43">
        <w:rPr>
          <w:sz w:val="28"/>
          <w:szCs w:val="28"/>
          <w:lang w:val="uk-UA"/>
        </w:rPr>
        <w:t>о</w:t>
      </w:r>
      <w:r w:rsidRPr="00531AA7">
        <w:rPr>
          <w:sz w:val="28"/>
          <w:szCs w:val="28"/>
          <w:lang w:val="uk-UA"/>
        </w:rPr>
        <w:t>етан (CICH</w:t>
      </w:r>
      <w:r w:rsidRPr="00531AA7">
        <w:rPr>
          <w:sz w:val="28"/>
          <w:szCs w:val="28"/>
          <w:vertAlign w:val="subscript"/>
          <w:lang w:val="uk-UA"/>
        </w:rPr>
        <w:t>2</w:t>
      </w:r>
      <w:r w:rsidRPr="00531AA7">
        <w:rPr>
          <w:sz w:val="28"/>
          <w:szCs w:val="28"/>
          <w:lang w:val="uk-UA"/>
        </w:rPr>
        <w:t>-CH</w:t>
      </w:r>
      <w:r w:rsidRPr="00531AA7">
        <w:rPr>
          <w:sz w:val="28"/>
          <w:szCs w:val="28"/>
          <w:vertAlign w:val="subscript"/>
          <w:lang w:val="uk-UA"/>
        </w:rPr>
        <w:t>2</w:t>
      </w:r>
      <w:r w:rsidRPr="00531AA7">
        <w:rPr>
          <w:sz w:val="28"/>
          <w:szCs w:val="28"/>
          <w:lang w:val="uk-UA"/>
        </w:rPr>
        <w:t>CI), трихлор</w:t>
      </w:r>
      <w:r w:rsidR="00C71E43">
        <w:rPr>
          <w:sz w:val="28"/>
          <w:szCs w:val="28"/>
          <w:lang w:val="uk-UA"/>
        </w:rPr>
        <w:t>о</w:t>
      </w:r>
      <w:r w:rsidRPr="00531AA7">
        <w:rPr>
          <w:sz w:val="28"/>
          <w:szCs w:val="28"/>
          <w:lang w:val="uk-UA"/>
        </w:rPr>
        <w:t>етилен (CCI</w:t>
      </w:r>
      <w:r w:rsidRPr="00531AA7">
        <w:rPr>
          <w:sz w:val="28"/>
          <w:szCs w:val="28"/>
          <w:vertAlign w:val="subscript"/>
          <w:lang w:val="uk-UA"/>
        </w:rPr>
        <w:t>2</w:t>
      </w:r>
      <w:r w:rsidR="00170283" w:rsidRPr="00531AA7">
        <w:rPr>
          <w:sz w:val="28"/>
          <w:szCs w:val="28"/>
          <w:lang w:val="uk-UA"/>
        </w:rPr>
        <w:t xml:space="preserve">=CHCI) </w:t>
      </w:r>
      <w:r w:rsidRPr="00531AA7">
        <w:rPr>
          <w:sz w:val="28"/>
          <w:szCs w:val="28"/>
          <w:lang w:val="uk-UA"/>
        </w:rPr>
        <w:t>та тетрахлор</w:t>
      </w:r>
      <w:r w:rsidR="00C71E43">
        <w:rPr>
          <w:sz w:val="28"/>
          <w:szCs w:val="28"/>
          <w:lang w:val="uk-UA"/>
        </w:rPr>
        <w:t>о</w:t>
      </w:r>
      <w:r w:rsidRPr="00531AA7">
        <w:rPr>
          <w:sz w:val="28"/>
          <w:szCs w:val="28"/>
          <w:lang w:val="uk-UA"/>
        </w:rPr>
        <w:t>етилен (CCI</w:t>
      </w:r>
      <w:r w:rsidRPr="00531AA7">
        <w:rPr>
          <w:sz w:val="28"/>
          <w:szCs w:val="28"/>
          <w:vertAlign w:val="subscript"/>
          <w:lang w:val="uk-UA"/>
        </w:rPr>
        <w:t>2</w:t>
      </w:r>
      <w:r w:rsidRPr="00531AA7">
        <w:rPr>
          <w:sz w:val="28"/>
          <w:szCs w:val="28"/>
          <w:lang w:val="uk-UA"/>
        </w:rPr>
        <w:t>=CCI</w:t>
      </w:r>
      <w:r w:rsidRPr="00531AA7">
        <w:rPr>
          <w:sz w:val="28"/>
          <w:szCs w:val="28"/>
          <w:vertAlign w:val="subscript"/>
          <w:lang w:val="uk-UA"/>
        </w:rPr>
        <w:t>2</w:t>
      </w:r>
      <w:r w:rsidRPr="00531AA7">
        <w:rPr>
          <w:sz w:val="28"/>
          <w:szCs w:val="28"/>
          <w:lang w:val="uk-UA"/>
        </w:rPr>
        <w:t>)</w:t>
      </w:r>
      <w:r w:rsidR="001356FD">
        <w:rPr>
          <w:sz w:val="28"/>
          <w:szCs w:val="28"/>
          <w:lang w:val="uk-UA"/>
        </w:rPr>
        <w:t xml:space="preserve"> [5-7,17]</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Механізм процесу утворення продуктів хлорування природних вод розглядається на різних рівнях. Встановлено, що в процесі взаємодій (заміщення, окиснення та приєднання) внесеного хлору та органічних речовин утворюються сполуки, якісний та кількісний склад яких на 100 % не можливо передбачити</w:t>
      </w:r>
      <w:r w:rsidR="00BB2469">
        <w:rPr>
          <w:sz w:val="28"/>
          <w:szCs w:val="28"/>
          <w:lang w:val="uk-UA"/>
        </w:rPr>
        <w:t xml:space="preserve"> [19,20]</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 xml:space="preserve">До небезпечних речовин канцерогенного характеру відносять </w:t>
      </w:r>
      <w:r w:rsidR="00E75F29" w:rsidRPr="00531AA7">
        <w:rPr>
          <w:sz w:val="28"/>
          <w:szCs w:val="28"/>
          <w:lang w:val="uk-UA"/>
        </w:rPr>
        <w:t>трихлор</w:t>
      </w:r>
      <w:r w:rsidR="00C71E43">
        <w:rPr>
          <w:sz w:val="28"/>
          <w:szCs w:val="28"/>
          <w:lang w:val="uk-UA"/>
        </w:rPr>
        <w:t>о</w:t>
      </w:r>
      <w:r w:rsidR="00E75F29" w:rsidRPr="00531AA7">
        <w:rPr>
          <w:sz w:val="28"/>
          <w:szCs w:val="28"/>
          <w:lang w:val="uk-UA"/>
        </w:rPr>
        <w:t>метан</w:t>
      </w:r>
      <w:r w:rsidRPr="00531AA7">
        <w:rPr>
          <w:sz w:val="28"/>
          <w:szCs w:val="28"/>
          <w:lang w:val="uk-UA"/>
        </w:rPr>
        <w:t>, 1,2-дихлор</w:t>
      </w:r>
      <w:r w:rsidR="00C71E43">
        <w:rPr>
          <w:sz w:val="28"/>
          <w:szCs w:val="28"/>
          <w:lang w:val="uk-UA"/>
        </w:rPr>
        <w:t>о</w:t>
      </w:r>
      <w:r w:rsidRPr="00531AA7">
        <w:rPr>
          <w:sz w:val="28"/>
          <w:szCs w:val="28"/>
          <w:lang w:val="uk-UA"/>
        </w:rPr>
        <w:t>етан, дибром</w:t>
      </w:r>
      <w:r w:rsidR="00331FD9">
        <w:rPr>
          <w:sz w:val="28"/>
          <w:szCs w:val="28"/>
          <w:lang w:val="uk-UA"/>
        </w:rPr>
        <w:t>о</w:t>
      </w:r>
      <w:r w:rsidRPr="00531AA7">
        <w:rPr>
          <w:sz w:val="28"/>
          <w:szCs w:val="28"/>
          <w:lang w:val="uk-UA"/>
        </w:rPr>
        <w:t>хлор</w:t>
      </w:r>
      <w:r w:rsidR="00C71E43">
        <w:rPr>
          <w:sz w:val="28"/>
          <w:szCs w:val="28"/>
          <w:lang w:val="uk-UA"/>
        </w:rPr>
        <w:t>о</w:t>
      </w:r>
      <w:r w:rsidRPr="00531AA7">
        <w:rPr>
          <w:sz w:val="28"/>
          <w:szCs w:val="28"/>
          <w:lang w:val="uk-UA"/>
        </w:rPr>
        <w:t>метан, бром</w:t>
      </w:r>
      <w:r w:rsidR="00331FD9">
        <w:rPr>
          <w:sz w:val="28"/>
          <w:szCs w:val="28"/>
          <w:lang w:val="uk-UA"/>
        </w:rPr>
        <w:t>о</w:t>
      </w:r>
      <w:r w:rsidRPr="00531AA7">
        <w:rPr>
          <w:sz w:val="28"/>
          <w:szCs w:val="28"/>
          <w:lang w:val="uk-UA"/>
        </w:rPr>
        <w:t>дихлор</w:t>
      </w:r>
      <w:r w:rsidR="00C71E43">
        <w:rPr>
          <w:sz w:val="28"/>
          <w:szCs w:val="28"/>
          <w:lang w:val="uk-UA"/>
        </w:rPr>
        <w:t>о</w:t>
      </w:r>
      <w:r w:rsidRPr="00531AA7">
        <w:rPr>
          <w:sz w:val="28"/>
          <w:szCs w:val="28"/>
          <w:lang w:val="uk-UA"/>
        </w:rPr>
        <w:t>метан, тетрахлор</w:t>
      </w:r>
      <w:r w:rsidR="00C71E43">
        <w:rPr>
          <w:sz w:val="28"/>
          <w:szCs w:val="28"/>
          <w:lang w:val="uk-UA"/>
        </w:rPr>
        <w:t>о</w:t>
      </w:r>
      <w:r w:rsidRPr="00531AA7">
        <w:rPr>
          <w:sz w:val="28"/>
          <w:szCs w:val="28"/>
          <w:lang w:val="uk-UA"/>
        </w:rPr>
        <w:t>метан, трибром</w:t>
      </w:r>
      <w:r w:rsidR="00C71E43">
        <w:rPr>
          <w:sz w:val="28"/>
          <w:szCs w:val="28"/>
          <w:lang w:val="uk-UA"/>
        </w:rPr>
        <w:t>о</w:t>
      </w:r>
      <w:r w:rsidRPr="00531AA7">
        <w:rPr>
          <w:sz w:val="28"/>
          <w:szCs w:val="28"/>
          <w:lang w:val="uk-UA"/>
        </w:rPr>
        <w:t>метан, 2,4,6-трихлор</w:t>
      </w:r>
      <w:r w:rsidR="00C71E43">
        <w:rPr>
          <w:sz w:val="28"/>
          <w:szCs w:val="28"/>
          <w:lang w:val="uk-UA"/>
        </w:rPr>
        <w:t>о</w:t>
      </w:r>
      <w:r w:rsidRPr="00531AA7">
        <w:rPr>
          <w:sz w:val="28"/>
          <w:szCs w:val="28"/>
          <w:lang w:val="uk-UA"/>
        </w:rPr>
        <w:t>фенол, трихлор</w:t>
      </w:r>
      <w:r w:rsidR="00C71E43">
        <w:rPr>
          <w:sz w:val="28"/>
          <w:szCs w:val="28"/>
          <w:lang w:val="uk-UA"/>
        </w:rPr>
        <w:t>о</w:t>
      </w:r>
      <w:r w:rsidRPr="00531AA7">
        <w:rPr>
          <w:sz w:val="28"/>
          <w:szCs w:val="28"/>
          <w:lang w:val="uk-UA"/>
        </w:rPr>
        <w:t xml:space="preserve">етилен, </w:t>
      </w:r>
      <w:r w:rsidRPr="00531AA7">
        <w:rPr>
          <w:sz w:val="28"/>
          <w:szCs w:val="28"/>
          <w:lang w:val="uk-UA"/>
        </w:rPr>
        <w:lastRenderedPageBreak/>
        <w:t>тетрахлор</w:t>
      </w:r>
      <w:r w:rsidR="00C71E43">
        <w:rPr>
          <w:sz w:val="28"/>
          <w:szCs w:val="28"/>
          <w:lang w:val="uk-UA"/>
        </w:rPr>
        <w:t>о</w:t>
      </w:r>
      <w:r w:rsidRPr="00531AA7">
        <w:rPr>
          <w:sz w:val="28"/>
          <w:szCs w:val="28"/>
          <w:lang w:val="uk-UA"/>
        </w:rPr>
        <w:t>етилен, 2-хлор</w:t>
      </w:r>
      <w:r w:rsidR="00C71E43">
        <w:rPr>
          <w:sz w:val="28"/>
          <w:szCs w:val="28"/>
          <w:lang w:val="uk-UA"/>
        </w:rPr>
        <w:t>о</w:t>
      </w:r>
      <w:r w:rsidRPr="00531AA7">
        <w:rPr>
          <w:sz w:val="28"/>
          <w:szCs w:val="28"/>
          <w:lang w:val="uk-UA"/>
        </w:rPr>
        <w:t>фенол, трибром</w:t>
      </w:r>
      <w:r w:rsidR="00C71E43">
        <w:rPr>
          <w:sz w:val="28"/>
          <w:szCs w:val="28"/>
          <w:lang w:val="uk-UA"/>
        </w:rPr>
        <w:t>о</w:t>
      </w:r>
      <w:r w:rsidRPr="00531AA7">
        <w:rPr>
          <w:sz w:val="28"/>
          <w:szCs w:val="28"/>
          <w:lang w:val="uk-UA"/>
        </w:rPr>
        <w:t>метан, хлор</w:t>
      </w:r>
      <w:r w:rsidR="00C71E43">
        <w:rPr>
          <w:sz w:val="28"/>
          <w:szCs w:val="28"/>
          <w:lang w:val="uk-UA"/>
        </w:rPr>
        <w:t>о</w:t>
      </w:r>
      <w:r w:rsidRPr="00531AA7">
        <w:rPr>
          <w:sz w:val="28"/>
          <w:szCs w:val="28"/>
          <w:lang w:val="uk-UA"/>
        </w:rPr>
        <w:t>піридин, дихлор</w:t>
      </w:r>
      <w:r w:rsidR="00C71E43">
        <w:rPr>
          <w:sz w:val="28"/>
          <w:szCs w:val="28"/>
          <w:lang w:val="uk-UA"/>
        </w:rPr>
        <w:t>о</w:t>
      </w:r>
      <w:r w:rsidRPr="00531AA7">
        <w:rPr>
          <w:sz w:val="28"/>
          <w:szCs w:val="28"/>
          <w:lang w:val="uk-UA"/>
        </w:rPr>
        <w:t>ацетонітрил, що відносяться до 19 небезпечних речовин класифікованих ВООЗ</w:t>
      </w:r>
      <w:r w:rsidR="001E5366">
        <w:rPr>
          <w:sz w:val="28"/>
          <w:szCs w:val="28"/>
          <w:lang w:val="uk-UA"/>
        </w:rPr>
        <w:t xml:space="preserve"> [6,18]</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 xml:space="preserve">Процес утворення таких побічних продуктів, як </w:t>
      </w:r>
      <w:r w:rsidR="00E75F29" w:rsidRPr="00531AA7">
        <w:rPr>
          <w:sz w:val="28"/>
          <w:szCs w:val="28"/>
          <w:lang w:val="uk-UA"/>
        </w:rPr>
        <w:t>трихлор</w:t>
      </w:r>
      <w:r w:rsidR="00C71E43">
        <w:rPr>
          <w:sz w:val="28"/>
          <w:szCs w:val="28"/>
          <w:lang w:val="uk-UA"/>
        </w:rPr>
        <w:t>о</w:t>
      </w:r>
      <w:r w:rsidR="00E75F29" w:rsidRPr="00531AA7">
        <w:rPr>
          <w:sz w:val="28"/>
          <w:szCs w:val="28"/>
          <w:lang w:val="uk-UA"/>
        </w:rPr>
        <w:t>метан</w:t>
      </w:r>
      <w:r w:rsidRPr="00531AA7">
        <w:rPr>
          <w:sz w:val="28"/>
          <w:szCs w:val="28"/>
          <w:lang w:val="uk-UA"/>
        </w:rPr>
        <w:t>, дихлор</w:t>
      </w:r>
      <w:r w:rsidR="00C71E43">
        <w:rPr>
          <w:sz w:val="28"/>
          <w:szCs w:val="28"/>
          <w:lang w:val="uk-UA"/>
        </w:rPr>
        <w:t>о</w:t>
      </w:r>
      <w:r w:rsidRPr="00531AA7">
        <w:rPr>
          <w:sz w:val="28"/>
          <w:szCs w:val="28"/>
          <w:lang w:val="uk-UA"/>
        </w:rPr>
        <w:t>метан та тетрахлор</w:t>
      </w:r>
      <w:r w:rsidR="00C71E43">
        <w:rPr>
          <w:sz w:val="28"/>
          <w:szCs w:val="28"/>
          <w:lang w:val="uk-UA"/>
        </w:rPr>
        <w:t>о</w:t>
      </w:r>
      <w:r w:rsidRPr="00531AA7">
        <w:rPr>
          <w:sz w:val="28"/>
          <w:szCs w:val="28"/>
          <w:lang w:val="uk-UA"/>
        </w:rPr>
        <w:t>метан полягає в тому, що у воді до процесу хлорування повинен міститись хлор</w:t>
      </w:r>
      <w:r w:rsidR="00C71E43">
        <w:rPr>
          <w:sz w:val="28"/>
          <w:szCs w:val="28"/>
          <w:lang w:val="uk-UA"/>
        </w:rPr>
        <w:t>о</w:t>
      </w:r>
      <w:r w:rsidRPr="00531AA7">
        <w:rPr>
          <w:sz w:val="28"/>
          <w:szCs w:val="28"/>
          <w:lang w:val="uk-UA"/>
        </w:rPr>
        <w:t>метан (CH</w:t>
      </w:r>
      <w:r w:rsidR="00E75F29" w:rsidRPr="00531AA7">
        <w:rPr>
          <w:sz w:val="28"/>
          <w:szCs w:val="28"/>
          <w:vertAlign w:val="subscript"/>
          <w:lang w:val="uk-UA"/>
        </w:rPr>
        <w:t>3</w:t>
      </w:r>
      <w:r w:rsidRPr="00531AA7">
        <w:rPr>
          <w:sz w:val="28"/>
          <w:szCs w:val="28"/>
          <w:lang w:val="uk-UA"/>
        </w:rPr>
        <w:t>CI), який буде вступати в реакцію заміщення з хлором:</w:t>
      </w:r>
    </w:p>
    <w:p w:rsidR="00034C13" w:rsidRPr="00531AA7" w:rsidRDefault="00034C13" w:rsidP="00034C13">
      <w:pPr>
        <w:spacing w:line="360" w:lineRule="auto"/>
        <w:ind w:firstLine="709"/>
        <w:jc w:val="center"/>
        <w:rPr>
          <w:sz w:val="28"/>
          <w:szCs w:val="28"/>
          <w:lang w:val="uk-UA"/>
        </w:rPr>
      </w:pPr>
      <w:r w:rsidRPr="00531AA7">
        <w:rPr>
          <w:sz w:val="28"/>
          <w:szCs w:val="28"/>
          <w:lang w:val="uk-UA"/>
        </w:rPr>
        <w:t>CH</w:t>
      </w:r>
      <w:r w:rsidRPr="00531AA7">
        <w:rPr>
          <w:sz w:val="28"/>
          <w:szCs w:val="28"/>
          <w:vertAlign w:val="subscript"/>
          <w:lang w:val="uk-UA"/>
        </w:rPr>
        <w:t>3</w:t>
      </w:r>
      <w:r w:rsidRPr="00531AA7">
        <w:rPr>
          <w:sz w:val="28"/>
          <w:szCs w:val="28"/>
          <w:lang w:val="uk-UA"/>
        </w:rPr>
        <w:t>CI + CI</w:t>
      </w:r>
      <w:r w:rsidRPr="00531AA7">
        <w:rPr>
          <w:sz w:val="28"/>
          <w:szCs w:val="28"/>
          <w:vertAlign w:val="subscript"/>
          <w:lang w:val="uk-UA"/>
        </w:rPr>
        <w:t>2</w:t>
      </w:r>
      <m:oMath>
        <m:box>
          <m:boxPr>
            <m:opEmu m:val="1"/>
            <m:ctrlPr>
              <w:rPr>
                <w:rFonts w:ascii="Cambria Math" w:hAnsi="Cambria Math"/>
                <w:i/>
                <w:sz w:val="28"/>
                <w:szCs w:val="28"/>
                <w:lang w:val="uk-UA"/>
              </w:rPr>
            </m:ctrlPr>
          </m:boxPr>
          <m:e>
            <m:groupChr>
              <m:groupChrPr>
                <m:chr m:val="→"/>
                <m:vertJc m:val="bot"/>
                <m:ctrlPr>
                  <w:rPr>
                    <w:rFonts w:ascii="Cambria Math" w:hAnsi="Cambria Math"/>
                    <w:i/>
                    <w:sz w:val="28"/>
                    <w:szCs w:val="28"/>
                    <w:lang w:val="uk-UA"/>
                  </w:rPr>
                </m:ctrlPr>
              </m:groupChrPr>
              <m:e>
                <m:r>
                  <w:rPr>
                    <w:rFonts w:ascii="Cambria Math" w:hAnsi="Cambria Math"/>
                    <w:sz w:val="28"/>
                    <w:szCs w:val="28"/>
                    <w:lang w:val="uk-UA"/>
                  </w:rPr>
                  <m:t>t°</m:t>
                </m:r>
              </m:e>
            </m:groupChr>
          </m:e>
        </m:box>
      </m:oMath>
      <w:r w:rsidRPr="00531AA7">
        <w:rPr>
          <w:sz w:val="28"/>
          <w:szCs w:val="28"/>
          <w:lang w:val="uk-UA"/>
        </w:rPr>
        <w:t xml:space="preserve"> CH</w:t>
      </w:r>
      <w:r w:rsidRPr="00531AA7">
        <w:rPr>
          <w:sz w:val="28"/>
          <w:szCs w:val="28"/>
          <w:vertAlign w:val="subscript"/>
          <w:lang w:val="uk-UA"/>
        </w:rPr>
        <w:t>2</w:t>
      </w:r>
      <w:r w:rsidRPr="00531AA7">
        <w:rPr>
          <w:sz w:val="28"/>
          <w:szCs w:val="28"/>
          <w:lang w:val="uk-UA"/>
        </w:rPr>
        <w:t>CI</w:t>
      </w:r>
      <w:r w:rsidRPr="00531AA7">
        <w:rPr>
          <w:sz w:val="28"/>
          <w:szCs w:val="28"/>
          <w:vertAlign w:val="subscript"/>
          <w:lang w:val="uk-UA"/>
        </w:rPr>
        <w:t>2</w:t>
      </w:r>
      <w:r w:rsidRPr="00531AA7">
        <w:rPr>
          <w:sz w:val="28"/>
          <w:szCs w:val="28"/>
          <w:lang w:val="uk-UA"/>
        </w:rPr>
        <w:t xml:space="preserve"> (дихлор</w:t>
      </w:r>
      <w:r w:rsidR="00C71E43">
        <w:rPr>
          <w:sz w:val="28"/>
          <w:szCs w:val="28"/>
          <w:lang w:val="uk-UA"/>
        </w:rPr>
        <w:t>о</w:t>
      </w:r>
      <w:r w:rsidR="00385853">
        <w:rPr>
          <w:sz w:val="28"/>
          <w:szCs w:val="28"/>
          <w:lang w:val="uk-UA"/>
        </w:rPr>
        <w:t>м</w:t>
      </w:r>
      <w:r w:rsidRPr="00531AA7">
        <w:rPr>
          <w:sz w:val="28"/>
          <w:szCs w:val="28"/>
          <w:lang w:val="uk-UA"/>
        </w:rPr>
        <w:t>етан)+ HCI</w:t>
      </w:r>
    </w:p>
    <w:p w:rsidR="00034C13" w:rsidRPr="00531AA7" w:rsidRDefault="00034C13" w:rsidP="00034C13">
      <w:pPr>
        <w:spacing w:line="360" w:lineRule="auto"/>
        <w:ind w:firstLine="709"/>
        <w:jc w:val="center"/>
        <w:rPr>
          <w:sz w:val="28"/>
          <w:szCs w:val="28"/>
          <w:lang w:val="uk-UA"/>
        </w:rPr>
      </w:pPr>
      <w:r w:rsidRPr="00531AA7">
        <w:rPr>
          <w:sz w:val="28"/>
          <w:szCs w:val="28"/>
          <w:lang w:val="uk-UA"/>
        </w:rPr>
        <w:t>CH</w:t>
      </w:r>
      <w:r w:rsidRPr="00531AA7">
        <w:rPr>
          <w:sz w:val="28"/>
          <w:szCs w:val="28"/>
          <w:vertAlign w:val="subscript"/>
          <w:lang w:val="uk-UA"/>
        </w:rPr>
        <w:t>2</w:t>
      </w:r>
      <w:r w:rsidRPr="00531AA7">
        <w:rPr>
          <w:sz w:val="28"/>
          <w:szCs w:val="28"/>
          <w:lang w:val="uk-UA"/>
        </w:rPr>
        <w:t>CI</w:t>
      </w:r>
      <w:r w:rsidRPr="00531AA7">
        <w:rPr>
          <w:sz w:val="28"/>
          <w:szCs w:val="28"/>
          <w:vertAlign w:val="subscript"/>
          <w:lang w:val="uk-UA"/>
        </w:rPr>
        <w:t>2</w:t>
      </w:r>
      <w:r w:rsidRPr="00531AA7">
        <w:rPr>
          <w:sz w:val="28"/>
          <w:szCs w:val="28"/>
          <w:lang w:val="uk-UA"/>
        </w:rPr>
        <w:t xml:space="preserve"> + CI</w:t>
      </w:r>
      <w:r w:rsidRPr="00531AA7">
        <w:rPr>
          <w:sz w:val="28"/>
          <w:szCs w:val="28"/>
          <w:vertAlign w:val="subscript"/>
          <w:lang w:val="uk-UA"/>
        </w:rPr>
        <w:t>2</w:t>
      </w:r>
      <m:oMath>
        <m:groupChr>
          <m:groupChrPr>
            <m:chr m:val="→"/>
            <m:vertJc m:val="bot"/>
            <m:ctrlPr>
              <w:rPr>
                <w:rFonts w:ascii="Cambria Math" w:hAnsi="Cambria Math"/>
                <w:i/>
                <w:sz w:val="28"/>
                <w:szCs w:val="28"/>
                <w:lang w:val="uk-UA"/>
              </w:rPr>
            </m:ctrlPr>
          </m:groupChrPr>
          <m:e>
            <m:r>
              <w:rPr>
                <w:rFonts w:ascii="Cambria Math" w:hAnsi="Cambria Math"/>
                <w:sz w:val="28"/>
                <w:szCs w:val="28"/>
                <w:lang w:val="uk-UA"/>
              </w:rPr>
              <m:t>t°</m:t>
            </m:r>
          </m:e>
        </m:groupChr>
      </m:oMath>
      <w:r w:rsidRPr="00531AA7">
        <w:rPr>
          <w:sz w:val="28"/>
          <w:szCs w:val="28"/>
          <w:lang w:val="uk-UA"/>
        </w:rPr>
        <w:t xml:space="preserve"> CHCI</w:t>
      </w:r>
      <w:r w:rsidRPr="00531AA7">
        <w:rPr>
          <w:sz w:val="28"/>
          <w:szCs w:val="28"/>
          <w:vertAlign w:val="subscript"/>
          <w:lang w:val="uk-UA"/>
        </w:rPr>
        <w:t xml:space="preserve">3 </w:t>
      </w:r>
      <w:r w:rsidR="005F66F6" w:rsidRPr="00531AA7">
        <w:rPr>
          <w:sz w:val="28"/>
          <w:szCs w:val="28"/>
          <w:lang w:val="uk-UA"/>
        </w:rPr>
        <w:t>(трихлор</w:t>
      </w:r>
      <w:r w:rsidR="00C71E43">
        <w:rPr>
          <w:sz w:val="28"/>
          <w:szCs w:val="28"/>
          <w:lang w:val="uk-UA"/>
        </w:rPr>
        <w:t>о</w:t>
      </w:r>
      <w:r w:rsidR="005F66F6" w:rsidRPr="00531AA7">
        <w:rPr>
          <w:sz w:val="28"/>
          <w:szCs w:val="28"/>
          <w:lang w:val="uk-UA"/>
        </w:rPr>
        <w:t>метан</w:t>
      </w:r>
      <w:r w:rsidRPr="00531AA7">
        <w:rPr>
          <w:sz w:val="28"/>
          <w:szCs w:val="28"/>
          <w:lang w:val="uk-UA"/>
        </w:rPr>
        <w:t>) + HCI</w:t>
      </w:r>
    </w:p>
    <w:p w:rsidR="00034C13" w:rsidRPr="00531AA7" w:rsidRDefault="00034C13" w:rsidP="00034C13">
      <w:pPr>
        <w:spacing w:line="360" w:lineRule="auto"/>
        <w:ind w:firstLine="709"/>
        <w:jc w:val="center"/>
        <w:rPr>
          <w:sz w:val="28"/>
          <w:szCs w:val="28"/>
          <w:lang w:val="uk-UA"/>
        </w:rPr>
      </w:pPr>
      <w:r w:rsidRPr="00531AA7">
        <w:rPr>
          <w:sz w:val="28"/>
          <w:szCs w:val="28"/>
          <w:lang w:val="uk-UA"/>
        </w:rPr>
        <w:t>CHCI</w:t>
      </w:r>
      <w:r w:rsidRPr="00531AA7">
        <w:rPr>
          <w:sz w:val="28"/>
          <w:szCs w:val="28"/>
          <w:vertAlign w:val="subscript"/>
          <w:lang w:val="uk-UA"/>
        </w:rPr>
        <w:t>3</w:t>
      </w:r>
      <w:r w:rsidRPr="00531AA7">
        <w:rPr>
          <w:sz w:val="28"/>
          <w:szCs w:val="28"/>
          <w:lang w:val="uk-UA"/>
        </w:rPr>
        <w:t xml:space="preserve"> + CI</w:t>
      </w:r>
      <w:r w:rsidRPr="00531AA7">
        <w:rPr>
          <w:sz w:val="28"/>
          <w:szCs w:val="28"/>
          <w:vertAlign w:val="subscript"/>
          <w:lang w:val="uk-UA"/>
        </w:rPr>
        <w:t>2</w:t>
      </w:r>
      <m:oMath>
        <m:groupChr>
          <m:groupChrPr>
            <m:chr m:val="→"/>
            <m:vertJc m:val="bot"/>
            <m:ctrlPr>
              <w:rPr>
                <w:rFonts w:ascii="Cambria Math" w:hAnsi="Cambria Math"/>
                <w:i/>
                <w:sz w:val="28"/>
                <w:szCs w:val="28"/>
                <w:lang w:val="uk-UA"/>
              </w:rPr>
            </m:ctrlPr>
          </m:groupChrPr>
          <m:e>
            <m:r>
              <w:rPr>
                <w:rFonts w:ascii="Cambria Math" w:hAnsi="Cambria Math"/>
                <w:sz w:val="28"/>
                <w:szCs w:val="28"/>
                <w:lang w:val="uk-UA"/>
              </w:rPr>
              <m:t>t°</m:t>
            </m:r>
          </m:e>
        </m:groupChr>
      </m:oMath>
      <w:r w:rsidRPr="00531AA7">
        <w:rPr>
          <w:sz w:val="28"/>
          <w:szCs w:val="28"/>
          <w:lang w:val="uk-UA"/>
        </w:rPr>
        <w:t xml:space="preserve"> CCI</w:t>
      </w:r>
      <w:r w:rsidRPr="00531AA7">
        <w:rPr>
          <w:sz w:val="28"/>
          <w:szCs w:val="28"/>
          <w:vertAlign w:val="subscript"/>
          <w:lang w:val="uk-UA"/>
        </w:rPr>
        <w:t>4</w:t>
      </w:r>
      <w:r w:rsidRPr="00531AA7">
        <w:rPr>
          <w:sz w:val="28"/>
          <w:szCs w:val="28"/>
          <w:lang w:val="uk-UA"/>
        </w:rPr>
        <w:t xml:space="preserve"> (тетрахлор</w:t>
      </w:r>
      <w:r w:rsidR="00C71E43">
        <w:rPr>
          <w:sz w:val="28"/>
          <w:szCs w:val="28"/>
          <w:lang w:val="uk-UA"/>
        </w:rPr>
        <w:t>о</w:t>
      </w:r>
      <w:r w:rsidRPr="00531AA7">
        <w:rPr>
          <w:sz w:val="28"/>
          <w:szCs w:val="28"/>
          <w:lang w:val="uk-UA"/>
        </w:rPr>
        <w:t>метан)+ HCI</w:t>
      </w:r>
    </w:p>
    <w:p w:rsidR="00707D12" w:rsidRPr="00531AA7" w:rsidRDefault="00707D12" w:rsidP="00034C13">
      <w:pPr>
        <w:spacing w:line="360" w:lineRule="auto"/>
        <w:ind w:firstLine="709"/>
        <w:jc w:val="center"/>
        <w:rPr>
          <w:sz w:val="28"/>
          <w:szCs w:val="28"/>
          <w:lang w:val="uk-UA"/>
        </w:rPr>
      </w:pPr>
    </w:p>
    <w:p w:rsidR="00034C13" w:rsidRPr="00531AA7" w:rsidRDefault="00034C13" w:rsidP="00034C13">
      <w:pPr>
        <w:spacing w:line="360" w:lineRule="auto"/>
        <w:ind w:firstLine="709"/>
        <w:jc w:val="both"/>
        <w:rPr>
          <w:sz w:val="28"/>
          <w:szCs w:val="28"/>
          <w:lang w:val="uk-UA"/>
        </w:rPr>
      </w:pPr>
      <w:r w:rsidRPr="00531AA7">
        <w:rPr>
          <w:sz w:val="28"/>
          <w:szCs w:val="28"/>
          <w:lang w:val="uk-UA"/>
        </w:rPr>
        <w:t>Утворення 1,2-дихлор</w:t>
      </w:r>
      <w:r w:rsidR="00C71E43">
        <w:rPr>
          <w:sz w:val="28"/>
          <w:szCs w:val="28"/>
          <w:lang w:val="uk-UA"/>
        </w:rPr>
        <w:t>о</w:t>
      </w:r>
      <w:r w:rsidRPr="00531AA7">
        <w:rPr>
          <w:sz w:val="28"/>
          <w:szCs w:val="28"/>
          <w:lang w:val="uk-UA"/>
        </w:rPr>
        <w:t>етану та тетрахлор</w:t>
      </w:r>
      <w:r w:rsidR="00C71E43">
        <w:rPr>
          <w:sz w:val="28"/>
          <w:szCs w:val="28"/>
          <w:lang w:val="uk-UA"/>
        </w:rPr>
        <w:t>о</w:t>
      </w:r>
      <w:r w:rsidRPr="00531AA7">
        <w:rPr>
          <w:sz w:val="28"/>
          <w:szCs w:val="28"/>
          <w:lang w:val="uk-UA"/>
        </w:rPr>
        <w:t xml:space="preserve">етану спостерігається під час </w:t>
      </w:r>
      <w:r w:rsidR="00DC66A1" w:rsidRPr="00531AA7">
        <w:rPr>
          <w:sz w:val="28"/>
          <w:szCs w:val="28"/>
          <w:lang w:val="uk-UA"/>
        </w:rPr>
        <w:t>взаємодії хлору з</w:t>
      </w:r>
      <w:r w:rsidRPr="00531AA7">
        <w:rPr>
          <w:sz w:val="28"/>
          <w:szCs w:val="28"/>
          <w:lang w:val="uk-UA"/>
        </w:rPr>
        <w:t xml:space="preserve"> хлор</w:t>
      </w:r>
      <w:r w:rsidR="00C71E43">
        <w:rPr>
          <w:sz w:val="28"/>
          <w:szCs w:val="28"/>
          <w:lang w:val="uk-UA"/>
        </w:rPr>
        <w:t>о</w:t>
      </w:r>
      <w:r w:rsidRPr="00531AA7">
        <w:rPr>
          <w:sz w:val="28"/>
          <w:szCs w:val="28"/>
          <w:lang w:val="uk-UA"/>
        </w:rPr>
        <w:t>етаном (C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5</w:t>
      </w:r>
      <w:r w:rsidRPr="00531AA7">
        <w:rPr>
          <w:sz w:val="28"/>
          <w:szCs w:val="28"/>
          <w:lang w:val="uk-UA"/>
        </w:rPr>
        <w:t>CI):</w:t>
      </w:r>
    </w:p>
    <w:p w:rsidR="00707D12" w:rsidRPr="00531AA7" w:rsidRDefault="00707D12" w:rsidP="00034C13">
      <w:pPr>
        <w:spacing w:line="360" w:lineRule="auto"/>
        <w:ind w:firstLine="709"/>
        <w:jc w:val="both"/>
        <w:rPr>
          <w:sz w:val="28"/>
          <w:szCs w:val="28"/>
          <w:lang w:val="uk-UA"/>
        </w:rPr>
      </w:pPr>
    </w:p>
    <w:p w:rsidR="00034C13" w:rsidRPr="00531AA7" w:rsidRDefault="00034C13" w:rsidP="00034C13">
      <w:pPr>
        <w:spacing w:line="360" w:lineRule="auto"/>
        <w:ind w:firstLine="709"/>
        <w:jc w:val="center"/>
        <w:rPr>
          <w:sz w:val="28"/>
          <w:szCs w:val="28"/>
          <w:lang w:val="uk-UA"/>
        </w:rPr>
      </w:pPr>
      <w:r w:rsidRPr="00531AA7">
        <w:rPr>
          <w:sz w:val="28"/>
          <w:szCs w:val="28"/>
          <w:lang w:val="uk-UA"/>
        </w:rPr>
        <w:t>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5</w:t>
      </w:r>
      <w:r w:rsidRPr="00531AA7">
        <w:rPr>
          <w:sz w:val="28"/>
          <w:szCs w:val="28"/>
          <w:lang w:val="uk-UA"/>
        </w:rPr>
        <w:t>CI + CI</w:t>
      </w:r>
      <w:r w:rsidRPr="00531AA7">
        <w:rPr>
          <w:sz w:val="28"/>
          <w:szCs w:val="28"/>
          <w:vertAlign w:val="subscript"/>
          <w:lang w:val="uk-UA"/>
        </w:rPr>
        <w:t>2</w:t>
      </w:r>
      <m:oMath>
        <m:groupChr>
          <m:groupChrPr>
            <m:chr m:val="→"/>
            <m:vertJc m:val="bot"/>
            <m:ctrlPr>
              <w:rPr>
                <w:rFonts w:ascii="Cambria Math" w:hAnsi="Cambria Math"/>
                <w:i/>
                <w:sz w:val="28"/>
                <w:szCs w:val="28"/>
                <w:lang w:val="uk-UA"/>
              </w:rPr>
            </m:ctrlPr>
          </m:groupChrPr>
          <m:e>
            <m:r>
              <w:rPr>
                <w:rFonts w:ascii="Cambria Math" w:hAnsi="Cambria Math"/>
                <w:sz w:val="28"/>
                <w:szCs w:val="28"/>
                <w:lang w:val="uk-UA"/>
              </w:rPr>
              <m:t>t°</m:t>
            </m:r>
          </m:e>
        </m:groupChr>
      </m:oMath>
      <w:r w:rsidRPr="00531AA7">
        <w:rPr>
          <w:sz w:val="28"/>
          <w:szCs w:val="28"/>
          <w:lang w:val="uk-UA"/>
        </w:rPr>
        <w:t xml:space="preserve"> 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4</w:t>
      </w:r>
      <w:r w:rsidRPr="00531AA7">
        <w:rPr>
          <w:sz w:val="28"/>
          <w:szCs w:val="28"/>
          <w:lang w:val="uk-UA"/>
        </w:rPr>
        <w:t>CI</w:t>
      </w:r>
      <w:r w:rsidRPr="00531AA7">
        <w:rPr>
          <w:sz w:val="28"/>
          <w:szCs w:val="28"/>
          <w:vertAlign w:val="subscript"/>
          <w:lang w:val="uk-UA"/>
        </w:rPr>
        <w:t>2</w:t>
      </w:r>
      <w:r w:rsidRPr="00531AA7">
        <w:rPr>
          <w:sz w:val="28"/>
          <w:szCs w:val="28"/>
          <w:lang w:val="uk-UA"/>
        </w:rPr>
        <w:t xml:space="preserve"> (1,2-дихлор</w:t>
      </w:r>
      <w:r w:rsidR="00C71E43">
        <w:rPr>
          <w:sz w:val="28"/>
          <w:szCs w:val="28"/>
          <w:lang w:val="uk-UA"/>
        </w:rPr>
        <w:t>о</w:t>
      </w:r>
      <w:r w:rsidRPr="00531AA7">
        <w:rPr>
          <w:sz w:val="28"/>
          <w:szCs w:val="28"/>
          <w:lang w:val="uk-UA"/>
        </w:rPr>
        <w:t>етан) + HCI</w:t>
      </w:r>
    </w:p>
    <w:p w:rsidR="00034C13" w:rsidRPr="00531AA7" w:rsidRDefault="00034C13" w:rsidP="00034C13">
      <w:pPr>
        <w:spacing w:line="360" w:lineRule="auto"/>
        <w:ind w:firstLine="709"/>
        <w:jc w:val="center"/>
        <w:rPr>
          <w:sz w:val="28"/>
          <w:szCs w:val="28"/>
          <w:lang w:val="uk-UA"/>
        </w:rPr>
      </w:pPr>
      <w:r w:rsidRPr="00531AA7">
        <w:rPr>
          <w:sz w:val="28"/>
          <w:szCs w:val="28"/>
          <w:lang w:val="uk-UA"/>
        </w:rPr>
        <w:t>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4</w:t>
      </w:r>
      <w:r w:rsidRPr="00531AA7">
        <w:rPr>
          <w:sz w:val="28"/>
          <w:szCs w:val="28"/>
          <w:lang w:val="uk-UA"/>
        </w:rPr>
        <w:t>CI</w:t>
      </w:r>
      <w:r w:rsidRPr="00531AA7">
        <w:rPr>
          <w:sz w:val="28"/>
          <w:szCs w:val="28"/>
          <w:vertAlign w:val="subscript"/>
          <w:lang w:val="uk-UA"/>
        </w:rPr>
        <w:t>2</w:t>
      </w:r>
      <w:r w:rsidRPr="00531AA7">
        <w:rPr>
          <w:sz w:val="28"/>
          <w:szCs w:val="28"/>
          <w:lang w:val="uk-UA"/>
        </w:rPr>
        <w:t xml:space="preserve"> + CI</w:t>
      </w:r>
      <w:r w:rsidRPr="00531AA7">
        <w:rPr>
          <w:sz w:val="28"/>
          <w:szCs w:val="28"/>
          <w:vertAlign w:val="subscript"/>
          <w:lang w:val="uk-UA"/>
        </w:rPr>
        <w:t>2</w:t>
      </w:r>
      <m:oMath>
        <m:groupChr>
          <m:groupChrPr>
            <m:chr m:val="→"/>
            <m:vertJc m:val="bot"/>
            <m:ctrlPr>
              <w:rPr>
                <w:rFonts w:ascii="Cambria Math" w:hAnsi="Cambria Math"/>
                <w:i/>
                <w:sz w:val="28"/>
                <w:szCs w:val="28"/>
                <w:lang w:val="uk-UA"/>
              </w:rPr>
            </m:ctrlPr>
          </m:groupChrPr>
          <m:e>
            <m:r>
              <w:rPr>
                <w:rFonts w:ascii="Cambria Math" w:hAnsi="Cambria Math"/>
                <w:sz w:val="28"/>
                <w:szCs w:val="28"/>
                <w:lang w:val="uk-UA"/>
              </w:rPr>
              <m:t>t°</m:t>
            </m:r>
          </m:e>
        </m:groupChr>
      </m:oMath>
      <w:r w:rsidRPr="00531AA7">
        <w:rPr>
          <w:sz w:val="28"/>
          <w:szCs w:val="28"/>
          <w:lang w:val="uk-UA"/>
        </w:rPr>
        <w:t xml:space="preserve"> 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3</w:t>
      </w:r>
      <w:r w:rsidRPr="00531AA7">
        <w:rPr>
          <w:sz w:val="28"/>
          <w:szCs w:val="28"/>
          <w:lang w:val="uk-UA"/>
        </w:rPr>
        <w:t>CI</w:t>
      </w:r>
      <w:r w:rsidRPr="00531AA7">
        <w:rPr>
          <w:sz w:val="28"/>
          <w:szCs w:val="28"/>
          <w:vertAlign w:val="subscript"/>
          <w:lang w:val="uk-UA"/>
        </w:rPr>
        <w:t>3</w:t>
      </w:r>
      <w:r w:rsidRPr="00531AA7">
        <w:rPr>
          <w:sz w:val="28"/>
          <w:szCs w:val="28"/>
          <w:lang w:val="uk-UA"/>
        </w:rPr>
        <w:t xml:space="preserve"> (трихлор</w:t>
      </w:r>
      <w:r w:rsidR="00C71E43">
        <w:rPr>
          <w:sz w:val="28"/>
          <w:szCs w:val="28"/>
          <w:lang w:val="uk-UA"/>
        </w:rPr>
        <w:t>о</w:t>
      </w:r>
      <w:r w:rsidRPr="00531AA7">
        <w:rPr>
          <w:sz w:val="28"/>
          <w:szCs w:val="28"/>
          <w:lang w:val="uk-UA"/>
        </w:rPr>
        <w:t>етан) + HCI</w:t>
      </w:r>
    </w:p>
    <w:p w:rsidR="00034C13" w:rsidRPr="00531AA7" w:rsidRDefault="00034C13" w:rsidP="00034C13">
      <w:pPr>
        <w:spacing w:line="360" w:lineRule="auto"/>
        <w:ind w:firstLine="709"/>
        <w:jc w:val="center"/>
        <w:rPr>
          <w:sz w:val="28"/>
          <w:szCs w:val="28"/>
          <w:lang w:val="uk-UA"/>
        </w:rPr>
      </w:pPr>
      <w:r w:rsidRPr="00531AA7">
        <w:rPr>
          <w:sz w:val="28"/>
          <w:szCs w:val="28"/>
          <w:lang w:val="uk-UA"/>
        </w:rPr>
        <w:t>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3</w:t>
      </w:r>
      <w:r w:rsidRPr="00531AA7">
        <w:rPr>
          <w:sz w:val="28"/>
          <w:szCs w:val="28"/>
          <w:lang w:val="uk-UA"/>
        </w:rPr>
        <w:t>CI</w:t>
      </w:r>
      <w:r w:rsidRPr="00531AA7">
        <w:rPr>
          <w:sz w:val="28"/>
          <w:szCs w:val="28"/>
          <w:vertAlign w:val="subscript"/>
          <w:lang w:val="uk-UA"/>
        </w:rPr>
        <w:t>3</w:t>
      </w:r>
      <w:r w:rsidRPr="00531AA7">
        <w:rPr>
          <w:sz w:val="28"/>
          <w:szCs w:val="28"/>
          <w:lang w:val="uk-UA"/>
        </w:rPr>
        <w:t xml:space="preserve"> + CI</w:t>
      </w:r>
      <w:r w:rsidRPr="00531AA7">
        <w:rPr>
          <w:sz w:val="28"/>
          <w:szCs w:val="28"/>
          <w:vertAlign w:val="subscript"/>
          <w:lang w:val="uk-UA"/>
        </w:rPr>
        <w:t>2</w:t>
      </w:r>
      <m:oMath>
        <m:groupChr>
          <m:groupChrPr>
            <m:chr m:val="→"/>
            <m:vertJc m:val="bot"/>
            <m:ctrlPr>
              <w:rPr>
                <w:rFonts w:ascii="Cambria Math" w:hAnsi="Cambria Math"/>
                <w:i/>
                <w:sz w:val="28"/>
                <w:szCs w:val="28"/>
                <w:lang w:val="uk-UA"/>
              </w:rPr>
            </m:ctrlPr>
          </m:groupChrPr>
          <m:e>
            <m:r>
              <w:rPr>
                <w:rFonts w:ascii="Cambria Math" w:hAnsi="Cambria Math"/>
                <w:sz w:val="28"/>
                <w:szCs w:val="28"/>
                <w:lang w:val="uk-UA"/>
              </w:rPr>
              <m:t>t°</m:t>
            </m:r>
          </m:e>
        </m:groupChr>
      </m:oMath>
      <w:r w:rsidRPr="00531AA7">
        <w:rPr>
          <w:sz w:val="28"/>
          <w:szCs w:val="28"/>
          <w:lang w:val="uk-UA"/>
        </w:rPr>
        <w:t xml:space="preserve"> 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4</w:t>
      </w:r>
      <w:r w:rsidRPr="00531AA7">
        <w:rPr>
          <w:sz w:val="28"/>
          <w:szCs w:val="28"/>
          <w:lang w:val="uk-UA"/>
        </w:rPr>
        <w:t>CI</w:t>
      </w:r>
      <w:r w:rsidRPr="00531AA7">
        <w:rPr>
          <w:sz w:val="28"/>
          <w:szCs w:val="28"/>
          <w:vertAlign w:val="subscript"/>
          <w:lang w:val="uk-UA"/>
        </w:rPr>
        <w:t>4</w:t>
      </w:r>
      <w:r w:rsidRPr="00531AA7">
        <w:rPr>
          <w:sz w:val="28"/>
          <w:szCs w:val="28"/>
          <w:lang w:val="uk-UA"/>
        </w:rPr>
        <w:t xml:space="preserve"> (тетрахлор</w:t>
      </w:r>
      <w:r w:rsidR="00C71E43">
        <w:rPr>
          <w:sz w:val="28"/>
          <w:szCs w:val="28"/>
          <w:lang w:val="uk-UA"/>
        </w:rPr>
        <w:t>о</w:t>
      </w:r>
      <w:r w:rsidRPr="00531AA7">
        <w:rPr>
          <w:sz w:val="28"/>
          <w:szCs w:val="28"/>
          <w:lang w:val="uk-UA"/>
        </w:rPr>
        <w:t>етан) + HCI</w:t>
      </w:r>
    </w:p>
    <w:p w:rsidR="00707D12" w:rsidRPr="00531AA7" w:rsidRDefault="00707D12" w:rsidP="00034C13">
      <w:pPr>
        <w:spacing w:line="360" w:lineRule="auto"/>
        <w:ind w:firstLine="709"/>
        <w:jc w:val="center"/>
        <w:rPr>
          <w:sz w:val="28"/>
          <w:szCs w:val="28"/>
          <w:lang w:val="uk-UA"/>
        </w:rPr>
      </w:pPr>
    </w:p>
    <w:p w:rsidR="00034C13" w:rsidRPr="00531AA7" w:rsidRDefault="00034C13" w:rsidP="00034C13">
      <w:pPr>
        <w:spacing w:line="360" w:lineRule="auto"/>
        <w:ind w:firstLine="709"/>
        <w:jc w:val="both"/>
        <w:rPr>
          <w:sz w:val="28"/>
          <w:szCs w:val="28"/>
          <w:lang w:val="uk-UA"/>
        </w:rPr>
      </w:pPr>
      <w:r w:rsidRPr="00531AA7">
        <w:rPr>
          <w:sz w:val="28"/>
          <w:szCs w:val="28"/>
          <w:lang w:val="uk-UA"/>
        </w:rPr>
        <w:t>Якщо у воді міститься етилен (C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4</w:t>
      </w:r>
      <w:r w:rsidRPr="00531AA7">
        <w:rPr>
          <w:sz w:val="28"/>
          <w:szCs w:val="28"/>
          <w:lang w:val="uk-UA"/>
        </w:rPr>
        <w:t>) та хлор</w:t>
      </w:r>
      <w:r w:rsidR="00C71E43">
        <w:rPr>
          <w:sz w:val="28"/>
          <w:szCs w:val="28"/>
          <w:lang w:val="uk-UA"/>
        </w:rPr>
        <w:t>о</w:t>
      </w:r>
      <w:r w:rsidRPr="00531AA7">
        <w:rPr>
          <w:sz w:val="28"/>
          <w:szCs w:val="28"/>
          <w:lang w:val="uk-UA"/>
        </w:rPr>
        <w:t>етилен (C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3</w:t>
      </w:r>
      <w:r w:rsidRPr="00531AA7">
        <w:rPr>
          <w:sz w:val="28"/>
          <w:szCs w:val="28"/>
          <w:lang w:val="uk-UA"/>
        </w:rPr>
        <w:t>CI</w:t>
      </w:r>
      <w:r w:rsidRPr="00531AA7">
        <w:rPr>
          <w:sz w:val="28"/>
          <w:szCs w:val="28"/>
          <w:vertAlign w:val="subscript"/>
          <w:lang w:val="uk-UA"/>
        </w:rPr>
        <w:t>3</w:t>
      </w:r>
      <w:r w:rsidRPr="00531AA7">
        <w:rPr>
          <w:sz w:val="28"/>
          <w:szCs w:val="28"/>
          <w:lang w:val="uk-UA"/>
        </w:rPr>
        <w:t xml:space="preserve">), то продуктами взаємодії з хлором виступають </w:t>
      </w:r>
      <w:r w:rsidR="00AC1EFB">
        <w:rPr>
          <w:sz w:val="28"/>
          <w:szCs w:val="28"/>
          <w:lang w:val="uk-UA"/>
        </w:rPr>
        <w:t>–</w:t>
      </w:r>
      <w:r w:rsidRPr="00531AA7">
        <w:rPr>
          <w:sz w:val="28"/>
          <w:szCs w:val="28"/>
          <w:lang w:val="uk-UA"/>
        </w:rPr>
        <w:t xml:space="preserve"> трихлор</w:t>
      </w:r>
      <w:r w:rsidR="00C71E43">
        <w:rPr>
          <w:sz w:val="28"/>
          <w:szCs w:val="28"/>
          <w:lang w:val="uk-UA"/>
        </w:rPr>
        <w:t>о</w:t>
      </w:r>
      <w:r w:rsidRPr="00531AA7">
        <w:rPr>
          <w:sz w:val="28"/>
          <w:szCs w:val="28"/>
          <w:lang w:val="uk-UA"/>
        </w:rPr>
        <w:t>етилен та тетрахлор</w:t>
      </w:r>
      <w:r w:rsidR="00C71E43">
        <w:rPr>
          <w:sz w:val="28"/>
          <w:szCs w:val="28"/>
          <w:lang w:val="uk-UA"/>
        </w:rPr>
        <w:t>о</w:t>
      </w:r>
      <w:r w:rsidRPr="00531AA7">
        <w:rPr>
          <w:sz w:val="28"/>
          <w:szCs w:val="28"/>
          <w:lang w:val="uk-UA"/>
        </w:rPr>
        <w:t>етилен:</w:t>
      </w:r>
    </w:p>
    <w:p w:rsidR="00034C13" w:rsidRPr="00531AA7" w:rsidRDefault="00034C13" w:rsidP="00034C13">
      <w:pPr>
        <w:spacing w:line="360" w:lineRule="auto"/>
        <w:ind w:firstLine="709"/>
        <w:jc w:val="center"/>
        <w:rPr>
          <w:sz w:val="28"/>
          <w:szCs w:val="28"/>
          <w:lang w:val="uk-UA"/>
        </w:rPr>
      </w:pPr>
      <w:r w:rsidRPr="00531AA7">
        <w:rPr>
          <w:sz w:val="28"/>
          <w:szCs w:val="28"/>
          <w:lang w:val="uk-UA"/>
        </w:rPr>
        <w:t>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4</w:t>
      </w:r>
      <w:r w:rsidRPr="00531AA7">
        <w:rPr>
          <w:sz w:val="28"/>
          <w:szCs w:val="28"/>
          <w:lang w:val="uk-UA"/>
        </w:rPr>
        <w:t xml:space="preserve"> + CI</w:t>
      </w:r>
      <w:r w:rsidRPr="00531AA7">
        <w:rPr>
          <w:sz w:val="28"/>
          <w:szCs w:val="28"/>
          <w:vertAlign w:val="subscript"/>
          <w:lang w:val="uk-UA"/>
        </w:rPr>
        <w:t>2</w:t>
      </w:r>
      <w:r w:rsidR="00C51D29">
        <w:rPr>
          <w:sz w:val="28"/>
          <w:szCs w:val="28"/>
          <w:lang w:val="uk-UA"/>
        </w:rPr>
        <w:t xml:space="preserve"> →</w:t>
      </w:r>
      <w:r w:rsidRPr="00531AA7">
        <w:rPr>
          <w:sz w:val="28"/>
          <w:szCs w:val="28"/>
          <w:lang w:val="uk-UA"/>
        </w:rPr>
        <w:t xml:space="preserve"> 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3</w:t>
      </w:r>
      <w:r w:rsidRPr="00531AA7">
        <w:rPr>
          <w:sz w:val="28"/>
          <w:szCs w:val="28"/>
          <w:lang w:val="uk-UA"/>
        </w:rPr>
        <w:t>CI (хлор</w:t>
      </w:r>
      <w:r w:rsidR="00C71E43">
        <w:rPr>
          <w:sz w:val="28"/>
          <w:szCs w:val="28"/>
          <w:lang w:val="uk-UA"/>
        </w:rPr>
        <w:t>о</w:t>
      </w:r>
      <w:r w:rsidRPr="00531AA7">
        <w:rPr>
          <w:sz w:val="28"/>
          <w:szCs w:val="28"/>
          <w:lang w:val="uk-UA"/>
        </w:rPr>
        <w:t>етилен) + HCI</w:t>
      </w:r>
    </w:p>
    <w:p w:rsidR="00034C13" w:rsidRPr="00531AA7" w:rsidRDefault="00034C13" w:rsidP="00034C13">
      <w:pPr>
        <w:spacing w:line="360" w:lineRule="auto"/>
        <w:ind w:firstLine="709"/>
        <w:jc w:val="center"/>
        <w:rPr>
          <w:sz w:val="28"/>
          <w:szCs w:val="28"/>
          <w:lang w:val="uk-UA"/>
        </w:rPr>
      </w:pPr>
      <w:r w:rsidRPr="00531AA7">
        <w:rPr>
          <w:sz w:val="28"/>
          <w:szCs w:val="28"/>
          <w:lang w:val="uk-UA"/>
        </w:rPr>
        <w:t>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3</w:t>
      </w:r>
      <w:r w:rsidRPr="00531AA7">
        <w:rPr>
          <w:sz w:val="28"/>
          <w:szCs w:val="28"/>
          <w:lang w:val="uk-UA"/>
        </w:rPr>
        <w:t>CI + CI</w:t>
      </w:r>
      <w:r w:rsidRPr="00531AA7">
        <w:rPr>
          <w:sz w:val="28"/>
          <w:szCs w:val="28"/>
          <w:vertAlign w:val="subscript"/>
          <w:lang w:val="uk-UA"/>
        </w:rPr>
        <w:t>2</w:t>
      </w:r>
      <w:r w:rsidR="00C51D29">
        <w:rPr>
          <w:sz w:val="28"/>
          <w:szCs w:val="28"/>
          <w:lang w:val="uk-UA"/>
        </w:rPr>
        <w:t>→</w:t>
      </w:r>
      <w:r w:rsidRPr="00531AA7">
        <w:rPr>
          <w:sz w:val="28"/>
          <w:szCs w:val="28"/>
          <w:lang w:val="uk-UA"/>
        </w:rPr>
        <w:t xml:space="preserve"> 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2</w:t>
      </w:r>
      <w:r w:rsidRPr="00531AA7">
        <w:rPr>
          <w:sz w:val="28"/>
          <w:szCs w:val="28"/>
          <w:lang w:val="uk-UA"/>
        </w:rPr>
        <w:t>CI</w:t>
      </w:r>
      <w:r w:rsidRPr="00531AA7">
        <w:rPr>
          <w:sz w:val="28"/>
          <w:szCs w:val="28"/>
          <w:vertAlign w:val="subscript"/>
          <w:lang w:val="uk-UA"/>
        </w:rPr>
        <w:t>2</w:t>
      </w:r>
      <w:r w:rsidRPr="00531AA7">
        <w:rPr>
          <w:sz w:val="28"/>
          <w:szCs w:val="28"/>
          <w:lang w:val="uk-UA"/>
        </w:rPr>
        <w:t xml:space="preserve"> (дихлор</w:t>
      </w:r>
      <w:r w:rsidR="00C71E43">
        <w:rPr>
          <w:sz w:val="28"/>
          <w:szCs w:val="28"/>
          <w:lang w:val="uk-UA"/>
        </w:rPr>
        <w:t>о</w:t>
      </w:r>
      <w:r w:rsidRPr="00531AA7">
        <w:rPr>
          <w:sz w:val="28"/>
          <w:szCs w:val="28"/>
          <w:lang w:val="uk-UA"/>
        </w:rPr>
        <w:t>етилен) + HCI</w:t>
      </w:r>
    </w:p>
    <w:p w:rsidR="00034C13" w:rsidRPr="00531AA7" w:rsidRDefault="00034C13" w:rsidP="00034C13">
      <w:pPr>
        <w:spacing w:line="360" w:lineRule="auto"/>
        <w:ind w:firstLine="709"/>
        <w:jc w:val="center"/>
        <w:rPr>
          <w:sz w:val="28"/>
          <w:szCs w:val="28"/>
          <w:lang w:val="uk-UA"/>
        </w:rPr>
      </w:pPr>
      <w:r w:rsidRPr="00531AA7">
        <w:rPr>
          <w:sz w:val="28"/>
          <w:szCs w:val="28"/>
          <w:lang w:val="uk-UA"/>
        </w:rPr>
        <w:t>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2</w:t>
      </w:r>
      <w:r w:rsidRPr="00531AA7">
        <w:rPr>
          <w:sz w:val="28"/>
          <w:szCs w:val="28"/>
          <w:lang w:val="uk-UA"/>
        </w:rPr>
        <w:t>CI</w:t>
      </w:r>
      <w:r w:rsidRPr="00531AA7">
        <w:rPr>
          <w:sz w:val="28"/>
          <w:szCs w:val="28"/>
          <w:vertAlign w:val="subscript"/>
          <w:lang w:val="uk-UA"/>
        </w:rPr>
        <w:t>2</w:t>
      </w:r>
      <w:r w:rsidRPr="00531AA7">
        <w:rPr>
          <w:sz w:val="28"/>
          <w:szCs w:val="28"/>
          <w:lang w:val="uk-UA"/>
        </w:rPr>
        <w:t xml:space="preserve"> + CI</w:t>
      </w:r>
      <w:r w:rsidRPr="00531AA7">
        <w:rPr>
          <w:sz w:val="28"/>
          <w:szCs w:val="28"/>
          <w:vertAlign w:val="subscript"/>
          <w:lang w:val="uk-UA"/>
        </w:rPr>
        <w:t>2</w:t>
      </w:r>
      <w:r w:rsidR="00C51D29">
        <w:rPr>
          <w:sz w:val="28"/>
          <w:szCs w:val="28"/>
          <w:lang w:val="uk-UA"/>
        </w:rPr>
        <w:t>→</w:t>
      </w:r>
      <w:r w:rsidRPr="00531AA7">
        <w:rPr>
          <w:sz w:val="28"/>
          <w:szCs w:val="28"/>
          <w:lang w:val="uk-UA"/>
        </w:rPr>
        <w:t xml:space="preserve"> C</w:t>
      </w:r>
      <w:r w:rsidRPr="00531AA7">
        <w:rPr>
          <w:sz w:val="28"/>
          <w:szCs w:val="28"/>
          <w:vertAlign w:val="subscript"/>
          <w:lang w:val="uk-UA"/>
        </w:rPr>
        <w:t>2</w:t>
      </w:r>
      <w:r w:rsidRPr="00531AA7">
        <w:rPr>
          <w:sz w:val="28"/>
          <w:szCs w:val="28"/>
          <w:lang w:val="uk-UA"/>
        </w:rPr>
        <w:t>HCI</w:t>
      </w:r>
      <w:r w:rsidRPr="00531AA7">
        <w:rPr>
          <w:sz w:val="28"/>
          <w:szCs w:val="28"/>
          <w:vertAlign w:val="subscript"/>
          <w:lang w:val="uk-UA"/>
        </w:rPr>
        <w:t>3</w:t>
      </w:r>
      <w:r w:rsidRPr="00531AA7">
        <w:rPr>
          <w:sz w:val="28"/>
          <w:szCs w:val="28"/>
          <w:lang w:val="uk-UA"/>
        </w:rPr>
        <w:t xml:space="preserve"> (трихлор</w:t>
      </w:r>
      <w:r w:rsidR="00C71E43">
        <w:rPr>
          <w:sz w:val="28"/>
          <w:szCs w:val="28"/>
          <w:lang w:val="uk-UA"/>
        </w:rPr>
        <w:t>о</w:t>
      </w:r>
      <w:r w:rsidRPr="00531AA7">
        <w:rPr>
          <w:sz w:val="28"/>
          <w:szCs w:val="28"/>
          <w:lang w:val="uk-UA"/>
        </w:rPr>
        <w:t>етилен) + HCI</w:t>
      </w:r>
    </w:p>
    <w:p w:rsidR="00034C13" w:rsidRPr="00531AA7" w:rsidRDefault="00034C13" w:rsidP="00034C13">
      <w:pPr>
        <w:spacing w:line="360" w:lineRule="auto"/>
        <w:ind w:firstLine="709"/>
        <w:jc w:val="center"/>
        <w:rPr>
          <w:sz w:val="28"/>
          <w:szCs w:val="28"/>
          <w:lang w:val="uk-UA"/>
        </w:rPr>
      </w:pPr>
      <w:r w:rsidRPr="00531AA7">
        <w:rPr>
          <w:sz w:val="28"/>
          <w:szCs w:val="28"/>
          <w:lang w:val="uk-UA"/>
        </w:rPr>
        <w:t>C</w:t>
      </w:r>
      <w:r w:rsidRPr="00531AA7">
        <w:rPr>
          <w:sz w:val="28"/>
          <w:szCs w:val="28"/>
          <w:vertAlign w:val="subscript"/>
          <w:lang w:val="uk-UA"/>
        </w:rPr>
        <w:t>2</w:t>
      </w:r>
      <w:r w:rsidRPr="00531AA7">
        <w:rPr>
          <w:sz w:val="28"/>
          <w:szCs w:val="28"/>
          <w:lang w:val="uk-UA"/>
        </w:rPr>
        <w:t>HCI</w:t>
      </w:r>
      <w:r w:rsidRPr="00531AA7">
        <w:rPr>
          <w:sz w:val="28"/>
          <w:szCs w:val="28"/>
          <w:vertAlign w:val="subscript"/>
          <w:lang w:val="uk-UA"/>
        </w:rPr>
        <w:t>3</w:t>
      </w:r>
      <w:r w:rsidRPr="00531AA7">
        <w:rPr>
          <w:sz w:val="28"/>
          <w:szCs w:val="28"/>
          <w:lang w:val="uk-UA"/>
        </w:rPr>
        <w:t xml:space="preserve"> + CI</w:t>
      </w:r>
      <w:r w:rsidRPr="00531AA7">
        <w:rPr>
          <w:sz w:val="28"/>
          <w:szCs w:val="28"/>
          <w:vertAlign w:val="subscript"/>
          <w:lang w:val="uk-UA"/>
        </w:rPr>
        <w:t>2</w:t>
      </w:r>
      <w:r w:rsidR="00C51D29">
        <w:rPr>
          <w:sz w:val="28"/>
          <w:szCs w:val="28"/>
          <w:lang w:val="uk-UA"/>
        </w:rPr>
        <w:t>→</w:t>
      </w:r>
      <w:r w:rsidRPr="00531AA7">
        <w:rPr>
          <w:sz w:val="28"/>
          <w:szCs w:val="28"/>
          <w:lang w:val="uk-UA"/>
        </w:rPr>
        <w:t xml:space="preserve"> C</w:t>
      </w:r>
      <w:r w:rsidRPr="00531AA7">
        <w:rPr>
          <w:sz w:val="28"/>
          <w:szCs w:val="28"/>
          <w:vertAlign w:val="subscript"/>
          <w:lang w:val="uk-UA"/>
        </w:rPr>
        <w:t>2</w:t>
      </w:r>
      <w:r w:rsidRPr="00531AA7">
        <w:rPr>
          <w:sz w:val="28"/>
          <w:szCs w:val="28"/>
          <w:lang w:val="uk-UA"/>
        </w:rPr>
        <w:t>H</w:t>
      </w:r>
      <w:r w:rsidRPr="00531AA7">
        <w:rPr>
          <w:sz w:val="28"/>
          <w:szCs w:val="28"/>
          <w:vertAlign w:val="subscript"/>
          <w:lang w:val="uk-UA"/>
        </w:rPr>
        <w:t>4</w:t>
      </w:r>
      <w:r w:rsidRPr="00531AA7">
        <w:rPr>
          <w:sz w:val="28"/>
          <w:szCs w:val="28"/>
          <w:lang w:val="uk-UA"/>
        </w:rPr>
        <w:t xml:space="preserve"> (тетрахлор</w:t>
      </w:r>
      <w:r w:rsidR="00C71E43">
        <w:rPr>
          <w:sz w:val="28"/>
          <w:szCs w:val="28"/>
          <w:lang w:val="uk-UA"/>
        </w:rPr>
        <w:t>о</w:t>
      </w:r>
      <w:r w:rsidRPr="00531AA7">
        <w:rPr>
          <w:sz w:val="28"/>
          <w:szCs w:val="28"/>
          <w:lang w:val="uk-UA"/>
        </w:rPr>
        <w:t>етилен) + HCI</w:t>
      </w:r>
    </w:p>
    <w:p w:rsidR="008820AD" w:rsidRDefault="008820AD">
      <w:pPr>
        <w:spacing w:after="200" w:line="276" w:lineRule="auto"/>
        <w:rPr>
          <w:sz w:val="28"/>
          <w:szCs w:val="28"/>
          <w:lang w:val="uk-UA"/>
        </w:rPr>
      </w:pPr>
      <w:r>
        <w:rPr>
          <w:sz w:val="28"/>
          <w:szCs w:val="28"/>
          <w:lang w:val="uk-UA"/>
        </w:rPr>
        <w:br w:type="page"/>
      </w:r>
    </w:p>
    <w:p w:rsidR="00034C13" w:rsidRPr="00531AA7" w:rsidRDefault="00034C13" w:rsidP="00034C13">
      <w:pPr>
        <w:spacing w:line="360" w:lineRule="auto"/>
        <w:ind w:firstLine="709"/>
        <w:jc w:val="both"/>
        <w:rPr>
          <w:sz w:val="28"/>
          <w:szCs w:val="28"/>
          <w:lang w:val="uk-UA"/>
        </w:rPr>
      </w:pPr>
      <w:r w:rsidRPr="00531AA7">
        <w:rPr>
          <w:sz w:val="28"/>
          <w:szCs w:val="28"/>
          <w:lang w:val="uk-UA"/>
        </w:rPr>
        <w:lastRenderedPageBreak/>
        <w:t>Бромовмісні похідні метану (дибром</w:t>
      </w:r>
      <w:r w:rsidR="00331FD9">
        <w:rPr>
          <w:sz w:val="28"/>
          <w:szCs w:val="28"/>
          <w:lang w:val="uk-UA"/>
        </w:rPr>
        <w:t>о</w:t>
      </w:r>
      <w:r w:rsidRPr="00531AA7">
        <w:rPr>
          <w:sz w:val="28"/>
          <w:szCs w:val="28"/>
          <w:lang w:val="uk-UA"/>
        </w:rPr>
        <w:t>хлор</w:t>
      </w:r>
      <w:r w:rsidR="00C71E43">
        <w:rPr>
          <w:sz w:val="28"/>
          <w:szCs w:val="28"/>
          <w:lang w:val="uk-UA"/>
        </w:rPr>
        <w:t>о</w:t>
      </w:r>
      <w:r w:rsidRPr="00531AA7">
        <w:rPr>
          <w:sz w:val="28"/>
          <w:szCs w:val="28"/>
          <w:lang w:val="uk-UA"/>
        </w:rPr>
        <w:t>метан, бром</w:t>
      </w:r>
      <w:r w:rsidR="00331FD9">
        <w:rPr>
          <w:sz w:val="28"/>
          <w:szCs w:val="28"/>
          <w:lang w:val="uk-UA"/>
        </w:rPr>
        <w:t>о</w:t>
      </w:r>
      <w:r w:rsidRPr="00531AA7">
        <w:rPr>
          <w:sz w:val="28"/>
          <w:szCs w:val="28"/>
          <w:lang w:val="uk-UA"/>
        </w:rPr>
        <w:t>дихлор</w:t>
      </w:r>
      <w:r w:rsidR="00C71E43">
        <w:rPr>
          <w:sz w:val="28"/>
          <w:szCs w:val="28"/>
          <w:lang w:val="uk-UA"/>
        </w:rPr>
        <w:t>о</w:t>
      </w:r>
      <w:r w:rsidRPr="00531AA7">
        <w:rPr>
          <w:sz w:val="28"/>
          <w:szCs w:val="28"/>
          <w:lang w:val="uk-UA"/>
        </w:rPr>
        <w:t>метан та трибром</w:t>
      </w:r>
      <w:r w:rsidR="00C71E43">
        <w:rPr>
          <w:sz w:val="28"/>
          <w:szCs w:val="28"/>
          <w:lang w:val="uk-UA"/>
        </w:rPr>
        <w:t>о</w:t>
      </w:r>
      <w:r w:rsidRPr="00531AA7">
        <w:rPr>
          <w:sz w:val="28"/>
          <w:szCs w:val="28"/>
          <w:lang w:val="uk-UA"/>
        </w:rPr>
        <w:t>метан) утворюються за умови, якщо першоджерело забруднене бромідами або хлоруючий агент містить бром</w:t>
      </w:r>
      <w:r w:rsidR="00CF6401">
        <w:rPr>
          <w:sz w:val="28"/>
          <w:szCs w:val="28"/>
          <w:lang w:val="uk-UA"/>
        </w:rPr>
        <w:t xml:space="preserve"> [5-7]</w:t>
      </w:r>
      <w:r w:rsidRPr="00531AA7">
        <w:rPr>
          <w:sz w:val="28"/>
          <w:szCs w:val="28"/>
          <w:lang w:val="uk-UA"/>
        </w:rPr>
        <w:t xml:space="preserve">. </w:t>
      </w:r>
    </w:p>
    <w:p w:rsidR="00034C13" w:rsidRPr="00531AA7" w:rsidRDefault="00034C13" w:rsidP="00034C13">
      <w:pPr>
        <w:spacing w:line="360" w:lineRule="auto"/>
        <w:ind w:firstLine="709"/>
        <w:jc w:val="both"/>
        <w:rPr>
          <w:sz w:val="28"/>
          <w:szCs w:val="28"/>
          <w:lang w:val="uk-UA"/>
        </w:rPr>
      </w:pPr>
      <w:r w:rsidRPr="00531AA7">
        <w:rPr>
          <w:sz w:val="28"/>
          <w:szCs w:val="28"/>
          <w:lang w:val="uk-UA"/>
        </w:rPr>
        <w:t>Процес утворення ХОР залежить від багатьох факторів:</w:t>
      </w:r>
    </w:p>
    <w:p w:rsidR="00034C13" w:rsidRPr="00531AA7" w:rsidRDefault="00034C13" w:rsidP="00034C13">
      <w:pPr>
        <w:pStyle w:val="a3"/>
        <w:numPr>
          <w:ilvl w:val="0"/>
          <w:numId w:val="8"/>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Природа органічних сполук в природній воді;</w:t>
      </w:r>
    </w:p>
    <w:p w:rsidR="00034C13" w:rsidRPr="00531AA7" w:rsidRDefault="00034C13" w:rsidP="00034C13">
      <w:pPr>
        <w:pStyle w:val="a3"/>
        <w:numPr>
          <w:ilvl w:val="0"/>
          <w:numId w:val="8"/>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pH;</w:t>
      </w:r>
    </w:p>
    <w:p w:rsidR="00034C13" w:rsidRPr="00531AA7" w:rsidRDefault="00034C13" w:rsidP="00034C13">
      <w:pPr>
        <w:pStyle w:val="a3"/>
        <w:numPr>
          <w:ilvl w:val="0"/>
          <w:numId w:val="8"/>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Дозування хлорованого агенту;</w:t>
      </w:r>
    </w:p>
    <w:p w:rsidR="00034C13" w:rsidRPr="00531AA7" w:rsidRDefault="00034C13" w:rsidP="00034C13">
      <w:pPr>
        <w:pStyle w:val="a3"/>
        <w:numPr>
          <w:ilvl w:val="0"/>
          <w:numId w:val="8"/>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Тривалість процесу хлорування;</w:t>
      </w:r>
    </w:p>
    <w:p w:rsidR="00034C13" w:rsidRPr="00531AA7" w:rsidRDefault="00034C13" w:rsidP="00034C13">
      <w:pPr>
        <w:pStyle w:val="a3"/>
        <w:numPr>
          <w:ilvl w:val="0"/>
          <w:numId w:val="8"/>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Пора року;</w:t>
      </w:r>
    </w:p>
    <w:p w:rsidR="00034C13" w:rsidRPr="00531AA7" w:rsidRDefault="00034C13" w:rsidP="00034C13">
      <w:pPr>
        <w:pStyle w:val="a3"/>
        <w:numPr>
          <w:ilvl w:val="0"/>
          <w:numId w:val="8"/>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Антропогенний вплив.</w:t>
      </w:r>
    </w:p>
    <w:p w:rsidR="00034C13" w:rsidRPr="00531AA7" w:rsidRDefault="00034C13" w:rsidP="00034C13">
      <w:pPr>
        <w:spacing w:line="360" w:lineRule="auto"/>
        <w:ind w:firstLine="709"/>
        <w:jc w:val="both"/>
        <w:rPr>
          <w:sz w:val="28"/>
          <w:szCs w:val="28"/>
          <w:lang w:val="uk-UA"/>
        </w:rPr>
      </w:pPr>
      <w:r w:rsidRPr="00531AA7">
        <w:rPr>
          <w:sz w:val="28"/>
          <w:szCs w:val="28"/>
          <w:lang w:val="uk-UA"/>
        </w:rPr>
        <w:t>Експериментально встановлено, що при обробці різними хлоруючими агентами кількість ХОР суттєво відрізняється, найбільша кількість при внесенні натрій гіпохлориту, найменша – хлорної води та хлор</w:t>
      </w:r>
      <w:r w:rsidR="00331FD9">
        <w:rPr>
          <w:sz w:val="28"/>
          <w:szCs w:val="28"/>
          <w:lang w:val="uk-UA"/>
        </w:rPr>
        <w:t>о</w:t>
      </w:r>
      <w:r w:rsidRPr="00531AA7">
        <w:rPr>
          <w:sz w:val="28"/>
          <w:szCs w:val="28"/>
          <w:lang w:val="uk-UA"/>
        </w:rPr>
        <w:t>аміачної води.</w:t>
      </w:r>
    </w:p>
    <w:p w:rsidR="00034C13" w:rsidRPr="00531AA7" w:rsidRDefault="00034C13" w:rsidP="00034C13">
      <w:pPr>
        <w:spacing w:line="360" w:lineRule="auto"/>
        <w:ind w:firstLine="709"/>
        <w:jc w:val="both"/>
        <w:rPr>
          <w:sz w:val="28"/>
          <w:szCs w:val="28"/>
          <w:lang w:val="uk-UA"/>
        </w:rPr>
      </w:pPr>
      <w:r w:rsidRPr="00531AA7">
        <w:rPr>
          <w:sz w:val="28"/>
          <w:szCs w:val="28"/>
          <w:lang w:val="uk-UA"/>
        </w:rPr>
        <w:t xml:space="preserve">Зі збільшенням водневого показника pH від 5 до 8 зростає вміст </w:t>
      </w:r>
      <w:r w:rsidR="0036554D" w:rsidRPr="00531AA7">
        <w:rPr>
          <w:sz w:val="28"/>
          <w:szCs w:val="28"/>
          <w:lang w:val="uk-UA"/>
        </w:rPr>
        <w:t>трихлор</w:t>
      </w:r>
      <w:r w:rsidR="00C71E43">
        <w:rPr>
          <w:sz w:val="28"/>
          <w:szCs w:val="28"/>
          <w:lang w:val="uk-UA"/>
        </w:rPr>
        <w:t>о</w:t>
      </w:r>
      <w:r w:rsidR="0036554D" w:rsidRPr="00531AA7">
        <w:rPr>
          <w:sz w:val="28"/>
          <w:szCs w:val="28"/>
          <w:lang w:val="uk-UA"/>
        </w:rPr>
        <w:t>метан (</w:t>
      </w:r>
      <w:r w:rsidRPr="00531AA7">
        <w:rPr>
          <w:sz w:val="28"/>
          <w:szCs w:val="28"/>
          <w:lang w:val="uk-UA"/>
        </w:rPr>
        <w:t>хлороформу</w:t>
      </w:r>
      <w:r w:rsidR="0036554D" w:rsidRPr="00531AA7">
        <w:rPr>
          <w:sz w:val="28"/>
          <w:szCs w:val="28"/>
          <w:lang w:val="uk-UA"/>
        </w:rPr>
        <w:t>)</w:t>
      </w:r>
      <w:r w:rsidRPr="00531AA7">
        <w:rPr>
          <w:sz w:val="28"/>
          <w:szCs w:val="28"/>
          <w:lang w:val="uk-UA"/>
        </w:rPr>
        <w:t>, а концентрація хлор</w:t>
      </w:r>
      <w:r w:rsidR="00C71E43">
        <w:rPr>
          <w:sz w:val="28"/>
          <w:szCs w:val="28"/>
          <w:lang w:val="uk-UA"/>
        </w:rPr>
        <w:t>о</w:t>
      </w:r>
      <w:r w:rsidRPr="00531AA7">
        <w:rPr>
          <w:sz w:val="28"/>
          <w:szCs w:val="28"/>
          <w:lang w:val="uk-UA"/>
        </w:rPr>
        <w:t>оцтової кислоти навпаки знижується</w:t>
      </w:r>
      <w:r w:rsidR="006A7B0A">
        <w:rPr>
          <w:sz w:val="28"/>
          <w:szCs w:val="28"/>
          <w:lang w:val="uk-UA"/>
        </w:rPr>
        <w:t xml:space="preserve"> [6]</w:t>
      </w:r>
      <w:r w:rsidRPr="00531AA7">
        <w:rPr>
          <w:sz w:val="28"/>
          <w:szCs w:val="28"/>
          <w:lang w:val="uk-UA"/>
        </w:rPr>
        <w:t xml:space="preserve">. </w:t>
      </w:r>
    </w:p>
    <w:p w:rsidR="00034C13" w:rsidRPr="00531AA7" w:rsidRDefault="00034C13" w:rsidP="00034C13">
      <w:pPr>
        <w:spacing w:line="360" w:lineRule="auto"/>
        <w:ind w:firstLine="709"/>
        <w:jc w:val="both"/>
        <w:rPr>
          <w:sz w:val="28"/>
          <w:szCs w:val="28"/>
          <w:lang w:val="uk-UA"/>
        </w:rPr>
      </w:pPr>
      <w:r w:rsidRPr="00531AA7">
        <w:rPr>
          <w:sz w:val="28"/>
          <w:szCs w:val="28"/>
          <w:lang w:val="uk-UA"/>
        </w:rPr>
        <w:t>Останні дослідження пояснюють фактор утворення побічних продуктів хлорування із речовин, що мають промислове походження: під дією хлору вони модифікуються та мають канцерогенну та мутагенну активність. Антропогенний фактор утворення вторинних продуктів хлорування пов’язаний з підприємствами органічного синтезу, целюлозно-паперовими, деревооброблювальними, лакофарбними та фармацевтичними</w:t>
      </w:r>
      <w:r w:rsidR="00FA59DB">
        <w:rPr>
          <w:sz w:val="28"/>
          <w:szCs w:val="28"/>
          <w:lang w:val="uk-UA"/>
        </w:rPr>
        <w:t xml:space="preserve"> [21]</w:t>
      </w:r>
      <w:r w:rsidRPr="00531AA7">
        <w:rPr>
          <w:sz w:val="28"/>
          <w:szCs w:val="28"/>
          <w:lang w:val="uk-UA"/>
        </w:rPr>
        <w:t xml:space="preserve">. </w:t>
      </w:r>
    </w:p>
    <w:p w:rsidR="00034C13" w:rsidRPr="00531AA7" w:rsidRDefault="00034C13" w:rsidP="00034C13">
      <w:pPr>
        <w:spacing w:line="360" w:lineRule="auto"/>
        <w:ind w:firstLine="709"/>
        <w:jc w:val="both"/>
        <w:rPr>
          <w:sz w:val="28"/>
          <w:szCs w:val="28"/>
          <w:lang w:val="uk-UA"/>
        </w:rPr>
      </w:pPr>
      <w:r w:rsidRPr="00531AA7">
        <w:rPr>
          <w:sz w:val="28"/>
          <w:szCs w:val="28"/>
          <w:lang w:val="uk-UA"/>
        </w:rPr>
        <w:t>Крім цього, галогенопохідні утворюються при хлоруванні природних вод, тобто склад продуктів дезінфекції залежить від вмісту у воді попередників галогеновмісних сполук, до них відносять таніни, хінони, вуглеводні, похідні фенолу та аніліну, але основними попередниками небезпечних речовин вважають – гумінові і фульфокислоти. Гумінові кислоти відповідають за утворення галогеноорганічних сполук, а фульфокислоти – хлор</w:t>
      </w:r>
      <w:r w:rsidR="004E6897">
        <w:rPr>
          <w:sz w:val="28"/>
          <w:szCs w:val="28"/>
          <w:lang w:val="uk-UA"/>
        </w:rPr>
        <w:t>о</w:t>
      </w:r>
      <w:r w:rsidRPr="00531AA7">
        <w:rPr>
          <w:sz w:val="28"/>
          <w:szCs w:val="28"/>
          <w:lang w:val="uk-UA"/>
        </w:rPr>
        <w:t>оцтових кислот. Встановлено, що концентрація CHCI</w:t>
      </w:r>
      <w:r w:rsidRPr="00531AA7">
        <w:rPr>
          <w:sz w:val="28"/>
          <w:szCs w:val="28"/>
          <w:vertAlign w:val="subscript"/>
          <w:lang w:val="uk-UA"/>
        </w:rPr>
        <w:t>3</w:t>
      </w:r>
      <w:r w:rsidRPr="00531AA7">
        <w:rPr>
          <w:sz w:val="28"/>
          <w:szCs w:val="28"/>
          <w:lang w:val="uk-UA"/>
        </w:rPr>
        <w:t xml:space="preserve"> збільшується на 40 % при </w:t>
      </w:r>
      <w:r w:rsidRPr="00531AA7">
        <w:rPr>
          <w:sz w:val="28"/>
          <w:szCs w:val="28"/>
          <w:lang w:val="uk-UA"/>
        </w:rPr>
        <w:lastRenderedPageBreak/>
        <w:t xml:space="preserve">хлоруванні гумінових кислоти, у порівнянні з хлоруванням </w:t>
      </w:r>
      <w:r w:rsidR="004E6897">
        <w:rPr>
          <w:sz w:val="28"/>
          <w:szCs w:val="28"/>
          <w:lang w:val="uk-UA"/>
        </w:rPr>
        <w:t>ф</w:t>
      </w:r>
      <w:r w:rsidR="00367EA5">
        <w:rPr>
          <w:sz w:val="28"/>
          <w:szCs w:val="28"/>
          <w:lang w:val="uk-UA"/>
        </w:rPr>
        <w:t>ульфокислот</w:t>
      </w:r>
      <w:r w:rsidR="00547742">
        <w:rPr>
          <w:sz w:val="28"/>
          <w:szCs w:val="28"/>
          <w:lang w:val="uk-UA"/>
        </w:rPr>
        <w:t xml:space="preserve"> [7,</w:t>
      </w:r>
      <w:r w:rsidR="004E6897">
        <w:rPr>
          <w:sz w:val="28"/>
          <w:szCs w:val="28"/>
          <w:lang w:val="uk-UA"/>
        </w:rPr>
        <w:t xml:space="preserve"> 9, </w:t>
      </w:r>
      <w:r w:rsidR="00547742">
        <w:rPr>
          <w:sz w:val="28"/>
          <w:szCs w:val="28"/>
          <w:lang w:val="uk-UA"/>
        </w:rPr>
        <w:t>10</w:t>
      </w:r>
      <w:r w:rsidR="00982F4D">
        <w:rPr>
          <w:sz w:val="28"/>
          <w:szCs w:val="28"/>
          <w:lang w:val="uk-UA"/>
        </w:rPr>
        <w:t>,18</w:t>
      </w:r>
      <w:r w:rsidR="00547742">
        <w:rPr>
          <w:sz w:val="28"/>
          <w:szCs w:val="28"/>
          <w:lang w:val="uk-UA"/>
        </w:rPr>
        <w:t>]</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Кількість органічних забруднювачів питної води сьогодні перевищує кількість разом узятих фізико-хімічних та органолептичних показників якості питної води, за якими здійснюють моніторинг питної води в Україні</w:t>
      </w:r>
      <w:r w:rsidR="006A7B0A">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Агентство захисту навколишнього середовища США ідентифікувало у річкових водах понад 1300 речовин, систематизувавши на 112 груп, з яких 766 знаходяться в складі питної води</w:t>
      </w:r>
      <w:r w:rsidR="006A7B0A">
        <w:rPr>
          <w:sz w:val="28"/>
          <w:szCs w:val="28"/>
          <w:lang w:val="uk-UA"/>
        </w:rPr>
        <w:t xml:space="preserve"> [5-7]</w:t>
      </w:r>
      <w:r w:rsidR="006A7B0A"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Основний обсяг органічного забруднення, починаючи з 2016 р., припадає на побічні продукти хлорування води – хлорорганічні сполуки</w:t>
      </w:r>
      <w:r w:rsidR="00E03EA4" w:rsidRPr="00531AA7">
        <w:rPr>
          <w:sz w:val="28"/>
          <w:szCs w:val="28"/>
          <w:lang w:val="uk-UA"/>
        </w:rPr>
        <w:t xml:space="preserve"> (ХОС)</w:t>
      </w:r>
      <w:r w:rsidR="00717660">
        <w:rPr>
          <w:sz w:val="28"/>
          <w:szCs w:val="28"/>
          <w:lang w:val="uk-UA"/>
        </w:rPr>
        <w:t xml:space="preserve"> [6, </w:t>
      </w:r>
      <w:r w:rsidR="00367EA5">
        <w:rPr>
          <w:sz w:val="28"/>
          <w:szCs w:val="28"/>
          <w:lang w:val="uk-UA"/>
        </w:rPr>
        <w:t>7]</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Забруднення та зниження якості води першоджерела, перш за все, потрібно оцінювати саме за фактором органічного забруднення</w:t>
      </w:r>
      <w:r w:rsidR="00701D74">
        <w:rPr>
          <w:sz w:val="28"/>
          <w:szCs w:val="28"/>
          <w:lang w:val="uk-UA"/>
        </w:rPr>
        <w:t xml:space="preserve"> [1]</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Дослідження впливу питної води на здоров’я людини та проведення чинних нормативів відповідно до рекомендацій ВООЗ зумовило прийняття наказом МОЗ України від 12.05.10 № 400 державних санітарних норм та правил «Гігієнічні вимоги до води питної, призначеної для споживання людиною» (ДсанПін 2.2.4.171-10)</w:t>
      </w:r>
      <w:r w:rsidR="00FA59DB">
        <w:rPr>
          <w:sz w:val="28"/>
          <w:szCs w:val="28"/>
          <w:lang w:val="uk-UA"/>
        </w:rPr>
        <w:t xml:space="preserve"> [22</w:t>
      </w:r>
      <w:r w:rsidR="00701D74">
        <w:rPr>
          <w:sz w:val="28"/>
          <w:szCs w:val="28"/>
          <w:lang w:val="uk-UA"/>
        </w:rPr>
        <w:t>]</w:t>
      </w:r>
      <w:r w:rsidRPr="00531AA7">
        <w:rPr>
          <w:sz w:val="28"/>
          <w:szCs w:val="28"/>
          <w:lang w:val="uk-UA"/>
        </w:rPr>
        <w:t>.</w:t>
      </w:r>
    </w:p>
    <w:p w:rsidR="00034C13" w:rsidRPr="00531AA7" w:rsidRDefault="00034C13" w:rsidP="00717660">
      <w:pPr>
        <w:spacing w:line="360" w:lineRule="auto"/>
        <w:ind w:firstLine="709"/>
        <w:jc w:val="both"/>
        <w:rPr>
          <w:sz w:val="28"/>
          <w:szCs w:val="28"/>
          <w:lang w:val="uk-UA"/>
        </w:rPr>
      </w:pPr>
      <w:r w:rsidRPr="00531AA7">
        <w:rPr>
          <w:sz w:val="28"/>
          <w:szCs w:val="28"/>
          <w:lang w:val="uk-UA"/>
        </w:rPr>
        <w:t>Лабораторії водопостачання України зобов’язані перевіряти питну воду за широким спектром органічних речовин: нафтопродукти, аніонні поверхнево-активні речовини, феноли, бензол, хлор</w:t>
      </w:r>
      <w:r w:rsidR="00717660">
        <w:rPr>
          <w:sz w:val="28"/>
          <w:szCs w:val="28"/>
          <w:lang w:val="uk-UA"/>
        </w:rPr>
        <w:t>о</w:t>
      </w:r>
      <w:r w:rsidRPr="00531AA7">
        <w:rPr>
          <w:sz w:val="28"/>
          <w:szCs w:val="28"/>
          <w:lang w:val="uk-UA"/>
        </w:rPr>
        <w:t>феноли, тригалоген</w:t>
      </w:r>
      <w:r w:rsidR="00331FD9">
        <w:rPr>
          <w:sz w:val="28"/>
          <w:szCs w:val="28"/>
          <w:lang w:val="uk-UA"/>
        </w:rPr>
        <w:t>о</w:t>
      </w:r>
      <w:r w:rsidRPr="00531AA7">
        <w:rPr>
          <w:sz w:val="28"/>
          <w:szCs w:val="28"/>
          <w:lang w:val="uk-UA"/>
        </w:rPr>
        <w:t>метани (</w:t>
      </w:r>
      <w:r w:rsidR="00E75F29" w:rsidRPr="00531AA7">
        <w:rPr>
          <w:sz w:val="28"/>
          <w:szCs w:val="28"/>
          <w:lang w:val="uk-UA"/>
        </w:rPr>
        <w:t>трихлор</w:t>
      </w:r>
      <w:r w:rsidR="00717660">
        <w:rPr>
          <w:sz w:val="28"/>
          <w:szCs w:val="28"/>
          <w:lang w:val="uk-UA"/>
        </w:rPr>
        <w:t>о</w:t>
      </w:r>
      <w:r w:rsidR="00E75F29" w:rsidRPr="00531AA7">
        <w:rPr>
          <w:sz w:val="28"/>
          <w:szCs w:val="28"/>
          <w:lang w:val="uk-UA"/>
        </w:rPr>
        <w:t>метан</w:t>
      </w:r>
      <w:r w:rsidR="00CD7F7A" w:rsidRPr="00531AA7">
        <w:rPr>
          <w:sz w:val="28"/>
          <w:szCs w:val="28"/>
          <w:lang w:val="uk-UA"/>
        </w:rPr>
        <w:t>, бром</w:t>
      </w:r>
      <w:r w:rsidR="00331FD9">
        <w:rPr>
          <w:sz w:val="28"/>
          <w:szCs w:val="28"/>
          <w:lang w:val="uk-UA"/>
        </w:rPr>
        <w:t>о</w:t>
      </w:r>
      <w:r w:rsidR="00CD7F7A" w:rsidRPr="00531AA7">
        <w:rPr>
          <w:sz w:val="28"/>
          <w:szCs w:val="28"/>
          <w:lang w:val="uk-UA"/>
        </w:rPr>
        <w:t>дихлор</w:t>
      </w:r>
      <w:r w:rsidR="00717660">
        <w:rPr>
          <w:sz w:val="28"/>
          <w:szCs w:val="28"/>
          <w:lang w:val="uk-UA"/>
        </w:rPr>
        <w:t>о</w:t>
      </w:r>
      <w:r w:rsidR="00CD7F7A" w:rsidRPr="00531AA7">
        <w:rPr>
          <w:sz w:val="28"/>
          <w:szCs w:val="28"/>
          <w:lang w:val="uk-UA"/>
        </w:rPr>
        <w:t>метан, ди</w:t>
      </w:r>
      <w:r w:rsidRPr="00531AA7">
        <w:rPr>
          <w:sz w:val="28"/>
          <w:szCs w:val="28"/>
          <w:lang w:val="uk-UA"/>
        </w:rPr>
        <w:t>бром</w:t>
      </w:r>
      <w:r w:rsidR="00331FD9">
        <w:rPr>
          <w:sz w:val="28"/>
          <w:szCs w:val="28"/>
          <w:lang w:val="uk-UA"/>
        </w:rPr>
        <w:t>о</w:t>
      </w:r>
      <w:r w:rsidR="00CD7F7A" w:rsidRPr="00531AA7">
        <w:rPr>
          <w:sz w:val="28"/>
          <w:szCs w:val="28"/>
          <w:lang w:val="uk-UA"/>
        </w:rPr>
        <w:t>хлор</w:t>
      </w:r>
      <w:r w:rsidR="00717660">
        <w:rPr>
          <w:sz w:val="28"/>
          <w:szCs w:val="28"/>
          <w:lang w:val="uk-UA"/>
        </w:rPr>
        <w:t>о</w:t>
      </w:r>
      <w:r w:rsidRPr="00531AA7">
        <w:rPr>
          <w:sz w:val="28"/>
          <w:szCs w:val="28"/>
          <w:lang w:val="uk-UA"/>
        </w:rPr>
        <w:t>метан, трибром</w:t>
      </w:r>
      <w:r w:rsidR="00717660">
        <w:rPr>
          <w:sz w:val="28"/>
          <w:szCs w:val="28"/>
          <w:lang w:val="uk-UA"/>
        </w:rPr>
        <w:t>о</w:t>
      </w:r>
      <w:r w:rsidRPr="00531AA7">
        <w:rPr>
          <w:sz w:val="28"/>
          <w:szCs w:val="28"/>
          <w:lang w:val="uk-UA"/>
        </w:rPr>
        <w:t>метан), 1,2</w:t>
      </w:r>
      <w:r w:rsidR="00717660">
        <w:rPr>
          <w:sz w:val="28"/>
          <w:szCs w:val="28"/>
          <w:lang w:val="uk-UA"/>
        </w:rPr>
        <w:t>-</w:t>
      </w:r>
      <w:r w:rsidRPr="00531AA7">
        <w:rPr>
          <w:sz w:val="28"/>
          <w:szCs w:val="28"/>
          <w:lang w:val="uk-UA"/>
        </w:rPr>
        <w:t>дихлор</w:t>
      </w:r>
      <w:r w:rsidR="00717660">
        <w:rPr>
          <w:sz w:val="28"/>
          <w:szCs w:val="28"/>
          <w:lang w:val="uk-UA"/>
        </w:rPr>
        <w:t>о</w:t>
      </w:r>
      <w:r w:rsidRPr="00531AA7">
        <w:rPr>
          <w:sz w:val="28"/>
          <w:szCs w:val="28"/>
          <w:lang w:val="uk-UA"/>
        </w:rPr>
        <w:t>етан, тетрахлор</w:t>
      </w:r>
      <w:r w:rsidR="00717660">
        <w:rPr>
          <w:sz w:val="28"/>
          <w:szCs w:val="28"/>
          <w:lang w:val="uk-UA"/>
        </w:rPr>
        <w:t>о</w:t>
      </w:r>
      <w:r w:rsidRPr="00531AA7">
        <w:rPr>
          <w:sz w:val="28"/>
          <w:szCs w:val="28"/>
          <w:lang w:val="uk-UA"/>
        </w:rPr>
        <w:t>метан, трихлор</w:t>
      </w:r>
      <w:r w:rsidR="00717660">
        <w:rPr>
          <w:sz w:val="28"/>
          <w:szCs w:val="28"/>
          <w:lang w:val="uk-UA"/>
        </w:rPr>
        <w:t>о</w:t>
      </w:r>
      <w:r w:rsidRPr="00531AA7">
        <w:rPr>
          <w:sz w:val="28"/>
          <w:szCs w:val="28"/>
          <w:lang w:val="uk-UA"/>
        </w:rPr>
        <w:t>етилен, тетрахлор</w:t>
      </w:r>
      <w:r w:rsidR="00717660">
        <w:rPr>
          <w:sz w:val="28"/>
          <w:szCs w:val="28"/>
          <w:lang w:val="uk-UA"/>
        </w:rPr>
        <w:t>о</w:t>
      </w:r>
      <w:r w:rsidRPr="00531AA7">
        <w:rPr>
          <w:sz w:val="28"/>
          <w:szCs w:val="28"/>
          <w:lang w:val="uk-UA"/>
        </w:rPr>
        <w:t>етилен, пестициди, бенз(а)пірен.</w:t>
      </w:r>
    </w:p>
    <w:p w:rsidR="00034C13" w:rsidRPr="00531AA7" w:rsidRDefault="00034C13" w:rsidP="00034C13">
      <w:pPr>
        <w:spacing w:line="360" w:lineRule="auto"/>
        <w:ind w:firstLine="709"/>
        <w:jc w:val="both"/>
        <w:rPr>
          <w:sz w:val="28"/>
          <w:szCs w:val="28"/>
          <w:lang w:val="uk-UA"/>
        </w:rPr>
      </w:pPr>
      <w:r w:rsidRPr="00531AA7">
        <w:rPr>
          <w:sz w:val="28"/>
          <w:szCs w:val="28"/>
          <w:lang w:val="uk-UA"/>
        </w:rPr>
        <w:t>ДсанПін 2.2.4.171-10 регламентує хроматографічний метод визначення ХОС за ДСТУ ISO 10301-2004 та МУ № 0052-98</w:t>
      </w:r>
      <w:r w:rsidR="00FA59DB">
        <w:rPr>
          <w:sz w:val="28"/>
          <w:szCs w:val="28"/>
          <w:lang w:val="uk-UA"/>
        </w:rPr>
        <w:t xml:space="preserve"> [22-24</w:t>
      </w:r>
      <w:r w:rsidR="00B83DDF">
        <w:rPr>
          <w:sz w:val="28"/>
          <w:szCs w:val="28"/>
          <w:lang w:val="uk-UA"/>
        </w:rPr>
        <w:t>]</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Згідно даних лабораторій, в Україні вміст ТГМ у питній воді р. Дніпро (Київ, Запоріжжя, Дніпропетровськ, Харків, Миколаїв) складає:</w:t>
      </w:r>
      <w:r w:rsidR="00E75F29" w:rsidRPr="00531AA7">
        <w:rPr>
          <w:sz w:val="28"/>
          <w:szCs w:val="28"/>
          <w:lang w:val="uk-UA"/>
        </w:rPr>
        <w:t xml:space="preserve"> трихлор</w:t>
      </w:r>
      <w:r w:rsidR="00331FD9">
        <w:rPr>
          <w:sz w:val="28"/>
          <w:szCs w:val="28"/>
          <w:lang w:val="uk-UA"/>
        </w:rPr>
        <w:t>о</w:t>
      </w:r>
      <w:r w:rsidR="00E75F29" w:rsidRPr="00531AA7">
        <w:rPr>
          <w:sz w:val="28"/>
          <w:szCs w:val="28"/>
          <w:lang w:val="uk-UA"/>
        </w:rPr>
        <w:t>метан  </w:t>
      </w:r>
      <w:r w:rsidR="00CD7F7A" w:rsidRPr="00531AA7">
        <w:rPr>
          <w:sz w:val="28"/>
          <w:szCs w:val="28"/>
          <w:lang w:val="uk-UA"/>
        </w:rPr>
        <w:t>– 15-171</w:t>
      </w:r>
      <w:r w:rsidRPr="00531AA7">
        <w:rPr>
          <w:sz w:val="28"/>
          <w:szCs w:val="28"/>
          <w:lang w:val="uk-UA"/>
        </w:rPr>
        <w:t xml:space="preserve"> мкг/дм</w:t>
      </w:r>
      <w:r w:rsidRPr="00531AA7">
        <w:rPr>
          <w:sz w:val="28"/>
          <w:szCs w:val="28"/>
          <w:vertAlign w:val="superscript"/>
          <w:lang w:val="uk-UA"/>
        </w:rPr>
        <w:t>3</w:t>
      </w:r>
      <w:r w:rsidR="00B33AAB" w:rsidRPr="00531AA7">
        <w:rPr>
          <w:sz w:val="28"/>
          <w:szCs w:val="28"/>
          <w:lang w:val="uk-UA"/>
        </w:rPr>
        <w:t xml:space="preserve">, </w:t>
      </w:r>
      <w:r w:rsidR="00CD7F7A" w:rsidRPr="00531AA7">
        <w:rPr>
          <w:sz w:val="28"/>
          <w:szCs w:val="28"/>
          <w:lang w:val="uk-UA"/>
        </w:rPr>
        <w:t>бром</w:t>
      </w:r>
      <w:r w:rsidR="00331FD9">
        <w:rPr>
          <w:sz w:val="28"/>
          <w:szCs w:val="28"/>
          <w:lang w:val="uk-UA"/>
        </w:rPr>
        <w:t>о</w:t>
      </w:r>
      <w:r w:rsidR="00CD7F7A" w:rsidRPr="00531AA7">
        <w:rPr>
          <w:sz w:val="28"/>
          <w:szCs w:val="28"/>
          <w:lang w:val="uk-UA"/>
        </w:rPr>
        <w:t>дихлор</w:t>
      </w:r>
      <w:r w:rsidR="00331FD9">
        <w:rPr>
          <w:sz w:val="28"/>
          <w:szCs w:val="28"/>
          <w:lang w:val="uk-UA"/>
        </w:rPr>
        <w:t>о</w:t>
      </w:r>
      <w:r w:rsidR="00CD7F7A" w:rsidRPr="00531AA7">
        <w:rPr>
          <w:sz w:val="28"/>
          <w:szCs w:val="28"/>
          <w:lang w:val="uk-UA"/>
        </w:rPr>
        <w:t>метан – 0,9-1,9</w:t>
      </w:r>
      <w:r w:rsidRPr="00531AA7">
        <w:rPr>
          <w:sz w:val="28"/>
          <w:szCs w:val="28"/>
          <w:lang w:val="uk-UA"/>
        </w:rPr>
        <w:t xml:space="preserve"> мкг/дм</w:t>
      </w:r>
      <w:r w:rsidRPr="00531AA7">
        <w:rPr>
          <w:sz w:val="28"/>
          <w:szCs w:val="28"/>
          <w:vertAlign w:val="superscript"/>
          <w:lang w:val="uk-UA"/>
        </w:rPr>
        <w:t>3</w:t>
      </w:r>
      <w:r w:rsidR="00CD7F7A" w:rsidRPr="00531AA7">
        <w:rPr>
          <w:sz w:val="28"/>
          <w:szCs w:val="28"/>
          <w:lang w:val="uk-UA"/>
        </w:rPr>
        <w:t>, дибром</w:t>
      </w:r>
      <w:r w:rsidR="00331FD9">
        <w:rPr>
          <w:sz w:val="28"/>
          <w:szCs w:val="28"/>
          <w:lang w:val="uk-UA"/>
        </w:rPr>
        <w:t>о</w:t>
      </w:r>
      <w:r w:rsidR="00CD7F7A" w:rsidRPr="00531AA7">
        <w:rPr>
          <w:sz w:val="28"/>
          <w:szCs w:val="28"/>
          <w:lang w:val="uk-UA"/>
        </w:rPr>
        <w:t>хлор</w:t>
      </w:r>
      <w:r w:rsidR="00331FD9">
        <w:rPr>
          <w:sz w:val="28"/>
          <w:szCs w:val="28"/>
          <w:lang w:val="uk-UA"/>
        </w:rPr>
        <w:t>о</w:t>
      </w:r>
      <w:r w:rsidR="00CD7F7A" w:rsidRPr="00531AA7">
        <w:rPr>
          <w:sz w:val="28"/>
          <w:szCs w:val="28"/>
          <w:lang w:val="uk-UA"/>
        </w:rPr>
        <w:t>метан 0,4-0,7</w:t>
      </w:r>
      <w:r w:rsidRPr="00531AA7">
        <w:rPr>
          <w:sz w:val="28"/>
          <w:szCs w:val="28"/>
          <w:lang w:val="uk-UA"/>
        </w:rPr>
        <w:t xml:space="preserve"> мкг/дм</w:t>
      </w:r>
      <w:r w:rsidRPr="00531AA7">
        <w:rPr>
          <w:sz w:val="28"/>
          <w:szCs w:val="28"/>
          <w:vertAlign w:val="superscript"/>
          <w:lang w:val="uk-UA"/>
        </w:rPr>
        <w:t>3</w:t>
      </w:r>
      <w:r w:rsidRPr="00531AA7">
        <w:rPr>
          <w:sz w:val="28"/>
          <w:szCs w:val="28"/>
          <w:lang w:val="uk-UA"/>
        </w:rPr>
        <w:t xml:space="preserve"> та трибром</w:t>
      </w:r>
      <w:r w:rsidR="00331FD9">
        <w:rPr>
          <w:sz w:val="28"/>
          <w:szCs w:val="28"/>
          <w:lang w:val="uk-UA"/>
        </w:rPr>
        <w:t>о</w:t>
      </w:r>
      <w:r w:rsidRPr="00531AA7">
        <w:rPr>
          <w:sz w:val="28"/>
          <w:szCs w:val="28"/>
          <w:lang w:val="uk-UA"/>
        </w:rPr>
        <w:t>метан – 0,01-0,02 мкг/дм</w:t>
      </w:r>
      <w:r w:rsidRPr="00531AA7">
        <w:rPr>
          <w:sz w:val="28"/>
          <w:szCs w:val="28"/>
          <w:vertAlign w:val="superscript"/>
          <w:lang w:val="uk-UA"/>
        </w:rPr>
        <w:t>3</w:t>
      </w:r>
      <w:r w:rsidR="00CD7F7A" w:rsidRPr="00531AA7">
        <w:rPr>
          <w:sz w:val="28"/>
          <w:szCs w:val="28"/>
          <w:lang w:val="uk-UA"/>
        </w:rPr>
        <w:t>. При цьому, утворення трихлор</w:t>
      </w:r>
      <w:r w:rsidR="00331FD9">
        <w:rPr>
          <w:sz w:val="28"/>
          <w:szCs w:val="28"/>
          <w:lang w:val="uk-UA"/>
        </w:rPr>
        <w:t>о</w:t>
      </w:r>
      <w:r w:rsidR="00CD7F7A" w:rsidRPr="00531AA7">
        <w:rPr>
          <w:sz w:val="28"/>
          <w:szCs w:val="28"/>
          <w:lang w:val="uk-UA"/>
        </w:rPr>
        <w:t>метану</w:t>
      </w:r>
      <w:r w:rsidR="00C47598" w:rsidRPr="00531AA7">
        <w:rPr>
          <w:sz w:val="28"/>
          <w:szCs w:val="28"/>
          <w:lang w:val="uk-UA"/>
        </w:rPr>
        <w:t xml:space="preserve"> у літню пору може досягати 150-2</w:t>
      </w:r>
      <w:r w:rsidRPr="00531AA7">
        <w:rPr>
          <w:sz w:val="28"/>
          <w:szCs w:val="28"/>
          <w:lang w:val="uk-UA"/>
        </w:rPr>
        <w:t>00 мкг/дм</w:t>
      </w:r>
      <w:r w:rsidRPr="00531AA7">
        <w:rPr>
          <w:sz w:val="28"/>
          <w:szCs w:val="28"/>
          <w:vertAlign w:val="superscript"/>
          <w:lang w:val="uk-UA"/>
        </w:rPr>
        <w:t>3</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lastRenderedPageBreak/>
        <w:t>Регламентовані допустимі концентрації токсичних продуктів хлорування питної води згідно національних та міжнародних норм знаходяться в широких межах, утворені сполуки не можливо видалити очищенням, та потрапляючи з питною водою в організм людини вони завдають шкоди та негативних наслідків</w:t>
      </w:r>
      <w:r w:rsidR="00B83DDF">
        <w:rPr>
          <w:sz w:val="28"/>
          <w:szCs w:val="28"/>
          <w:lang w:val="uk-UA"/>
        </w:rPr>
        <w:t xml:space="preserve"> [5-7,17</w:t>
      </w:r>
      <w:r w:rsidR="00FA59DB">
        <w:rPr>
          <w:sz w:val="28"/>
          <w:szCs w:val="28"/>
          <w:lang w:val="uk-UA"/>
        </w:rPr>
        <w:t>,24</w:t>
      </w:r>
      <w:r w:rsidR="00B83DDF">
        <w:rPr>
          <w:sz w:val="28"/>
          <w:szCs w:val="28"/>
          <w:lang w:val="uk-UA"/>
        </w:rPr>
        <w:t>]</w:t>
      </w:r>
      <w:r w:rsidRPr="00531AA7">
        <w:rPr>
          <w:sz w:val="28"/>
          <w:szCs w:val="28"/>
          <w:lang w:val="uk-UA"/>
        </w:rPr>
        <w:t>.</w:t>
      </w:r>
    </w:p>
    <w:p w:rsidR="00034C13" w:rsidRDefault="007E776F" w:rsidP="00034C13">
      <w:pPr>
        <w:spacing w:line="360" w:lineRule="auto"/>
        <w:ind w:firstLine="709"/>
        <w:jc w:val="both"/>
        <w:rPr>
          <w:sz w:val="28"/>
          <w:szCs w:val="28"/>
          <w:lang w:val="uk-UA"/>
        </w:rPr>
      </w:pPr>
      <w:r>
        <w:rPr>
          <w:sz w:val="28"/>
          <w:szCs w:val="28"/>
          <w:lang w:val="uk-UA"/>
        </w:rPr>
        <w:t>В табл.</w:t>
      </w:r>
      <w:r w:rsidR="00034C13" w:rsidRPr="00531AA7">
        <w:rPr>
          <w:sz w:val="28"/>
          <w:szCs w:val="28"/>
          <w:lang w:val="uk-UA"/>
        </w:rPr>
        <w:t xml:space="preserve"> 1.1 наведено національні та світові норми гранично допустимих концентрацій (ГДК) токсичних продуктів хлорування.</w:t>
      </w:r>
    </w:p>
    <w:p w:rsidR="00FE36B7" w:rsidRPr="00531AA7" w:rsidRDefault="00FE36B7" w:rsidP="00034C13">
      <w:pPr>
        <w:spacing w:line="360" w:lineRule="auto"/>
        <w:ind w:firstLine="709"/>
        <w:jc w:val="both"/>
        <w:rPr>
          <w:sz w:val="28"/>
          <w:szCs w:val="28"/>
          <w:lang w:val="uk-UA"/>
        </w:rPr>
      </w:pPr>
    </w:p>
    <w:p w:rsidR="00034C13" w:rsidRPr="00531AA7" w:rsidRDefault="00034C13" w:rsidP="008A530E">
      <w:pPr>
        <w:spacing w:line="360" w:lineRule="auto"/>
        <w:ind w:firstLine="709"/>
        <w:jc w:val="both"/>
        <w:rPr>
          <w:sz w:val="28"/>
          <w:szCs w:val="28"/>
          <w:lang w:val="uk-UA"/>
        </w:rPr>
      </w:pPr>
      <w:r w:rsidRPr="00531AA7">
        <w:rPr>
          <w:sz w:val="28"/>
          <w:szCs w:val="28"/>
          <w:lang w:val="uk-UA"/>
        </w:rPr>
        <w:t xml:space="preserve">Таблиця 1.1 – Норми ГДК небезпечних продуктів хлорування </w:t>
      </w:r>
    </w:p>
    <w:tbl>
      <w:tblPr>
        <w:tblStyle w:val="a4"/>
        <w:tblW w:w="0" w:type="auto"/>
        <w:tblLook w:val="04A0" w:firstRow="1" w:lastRow="0" w:firstColumn="1" w:lastColumn="0" w:noHBand="0" w:noVBand="1"/>
      </w:tblPr>
      <w:tblGrid>
        <w:gridCol w:w="2696"/>
        <w:gridCol w:w="987"/>
        <w:gridCol w:w="1553"/>
        <w:gridCol w:w="1553"/>
        <w:gridCol w:w="1605"/>
        <w:gridCol w:w="1460"/>
      </w:tblGrid>
      <w:tr w:rsidR="00034C13" w:rsidRPr="007E776F" w:rsidTr="004A463E">
        <w:trPr>
          <w:trHeight w:val="541"/>
        </w:trPr>
        <w:tc>
          <w:tcPr>
            <w:tcW w:w="2659" w:type="dxa"/>
            <w:tcBorders>
              <w:top w:val="single" w:sz="4" w:space="0" w:color="auto"/>
              <w:left w:val="single" w:sz="4" w:space="0" w:color="auto"/>
              <w:bottom w:val="single" w:sz="4" w:space="0" w:color="auto"/>
              <w:right w:val="single" w:sz="4" w:space="0" w:color="auto"/>
            </w:tcBorders>
            <w:hideMark/>
          </w:tcPr>
          <w:p w:rsidR="00034C13" w:rsidRPr="00531AA7" w:rsidRDefault="00034C13" w:rsidP="00E75F29">
            <w:pPr>
              <w:spacing w:line="360" w:lineRule="auto"/>
              <w:jc w:val="center"/>
              <w:rPr>
                <w:sz w:val="28"/>
                <w:szCs w:val="28"/>
                <w:vertAlign w:val="superscript"/>
                <w:lang w:val="uk-UA" w:eastAsia="en-US"/>
              </w:rPr>
            </w:pPr>
            <w:r w:rsidRPr="00531AA7">
              <w:rPr>
                <w:sz w:val="28"/>
                <w:szCs w:val="28"/>
                <w:lang w:val="uk-UA" w:eastAsia="en-US"/>
              </w:rPr>
              <w:t>Речовина, мкг/дм</w:t>
            </w:r>
            <w:r w:rsidRPr="00531AA7">
              <w:rPr>
                <w:sz w:val="28"/>
                <w:szCs w:val="28"/>
                <w:vertAlign w:val="superscript"/>
                <w:lang w:val="uk-UA" w:eastAsia="en-US"/>
              </w:rPr>
              <w:t>3</w:t>
            </w:r>
          </w:p>
          <w:p w:rsidR="00E75F29" w:rsidRPr="00531AA7" w:rsidRDefault="00E75F29" w:rsidP="00E75F29">
            <w:pPr>
              <w:spacing w:line="360" w:lineRule="auto"/>
              <w:jc w:val="center"/>
              <w:rPr>
                <w:sz w:val="28"/>
                <w:szCs w:val="28"/>
                <w:vertAlign w:val="superscript"/>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034C13" w:rsidRPr="00531AA7" w:rsidRDefault="00034C13" w:rsidP="00E75F29">
            <w:pPr>
              <w:spacing w:line="360" w:lineRule="auto"/>
              <w:jc w:val="center"/>
              <w:rPr>
                <w:sz w:val="28"/>
                <w:szCs w:val="28"/>
                <w:lang w:val="uk-UA" w:eastAsia="en-US"/>
              </w:rPr>
            </w:pPr>
            <w:r w:rsidRPr="00531AA7">
              <w:rPr>
                <w:sz w:val="28"/>
                <w:szCs w:val="28"/>
                <w:lang w:val="uk-UA" w:eastAsia="en-US"/>
              </w:rPr>
              <w:t>ЄС</w:t>
            </w:r>
          </w:p>
          <w:p w:rsidR="00E75F29" w:rsidRPr="00531AA7" w:rsidRDefault="00E75F29" w:rsidP="00E75F29">
            <w:pPr>
              <w:spacing w:line="360" w:lineRule="auto"/>
              <w:jc w:val="center"/>
              <w:rPr>
                <w:sz w:val="28"/>
                <w:szCs w:val="28"/>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034C13" w:rsidRPr="00531AA7" w:rsidRDefault="00E75F29" w:rsidP="00E75F29">
            <w:pPr>
              <w:spacing w:line="360" w:lineRule="auto"/>
              <w:jc w:val="center"/>
              <w:rPr>
                <w:sz w:val="28"/>
                <w:szCs w:val="28"/>
                <w:lang w:val="uk-UA" w:eastAsia="en-US"/>
              </w:rPr>
            </w:pPr>
            <w:r w:rsidRPr="00531AA7">
              <w:rPr>
                <w:sz w:val="28"/>
                <w:szCs w:val="28"/>
                <w:lang w:val="uk-UA" w:eastAsia="en-US"/>
              </w:rPr>
              <w:t>Україна</w:t>
            </w:r>
          </w:p>
          <w:p w:rsidR="00E75F29" w:rsidRPr="00531AA7" w:rsidRDefault="00E75F29" w:rsidP="00E75F29">
            <w:pPr>
              <w:spacing w:line="360" w:lineRule="auto"/>
              <w:jc w:val="center"/>
              <w:rPr>
                <w:sz w:val="28"/>
                <w:szCs w:val="28"/>
                <w:lang w:val="uk-UA" w:eastAsia="en-US"/>
              </w:rPr>
            </w:pPr>
          </w:p>
        </w:tc>
        <w:tc>
          <w:tcPr>
            <w:tcW w:w="1560" w:type="dxa"/>
            <w:tcBorders>
              <w:top w:val="single" w:sz="4" w:space="0" w:color="auto"/>
              <w:left w:val="single" w:sz="4" w:space="0" w:color="auto"/>
              <w:bottom w:val="single" w:sz="4" w:space="0" w:color="auto"/>
              <w:right w:val="single" w:sz="4" w:space="0" w:color="auto"/>
            </w:tcBorders>
            <w:hideMark/>
          </w:tcPr>
          <w:p w:rsidR="00034C13" w:rsidRPr="00531AA7" w:rsidRDefault="00034C13" w:rsidP="00E75F29">
            <w:pPr>
              <w:spacing w:line="360" w:lineRule="auto"/>
              <w:jc w:val="center"/>
              <w:rPr>
                <w:sz w:val="28"/>
                <w:szCs w:val="28"/>
                <w:lang w:val="uk-UA" w:eastAsia="en-US"/>
              </w:rPr>
            </w:pPr>
            <w:r w:rsidRPr="00531AA7">
              <w:rPr>
                <w:sz w:val="28"/>
                <w:szCs w:val="28"/>
                <w:lang w:val="uk-UA" w:eastAsia="en-US"/>
              </w:rPr>
              <w:t>USEPA</w:t>
            </w:r>
          </w:p>
          <w:p w:rsidR="00E75F29" w:rsidRPr="00531AA7" w:rsidRDefault="00E75F29" w:rsidP="00E75F29">
            <w:pPr>
              <w:spacing w:line="360" w:lineRule="auto"/>
              <w:jc w:val="center"/>
              <w:rPr>
                <w:sz w:val="28"/>
                <w:szCs w:val="28"/>
                <w:lang w:val="uk-UA" w:eastAsia="en-US"/>
              </w:rPr>
            </w:pPr>
          </w:p>
        </w:tc>
        <w:tc>
          <w:tcPr>
            <w:tcW w:w="1615" w:type="dxa"/>
            <w:tcBorders>
              <w:top w:val="single" w:sz="4" w:space="0" w:color="auto"/>
              <w:left w:val="single" w:sz="4" w:space="0" w:color="auto"/>
              <w:bottom w:val="single" w:sz="4" w:space="0" w:color="auto"/>
              <w:right w:val="single" w:sz="4" w:space="0" w:color="auto"/>
            </w:tcBorders>
            <w:hideMark/>
          </w:tcPr>
          <w:p w:rsidR="00034C13" w:rsidRPr="00531AA7" w:rsidRDefault="00034C13" w:rsidP="00E75F29">
            <w:pPr>
              <w:spacing w:line="360" w:lineRule="auto"/>
              <w:jc w:val="center"/>
              <w:rPr>
                <w:sz w:val="28"/>
                <w:szCs w:val="28"/>
                <w:lang w:val="uk-UA" w:eastAsia="en-US"/>
              </w:rPr>
            </w:pPr>
            <w:r w:rsidRPr="00531AA7">
              <w:rPr>
                <w:sz w:val="28"/>
                <w:szCs w:val="28"/>
                <w:lang w:val="uk-UA" w:eastAsia="en-US"/>
              </w:rPr>
              <w:t>ВООЗ</w:t>
            </w:r>
          </w:p>
          <w:p w:rsidR="00E75F29" w:rsidRPr="00531AA7" w:rsidRDefault="00E75F29" w:rsidP="00E75F29">
            <w:pPr>
              <w:spacing w:line="360" w:lineRule="auto"/>
              <w:jc w:val="center"/>
              <w:rPr>
                <w:sz w:val="28"/>
                <w:szCs w:val="28"/>
                <w:lang w:val="uk-UA" w:eastAsia="en-US"/>
              </w:rPr>
            </w:pPr>
          </w:p>
        </w:tc>
        <w:tc>
          <w:tcPr>
            <w:tcW w:w="1469" w:type="dxa"/>
            <w:tcBorders>
              <w:top w:val="single" w:sz="4" w:space="0" w:color="auto"/>
              <w:left w:val="single" w:sz="4" w:space="0" w:color="auto"/>
              <w:bottom w:val="single" w:sz="4" w:space="0" w:color="auto"/>
              <w:right w:val="single" w:sz="4" w:space="0" w:color="auto"/>
            </w:tcBorders>
            <w:hideMark/>
          </w:tcPr>
          <w:p w:rsidR="00034C13" w:rsidRPr="00531AA7" w:rsidRDefault="00034C13" w:rsidP="00E75F29">
            <w:pPr>
              <w:spacing w:line="360" w:lineRule="auto"/>
              <w:jc w:val="center"/>
              <w:rPr>
                <w:sz w:val="28"/>
                <w:szCs w:val="28"/>
                <w:lang w:val="uk-UA" w:eastAsia="en-US"/>
              </w:rPr>
            </w:pPr>
            <w:r w:rsidRPr="00531AA7">
              <w:rPr>
                <w:sz w:val="28"/>
                <w:szCs w:val="28"/>
                <w:lang w:val="uk-UA" w:eastAsia="en-US"/>
              </w:rPr>
              <w:t>Росія</w:t>
            </w:r>
          </w:p>
          <w:p w:rsidR="00E75F29" w:rsidRPr="00531AA7" w:rsidRDefault="00E75F29" w:rsidP="00E75F29">
            <w:pPr>
              <w:spacing w:line="360" w:lineRule="auto"/>
              <w:jc w:val="center"/>
              <w:rPr>
                <w:sz w:val="28"/>
                <w:szCs w:val="28"/>
                <w:lang w:val="uk-UA" w:eastAsia="en-US"/>
              </w:rPr>
            </w:pPr>
          </w:p>
        </w:tc>
      </w:tr>
      <w:tr w:rsidR="00034C13" w:rsidRPr="00531AA7" w:rsidTr="004A463E">
        <w:trPr>
          <w:trHeight w:val="577"/>
        </w:trPr>
        <w:tc>
          <w:tcPr>
            <w:tcW w:w="2659" w:type="dxa"/>
            <w:tcBorders>
              <w:top w:val="single" w:sz="4" w:space="0" w:color="auto"/>
              <w:left w:val="single" w:sz="4" w:space="0" w:color="auto"/>
              <w:bottom w:val="single" w:sz="4" w:space="0" w:color="auto"/>
              <w:right w:val="single" w:sz="4" w:space="0" w:color="auto"/>
            </w:tcBorders>
            <w:hideMark/>
          </w:tcPr>
          <w:p w:rsidR="00034C13" w:rsidRPr="00531AA7" w:rsidRDefault="00E75F29" w:rsidP="00995929">
            <w:pPr>
              <w:spacing w:line="360" w:lineRule="auto"/>
              <w:rPr>
                <w:sz w:val="28"/>
                <w:szCs w:val="28"/>
                <w:lang w:val="uk-UA" w:eastAsia="en-US"/>
              </w:rPr>
            </w:pPr>
            <w:r w:rsidRPr="00531AA7">
              <w:rPr>
                <w:sz w:val="28"/>
                <w:szCs w:val="28"/>
                <w:lang w:val="uk-UA"/>
              </w:rPr>
              <w:t>Трихлор</w:t>
            </w:r>
            <w:r w:rsidR="007E776F">
              <w:rPr>
                <w:sz w:val="28"/>
                <w:szCs w:val="28"/>
                <w:lang w:val="uk-UA"/>
              </w:rPr>
              <w:t>о</w:t>
            </w:r>
            <w:r w:rsidRPr="00531AA7">
              <w:rPr>
                <w:sz w:val="28"/>
                <w:szCs w:val="28"/>
                <w:lang w:val="uk-UA"/>
              </w:rPr>
              <w:t>метан</w:t>
            </w:r>
          </w:p>
        </w:tc>
        <w:tc>
          <w:tcPr>
            <w:tcW w:w="992" w:type="dxa"/>
            <w:tcBorders>
              <w:top w:val="single" w:sz="4" w:space="0" w:color="auto"/>
              <w:left w:val="single" w:sz="4" w:space="0" w:color="auto"/>
              <w:bottom w:val="single" w:sz="4" w:space="0" w:color="auto"/>
              <w:right w:val="single" w:sz="4" w:space="0" w:color="auto"/>
            </w:tcBorders>
            <w:hideMark/>
          </w:tcPr>
          <w:p w:rsidR="00034C13" w:rsidRPr="00531AA7" w:rsidRDefault="00034C13" w:rsidP="00E75F29">
            <w:pPr>
              <w:spacing w:line="360" w:lineRule="auto"/>
              <w:jc w:val="center"/>
              <w:rPr>
                <w:sz w:val="28"/>
                <w:szCs w:val="28"/>
                <w:lang w:val="uk-UA" w:eastAsia="en-US"/>
              </w:rPr>
            </w:pPr>
            <w:r w:rsidRPr="00531AA7">
              <w:rPr>
                <w:sz w:val="28"/>
                <w:szCs w:val="28"/>
                <w:lang w:val="uk-UA"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34C13" w:rsidRPr="00531AA7" w:rsidRDefault="00034C13" w:rsidP="00E75F29">
            <w:pPr>
              <w:spacing w:line="360" w:lineRule="auto"/>
              <w:jc w:val="center"/>
              <w:rPr>
                <w:sz w:val="28"/>
                <w:szCs w:val="28"/>
                <w:lang w:val="uk-UA" w:eastAsia="en-US"/>
              </w:rPr>
            </w:pPr>
            <w:r w:rsidRPr="00531AA7">
              <w:rPr>
                <w:sz w:val="28"/>
                <w:szCs w:val="28"/>
                <w:lang w:val="uk-UA" w:eastAsia="en-US"/>
              </w:rPr>
              <w:t>60</w:t>
            </w:r>
          </w:p>
        </w:tc>
        <w:tc>
          <w:tcPr>
            <w:tcW w:w="1560" w:type="dxa"/>
            <w:tcBorders>
              <w:top w:val="single" w:sz="4" w:space="0" w:color="auto"/>
              <w:left w:val="single" w:sz="4" w:space="0" w:color="auto"/>
              <w:bottom w:val="single" w:sz="4" w:space="0" w:color="auto"/>
              <w:right w:val="single" w:sz="4" w:space="0" w:color="auto"/>
            </w:tcBorders>
            <w:hideMark/>
          </w:tcPr>
          <w:p w:rsidR="00034C13" w:rsidRPr="00531AA7" w:rsidRDefault="00034C13" w:rsidP="00E75F29">
            <w:pPr>
              <w:spacing w:line="360" w:lineRule="auto"/>
              <w:jc w:val="center"/>
              <w:rPr>
                <w:sz w:val="28"/>
                <w:szCs w:val="28"/>
                <w:lang w:val="uk-UA" w:eastAsia="en-US"/>
              </w:rPr>
            </w:pPr>
            <w:r w:rsidRPr="00531AA7">
              <w:rPr>
                <w:sz w:val="28"/>
                <w:szCs w:val="28"/>
                <w:lang w:val="uk-UA" w:eastAsia="en-US"/>
              </w:rPr>
              <w:t>—</w:t>
            </w:r>
          </w:p>
        </w:tc>
        <w:tc>
          <w:tcPr>
            <w:tcW w:w="1615" w:type="dxa"/>
            <w:tcBorders>
              <w:top w:val="single" w:sz="4" w:space="0" w:color="auto"/>
              <w:left w:val="single" w:sz="4" w:space="0" w:color="auto"/>
              <w:bottom w:val="single" w:sz="4" w:space="0" w:color="auto"/>
              <w:right w:val="single" w:sz="4" w:space="0" w:color="auto"/>
            </w:tcBorders>
            <w:hideMark/>
          </w:tcPr>
          <w:p w:rsidR="00034C13" w:rsidRPr="00531AA7" w:rsidRDefault="00034C13" w:rsidP="00E75F29">
            <w:pPr>
              <w:spacing w:line="360" w:lineRule="auto"/>
              <w:jc w:val="center"/>
              <w:rPr>
                <w:sz w:val="28"/>
                <w:szCs w:val="28"/>
                <w:lang w:val="uk-UA" w:eastAsia="en-US"/>
              </w:rPr>
            </w:pPr>
            <w:r w:rsidRPr="00531AA7">
              <w:rPr>
                <w:sz w:val="28"/>
                <w:szCs w:val="28"/>
                <w:lang w:val="uk-UA" w:eastAsia="en-US"/>
              </w:rPr>
              <w:t>200</w:t>
            </w:r>
          </w:p>
        </w:tc>
        <w:tc>
          <w:tcPr>
            <w:tcW w:w="1469" w:type="dxa"/>
            <w:tcBorders>
              <w:top w:val="single" w:sz="4" w:space="0" w:color="auto"/>
              <w:left w:val="single" w:sz="4" w:space="0" w:color="auto"/>
              <w:bottom w:val="single" w:sz="4" w:space="0" w:color="auto"/>
              <w:right w:val="single" w:sz="4" w:space="0" w:color="auto"/>
            </w:tcBorders>
            <w:hideMark/>
          </w:tcPr>
          <w:p w:rsidR="00034C13" w:rsidRPr="00531AA7" w:rsidRDefault="00034C13" w:rsidP="00E75F29">
            <w:pPr>
              <w:spacing w:line="360" w:lineRule="auto"/>
              <w:jc w:val="center"/>
              <w:rPr>
                <w:sz w:val="28"/>
                <w:szCs w:val="28"/>
                <w:lang w:val="uk-UA" w:eastAsia="en-US"/>
              </w:rPr>
            </w:pPr>
            <w:r w:rsidRPr="00531AA7">
              <w:rPr>
                <w:sz w:val="28"/>
                <w:szCs w:val="28"/>
                <w:lang w:val="uk-UA" w:eastAsia="en-US"/>
              </w:rPr>
              <w:t>200</w:t>
            </w:r>
          </w:p>
        </w:tc>
      </w:tr>
      <w:tr w:rsidR="00E75F29" w:rsidRPr="00531AA7" w:rsidTr="004A463E">
        <w:trPr>
          <w:trHeight w:val="577"/>
        </w:trPr>
        <w:tc>
          <w:tcPr>
            <w:tcW w:w="2659" w:type="dxa"/>
            <w:tcBorders>
              <w:top w:val="single" w:sz="4" w:space="0" w:color="auto"/>
              <w:left w:val="single" w:sz="4" w:space="0" w:color="auto"/>
              <w:bottom w:val="single" w:sz="4" w:space="0" w:color="auto"/>
              <w:right w:val="single" w:sz="4" w:space="0" w:color="auto"/>
            </w:tcBorders>
          </w:tcPr>
          <w:p w:rsidR="00E75F29" w:rsidRPr="00531AA7" w:rsidRDefault="00E75F29" w:rsidP="00995929">
            <w:pPr>
              <w:spacing w:line="360" w:lineRule="auto"/>
              <w:rPr>
                <w:sz w:val="28"/>
                <w:szCs w:val="28"/>
                <w:lang w:val="uk-UA" w:eastAsia="en-US"/>
              </w:rPr>
            </w:pPr>
            <w:r w:rsidRPr="00531AA7">
              <w:rPr>
                <w:sz w:val="28"/>
                <w:szCs w:val="28"/>
                <w:lang w:val="uk-UA" w:eastAsia="en-US"/>
              </w:rPr>
              <w:t>Дибром</w:t>
            </w:r>
            <w:r w:rsidR="00331FD9">
              <w:rPr>
                <w:sz w:val="28"/>
                <w:szCs w:val="28"/>
                <w:lang w:val="uk-UA" w:eastAsia="en-US"/>
              </w:rPr>
              <w:t>о</w:t>
            </w:r>
            <w:r w:rsidRPr="00531AA7">
              <w:rPr>
                <w:sz w:val="28"/>
                <w:szCs w:val="28"/>
                <w:lang w:val="uk-UA" w:eastAsia="en-US"/>
              </w:rPr>
              <w:t>хлор</w:t>
            </w:r>
            <w:r w:rsidR="007E776F">
              <w:rPr>
                <w:sz w:val="28"/>
                <w:szCs w:val="28"/>
                <w:lang w:val="uk-UA" w:eastAsia="en-US"/>
              </w:rPr>
              <w:t>о</w:t>
            </w:r>
            <w:r w:rsidRPr="00531AA7">
              <w:rPr>
                <w:sz w:val="28"/>
                <w:szCs w:val="28"/>
                <w:lang w:val="uk-UA" w:eastAsia="en-US"/>
              </w:rPr>
              <w:t>метан</w:t>
            </w:r>
          </w:p>
        </w:tc>
        <w:tc>
          <w:tcPr>
            <w:tcW w:w="992"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c>
          <w:tcPr>
            <w:tcW w:w="155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10</w:t>
            </w:r>
          </w:p>
        </w:tc>
        <w:tc>
          <w:tcPr>
            <w:tcW w:w="1560"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c>
          <w:tcPr>
            <w:tcW w:w="1615"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100</w:t>
            </w:r>
          </w:p>
        </w:tc>
        <w:tc>
          <w:tcPr>
            <w:tcW w:w="146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30</w:t>
            </w:r>
          </w:p>
        </w:tc>
      </w:tr>
      <w:tr w:rsidR="00E75F29" w:rsidRPr="00531AA7" w:rsidTr="004A463E">
        <w:trPr>
          <w:trHeight w:val="577"/>
        </w:trPr>
        <w:tc>
          <w:tcPr>
            <w:tcW w:w="2659" w:type="dxa"/>
            <w:tcBorders>
              <w:top w:val="single" w:sz="4" w:space="0" w:color="auto"/>
              <w:left w:val="single" w:sz="4" w:space="0" w:color="auto"/>
              <w:bottom w:val="single" w:sz="4" w:space="0" w:color="auto"/>
              <w:right w:val="single" w:sz="4" w:space="0" w:color="auto"/>
            </w:tcBorders>
          </w:tcPr>
          <w:p w:rsidR="00E75F29" w:rsidRPr="00531AA7" w:rsidRDefault="00E75F29" w:rsidP="00995929">
            <w:pPr>
              <w:spacing w:line="360" w:lineRule="auto"/>
              <w:rPr>
                <w:sz w:val="28"/>
                <w:szCs w:val="28"/>
                <w:lang w:val="uk-UA" w:eastAsia="en-US"/>
              </w:rPr>
            </w:pPr>
            <w:r w:rsidRPr="00531AA7">
              <w:rPr>
                <w:sz w:val="28"/>
                <w:szCs w:val="28"/>
                <w:lang w:val="uk-UA" w:eastAsia="en-US"/>
              </w:rPr>
              <w:t>Бром</w:t>
            </w:r>
            <w:r w:rsidR="00331FD9">
              <w:rPr>
                <w:sz w:val="28"/>
                <w:szCs w:val="28"/>
                <w:lang w:val="uk-UA" w:eastAsia="en-US"/>
              </w:rPr>
              <w:t>о</w:t>
            </w:r>
            <w:r w:rsidRPr="00531AA7">
              <w:rPr>
                <w:sz w:val="28"/>
                <w:szCs w:val="28"/>
                <w:lang w:val="uk-UA" w:eastAsia="en-US"/>
              </w:rPr>
              <w:t>дихлор</w:t>
            </w:r>
            <w:r w:rsidR="007E776F">
              <w:rPr>
                <w:sz w:val="28"/>
                <w:szCs w:val="28"/>
                <w:lang w:val="uk-UA" w:eastAsia="en-US"/>
              </w:rPr>
              <w:t>о</w:t>
            </w:r>
            <w:r w:rsidRPr="00531AA7">
              <w:rPr>
                <w:sz w:val="28"/>
                <w:szCs w:val="28"/>
                <w:lang w:val="uk-UA" w:eastAsia="en-US"/>
              </w:rPr>
              <w:t>метан</w:t>
            </w:r>
          </w:p>
        </w:tc>
        <w:tc>
          <w:tcPr>
            <w:tcW w:w="992"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c>
          <w:tcPr>
            <w:tcW w:w="155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c>
          <w:tcPr>
            <w:tcW w:w="1560"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c>
          <w:tcPr>
            <w:tcW w:w="1615"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60</w:t>
            </w:r>
          </w:p>
        </w:tc>
        <w:tc>
          <w:tcPr>
            <w:tcW w:w="146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30</w:t>
            </w:r>
          </w:p>
        </w:tc>
      </w:tr>
      <w:tr w:rsidR="00E75F29" w:rsidRPr="00531AA7" w:rsidTr="004A463E">
        <w:trPr>
          <w:trHeight w:val="577"/>
        </w:trPr>
        <w:tc>
          <w:tcPr>
            <w:tcW w:w="2659" w:type="dxa"/>
            <w:tcBorders>
              <w:top w:val="single" w:sz="4" w:space="0" w:color="auto"/>
              <w:left w:val="single" w:sz="4" w:space="0" w:color="auto"/>
              <w:bottom w:val="single" w:sz="4" w:space="0" w:color="auto"/>
              <w:right w:val="single" w:sz="4" w:space="0" w:color="auto"/>
            </w:tcBorders>
          </w:tcPr>
          <w:p w:rsidR="00E75F29" w:rsidRPr="00531AA7" w:rsidRDefault="00E75F29" w:rsidP="00995929">
            <w:pPr>
              <w:spacing w:line="360" w:lineRule="auto"/>
              <w:rPr>
                <w:sz w:val="28"/>
                <w:szCs w:val="28"/>
                <w:lang w:val="uk-UA" w:eastAsia="en-US"/>
              </w:rPr>
            </w:pPr>
            <w:r w:rsidRPr="00531AA7">
              <w:rPr>
                <w:sz w:val="28"/>
                <w:szCs w:val="28"/>
                <w:lang w:val="uk-UA" w:eastAsia="en-US"/>
              </w:rPr>
              <w:t>Трибром</w:t>
            </w:r>
            <w:r w:rsidR="007E776F">
              <w:rPr>
                <w:sz w:val="28"/>
                <w:szCs w:val="28"/>
                <w:lang w:val="uk-UA" w:eastAsia="en-US"/>
              </w:rPr>
              <w:t>о</w:t>
            </w:r>
            <w:r w:rsidRPr="00531AA7">
              <w:rPr>
                <w:sz w:val="28"/>
                <w:szCs w:val="28"/>
                <w:lang w:val="uk-UA" w:eastAsia="en-US"/>
              </w:rPr>
              <w:t>метан</w:t>
            </w:r>
          </w:p>
        </w:tc>
        <w:tc>
          <w:tcPr>
            <w:tcW w:w="992"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c>
          <w:tcPr>
            <w:tcW w:w="155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c>
          <w:tcPr>
            <w:tcW w:w="1560"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c>
          <w:tcPr>
            <w:tcW w:w="1615"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100</w:t>
            </w:r>
          </w:p>
        </w:tc>
        <w:tc>
          <w:tcPr>
            <w:tcW w:w="146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100</w:t>
            </w:r>
          </w:p>
        </w:tc>
      </w:tr>
      <w:tr w:rsidR="00E75F29" w:rsidRPr="00531AA7" w:rsidTr="004A463E">
        <w:trPr>
          <w:trHeight w:val="577"/>
        </w:trPr>
        <w:tc>
          <w:tcPr>
            <w:tcW w:w="2659" w:type="dxa"/>
            <w:tcBorders>
              <w:top w:val="single" w:sz="4" w:space="0" w:color="auto"/>
              <w:left w:val="single" w:sz="4" w:space="0" w:color="auto"/>
              <w:bottom w:val="single" w:sz="4" w:space="0" w:color="auto"/>
              <w:right w:val="single" w:sz="4" w:space="0" w:color="auto"/>
            </w:tcBorders>
          </w:tcPr>
          <w:p w:rsidR="00E75F29" w:rsidRPr="00531AA7" w:rsidRDefault="00E75F29" w:rsidP="00995929">
            <w:pPr>
              <w:spacing w:line="360" w:lineRule="auto"/>
              <w:rPr>
                <w:sz w:val="28"/>
                <w:szCs w:val="28"/>
                <w:lang w:val="uk-UA" w:eastAsia="en-US"/>
              </w:rPr>
            </w:pPr>
            <w:r w:rsidRPr="00531AA7">
              <w:rPr>
                <w:sz w:val="28"/>
                <w:szCs w:val="28"/>
                <w:lang w:val="uk-UA" w:eastAsia="en-US"/>
              </w:rPr>
              <w:t>Сума ТГМ</w:t>
            </w:r>
          </w:p>
        </w:tc>
        <w:tc>
          <w:tcPr>
            <w:tcW w:w="992"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100</w:t>
            </w:r>
          </w:p>
        </w:tc>
        <w:tc>
          <w:tcPr>
            <w:tcW w:w="155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100</w:t>
            </w:r>
          </w:p>
        </w:tc>
        <w:tc>
          <w:tcPr>
            <w:tcW w:w="1560"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80</w:t>
            </w:r>
          </w:p>
        </w:tc>
        <w:tc>
          <w:tcPr>
            <w:tcW w:w="1615"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100</w:t>
            </w:r>
          </w:p>
        </w:tc>
        <w:tc>
          <w:tcPr>
            <w:tcW w:w="146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r>
      <w:tr w:rsidR="00E75F29" w:rsidRPr="00531AA7" w:rsidTr="004A463E">
        <w:trPr>
          <w:trHeight w:val="577"/>
        </w:trPr>
        <w:tc>
          <w:tcPr>
            <w:tcW w:w="2659" w:type="dxa"/>
            <w:tcBorders>
              <w:top w:val="single" w:sz="4" w:space="0" w:color="auto"/>
              <w:left w:val="single" w:sz="4" w:space="0" w:color="auto"/>
              <w:bottom w:val="single" w:sz="4" w:space="0" w:color="auto"/>
              <w:right w:val="single" w:sz="4" w:space="0" w:color="auto"/>
            </w:tcBorders>
          </w:tcPr>
          <w:p w:rsidR="00E75F29" w:rsidRPr="00531AA7" w:rsidRDefault="00E75F29" w:rsidP="00995929">
            <w:pPr>
              <w:spacing w:line="360" w:lineRule="auto"/>
              <w:rPr>
                <w:sz w:val="28"/>
                <w:szCs w:val="28"/>
                <w:lang w:val="uk-UA" w:eastAsia="en-US"/>
              </w:rPr>
            </w:pPr>
            <w:r w:rsidRPr="00531AA7">
              <w:rPr>
                <w:sz w:val="28"/>
                <w:szCs w:val="28"/>
                <w:lang w:val="uk-UA" w:eastAsia="en-US"/>
              </w:rPr>
              <w:t>1,2-дихлор</w:t>
            </w:r>
            <w:r w:rsidR="007E776F">
              <w:rPr>
                <w:sz w:val="28"/>
                <w:szCs w:val="28"/>
                <w:lang w:val="uk-UA" w:eastAsia="en-US"/>
              </w:rPr>
              <w:t>о</w:t>
            </w:r>
            <w:r w:rsidRPr="00531AA7">
              <w:rPr>
                <w:sz w:val="28"/>
                <w:szCs w:val="28"/>
                <w:lang w:val="uk-UA" w:eastAsia="en-US"/>
              </w:rPr>
              <w:t>етан</w:t>
            </w:r>
          </w:p>
        </w:tc>
        <w:tc>
          <w:tcPr>
            <w:tcW w:w="992"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3</w:t>
            </w:r>
          </w:p>
        </w:tc>
        <w:tc>
          <w:tcPr>
            <w:tcW w:w="155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3</w:t>
            </w:r>
          </w:p>
        </w:tc>
        <w:tc>
          <w:tcPr>
            <w:tcW w:w="1560"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5</w:t>
            </w:r>
          </w:p>
        </w:tc>
        <w:tc>
          <w:tcPr>
            <w:tcW w:w="1615"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c>
          <w:tcPr>
            <w:tcW w:w="146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r>
      <w:tr w:rsidR="00E75F29" w:rsidRPr="00531AA7" w:rsidTr="004A463E">
        <w:trPr>
          <w:trHeight w:val="577"/>
        </w:trPr>
        <w:tc>
          <w:tcPr>
            <w:tcW w:w="2659" w:type="dxa"/>
            <w:tcBorders>
              <w:top w:val="single" w:sz="4" w:space="0" w:color="auto"/>
              <w:left w:val="single" w:sz="4" w:space="0" w:color="auto"/>
              <w:bottom w:val="single" w:sz="4" w:space="0" w:color="auto"/>
              <w:right w:val="single" w:sz="4" w:space="0" w:color="auto"/>
            </w:tcBorders>
          </w:tcPr>
          <w:p w:rsidR="00E75F29" w:rsidRPr="00531AA7" w:rsidRDefault="00E75F29" w:rsidP="00995929">
            <w:pPr>
              <w:spacing w:line="360" w:lineRule="auto"/>
              <w:rPr>
                <w:sz w:val="28"/>
                <w:szCs w:val="28"/>
                <w:lang w:val="uk-UA" w:eastAsia="en-US"/>
              </w:rPr>
            </w:pPr>
            <w:r w:rsidRPr="00531AA7">
              <w:rPr>
                <w:sz w:val="28"/>
                <w:szCs w:val="28"/>
                <w:lang w:val="uk-UA" w:eastAsia="en-US"/>
              </w:rPr>
              <w:t>Тетрахлор</w:t>
            </w:r>
            <w:r w:rsidR="007E776F">
              <w:rPr>
                <w:sz w:val="28"/>
                <w:szCs w:val="28"/>
                <w:lang w:val="uk-UA" w:eastAsia="en-US"/>
              </w:rPr>
              <w:t>о</w:t>
            </w:r>
            <w:r w:rsidRPr="00531AA7">
              <w:rPr>
                <w:sz w:val="28"/>
                <w:szCs w:val="28"/>
                <w:lang w:val="uk-UA" w:eastAsia="en-US"/>
              </w:rPr>
              <w:t>метан</w:t>
            </w:r>
          </w:p>
        </w:tc>
        <w:tc>
          <w:tcPr>
            <w:tcW w:w="992"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c>
          <w:tcPr>
            <w:tcW w:w="155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2</w:t>
            </w:r>
          </w:p>
        </w:tc>
        <w:tc>
          <w:tcPr>
            <w:tcW w:w="1560"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5</w:t>
            </w:r>
          </w:p>
        </w:tc>
        <w:tc>
          <w:tcPr>
            <w:tcW w:w="1615"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c>
          <w:tcPr>
            <w:tcW w:w="146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6</w:t>
            </w:r>
          </w:p>
        </w:tc>
      </w:tr>
      <w:tr w:rsidR="00E75F29" w:rsidRPr="00531AA7" w:rsidTr="004A463E">
        <w:trPr>
          <w:trHeight w:val="577"/>
        </w:trPr>
        <w:tc>
          <w:tcPr>
            <w:tcW w:w="2659" w:type="dxa"/>
            <w:tcBorders>
              <w:top w:val="single" w:sz="4" w:space="0" w:color="auto"/>
              <w:left w:val="single" w:sz="4" w:space="0" w:color="auto"/>
              <w:bottom w:val="single" w:sz="4" w:space="0" w:color="auto"/>
              <w:right w:val="single" w:sz="4" w:space="0" w:color="auto"/>
            </w:tcBorders>
          </w:tcPr>
          <w:p w:rsidR="00E75F29" w:rsidRPr="00531AA7" w:rsidRDefault="00E75F29" w:rsidP="00995929">
            <w:pPr>
              <w:spacing w:line="360" w:lineRule="auto"/>
              <w:rPr>
                <w:sz w:val="28"/>
                <w:szCs w:val="28"/>
                <w:lang w:val="uk-UA" w:eastAsia="en-US"/>
              </w:rPr>
            </w:pPr>
            <w:r w:rsidRPr="00531AA7">
              <w:rPr>
                <w:sz w:val="28"/>
                <w:szCs w:val="28"/>
                <w:lang w:val="uk-UA" w:eastAsia="en-US"/>
              </w:rPr>
              <w:t>Тетрахлор</w:t>
            </w:r>
            <w:r w:rsidR="007E776F">
              <w:rPr>
                <w:sz w:val="28"/>
                <w:szCs w:val="28"/>
                <w:lang w:val="uk-UA" w:eastAsia="en-US"/>
              </w:rPr>
              <w:t>о</w:t>
            </w:r>
            <w:r w:rsidRPr="00531AA7">
              <w:rPr>
                <w:sz w:val="28"/>
                <w:szCs w:val="28"/>
                <w:lang w:val="uk-UA" w:eastAsia="en-US"/>
              </w:rPr>
              <w:t>етилен</w:t>
            </w:r>
          </w:p>
        </w:tc>
        <w:tc>
          <w:tcPr>
            <w:tcW w:w="992"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10</w:t>
            </w:r>
          </w:p>
        </w:tc>
        <w:tc>
          <w:tcPr>
            <w:tcW w:w="155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10</w:t>
            </w:r>
          </w:p>
        </w:tc>
        <w:tc>
          <w:tcPr>
            <w:tcW w:w="1560"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5</w:t>
            </w:r>
          </w:p>
        </w:tc>
        <w:tc>
          <w:tcPr>
            <w:tcW w:w="1615"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c>
          <w:tcPr>
            <w:tcW w:w="146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r>
      <w:tr w:rsidR="00E75F29" w:rsidRPr="00531AA7" w:rsidTr="004A463E">
        <w:trPr>
          <w:trHeight w:val="577"/>
        </w:trPr>
        <w:tc>
          <w:tcPr>
            <w:tcW w:w="2659" w:type="dxa"/>
            <w:tcBorders>
              <w:top w:val="single" w:sz="4" w:space="0" w:color="auto"/>
              <w:left w:val="single" w:sz="4" w:space="0" w:color="auto"/>
              <w:bottom w:val="single" w:sz="4" w:space="0" w:color="auto"/>
              <w:right w:val="single" w:sz="4" w:space="0" w:color="auto"/>
            </w:tcBorders>
          </w:tcPr>
          <w:p w:rsidR="00E75F29" w:rsidRPr="00531AA7" w:rsidRDefault="00E75F29" w:rsidP="00995929">
            <w:pPr>
              <w:spacing w:line="360" w:lineRule="auto"/>
              <w:rPr>
                <w:sz w:val="28"/>
                <w:szCs w:val="28"/>
                <w:lang w:val="uk-UA" w:eastAsia="en-US"/>
              </w:rPr>
            </w:pPr>
            <w:r w:rsidRPr="00531AA7">
              <w:rPr>
                <w:sz w:val="28"/>
                <w:szCs w:val="28"/>
                <w:lang w:val="uk-UA" w:eastAsia="en-US"/>
              </w:rPr>
              <w:t>Трихлор</w:t>
            </w:r>
            <w:r w:rsidR="007E776F">
              <w:rPr>
                <w:sz w:val="28"/>
                <w:szCs w:val="28"/>
                <w:lang w:val="uk-UA" w:eastAsia="en-US"/>
              </w:rPr>
              <w:t>о</w:t>
            </w:r>
            <w:r w:rsidRPr="00531AA7">
              <w:rPr>
                <w:sz w:val="28"/>
                <w:szCs w:val="28"/>
                <w:lang w:val="uk-UA" w:eastAsia="en-US"/>
              </w:rPr>
              <w:t>етилен</w:t>
            </w:r>
          </w:p>
        </w:tc>
        <w:tc>
          <w:tcPr>
            <w:tcW w:w="992"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10</w:t>
            </w:r>
          </w:p>
        </w:tc>
        <w:tc>
          <w:tcPr>
            <w:tcW w:w="155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10</w:t>
            </w:r>
          </w:p>
        </w:tc>
        <w:tc>
          <w:tcPr>
            <w:tcW w:w="1560"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5</w:t>
            </w:r>
          </w:p>
        </w:tc>
        <w:tc>
          <w:tcPr>
            <w:tcW w:w="1615"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c>
          <w:tcPr>
            <w:tcW w:w="1469" w:type="dxa"/>
            <w:tcBorders>
              <w:top w:val="single" w:sz="4" w:space="0" w:color="auto"/>
              <w:left w:val="single" w:sz="4" w:space="0" w:color="auto"/>
              <w:bottom w:val="single" w:sz="4" w:space="0" w:color="auto"/>
              <w:right w:val="single" w:sz="4" w:space="0" w:color="auto"/>
            </w:tcBorders>
          </w:tcPr>
          <w:p w:rsidR="00E75F29" w:rsidRPr="00531AA7" w:rsidRDefault="00E75F29" w:rsidP="00E75F29">
            <w:pPr>
              <w:spacing w:line="360" w:lineRule="auto"/>
              <w:jc w:val="center"/>
              <w:rPr>
                <w:sz w:val="28"/>
                <w:szCs w:val="28"/>
                <w:lang w:val="uk-UA" w:eastAsia="en-US"/>
              </w:rPr>
            </w:pPr>
            <w:r w:rsidRPr="00531AA7">
              <w:rPr>
                <w:sz w:val="28"/>
                <w:szCs w:val="28"/>
                <w:lang w:val="uk-UA" w:eastAsia="en-US"/>
              </w:rPr>
              <w:t>—</w:t>
            </w:r>
          </w:p>
        </w:tc>
      </w:tr>
    </w:tbl>
    <w:p w:rsidR="004A463E" w:rsidRPr="00531AA7" w:rsidRDefault="004A463E" w:rsidP="00E75F29">
      <w:pPr>
        <w:spacing w:line="360" w:lineRule="auto"/>
        <w:rPr>
          <w:sz w:val="28"/>
          <w:szCs w:val="28"/>
          <w:lang w:val="uk-UA"/>
        </w:rPr>
      </w:pPr>
    </w:p>
    <w:p w:rsidR="00034C13" w:rsidRPr="00531AA7" w:rsidRDefault="00034C13" w:rsidP="00034C13">
      <w:pPr>
        <w:spacing w:line="360" w:lineRule="auto"/>
        <w:ind w:firstLine="709"/>
        <w:jc w:val="both"/>
        <w:rPr>
          <w:sz w:val="28"/>
          <w:szCs w:val="28"/>
          <w:lang w:val="uk-UA"/>
        </w:rPr>
      </w:pPr>
      <w:r w:rsidRPr="00531AA7">
        <w:rPr>
          <w:sz w:val="28"/>
          <w:szCs w:val="28"/>
          <w:lang w:val="uk-UA"/>
        </w:rPr>
        <w:t>Нормативні документи України зазначають наступні допустимі концентрації токсичних</w:t>
      </w:r>
      <w:r w:rsidR="00CD7F7A" w:rsidRPr="00531AA7">
        <w:rPr>
          <w:sz w:val="28"/>
          <w:szCs w:val="28"/>
          <w:lang w:val="uk-UA"/>
        </w:rPr>
        <w:t xml:space="preserve"> продуктів хлорування: трихлор</w:t>
      </w:r>
      <w:r w:rsidR="008A4C66">
        <w:rPr>
          <w:sz w:val="28"/>
          <w:szCs w:val="28"/>
          <w:lang w:val="uk-UA"/>
        </w:rPr>
        <w:t>о</w:t>
      </w:r>
      <w:r w:rsidR="00CD7F7A" w:rsidRPr="00531AA7">
        <w:rPr>
          <w:sz w:val="28"/>
          <w:szCs w:val="28"/>
          <w:lang w:val="uk-UA"/>
        </w:rPr>
        <w:t>метан</w:t>
      </w:r>
      <w:r w:rsidRPr="00531AA7">
        <w:rPr>
          <w:sz w:val="28"/>
          <w:szCs w:val="28"/>
          <w:lang w:val="uk-UA"/>
        </w:rPr>
        <w:t xml:space="preserve"> – 60 мкг/дм</w:t>
      </w:r>
      <w:r w:rsidRPr="00531AA7">
        <w:rPr>
          <w:sz w:val="28"/>
          <w:szCs w:val="28"/>
          <w:vertAlign w:val="superscript"/>
          <w:lang w:val="uk-UA"/>
        </w:rPr>
        <w:t>3</w:t>
      </w:r>
      <w:r w:rsidR="00C47598" w:rsidRPr="00531AA7">
        <w:rPr>
          <w:sz w:val="28"/>
          <w:szCs w:val="28"/>
          <w:lang w:val="uk-UA"/>
        </w:rPr>
        <w:t xml:space="preserve">, </w:t>
      </w:r>
      <w:r w:rsidRPr="00531AA7">
        <w:rPr>
          <w:sz w:val="28"/>
          <w:szCs w:val="28"/>
          <w:lang w:val="uk-UA"/>
        </w:rPr>
        <w:t>дибром</w:t>
      </w:r>
      <w:r w:rsidR="007B1489">
        <w:rPr>
          <w:sz w:val="28"/>
          <w:szCs w:val="28"/>
          <w:lang w:val="uk-UA"/>
        </w:rPr>
        <w:t>о</w:t>
      </w:r>
      <w:r w:rsidRPr="00531AA7">
        <w:rPr>
          <w:sz w:val="28"/>
          <w:szCs w:val="28"/>
          <w:lang w:val="uk-UA"/>
        </w:rPr>
        <w:t>хлор</w:t>
      </w:r>
      <w:r w:rsidR="008A4C66">
        <w:rPr>
          <w:sz w:val="28"/>
          <w:szCs w:val="28"/>
          <w:lang w:val="uk-UA"/>
        </w:rPr>
        <w:t>о</w:t>
      </w:r>
      <w:r w:rsidRPr="00531AA7">
        <w:rPr>
          <w:sz w:val="28"/>
          <w:szCs w:val="28"/>
          <w:lang w:val="uk-UA"/>
        </w:rPr>
        <w:t>метан – 10 мкг/дм</w:t>
      </w:r>
      <w:r w:rsidRPr="00531AA7">
        <w:rPr>
          <w:sz w:val="28"/>
          <w:szCs w:val="28"/>
          <w:vertAlign w:val="superscript"/>
          <w:lang w:val="uk-UA"/>
        </w:rPr>
        <w:t>3</w:t>
      </w:r>
      <w:r w:rsidRPr="00531AA7">
        <w:rPr>
          <w:sz w:val="28"/>
          <w:szCs w:val="28"/>
          <w:lang w:val="uk-UA"/>
        </w:rPr>
        <w:t>, сума ТГМ – 100 мкг/дм</w:t>
      </w:r>
      <w:r w:rsidRPr="00531AA7">
        <w:rPr>
          <w:sz w:val="28"/>
          <w:szCs w:val="28"/>
          <w:vertAlign w:val="superscript"/>
          <w:lang w:val="uk-UA"/>
        </w:rPr>
        <w:t>3</w:t>
      </w:r>
      <w:r w:rsidRPr="00531AA7">
        <w:rPr>
          <w:sz w:val="28"/>
          <w:szCs w:val="28"/>
          <w:lang w:val="uk-UA"/>
        </w:rPr>
        <w:t>, 1,2-дихлор</w:t>
      </w:r>
      <w:r w:rsidR="008A4C66">
        <w:rPr>
          <w:sz w:val="28"/>
          <w:szCs w:val="28"/>
          <w:lang w:val="uk-UA"/>
        </w:rPr>
        <w:t>о</w:t>
      </w:r>
      <w:r w:rsidRPr="00531AA7">
        <w:rPr>
          <w:sz w:val="28"/>
          <w:szCs w:val="28"/>
          <w:lang w:val="uk-UA"/>
        </w:rPr>
        <w:t>етан –3</w:t>
      </w:r>
      <w:r w:rsidR="00CD7F7A" w:rsidRPr="00531AA7">
        <w:rPr>
          <w:sz w:val="28"/>
          <w:szCs w:val="28"/>
          <w:lang w:val="uk-UA"/>
        </w:rPr>
        <w:t> </w:t>
      </w:r>
      <w:r w:rsidRPr="00531AA7">
        <w:rPr>
          <w:sz w:val="28"/>
          <w:szCs w:val="28"/>
          <w:lang w:val="uk-UA"/>
        </w:rPr>
        <w:t xml:space="preserve"> мкг/дм</w:t>
      </w:r>
      <w:r w:rsidRPr="00531AA7">
        <w:rPr>
          <w:sz w:val="28"/>
          <w:szCs w:val="28"/>
          <w:vertAlign w:val="superscript"/>
          <w:lang w:val="uk-UA"/>
        </w:rPr>
        <w:t>3</w:t>
      </w:r>
      <w:r w:rsidRPr="00531AA7">
        <w:rPr>
          <w:sz w:val="28"/>
          <w:szCs w:val="28"/>
          <w:lang w:val="uk-UA"/>
        </w:rPr>
        <w:t>, тетрахлор</w:t>
      </w:r>
      <w:r w:rsidR="008A4C66">
        <w:rPr>
          <w:sz w:val="28"/>
          <w:szCs w:val="28"/>
          <w:lang w:val="uk-UA"/>
        </w:rPr>
        <w:t>о</w:t>
      </w:r>
      <w:r w:rsidRPr="00531AA7">
        <w:rPr>
          <w:sz w:val="28"/>
          <w:szCs w:val="28"/>
          <w:lang w:val="uk-UA"/>
        </w:rPr>
        <w:t>метан – 2 мкг/дм</w:t>
      </w:r>
      <w:r w:rsidRPr="00531AA7">
        <w:rPr>
          <w:sz w:val="28"/>
          <w:szCs w:val="28"/>
          <w:vertAlign w:val="superscript"/>
          <w:lang w:val="uk-UA"/>
        </w:rPr>
        <w:t>3</w:t>
      </w:r>
      <w:r w:rsidRPr="00531AA7">
        <w:rPr>
          <w:sz w:val="28"/>
          <w:szCs w:val="28"/>
          <w:lang w:val="uk-UA"/>
        </w:rPr>
        <w:t>, трихлор</w:t>
      </w:r>
      <w:r w:rsidR="008A4C66">
        <w:rPr>
          <w:sz w:val="28"/>
          <w:szCs w:val="28"/>
          <w:lang w:val="uk-UA"/>
        </w:rPr>
        <w:t>о</w:t>
      </w:r>
      <w:r w:rsidRPr="00531AA7">
        <w:rPr>
          <w:sz w:val="28"/>
          <w:szCs w:val="28"/>
          <w:lang w:val="uk-UA"/>
        </w:rPr>
        <w:t>етилен та тетрахлор</w:t>
      </w:r>
      <w:r w:rsidR="008A4C66">
        <w:rPr>
          <w:sz w:val="28"/>
          <w:szCs w:val="28"/>
          <w:lang w:val="uk-UA"/>
        </w:rPr>
        <w:t>о</w:t>
      </w:r>
      <w:r w:rsidRPr="00531AA7">
        <w:rPr>
          <w:sz w:val="28"/>
          <w:szCs w:val="28"/>
          <w:lang w:val="uk-UA"/>
        </w:rPr>
        <w:t>етилен – 10</w:t>
      </w:r>
      <w:r w:rsidR="00CD7F7A" w:rsidRPr="00531AA7">
        <w:rPr>
          <w:sz w:val="28"/>
          <w:szCs w:val="28"/>
          <w:lang w:val="uk-UA"/>
        </w:rPr>
        <w:t> </w:t>
      </w:r>
      <w:r w:rsidRPr="00531AA7">
        <w:rPr>
          <w:sz w:val="28"/>
          <w:szCs w:val="28"/>
          <w:lang w:val="uk-UA"/>
        </w:rPr>
        <w:t xml:space="preserve"> мкг/дм</w:t>
      </w:r>
      <w:r w:rsidRPr="00531AA7">
        <w:rPr>
          <w:sz w:val="28"/>
          <w:szCs w:val="28"/>
          <w:vertAlign w:val="superscript"/>
          <w:lang w:val="uk-UA"/>
        </w:rPr>
        <w:t>3</w:t>
      </w:r>
      <w:r w:rsidRPr="00531AA7">
        <w:rPr>
          <w:sz w:val="28"/>
          <w:szCs w:val="28"/>
          <w:lang w:val="uk-UA"/>
        </w:rPr>
        <w:t>. Можна зробити висновок, що відповідні концентрації на</w:t>
      </w:r>
      <w:r w:rsidR="00C47598" w:rsidRPr="00531AA7">
        <w:rPr>
          <w:sz w:val="28"/>
          <w:szCs w:val="28"/>
          <w:lang w:val="uk-UA"/>
        </w:rPr>
        <w:t xml:space="preserve">ведених речовин регламентовані </w:t>
      </w:r>
      <w:r w:rsidRPr="00531AA7">
        <w:rPr>
          <w:sz w:val="28"/>
          <w:szCs w:val="28"/>
          <w:lang w:val="uk-UA"/>
        </w:rPr>
        <w:t>ДСанПін не перевищують норми світових нормативів</w:t>
      </w:r>
      <w:r w:rsidR="004B2544">
        <w:rPr>
          <w:sz w:val="28"/>
          <w:szCs w:val="28"/>
          <w:lang w:val="uk-UA"/>
        </w:rPr>
        <w:t xml:space="preserve"> [</w:t>
      </w:r>
      <w:r w:rsidR="00FA59DB">
        <w:rPr>
          <w:sz w:val="28"/>
          <w:szCs w:val="28"/>
          <w:lang w:val="uk-UA"/>
        </w:rPr>
        <w:t>6,22-25</w:t>
      </w:r>
      <w:r w:rsidR="004B2544">
        <w:rPr>
          <w:sz w:val="28"/>
          <w:szCs w:val="28"/>
          <w:lang w:val="uk-UA"/>
        </w:rPr>
        <w:t>]</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lastRenderedPageBreak/>
        <w:t>Приймаючи до уваги збільшення вмісту токсичних речовин та шкідливого впливу на організм людини, у світі ведеться зниження відповідних норм, зокрема США запроваджує зниження показника вмісту суми ТГМ до 80</w:t>
      </w:r>
      <w:r w:rsidR="00CD7F7A" w:rsidRPr="00531AA7">
        <w:rPr>
          <w:sz w:val="28"/>
          <w:szCs w:val="28"/>
          <w:lang w:val="uk-UA"/>
        </w:rPr>
        <w:t> </w:t>
      </w:r>
      <w:r w:rsidRPr="00531AA7">
        <w:rPr>
          <w:sz w:val="28"/>
          <w:szCs w:val="28"/>
          <w:lang w:val="uk-UA"/>
        </w:rPr>
        <w:t xml:space="preserve"> мкг/дм</w:t>
      </w:r>
      <w:r w:rsidRPr="00531AA7">
        <w:rPr>
          <w:sz w:val="28"/>
          <w:szCs w:val="28"/>
          <w:vertAlign w:val="superscript"/>
          <w:lang w:val="uk-UA"/>
        </w:rPr>
        <w:t>3</w:t>
      </w:r>
      <w:r w:rsidRPr="00531AA7">
        <w:rPr>
          <w:sz w:val="28"/>
          <w:szCs w:val="28"/>
          <w:lang w:val="uk-UA"/>
        </w:rPr>
        <w:t xml:space="preserve"> з подальшим зниженням до 40 мкг/дм</w:t>
      </w:r>
      <w:r w:rsidRPr="00531AA7">
        <w:rPr>
          <w:sz w:val="28"/>
          <w:szCs w:val="28"/>
          <w:vertAlign w:val="superscript"/>
          <w:lang w:val="uk-UA"/>
        </w:rPr>
        <w:t>3</w:t>
      </w:r>
      <w:r w:rsidR="004B2544">
        <w:rPr>
          <w:sz w:val="28"/>
          <w:szCs w:val="28"/>
          <w:lang w:val="uk-UA"/>
        </w:rPr>
        <w:t>[6,7</w:t>
      </w:r>
      <w:r w:rsidR="00FA59DB">
        <w:rPr>
          <w:sz w:val="28"/>
          <w:szCs w:val="28"/>
          <w:lang w:val="uk-UA"/>
        </w:rPr>
        <w:t>,25</w:t>
      </w:r>
      <w:r w:rsidR="00FF0E0F">
        <w:rPr>
          <w:sz w:val="28"/>
          <w:szCs w:val="28"/>
          <w:lang w:val="uk-UA"/>
        </w:rPr>
        <w:t>]</w:t>
      </w:r>
      <w:r w:rsidRPr="00531AA7">
        <w:rPr>
          <w:sz w:val="28"/>
          <w:szCs w:val="28"/>
          <w:lang w:val="uk-UA"/>
        </w:rPr>
        <w:t>.</w:t>
      </w:r>
    </w:p>
    <w:p w:rsidR="00FE36B7" w:rsidRDefault="00FE36B7" w:rsidP="00034C13">
      <w:pPr>
        <w:spacing w:line="360" w:lineRule="auto"/>
        <w:ind w:firstLine="709"/>
        <w:jc w:val="both"/>
        <w:rPr>
          <w:sz w:val="28"/>
          <w:szCs w:val="28"/>
          <w:lang w:val="uk-UA"/>
        </w:rPr>
      </w:pPr>
    </w:p>
    <w:p w:rsidR="008A4C66" w:rsidRDefault="008A4C66" w:rsidP="00034C13">
      <w:pPr>
        <w:spacing w:line="360" w:lineRule="auto"/>
        <w:ind w:firstLine="709"/>
        <w:jc w:val="both"/>
        <w:rPr>
          <w:sz w:val="28"/>
          <w:szCs w:val="28"/>
          <w:lang w:val="uk-UA"/>
        </w:rPr>
      </w:pPr>
    </w:p>
    <w:p w:rsidR="00034C13" w:rsidRPr="00531AA7" w:rsidRDefault="00034C13" w:rsidP="00034C13">
      <w:pPr>
        <w:spacing w:line="360" w:lineRule="auto"/>
        <w:ind w:firstLine="709"/>
        <w:jc w:val="both"/>
        <w:rPr>
          <w:sz w:val="28"/>
          <w:szCs w:val="28"/>
          <w:lang w:val="uk-UA"/>
        </w:rPr>
      </w:pPr>
      <w:r w:rsidRPr="00531AA7">
        <w:rPr>
          <w:sz w:val="28"/>
          <w:szCs w:val="28"/>
          <w:lang w:val="uk-UA"/>
        </w:rPr>
        <w:t>1.2.2 Характеристика високолетких галоген</w:t>
      </w:r>
      <w:r w:rsidR="007B1489">
        <w:rPr>
          <w:sz w:val="28"/>
          <w:szCs w:val="28"/>
          <w:lang w:val="uk-UA"/>
        </w:rPr>
        <w:t>о</w:t>
      </w:r>
      <w:r w:rsidRPr="00531AA7">
        <w:rPr>
          <w:sz w:val="28"/>
          <w:szCs w:val="28"/>
          <w:lang w:val="uk-UA"/>
        </w:rPr>
        <w:t>вуглевонів</w:t>
      </w:r>
    </w:p>
    <w:p w:rsidR="00034C13" w:rsidRPr="00531AA7" w:rsidRDefault="00034C13" w:rsidP="00034C13">
      <w:pPr>
        <w:spacing w:line="360" w:lineRule="auto"/>
        <w:ind w:left="709"/>
        <w:jc w:val="both"/>
        <w:rPr>
          <w:sz w:val="28"/>
          <w:szCs w:val="28"/>
          <w:lang w:val="uk-UA"/>
        </w:rPr>
      </w:pPr>
    </w:p>
    <w:p w:rsidR="00034C13" w:rsidRPr="00531AA7" w:rsidRDefault="00034C13" w:rsidP="00034C13">
      <w:pPr>
        <w:spacing w:line="360" w:lineRule="auto"/>
        <w:ind w:left="709"/>
        <w:jc w:val="both"/>
        <w:rPr>
          <w:sz w:val="28"/>
          <w:szCs w:val="28"/>
          <w:lang w:val="uk-UA"/>
        </w:rPr>
      </w:pPr>
    </w:p>
    <w:p w:rsidR="0063675B" w:rsidRPr="00531AA7" w:rsidRDefault="0063675B" w:rsidP="0063675B">
      <w:pPr>
        <w:spacing w:line="360" w:lineRule="auto"/>
        <w:ind w:firstLine="709"/>
        <w:jc w:val="both"/>
        <w:rPr>
          <w:sz w:val="28"/>
          <w:szCs w:val="28"/>
          <w:lang w:val="uk-UA"/>
        </w:rPr>
      </w:pPr>
      <w:r w:rsidRPr="00C563B3">
        <w:rPr>
          <w:sz w:val="28"/>
          <w:szCs w:val="28"/>
          <w:lang w:val="uk-UA"/>
        </w:rPr>
        <w:t>Галоген</w:t>
      </w:r>
      <w:r w:rsidR="00356218">
        <w:rPr>
          <w:sz w:val="28"/>
          <w:szCs w:val="28"/>
          <w:lang w:val="uk-UA"/>
        </w:rPr>
        <w:t>о</w:t>
      </w:r>
      <w:r w:rsidRPr="00C563B3">
        <w:rPr>
          <w:sz w:val="28"/>
          <w:szCs w:val="28"/>
          <w:lang w:val="uk-UA"/>
        </w:rPr>
        <w:t xml:space="preserve">метани </w:t>
      </w:r>
      <w:r w:rsidR="00F90773" w:rsidRPr="00C563B3">
        <w:rPr>
          <w:sz w:val="28"/>
          <w:szCs w:val="28"/>
          <w:lang w:val="uk-UA"/>
        </w:rPr>
        <w:t>–</w:t>
      </w:r>
      <w:r w:rsidRPr="00C563B3">
        <w:rPr>
          <w:sz w:val="28"/>
          <w:szCs w:val="28"/>
          <w:lang w:val="uk-UA"/>
        </w:rPr>
        <w:t xml:space="preserve"> л</w:t>
      </w:r>
      <w:r w:rsidR="003F11E6" w:rsidRPr="00C563B3">
        <w:rPr>
          <w:sz w:val="28"/>
          <w:szCs w:val="28"/>
          <w:lang w:val="uk-UA"/>
        </w:rPr>
        <w:t>етючі, мало</w:t>
      </w:r>
      <w:r w:rsidR="00F90773" w:rsidRPr="00C563B3">
        <w:rPr>
          <w:sz w:val="28"/>
          <w:szCs w:val="28"/>
          <w:lang w:val="uk-UA"/>
        </w:rPr>
        <w:t>розчинні у воді</w:t>
      </w:r>
      <w:r w:rsidRPr="00C563B3">
        <w:rPr>
          <w:sz w:val="28"/>
          <w:szCs w:val="28"/>
          <w:lang w:val="uk-UA"/>
        </w:rPr>
        <w:t>, практично не горючі рідини. Використовуються як р</w:t>
      </w:r>
      <w:r w:rsidR="003F11E6" w:rsidRPr="00C563B3">
        <w:rPr>
          <w:sz w:val="28"/>
          <w:szCs w:val="28"/>
          <w:lang w:val="uk-UA"/>
        </w:rPr>
        <w:t>озчинники. Їх п</w:t>
      </w:r>
      <w:r w:rsidRPr="00C563B3">
        <w:rPr>
          <w:sz w:val="28"/>
          <w:szCs w:val="28"/>
          <w:lang w:val="uk-UA"/>
        </w:rPr>
        <w:t>рисутність у питній воді пояснюється хлоруванням поверхневих вод у процесі водопідготовки внаслідок взаємодії органічних сполук з хлором</w:t>
      </w:r>
      <w:r w:rsidR="00FA59DB">
        <w:rPr>
          <w:sz w:val="28"/>
          <w:szCs w:val="28"/>
          <w:lang w:val="uk-UA"/>
        </w:rPr>
        <w:t xml:space="preserve"> [23</w:t>
      </w:r>
      <w:r w:rsidR="00F940A2">
        <w:rPr>
          <w:sz w:val="28"/>
          <w:szCs w:val="28"/>
          <w:lang w:val="uk-UA"/>
        </w:rPr>
        <w:t>]</w:t>
      </w:r>
      <w:r w:rsidRPr="00C563B3">
        <w:rPr>
          <w:sz w:val="28"/>
          <w:szCs w:val="28"/>
          <w:lang w:val="uk-UA"/>
        </w:rPr>
        <w:t>.</w:t>
      </w:r>
    </w:p>
    <w:p w:rsidR="00034C13" w:rsidRPr="00531AA7" w:rsidRDefault="008A4C66" w:rsidP="00034C13">
      <w:pPr>
        <w:spacing w:line="360" w:lineRule="auto"/>
        <w:ind w:firstLine="709"/>
        <w:jc w:val="both"/>
        <w:rPr>
          <w:sz w:val="28"/>
          <w:szCs w:val="28"/>
          <w:lang w:val="uk-UA"/>
        </w:rPr>
      </w:pPr>
      <w:r>
        <w:rPr>
          <w:sz w:val="28"/>
          <w:szCs w:val="28"/>
          <w:lang w:val="uk-UA"/>
        </w:rPr>
        <w:t>У табл.</w:t>
      </w:r>
      <w:r w:rsidR="00034C13" w:rsidRPr="00531AA7">
        <w:rPr>
          <w:sz w:val="28"/>
          <w:szCs w:val="28"/>
          <w:lang w:val="uk-UA"/>
        </w:rPr>
        <w:t xml:space="preserve"> 1.2 наведено головні характеристика високолетких галоген</w:t>
      </w:r>
      <w:r>
        <w:rPr>
          <w:sz w:val="28"/>
          <w:szCs w:val="28"/>
          <w:lang w:val="uk-UA"/>
        </w:rPr>
        <w:t>о</w:t>
      </w:r>
      <w:r w:rsidR="00034C13" w:rsidRPr="00531AA7">
        <w:rPr>
          <w:sz w:val="28"/>
          <w:szCs w:val="28"/>
          <w:lang w:val="uk-UA"/>
        </w:rPr>
        <w:t>вуглеводнів, що аналізуються методом газової хроматографії</w:t>
      </w:r>
      <w:r w:rsidR="003F1650" w:rsidRPr="00531AA7">
        <w:rPr>
          <w:sz w:val="28"/>
          <w:szCs w:val="28"/>
          <w:lang w:val="uk-UA"/>
        </w:rPr>
        <w:t>.</w:t>
      </w:r>
    </w:p>
    <w:p w:rsidR="00034C13" w:rsidRPr="00531AA7" w:rsidRDefault="00034C13" w:rsidP="00034C13">
      <w:pPr>
        <w:spacing w:line="360" w:lineRule="auto"/>
        <w:ind w:left="709"/>
        <w:jc w:val="both"/>
        <w:rPr>
          <w:sz w:val="28"/>
          <w:szCs w:val="28"/>
          <w:lang w:val="uk-UA"/>
        </w:rPr>
      </w:pPr>
    </w:p>
    <w:p w:rsidR="00536D07" w:rsidRPr="00531AA7" w:rsidRDefault="00034C13" w:rsidP="0005444A">
      <w:pPr>
        <w:spacing w:line="360" w:lineRule="auto"/>
        <w:ind w:left="709"/>
        <w:jc w:val="both"/>
        <w:rPr>
          <w:sz w:val="28"/>
          <w:szCs w:val="28"/>
          <w:lang w:val="uk-UA"/>
        </w:rPr>
      </w:pPr>
      <w:r w:rsidRPr="00531AA7">
        <w:rPr>
          <w:sz w:val="28"/>
          <w:szCs w:val="28"/>
          <w:lang w:val="uk-UA"/>
        </w:rPr>
        <w:t xml:space="preserve">Таблиця 1.2 – Основні характеристики </w:t>
      </w:r>
      <w:r w:rsidR="0005444A" w:rsidRPr="00531AA7">
        <w:rPr>
          <w:sz w:val="28"/>
          <w:szCs w:val="28"/>
          <w:lang w:val="uk-UA"/>
        </w:rPr>
        <w:t>високолетких галоген</w:t>
      </w:r>
      <w:r w:rsidR="00356218">
        <w:rPr>
          <w:sz w:val="28"/>
          <w:szCs w:val="28"/>
          <w:lang w:val="uk-UA"/>
        </w:rPr>
        <w:t>о</w:t>
      </w:r>
      <w:r w:rsidR="0005444A" w:rsidRPr="00531AA7">
        <w:rPr>
          <w:sz w:val="28"/>
          <w:szCs w:val="28"/>
          <w:lang w:val="uk-UA"/>
        </w:rPr>
        <w:t>вуглеводнів</w:t>
      </w:r>
    </w:p>
    <w:tbl>
      <w:tblPr>
        <w:tblStyle w:val="a4"/>
        <w:tblW w:w="10065" w:type="dxa"/>
        <w:tblInd w:w="-176" w:type="dxa"/>
        <w:tblLayout w:type="fixed"/>
        <w:tblLook w:val="04A0" w:firstRow="1" w:lastRow="0" w:firstColumn="1" w:lastColumn="0" w:noHBand="0" w:noVBand="1"/>
      </w:tblPr>
      <w:tblGrid>
        <w:gridCol w:w="2836"/>
        <w:gridCol w:w="1701"/>
        <w:gridCol w:w="1276"/>
        <w:gridCol w:w="850"/>
        <w:gridCol w:w="1134"/>
        <w:gridCol w:w="992"/>
        <w:gridCol w:w="1276"/>
      </w:tblGrid>
      <w:tr w:rsidR="0005444A" w:rsidRPr="00531AA7" w:rsidTr="00356218">
        <w:trPr>
          <w:cantSplit/>
          <w:trHeight w:val="2194"/>
        </w:trPr>
        <w:tc>
          <w:tcPr>
            <w:tcW w:w="2836" w:type="dxa"/>
            <w:textDirection w:val="btLr"/>
          </w:tcPr>
          <w:p w:rsidR="0005444A" w:rsidRPr="00531AA7" w:rsidRDefault="0005444A" w:rsidP="00CD7F7A">
            <w:pPr>
              <w:spacing w:line="360" w:lineRule="auto"/>
              <w:ind w:left="113" w:right="113"/>
              <w:jc w:val="center"/>
              <w:rPr>
                <w:sz w:val="28"/>
                <w:szCs w:val="28"/>
                <w:lang w:val="uk-UA"/>
              </w:rPr>
            </w:pPr>
            <w:r w:rsidRPr="00531AA7">
              <w:rPr>
                <w:sz w:val="28"/>
                <w:szCs w:val="28"/>
                <w:lang w:val="uk-UA"/>
              </w:rPr>
              <w:t>Речовина</w:t>
            </w:r>
          </w:p>
        </w:tc>
        <w:tc>
          <w:tcPr>
            <w:tcW w:w="1701" w:type="dxa"/>
            <w:textDirection w:val="btLr"/>
          </w:tcPr>
          <w:p w:rsidR="0005444A" w:rsidRPr="00531AA7" w:rsidRDefault="0005444A" w:rsidP="00CD7F7A">
            <w:pPr>
              <w:spacing w:line="360" w:lineRule="auto"/>
              <w:ind w:left="113" w:right="113"/>
              <w:jc w:val="center"/>
              <w:rPr>
                <w:sz w:val="28"/>
                <w:szCs w:val="28"/>
                <w:lang w:val="uk-UA"/>
              </w:rPr>
            </w:pPr>
            <w:r w:rsidRPr="00531AA7">
              <w:rPr>
                <w:sz w:val="28"/>
                <w:szCs w:val="28"/>
                <w:lang w:val="uk-UA"/>
              </w:rPr>
              <w:t>Формула</w:t>
            </w:r>
          </w:p>
        </w:tc>
        <w:tc>
          <w:tcPr>
            <w:tcW w:w="1276" w:type="dxa"/>
            <w:textDirection w:val="btLr"/>
          </w:tcPr>
          <w:p w:rsidR="0005444A" w:rsidRPr="00531AA7" w:rsidRDefault="0005444A" w:rsidP="00CD7F7A">
            <w:pPr>
              <w:spacing w:line="360" w:lineRule="auto"/>
              <w:ind w:left="113" w:right="113"/>
              <w:jc w:val="center"/>
              <w:rPr>
                <w:sz w:val="28"/>
                <w:szCs w:val="28"/>
                <w:lang w:val="uk-UA"/>
              </w:rPr>
            </w:pPr>
            <w:r w:rsidRPr="00531AA7">
              <w:rPr>
                <w:sz w:val="28"/>
                <w:szCs w:val="28"/>
                <w:lang w:val="uk-UA"/>
              </w:rPr>
              <w:t>Молекулярна маса, г/моль</w:t>
            </w:r>
          </w:p>
        </w:tc>
        <w:tc>
          <w:tcPr>
            <w:tcW w:w="850" w:type="dxa"/>
            <w:textDirection w:val="btLr"/>
          </w:tcPr>
          <w:p w:rsidR="0005444A" w:rsidRPr="00531AA7" w:rsidRDefault="0005444A" w:rsidP="00CD7F7A">
            <w:pPr>
              <w:spacing w:line="360" w:lineRule="auto"/>
              <w:ind w:left="113" w:right="113"/>
              <w:jc w:val="center"/>
              <w:rPr>
                <w:sz w:val="28"/>
                <w:szCs w:val="28"/>
                <w:lang w:val="uk-UA"/>
              </w:rPr>
            </w:pPr>
            <w:r w:rsidRPr="00531AA7">
              <w:rPr>
                <w:sz w:val="28"/>
                <w:szCs w:val="28"/>
                <w:lang w:val="uk-UA"/>
              </w:rPr>
              <w:t>Точка кипіння,</w:t>
            </w:r>
          </w:p>
          <w:p w:rsidR="0005444A" w:rsidRPr="00531AA7" w:rsidRDefault="0005444A" w:rsidP="00CD7F7A">
            <w:pPr>
              <w:spacing w:line="360" w:lineRule="auto"/>
              <w:ind w:left="113" w:right="113"/>
              <w:jc w:val="center"/>
              <w:rPr>
                <w:sz w:val="28"/>
                <w:szCs w:val="28"/>
                <w:lang w:val="uk-UA"/>
              </w:rPr>
            </w:pPr>
            <w:r w:rsidRPr="00531AA7">
              <w:rPr>
                <w:sz w:val="28"/>
                <w:szCs w:val="28"/>
                <w:lang w:val="uk-UA"/>
              </w:rPr>
              <w:t>º С</w:t>
            </w:r>
          </w:p>
        </w:tc>
        <w:tc>
          <w:tcPr>
            <w:tcW w:w="1134" w:type="dxa"/>
            <w:textDirection w:val="btLr"/>
          </w:tcPr>
          <w:p w:rsidR="0005444A" w:rsidRPr="00531AA7" w:rsidRDefault="0005444A" w:rsidP="00CD7F7A">
            <w:pPr>
              <w:spacing w:line="360" w:lineRule="auto"/>
              <w:ind w:left="113" w:right="113"/>
              <w:jc w:val="center"/>
              <w:rPr>
                <w:sz w:val="28"/>
                <w:szCs w:val="28"/>
                <w:lang w:val="uk-UA"/>
              </w:rPr>
            </w:pPr>
            <w:r w:rsidRPr="00531AA7">
              <w:rPr>
                <w:sz w:val="28"/>
                <w:szCs w:val="28"/>
                <w:lang w:val="uk-UA"/>
              </w:rPr>
              <w:t>Щільність,</w:t>
            </w:r>
          </w:p>
          <w:p w:rsidR="0005444A" w:rsidRPr="00531AA7" w:rsidRDefault="0005444A" w:rsidP="00CD7F7A">
            <w:pPr>
              <w:spacing w:line="360" w:lineRule="auto"/>
              <w:ind w:left="113" w:right="113"/>
              <w:jc w:val="center"/>
              <w:rPr>
                <w:sz w:val="28"/>
                <w:szCs w:val="28"/>
                <w:vertAlign w:val="superscript"/>
                <w:lang w:val="uk-UA"/>
              </w:rPr>
            </w:pPr>
            <w:r w:rsidRPr="00531AA7">
              <w:rPr>
                <w:sz w:val="28"/>
                <w:szCs w:val="28"/>
                <w:lang w:val="uk-UA"/>
              </w:rPr>
              <w:t>г/см</w:t>
            </w:r>
            <w:r w:rsidRPr="00531AA7">
              <w:rPr>
                <w:sz w:val="28"/>
                <w:szCs w:val="28"/>
                <w:vertAlign w:val="superscript"/>
                <w:lang w:val="uk-UA"/>
              </w:rPr>
              <w:t>3</w:t>
            </w:r>
          </w:p>
        </w:tc>
        <w:tc>
          <w:tcPr>
            <w:tcW w:w="992" w:type="dxa"/>
            <w:textDirection w:val="btLr"/>
          </w:tcPr>
          <w:p w:rsidR="0005444A" w:rsidRPr="00531AA7" w:rsidRDefault="0005444A" w:rsidP="00CD7F7A">
            <w:pPr>
              <w:spacing w:line="360" w:lineRule="auto"/>
              <w:ind w:left="113" w:right="113"/>
              <w:jc w:val="center"/>
              <w:rPr>
                <w:sz w:val="28"/>
                <w:szCs w:val="28"/>
                <w:lang w:val="uk-UA"/>
              </w:rPr>
            </w:pPr>
            <w:r w:rsidRPr="00531AA7">
              <w:rPr>
                <w:sz w:val="28"/>
                <w:szCs w:val="28"/>
                <w:lang w:val="uk-UA"/>
              </w:rPr>
              <w:t>Розчинність,</w:t>
            </w:r>
          </w:p>
          <w:p w:rsidR="0005444A" w:rsidRPr="00531AA7" w:rsidRDefault="0005444A" w:rsidP="00CD7F7A">
            <w:pPr>
              <w:spacing w:line="360" w:lineRule="auto"/>
              <w:ind w:left="113" w:right="113"/>
              <w:jc w:val="center"/>
              <w:rPr>
                <w:sz w:val="28"/>
                <w:szCs w:val="28"/>
                <w:vertAlign w:val="superscript"/>
                <w:lang w:val="uk-UA"/>
              </w:rPr>
            </w:pPr>
            <w:r w:rsidRPr="00531AA7">
              <w:rPr>
                <w:sz w:val="28"/>
                <w:szCs w:val="28"/>
                <w:lang w:val="uk-UA"/>
              </w:rPr>
              <w:t>г/дм</w:t>
            </w:r>
            <w:r w:rsidRPr="00531AA7">
              <w:rPr>
                <w:sz w:val="28"/>
                <w:szCs w:val="28"/>
                <w:vertAlign w:val="superscript"/>
                <w:lang w:val="uk-UA"/>
              </w:rPr>
              <w:t>3</w:t>
            </w:r>
          </w:p>
        </w:tc>
        <w:tc>
          <w:tcPr>
            <w:tcW w:w="1276" w:type="dxa"/>
            <w:textDirection w:val="btLr"/>
          </w:tcPr>
          <w:p w:rsidR="0005444A" w:rsidRPr="00531AA7" w:rsidRDefault="0005444A" w:rsidP="00CD7F7A">
            <w:pPr>
              <w:spacing w:line="360" w:lineRule="auto"/>
              <w:ind w:left="113" w:right="113"/>
              <w:jc w:val="center"/>
              <w:rPr>
                <w:sz w:val="28"/>
                <w:szCs w:val="28"/>
                <w:lang w:val="uk-UA"/>
              </w:rPr>
            </w:pPr>
            <w:r w:rsidRPr="00531AA7">
              <w:rPr>
                <w:sz w:val="28"/>
                <w:szCs w:val="28"/>
                <w:lang w:val="uk-UA"/>
              </w:rPr>
              <w:t>Відносна маса галогенів, %</w:t>
            </w:r>
          </w:p>
        </w:tc>
      </w:tr>
      <w:tr w:rsidR="0005444A" w:rsidRPr="00531AA7" w:rsidTr="00356218">
        <w:trPr>
          <w:trHeight w:val="553"/>
        </w:trPr>
        <w:tc>
          <w:tcPr>
            <w:tcW w:w="2836" w:type="dxa"/>
          </w:tcPr>
          <w:p w:rsidR="0005444A" w:rsidRPr="00531AA7" w:rsidRDefault="0005444A" w:rsidP="00CD7F7A">
            <w:pPr>
              <w:spacing w:line="360" w:lineRule="auto"/>
              <w:jc w:val="center"/>
              <w:rPr>
                <w:sz w:val="28"/>
                <w:szCs w:val="28"/>
                <w:lang w:val="uk-UA"/>
              </w:rPr>
            </w:pPr>
            <w:r w:rsidRPr="00531AA7">
              <w:rPr>
                <w:sz w:val="28"/>
                <w:szCs w:val="28"/>
                <w:lang w:val="uk-UA"/>
              </w:rPr>
              <w:t>1</w:t>
            </w:r>
          </w:p>
        </w:tc>
        <w:tc>
          <w:tcPr>
            <w:tcW w:w="1701" w:type="dxa"/>
          </w:tcPr>
          <w:p w:rsidR="0005444A" w:rsidRPr="00531AA7" w:rsidRDefault="0005444A" w:rsidP="00CD7F7A">
            <w:pPr>
              <w:spacing w:line="360" w:lineRule="auto"/>
              <w:jc w:val="center"/>
              <w:rPr>
                <w:sz w:val="28"/>
                <w:szCs w:val="28"/>
                <w:lang w:val="uk-UA"/>
              </w:rPr>
            </w:pPr>
            <w:r w:rsidRPr="00531AA7">
              <w:rPr>
                <w:sz w:val="28"/>
                <w:szCs w:val="28"/>
                <w:lang w:val="uk-UA"/>
              </w:rPr>
              <w:t>2</w:t>
            </w:r>
          </w:p>
        </w:tc>
        <w:tc>
          <w:tcPr>
            <w:tcW w:w="1276" w:type="dxa"/>
          </w:tcPr>
          <w:p w:rsidR="0005444A" w:rsidRPr="00531AA7" w:rsidRDefault="0005444A" w:rsidP="00CD7F7A">
            <w:pPr>
              <w:spacing w:line="360" w:lineRule="auto"/>
              <w:jc w:val="center"/>
              <w:rPr>
                <w:sz w:val="28"/>
                <w:szCs w:val="28"/>
                <w:lang w:val="uk-UA"/>
              </w:rPr>
            </w:pPr>
            <w:r w:rsidRPr="00531AA7">
              <w:rPr>
                <w:sz w:val="28"/>
                <w:szCs w:val="28"/>
                <w:lang w:val="uk-UA"/>
              </w:rPr>
              <w:t>3</w:t>
            </w:r>
          </w:p>
        </w:tc>
        <w:tc>
          <w:tcPr>
            <w:tcW w:w="850" w:type="dxa"/>
          </w:tcPr>
          <w:p w:rsidR="0005444A" w:rsidRPr="00531AA7" w:rsidRDefault="0005444A" w:rsidP="00CD7F7A">
            <w:pPr>
              <w:spacing w:line="360" w:lineRule="auto"/>
              <w:jc w:val="center"/>
              <w:rPr>
                <w:sz w:val="28"/>
                <w:szCs w:val="28"/>
                <w:lang w:val="uk-UA"/>
              </w:rPr>
            </w:pPr>
            <w:r w:rsidRPr="00531AA7">
              <w:rPr>
                <w:sz w:val="28"/>
                <w:szCs w:val="28"/>
                <w:lang w:val="uk-UA"/>
              </w:rPr>
              <w:t>4</w:t>
            </w:r>
          </w:p>
        </w:tc>
        <w:tc>
          <w:tcPr>
            <w:tcW w:w="1134" w:type="dxa"/>
          </w:tcPr>
          <w:p w:rsidR="0005444A" w:rsidRPr="00531AA7" w:rsidRDefault="0005444A" w:rsidP="00CD7F7A">
            <w:pPr>
              <w:spacing w:line="360" w:lineRule="auto"/>
              <w:jc w:val="center"/>
              <w:rPr>
                <w:sz w:val="28"/>
                <w:szCs w:val="28"/>
                <w:lang w:val="uk-UA"/>
              </w:rPr>
            </w:pPr>
            <w:r w:rsidRPr="00531AA7">
              <w:rPr>
                <w:sz w:val="28"/>
                <w:szCs w:val="28"/>
                <w:lang w:val="uk-UA"/>
              </w:rPr>
              <w:t>5</w:t>
            </w:r>
          </w:p>
        </w:tc>
        <w:tc>
          <w:tcPr>
            <w:tcW w:w="992" w:type="dxa"/>
          </w:tcPr>
          <w:p w:rsidR="0005444A" w:rsidRPr="00531AA7" w:rsidRDefault="0005444A" w:rsidP="00CD7F7A">
            <w:pPr>
              <w:spacing w:line="360" w:lineRule="auto"/>
              <w:jc w:val="center"/>
              <w:rPr>
                <w:sz w:val="28"/>
                <w:szCs w:val="28"/>
                <w:lang w:val="uk-UA"/>
              </w:rPr>
            </w:pPr>
            <w:r w:rsidRPr="00531AA7">
              <w:rPr>
                <w:sz w:val="28"/>
                <w:szCs w:val="28"/>
                <w:lang w:val="uk-UA"/>
              </w:rPr>
              <w:t>6</w:t>
            </w:r>
          </w:p>
        </w:tc>
        <w:tc>
          <w:tcPr>
            <w:tcW w:w="1276" w:type="dxa"/>
          </w:tcPr>
          <w:p w:rsidR="0005444A" w:rsidRPr="00531AA7" w:rsidRDefault="0005444A" w:rsidP="00CD7F7A">
            <w:pPr>
              <w:spacing w:line="360" w:lineRule="auto"/>
              <w:jc w:val="center"/>
              <w:rPr>
                <w:sz w:val="28"/>
                <w:szCs w:val="28"/>
                <w:lang w:val="uk-UA"/>
              </w:rPr>
            </w:pPr>
            <w:r w:rsidRPr="00531AA7">
              <w:rPr>
                <w:sz w:val="28"/>
                <w:szCs w:val="28"/>
                <w:lang w:val="uk-UA"/>
              </w:rPr>
              <w:t>7</w:t>
            </w:r>
          </w:p>
        </w:tc>
      </w:tr>
      <w:tr w:rsidR="0005444A" w:rsidRPr="00531AA7" w:rsidTr="00356218">
        <w:trPr>
          <w:trHeight w:val="553"/>
        </w:trPr>
        <w:tc>
          <w:tcPr>
            <w:tcW w:w="2836" w:type="dxa"/>
          </w:tcPr>
          <w:p w:rsidR="0005444A" w:rsidRPr="00531AA7" w:rsidRDefault="00E75F29" w:rsidP="00995929">
            <w:pPr>
              <w:spacing w:line="360" w:lineRule="auto"/>
              <w:rPr>
                <w:sz w:val="28"/>
                <w:szCs w:val="28"/>
                <w:lang w:val="uk-UA"/>
              </w:rPr>
            </w:pPr>
            <w:r w:rsidRPr="00531AA7">
              <w:rPr>
                <w:sz w:val="28"/>
                <w:szCs w:val="28"/>
                <w:lang w:val="uk-UA"/>
              </w:rPr>
              <w:t>Трихлор</w:t>
            </w:r>
            <w:r w:rsidR="008A4C66">
              <w:rPr>
                <w:sz w:val="28"/>
                <w:szCs w:val="28"/>
                <w:lang w:val="uk-UA"/>
              </w:rPr>
              <w:t>о</w:t>
            </w:r>
            <w:r w:rsidRPr="00531AA7">
              <w:rPr>
                <w:sz w:val="28"/>
                <w:szCs w:val="28"/>
                <w:lang w:val="uk-UA"/>
              </w:rPr>
              <w:t>метан</w:t>
            </w:r>
          </w:p>
        </w:tc>
        <w:tc>
          <w:tcPr>
            <w:tcW w:w="1701" w:type="dxa"/>
          </w:tcPr>
          <w:p w:rsidR="0005444A" w:rsidRPr="00977850" w:rsidRDefault="0005444A" w:rsidP="00CD7F7A">
            <w:pPr>
              <w:spacing w:line="360" w:lineRule="auto"/>
              <w:jc w:val="center"/>
              <w:rPr>
                <w:sz w:val="28"/>
                <w:szCs w:val="28"/>
                <w:vertAlign w:val="subscript"/>
                <w:lang w:val="uk-UA"/>
              </w:rPr>
            </w:pPr>
            <w:r w:rsidRPr="00531AA7">
              <w:rPr>
                <w:sz w:val="28"/>
                <w:szCs w:val="28"/>
                <w:lang w:val="uk-UA"/>
              </w:rPr>
              <w:t>CHCI</w:t>
            </w:r>
            <w:r w:rsidR="00977850">
              <w:rPr>
                <w:sz w:val="28"/>
                <w:szCs w:val="28"/>
                <w:vertAlign w:val="subscript"/>
                <w:lang w:val="uk-UA"/>
              </w:rPr>
              <w:t>3</w:t>
            </w:r>
          </w:p>
        </w:tc>
        <w:tc>
          <w:tcPr>
            <w:tcW w:w="1276" w:type="dxa"/>
          </w:tcPr>
          <w:p w:rsidR="0005444A" w:rsidRPr="00531AA7" w:rsidRDefault="0005444A" w:rsidP="00CD7F7A">
            <w:pPr>
              <w:spacing w:line="360" w:lineRule="auto"/>
              <w:jc w:val="center"/>
              <w:rPr>
                <w:sz w:val="28"/>
                <w:szCs w:val="28"/>
                <w:lang w:val="uk-UA"/>
              </w:rPr>
            </w:pPr>
            <w:r w:rsidRPr="00531AA7">
              <w:rPr>
                <w:sz w:val="28"/>
                <w:szCs w:val="28"/>
                <w:lang w:val="uk-UA"/>
              </w:rPr>
              <w:t>119,38</w:t>
            </w:r>
          </w:p>
        </w:tc>
        <w:tc>
          <w:tcPr>
            <w:tcW w:w="850" w:type="dxa"/>
          </w:tcPr>
          <w:p w:rsidR="0005444A" w:rsidRPr="00531AA7" w:rsidRDefault="0005444A" w:rsidP="00CD7F7A">
            <w:pPr>
              <w:spacing w:line="360" w:lineRule="auto"/>
              <w:jc w:val="center"/>
              <w:rPr>
                <w:sz w:val="28"/>
                <w:szCs w:val="28"/>
                <w:lang w:val="uk-UA"/>
              </w:rPr>
            </w:pPr>
            <w:r w:rsidRPr="00531AA7">
              <w:rPr>
                <w:sz w:val="28"/>
                <w:szCs w:val="28"/>
                <w:lang w:val="uk-UA"/>
              </w:rPr>
              <w:t>61,2</w:t>
            </w:r>
          </w:p>
        </w:tc>
        <w:tc>
          <w:tcPr>
            <w:tcW w:w="1134" w:type="dxa"/>
          </w:tcPr>
          <w:p w:rsidR="0005444A" w:rsidRPr="00531AA7" w:rsidRDefault="0005444A" w:rsidP="00CD7F7A">
            <w:pPr>
              <w:spacing w:line="360" w:lineRule="auto"/>
              <w:jc w:val="center"/>
              <w:rPr>
                <w:sz w:val="28"/>
                <w:szCs w:val="28"/>
                <w:lang w:val="uk-UA"/>
              </w:rPr>
            </w:pPr>
            <w:r w:rsidRPr="00531AA7">
              <w:rPr>
                <w:sz w:val="28"/>
                <w:szCs w:val="28"/>
                <w:lang w:val="uk-UA"/>
              </w:rPr>
              <w:t>1,49</w:t>
            </w:r>
          </w:p>
        </w:tc>
        <w:tc>
          <w:tcPr>
            <w:tcW w:w="992" w:type="dxa"/>
          </w:tcPr>
          <w:p w:rsidR="0005444A" w:rsidRPr="00531AA7" w:rsidRDefault="0005444A" w:rsidP="00CD7F7A">
            <w:pPr>
              <w:spacing w:line="360" w:lineRule="auto"/>
              <w:jc w:val="center"/>
              <w:rPr>
                <w:sz w:val="28"/>
                <w:szCs w:val="28"/>
                <w:lang w:val="uk-UA"/>
              </w:rPr>
            </w:pPr>
            <w:r w:rsidRPr="00531AA7">
              <w:rPr>
                <w:sz w:val="28"/>
                <w:szCs w:val="28"/>
                <w:lang w:val="uk-UA"/>
              </w:rPr>
              <w:t>7,3</w:t>
            </w:r>
          </w:p>
        </w:tc>
        <w:tc>
          <w:tcPr>
            <w:tcW w:w="1276" w:type="dxa"/>
          </w:tcPr>
          <w:p w:rsidR="0005444A" w:rsidRPr="00531AA7" w:rsidRDefault="0005444A" w:rsidP="00CD7F7A">
            <w:pPr>
              <w:spacing w:line="360" w:lineRule="auto"/>
              <w:jc w:val="center"/>
              <w:rPr>
                <w:sz w:val="28"/>
                <w:szCs w:val="28"/>
                <w:lang w:val="uk-UA"/>
              </w:rPr>
            </w:pPr>
            <w:r w:rsidRPr="00531AA7">
              <w:rPr>
                <w:sz w:val="28"/>
                <w:szCs w:val="28"/>
                <w:lang w:val="uk-UA"/>
              </w:rPr>
              <w:t>89,0 CI</w:t>
            </w:r>
          </w:p>
        </w:tc>
      </w:tr>
      <w:tr w:rsidR="0005444A" w:rsidRPr="00531AA7" w:rsidTr="00356218">
        <w:tc>
          <w:tcPr>
            <w:tcW w:w="2836" w:type="dxa"/>
          </w:tcPr>
          <w:p w:rsidR="0005444A" w:rsidRPr="00531AA7" w:rsidRDefault="0005444A" w:rsidP="00995929">
            <w:pPr>
              <w:spacing w:line="360" w:lineRule="auto"/>
              <w:rPr>
                <w:sz w:val="28"/>
                <w:szCs w:val="28"/>
                <w:lang w:val="uk-UA"/>
              </w:rPr>
            </w:pPr>
            <w:r w:rsidRPr="00531AA7">
              <w:rPr>
                <w:sz w:val="28"/>
                <w:szCs w:val="28"/>
                <w:lang w:val="uk-UA"/>
              </w:rPr>
              <w:t>Бром</w:t>
            </w:r>
            <w:r w:rsidR="00356218">
              <w:rPr>
                <w:sz w:val="28"/>
                <w:szCs w:val="28"/>
                <w:lang w:val="uk-UA"/>
              </w:rPr>
              <w:t>о</w:t>
            </w:r>
            <w:r w:rsidRPr="00531AA7">
              <w:rPr>
                <w:sz w:val="28"/>
                <w:szCs w:val="28"/>
                <w:lang w:val="uk-UA"/>
              </w:rPr>
              <w:t>дихлор</w:t>
            </w:r>
            <w:r w:rsidR="008A4C66">
              <w:rPr>
                <w:sz w:val="28"/>
                <w:szCs w:val="28"/>
                <w:lang w:val="uk-UA"/>
              </w:rPr>
              <w:t>о</w:t>
            </w:r>
            <w:r w:rsidRPr="00531AA7">
              <w:rPr>
                <w:sz w:val="28"/>
                <w:szCs w:val="28"/>
                <w:lang w:val="uk-UA"/>
              </w:rPr>
              <w:t>метан</w:t>
            </w:r>
          </w:p>
        </w:tc>
        <w:tc>
          <w:tcPr>
            <w:tcW w:w="1701" w:type="dxa"/>
          </w:tcPr>
          <w:p w:rsidR="0005444A" w:rsidRPr="00531AA7" w:rsidRDefault="0005444A" w:rsidP="00CD7F7A">
            <w:pPr>
              <w:spacing w:line="360" w:lineRule="auto"/>
              <w:jc w:val="center"/>
              <w:rPr>
                <w:sz w:val="28"/>
                <w:szCs w:val="28"/>
                <w:lang w:val="uk-UA"/>
              </w:rPr>
            </w:pPr>
            <w:r w:rsidRPr="00531AA7">
              <w:rPr>
                <w:sz w:val="28"/>
                <w:szCs w:val="28"/>
                <w:lang w:val="uk-UA"/>
              </w:rPr>
              <w:t>CHBrCI</w:t>
            </w:r>
            <w:r w:rsidRPr="00531AA7">
              <w:rPr>
                <w:sz w:val="28"/>
                <w:szCs w:val="28"/>
                <w:vertAlign w:val="subscript"/>
                <w:lang w:val="uk-UA"/>
              </w:rPr>
              <w:t>2</w:t>
            </w:r>
          </w:p>
        </w:tc>
        <w:tc>
          <w:tcPr>
            <w:tcW w:w="1276" w:type="dxa"/>
          </w:tcPr>
          <w:p w:rsidR="0005444A" w:rsidRPr="00531AA7" w:rsidRDefault="0005444A" w:rsidP="00CD7F7A">
            <w:pPr>
              <w:spacing w:line="360" w:lineRule="auto"/>
              <w:jc w:val="center"/>
              <w:rPr>
                <w:sz w:val="28"/>
                <w:szCs w:val="28"/>
                <w:lang w:val="uk-UA"/>
              </w:rPr>
            </w:pPr>
            <w:r w:rsidRPr="00531AA7">
              <w:rPr>
                <w:sz w:val="28"/>
                <w:szCs w:val="28"/>
                <w:lang w:val="uk-UA"/>
              </w:rPr>
              <w:t>163,83</w:t>
            </w:r>
          </w:p>
        </w:tc>
        <w:tc>
          <w:tcPr>
            <w:tcW w:w="850" w:type="dxa"/>
          </w:tcPr>
          <w:p w:rsidR="0005444A" w:rsidRPr="00531AA7" w:rsidRDefault="0005444A" w:rsidP="00CD7F7A">
            <w:pPr>
              <w:spacing w:line="360" w:lineRule="auto"/>
              <w:jc w:val="center"/>
              <w:rPr>
                <w:sz w:val="28"/>
                <w:szCs w:val="28"/>
                <w:lang w:val="uk-UA"/>
              </w:rPr>
            </w:pPr>
            <w:r w:rsidRPr="00531AA7">
              <w:rPr>
                <w:sz w:val="28"/>
                <w:szCs w:val="28"/>
                <w:lang w:val="uk-UA"/>
              </w:rPr>
              <w:t>90,1</w:t>
            </w:r>
          </w:p>
        </w:tc>
        <w:tc>
          <w:tcPr>
            <w:tcW w:w="1134" w:type="dxa"/>
          </w:tcPr>
          <w:p w:rsidR="0005444A" w:rsidRPr="00531AA7" w:rsidRDefault="0005444A" w:rsidP="00CD7F7A">
            <w:pPr>
              <w:spacing w:line="360" w:lineRule="auto"/>
              <w:jc w:val="center"/>
              <w:rPr>
                <w:sz w:val="28"/>
                <w:szCs w:val="28"/>
                <w:lang w:val="uk-UA"/>
              </w:rPr>
            </w:pPr>
            <w:r w:rsidRPr="00531AA7">
              <w:rPr>
                <w:sz w:val="28"/>
                <w:szCs w:val="28"/>
                <w:lang w:val="uk-UA"/>
              </w:rPr>
              <w:t>2,0</w:t>
            </w:r>
          </w:p>
        </w:tc>
        <w:tc>
          <w:tcPr>
            <w:tcW w:w="992" w:type="dxa"/>
          </w:tcPr>
          <w:p w:rsidR="0005444A" w:rsidRPr="00531AA7" w:rsidRDefault="0005444A" w:rsidP="00CD7F7A">
            <w:pPr>
              <w:spacing w:line="360" w:lineRule="auto"/>
              <w:jc w:val="center"/>
              <w:rPr>
                <w:sz w:val="28"/>
                <w:szCs w:val="28"/>
                <w:lang w:val="uk-UA"/>
              </w:rPr>
            </w:pPr>
            <w:r w:rsidRPr="00531AA7">
              <w:rPr>
                <w:sz w:val="28"/>
                <w:szCs w:val="28"/>
                <w:lang w:val="uk-UA"/>
              </w:rPr>
              <w:t>-</w:t>
            </w:r>
          </w:p>
        </w:tc>
        <w:tc>
          <w:tcPr>
            <w:tcW w:w="1276" w:type="dxa"/>
          </w:tcPr>
          <w:p w:rsidR="0005444A" w:rsidRPr="00531AA7" w:rsidRDefault="0005444A" w:rsidP="00CD7F7A">
            <w:pPr>
              <w:spacing w:line="360" w:lineRule="auto"/>
              <w:jc w:val="center"/>
              <w:rPr>
                <w:sz w:val="28"/>
                <w:szCs w:val="28"/>
                <w:lang w:val="uk-UA"/>
              </w:rPr>
            </w:pPr>
            <w:r w:rsidRPr="00531AA7">
              <w:rPr>
                <w:sz w:val="28"/>
                <w:szCs w:val="28"/>
                <w:lang w:val="uk-UA"/>
              </w:rPr>
              <w:t>43,3 CI</w:t>
            </w:r>
          </w:p>
          <w:p w:rsidR="0005444A" w:rsidRPr="00531AA7" w:rsidRDefault="0005444A" w:rsidP="00CD7F7A">
            <w:pPr>
              <w:spacing w:line="360" w:lineRule="auto"/>
              <w:jc w:val="center"/>
              <w:rPr>
                <w:sz w:val="28"/>
                <w:szCs w:val="28"/>
                <w:lang w:val="uk-UA"/>
              </w:rPr>
            </w:pPr>
            <w:r w:rsidRPr="00531AA7">
              <w:rPr>
                <w:sz w:val="28"/>
                <w:szCs w:val="28"/>
                <w:lang w:val="uk-UA"/>
              </w:rPr>
              <w:t>48,8 Br</w:t>
            </w:r>
          </w:p>
        </w:tc>
      </w:tr>
      <w:tr w:rsidR="0005444A" w:rsidRPr="00531AA7" w:rsidTr="00356218">
        <w:tc>
          <w:tcPr>
            <w:tcW w:w="2836" w:type="dxa"/>
          </w:tcPr>
          <w:p w:rsidR="0005444A" w:rsidRPr="00531AA7" w:rsidRDefault="0005444A" w:rsidP="00995929">
            <w:pPr>
              <w:spacing w:line="360" w:lineRule="auto"/>
              <w:rPr>
                <w:sz w:val="28"/>
                <w:szCs w:val="28"/>
                <w:lang w:val="uk-UA"/>
              </w:rPr>
            </w:pPr>
            <w:r w:rsidRPr="00531AA7">
              <w:rPr>
                <w:sz w:val="28"/>
                <w:szCs w:val="28"/>
                <w:lang w:val="uk-UA"/>
              </w:rPr>
              <w:t>Дибром</w:t>
            </w:r>
            <w:r w:rsidR="00356218">
              <w:rPr>
                <w:sz w:val="28"/>
                <w:szCs w:val="28"/>
                <w:lang w:val="uk-UA"/>
              </w:rPr>
              <w:t>о</w:t>
            </w:r>
            <w:r w:rsidRPr="00531AA7">
              <w:rPr>
                <w:sz w:val="28"/>
                <w:szCs w:val="28"/>
                <w:lang w:val="uk-UA"/>
              </w:rPr>
              <w:t>хлор</w:t>
            </w:r>
            <w:r w:rsidR="008A4C66">
              <w:rPr>
                <w:sz w:val="28"/>
                <w:szCs w:val="28"/>
                <w:lang w:val="uk-UA"/>
              </w:rPr>
              <w:t>о</w:t>
            </w:r>
            <w:r w:rsidRPr="00531AA7">
              <w:rPr>
                <w:sz w:val="28"/>
                <w:szCs w:val="28"/>
                <w:lang w:val="uk-UA"/>
              </w:rPr>
              <w:t>метан</w:t>
            </w:r>
          </w:p>
        </w:tc>
        <w:tc>
          <w:tcPr>
            <w:tcW w:w="1701" w:type="dxa"/>
          </w:tcPr>
          <w:p w:rsidR="0005444A" w:rsidRPr="00531AA7" w:rsidRDefault="0005444A" w:rsidP="00CD7F7A">
            <w:pPr>
              <w:spacing w:line="360" w:lineRule="auto"/>
              <w:jc w:val="center"/>
              <w:rPr>
                <w:sz w:val="28"/>
                <w:szCs w:val="28"/>
                <w:lang w:val="uk-UA"/>
              </w:rPr>
            </w:pPr>
            <w:r w:rsidRPr="00531AA7">
              <w:rPr>
                <w:sz w:val="28"/>
                <w:szCs w:val="28"/>
                <w:lang w:val="uk-UA"/>
              </w:rPr>
              <w:t>CHBr</w:t>
            </w:r>
            <w:r w:rsidRPr="00531AA7">
              <w:rPr>
                <w:sz w:val="28"/>
                <w:szCs w:val="28"/>
                <w:vertAlign w:val="subscript"/>
                <w:lang w:val="uk-UA"/>
              </w:rPr>
              <w:t>2</w:t>
            </w:r>
            <w:r w:rsidRPr="00531AA7">
              <w:rPr>
                <w:sz w:val="28"/>
                <w:szCs w:val="28"/>
                <w:lang w:val="uk-UA"/>
              </w:rPr>
              <w:t>CI</w:t>
            </w:r>
          </w:p>
        </w:tc>
        <w:tc>
          <w:tcPr>
            <w:tcW w:w="1276" w:type="dxa"/>
          </w:tcPr>
          <w:p w:rsidR="0005444A" w:rsidRPr="00531AA7" w:rsidRDefault="0005444A" w:rsidP="00CD7F7A">
            <w:pPr>
              <w:spacing w:line="360" w:lineRule="auto"/>
              <w:jc w:val="center"/>
              <w:rPr>
                <w:sz w:val="28"/>
                <w:szCs w:val="28"/>
                <w:lang w:val="uk-UA"/>
              </w:rPr>
            </w:pPr>
            <w:r w:rsidRPr="00531AA7">
              <w:rPr>
                <w:sz w:val="28"/>
                <w:szCs w:val="28"/>
                <w:lang w:val="uk-UA"/>
              </w:rPr>
              <w:t>208,29</w:t>
            </w:r>
          </w:p>
        </w:tc>
        <w:tc>
          <w:tcPr>
            <w:tcW w:w="850" w:type="dxa"/>
          </w:tcPr>
          <w:p w:rsidR="0005444A" w:rsidRPr="00531AA7" w:rsidRDefault="0005444A" w:rsidP="00CD7F7A">
            <w:pPr>
              <w:spacing w:line="360" w:lineRule="auto"/>
              <w:jc w:val="center"/>
              <w:rPr>
                <w:sz w:val="28"/>
                <w:szCs w:val="28"/>
                <w:lang w:val="uk-UA"/>
              </w:rPr>
            </w:pPr>
            <w:r w:rsidRPr="00531AA7">
              <w:rPr>
                <w:sz w:val="28"/>
                <w:szCs w:val="28"/>
                <w:lang w:val="uk-UA"/>
              </w:rPr>
              <w:t>120</w:t>
            </w:r>
          </w:p>
        </w:tc>
        <w:tc>
          <w:tcPr>
            <w:tcW w:w="1134" w:type="dxa"/>
          </w:tcPr>
          <w:p w:rsidR="0005444A" w:rsidRPr="00531AA7" w:rsidRDefault="0005444A" w:rsidP="00CD7F7A">
            <w:pPr>
              <w:spacing w:line="360" w:lineRule="auto"/>
              <w:jc w:val="center"/>
              <w:rPr>
                <w:sz w:val="28"/>
                <w:szCs w:val="28"/>
                <w:lang w:val="uk-UA"/>
              </w:rPr>
            </w:pPr>
            <w:r w:rsidRPr="00531AA7">
              <w:rPr>
                <w:sz w:val="28"/>
                <w:szCs w:val="28"/>
                <w:lang w:val="uk-UA"/>
              </w:rPr>
              <w:t>2,45</w:t>
            </w:r>
          </w:p>
        </w:tc>
        <w:tc>
          <w:tcPr>
            <w:tcW w:w="992" w:type="dxa"/>
          </w:tcPr>
          <w:p w:rsidR="0005444A" w:rsidRPr="00531AA7" w:rsidRDefault="0005444A" w:rsidP="00CD7F7A">
            <w:pPr>
              <w:spacing w:line="360" w:lineRule="auto"/>
              <w:jc w:val="center"/>
              <w:rPr>
                <w:sz w:val="28"/>
                <w:szCs w:val="28"/>
                <w:lang w:val="uk-UA"/>
              </w:rPr>
            </w:pPr>
            <w:r w:rsidRPr="00531AA7">
              <w:rPr>
                <w:sz w:val="28"/>
                <w:szCs w:val="28"/>
                <w:lang w:val="uk-UA"/>
              </w:rPr>
              <w:t>-</w:t>
            </w:r>
          </w:p>
        </w:tc>
        <w:tc>
          <w:tcPr>
            <w:tcW w:w="1276" w:type="dxa"/>
          </w:tcPr>
          <w:p w:rsidR="0005444A" w:rsidRPr="00531AA7" w:rsidRDefault="0005444A" w:rsidP="00CD7F7A">
            <w:pPr>
              <w:spacing w:line="360" w:lineRule="auto"/>
              <w:jc w:val="center"/>
              <w:rPr>
                <w:sz w:val="28"/>
                <w:szCs w:val="28"/>
                <w:lang w:val="uk-UA"/>
              </w:rPr>
            </w:pPr>
            <w:r w:rsidRPr="00531AA7">
              <w:rPr>
                <w:sz w:val="28"/>
                <w:szCs w:val="28"/>
                <w:lang w:val="uk-UA"/>
              </w:rPr>
              <w:t>17,0 CI</w:t>
            </w:r>
          </w:p>
          <w:p w:rsidR="0005444A" w:rsidRPr="00531AA7" w:rsidRDefault="0005444A" w:rsidP="00CD7F7A">
            <w:pPr>
              <w:spacing w:line="360" w:lineRule="auto"/>
              <w:jc w:val="center"/>
              <w:rPr>
                <w:sz w:val="28"/>
                <w:szCs w:val="28"/>
                <w:lang w:val="uk-UA"/>
              </w:rPr>
            </w:pPr>
            <w:r w:rsidRPr="00531AA7">
              <w:rPr>
                <w:sz w:val="28"/>
                <w:szCs w:val="28"/>
                <w:lang w:val="uk-UA"/>
              </w:rPr>
              <w:t>76,7 Br</w:t>
            </w:r>
          </w:p>
        </w:tc>
      </w:tr>
      <w:tr w:rsidR="0005444A" w:rsidRPr="00531AA7" w:rsidTr="00356218">
        <w:tc>
          <w:tcPr>
            <w:tcW w:w="2836" w:type="dxa"/>
          </w:tcPr>
          <w:p w:rsidR="0005444A" w:rsidRPr="00531AA7" w:rsidRDefault="0005444A" w:rsidP="00995929">
            <w:pPr>
              <w:spacing w:line="360" w:lineRule="auto"/>
              <w:rPr>
                <w:sz w:val="28"/>
                <w:szCs w:val="28"/>
                <w:lang w:val="uk-UA"/>
              </w:rPr>
            </w:pPr>
            <w:r w:rsidRPr="00531AA7">
              <w:rPr>
                <w:sz w:val="28"/>
                <w:szCs w:val="28"/>
                <w:lang w:val="uk-UA"/>
              </w:rPr>
              <w:t>Трибром</w:t>
            </w:r>
            <w:r w:rsidR="008A4C66">
              <w:rPr>
                <w:sz w:val="28"/>
                <w:szCs w:val="28"/>
                <w:lang w:val="uk-UA"/>
              </w:rPr>
              <w:t>о</w:t>
            </w:r>
            <w:r w:rsidRPr="00531AA7">
              <w:rPr>
                <w:sz w:val="28"/>
                <w:szCs w:val="28"/>
                <w:lang w:val="uk-UA"/>
              </w:rPr>
              <w:t>метан</w:t>
            </w:r>
          </w:p>
        </w:tc>
        <w:tc>
          <w:tcPr>
            <w:tcW w:w="1701" w:type="dxa"/>
          </w:tcPr>
          <w:p w:rsidR="0005444A" w:rsidRPr="00531AA7" w:rsidRDefault="0005444A" w:rsidP="00CD7F7A">
            <w:pPr>
              <w:spacing w:line="360" w:lineRule="auto"/>
              <w:jc w:val="center"/>
              <w:rPr>
                <w:sz w:val="28"/>
                <w:szCs w:val="28"/>
                <w:vertAlign w:val="subscript"/>
                <w:lang w:val="uk-UA"/>
              </w:rPr>
            </w:pPr>
            <w:r w:rsidRPr="00531AA7">
              <w:rPr>
                <w:sz w:val="28"/>
                <w:szCs w:val="28"/>
                <w:lang w:val="uk-UA"/>
              </w:rPr>
              <w:t>CHBr</w:t>
            </w:r>
            <w:r w:rsidRPr="00531AA7">
              <w:rPr>
                <w:sz w:val="28"/>
                <w:szCs w:val="28"/>
                <w:vertAlign w:val="subscript"/>
                <w:lang w:val="uk-UA"/>
              </w:rPr>
              <w:t>3</w:t>
            </w:r>
          </w:p>
        </w:tc>
        <w:tc>
          <w:tcPr>
            <w:tcW w:w="1276" w:type="dxa"/>
          </w:tcPr>
          <w:p w:rsidR="0005444A" w:rsidRPr="00531AA7" w:rsidRDefault="0005444A" w:rsidP="00CD7F7A">
            <w:pPr>
              <w:spacing w:line="360" w:lineRule="auto"/>
              <w:jc w:val="center"/>
              <w:rPr>
                <w:sz w:val="28"/>
                <w:szCs w:val="28"/>
                <w:lang w:val="uk-UA"/>
              </w:rPr>
            </w:pPr>
            <w:r w:rsidRPr="00531AA7">
              <w:rPr>
                <w:sz w:val="28"/>
                <w:szCs w:val="28"/>
                <w:lang w:val="uk-UA"/>
              </w:rPr>
              <w:t>252,75</w:t>
            </w:r>
          </w:p>
        </w:tc>
        <w:tc>
          <w:tcPr>
            <w:tcW w:w="850" w:type="dxa"/>
          </w:tcPr>
          <w:p w:rsidR="0005444A" w:rsidRPr="00531AA7" w:rsidRDefault="0005444A" w:rsidP="00CD7F7A">
            <w:pPr>
              <w:spacing w:line="360" w:lineRule="auto"/>
              <w:jc w:val="center"/>
              <w:rPr>
                <w:sz w:val="28"/>
                <w:szCs w:val="28"/>
                <w:lang w:val="uk-UA"/>
              </w:rPr>
            </w:pPr>
            <w:r w:rsidRPr="00531AA7">
              <w:rPr>
                <w:sz w:val="28"/>
                <w:szCs w:val="28"/>
                <w:lang w:val="uk-UA"/>
              </w:rPr>
              <w:t>145,5</w:t>
            </w:r>
          </w:p>
        </w:tc>
        <w:tc>
          <w:tcPr>
            <w:tcW w:w="1134" w:type="dxa"/>
          </w:tcPr>
          <w:p w:rsidR="0005444A" w:rsidRPr="00531AA7" w:rsidRDefault="0005444A" w:rsidP="00CD7F7A">
            <w:pPr>
              <w:spacing w:line="360" w:lineRule="auto"/>
              <w:jc w:val="center"/>
              <w:rPr>
                <w:sz w:val="28"/>
                <w:szCs w:val="28"/>
                <w:lang w:val="uk-UA"/>
              </w:rPr>
            </w:pPr>
            <w:r w:rsidRPr="00531AA7">
              <w:rPr>
                <w:sz w:val="28"/>
                <w:szCs w:val="28"/>
                <w:lang w:val="uk-UA"/>
              </w:rPr>
              <w:t>2,89</w:t>
            </w:r>
          </w:p>
        </w:tc>
        <w:tc>
          <w:tcPr>
            <w:tcW w:w="992" w:type="dxa"/>
          </w:tcPr>
          <w:p w:rsidR="0005444A" w:rsidRPr="00531AA7" w:rsidRDefault="0005444A" w:rsidP="00CD7F7A">
            <w:pPr>
              <w:spacing w:line="360" w:lineRule="auto"/>
              <w:jc w:val="center"/>
              <w:rPr>
                <w:sz w:val="28"/>
                <w:szCs w:val="28"/>
                <w:lang w:val="uk-UA"/>
              </w:rPr>
            </w:pPr>
            <w:r w:rsidRPr="00531AA7">
              <w:rPr>
                <w:sz w:val="28"/>
                <w:szCs w:val="28"/>
                <w:lang w:val="uk-UA"/>
              </w:rPr>
              <w:t>3,0</w:t>
            </w:r>
          </w:p>
        </w:tc>
        <w:tc>
          <w:tcPr>
            <w:tcW w:w="1276" w:type="dxa"/>
          </w:tcPr>
          <w:p w:rsidR="0005444A" w:rsidRPr="00531AA7" w:rsidRDefault="0005444A" w:rsidP="00CD7F7A">
            <w:pPr>
              <w:spacing w:line="360" w:lineRule="auto"/>
              <w:jc w:val="center"/>
              <w:rPr>
                <w:sz w:val="28"/>
                <w:szCs w:val="28"/>
                <w:lang w:val="uk-UA"/>
              </w:rPr>
            </w:pPr>
            <w:r w:rsidRPr="00531AA7">
              <w:rPr>
                <w:sz w:val="28"/>
                <w:szCs w:val="28"/>
                <w:lang w:val="uk-UA"/>
              </w:rPr>
              <w:t>94,8 Br</w:t>
            </w:r>
          </w:p>
        </w:tc>
      </w:tr>
    </w:tbl>
    <w:p w:rsidR="007F3F64" w:rsidRDefault="007F3F64">
      <w:pPr>
        <w:spacing w:after="200" w:line="276" w:lineRule="auto"/>
        <w:rPr>
          <w:sz w:val="28"/>
          <w:szCs w:val="28"/>
          <w:lang w:val="uk-UA"/>
        </w:rPr>
      </w:pPr>
      <w:r>
        <w:rPr>
          <w:sz w:val="28"/>
          <w:szCs w:val="28"/>
          <w:lang w:val="uk-UA"/>
        </w:rPr>
        <w:br w:type="page"/>
      </w:r>
    </w:p>
    <w:p w:rsidR="00E2624C" w:rsidRDefault="008A4C66" w:rsidP="00103B52">
      <w:pPr>
        <w:spacing w:after="200" w:line="276" w:lineRule="auto"/>
        <w:jc w:val="right"/>
        <w:rPr>
          <w:sz w:val="28"/>
          <w:szCs w:val="28"/>
          <w:lang w:val="uk-UA"/>
        </w:rPr>
      </w:pPr>
      <w:r>
        <w:rPr>
          <w:sz w:val="28"/>
          <w:szCs w:val="28"/>
          <w:lang w:val="uk-UA"/>
        </w:rPr>
        <w:lastRenderedPageBreak/>
        <w:t>Продовження таблиці 1.2</w:t>
      </w:r>
    </w:p>
    <w:tbl>
      <w:tblPr>
        <w:tblStyle w:val="a4"/>
        <w:tblW w:w="10065" w:type="dxa"/>
        <w:tblInd w:w="-176" w:type="dxa"/>
        <w:tblLayout w:type="fixed"/>
        <w:tblLook w:val="04A0" w:firstRow="1" w:lastRow="0" w:firstColumn="1" w:lastColumn="0" w:noHBand="0" w:noVBand="1"/>
      </w:tblPr>
      <w:tblGrid>
        <w:gridCol w:w="2552"/>
        <w:gridCol w:w="1843"/>
        <w:gridCol w:w="1134"/>
        <w:gridCol w:w="992"/>
        <w:gridCol w:w="1134"/>
        <w:gridCol w:w="1134"/>
        <w:gridCol w:w="1276"/>
      </w:tblGrid>
      <w:tr w:rsidR="008A4C66" w:rsidRPr="00531AA7" w:rsidTr="004F4964">
        <w:tc>
          <w:tcPr>
            <w:tcW w:w="2552" w:type="dxa"/>
          </w:tcPr>
          <w:p w:rsidR="008A4C66" w:rsidRPr="00531AA7" w:rsidRDefault="008A4C66" w:rsidP="008A4C66">
            <w:pPr>
              <w:spacing w:line="360" w:lineRule="auto"/>
              <w:jc w:val="center"/>
              <w:rPr>
                <w:sz w:val="28"/>
                <w:szCs w:val="28"/>
                <w:lang w:val="uk-UA"/>
              </w:rPr>
            </w:pPr>
            <w:r>
              <w:rPr>
                <w:sz w:val="28"/>
                <w:szCs w:val="28"/>
                <w:lang w:val="uk-UA"/>
              </w:rPr>
              <w:t>1</w:t>
            </w:r>
          </w:p>
        </w:tc>
        <w:tc>
          <w:tcPr>
            <w:tcW w:w="1843" w:type="dxa"/>
          </w:tcPr>
          <w:p w:rsidR="008A4C66" w:rsidRPr="00531AA7" w:rsidRDefault="008A4C66" w:rsidP="008A4C66">
            <w:pPr>
              <w:spacing w:line="360" w:lineRule="auto"/>
              <w:jc w:val="center"/>
              <w:rPr>
                <w:sz w:val="28"/>
                <w:szCs w:val="28"/>
                <w:lang w:val="uk-UA"/>
              </w:rPr>
            </w:pPr>
            <w:r>
              <w:rPr>
                <w:sz w:val="28"/>
                <w:szCs w:val="28"/>
                <w:lang w:val="uk-UA"/>
              </w:rPr>
              <w:t>2</w:t>
            </w:r>
          </w:p>
        </w:tc>
        <w:tc>
          <w:tcPr>
            <w:tcW w:w="1134" w:type="dxa"/>
          </w:tcPr>
          <w:p w:rsidR="008A4C66" w:rsidRPr="00531AA7" w:rsidRDefault="008A4C66" w:rsidP="008A4C66">
            <w:pPr>
              <w:spacing w:line="360" w:lineRule="auto"/>
              <w:jc w:val="center"/>
              <w:rPr>
                <w:sz w:val="28"/>
                <w:szCs w:val="28"/>
                <w:lang w:val="uk-UA"/>
              </w:rPr>
            </w:pPr>
            <w:r>
              <w:rPr>
                <w:sz w:val="28"/>
                <w:szCs w:val="28"/>
                <w:lang w:val="uk-UA"/>
              </w:rPr>
              <w:t>3</w:t>
            </w:r>
          </w:p>
        </w:tc>
        <w:tc>
          <w:tcPr>
            <w:tcW w:w="992" w:type="dxa"/>
          </w:tcPr>
          <w:p w:rsidR="008A4C66" w:rsidRPr="00531AA7" w:rsidRDefault="008A4C66" w:rsidP="008A4C66">
            <w:pPr>
              <w:spacing w:line="360" w:lineRule="auto"/>
              <w:jc w:val="center"/>
              <w:rPr>
                <w:sz w:val="28"/>
                <w:szCs w:val="28"/>
                <w:lang w:val="uk-UA"/>
              </w:rPr>
            </w:pPr>
            <w:r>
              <w:rPr>
                <w:sz w:val="28"/>
                <w:szCs w:val="28"/>
                <w:lang w:val="uk-UA"/>
              </w:rPr>
              <w:t>4</w:t>
            </w:r>
          </w:p>
        </w:tc>
        <w:tc>
          <w:tcPr>
            <w:tcW w:w="1134" w:type="dxa"/>
          </w:tcPr>
          <w:p w:rsidR="008A4C66" w:rsidRPr="00531AA7" w:rsidRDefault="008A4C66" w:rsidP="008A4C66">
            <w:pPr>
              <w:spacing w:line="360" w:lineRule="auto"/>
              <w:jc w:val="center"/>
              <w:rPr>
                <w:sz w:val="28"/>
                <w:szCs w:val="28"/>
                <w:lang w:val="uk-UA"/>
              </w:rPr>
            </w:pPr>
            <w:r>
              <w:rPr>
                <w:sz w:val="28"/>
                <w:szCs w:val="28"/>
                <w:lang w:val="uk-UA"/>
              </w:rPr>
              <w:t>5</w:t>
            </w:r>
          </w:p>
        </w:tc>
        <w:tc>
          <w:tcPr>
            <w:tcW w:w="1134" w:type="dxa"/>
          </w:tcPr>
          <w:p w:rsidR="008A4C66" w:rsidRPr="00531AA7" w:rsidRDefault="008A4C66" w:rsidP="008A4C66">
            <w:pPr>
              <w:spacing w:line="360" w:lineRule="auto"/>
              <w:jc w:val="center"/>
              <w:rPr>
                <w:sz w:val="28"/>
                <w:szCs w:val="28"/>
                <w:lang w:val="uk-UA"/>
              </w:rPr>
            </w:pPr>
            <w:r>
              <w:rPr>
                <w:sz w:val="28"/>
                <w:szCs w:val="28"/>
                <w:lang w:val="uk-UA"/>
              </w:rPr>
              <w:t>6</w:t>
            </w:r>
          </w:p>
        </w:tc>
        <w:tc>
          <w:tcPr>
            <w:tcW w:w="1276" w:type="dxa"/>
          </w:tcPr>
          <w:p w:rsidR="008A4C66" w:rsidRPr="00531AA7" w:rsidRDefault="008A4C66" w:rsidP="008A4C66">
            <w:pPr>
              <w:spacing w:line="360" w:lineRule="auto"/>
              <w:jc w:val="center"/>
              <w:rPr>
                <w:sz w:val="28"/>
                <w:szCs w:val="28"/>
                <w:lang w:val="uk-UA"/>
              </w:rPr>
            </w:pPr>
            <w:r>
              <w:rPr>
                <w:sz w:val="28"/>
                <w:szCs w:val="28"/>
                <w:lang w:val="uk-UA"/>
              </w:rPr>
              <w:t>7</w:t>
            </w:r>
          </w:p>
        </w:tc>
      </w:tr>
      <w:tr w:rsidR="007F3F64" w:rsidRPr="00531AA7" w:rsidTr="004F4964">
        <w:tc>
          <w:tcPr>
            <w:tcW w:w="2552" w:type="dxa"/>
          </w:tcPr>
          <w:p w:rsidR="007F3F64" w:rsidRPr="00531AA7" w:rsidRDefault="007F3F64" w:rsidP="00F131A6">
            <w:pPr>
              <w:spacing w:line="360" w:lineRule="auto"/>
              <w:rPr>
                <w:sz w:val="28"/>
                <w:szCs w:val="28"/>
                <w:lang w:val="uk-UA"/>
              </w:rPr>
            </w:pPr>
            <w:r w:rsidRPr="00531AA7">
              <w:rPr>
                <w:sz w:val="28"/>
                <w:szCs w:val="28"/>
                <w:lang w:val="uk-UA"/>
              </w:rPr>
              <w:t>1,2-дихлор</w:t>
            </w:r>
            <w:r>
              <w:rPr>
                <w:sz w:val="28"/>
                <w:szCs w:val="28"/>
                <w:lang w:val="uk-UA"/>
              </w:rPr>
              <w:t>о</w:t>
            </w:r>
            <w:r w:rsidRPr="00531AA7">
              <w:rPr>
                <w:sz w:val="28"/>
                <w:szCs w:val="28"/>
                <w:lang w:val="uk-UA"/>
              </w:rPr>
              <w:t>етан</w:t>
            </w:r>
          </w:p>
        </w:tc>
        <w:tc>
          <w:tcPr>
            <w:tcW w:w="1843" w:type="dxa"/>
          </w:tcPr>
          <w:p w:rsidR="007F3F64" w:rsidRPr="00531AA7" w:rsidRDefault="008E4E27" w:rsidP="008E4E27">
            <w:pPr>
              <w:spacing w:line="360" w:lineRule="auto"/>
              <w:jc w:val="center"/>
              <w:rPr>
                <w:sz w:val="28"/>
                <w:szCs w:val="28"/>
                <w:lang w:val="uk-UA"/>
              </w:rPr>
            </w:pPr>
            <w:r w:rsidRPr="008E4E27">
              <w:rPr>
                <w:sz w:val="28"/>
                <w:szCs w:val="28"/>
                <w:lang w:val="uk-UA"/>
              </w:rPr>
              <w:t>CI</w:t>
            </w:r>
            <w:r w:rsidR="007F3F64" w:rsidRPr="008E4E27">
              <w:rPr>
                <w:sz w:val="28"/>
                <w:szCs w:val="28"/>
                <w:lang w:val="uk-UA"/>
              </w:rPr>
              <w:t>CH</w:t>
            </w:r>
            <w:r w:rsidR="007F3F64" w:rsidRPr="008E4E27">
              <w:rPr>
                <w:sz w:val="28"/>
                <w:szCs w:val="28"/>
                <w:vertAlign w:val="subscript"/>
                <w:lang w:val="uk-UA"/>
              </w:rPr>
              <w:t>2</w:t>
            </w:r>
            <w:r>
              <w:rPr>
                <w:sz w:val="28"/>
                <w:szCs w:val="28"/>
                <w:lang w:val="uk-UA"/>
              </w:rPr>
              <w:t>-</w:t>
            </w:r>
            <w:r w:rsidR="007F3F64" w:rsidRPr="008E4E27">
              <w:rPr>
                <w:sz w:val="28"/>
                <w:szCs w:val="28"/>
                <w:lang w:val="uk-UA"/>
              </w:rPr>
              <w:t>CH</w:t>
            </w:r>
            <w:r w:rsidR="007F3F64" w:rsidRPr="008E4E27">
              <w:rPr>
                <w:sz w:val="28"/>
                <w:szCs w:val="28"/>
                <w:vertAlign w:val="subscript"/>
                <w:lang w:val="uk-UA"/>
              </w:rPr>
              <w:t>2</w:t>
            </w:r>
            <w:r w:rsidR="007F3F64" w:rsidRPr="008E4E27">
              <w:rPr>
                <w:sz w:val="28"/>
                <w:szCs w:val="28"/>
                <w:lang w:val="uk-UA"/>
              </w:rPr>
              <w:t>CI</w:t>
            </w:r>
          </w:p>
        </w:tc>
        <w:tc>
          <w:tcPr>
            <w:tcW w:w="1134" w:type="dxa"/>
          </w:tcPr>
          <w:p w:rsidR="007F3F64" w:rsidRPr="00531AA7" w:rsidRDefault="007F3F64" w:rsidP="00F131A6">
            <w:pPr>
              <w:spacing w:line="360" w:lineRule="auto"/>
              <w:jc w:val="center"/>
              <w:rPr>
                <w:sz w:val="28"/>
                <w:szCs w:val="28"/>
                <w:lang w:val="uk-UA"/>
              </w:rPr>
            </w:pPr>
            <w:r w:rsidRPr="00531AA7">
              <w:rPr>
                <w:sz w:val="28"/>
                <w:szCs w:val="28"/>
                <w:lang w:val="uk-UA"/>
              </w:rPr>
              <w:t>98,97</w:t>
            </w:r>
          </w:p>
        </w:tc>
        <w:tc>
          <w:tcPr>
            <w:tcW w:w="992" w:type="dxa"/>
          </w:tcPr>
          <w:p w:rsidR="007F3F64" w:rsidRPr="00531AA7" w:rsidRDefault="007F3F64" w:rsidP="00F131A6">
            <w:pPr>
              <w:spacing w:line="360" w:lineRule="auto"/>
              <w:jc w:val="center"/>
              <w:rPr>
                <w:sz w:val="28"/>
                <w:szCs w:val="28"/>
                <w:lang w:val="uk-UA"/>
              </w:rPr>
            </w:pPr>
            <w:r w:rsidRPr="00531AA7">
              <w:rPr>
                <w:sz w:val="28"/>
                <w:szCs w:val="28"/>
                <w:lang w:val="uk-UA"/>
              </w:rPr>
              <w:t>83,5</w:t>
            </w:r>
          </w:p>
        </w:tc>
        <w:tc>
          <w:tcPr>
            <w:tcW w:w="1134" w:type="dxa"/>
          </w:tcPr>
          <w:p w:rsidR="007F3F64" w:rsidRPr="00531AA7" w:rsidRDefault="007F3F64" w:rsidP="00F131A6">
            <w:pPr>
              <w:spacing w:line="360" w:lineRule="auto"/>
              <w:jc w:val="center"/>
              <w:rPr>
                <w:sz w:val="28"/>
                <w:szCs w:val="28"/>
                <w:lang w:val="uk-UA"/>
              </w:rPr>
            </w:pPr>
            <w:r w:rsidRPr="00531AA7">
              <w:rPr>
                <w:sz w:val="28"/>
                <w:szCs w:val="28"/>
                <w:lang w:val="uk-UA"/>
              </w:rPr>
              <w:t>1,25</w:t>
            </w:r>
          </w:p>
        </w:tc>
        <w:tc>
          <w:tcPr>
            <w:tcW w:w="1134" w:type="dxa"/>
          </w:tcPr>
          <w:p w:rsidR="007F3F64" w:rsidRPr="00531AA7" w:rsidRDefault="007F3F64" w:rsidP="00F131A6">
            <w:pPr>
              <w:spacing w:line="360" w:lineRule="auto"/>
              <w:jc w:val="center"/>
              <w:rPr>
                <w:sz w:val="28"/>
                <w:szCs w:val="28"/>
                <w:lang w:val="uk-UA"/>
              </w:rPr>
            </w:pPr>
            <w:r w:rsidRPr="00531AA7">
              <w:rPr>
                <w:sz w:val="28"/>
                <w:szCs w:val="28"/>
                <w:lang w:val="uk-UA"/>
              </w:rPr>
              <w:t>8,7</w:t>
            </w:r>
          </w:p>
        </w:tc>
        <w:tc>
          <w:tcPr>
            <w:tcW w:w="1276" w:type="dxa"/>
          </w:tcPr>
          <w:p w:rsidR="007F3F64" w:rsidRPr="00531AA7" w:rsidRDefault="007F3F64" w:rsidP="00F131A6">
            <w:pPr>
              <w:spacing w:line="360" w:lineRule="auto"/>
              <w:jc w:val="center"/>
              <w:rPr>
                <w:sz w:val="28"/>
                <w:szCs w:val="28"/>
                <w:lang w:val="uk-UA"/>
              </w:rPr>
            </w:pPr>
            <w:r w:rsidRPr="00531AA7">
              <w:rPr>
                <w:sz w:val="28"/>
                <w:szCs w:val="28"/>
                <w:lang w:val="uk-UA"/>
              </w:rPr>
              <w:t>71,6 CI</w:t>
            </w:r>
          </w:p>
        </w:tc>
      </w:tr>
      <w:tr w:rsidR="007F3F64" w:rsidRPr="00531AA7" w:rsidTr="004F4964">
        <w:tc>
          <w:tcPr>
            <w:tcW w:w="2552" w:type="dxa"/>
          </w:tcPr>
          <w:p w:rsidR="007F3F64" w:rsidRPr="00531AA7" w:rsidRDefault="007F3F64" w:rsidP="00F131A6">
            <w:pPr>
              <w:spacing w:line="360" w:lineRule="auto"/>
              <w:rPr>
                <w:sz w:val="28"/>
                <w:szCs w:val="28"/>
                <w:lang w:val="uk-UA"/>
              </w:rPr>
            </w:pPr>
            <w:r w:rsidRPr="00531AA7">
              <w:rPr>
                <w:sz w:val="28"/>
                <w:szCs w:val="28"/>
                <w:lang w:val="uk-UA"/>
              </w:rPr>
              <w:t>Тетрахлор</w:t>
            </w:r>
            <w:r>
              <w:rPr>
                <w:sz w:val="28"/>
                <w:szCs w:val="28"/>
                <w:lang w:val="uk-UA"/>
              </w:rPr>
              <w:t>о</w:t>
            </w:r>
            <w:r w:rsidRPr="00531AA7">
              <w:rPr>
                <w:sz w:val="28"/>
                <w:szCs w:val="28"/>
                <w:lang w:val="uk-UA"/>
              </w:rPr>
              <w:t>метан</w:t>
            </w:r>
          </w:p>
        </w:tc>
        <w:tc>
          <w:tcPr>
            <w:tcW w:w="1843" w:type="dxa"/>
          </w:tcPr>
          <w:p w:rsidR="007F3F64" w:rsidRPr="00531AA7" w:rsidRDefault="007F3F64" w:rsidP="00F131A6">
            <w:pPr>
              <w:spacing w:line="360" w:lineRule="auto"/>
              <w:jc w:val="center"/>
              <w:rPr>
                <w:sz w:val="28"/>
                <w:szCs w:val="28"/>
                <w:lang w:val="uk-UA"/>
              </w:rPr>
            </w:pPr>
            <w:r w:rsidRPr="00531AA7">
              <w:rPr>
                <w:sz w:val="28"/>
                <w:szCs w:val="28"/>
                <w:lang w:val="uk-UA"/>
              </w:rPr>
              <w:t>CCI</w:t>
            </w:r>
            <w:r w:rsidRPr="00531AA7">
              <w:rPr>
                <w:sz w:val="28"/>
                <w:szCs w:val="28"/>
                <w:vertAlign w:val="subscript"/>
                <w:lang w:val="uk-UA"/>
              </w:rPr>
              <w:t>4</w:t>
            </w:r>
          </w:p>
        </w:tc>
        <w:tc>
          <w:tcPr>
            <w:tcW w:w="1134" w:type="dxa"/>
          </w:tcPr>
          <w:p w:rsidR="007F3F64" w:rsidRPr="00531AA7" w:rsidRDefault="007F3F64" w:rsidP="00F131A6">
            <w:pPr>
              <w:spacing w:line="360" w:lineRule="auto"/>
              <w:jc w:val="center"/>
              <w:rPr>
                <w:sz w:val="28"/>
                <w:szCs w:val="28"/>
                <w:lang w:val="uk-UA"/>
              </w:rPr>
            </w:pPr>
            <w:r w:rsidRPr="00531AA7">
              <w:rPr>
                <w:sz w:val="28"/>
                <w:szCs w:val="28"/>
                <w:lang w:val="uk-UA"/>
              </w:rPr>
              <w:t>153,82</w:t>
            </w:r>
          </w:p>
        </w:tc>
        <w:tc>
          <w:tcPr>
            <w:tcW w:w="992" w:type="dxa"/>
          </w:tcPr>
          <w:p w:rsidR="007F3F64" w:rsidRPr="00531AA7" w:rsidRDefault="007F3F64" w:rsidP="00F131A6">
            <w:pPr>
              <w:spacing w:line="360" w:lineRule="auto"/>
              <w:jc w:val="center"/>
              <w:rPr>
                <w:sz w:val="28"/>
                <w:szCs w:val="28"/>
                <w:lang w:val="uk-UA"/>
              </w:rPr>
            </w:pPr>
            <w:r w:rsidRPr="00531AA7">
              <w:rPr>
                <w:sz w:val="28"/>
                <w:szCs w:val="28"/>
                <w:lang w:val="uk-UA"/>
              </w:rPr>
              <w:t>76,6</w:t>
            </w:r>
          </w:p>
        </w:tc>
        <w:tc>
          <w:tcPr>
            <w:tcW w:w="1134" w:type="dxa"/>
          </w:tcPr>
          <w:p w:rsidR="007F3F64" w:rsidRPr="00531AA7" w:rsidRDefault="007F3F64" w:rsidP="00F131A6">
            <w:pPr>
              <w:spacing w:line="360" w:lineRule="auto"/>
              <w:jc w:val="center"/>
              <w:rPr>
                <w:sz w:val="28"/>
                <w:szCs w:val="28"/>
                <w:lang w:val="uk-UA"/>
              </w:rPr>
            </w:pPr>
            <w:r w:rsidRPr="00531AA7">
              <w:rPr>
                <w:sz w:val="28"/>
                <w:szCs w:val="28"/>
                <w:lang w:val="uk-UA"/>
              </w:rPr>
              <w:t>1,59</w:t>
            </w:r>
          </w:p>
        </w:tc>
        <w:tc>
          <w:tcPr>
            <w:tcW w:w="1134" w:type="dxa"/>
          </w:tcPr>
          <w:p w:rsidR="007F3F64" w:rsidRPr="00531AA7" w:rsidRDefault="007F3F64" w:rsidP="00F131A6">
            <w:pPr>
              <w:spacing w:line="360" w:lineRule="auto"/>
              <w:jc w:val="center"/>
              <w:rPr>
                <w:sz w:val="28"/>
                <w:szCs w:val="28"/>
                <w:lang w:val="uk-UA"/>
              </w:rPr>
            </w:pPr>
            <w:r w:rsidRPr="00531AA7">
              <w:rPr>
                <w:sz w:val="28"/>
                <w:szCs w:val="28"/>
                <w:lang w:val="uk-UA"/>
              </w:rPr>
              <w:t>1,16</w:t>
            </w:r>
          </w:p>
        </w:tc>
        <w:tc>
          <w:tcPr>
            <w:tcW w:w="1276" w:type="dxa"/>
          </w:tcPr>
          <w:p w:rsidR="007F3F64" w:rsidRPr="00531AA7" w:rsidRDefault="007F3F64" w:rsidP="00F131A6">
            <w:pPr>
              <w:spacing w:line="360" w:lineRule="auto"/>
              <w:jc w:val="center"/>
              <w:rPr>
                <w:sz w:val="28"/>
                <w:szCs w:val="28"/>
                <w:lang w:val="uk-UA"/>
              </w:rPr>
            </w:pPr>
            <w:r w:rsidRPr="00531AA7">
              <w:rPr>
                <w:sz w:val="28"/>
                <w:szCs w:val="28"/>
                <w:lang w:val="uk-UA"/>
              </w:rPr>
              <w:t>92,2 CI</w:t>
            </w:r>
          </w:p>
        </w:tc>
      </w:tr>
      <w:tr w:rsidR="007F3F64" w:rsidRPr="00531AA7" w:rsidTr="004F4964">
        <w:tc>
          <w:tcPr>
            <w:tcW w:w="2552" w:type="dxa"/>
          </w:tcPr>
          <w:p w:rsidR="007F3F64" w:rsidRPr="00531AA7" w:rsidRDefault="007F3F64" w:rsidP="004F4964">
            <w:pPr>
              <w:spacing w:line="360" w:lineRule="auto"/>
              <w:rPr>
                <w:sz w:val="28"/>
                <w:szCs w:val="28"/>
                <w:lang w:val="uk-UA"/>
              </w:rPr>
            </w:pPr>
            <w:r w:rsidRPr="00531AA7">
              <w:rPr>
                <w:sz w:val="28"/>
                <w:szCs w:val="28"/>
                <w:lang w:val="uk-UA"/>
              </w:rPr>
              <w:t>Трихлор</w:t>
            </w:r>
            <w:r>
              <w:rPr>
                <w:sz w:val="28"/>
                <w:szCs w:val="28"/>
                <w:lang w:val="uk-UA"/>
              </w:rPr>
              <w:t>о</w:t>
            </w:r>
            <w:r w:rsidRPr="00531AA7">
              <w:rPr>
                <w:sz w:val="28"/>
                <w:szCs w:val="28"/>
                <w:lang w:val="uk-UA"/>
              </w:rPr>
              <w:t>етилен</w:t>
            </w:r>
          </w:p>
        </w:tc>
        <w:tc>
          <w:tcPr>
            <w:tcW w:w="1843" w:type="dxa"/>
          </w:tcPr>
          <w:p w:rsidR="007F3F64" w:rsidRPr="00531AA7" w:rsidRDefault="007F3F64" w:rsidP="004F4964">
            <w:pPr>
              <w:spacing w:line="360" w:lineRule="auto"/>
              <w:jc w:val="center"/>
              <w:rPr>
                <w:sz w:val="28"/>
                <w:szCs w:val="28"/>
                <w:lang w:val="uk-UA"/>
              </w:rPr>
            </w:pPr>
            <w:r w:rsidRPr="00531AA7">
              <w:rPr>
                <w:sz w:val="28"/>
                <w:szCs w:val="28"/>
                <w:lang w:val="uk-UA"/>
              </w:rPr>
              <w:t>CCI</w:t>
            </w:r>
            <w:r w:rsidRPr="00531AA7">
              <w:rPr>
                <w:sz w:val="28"/>
                <w:szCs w:val="28"/>
                <w:vertAlign w:val="subscript"/>
                <w:lang w:val="uk-UA"/>
              </w:rPr>
              <w:t>2</w:t>
            </w:r>
            <w:r w:rsidRPr="00531AA7">
              <w:rPr>
                <w:sz w:val="28"/>
                <w:szCs w:val="28"/>
                <w:lang w:val="uk-UA"/>
              </w:rPr>
              <w:t>=CHCI</w:t>
            </w:r>
          </w:p>
        </w:tc>
        <w:tc>
          <w:tcPr>
            <w:tcW w:w="1134" w:type="dxa"/>
          </w:tcPr>
          <w:p w:rsidR="007F3F64" w:rsidRPr="00531AA7" w:rsidRDefault="007F3F64" w:rsidP="004F4964">
            <w:pPr>
              <w:spacing w:line="360" w:lineRule="auto"/>
              <w:jc w:val="center"/>
              <w:rPr>
                <w:sz w:val="28"/>
                <w:szCs w:val="28"/>
                <w:lang w:val="uk-UA"/>
              </w:rPr>
            </w:pPr>
            <w:r w:rsidRPr="00531AA7">
              <w:rPr>
                <w:sz w:val="28"/>
                <w:szCs w:val="28"/>
                <w:lang w:val="uk-UA"/>
              </w:rPr>
              <w:t>131,4</w:t>
            </w:r>
          </w:p>
        </w:tc>
        <w:tc>
          <w:tcPr>
            <w:tcW w:w="992" w:type="dxa"/>
          </w:tcPr>
          <w:p w:rsidR="007F3F64" w:rsidRPr="00531AA7" w:rsidRDefault="007F3F64" w:rsidP="004F4964">
            <w:pPr>
              <w:spacing w:line="360" w:lineRule="auto"/>
              <w:jc w:val="center"/>
              <w:rPr>
                <w:sz w:val="28"/>
                <w:szCs w:val="28"/>
                <w:lang w:val="uk-UA"/>
              </w:rPr>
            </w:pPr>
            <w:r w:rsidRPr="00531AA7">
              <w:rPr>
                <w:sz w:val="28"/>
                <w:szCs w:val="28"/>
                <w:lang w:val="uk-UA"/>
              </w:rPr>
              <w:t>86,9</w:t>
            </w:r>
          </w:p>
        </w:tc>
        <w:tc>
          <w:tcPr>
            <w:tcW w:w="1134" w:type="dxa"/>
          </w:tcPr>
          <w:p w:rsidR="007F3F64" w:rsidRPr="00531AA7" w:rsidRDefault="007F3F64" w:rsidP="004F4964">
            <w:pPr>
              <w:spacing w:line="360" w:lineRule="auto"/>
              <w:jc w:val="center"/>
              <w:rPr>
                <w:sz w:val="28"/>
                <w:szCs w:val="28"/>
                <w:lang w:val="uk-UA"/>
              </w:rPr>
            </w:pPr>
            <w:r w:rsidRPr="00531AA7">
              <w:rPr>
                <w:sz w:val="28"/>
                <w:szCs w:val="28"/>
                <w:lang w:val="uk-UA"/>
              </w:rPr>
              <w:t>1,46</w:t>
            </w:r>
          </w:p>
        </w:tc>
        <w:tc>
          <w:tcPr>
            <w:tcW w:w="1134" w:type="dxa"/>
          </w:tcPr>
          <w:p w:rsidR="007F3F64" w:rsidRPr="00531AA7" w:rsidRDefault="007F3F64" w:rsidP="004F4964">
            <w:pPr>
              <w:spacing w:line="360" w:lineRule="auto"/>
              <w:jc w:val="center"/>
              <w:rPr>
                <w:sz w:val="28"/>
                <w:szCs w:val="28"/>
                <w:lang w:val="uk-UA"/>
              </w:rPr>
            </w:pPr>
            <w:r w:rsidRPr="00531AA7">
              <w:rPr>
                <w:sz w:val="28"/>
                <w:szCs w:val="28"/>
                <w:lang w:val="uk-UA"/>
              </w:rPr>
              <w:t>1,1</w:t>
            </w:r>
          </w:p>
        </w:tc>
        <w:tc>
          <w:tcPr>
            <w:tcW w:w="1276" w:type="dxa"/>
          </w:tcPr>
          <w:p w:rsidR="007F3F64" w:rsidRPr="00531AA7" w:rsidRDefault="007F3F64" w:rsidP="004F4964">
            <w:pPr>
              <w:spacing w:line="360" w:lineRule="auto"/>
              <w:jc w:val="center"/>
              <w:rPr>
                <w:sz w:val="28"/>
                <w:szCs w:val="28"/>
                <w:lang w:val="uk-UA"/>
              </w:rPr>
            </w:pPr>
            <w:r w:rsidRPr="00531AA7">
              <w:rPr>
                <w:sz w:val="28"/>
                <w:szCs w:val="28"/>
                <w:lang w:val="uk-UA"/>
              </w:rPr>
              <w:t>81,0 CI</w:t>
            </w:r>
          </w:p>
        </w:tc>
      </w:tr>
      <w:tr w:rsidR="007F3F64" w:rsidRPr="00531AA7" w:rsidTr="004F4964">
        <w:tc>
          <w:tcPr>
            <w:tcW w:w="2552" w:type="dxa"/>
          </w:tcPr>
          <w:p w:rsidR="007F3F64" w:rsidRPr="00531AA7" w:rsidRDefault="007F3F64" w:rsidP="004F4964">
            <w:pPr>
              <w:spacing w:line="360" w:lineRule="auto"/>
              <w:rPr>
                <w:sz w:val="28"/>
                <w:szCs w:val="28"/>
                <w:lang w:val="uk-UA"/>
              </w:rPr>
            </w:pPr>
            <w:r w:rsidRPr="00531AA7">
              <w:rPr>
                <w:sz w:val="28"/>
                <w:szCs w:val="28"/>
                <w:lang w:val="uk-UA"/>
              </w:rPr>
              <w:t>Тетрахлор</w:t>
            </w:r>
            <w:r>
              <w:rPr>
                <w:sz w:val="28"/>
                <w:szCs w:val="28"/>
                <w:lang w:val="uk-UA"/>
              </w:rPr>
              <w:t>о</w:t>
            </w:r>
            <w:r w:rsidRPr="00531AA7">
              <w:rPr>
                <w:sz w:val="28"/>
                <w:szCs w:val="28"/>
                <w:lang w:val="uk-UA"/>
              </w:rPr>
              <w:t>етилен</w:t>
            </w:r>
          </w:p>
        </w:tc>
        <w:tc>
          <w:tcPr>
            <w:tcW w:w="1843" w:type="dxa"/>
          </w:tcPr>
          <w:p w:rsidR="007F3F64" w:rsidRPr="00531AA7" w:rsidRDefault="007F3F64" w:rsidP="004F4964">
            <w:pPr>
              <w:spacing w:line="360" w:lineRule="auto"/>
              <w:jc w:val="center"/>
              <w:rPr>
                <w:sz w:val="28"/>
                <w:szCs w:val="28"/>
                <w:lang w:val="uk-UA"/>
              </w:rPr>
            </w:pPr>
            <w:r w:rsidRPr="00531AA7">
              <w:rPr>
                <w:sz w:val="28"/>
                <w:szCs w:val="28"/>
                <w:lang w:val="uk-UA"/>
              </w:rPr>
              <w:t>CCI</w:t>
            </w:r>
            <w:r w:rsidRPr="00531AA7">
              <w:rPr>
                <w:sz w:val="28"/>
                <w:szCs w:val="28"/>
                <w:vertAlign w:val="subscript"/>
                <w:lang w:val="uk-UA"/>
              </w:rPr>
              <w:t>2</w:t>
            </w:r>
            <w:r w:rsidRPr="00531AA7">
              <w:rPr>
                <w:sz w:val="28"/>
                <w:szCs w:val="28"/>
                <w:lang w:val="uk-UA"/>
              </w:rPr>
              <w:t>=CCI</w:t>
            </w:r>
            <w:r w:rsidRPr="00531AA7">
              <w:rPr>
                <w:sz w:val="28"/>
                <w:szCs w:val="28"/>
                <w:vertAlign w:val="subscript"/>
                <w:lang w:val="uk-UA"/>
              </w:rPr>
              <w:t>2</w:t>
            </w:r>
          </w:p>
        </w:tc>
        <w:tc>
          <w:tcPr>
            <w:tcW w:w="1134" w:type="dxa"/>
          </w:tcPr>
          <w:p w:rsidR="007F3F64" w:rsidRPr="00531AA7" w:rsidRDefault="007F3F64" w:rsidP="004F4964">
            <w:pPr>
              <w:spacing w:line="360" w:lineRule="auto"/>
              <w:jc w:val="center"/>
              <w:rPr>
                <w:sz w:val="28"/>
                <w:szCs w:val="28"/>
                <w:lang w:val="uk-UA"/>
              </w:rPr>
            </w:pPr>
            <w:r w:rsidRPr="00531AA7">
              <w:rPr>
                <w:sz w:val="28"/>
                <w:szCs w:val="28"/>
                <w:lang w:val="uk-UA"/>
              </w:rPr>
              <w:t>165,83</w:t>
            </w:r>
          </w:p>
        </w:tc>
        <w:tc>
          <w:tcPr>
            <w:tcW w:w="992" w:type="dxa"/>
          </w:tcPr>
          <w:p w:rsidR="007F3F64" w:rsidRPr="00531AA7" w:rsidRDefault="007F3F64" w:rsidP="004F4964">
            <w:pPr>
              <w:spacing w:line="360" w:lineRule="auto"/>
              <w:jc w:val="center"/>
              <w:rPr>
                <w:sz w:val="28"/>
                <w:szCs w:val="28"/>
                <w:lang w:val="uk-UA"/>
              </w:rPr>
            </w:pPr>
            <w:r w:rsidRPr="00531AA7">
              <w:rPr>
                <w:sz w:val="28"/>
                <w:szCs w:val="28"/>
                <w:lang w:val="uk-UA"/>
              </w:rPr>
              <w:t>121,2</w:t>
            </w:r>
          </w:p>
        </w:tc>
        <w:tc>
          <w:tcPr>
            <w:tcW w:w="1134" w:type="dxa"/>
          </w:tcPr>
          <w:p w:rsidR="007F3F64" w:rsidRPr="00531AA7" w:rsidRDefault="007F3F64" w:rsidP="004F4964">
            <w:pPr>
              <w:spacing w:line="360" w:lineRule="auto"/>
              <w:jc w:val="center"/>
              <w:rPr>
                <w:sz w:val="28"/>
                <w:szCs w:val="28"/>
                <w:lang w:val="uk-UA"/>
              </w:rPr>
            </w:pPr>
            <w:r w:rsidRPr="00531AA7">
              <w:rPr>
                <w:sz w:val="28"/>
                <w:szCs w:val="28"/>
                <w:lang w:val="uk-UA"/>
              </w:rPr>
              <w:t>1,62</w:t>
            </w:r>
          </w:p>
        </w:tc>
        <w:tc>
          <w:tcPr>
            <w:tcW w:w="1134" w:type="dxa"/>
          </w:tcPr>
          <w:p w:rsidR="007F3F64" w:rsidRPr="00531AA7" w:rsidRDefault="007F3F64" w:rsidP="004F4964">
            <w:pPr>
              <w:spacing w:line="360" w:lineRule="auto"/>
              <w:jc w:val="center"/>
              <w:rPr>
                <w:sz w:val="28"/>
                <w:szCs w:val="28"/>
                <w:lang w:val="uk-UA"/>
              </w:rPr>
            </w:pPr>
            <w:r w:rsidRPr="00531AA7">
              <w:rPr>
                <w:sz w:val="28"/>
                <w:szCs w:val="28"/>
                <w:lang w:val="uk-UA"/>
              </w:rPr>
              <w:t>0,1</w:t>
            </w:r>
          </w:p>
        </w:tc>
        <w:tc>
          <w:tcPr>
            <w:tcW w:w="1276" w:type="dxa"/>
          </w:tcPr>
          <w:p w:rsidR="007F3F64" w:rsidRPr="00531AA7" w:rsidRDefault="007F3F64" w:rsidP="004F4964">
            <w:pPr>
              <w:spacing w:line="360" w:lineRule="auto"/>
              <w:jc w:val="center"/>
              <w:rPr>
                <w:sz w:val="28"/>
                <w:szCs w:val="28"/>
                <w:lang w:val="uk-UA"/>
              </w:rPr>
            </w:pPr>
            <w:r w:rsidRPr="00531AA7">
              <w:rPr>
                <w:sz w:val="28"/>
                <w:szCs w:val="28"/>
                <w:lang w:val="uk-UA"/>
              </w:rPr>
              <w:t>85,6 CI</w:t>
            </w:r>
          </w:p>
        </w:tc>
      </w:tr>
    </w:tbl>
    <w:p w:rsidR="008A4C66" w:rsidRDefault="008A4C66" w:rsidP="001D6409">
      <w:pPr>
        <w:spacing w:line="360" w:lineRule="auto"/>
        <w:jc w:val="both"/>
        <w:rPr>
          <w:sz w:val="28"/>
          <w:szCs w:val="28"/>
          <w:lang w:val="uk-UA"/>
        </w:rPr>
      </w:pPr>
    </w:p>
    <w:p w:rsidR="00B47E5E" w:rsidRPr="00531AA7" w:rsidRDefault="00B47E5E" w:rsidP="001D6409">
      <w:pPr>
        <w:spacing w:line="360" w:lineRule="auto"/>
        <w:jc w:val="both"/>
        <w:rPr>
          <w:sz w:val="28"/>
          <w:szCs w:val="28"/>
          <w:lang w:val="uk-UA"/>
        </w:rPr>
      </w:pPr>
    </w:p>
    <w:p w:rsidR="00034C13" w:rsidRPr="00531AA7" w:rsidRDefault="00034C13" w:rsidP="0005444A">
      <w:pPr>
        <w:pStyle w:val="a3"/>
        <w:numPr>
          <w:ilvl w:val="1"/>
          <w:numId w:val="10"/>
        </w:numPr>
        <w:spacing w:after="0" w:line="360" w:lineRule="auto"/>
        <w:ind w:left="0" w:firstLine="709"/>
        <w:jc w:val="both"/>
        <w:rPr>
          <w:rFonts w:ascii="Times New Roman" w:eastAsia="Times New Roman" w:hAnsi="Times New Roman" w:cs="Times New Roman"/>
          <w:sz w:val="28"/>
          <w:szCs w:val="28"/>
        </w:rPr>
      </w:pPr>
      <w:r w:rsidRPr="00531AA7">
        <w:rPr>
          <w:rFonts w:ascii="Times New Roman" w:hAnsi="Times New Roman" w:cs="Times New Roman"/>
          <w:sz w:val="28"/>
          <w:szCs w:val="28"/>
        </w:rPr>
        <w:t>Негативні наслідки впливу хлорорганічних сполук на організм людини</w:t>
      </w:r>
    </w:p>
    <w:p w:rsidR="00034C13" w:rsidRPr="00531AA7" w:rsidRDefault="00034C13" w:rsidP="0005444A">
      <w:pPr>
        <w:spacing w:line="360" w:lineRule="auto"/>
        <w:ind w:firstLine="709"/>
        <w:jc w:val="both"/>
        <w:rPr>
          <w:sz w:val="28"/>
          <w:szCs w:val="28"/>
          <w:lang w:val="uk-UA"/>
        </w:rPr>
      </w:pPr>
    </w:p>
    <w:p w:rsidR="00034C13" w:rsidRPr="00531AA7" w:rsidRDefault="00034C13" w:rsidP="0005444A">
      <w:pPr>
        <w:spacing w:line="360" w:lineRule="auto"/>
        <w:ind w:firstLine="709"/>
        <w:jc w:val="both"/>
        <w:rPr>
          <w:sz w:val="28"/>
          <w:szCs w:val="28"/>
          <w:lang w:val="uk-UA"/>
        </w:rPr>
      </w:pPr>
    </w:p>
    <w:p w:rsidR="00034C13" w:rsidRPr="00531AA7" w:rsidRDefault="00034C13" w:rsidP="0005444A">
      <w:pPr>
        <w:spacing w:line="360" w:lineRule="auto"/>
        <w:ind w:firstLine="709"/>
        <w:jc w:val="both"/>
        <w:rPr>
          <w:sz w:val="28"/>
          <w:szCs w:val="28"/>
          <w:lang w:val="uk-UA"/>
        </w:rPr>
      </w:pPr>
      <w:r w:rsidRPr="00531AA7">
        <w:rPr>
          <w:sz w:val="28"/>
          <w:szCs w:val="28"/>
          <w:lang w:val="uk-UA"/>
        </w:rPr>
        <w:t>Загалом можна охарактеризувати ХОС за такими властивостями:</w:t>
      </w:r>
    </w:p>
    <w:p w:rsidR="00034C13" w:rsidRPr="00531AA7" w:rsidRDefault="00034C13" w:rsidP="0005444A">
      <w:pPr>
        <w:pStyle w:val="a3"/>
        <w:numPr>
          <w:ilvl w:val="0"/>
          <w:numId w:val="9"/>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Гонадотоксична дія виражається у токсичному впливі на репродуктивні орган</w:t>
      </w:r>
      <w:r w:rsidR="00C47598" w:rsidRPr="00531AA7">
        <w:rPr>
          <w:rFonts w:ascii="Times New Roman" w:hAnsi="Times New Roman" w:cs="Times New Roman"/>
          <w:sz w:val="28"/>
          <w:szCs w:val="28"/>
        </w:rPr>
        <w:t xml:space="preserve">и і залози, гепатотоксична дія </w:t>
      </w:r>
      <w:r w:rsidRPr="00531AA7">
        <w:rPr>
          <w:rFonts w:ascii="Times New Roman" w:hAnsi="Times New Roman" w:cs="Times New Roman"/>
          <w:sz w:val="28"/>
          <w:szCs w:val="28"/>
        </w:rPr>
        <w:t>– вплив на зміни печінки, та тератогенна дія характеризується порушенням нормального розвитку ембріона;</w:t>
      </w:r>
    </w:p>
    <w:p w:rsidR="00034C13" w:rsidRPr="00531AA7" w:rsidRDefault="00034C13" w:rsidP="0005444A">
      <w:pPr>
        <w:pStyle w:val="a3"/>
        <w:numPr>
          <w:ilvl w:val="0"/>
          <w:numId w:val="9"/>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ХОС – сильні алергени, викликають бронхіальну астму, алергічні риніти, екземи;</w:t>
      </w:r>
    </w:p>
    <w:p w:rsidR="00034C13" w:rsidRPr="00531AA7" w:rsidRDefault="00034C13" w:rsidP="0005444A">
      <w:pPr>
        <w:pStyle w:val="a3"/>
        <w:numPr>
          <w:ilvl w:val="0"/>
          <w:numId w:val="9"/>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Існує вікова та індивідуальна чутливість до ХОС.</w:t>
      </w:r>
    </w:p>
    <w:p w:rsidR="00034C13" w:rsidRPr="00531AA7" w:rsidRDefault="00034C13" w:rsidP="0005444A">
      <w:pPr>
        <w:spacing w:line="360" w:lineRule="auto"/>
        <w:ind w:firstLine="709"/>
        <w:jc w:val="both"/>
        <w:rPr>
          <w:sz w:val="28"/>
          <w:szCs w:val="28"/>
          <w:lang w:val="uk-UA"/>
        </w:rPr>
      </w:pPr>
      <w:r w:rsidRPr="00531AA7">
        <w:rPr>
          <w:sz w:val="28"/>
          <w:szCs w:val="28"/>
          <w:lang w:val="uk-UA"/>
        </w:rPr>
        <w:t>У 1974 р. вперше досліджено фактор впливу хлорорганічних сполук на здоров’я людини, а саме у річці Міссісіпі (США) було ідентифіковано речовини, що викликають онкологічні захворювання. Цей факт відповідав виявленим канцерогенним сполукам у воді Нового Орлеана</w:t>
      </w:r>
      <w:r w:rsidR="00CD7F7A" w:rsidRPr="00531AA7">
        <w:rPr>
          <w:sz w:val="28"/>
          <w:szCs w:val="28"/>
          <w:lang w:val="uk-UA"/>
        </w:rPr>
        <w:t>, серед яких переважав трихлор</w:t>
      </w:r>
      <w:r w:rsidR="00756DFC">
        <w:rPr>
          <w:sz w:val="28"/>
          <w:szCs w:val="28"/>
          <w:lang w:val="uk-UA"/>
        </w:rPr>
        <w:t>о</w:t>
      </w:r>
      <w:r w:rsidR="00CD7F7A" w:rsidRPr="00531AA7">
        <w:rPr>
          <w:sz w:val="28"/>
          <w:szCs w:val="28"/>
          <w:lang w:val="uk-UA"/>
        </w:rPr>
        <w:t>метан (CHCI</w:t>
      </w:r>
      <w:r w:rsidR="00CD7F7A" w:rsidRPr="00531AA7">
        <w:rPr>
          <w:sz w:val="28"/>
          <w:szCs w:val="28"/>
          <w:vertAlign w:val="subscript"/>
          <w:lang w:val="uk-UA"/>
        </w:rPr>
        <w:t>3</w:t>
      </w:r>
      <w:r w:rsidR="00CD7F7A" w:rsidRPr="00531AA7">
        <w:rPr>
          <w:sz w:val="28"/>
          <w:szCs w:val="28"/>
          <w:lang w:val="uk-UA"/>
        </w:rPr>
        <w:t>)</w:t>
      </w:r>
      <w:r w:rsidRPr="00531AA7">
        <w:rPr>
          <w:sz w:val="28"/>
          <w:szCs w:val="28"/>
          <w:lang w:val="uk-UA"/>
        </w:rPr>
        <w:t>. Ці дослідження ввійшли в основу наукових робіт, присвячених темі залежності онкологічних захворювань та мутагенних процесів, що пов’язані з появою побічних продуктів хлорування води – галогеновмісних сполук</w:t>
      </w:r>
      <w:r w:rsidR="000E6C16">
        <w:rPr>
          <w:sz w:val="28"/>
          <w:szCs w:val="28"/>
          <w:lang w:val="uk-UA"/>
        </w:rPr>
        <w:t xml:space="preserve"> [2,6</w:t>
      </w:r>
      <w:r w:rsidR="00410897">
        <w:rPr>
          <w:sz w:val="28"/>
          <w:szCs w:val="28"/>
          <w:lang w:val="uk-UA"/>
        </w:rPr>
        <w:t xml:space="preserve">, </w:t>
      </w:r>
      <w:r w:rsidR="009E59E1">
        <w:rPr>
          <w:sz w:val="28"/>
          <w:szCs w:val="28"/>
          <w:lang w:val="uk-UA"/>
        </w:rPr>
        <w:t>7</w:t>
      </w:r>
      <w:r w:rsidR="000E6C16">
        <w:rPr>
          <w:sz w:val="28"/>
          <w:szCs w:val="28"/>
          <w:lang w:val="uk-UA"/>
        </w:rPr>
        <w:t>,17]</w:t>
      </w:r>
      <w:r w:rsidRPr="00531AA7">
        <w:rPr>
          <w:sz w:val="28"/>
          <w:szCs w:val="28"/>
          <w:lang w:val="uk-UA"/>
        </w:rPr>
        <w:t>.</w:t>
      </w:r>
    </w:p>
    <w:p w:rsidR="00034C13" w:rsidRPr="00531AA7" w:rsidRDefault="00034C13" w:rsidP="0005444A">
      <w:pPr>
        <w:spacing w:line="360" w:lineRule="auto"/>
        <w:ind w:firstLine="709"/>
        <w:jc w:val="both"/>
        <w:rPr>
          <w:sz w:val="28"/>
          <w:szCs w:val="28"/>
          <w:lang w:val="uk-UA"/>
        </w:rPr>
      </w:pPr>
      <w:r w:rsidRPr="00531AA7">
        <w:rPr>
          <w:sz w:val="28"/>
          <w:szCs w:val="28"/>
          <w:lang w:val="uk-UA"/>
        </w:rPr>
        <w:t>До 1987 р. за даними Міжнародної організації з д</w:t>
      </w:r>
      <w:r w:rsidR="00CD7F7A" w:rsidRPr="00531AA7">
        <w:rPr>
          <w:sz w:val="28"/>
          <w:szCs w:val="28"/>
          <w:lang w:val="uk-UA"/>
        </w:rPr>
        <w:t>ослідження раку (МОРД) трихлор</w:t>
      </w:r>
      <w:r w:rsidR="00410897">
        <w:rPr>
          <w:sz w:val="28"/>
          <w:szCs w:val="28"/>
          <w:lang w:val="uk-UA"/>
        </w:rPr>
        <w:t>о</w:t>
      </w:r>
      <w:r w:rsidR="00CD7F7A" w:rsidRPr="00531AA7">
        <w:rPr>
          <w:sz w:val="28"/>
          <w:szCs w:val="28"/>
          <w:lang w:val="uk-UA"/>
        </w:rPr>
        <w:t>метан</w:t>
      </w:r>
      <w:r w:rsidRPr="00531AA7">
        <w:rPr>
          <w:sz w:val="28"/>
          <w:szCs w:val="28"/>
          <w:lang w:val="uk-UA"/>
        </w:rPr>
        <w:t>, бром</w:t>
      </w:r>
      <w:r w:rsidR="00C4348C">
        <w:rPr>
          <w:sz w:val="28"/>
          <w:szCs w:val="28"/>
          <w:lang w:val="uk-UA"/>
        </w:rPr>
        <w:t>о</w:t>
      </w:r>
      <w:r w:rsidRPr="00531AA7">
        <w:rPr>
          <w:sz w:val="28"/>
          <w:szCs w:val="28"/>
          <w:lang w:val="uk-UA"/>
        </w:rPr>
        <w:t>дихлор</w:t>
      </w:r>
      <w:r w:rsidR="00410897">
        <w:rPr>
          <w:sz w:val="28"/>
          <w:szCs w:val="28"/>
          <w:lang w:val="uk-UA"/>
        </w:rPr>
        <w:t>о</w:t>
      </w:r>
      <w:r w:rsidRPr="00531AA7">
        <w:rPr>
          <w:sz w:val="28"/>
          <w:szCs w:val="28"/>
          <w:lang w:val="uk-UA"/>
        </w:rPr>
        <w:t>метан, дибром</w:t>
      </w:r>
      <w:r w:rsidR="00C4348C">
        <w:rPr>
          <w:sz w:val="28"/>
          <w:szCs w:val="28"/>
          <w:lang w:val="uk-UA"/>
        </w:rPr>
        <w:t>о</w:t>
      </w:r>
      <w:r w:rsidRPr="00531AA7">
        <w:rPr>
          <w:sz w:val="28"/>
          <w:szCs w:val="28"/>
          <w:lang w:val="uk-UA"/>
        </w:rPr>
        <w:t>хлор</w:t>
      </w:r>
      <w:r w:rsidR="00410897">
        <w:rPr>
          <w:sz w:val="28"/>
          <w:szCs w:val="28"/>
          <w:lang w:val="uk-UA"/>
        </w:rPr>
        <w:t>о</w:t>
      </w:r>
      <w:r w:rsidRPr="00531AA7">
        <w:rPr>
          <w:sz w:val="28"/>
          <w:szCs w:val="28"/>
          <w:lang w:val="uk-UA"/>
        </w:rPr>
        <w:t xml:space="preserve">метан та </w:t>
      </w:r>
      <w:r w:rsidRPr="00531AA7">
        <w:rPr>
          <w:sz w:val="28"/>
          <w:szCs w:val="28"/>
          <w:lang w:val="uk-UA"/>
        </w:rPr>
        <w:lastRenderedPageBreak/>
        <w:t>трибром</w:t>
      </w:r>
      <w:r w:rsidR="00410897">
        <w:rPr>
          <w:sz w:val="28"/>
          <w:szCs w:val="28"/>
          <w:lang w:val="uk-UA"/>
        </w:rPr>
        <w:t>о</w:t>
      </w:r>
      <w:r w:rsidRPr="00531AA7">
        <w:rPr>
          <w:sz w:val="28"/>
          <w:szCs w:val="28"/>
          <w:lang w:val="uk-UA"/>
        </w:rPr>
        <w:t>метан відносились до речовин не канцерогенного характеру. У 1986 р. закон США «Про безпечність питної води» визнав CHCI</w:t>
      </w:r>
      <w:r w:rsidR="00A560EE" w:rsidRPr="00531AA7">
        <w:rPr>
          <w:sz w:val="28"/>
          <w:szCs w:val="28"/>
          <w:vertAlign w:val="subscript"/>
          <w:lang w:val="uk-UA"/>
        </w:rPr>
        <w:t>3</w:t>
      </w:r>
      <w:r w:rsidRPr="00531AA7">
        <w:rPr>
          <w:sz w:val="28"/>
          <w:szCs w:val="28"/>
          <w:lang w:val="uk-UA"/>
        </w:rPr>
        <w:t xml:space="preserve"> – канцерогеном, класифікувавши його до В</w:t>
      </w:r>
      <w:r w:rsidRPr="00A66E02">
        <w:rPr>
          <w:sz w:val="28"/>
          <w:szCs w:val="28"/>
          <w:lang w:val="uk-UA"/>
        </w:rPr>
        <w:t>2</w:t>
      </w:r>
      <w:r w:rsidRPr="00531AA7">
        <w:rPr>
          <w:sz w:val="28"/>
          <w:szCs w:val="28"/>
          <w:lang w:val="uk-UA"/>
        </w:rPr>
        <w:t xml:space="preserve"> класу небезпеки, цей факт підтвердився статистичними даними</w:t>
      </w:r>
      <w:r w:rsidR="00CD7F7A" w:rsidRPr="00531AA7">
        <w:rPr>
          <w:sz w:val="28"/>
          <w:szCs w:val="28"/>
          <w:lang w:val="uk-UA"/>
        </w:rPr>
        <w:t xml:space="preserve"> : проникнення трихлор</w:t>
      </w:r>
      <w:r w:rsidR="00410897">
        <w:rPr>
          <w:sz w:val="28"/>
          <w:szCs w:val="28"/>
          <w:lang w:val="uk-UA"/>
        </w:rPr>
        <w:t>о</w:t>
      </w:r>
      <w:r w:rsidR="00CD7F7A" w:rsidRPr="00531AA7">
        <w:rPr>
          <w:sz w:val="28"/>
          <w:szCs w:val="28"/>
          <w:lang w:val="uk-UA"/>
        </w:rPr>
        <w:t>метану</w:t>
      </w:r>
      <w:r w:rsidRPr="00531AA7">
        <w:rPr>
          <w:sz w:val="28"/>
          <w:szCs w:val="28"/>
          <w:lang w:val="uk-UA"/>
        </w:rPr>
        <w:t xml:space="preserve"> в організм людини в концентрації 6 мкг/кг·добу збільшує ризик виникне</w:t>
      </w:r>
      <w:r w:rsidR="00CD7F7A" w:rsidRPr="00531AA7">
        <w:rPr>
          <w:sz w:val="28"/>
          <w:szCs w:val="28"/>
          <w:lang w:val="uk-UA"/>
        </w:rPr>
        <w:t>ння онкологічних захворювань</w:t>
      </w:r>
      <w:r w:rsidR="001F71F8">
        <w:rPr>
          <w:sz w:val="28"/>
          <w:szCs w:val="28"/>
          <w:lang w:val="uk-UA"/>
        </w:rPr>
        <w:t xml:space="preserve"> [</w:t>
      </w:r>
      <w:r w:rsidR="009E59E1">
        <w:rPr>
          <w:sz w:val="28"/>
          <w:szCs w:val="28"/>
          <w:lang w:val="uk-UA"/>
        </w:rPr>
        <w:t>15,17</w:t>
      </w:r>
      <w:r w:rsidR="001F71F8">
        <w:rPr>
          <w:sz w:val="28"/>
          <w:szCs w:val="28"/>
          <w:lang w:val="uk-UA"/>
        </w:rPr>
        <w:t>]</w:t>
      </w:r>
      <w:r w:rsidR="00CD7F7A"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Тетрахлор</w:t>
      </w:r>
      <w:r w:rsidR="00410897">
        <w:rPr>
          <w:sz w:val="28"/>
          <w:szCs w:val="28"/>
          <w:lang w:val="uk-UA"/>
        </w:rPr>
        <w:t>о</w:t>
      </w:r>
      <w:r w:rsidRPr="00531AA7">
        <w:rPr>
          <w:sz w:val="28"/>
          <w:szCs w:val="28"/>
          <w:lang w:val="uk-UA"/>
        </w:rPr>
        <w:t>метан, бром</w:t>
      </w:r>
      <w:r w:rsidR="00C4348C">
        <w:rPr>
          <w:sz w:val="28"/>
          <w:szCs w:val="28"/>
          <w:lang w:val="uk-UA"/>
        </w:rPr>
        <w:t>о</w:t>
      </w:r>
      <w:r w:rsidRPr="00531AA7">
        <w:rPr>
          <w:sz w:val="28"/>
          <w:szCs w:val="28"/>
          <w:lang w:val="uk-UA"/>
        </w:rPr>
        <w:t>дихлор</w:t>
      </w:r>
      <w:r w:rsidR="00410897">
        <w:rPr>
          <w:sz w:val="28"/>
          <w:szCs w:val="28"/>
          <w:lang w:val="uk-UA"/>
        </w:rPr>
        <w:t>о</w:t>
      </w:r>
      <w:r w:rsidRPr="00531AA7">
        <w:rPr>
          <w:sz w:val="28"/>
          <w:szCs w:val="28"/>
          <w:lang w:val="uk-UA"/>
        </w:rPr>
        <w:t>метан. 2,4,6-трихл</w:t>
      </w:r>
      <w:r w:rsidR="00CD7F7A" w:rsidRPr="00531AA7">
        <w:rPr>
          <w:sz w:val="28"/>
          <w:szCs w:val="28"/>
          <w:lang w:val="uk-UA"/>
        </w:rPr>
        <w:t>ор</w:t>
      </w:r>
      <w:r w:rsidR="00410897">
        <w:rPr>
          <w:sz w:val="28"/>
          <w:szCs w:val="28"/>
          <w:lang w:val="uk-UA"/>
        </w:rPr>
        <w:t>о</w:t>
      </w:r>
      <w:r w:rsidR="00CD7F7A" w:rsidRPr="00531AA7">
        <w:rPr>
          <w:sz w:val="28"/>
          <w:szCs w:val="28"/>
          <w:lang w:val="uk-UA"/>
        </w:rPr>
        <w:t>фенол, галоген</w:t>
      </w:r>
      <w:r w:rsidR="00410897">
        <w:rPr>
          <w:sz w:val="28"/>
          <w:szCs w:val="28"/>
          <w:lang w:val="uk-UA"/>
        </w:rPr>
        <w:t>о</w:t>
      </w:r>
      <w:r w:rsidR="005D6113" w:rsidRPr="00531AA7">
        <w:rPr>
          <w:sz w:val="28"/>
          <w:szCs w:val="28"/>
          <w:lang w:val="uk-UA"/>
        </w:rPr>
        <w:t>оцтові кислоти</w:t>
      </w:r>
      <w:r w:rsidRPr="00531AA7">
        <w:rPr>
          <w:sz w:val="28"/>
          <w:szCs w:val="28"/>
          <w:lang w:val="uk-UA"/>
        </w:rPr>
        <w:t xml:space="preserve"> – також названі канцерогенами, та відносяться до 2Б групи небезпечних речовин за МОРД. </w:t>
      </w:r>
    </w:p>
    <w:p w:rsidR="00034C13" w:rsidRPr="00531AA7" w:rsidRDefault="00034C13" w:rsidP="00034C13">
      <w:pPr>
        <w:spacing w:line="360" w:lineRule="auto"/>
        <w:ind w:firstLine="709"/>
        <w:jc w:val="both"/>
        <w:rPr>
          <w:sz w:val="28"/>
          <w:szCs w:val="28"/>
          <w:lang w:val="uk-UA"/>
        </w:rPr>
      </w:pPr>
      <w:r w:rsidRPr="00531AA7">
        <w:rPr>
          <w:sz w:val="28"/>
          <w:szCs w:val="28"/>
          <w:lang w:val="uk-UA"/>
        </w:rPr>
        <w:t>До найнебезпе</w:t>
      </w:r>
      <w:r w:rsidR="00CD7F7A" w:rsidRPr="00531AA7">
        <w:rPr>
          <w:sz w:val="28"/>
          <w:szCs w:val="28"/>
          <w:lang w:val="uk-UA"/>
        </w:rPr>
        <w:t>чніших ХОС відносять – трихлор</w:t>
      </w:r>
      <w:r w:rsidR="00410897">
        <w:rPr>
          <w:sz w:val="28"/>
          <w:szCs w:val="28"/>
          <w:lang w:val="uk-UA"/>
        </w:rPr>
        <w:t>о</w:t>
      </w:r>
      <w:r w:rsidR="00CD7F7A" w:rsidRPr="00531AA7">
        <w:rPr>
          <w:sz w:val="28"/>
          <w:szCs w:val="28"/>
          <w:lang w:val="uk-UA"/>
        </w:rPr>
        <w:t>метан</w:t>
      </w:r>
      <w:r w:rsidRPr="00531AA7">
        <w:rPr>
          <w:sz w:val="28"/>
          <w:szCs w:val="28"/>
          <w:lang w:val="uk-UA"/>
        </w:rPr>
        <w:t>, тетрахлор</w:t>
      </w:r>
      <w:r w:rsidR="00410897">
        <w:rPr>
          <w:sz w:val="28"/>
          <w:szCs w:val="28"/>
          <w:lang w:val="uk-UA"/>
        </w:rPr>
        <w:t>о</w:t>
      </w:r>
      <w:r w:rsidRPr="00531AA7">
        <w:rPr>
          <w:sz w:val="28"/>
          <w:szCs w:val="28"/>
          <w:lang w:val="uk-UA"/>
        </w:rPr>
        <w:t>метан, 1,2-дихлор</w:t>
      </w:r>
      <w:r w:rsidR="00410897">
        <w:rPr>
          <w:sz w:val="28"/>
          <w:szCs w:val="28"/>
          <w:lang w:val="uk-UA"/>
        </w:rPr>
        <w:t>о</w:t>
      </w:r>
      <w:r w:rsidRPr="00531AA7">
        <w:rPr>
          <w:sz w:val="28"/>
          <w:szCs w:val="28"/>
          <w:lang w:val="uk-UA"/>
        </w:rPr>
        <w:t>етан та трихлор</w:t>
      </w:r>
      <w:r w:rsidR="00410897">
        <w:rPr>
          <w:sz w:val="28"/>
          <w:szCs w:val="28"/>
          <w:lang w:val="uk-UA"/>
        </w:rPr>
        <w:t>о</w:t>
      </w:r>
      <w:r w:rsidRPr="00531AA7">
        <w:rPr>
          <w:sz w:val="28"/>
          <w:szCs w:val="28"/>
          <w:lang w:val="uk-UA"/>
        </w:rPr>
        <w:t>етилен та тетрахлор</w:t>
      </w:r>
      <w:r w:rsidR="00410897">
        <w:rPr>
          <w:sz w:val="28"/>
          <w:szCs w:val="28"/>
          <w:lang w:val="uk-UA"/>
        </w:rPr>
        <w:t>о</w:t>
      </w:r>
      <w:r w:rsidRPr="00531AA7">
        <w:rPr>
          <w:sz w:val="28"/>
          <w:szCs w:val="28"/>
          <w:lang w:val="uk-UA"/>
        </w:rPr>
        <w:t>етилен. Тетрахлор</w:t>
      </w:r>
      <w:r w:rsidR="00410897">
        <w:rPr>
          <w:sz w:val="28"/>
          <w:szCs w:val="28"/>
          <w:lang w:val="uk-UA"/>
        </w:rPr>
        <w:t>о</w:t>
      </w:r>
      <w:r w:rsidRPr="00531AA7">
        <w:rPr>
          <w:sz w:val="28"/>
          <w:szCs w:val="28"/>
          <w:lang w:val="uk-UA"/>
        </w:rPr>
        <w:t>метан, трихлор</w:t>
      </w:r>
      <w:r w:rsidR="00410897">
        <w:rPr>
          <w:sz w:val="28"/>
          <w:szCs w:val="28"/>
          <w:lang w:val="uk-UA"/>
        </w:rPr>
        <w:t>о</w:t>
      </w:r>
      <w:r w:rsidRPr="00531AA7">
        <w:rPr>
          <w:sz w:val="28"/>
          <w:szCs w:val="28"/>
          <w:lang w:val="uk-UA"/>
        </w:rPr>
        <w:t>етилен виявляють гепатотоксичну дію. Трихлор</w:t>
      </w:r>
      <w:r w:rsidR="00410897">
        <w:rPr>
          <w:sz w:val="28"/>
          <w:szCs w:val="28"/>
          <w:lang w:val="uk-UA"/>
        </w:rPr>
        <w:t>о</w:t>
      </w:r>
      <w:r w:rsidRPr="00531AA7">
        <w:rPr>
          <w:sz w:val="28"/>
          <w:szCs w:val="28"/>
          <w:lang w:val="uk-UA"/>
        </w:rPr>
        <w:t>етилен трансформується в оксисполуку, яка перетворюється в трихлор</w:t>
      </w:r>
      <w:r w:rsidR="00C4348C">
        <w:rPr>
          <w:sz w:val="28"/>
          <w:szCs w:val="28"/>
          <w:lang w:val="uk-UA"/>
        </w:rPr>
        <w:t>о</w:t>
      </w:r>
      <w:r w:rsidRPr="00531AA7">
        <w:rPr>
          <w:sz w:val="28"/>
          <w:szCs w:val="28"/>
          <w:lang w:val="uk-UA"/>
        </w:rPr>
        <w:t>ацетальдегід, а остання вступає в реакцію з ДНК, тобто утворюються мутагенні речовини</w:t>
      </w:r>
      <w:r w:rsidR="00422464">
        <w:rPr>
          <w:sz w:val="28"/>
          <w:szCs w:val="28"/>
          <w:lang w:val="uk-UA"/>
        </w:rPr>
        <w:t xml:space="preserve"> [12,33]</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Результатом довготривалого вживання хлорованої води, тобто потрапляння в організм ХОС, є викликання неспецифічної дії, що проявляється у порушенні роботи імунної системи, зниженні резистентності організму, викликаючи різні біологічні ефекти, насамперед, розвиток пухлин, які можуть розвиватись протягом десятків років. Шушковська Ю.Ю. відзначила, що вживання хлорованої води протягом 30 років – це підвищення ризику утворення пухлин в 1,4 рази. Епідеміологічні дослідження (США) встановили, що онкозахворювання сечового міхура напряму залежать від вживання хлорованої води протягом більше ніж 40 років, та збільшують ризик в два рази</w:t>
      </w:r>
      <w:r w:rsidR="009E59E1">
        <w:rPr>
          <w:sz w:val="28"/>
          <w:szCs w:val="28"/>
          <w:lang w:val="uk-UA"/>
        </w:rPr>
        <w:t>[6,15,17]</w:t>
      </w:r>
      <w:r w:rsidRPr="00531AA7">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t>Сумарно в питній воді різних країн світу можливо ідентифікувати більше 300 хлор</w:t>
      </w:r>
      <w:r w:rsidR="00800952">
        <w:rPr>
          <w:sz w:val="28"/>
          <w:szCs w:val="28"/>
          <w:lang w:val="uk-UA"/>
        </w:rPr>
        <w:t>о</w:t>
      </w:r>
      <w:r w:rsidRPr="00531AA7">
        <w:rPr>
          <w:sz w:val="28"/>
          <w:szCs w:val="28"/>
          <w:lang w:val="uk-UA"/>
        </w:rPr>
        <w:t>органічних сполук, їх загальна кількість може варіюватись від 0,1 до 1000 мкг/дм</w:t>
      </w:r>
      <w:r w:rsidRPr="00531AA7">
        <w:rPr>
          <w:sz w:val="28"/>
          <w:szCs w:val="28"/>
          <w:vertAlign w:val="superscript"/>
          <w:lang w:val="uk-UA"/>
        </w:rPr>
        <w:t>3</w:t>
      </w:r>
      <w:r w:rsidRPr="00531AA7">
        <w:rPr>
          <w:sz w:val="28"/>
          <w:szCs w:val="28"/>
          <w:lang w:val="uk-UA"/>
        </w:rPr>
        <w:t>. За аналізом вмісту продуктів хлорування видно, що найбільше утворюється CHCI</w:t>
      </w:r>
      <w:r w:rsidR="00FA5AA9" w:rsidRPr="00531AA7">
        <w:rPr>
          <w:sz w:val="28"/>
          <w:szCs w:val="28"/>
          <w:vertAlign w:val="subscript"/>
          <w:lang w:val="uk-UA"/>
        </w:rPr>
        <w:t>3</w:t>
      </w:r>
      <w:r w:rsidRPr="00531AA7">
        <w:rPr>
          <w:sz w:val="28"/>
          <w:szCs w:val="28"/>
          <w:lang w:val="uk-UA"/>
        </w:rPr>
        <w:t xml:space="preserve"> – 76 % та CCI</w:t>
      </w:r>
      <w:r w:rsidRPr="00531AA7">
        <w:rPr>
          <w:sz w:val="28"/>
          <w:szCs w:val="28"/>
          <w:vertAlign w:val="subscript"/>
          <w:lang w:val="uk-UA"/>
        </w:rPr>
        <w:t>2</w:t>
      </w:r>
      <w:r w:rsidRPr="00531AA7">
        <w:rPr>
          <w:sz w:val="28"/>
          <w:szCs w:val="28"/>
          <w:lang w:val="uk-UA"/>
        </w:rPr>
        <w:t>=CHCI – 23 %</w:t>
      </w:r>
      <w:r w:rsidR="00E3615B">
        <w:rPr>
          <w:sz w:val="28"/>
          <w:szCs w:val="28"/>
          <w:lang w:val="uk-UA"/>
        </w:rPr>
        <w:t xml:space="preserve"> [17,23]</w:t>
      </w:r>
      <w:r w:rsidR="00E236AF">
        <w:rPr>
          <w:sz w:val="28"/>
          <w:szCs w:val="28"/>
          <w:lang w:val="uk-UA"/>
        </w:rPr>
        <w:t>.</w:t>
      </w:r>
    </w:p>
    <w:p w:rsidR="00034C13" w:rsidRPr="00531AA7" w:rsidRDefault="00034C13" w:rsidP="00034C13">
      <w:pPr>
        <w:spacing w:line="360" w:lineRule="auto"/>
        <w:ind w:firstLine="709"/>
        <w:jc w:val="both"/>
        <w:rPr>
          <w:sz w:val="28"/>
          <w:szCs w:val="28"/>
          <w:lang w:val="uk-UA"/>
        </w:rPr>
      </w:pPr>
      <w:r w:rsidRPr="00531AA7">
        <w:rPr>
          <w:sz w:val="28"/>
          <w:szCs w:val="28"/>
          <w:lang w:val="uk-UA"/>
        </w:rPr>
        <w:lastRenderedPageBreak/>
        <w:t>Дослідженням вчених Британії та Фінляндії методом контроль-випадок, отримали результати, які вказують, що при високому рівні токсичних речовин хлорування підвищує ризик вроджених вад – дефекту міжшлуночкової перегородки серця, вовчої пащі та аненцефалії. Досліди американських вчених на мишах</w:t>
      </w:r>
      <w:r w:rsidR="0073038A" w:rsidRPr="00531AA7">
        <w:rPr>
          <w:sz w:val="28"/>
          <w:szCs w:val="28"/>
          <w:lang w:val="uk-UA"/>
        </w:rPr>
        <w:t>, виявили, що трихлор</w:t>
      </w:r>
      <w:r w:rsidR="00AE3988">
        <w:rPr>
          <w:sz w:val="28"/>
          <w:szCs w:val="28"/>
          <w:lang w:val="uk-UA"/>
        </w:rPr>
        <w:t>о</w:t>
      </w:r>
      <w:r w:rsidR="0073038A" w:rsidRPr="00531AA7">
        <w:rPr>
          <w:sz w:val="28"/>
          <w:szCs w:val="28"/>
          <w:lang w:val="uk-UA"/>
        </w:rPr>
        <w:t>метан</w:t>
      </w:r>
      <w:r w:rsidRPr="00531AA7">
        <w:rPr>
          <w:sz w:val="28"/>
          <w:szCs w:val="28"/>
          <w:lang w:val="uk-UA"/>
        </w:rPr>
        <w:t xml:space="preserve"> викликає новоутворення печінки, нирок та щитоподібної залози, тетрахлор</w:t>
      </w:r>
      <w:r w:rsidR="00AE3988">
        <w:rPr>
          <w:sz w:val="28"/>
          <w:szCs w:val="28"/>
          <w:lang w:val="uk-UA"/>
        </w:rPr>
        <w:t>о</w:t>
      </w:r>
      <w:r w:rsidR="008B3D3A">
        <w:rPr>
          <w:sz w:val="28"/>
          <w:szCs w:val="28"/>
          <w:lang w:val="uk-UA"/>
        </w:rPr>
        <w:t>м</w:t>
      </w:r>
      <w:r w:rsidRPr="00531AA7">
        <w:rPr>
          <w:sz w:val="28"/>
          <w:szCs w:val="28"/>
          <w:lang w:val="uk-UA"/>
        </w:rPr>
        <w:t>етан – пухлини печінки та молочної залози</w:t>
      </w:r>
      <w:r w:rsidR="00FC79A4">
        <w:rPr>
          <w:sz w:val="28"/>
          <w:szCs w:val="28"/>
          <w:lang w:val="uk-UA"/>
        </w:rPr>
        <w:t xml:space="preserve"> [</w:t>
      </w:r>
      <w:r w:rsidR="008C1964">
        <w:rPr>
          <w:sz w:val="28"/>
          <w:szCs w:val="28"/>
          <w:lang w:val="uk-UA"/>
        </w:rPr>
        <w:t>15-17,</w:t>
      </w:r>
      <w:r w:rsidR="00FC79A4">
        <w:rPr>
          <w:sz w:val="28"/>
          <w:szCs w:val="28"/>
          <w:lang w:val="uk-UA"/>
        </w:rPr>
        <w:t>34</w:t>
      </w:r>
      <w:r w:rsidR="008C1964">
        <w:rPr>
          <w:sz w:val="28"/>
          <w:szCs w:val="28"/>
          <w:lang w:val="uk-UA"/>
        </w:rPr>
        <w:t>-38</w:t>
      </w:r>
      <w:r w:rsidR="00FC79A4">
        <w:rPr>
          <w:sz w:val="28"/>
          <w:szCs w:val="28"/>
          <w:lang w:val="uk-UA"/>
        </w:rPr>
        <w:t>]</w:t>
      </w:r>
      <w:r w:rsidRPr="00531AA7">
        <w:rPr>
          <w:sz w:val="28"/>
          <w:szCs w:val="28"/>
          <w:lang w:val="uk-UA"/>
        </w:rPr>
        <w:t>.</w:t>
      </w:r>
    </w:p>
    <w:p w:rsidR="00034C13" w:rsidRPr="00531AA7" w:rsidRDefault="0073038A" w:rsidP="00034C13">
      <w:pPr>
        <w:spacing w:line="360" w:lineRule="auto"/>
        <w:ind w:firstLine="709"/>
        <w:jc w:val="both"/>
        <w:rPr>
          <w:sz w:val="28"/>
          <w:szCs w:val="28"/>
          <w:lang w:val="uk-UA"/>
        </w:rPr>
      </w:pPr>
      <w:r w:rsidRPr="00531AA7">
        <w:rPr>
          <w:sz w:val="28"/>
          <w:szCs w:val="28"/>
          <w:lang w:val="uk-UA"/>
        </w:rPr>
        <w:t>Небезпека трихлор</w:t>
      </w:r>
      <w:r w:rsidR="00410897">
        <w:rPr>
          <w:sz w:val="28"/>
          <w:szCs w:val="28"/>
          <w:lang w:val="uk-UA"/>
        </w:rPr>
        <w:t>о</w:t>
      </w:r>
      <w:r w:rsidRPr="00531AA7">
        <w:rPr>
          <w:sz w:val="28"/>
          <w:szCs w:val="28"/>
          <w:lang w:val="uk-UA"/>
        </w:rPr>
        <w:t>метану</w:t>
      </w:r>
      <w:r w:rsidR="00034C13" w:rsidRPr="00531AA7">
        <w:rPr>
          <w:sz w:val="28"/>
          <w:szCs w:val="28"/>
          <w:lang w:val="uk-UA"/>
        </w:rPr>
        <w:t xml:space="preserve"> згідно даними ВООЗ виражається у злоякісних утвореннях нирок, печінки, сечового міхура. Ісканова Т.І. у своїй роботі щодо вивчення негативного впливу ТГМ, встановила, що їх вплив також направлений на репродуктивну функцію – </w:t>
      </w:r>
      <w:r w:rsidR="005D6113" w:rsidRPr="00531AA7">
        <w:rPr>
          <w:sz w:val="28"/>
          <w:szCs w:val="28"/>
          <w:lang w:val="uk-UA"/>
        </w:rPr>
        <w:t xml:space="preserve">порушення перебігу вагітності, </w:t>
      </w:r>
      <w:r w:rsidR="00034C13" w:rsidRPr="00531AA7">
        <w:rPr>
          <w:sz w:val="28"/>
          <w:szCs w:val="28"/>
          <w:lang w:val="uk-UA"/>
        </w:rPr>
        <w:t>появи вроджених вад. У чоловіків канцерогенний вплив виражається у локалізації сечовивідних (сечовий міхур, нирки) та органів дихання (трахея, легені, бронхи). У жінок переважають новоутворення тіла матки та молочної залози</w:t>
      </w:r>
      <w:r w:rsidR="008C1964">
        <w:rPr>
          <w:sz w:val="28"/>
          <w:szCs w:val="28"/>
          <w:lang w:val="uk-UA"/>
        </w:rPr>
        <w:t xml:space="preserve"> [2,24,38-45]</w:t>
      </w:r>
      <w:r w:rsidR="00034C13" w:rsidRPr="00531AA7">
        <w:rPr>
          <w:sz w:val="28"/>
          <w:szCs w:val="28"/>
          <w:lang w:val="uk-UA"/>
        </w:rPr>
        <w:t xml:space="preserve">. </w:t>
      </w:r>
    </w:p>
    <w:p w:rsidR="00034C13" w:rsidRPr="00531AA7" w:rsidRDefault="00034C13" w:rsidP="00034C13">
      <w:pPr>
        <w:spacing w:line="360" w:lineRule="auto"/>
        <w:ind w:firstLine="709"/>
        <w:jc w:val="both"/>
        <w:rPr>
          <w:sz w:val="28"/>
          <w:szCs w:val="28"/>
          <w:lang w:val="uk-UA"/>
        </w:rPr>
      </w:pPr>
      <w:r w:rsidRPr="00531AA7">
        <w:rPr>
          <w:sz w:val="28"/>
          <w:szCs w:val="28"/>
          <w:lang w:val="uk-UA"/>
        </w:rPr>
        <w:t>Небезпечними для здоров’я вважаються бромовмісні органічні сполуки, їх дія виражається у кумулятивній властивості. Трибром</w:t>
      </w:r>
      <w:r w:rsidR="00410897">
        <w:rPr>
          <w:sz w:val="28"/>
          <w:szCs w:val="28"/>
          <w:lang w:val="uk-UA"/>
        </w:rPr>
        <w:t>о</w:t>
      </w:r>
      <w:r w:rsidRPr="00531AA7">
        <w:rPr>
          <w:sz w:val="28"/>
          <w:szCs w:val="28"/>
          <w:lang w:val="uk-UA"/>
        </w:rPr>
        <w:t>метан та бром</w:t>
      </w:r>
      <w:r w:rsidR="00AE3988">
        <w:rPr>
          <w:sz w:val="28"/>
          <w:szCs w:val="28"/>
          <w:lang w:val="uk-UA"/>
        </w:rPr>
        <w:t>о</w:t>
      </w:r>
      <w:r w:rsidRPr="00531AA7">
        <w:rPr>
          <w:sz w:val="28"/>
          <w:szCs w:val="28"/>
          <w:lang w:val="uk-UA"/>
        </w:rPr>
        <w:t>дихлор</w:t>
      </w:r>
      <w:r w:rsidR="00410897">
        <w:rPr>
          <w:sz w:val="28"/>
          <w:szCs w:val="28"/>
          <w:lang w:val="uk-UA"/>
        </w:rPr>
        <w:t>о</w:t>
      </w:r>
      <w:r w:rsidRPr="00531AA7">
        <w:rPr>
          <w:sz w:val="28"/>
          <w:szCs w:val="28"/>
          <w:lang w:val="uk-UA"/>
        </w:rPr>
        <w:t>метан, завдаючи гепатотоксичної дії, відносяться до 2 к</w:t>
      </w:r>
      <w:r w:rsidR="00AE3988">
        <w:rPr>
          <w:sz w:val="28"/>
          <w:szCs w:val="28"/>
          <w:lang w:val="uk-UA"/>
        </w:rPr>
        <w:t xml:space="preserve">ласу небезпечних речовин, </w:t>
      </w:r>
      <w:r w:rsidRPr="00531AA7">
        <w:rPr>
          <w:sz w:val="28"/>
          <w:szCs w:val="28"/>
          <w:lang w:val="uk-UA"/>
        </w:rPr>
        <w:t>бром</w:t>
      </w:r>
      <w:r w:rsidR="00AE3988">
        <w:rPr>
          <w:sz w:val="28"/>
          <w:szCs w:val="28"/>
          <w:lang w:val="uk-UA"/>
        </w:rPr>
        <w:t>одихлоро</w:t>
      </w:r>
      <w:r w:rsidRPr="00531AA7">
        <w:rPr>
          <w:sz w:val="28"/>
          <w:szCs w:val="28"/>
          <w:lang w:val="uk-UA"/>
        </w:rPr>
        <w:t>метан є канцерогеном 1 класу небезпеки</w:t>
      </w:r>
      <w:r w:rsidR="00196269">
        <w:rPr>
          <w:sz w:val="28"/>
          <w:szCs w:val="28"/>
          <w:lang w:val="uk-UA"/>
        </w:rPr>
        <w:t>.</w:t>
      </w:r>
    </w:p>
    <w:p w:rsidR="00034C13" w:rsidRPr="00531AA7" w:rsidRDefault="00410897" w:rsidP="00034C13">
      <w:pPr>
        <w:spacing w:line="360" w:lineRule="auto"/>
        <w:ind w:firstLine="709"/>
        <w:jc w:val="both"/>
        <w:rPr>
          <w:sz w:val="28"/>
          <w:szCs w:val="28"/>
          <w:lang w:val="uk-UA"/>
        </w:rPr>
      </w:pPr>
      <w:r>
        <w:rPr>
          <w:sz w:val="28"/>
          <w:szCs w:val="28"/>
          <w:lang w:val="uk-UA"/>
        </w:rPr>
        <w:t xml:space="preserve">У табл. </w:t>
      </w:r>
      <w:r w:rsidR="00034C13" w:rsidRPr="00531AA7">
        <w:rPr>
          <w:sz w:val="28"/>
          <w:szCs w:val="28"/>
          <w:lang w:val="uk-UA"/>
        </w:rPr>
        <w:t>1.3 наведено основні негативні наслідки ХОС, що спричинені надмірним надходженням до організму людини.</w:t>
      </w:r>
    </w:p>
    <w:p w:rsidR="00A31E9C" w:rsidRDefault="00A31E9C">
      <w:pPr>
        <w:spacing w:after="200" w:line="276" w:lineRule="auto"/>
        <w:rPr>
          <w:sz w:val="28"/>
          <w:szCs w:val="28"/>
          <w:lang w:val="uk-UA"/>
        </w:rPr>
      </w:pPr>
      <w:r>
        <w:rPr>
          <w:sz w:val="28"/>
          <w:szCs w:val="28"/>
          <w:lang w:val="uk-UA"/>
        </w:rPr>
        <w:br w:type="page"/>
      </w:r>
    </w:p>
    <w:p w:rsidR="00034C13" w:rsidRPr="00531AA7" w:rsidRDefault="00034C13" w:rsidP="0005444A">
      <w:pPr>
        <w:spacing w:line="360" w:lineRule="auto"/>
        <w:ind w:firstLine="709"/>
        <w:jc w:val="both"/>
        <w:rPr>
          <w:sz w:val="28"/>
          <w:szCs w:val="28"/>
          <w:lang w:val="uk-UA"/>
        </w:rPr>
      </w:pPr>
      <w:r w:rsidRPr="00531AA7">
        <w:rPr>
          <w:sz w:val="28"/>
          <w:szCs w:val="28"/>
          <w:lang w:val="uk-UA"/>
        </w:rPr>
        <w:lastRenderedPageBreak/>
        <w:t>Таблиця 1.3 – Негативні на</w:t>
      </w:r>
      <w:r w:rsidR="0005444A" w:rsidRPr="00531AA7">
        <w:rPr>
          <w:sz w:val="28"/>
          <w:szCs w:val="28"/>
          <w:lang w:val="uk-UA"/>
        </w:rPr>
        <w:t>слідки ХОС для організму людини</w:t>
      </w:r>
    </w:p>
    <w:tbl>
      <w:tblPr>
        <w:tblStyle w:val="a4"/>
        <w:tblW w:w="9464" w:type="dxa"/>
        <w:tblLayout w:type="fixed"/>
        <w:tblLook w:val="04A0" w:firstRow="1" w:lastRow="0" w:firstColumn="1" w:lastColumn="0" w:noHBand="0" w:noVBand="1"/>
      </w:tblPr>
      <w:tblGrid>
        <w:gridCol w:w="2093"/>
        <w:gridCol w:w="7371"/>
      </w:tblGrid>
      <w:tr w:rsidR="0005444A" w:rsidRPr="00531AA7" w:rsidTr="00410897">
        <w:trPr>
          <w:trHeight w:val="723"/>
        </w:trPr>
        <w:tc>
          <w:tcPr>
            <w:tcW w:w="2093" w:type="dxa"/>
            <w:tcBorders>
              <w:top w:val="single" w:sz="4" w:space="0" w:color="auto"/>
              <w:left w:val="single" w:sz="4" w:space="0" w:color="auto"/>
              <w:bottom w:val="single" w:sz="4" w:space="0" w:color="auto"/>
              <w:right w:val="single" w:sz="4" w:space="0" w:color="auto"/>
            </w:tcBorders>
            <w:hideMark/>
          </w:tcPr>
          <w:p w:rsidR="0005444A" w:rsidRPr="00531AA7" w:rsidRDefault="0005444A">
            <w:pPr>
              <w:jc w:val="center"/>
              <w:rPr>
                <w:sz w:val="28"/>
                <w:szCs w:val="28"/>
                <w:lang w:val="uk-UA" w:eastAsia="en-US"/>
              </w:rPr>
            </w:pPr>
            <w:r w:rsidRPr="00531AA7">
              <w:rPr>
                <w:sz w:val="28"/>
                <w:szCs w:val="28"/>
                <w:lang w:val="uk-UA" w:eastAsia="en-US"/>
              </w:rPr>
              <w:t>Продукт</w:t>
            </w:r>
          </w:p>
          <w:p w:rsidR="0005444A" w:rsidRPr="00531AA7" w:rsidRDefault="0005444A">
            <w:pPr>
              <w:jc w:val="center"/>
              <w:rPr>
                <w:sz w:val="28"/>
                <w:szCs w:val="28"/>
                <w:lang w:val="uk-UA" w:eastAsia="en-US"/>
              </w:rPr>
            </w:pPr>
            <w:r w:rsidRPr="00531AA7">
              <w:rPr>
                <w:sz w:val="28"/>
                <w:szCs w:val="28"/>
                <w:lang w:val="uk-UA" w:eastAsia="en-US"/>
              </w:rPr>
              <w:t>хлорування</w:t>
            </w:r>
          </w:p>
        </w:tc>
        <w:tc>
          <w:tcPr>
            <w:tcW w:w="7371" w:type="dxa"/>
            <w:tcBorders>
              <w:top w:val="single" w:sz="4" w:space="0" w:color="auto"/>
              <w:left w:val="single" w:sz="4" w:space="0" w:color="auto"/>
              <w:bottom w:val="single" w:sz="4" w:space="0" w:color="auto"/>
              <w:right w:val="single" w:sz="4" w:space="0" w:color="auto"/>
            </w:tcBorders>
            <w:hideMark/>
          </w:tcPr>
          <w:p w:rsidR="0005444A" w:rsidRPr="00531AA7" w:rsidRDefault="0005444A">
            <w:pPr>
              <w:jc w:val="center"/>
              <w:rPr>
                <w:sz w:val="28"/>
                <w:szCs w:val="28"/>
                <w:lang w:val="uk-UA" w:eastAsia="en-US"/>
              </w:rPr>
            </w:pPr>
            <w:r w:rsidRPr="00531AA7">
              <w:rPr>
                <w:sz w:val="28"/>
                <w:szCs w:val="28"/>
                <w:lang w:val="uk-UA" w:eastAsia="en-US"/>
              </w:rPr>
              <w:t>Органи та системи на які здійснюють вплив</w:t>
            </w:r>
          </w:p>
        </w:tc>
      </w:tr>
      <w:tr w:rsidR="0005444A" w:rsidRPr="00531AA7" w:rsidTr="00410897">
        <w:trPr>
          <w:trHeight w:val="1683"/>
        </w:trPr>
        <w:tc>
          <w:tcPr>
            <w:tcW w:w="2093" w:type="dxa"/>
            <w:tcBorders>
              <w:top w:val="single" w:sz="4" w:space="0" w:color="auto"/>
              <w:left w:val="single" w:sz="4" w:space="0" w:color="auto"/>
              <w:bottom w:val="single" w:sz="4" w:space="0" w:color="auto"/>
              <w:right w:val="single" w:sz="4" w:space="0" w:color="auto"/>
            </w:tcBorders>
            <w:hideMark/>
          </w:tcPr>
          <w:p w:rsidR="0005444A" w:rsidRPr="00531AA7" w:rsidRDefault="00E75F29" w:rsidP="009F3D50">
            <w:pPr>
              <w:rPr>
                <w:sz w:val="28"/>
                <w:szCs w:val="28"/>
                <w:lang w:val="uk-UA" w:eastAsia="en-US"/>
              </w:rPr>
            </w:pPr>
            <w:r w:rsidRPr="00531AA7">
              <w:rPr>
                <w:sz w:val="28"/>
                <w:szCs w:val="28"/>
                <w:lang w:val="uk-UA"/>
              </w:rPr>
              <w:t>Трихлор</w:t>
            </w:r>
            <w:r w:rsidR="00410897">
              <w:rPr>
                <w:sz w:val="28"/>
                <w:szCs w:val="28"/>
                <w:lang w:val="uk-UA"/>
              </w:rPr>
              <w:t>о</w:t>
            </w:r>
            <w:r w:rsidRPr="00531AA7">
              <w:rPr>
                <w:sz w:val="28"/>
                <w:szCs w:val="28"/>
                <w:lang w:val="uk-UA"/>
              </w:rPr>
              <w:t>метан</w:t>
            </w:r>
          </w:p>
        </w:tc>
        <w:tc>
          <w:tcPr>
            <w:tcW w:w="7371" w:type="dxa"/>
            <w:tcBorders>
              <w:top w:val="single" w:sz="4" w:space="0" w:color="auto"/>
              <w:left w:val="single" w:sz="4" w:space="0" w:color="auto"/>
              <w:bottom w:val="single" w:sz="4" w:space="0" w:color="auto"/>
              <w:right w:val="single" w:sz="4" w:space="0" w:color="auto"/>
            </w:tcBorders>
            <w:hideMark/>
          </w:tcPr>
          <w:p w:rsidR="0005444A" w:rsidRPr="00531AA7" w:rsidRDefault="0005444A">
            <w:pPr>
              <w:jc w:val="both"/>
              <w:rPr>
                <w:sz w:val="28"/>
                <w:szCs w:val="28"/>
                <w:lang w:val="uk-UA" w:eastAsia="en-US"/>
              </w:rPr>
            </w:pPr>
            <w:r w:rsidRPr="00531AA7">
              <w:rPr>
                <w:sz w:val="28"/>
                <w:szCs w:val="28"/>
                <w:lang w:val="uk-UA" w:eastAsia="en-US"/>
              </w:rPr>
              <w:t>Токсично діє на ЦНС, серцево-судинну та дихальну системи, на обмін речовин і внутрішні органи, особливо печінку; спричиняє запаморочення, слабкість, нудоту, шлункові болі</w:t>
            </w:r>
            <w:r w:rsidR="0016673C" w:rsidRPr="00531AA7">
              <w:rPr>
                <w:sz w:val="28"/>
                <w:szCs w:val="28"/>
                <w:lang w:val="uk-UA" w:eastAsia="en-US"/>
              </w:rPr>
              <w:t>.</w:t>
            </w:r>
          </w:p>
        </w:tc>
      </w:tr>
      <w:tr w:rsidR="00AE3988" w:rsidRPr="00597441" w:rsidTr="00410897">
        <w:trPr>
          <w:trHeight w:val="1683"/>
        </w:trPr>
        <w:tc>
          <w:tcPr>
            <w:tcW w:w="2093" w:type="dxa"/>
            <w:tcBorders>
              <w:top w:val="single" w:sz="4" w:space="0" w:color="auto"/>
              <w:left w:val="single" w:sz="4" w:space="0" w:color="auto"/>
              <w:bottom w:val="single" w:sz="4" w:space="0" w:color="auto"/>
              <w:right w:val="single" w:sz="4" w:space="0" w:color="auto"/>
            </w:tcBorders>
          </w:tcPr>
          <w:p w:rsidR="00AE3988" w:rsidRPr="00531AA7" w:rsidRDefault="00AE3988" w:rsidP="00F131A6">
            <w:pPr>
              <w:jc w:val="both"/>
              <w:rPr>
                <w:sz w:val="28"/>
                <w:szCs w:val="28"/>
                <w:lang w:val="uk-UA" w:eastAsia="en-US"/>
              </w:rPr>
            </w:pPr>
            <w:r w:rsidRPr="00531AA7">
              <w:rPr>
                <w:sz w:val="28"/>
                <w:szCs w:val="28"/>
                <w:lang w:val="uk-UA" w:eastAsia="en-US"/>
              </w:rPr>
              <w:t>Дибром</w:t>
            </w:r>
            <w:r>
              <w:rPr>
                <w:sz w:val="28"/>
                <w:szCs w:val="28"/>
                <w:lang w:val="uk-UA" w:eastAsia="en-US"/>
              </w:rPr>
              <w:t>о</w:t>
            </w:r>
            <w:r w:rsidRPr="00531AA7">
              <w:rPr>
                <w:sz w:val="28"/>
                <w:szCs w:val="28"/>
                <w:lang w:val="uk-UA" w:eastAsia="en-US"/>
              </w:rPr>
              <w:t>-хлор</w:t>
            </w:r>
            <w:r>
              <w:rPr>
                <w:sz w:val="28"/>
                <w:szCs w:val="28"/>
                <w:lang w:val="uk-UA" w:eastAsia="en-US"/>
              </w:rPr>
              <w:t>о</w:t>
            </w:r>
            <w:r w:rsidRPr="00531AA7">
              <w:rPr>
                <w:sz w:val="28"/>
                <w:szCs w:val="28"/>
                <w:lang w:val="uk-UA" w:eastAsia="en-US"/>
              </w:rPr>
              <w:t>метан</w:t>
            </w:r>
          </w:p>
        </w:tc>
        <w:tc>
          <w:tcPr>
            <w:tcW w:w="7371" w:type="dxa"/>
            <w:tcBorders>
              <w:top w:val="single" w:sz="4" w:space="0" w:color="auto"/>
              <w:left w:val="single" w:sz="4" w:space="0" w:color="auto"/>
              <w:bottom w:val="single" w:sz="4" w:space="0" w:color="auto"/>
              <w:right w:val="single" w:sz="4" w:space="0" w:color="auto"/>
            </w:tcBorders>
          </w:tcPr>
          <w:p w:rsidR="00AE3988" w:rsidRPr="00531AA7" w:rsidRDefault="00AE3988" w:rsidP="00F131A6">
            <w:pPr>
              <w:jc w:val="both"/>
              <w:rPr>
                <w:sz w:val="28"/>
                <w:szCs w:val="28"/>
                <w:lang w:val="uk-UA" w:eastAsia="en-US"/>
              </w:rPr>
            </w:pPr>
            <w:r w:rsidRPr="00531AA7">
              <w:rPr>
                <w:sz w:val="28"/>
                <w:szCs w:val="28"/>
                <w:lang w:val="uk-UA" w:eastAsia="en-US"/>
              </w:rPr>
              <w:t>Мутагенна та тератогенна дія : несприятливі впливи на розвиток плоду під час вагітності (вроджені дефекти, недоношування вагітності, затримка росту плоду).</w:t>
            </w:r>
          </w:p>
        </w:tc>
      </w:tr>
      <w:tr w:rsidR="00AE3988" w:rsidRPr="00AE3988" w:rsidTr="00410897">
        <w:trPr>
          <w:trHeight w:val="1683"/>
        </w:trPr>
        <w:tc>
          <w:tcPr>
            <w:tcW w:w="2093" w:type="dxa"/>
            <w:tcBorders>
              <w:top w:val="single" w:sz="4" w:space="0" w:color="auto"/>
              <w:left w:val="single" w:sz="4" w:space="0" w:color="auto"/>
              <w:bottom w:val="single" w:sz="4" w:space="0" w:color="auto"/>
              <w:right w:val="single" w:sz="4" w:space="0" w:color="auto"/>
            </w:tcBorders>
          </w:tcPr>
          <w:p w:rsidR="00AE3988" w:rsidRPr="00531AA7" w:rsidRDefault="00AE3988" w:rsidP="00F131A6">
            <w:pPr>
              <w:jc w:val="both"/>
              <w:rPr>
                <w:sz w:val="28"/>
                <w:szCs w:val="28"/>
                <w:lang w:val="uk-UA" w:eastAsia="en-US"/>
              </w:rPr>
            </w:pPr>
            <w:r w:rsidRPr="00531AA7">
              <w:rPr>
                <w:sz w:val="28"/>
                <w:szCs w:val="28"/>
                <w:lang w:val="uk-UA" w:eastAsia="en-US"/>
              </w:rPr>
              <w:t>Тетрахлор</w:t>
            </w:r>
            <w:r>
              <w:rPr>
                <w:sz w:val="28"/>
                <w:szCs w:val="28"/>
                <w:lang w:val="uk-UA" w:eastAsia="en-US"/>
              </w:rPr>
              <w:t>о</w:t>
            </w:r>
            <w:r w:rsidRPr="00531AA7">
              <w:rPr>
                <w:sz w:val="28"/>
                <w:szCs w:val="28"/>
                <w:lang w:val="uk-UA" w:eastAsia="en-US"/>
              </w:rPr>
              <w:t>-</w:t>
            </w:r>
          </w:p>
          <w:p w:rsidR="00AE3988" w:rsidRPr="00531AA7" w:rsidRDefault="00AE3988" w:rsidP="00F131A6">
            <w:pPr>
              <w:jc w:val="both"/>
              <w:rPr>
                <w:sz w:val="28"/>
                <w:szCs w:val="28"/>
                <w:lang w:val="uk-UA" w:eastAsia="en-US"/>
              </w:rPr>
            </w:pPr>
            <w:r w:rsidRPr="00531AA7">
              <w:rPr>
                <w:sz w:val="28"/>
                <w:szCs w:val="28"/>
                <w:lang w:val="uk-UA" w:eastAsia="en-US"/>
              </w:rPr>
              <w:t>метан</w:t>
            </w:r>
          </w:p>
        </w:tc>
        <w:tc>
          <w:tcPr>
            <w:tcW w:w="7371" w:type="dxa"/>
            <w:tcBorders>
              <w:top w:val="single" w:sz="4" w:space="0" w:color="auto"/>
              <w:left w:val="single" w:sz="4" w:space="0" w:color="auto"/>
              <w:bottom w:val="single" w:sz="4" w:space="0" w:color="auto"/>
              <w:right w:val="single" w:sz="4" w:space="0" w:color="auto"/>
            </w:tcBorders>
          </w:tcPr>
          <w:p w:rsidR="00AE3988" w:rsidRPr="00531AA7" w:rsidRDefault="00AE3988" w:rsidP="00F131A6">
            <w:pPr>
              <w:jc w:val="both"/>
              <w:rPr>
                <w:sz w:val="28"/>
                <w:szCs w:val="28"/>
                <w:lang w:val="uk-UA" w:eastAsia="en-US"/>
              </w:rPr>
            </w:pPr>
            <w:r w:rsidRPr="00531AA7">
              <w:rPr>
                <w:sz w:val="28"/>
                <w:szCs w:val="28"/>
                <w:lang w:val="uk-UA" w:eastAsia="en-US"/>
              </w:rPr>
              <w:t xml:space="preserve">Має наркотичну дію, уражає ЦНС; викликає зміни у печінці, нирках, серці. </w:t>
            </w:r>
          </w:p>
          <w:p w:rsidR="00AE3988" w:rsidRPr="00531AA7" w:rsidRDefault="00AE3988" w:rsidP="00F131A6">
            <w:pPr>
              <w:jc w:val="both"/>
              <w:rPr>
                <w:sz w:val="28"/>
                <w:szCs w:val="28"/>
                <w:lang w:val="uk-UA" w:eastAsia="en-US"/>
              </w:rPr>
            </w:pPr>
            <w:r w:rsidRPr="00531AA7">
              <w:rPr>
                <w:sz w:val="28"/>
                <w:szCs w:val="28"/>
                <w:lang w:val="uk-UA" w:eastAsia="en-US"/>
              </w:rPr>
              <w:t>Канцерогенна дія : підвищений ризик пухлин печінки та молочної залози.</w:t>
            </w:r>
          </w:p>
        </w:tc>
      </w:tr>
      <w:tr w:rsidR="00AE3988" w:rsidRPr="00AE3988" w:rsidTr="00F1412C">
        <w:trPr>
          <w:trHeight w:val="1370"/>
        </w:trPr>
        <w:tc>
          <w:tcPr>
            <w:tcW w:w="2093" w:type="dxa"/>
            <w:tcBorders>
              <w:top w:val="single" w:sz="4" w:space="0" w:color="auto"/>
              <w:left w:val="single" w:sz="4" w:space="0" w:color="auto"/>
              <w:bottom w:val="single" w:sz="4" w:space="0" w:color="auto"/>
              <w:right w:val="single" w:sz="4" w:space="0" w:color="auto"/>
            </w:tcBorders>
          </w:tcPr>
          <w:p w:rsidR="00AE3988" w:rsidRPr="00531AA7" w:rsidRDefault="00AE3988" w:rsidP="00F131A6">
            <w:pPr>
              <w:jc w:val="both"/>
              <w:rPr>
                <w:sz w:val="28"/>
                <w:szCs w:val="28"/>
                <w:lang w:val="uk-UA" w:eastAsia="en-US"/>
              </w:rPr>
            </w:pPr>
            <w:r w:rsidRPr="00531AA7">
              <w:rPr>
                <w:sz w:val="28"/>
                <w:szCs w:val="28"/>
                <w:lang w:val="uk-UA" w:eastAsia="en-US"/>
              </w:rPr>
              <w:t>Трихлор</w:t>
            </w:r>
            <w:r>
              <w:rPr>
                <w:sz w:val="28"/>
                <w:szCs w:val="28"/>
                <w:lang w:val="uk-UA" w:eastAsia="en-US"/>
              </w:rPr>
              <w:t>о</w:t>
            </w:r>
            <w:r w:rsidRPr="00531AA7">
              <w:rPr>
                <w:sz w:val="28"/>
                <w:szCs w:val="28"/>
                <w:lang w:val="uk-UA" w:eastAsia="en-US"/>
              </w:rPr>
              <w:t>-</w:t>
            </w:r>
          </w:p>
          <w:p w:rsidR="00AE3988" w:rsidRPr="00531AA7" w:rsidRDefault="00AE3988" w:rsidP="00F131A6">
            <w:pPr>
              <w:jc w:val="both"/>
              <w:rPr>
                <w:sz w:val="28"/>
                <w:szCs w:val="28"/>
                <w:lang w:val="uk-UA" w:eastAsia="en-US"/>
              </w:rPr>
            </w:pPr>
            <w:r w:rsidRPr="00531AA7">
              <w:rPr>
                <w:sz w:val="28"/>
                <w:szCs w:val="28"/>
                <w:lang w:val="uk-UA" w:eastAsia="en-US"/>
              </w:rPr>
              <w:t>етилен,</w:t>
            </w:r>
          </w:p>
          <w:p w:rsidR="00AE3988" w:rsidRPr="00531AA7" w:rsidRDefault="00AE3988" w:rsidP="00F131A6">
            <w:pPr>
              <w:jc w:val="both"/>
              <w:rPr>
                <w:sz w:val="28"/>
                <w:szCs w:val="28"/>
                <w:lang w:val="uk-UA" w:eastAsia="en-US"/>
              </w:rPr>
            </w:pPr>
            <w:r w:rsidRPr="00531AA7">
              <w:rPr>
                <w:sz w:val="28"/>
                <w:szCs w:val="28"/>
                <w:lang w:val="uk-UA" w:eastAsia="en-US"/>
              </w:rPr>
              <w:t>тетрахлор</w:t>
            </w:r>
            <w:r>
              <w:rPr>
                <w:sz w:val="28"/>
                <w:szCs w:val="28"/>
                <w:lang w:val="uk-UA" w:eastAsia="en-US"/>
              </w:rPr>
              <w:t>о</w:t>
            </w:r>
            <w:r w:rsidRPr="00531AA7">
              <w:rPr>
                <w:sz w:val="28"/>
                <w:szCs w:val="28"/>
                <w:lang w:val="uk-UA" w:eastAsia="en-US"/>
              </w:rPr>
              <w:t>-</w:t>
            </w:r>
          </w:p>
          <w:p w:rsidR="00AE3988" w:rsidRPr="00531AA7" w:rsidRDefault="00AE3988" w:rsidP="00F131A6">
            <w:pPr>
              <w:jc w:val="both"/>
              <w:rPr>
                <w:sz w:val="28"/>
                <w:szCs w:val="28"/>
                <w:lang w:val="uk-UA" w:eastAsia="en-US"/>
              </w:rPr>
            </w:pPr>
            <w:r w:rsidRPr="00531AA7">
              <w:rPr>
                <w:sz w:val="28"/>
                <w:szCs w:val="28"/>
                <w:lang w:val="uk-UA" w:eastAsia="en-US"/>
              </w:rPr>
              <w:t>етилен</w:t>
            </w:r>
          </w:p>
        </w:tc>
        <w:tc>
          <w:tcPr>
            <w:tcW w:w="7371" w:type="dxa"/>
            <w:tcBorders>
              <w:top w:val="single" w:sz="4" w:space="0" w:color="auto"/>
              <w:left w:val="single" w:sz="4" w:space="0" w:color="auto"/>
              <w:bottom w:val="single" w:sz="4" w:space="0" w:color="auto"/>
              <w:right w:val="single" w:sz="4" w:space="0" w:color="auto"/>
            </w:tcBorders>
          </w:tcPr>
          <w:p w:rsidR="00AE3988" w:rsidRPr="00531AA7" w:rsidRDefault="00AE3988" w:rsidP="00F131A6">
            <w:pPr>
              <w:jc w:val="both"/>
              <w:rPr>
                <w:sz w:val="28"/>
                <w:szCs w:val="28"/>
                <w:lang w:val="uk-UA" w:eastAsia="en-US"/>
              </w:rPr>
            </w:pPr>
            <w:r w:rsidRPr="00531AA7">
              <w:rPr>
                <w:sz w:val="28"/>
                <w:szCs w:val="28"/>
                <w:lang w:val="uk-UA" w:eastAsia="en-US"/>
              </w:rPr>
              <w:t>Мутагенні властивості.</w:t>
            </w:r>
          </w:p>
        </w:tc>
      </w:tr>
      <w:tr w:rsidR="00AE3988" w:rsidRPr="00AE3988" w:rsidTr="00F131A6">
        <w:trPr>
          <w:trHeight w:val="1683"/>
        </w:trPr>
        <w:tc>
          <w:tcPr>
            <w:tcW w:w="2093" w:type="dxa"/>
            <w:tcBorders>
              <w:top w:val="single" w:sz="4" w:space="0" w:color="auto"/>
              <w:left w:val="single" w:sz="4" w:space="0" w:color="auto"/>
              <w:bottom w:val="single" w:sz="4" w:space="0" w:color="auto"/>
              <w:right w:val="single" w:sz="4" w:space="0" w:color="auto"/>
            </w:tcBorders>
          </w:tcPr>
          <w:p w:rsidR="00AE3988" w:rsidRPr="00531AA7" w:rsidRDefault="00AE3988" w:rsidP="00F131A6">
            <w:pPr>
              <w:jc w:val="both"/>
              <w:rPr>
                <w:sz w:val="28"/>
                <w:szCs w:val="28"/>
                <w:lang w:val="uk-UA" w:eastAsia="en-US"/>
              </w:rPr>
            </w:pPr>
            <w:r w:rsidRPr="00531AA7">
              <w:rPr>
                <w:sz w:val="28"/>
                <w:szCs w:val="28"/>
                <w:lang w:val="uk-UA" w:eastAsia="en-US"/>
              </w:rPr>
              <w:t>1,2-дихлор</w:t>
            </w:r>
            <w:r>
              <w:rPr>
                <w:sz w:val="28"/>
                <w:szCs w:val="28"/>
                <w:lang w:val="uk-UA" w:eastAsia="en-US"/>
              </w:rPr>
              <w:t>о</w:t>
            </w:r>
            <w:r w:rsidRPr="00531AA7">
              <w:rPr>
                <w:sz w:val="28"/>
                <w:szCs w:val="28"/>
                <w:lang w:val="uk-UA" w:eastAsia="en-US"/>
              </w:rPr>
              <w:t>-</w:t>
            </w:r>
          </w:p>
          <w:p w:rsidR="00AE3988" w:rsidRPr="00531AA7" w:rsidRDefault="00AE3988" w:rsidP="00F131A6">
            <w:pPr>
              <w:jc w:val="both"/>
              <w:rPr>
                <w:sz w:val="28"/>
                <w:szCs w:val="28"/>
                <w:lang w:val="uk-UA" w:eastAsia="en-US"/>
              </w:rPr>
            </w:pPr>
            <w:r w:rsidRPr="00531AA7">
              <w:rPr>
                <w:sz w:val="28"/>
                <w:szCs w:val="28"/>
                <w:lang w:val="uk-UA" w:eastAsia="en-US"/>
              </w:rPr>
              <w:t>етан</w:t>
            </w:r>
          </w:p>
        </w:tc>
        <w:tc>
          <w:tcPr>
            <w:tcW w:w="7371" w:type="dxa"/>
            <w:tcBorders>
              <w:top w:val="single" w:sz="4" w:space="0" w:color="auto"/>
              <w:left w:val="single" w:sz="4" w:space="0" w:color="auto"/>
              <w:bottom w:val="single" w:sz="4" w:space="0" w:color="auto"/>
              <w:right w:val="single" w:sz="4" w:space="0" w:color="auto"/>
            </w:tcBorders>
            <w:vAlign w:val="bottom"/>
          </w:tcPr>
          <w:p w:rsidR="00AE3988" w:rsidRPr="00531AA7" w:rsidRDefault="00AE3988" w:rsidP="00F131A6">
            <w:pPr>
              <w:jc w:val="both"/>
              <w:rPr>
                <w:sz w:val="28"/>
                <w:szCs w:val="28"/>
                <w:lang w:val="uk-UA" w:eastAsia="en-US"/>
              </w:rPr>
            </w:pPr>
            <w:r w:rsidRPr="00531AA7">
              <w:rPr>
                <w:sz w:val="28"/>
                <w:szCs w:val="28"/>
                <w:lang w:val="uk-UA" w:eastAsia="en-US"/>
              </w:rPr>
              <w:t>Викликає ураже</w:t>
            </w:r>
            <w:r>
              <w:rPr>
                <w:sz w:val="28"/>
                <w:szCs w:val="28"/>
                <w:lang w:val="uk-UA" w:eastAsia="en-US"/>
              </w:rPr>
              <w:t>ння ЦНС</w:t>
            </w:r>
            <w:r w:rsidRPr="00531AA7">
              <w:rPr>
                <w:sz w:val="28"/>
                <w:szCs w:val="28"/>
                <w:lang w:val="uk-UA" w:eastAsia="en-US"/>
              </w:rPr>
              <w:t xml:space="preserve">, печінки, нирок і серцевих м’язів. </w:t>
            </w:r>
          </w:p>
          <w:p w:rsidR="00AE3988" w:rsidRPr="00531AA7" w:rsidRDefault="00AE3988" w:rsidP="00F131A6">
            <w:pPr>
              <w:jc w:val="both"/>
              <w:rPr>
                <w:sz w:val="28"/>
                <w:szCs w:val="28"/>
                <w:lang w:val="uk-UA" w:eastAsia="en-US"/>
              </w:rPr>
            </w:pPr>
            <w:r w:rsidRPr="00531AA7">
              <w:rPr>
                <w:sz w:val="28"/>
                <w:szCs w:val="28"/>
                <w:lang w:val="uk-UA" w:eastAsia="en-US"/>
              </w:rPr>
              <w:t xml:space="preserve">Токсично діє на клітинні мембрани і внутрішньоклітинні структури, викликаючи цитоліз клітин; підвищення проникності судинної стінки. </w:t>
            </w:r>
          </w:p>
          <w:p w:rsidR="00AE3988" w:rsidRPr="00531AA7" w:rsidRDefault="00AE3988" w:rsidP="00F131A6">
            <w:pPr>
              <w:jc w:val="both"/>
              <w:rPr>
                <w:sz w:val="28"/>
                <w:szCs w:val="28"/>
                <w:lang w:val="uk-UA" w:eastAsia="en-US"/>
              </w:rPr>
            </w:pPr>
            <w:r w:rsidRPr="00531AA7">
              <w:rPr>
                <w:sz w:val="28"/>
                <w:szCs w:val="28"/>
                <w:lang w:val="uk-UA" w:eastAsia="en-US"/>
              </w:rPr>
              <w:t>Здійснює мутагенну та канцерогенну дію на організм.</w:t>
            </w:r>
          </w:p>
        </w:tc>
      </w:tr>
    </w:tbl>
    <w:p w:rsidR="00410897" w:rsidRPr="00531AA7" w:rsidRDefault="00410897" w:rsidP="00410897">
      <w:pPr>
        <w:spacing w:line="360" w:lineRule="auto"/>
        <w:jc w:val="right"/>
        <w:rPr>
          <w:sz w:val="28"/>
          <w:szCs w:val="28"/>
          <w:lang w:val="uk-UA"/>
        </w:rPr>
      </w:pPr>
    </w:p>
    <w:p w:rsidR="00034C13" w:rsidRDefault="00034C13" w:rsidP="00034C13">
      <w:pPr>
        <w:spacing w:line="360" w:lineRule="auto"/>
        <w:ind w:firstLine="709"/>
        <w:jc w:val="both"/>
        <w:rPr>
          <w:sz w:val="28"/>
          <w:szCs w:val="28"/>
          <w:lang w:val="uk-UA"/>
        </w:rPr>
      </w:pPr>
      <w:r w:rsidRPr="00531AA7">
        <w:rPr>
          <w:sz w:val="28"/>
          <w:szCs w:val="28"/>
          <w:lang w:val="uk-UA"/>
        </w:rPr>
        <w:t xml:space="preserve">Незважаючи на це, </w:t>
      </w:r>
      <w:r w:rsidR="005D6113" w:rsidRPr="00531AA7">
        <w:rPr>
          <w:sz w:val="28"/>
          <w:szCs w:val="28"/>
          <w:lang w:val="uk-UA"/>
        </w:rPr>
        <w:t xml:space="preserve">в Україні </w:t>
      </w:r>
      <w:r w:rsidRPr="00531AA7">
        <w:rPr>
          <w:sz w:val="28"/>
          <w:szCs w:val="28"/>
          <w:lang w:val="uk-UA"/>
        </w:rPr>
        <w:t xml:space="preserve">гранично допустимі концентрації регламентовані не для всіх ідентифікованих речовин. </w:t>
      </w:r>
    </w:p>
    <w:p w:rsidR="008E7C47" w:rsidRPr="00531AA7" w:rsidRDefault="008E7C47">
      <w:pPr>
        <w:spacing w:after="200" w:line="276" w:lineRule="auto"/>
        <w:rPr>
          <w:sz w:val="28"/>
          <w:szCs w:val="28"/>
          <w:lang w:val="uk-UA"/>
        </w:rPr>
      </w:pPr>
      <w:r w:rsidRPr="00531AA7">
        <w:rPr>
          <w:sz w:val="28"/>
          <w:szCs w:val="28"/>
          <w:lang w:val="uk-UA"/>
        </w:rPr>
        <w:br w:type="page"/>
      </w:r>
    </w:p>
    <w:p w:rsidR="00C703D4" w:rsidRPr="00531AA7" w:rsidRDefault="00C703D4" w:rsidP="00C703D4">
      <w:pPr>
        <w:spacing w:line="360" w:lineRule="auto"/>
        <w:jc w:val="center"/>
        <w:rPr>
          <w:sz w:val="28"/>
          <w:szCs w:val="28"/>
          <w:lang w:val="uk-UA"/>
        </w:rPr>
      </w:pPr>
      <w:r w:rsidRPr="00531AA7">
        <w:rPr>
          <w:sz w:val="28"/>
          <w:szCs w:val="28"/>
          <w:lang w:val="uk-UA"/>
        </w:rPr>
        <w:lastRenderedPageBreak/>
        <w:t>2. МАТЕРІАЛИ ТА МЕТОДИ</w:t>
      </w:r>
    </w:p>
    <w:p w:rsidR="00C703D4" w:rsidRPr="00531AA7" w:rsidRDefault="00C703D4" w:rsidP="00C703D4">
      <w:pPr>
        <w:spacing w:line="360" w:lineRule="auto"/>
        <w:ind w:firstLine="709"/>
        <w:jc w:val="both"/>
        <w:rPr>
          <w:sz w:val="28"/>
          <w:szCs w:val="28"/>
          <w:lang w:val="uk-UA"/>
        </w:rPr>
      </w:pPr>
      <w:r w:rsidRPr="00531AA7">
        <w:rPr>
          <w:sz w:val="28"/>
          <w:szCs w:val="28"/>
          <w:lang w:val="uk-UA"/>
        </w:rPr>
        <w:t>2.1. Об’єкт дослідження</w:t>
      </w:r>
    </w:p>
    <w:p w:rsidR="00C703D4" w:rsidRPr="00531AA7" w:rsidRDefault="00C703D4" w:rsidP="00C703D4">
      <w:pPr>
        <w:spacing w:line="360" w:lineRule="auto"/>
        <w:ind w:firstLine="709"/>
        <w:jc w:val="both"/>
        <w:rPr>
          <w:sz w:val="28"/>
          <w:szCs w:val="28"/>
          <w:lang w:val="uk-UA"/>
        </w:rPr>
      </w:pPr>
    </w:p>
    <w:p w:rsidR="00C703D4" w:rsidRPr="00531AA7" w:rsidRDefault="00C703D4" w:rsidP="00C703D4">
      <w:pPr>
        <w:spacing w:line="360" w:lineRule="auto"/>
        <w:ind w:firstLine="709"/>
        <w:jc w:val="both"/>
        <w:rPr>
          <w:sz w:val="28"/>
          <w:szCs w:val="28"/>
          <w:lang w:val="uk-UA"/>
        </w:rPr>
      </w:pPr>
    </w:p>
    <w:p w:rsidR="00C703D4" w:rsidRPr="00531AA7" w:rsidRDefault="00C703D4" w:rsidP="00C703D4">
      <w:pPr>
        <w:spacing w:line="360" w:lineRule="auto"/>
        <w:ind w:firstLine="709"/>
        <w:jc w:val="both"/>
        <w:rPr>
          <w:sz w:val="28"/>
          <w:szCs w:val="28"/>
          <w:lang w:val="uk-UA"/>
        </w:rPr>
      </w:pPr>
      <w:r w:rsidRPr="00531AA7">
        <w:rPr>
          <w:sz w:val="28"/>
          <w:szCs w:val="28"/>
          <w:lang w:val="uk-UA"/>
        </w:rPr>
        <w:t xml:space="preserve">Об’єками дослідження було обрано питну воду м. </w:t>
      </w:r>
      <w:r w:rsidR="002A2AF8" w:rsidRPr="00531AA7">
        <w:rPr>
          <w:sz w:val="28"/>
          <w:szCs w:val="28"/>
          <w:lang w:val="uk-UA"/>
        </w:rPr>
        <w:t>Запоріжжя, та воду питного водопостачання ‒</w:t>
      </w:r>
      <w:r w:rsidR="001C1908" w:rsidRPr="00531AA7">
        <w:rPr>
          <w:sz w:val="28"/>
          <w:szCs w:val="28"/>
          <w:lang w:val="uk-UA"/>
        </w:rPr>
        <w:t>р.Дніпро. Пробовідбір проводився</w:t>
      </w:r>
      <w:r w:rsidRPr="00531AA7">
        <w:rPr>
          <w:sz w:val="28"/>
          <w:szCs w:val="28"/>
          <w:lang w:val="uk-UA"/>
        </w:rPr>
        <w:t xml:space="preserve"> на території Дніпровської водопровідної станції 1</w:t>
      </w:r>
      <w:r w:rsidR="003D3F1F" w:rsidRPr="00531AA7">
        <w:rPr>
          <w:sz w:val="28"/>
          <w:szCs w:val="28"/>
          <w:lang w:val="uk-UA"/>
        </w:rPr>
        <w:t>(ДВС-1)</w:t>
      </w:r>
      <w:r w:rsidRPr="00531AA7">
        <w:rPr>
          <w:sz w:val="28"/>
          <w:szCs w:val="28"/>
          <w:lang w:val="uk-UA"/>
        </w:rPr>
        <w:t>. Аналіз якості води</w:t>
      </w:r>
      <w:r w:rsidR="00245A8C" w:rsidRPr="00531AA7">
        <w:rPr>
          <w:sz w:val="28"/>
          <w:szCs w:val="28"/>
          <w:lang w:val="uk-UA"/>
        </w:rPr>
        <w:t xml:space="preserve"> на вміст органічних забруднювальних речовин</w:t>
      </w:r>
      <w:r w:rsidRPr="00531AA7">
        <w:rPr>
          <w:sz w:val="28"/>
          <w:szCs w:val="28"/>
          <w:lang w:val="uk-UA"/>
        </w:rPr>
        <w:t xml:space="preserve"> проводився на базі лабораторії контролю питної води</w:t>
      </w:r>
      <w:r w:rsidR="001A7ED8" w:rsidRPr="00531AA7">
        <w:rPr>
          <w:sz w:val="28"/>
          <w:szCs w:val="28"/>
          <w:lang w:val="uk-UA"/>
        </w:rPr>
        <w:t xml:space="preserve"> (ЛКПВ)</w:t>
      </w:r>
      <w:r w:rsidRPr="00531AA7">
        <w:rPr>
          <w:sz w:val="28"/>
          <w:szCs w:val="28"/>
          <w:lang w:val="uk-UA"/>
        </w:rPr>
        <w:t>.</w:t>
      </w:r>
    </w:p>
    <w:p w:rsidR="00C703D4" w:rsidRPr="00531AA7" w:rsidRDefault="00C703D4" w:rsidP="00C703D4">
      <w:pPr>
        <w:spacing w:line="360" w:lineRule="auto"/>
        <w:ind w:firstLine="709"/>
        <w:jc w:val="both"/>
        <w:rPr>
          <w:sz w:val="28"/>
          <w:szCs w:val="28"/>
          <w:lang w:val="uk-UA"/>
        </w:rPr>
      </w:pPr>
      <w:r w:rsidRPr="00531AA7">
        <w:rPr>
          <w:sz w:val="28"/>
          <w:szCs w:val="28"/>
          <w:lang w:val="uk-UA"/>
        </w:rPr>
        <w:t xml:space="preserve">Проби </w:t>
      </w:r>
      <w:r w:rsidR="008A6AD1" w:rsidRPr="00531AA7">
        <w:rPr>
          <w:sz w:val="28"/>
          <w:szCs w:val="28"/>
          <w:lang w:val="uk-UA"/>
        </w:rPr>
        <w:t xml:space="preserve">питної </w:t>
      </w:r>
      <w:r w:rsidR="00910296" w:rsidRPr="00531AA7">
        <w:rPr>
          <w:sz w:val="28"/>
          <w:szCs w:val="28"/>
          <w:lang w:val="uk-UA"/>
        </w:rPr>
        <w:t xml:space="preserve">та </w:t>
      </w:r>
      <w:r w:rsidRPr="00531AA7">
        <w:rPr>
          <w:sz w:val="28"/>
          <w:szCs w:val="28"/>
          <w:lang w:val="uk-UA"/>
        </w:rPr>
        <w:t>води</w:t>
      </w:r>
      <w:r w:rsidR="00910296" w:rsidRPr="00531AA7">
        <w:rPr>
          <w:sz w:val="28"/>
          <w:szCs w:val="28"/>
          <w:lang w:val="uk-UA"/>
        </w:rPr>
        <w:t xml:space="preserve"> р. Дніпро відбирались на протязі 2019 року : січень, квітень</w:t>
      </w:r>
      <w:r w:rsidRPr="00531AA7">
        <w:rPr>
          <w:sz w:val="28"/>
          <w:szCs w:val="28"/>
          <w:lang w:val="uk-UA"/>
        </w:rPr>
        <w:t xml:space="preserve">, </w:t>
      </w:r>
      <w:r w:rsidR="00910296" w:rsidRPr="00531AA7">
        <w:rPr>
          <w:sz w:val="28"/>
          <w:szCs w:val="28"/>
          <w:lang w:val="uk-UA"/>
        </w:rPr>
        <w:t>червень та жовтень, та</w:t>
      </w:r>
      <w:r w:rsidRPr="00531AA7">
        <w:rPr>
          <w:sz w:val="28"/>
          <w:szCs w:val="28"/>
          <w:lang w:val="uk-UA"/>
        </w:rPr>
        <w:t xml:space="preserve"> перевірял</w:t>
      </w:r>
      <w:r w:rsidR="001A7ED8" w:rsidRPr="00531AA7">
        <w:rPr>
          <w:sz w:val="28"/>
          <w:szCs w:val="28"/>
          <w:lang w:val="uk-UA"/>
        </w:rPr>
        <w:t>ить за показником</w:t>
      </w:r>
      <w:r w:rsidR="00910296" w:rsidRPr="00531AA7">
        <w:rPr>
          <w:sz w:val="28"/>
          <w:szCs w:val="28"/>
          <w:lang w:val="uk-UA"/>
        </w:rPr>
        <w:t xml:space="preserve"> вмісту</w:t>
      </w:r>
      <w:r w:rsidR="001A7ED8" w:rsidRPr="00531AA7">
        <w:rPr>
          <w:sz w:val="28"/>
          <w:szCs w:val="28"/>
          <w:lang w:val="uk-UA"/>
        </w:rPr>
        <w:t xml:space="preserve"> ТГМ (трихлор</w:t>
      </w:r>
      <w:r w:rsidR="008D504D">
        <w:rPr>
          <w:sz w:val="28"/>
          <w:szCs w:val="28"/>
          <w:lang w:val="uk-UA"/>
        </w:rPr>
        <w:t>о</w:t>
      </w:r>
      <w:r w:rsidR="001A7ED8" w:rsidRPr="00531AA7">
        <w:rPr>
          <w:sz w:val="28"/>
          <w:szCs w:val="28"/>
          <w:lang w:val="uk-UA"/>
        </w:rPr>
        <w:t>метан</w:t>
      </w:r>
      <w:r w:rsidRPr="00531AA7">
        <w:rPr>
          <w:sz w:val="28"/>
          <w:szCs w:val="28"/>
          <w:lang w:val="uk-UA"/>
        </w:rPr>
        <w:t>, дибром</w:t>
      </w:r>
      <w:r w:rsidR="00F1412C">
        <w:rPr>
          <w:sz w:val="28"/>
          <w:szCs w:val="28"/>
          <w:lang w:val="uk-UA"/>
        </w:rPr>
        <w:t>о</w:t>
      </w:r>
      <w:r w:rsidRPr="00531AA7">
        <w:rPr>
          <w:sz w:val="28"/>
          <w:szCs w:val="28"/>
          <w:lang w:val="uk-UA"/>
        </w:rPr>
        <w:t>хлор</w:t>
      </w:r>
      <w:r w:rsidR="008D504D">
        <w:rPr>
          <w:sz w:val="28"/>
          <w:szCs w:val="28"/>
          <w:lang w:val="uk-UA"/>
        </w:rPr>
        <w:t>о</w:t>
      </w:r>
      <w:r w:rsidRPr="00531AA7">
        <w:rPr>
          <w:sz w:val="28"/>
          <w:szCs w:val="28"/>
          <w:lang w:val="uk-UA"/>
        </w:rPr>
        <w:t>метан, бром</w:t>
      </w:r>
      <w:r w:rsidR="00F1412C">
        <w:rPr>
          <w:sz w:val="28"/>
          <w:szCs w:val="28"/>
          <w:lang w:val="uk-UA"/>
        </w:rPr>
        <w:t>о</w:t>
      </w:r>
      <w:r w:rsidRPr="00531AA7">
        <w:rPr>
          <w:sz w:val="28"/>
          <w:szCs w:val="28"/>
          <w:lang w:val="uk-UA"/>
        </w:rPr>
        <w:t>дихлор</w:t>
      </w:r>
      <w:r w:rsidR="008D504D">
        <w:rPr>
          <w:sz w:val="28"/>
          <w:szCs w:val="28"/>
          <w:lang w:val="uk-UA"/>
        </w:rPr>
        <w:t>о</w:t>
      </w:r>
      <w:r w:rsidRPr="00531AA7">
        <w:rPr>
          <w:sz w:val="28"/>
          <w:szCs w:val="28"/>
          <w:lang w:val="uk-UA"/>
        </w:rPr>
        <w:t>метан, трибром</w:t>
      </w:r>
      <w:r w:rsidR="008D504D">
        <w:rPr>
          <w:sz w:val="28"/>
          <w:szCs w:val="28"/>
          <w:lang w:val="uk-UA"/>
        </w:rPr>
        <w:t>о</w:t>
      </w:r>
      <w:r w:rsidR="00F1412C">
        <w:rPr>
          <w:sz w:val="28"/>
          <w:szCs w:val="28"/>
          <w:lang w:val="uk-UA"/>
        </w:rPr>
        <w:t>метан</w:t>
      </w:r>
      <w:r w:rsidRPr="00531AA7">
        <w:rPr>
          <w:sz w:val="28"/>
          <w:szCs w:val="28"/>
          <w:lang w:val="uk-UA"/>
        </w:rPr>
        <w:t xml:space="preserve">). </w:t>
      </w:r>
    </w:p>
    <w:p w:rsidR="0008649B" w:rsidRPr="00531AA7" w:rsidRDefault="00C703D4" w:rsidP="00057380">
      <w:pPr>
        <w:spacing w:line="360" w:lineRule="auto"/>
        <w:ind w:firstLine="709"/>
        <w:jc w:val="both"/>
        <w:rPr>
          <w:sz w:val="28"/>
          <w:szCs w:val="28"/>
          <w:lang w:val="uk-UA"/>
        </w:rPr>
      </w:pPr>
      <w:r w:rsidRPr="00531AA7">
        <w:rPr>
          <w:sz w:val="28"/>
          <w:szCs w:val="28"/>
          <w:lang w:val="uk-UA"/>
        </w:rPr>
        <w:t>Відповідно зі змінами нормування показників хлор</w:t>
      </w:r>
      <w:r w:rsidR="00581290">
        <w:rPr>
          <w:sz w:val="28"/>
          <w:szCs w:val="28"/>
          <w:lang w:val="uk-UA"/>
        </w:rPr>
        <w:t>о</w:t>
      </w:r>
      <w:r w:rsidRPr="00531AA7">
        <w:rPr>
          <w:sz w:val="28"/>
          <w:szCs w:val="28"/>
          <w:lang w:val="uk-UA"/>
        </w:rPr>
        <w:t>органічних сполук, з січня 2020 р. лабораторії водопостачання України повинні перевіряти наступні показники: тетрахлор</w:t>
      </w:r>
      <w:r w:rsidR="008D504D">
        <w:rPr>
          <w:sz w:val="28"/>
          <w:szCs w:val="28"/>
          <w:lang w:val="uk-UA"/>
        </w:rPr>
        <w:t>о</w:t>
      </w:r>
      <w:r w:rsidRPr="00531AA7">
        <w:rPr>
          <w:sz w:val="28"/>
          <w:szCs w:val="28"/>
          <w:lang w:val="uk-UA"/>
        </w:rPr>
        <w:t>метан, трихлор</w:t>
      </w:r>
      <w:r w:rsidR="008D504D">
        <w:rPr>
          <w:sz w:val="28"/>
          <w:szCs w:val="28"/>
          <w:lang w:val="uk-UA"/>
        </w:rPr>
        <w:t>о</w:t>
      </w:r>
      <w:r w:rsidRPr="00531AA7">
        <w:rPr>
          <w:sz w:val="28"/>
          <w:szCs w:val="28"/>
          <w:lang w:val="uk-UA"/>
        </w:rPr>
        <w:t>етилен та тетрахлор</w:t>
      </w:r>
      <w:r w:rsidR="008D504D">
        <w:rPr>
          <w:sz w:val="28"/>
          <w:szCs w:val="28"/>
          <w:lang w:val="uk-UA"/>
        </w:rPr>
        <w:t>о</w:t>
      </w:r>
      <w:r w:rsidRPr="00531AA7">
        <w:rPr>
          <w:sz w:val="28"/>
          <w:szCs w:val="28"/>
          <w:lang w:val="uk-UA"/>
        </w:rPr>
        <w:t>етил</w:t>
      </w:r>
      <w:r w:rsidR="00245A8C" w:rsidRPr="00531AA7">
        <w:rPr>
          <w:sz w:val="28"/>
          <w:szCs w:val="28"/>
          <w:lang w:val="uk-UA"/>
        </w:rPr>
        <w:t>ен. Питна вода м.</w:t>
      </w:r>
      <w:r w:rsidR="00AC2730" w:rsidRPr="00531AA7">
        <w:rPr>
          <w:sz w:val="28"/>
          <w:szCs w:val="28"/>
          <w:lang w:val="uk-UA"/>
        </w:rPr>
        <w:t> </w:t>
      </w:r>
      <w:r w:rsidR="00245A8C" w:rsidRPr="00531AA7">
        <w:rPr>
          <w:sz w:val="28"/>
          <w:szCs w:val="28"/>
          <w:lang w:val="uk-UA"/>
        </w:rPr>
        <w:t xml:space="preserve"> Запоріжжя</w:t>
      </w:r>
      <w:r w:rsidR="002B379E" w:rsidRPr="00531AA7">
        <w:rPr>
          <w:sz w:val="28"/>
          <w:szCs w:val="28"/>
          <w:lang w:val="uk-UA"/>
        </w:rPr>
        <w:t xml:space="preserve"> та вода р. Дніпро</w:t>
      </w:r>
      <w:r w:rsidR="00245A8C" w:rsidRPr="00531AA7">
        <w:rPr>
          <w:sz w:val="28"/>
          <w:szCs w:val="28"/>
          <w:lang w:val="uk-UA"/>
        </w:rPr>
        <w:t xml:space="preserve"> бул</w:t>
      </w:r>
      <w:r w:rsidR="002B379E" w:rsidRPr="00531AA7">
        <w:rPr>
          <w:sz w:val="28"/>
          <w:szCs w:val="28"/>
          <w:lang w:val="uk-UA"/>
        </w:rPr>
        <w:t>и</w:t>
      </w:r>
      <w:r w:rsidR="00245A8C" w:rsidRPr="00531AA7">
        <w:rPr>
          <w:sz w:val="28"/>
          <w:szCs w:val="28"/>
          <w:lang w:val="uk-UA"/>
        </w:rPr>
        <w:t xml:space="preserve"> також перевірен</w:t>
      </w:r>
      <w:r w:rsidR="002B379E" w:rsidRPr="00531AA7">
        <w:rPr>
          <w:sz w:val="28"/>
          <w:szCs w:val="28"/>
          <w:lang w:val="uk-UA"/>
        </w:rPr>
        <w:t>і</w:t>
      </w:r>
      <w:r w:rsidRPr="00531AA7">
        <w:rPr>
          <w:sz w:val="28"/>
          <w:szCs w:val="28"/>
          <w:lang w:val="uk-UA"/>
        </w:rPr>
        <w:t xml:space="preserve"> на нововведені нормативні сполуки.</w:t>
      </w:r>
    </w:p>
    <w:p w:rsidR="00C703D4" w:rsidRPr="00531AA7" w:rsidRDefault="00C703D4" w:rsidP="00C703D4">
      <w:pPr>
        <w:spacing w:line="360" w:lineRule="auto"/>
        <w:ind w:firstLine="709"/>
        <w:jc w:val="both"/>
        <w:rPr>
          <w:sz w:val="28"/>
          <w:szCs w:val="28"/>
          <w:lang w:val="uk-UA"/>
        </w:rPr>
      </w:pPr>
      <w:r w:rsidRPr="00531AA7">
        <w:rPr>
          <w:sz w:val="28"/>
          <w:szCs w:val="28"/>
          <w:lang w:val="uk-UA"/>
        </w:rPr>
        <w:t>Лабораторне обладнання:</w:t>
      </w:r>
    </w:p>
    <w:p w:rsidR="00C703D4" w:rsidRPr="00531AA7" w:rsidRDefault="00C703D4" w:rsidP="00C703D4">
      <w:pPr>
        <w:pStyle w:val="a3"/>
        <w:numPr>
          <w:ilvl w:val="0"/>
          <w:numId w:val="12"/>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Мірні колби на 1000 , 250</w:t>
      </w:r>
      <w:r w:rsidR="00852AD1">
        <w:rPr>
          <w:rFonts w:ascii="Times New Roman" w:hAnsi="Times New Roman" w:cs="Times New Roman"/>
          <w:sz w:val="28"/>
          <w:szCs w:val="28"/>
          <w:lang w:val="ru-RU"/>
        </w:rPr>
        <w:t xml:space="preserve">, 100, 50, 25 </w:t>
      </w:r>
      <w:r w:rsidR="00852AD1" w:rsidRPr="00531AA7">
        <w:rPr>
          <w:rFonts w:ascii="Times New Roman" w:hAnsi="Times New Roman" w:cs="Times New Roman"/>
          <w:sz w:val="28"/>
          <w:szCs w:val="28"/>
        </w:rPr>
        <w:t>см</w:t>
      </w:r>
      <w:r w:rsidR="00852AD1"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xml:space="preserve"> заГОСТ 1770-74;</w:t>
      </w:r>
    </w:p>
    <w:p w:rsidR="00C703D4" w:rsidRPr="00531AA7" w:rsidRDefault="00C703D4" w:rsidP="00C703D4">
      <w:pPr>
        <w:pStyle w:val="a3"/>
        <w:numPr>
          <w:ilvl w:val="0"/>
          <w:numId w:val="12"/>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Піпетки гра</w:t>
      </w:r>
      <w:r w:rsidR="00F04785" w:rsidRPr="00531AA7">
        <w:rPr>
          <w:rFonts w:ascii="Times New Roman" w:hAnsi="Times New Roman" w:cs="Times New Roman"/>
          <w:sz w:val="28"/>
          <w:szCs w:val="28"/>
        </w:rPr>
        <w:t>ду</w:t>
      </w:r>
      <w:r w:rsidRPr="00531AA7">
        <w:rPr>
          <w:rFonts w:ascii="Times New Roman" w:hAnsi="Times New Roman" w:cs="Times New Roman"/>
          <w:sz w:val="28"/>
          <w:szCs w:val="28"/>
        </w:rPr>
        <w:t>йовані на 1, 2, 5 см</w:t>
      </w:r>
      <w:r w:rsidRPr="00531AA7">
        <w:rPr>
          <w:rFonts w:ascii="Times New Roman" w:hAnsi="Times New Roman" w:cs="Times New Roman"/>
          <w:sz w:val="28"/>
          <w:szCs w:val="28"/>
          <w:vertAlign w:val="superscript"/>
        </w:rPr>
        <w:t xml:space="preserve">3 </w:t>
      </w:r>
      <w:r w:rsidRPr="00531AA7">
        <w:rPr>
          <w:rFonts w:ascii="Times New Roman" w:hAnsi="Times New Roman" w:cs="Times New Roman"/>
          <w:sz w:val="28"/>
          <w:szCs w:val="28"/>
        </w:rPr>
        <w:t>за ГОСТ 29227;</w:t>
      </w:r>
    </w:p>
    <w:p w:rsidR="00C703D4" w:rsidRPr="00531AA7" w:rsidRDefault="00C703D4" w:rsidP="00C703D4">
      <w:pPr>
        <w:pStyle w:val="a3"/>
        <w:numPr>
          <w:ilvl w:val="0"/>
          <w:numId w:val="12"/>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Мікрошприц на 10 мкл, ТУ 4321-011-12908609-74</w:t>
      </w:r>
      <w:r w:rsidR="001C2647" w:rsidRPr="00531AA7">
        <w:rPr>
          <w:rFonts w:ascii="Times New Roman" w:hAnsi="Times New Roman" w:cs="Times New Roman"/>
          <w:sz w:val="28"/>
          <w:szCs w:val="28"/>
        </w:rPr>
        <w:t>;</w:t>
      </w:r>
    </w:p>
    <w:p w:rsidR="001730CF" w:rsidRPr="00531AA7" w:rsidRDefault="001C2647" w:rsidP="00C703D4">
      <w:pPr>
        <w:pStyle w:val="a3"/>
        <w:numPr>
          <w:ilvl w:val="0"/>
          <w:numId w:val="12"/>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Стерилізатор повітряний ГП-40.</w:t>
      </w:r>
    </w:p>
    <w:p w:rsidR="00C703D4" w:rsidRPr="00531AA7" w:rsidRDefault="00C703D4" w:rsidP="00C703D4">
      <w:pPr>
        <w:spacing w:line="360" w:lineRule="auto"/>
        <w:ind w:firstLine="709"/>
        <w:jc w:val="both"/>
        <w:rPr>
          <w:sz w:val="28"/>
          <w:szCs w:val="28"/>
          <w:lang w:val="uk-UA"/>
        </w:rPr>
      </w:pPr>
      <w:r w:rsidRPr="00531AA7">
        <w:rPr>
          <w:sz w:val="28"/>
          <w:szCs w:val="28"/>
          <w:lang w:val="uk-UA"/>
        </w:rPr>
        <w:t xml:space="preserve">Хроматографічне обладнання: </w:t>
      </w:r>
    </w:p>
    <w:p w:rsidR="00C703D4" w:rsidRPr="00531AA7" w:rsidRDefault="00C703D4" w:rsidP="00C703D4">
      <w:pPr>
        <w:numPr>
          <w:ilvl w:val="0"/>
          <w:numId w:val="11"/>
        </w:numPr>
        <w:spacing w:line="360" w:lineRule="auto"/>
        <w:ind w:left="0" w:firstLine="709"/>
        <w:jc w:val="both"/>
        <w:rPr>
          <w:sz w:val="28"/>
          <w:szCs w:val="28"/>
          <w:lang w:val="uk-UA"/>
        </w:rPr>
      </w:pPr>
      <w:r w:rsidRPr="00531AA7">
        <w:rPr>
          <w:sz w:val="28"/>
          <w:szCs w:val="28"/>
          <w:lang w:val="uk-UA"/>
        </w:rPr>
        <w:t>Хроматограф газовий серії «Хроматэк Кристалл</w:t>
      </w:r>
      <w:r w:rsidR="001A67F3">
        <w:rPr>
          <w:sz w:val="28"/>
          <w:szCs w:val="28"/>
          <w:lang w:val="uk-UA"/>
        </w:rPr>
        <w:t xml:space="preserve"> 2000М</w:t>
      </w:r>
      <w:r w:rsidRPr="00531AA7">
        <w:rPr>
          <w:sz w:val="28"/>
          <w:szCs w:val="28"/>
          <w:lang w:val="uk-UA"/>
        </w:rPr>
        <w:t>»;</w:t>
      </w:r>
    </w:p>
    <w:p w:rsidR="00C703D4" w:rsidRPr="00531AA7" w:rsidRDefault="00C703D4" w:rsidP="00C703D4">
      <w:pPr>
        <w:numPr>
          <w:ilvl w:val="0"/>
          <w:numId w:val="11"/>
        </w:numPr>
        <w:spacing w:line="360" w:lineRule="auto"/>
        <w:ind w:left="0" w:firstLine="709"/>
        <w:jc w:val="both"/>
        <w:rPr>
          <w:sz w:val="28"/>
          <w:szCs w:val="28"/>
          <w:lang w:val="uk-UA"/>
        </w:rPr>
      </w:pPr>
      <w:r w:rsidRPr="00531AA7">
        <w:rPr>
          <w:sz w:val="28"/>
          <w:szCs w:val="28"/>
          <w:lang w:val="uk-UA"/>
        </w:rPr>
        <w:t>Детектор ЕЗД;</w:t>
      </w:r>
    </w:p>
    <w:p w:rsidR="00C703D4" w:rsidRPr="00531AA7" w:rsidRDefault="00C703D4" w:rsidP="00C703D4">
      <w:pPr>
        <w:numPr>
          <w:ilvl w:val="0"/>
          <w:numId w:val="11"/>
        </w:numPr>
        <w:spacing w:line="360" w:lineRule="auto"/>
        <w:ind w:left="0" w:firstLine="709"/>
        <w:jc w:val="both"/>
        <w:rPr>
          <w:sz w:val="28"/>
          <w:szCs w:val="28"/>
          <w:lang w:val="uk-UA"/>
        </w:rPr>
      </w:pPr>
      <w:r w:rsidRPr="00531AA7">
        <w:rPr>
          <w:sz w:val="28"/>
          <w:szCs w:val="28"/>
          <w:lang w:val="uk-UA"/>
        </w:rPr>
        <w:t>Випаровувач капілярний;</w:t>
      </w:r>
    </w:p>
    <w:p w:rsidR="00C703D4" w:rsidRPr="00531AA7" w:rsidRDefault="00C703D4" w:rsidP="00C703D4">
      <w:pPr>
        <w:numPr>
          <w:ilvl w:val="0"/>
          <w:numId w:val="11"/>
        </w:numPr>
        <w:spacing w:line="360" w:lineRule="auto"/>
        <w:ind w:left="0" w:firstLine="709"/>
        <w:jc w:val="both"/>
        <w:rPr>
          <w:sz w:val="28"/>
          <w:szCs w:val="28"/>
          <w:lang w:val="uk-UA"/>
        </w:rPr>
      </w:pPr>
      <w:r w:rsidRPr="00531AA7">
        <w:rPr>
          <w:sz w:val="28"/>
          <w:szCs w:val="28"/>
          <w:lang w:val="uk-UA"/>
        </w:rPr>
        <w:t>Колонка капілярна Rtx-5 30 m 0.32 mm 1.0 μm;</w:t>
      </w:r>
    </w:p>
    <w:p w:rsidR="00C703D4" w:rsidRDefault="00C703D4" w:rsidP="00C703D4">
      <w:pPr>
        <w:numPr>
          <w:ilvl w:val="0"/>
          <w:numId w:val="11"/>
        </w:numPr>
        <w:spacing w:line="360" w:lineRule="auto"/>
        <w:ind w:left="0" w:firstLine="709"/>
        <w:jc w:val="both"/>
        <w:rPr>
          <w:sz w:val="28"/>
          <w:szCs w:val="28"/>
          <w:lang w:val="uk-UA"/>
        </w:rPr>
      </w:pPr>
      <w:r w:rsidRPr="00531AA7">
        <w:rPr>
          <w:sz w:val="28"/>
          <w:szCs w:val="28"/>
          <w:lang w:val="uk-UA"/>
        </w:rPr>
        <w:t>Програма обробки хроматографічної інформації «Хроматэк Аналитик» 214.000.45-51.</w:t>
      </w:r>
    </w:p>
    <w:p w:rsidR="0078680A" w:rsidRDefault="0078680A">
      <w:pPr>
        <w:spacing w:after="200" w:line="276" w:lineRule="auto"/>
        <w:rPr>
          <w:sz w:val="28"/>
          <w:szCs w:val="28"/>
          <w:lang w:val="uk-UA"/>
        </w:rPr>
      </w:pPr>
      <w:r>
        <w:rPr>
          <w:sz w:val="28"/>
          <w:szCs w:val="28"/>
          <w:lang w:val="uk-UA"/>
        </w:rPr>
        <w:br w:type="page"/>
      </w:r>
    </w:p>
    <w:p w:rsidR="00C703D4" w:rsidRPr="00531AA7" w:rsidRDefault="00C703D4" w:rsidP="00C703D4">
      <w:pPr>
        <w:spacing w:line="360" w:lineRule="auto"/>
        <w:ind w:firstLine="709"/>
        <w:jc w:val="both"/>
        <w:rPr>
          <w:sz w:val="28"/>
          <w:szCs w:val="28"/>
          <w:lang w:val="uk-UA"/>
        </w:rPr>
      </w:pPr>
      <w:r w:rsidRPr="00531AA7">
        <w:rPr>
          <w:sz w:val="28"/>
          <w:szCs w:val="28"/>
          <w:lang w:val="uk-UA"/>
        </w:rPr>
        <w:lastRenderedPageBreak/>
        <w:t xml:space="preserve">2.1.1 Відбір проб </w:t>
      </w:r>
    </w:p>
    <w:p w:rsidR="00C703D4" w:rsidRPr="00531AA7" w:rsidRDefault="00C703D4" w:rsidP="00C703D4">
      <w:pPr>
        <w:spacing w:line="360" w:lineRule="auto"/>
        <w:ind w:firstLine="709"/>
        <w:jc w:val="both"/>
        <w:rPr>
          <w:sz w:val="28"/>
          <w:szCs w:val="28"/>
          <w:lang w:val="uk-UA"/>
        </w:rPr>
      </w:pPr>
    </w:p>
    <w:p w:rsidR="00C703D4" w:rsidRPr="00531AA7" w:rsidRDefault="00C703D4" w:rsidP="00C703D4">
      <w:pPr>
        <w:spacing w:line="360" w:lineRule="auto"/>
        <w:ind w:firstLine="709"/>
        <w:jc w:val="both"/>
        <w:rPr>
          <w:sz w:val="28"/>
          <w:szCs w:val="28"/>
          <w:lang w:val="uk-UA"/>
        </w:rPr>
      </w:pPr>
    </w:p>
    <w:p w:rsidR="00C703D4" w:rsidRPr="00C563B3" w:rsidRDefault="00C703D4" w:rsidP="00C703D4">
      <w:pPr>
        <w:spacing w:line="360" w:lineRule="auto"/>
        <w:ind w:firstLine="709"/>
        <w:jc w:val="both"/>
        <w:rPr>
          <w:sz w:val="28"/>
          <w:szCs w:val="28"/>
          <w:lang w:val="uk-UA"/>
        </w:rPr>
      </w:pPr>
      <w:r w:rsidRPr="00531AA7">
        <w:rPr>
          <w:sz w:val="28"/>
          <w:szCs w:val="28"/>
          <w:lang w:val="uk-UA"/>
        </w:rPr>
        <w:t xml:space="preserve">Проби води </w:t>
      </w:r>
      <w:r w:rsidRPr="00C563B3">
        <w:rPr>
          <w:sz w:val="28"/>
          <w:szCs w:val="28"/>
          <w:lang w:val="uk-UA"/>
        </w:rPr>
        <w:t>для визначення ХОС відбирають у скляний посуд</w:t>
      </w:r>
      <w:r w:rsidR="004B62FF" w:rsidRPr="00C563B3">
        <w:rPr>
          <w:sz w:val="28"/>
          <w:szCs w:val="28"/>
          <w:lang w:val="uk-UA"/>
        </w:rPr>
        <w:t>,</w:t>
      </w:r>
      <w:r w:rsidRPr="00C563B3">
        <w:rPr>
          <w:sz w:val="28"/>
          <w:szCs w:val="28"/>
          <w:lang w:val="uk-UA"/>
        </w:rPr>
        <w:t xml:space="preserve"> промитий хромовою сумішшю, дистильованою водою і висушений у термостаті (125 ºС).</w:t>
      </w:r>
    </w:p>
    <w:p w:rsidR="00C703D4" w:rsidRPr="00531AA7" w:rsidRDefault="00C703D4" w:rsidP="00C703D4">
      <w:pPr>
        <w:spacing w:line="360" w:lineRule="auto"/>
        <w:ind w:firstLine="709"/>
        <w:jc w:val="both"/>
        <w:rPr>
          <w:sz w:val="28"/>
          <w:szCs w:val="28"/>
          <w:lang w:val="uk-UA"/>
        </w:rPr>
      </w:pPr>
      <w:r w:rsidRPr="00C563B3">
        <w:rPr>
          <w:sz w:val="28"/>
          <w:szCs w:val="28"/>
          <w:lang w:val="uk-UA"/>
        </w:rPr>
        <w:t>Посуд заповняють водою доверху, уникаючи перемішування і закривають так, щоб не було газової фази. Проби, що містять залишковий CI</w:t>
      </w:r>
      <w:r w:rsidR="00F04785" w:rsidRPr="00C563B3">
        <w:rPr>
          <w:sz w:val="28"/>
          <w:szCs w:val="28"/>
          <w:vertAlign w:val="subscript"/>
          <w:lang w:val="uk-UA"/>
        </w:rPr>
        <w:t>2</w:t>
      </w:r>
      <w:r w:rsidR="00416281" w:rsidRPr="00C563B3">
        <w:rPr>
          <w:sz w:val="28"/>
          <w:szCs w:val="28"/>
          <w:lang w:val="uk-UA"/>
        </w:rPr>
        <w:t>(</w:t>
      </w:r>
      <w:r w:rsidR="00157BBC" w:rsidRPr="00C563B3">
        <w:rPr>
          <w:sz w:val="28"/>
          <w:szCs w:val="28"/>
          <w:lang w:val="uk-UA"/>
        </w:rPr>
        <w:t xml:space="preserve">в </w:t>
      </w:r>
      <w:r w:rsidR="00727A0D" w:rsidRPr="00C563B3">
        <w:rPr>
          <w:sz w:val="28"/>
          <w:szCs w:val="28"/>
          <w:lang w:val="uk-UA"/>
        </w:rPr>
        <w:t>концентрації вище 1 мг/</w:t>
      </w:r>
      <w:r w:rsidR="00F04785" w:rsidRPr="00C563B3">
        <w:rPr>
          <w:sz w:val="28"/>
          <w:szCs w:val="28"/>
          <w:lang w:val="uk-UA"/>
        </w:rPr>
        <w:t>дм</w:t>
      </w:r>
      <w:r w:rsidR="00F04785" w:rsidRPr="00C563B3">
        <w:rPr>
          <w:sz w:val="28"/>
          <w:szCs w:val="28"/>
          <w:vertAlign w:val="superscript"/>
          <w:lang w:val="uk-UA"/>
        </w:rPr>
        <w:t>3</w:t>
      </w:r>
      <w:r w:rsidR="00F04785" w:rsidRPr="00C563B3">
        <w:rPr>
          <w:sz w:val="28"/>
          <w:szCs w:val="28"/>
          <w:lang w:val="uk-UA"/>
        </w:rPr>
        <w:t>)</w:t>
      </w:r>
      <w:r w:rsidR="00181720" w:rsidRPr="00C563B3">
        <w:rPr>
          <w:sz w:val="28"/>
          <w:szCs w:val="28"/>
          <w:lang w:val="uk-UA"/>
        </w:rPr>
        <w:t>,консервують</w:t>
      </w:r>
      <w:r w:rsidRPr="00C563B3">
        <w:rPr>
          <w:sz w:val="28"/>
          <w:szCs w:val="28"/>
          <w:lang w:val="uk-UA"/>
        </w:rPr>
        <w:t xml:space="preserve"> додаванням Na</w:t>
      </w:r>
      <w:r w:rsidRPr="00C563B3">
        <w:rPr>
          <w:sz w:val="28"/>
          <w:szCs w:val="28"/>
          <w:vertAlign w:val="subscript"/>
          <w:lang w:val="uk-UA"/>
        </w:rPr>
        <w:t>2</w:t>
      </w:r>
      <w:r w:rsidRPr="00C563B3">
        <w:rPr>
          <w:sz w:val="28"/>
          <w:szCs w:val="28"/>
          <w:lang w:val="uk-UA"/>
        </w:rPr>
        <w:t>S</w:t>
      </w:r>
      <w:r w:rsidRPr="00C563B3">
        <w:rPr>
          <w:sz w:val="28"/>
          <w:szCs w:val="28"/>
          <w:vertAlign w:val="subscript"/>
          <w:lang w:val="uk-UA"/>
        </w:rPr>
        <w:t>2</w:t>
      </w:r>
      <w:r w:rsidRPr="00C563B3">
        <w:rPr>
          <w:sz w:val="28"/>
          <w:szCs w:val="28"/>
          <w:lang w:val="uk-UA"/>
        </w:rPr>
        <w:t>O</w:t>
      </w:r>
      <w:r w:rsidR="00181720" w:rsidRPr="00C563B3">
        <w:rPr>
          <w:sz w:val="28"/>
          <w:szCs w:val="28"/>
          <w:vertAlign w:val="subscript"/>
          <w:lang w:val="uk-UA"/>
        </w:rPr>
        <w:t>3</w:t>
      </w:r>
      <w:r w:rsidR="002B379E" w:rsidRPr="00C563B3">
        <w:rPr>
          <w:sz w:val="28"/>
          <w:szCs w:val="28"/>
          <w:lang w:val="uk-UA"/>
        </w:rPr>
        <w:t xml:space="preserve"> у</w:t>
      </w:r>
      <w:r w:rsidRPr="00C563B3">
        <w:rPr>
          <w:sz w:val="28"/>
          <w:szCs w:val="28"/>
          <w:lang w:val="uk-UA"/>
        </w:rPr>
        <w:t xml:space="preserve"> посуд до відбору проб, з розрахунку 20 мг на 1 дм</w:t>
      </w:r>
      <w:r w:rsidRPr="00C563B3">
        <w:rPr>
          <w:sz w:val="28"/>
          <w:szCs w:val="28"/>
          <w:vertAlign w:val="superscript"/>
          <w:lang w:val="uk-UA"/>
        </w:rPr>
        <w:t>3</w:t>
      </w:r>
      <w:r w:rsidRPr="00C563B3">
        <w:rPr>
          <w:sz w:val="28"/>
          <w:szCs w:val="28"/>
          <w:lang w:val="uk-UA"/>
        </w:rPr>
        <w:t xml:space="preserve"> води</w:t>
      </w:r>
      <w:r w:rsidR="00367480" w:rsidRPr="00C563B3">
        <w:rPr>
          <w:sz w:val="28"/>
          <w:szCs w:val="28"/>
          <w:lang w:val="uk-UA"/>
        </w:rPr>
        <w:t>;</w:t>
      </w:r>
      <w:r w:rsidR="00F04785" w:rsidRPr="00C563B3">
        <w:rPr>
          <w:sz w:val="28"/>
          <w:szCs w:val="28"/>
          <w:lang w:val="uk-UA"/>
        </w:rPr>
        <w:t xml:space="preserve"> при вмісті хлору у</w:t>
      </w:r>
      <w:r w:rsidR="00894B95" w:rsidRPr="00C563B3">
        <w:rPr>
          <w:sz w:val="28"/>
          <w:szCs w:val="28"/>
          <w:lang w:val="uk-UA"/>
        </w:rPr>
        <w:t xml:space="preserve"> питній воді на рівні гігієнічних нормативів (0,3-0,5</w:t>
      </w:r>
      <w:r w:rsidR="007F4C6F" w:rsidRPr="00C563B3">
        <w:rPr>
          <w:sz w:val="28"/>
          <w:szCs w:val="28"/>
          <w:lang w:val="uk-UA"/>
        </w:rPr>
        <w:t xml:space="preserve"> м</w:t>
      </w:r>
      <w:r w:rsidR="00F04785" w:rsidRPr="00C563B3">
        <w:rPr>
          <w:sz w:val="28"/>
          <w:szCs w:val="28"/>
          <w:lang w:val="uk-UA"/>
        </w:rPr>
        <w:t>г/дм</w:t>
      </w:r>
      <w:r w:rsidR="00F04785" w:rsidRPr="00C563B3">
        <w:rPr>
          <w:sz w:val="28"/>
          <w:szCs w:val="28"/>
          <w:vertAlign w:val="superscript"/>
          <w:lang w:val="uk-UA"/>
        </w:rPr>
        <w:t>3</w:t>
      </w:r>
      <w:r w:rsidR="00F04785" w:rsidRPr="00C563B3">
        <w:rPr>
          <w:sz w:val="28"/>
          <w:szCs w:val="28"/>
          <w:lang w:val="uk-UA"/>
        </w:rPr>
        <w:t>) вносити натрій тіосульфат</w:t>
      </w:r>
      <w:r w:rsidR="00AD424D" w:rsidRPr="00C563B3">
        <w:rPr>
          <w:sz w:val="28"/>
          <w:szCs w:val="28"/>
          <w:lang w:val="uk-UA"/>
        </w:rPr>
        <w:t>непотрібно.</w:t>
      </w:r>
    </w:p>
    <w:p w:rsidR="00C703D4" w:rsidRPr="00531AA7" w:rsidRDefault="00E524B3" w:rsidP="00C703D4">
      <w:pPr>
        <w:spacing w:line="360" w:lineRule="auto"/>
        <w:ind w:firstLine="709"/>
        <w:jc w:val="both"/>
        <w:rPr>
          <w:sz w:val="28"/>
          <w:szCs w:val="28"/>
          <w:lang w:val="uk-UA"/>
        </w:rPr>
      </w:pPr>
      <w:r w:rsidRPr="00531AA7">
        <w:rPr>
          <w:sz w:val="28"/>
          <w:szCs w:val="28"/>
          <w:lang w:val="uk-UA"/>
        </w:rPr>
        <w:t>Термін зберігання проб</w:t>
      </w:r>
      <w:r w:rsidR="00C703D4" w:rsidRPr="00531AA7">
        <w:rPr>
          <w:sz w:val="28"/>
          <w:szCs w:val="28"/>
          <w:lang w:val="uk-UA"/>
        </w:rPr>
        <w:t xml:space="preserve"> від м</w:t>
      </w:r>
      <w:r w:rsidR="00245A8C" w:rsidRPr="00531AA7">
        <w:rPr>
          <w:sz w:val="28"/>
          <w:szCs w:val="28"/>
          <w:lang w:val="uk-UA"/>
        </w:rPr>
        <w:t>оменту відбору</w:t>
      </w:r>
      <w:r w:rsidR="00F04785" w:rsidRPr="00531AA7">
        <w:rPr>
          <w:sz w:val="28"/>
          <w:szCs w:val="28"/>
          <w:lang w:val="uk-UA"/>
        </w:rPr>
        <w:t>,</w:t>
      </w:r>
      <w:r w:rsidR="00245A8C" w:rsidRPr="00531AA7">
        <w:rPr>
          <w:sz w:val="28"/>
          <w:szCs w:val="28"/>
          <w:lang w:val="uk-UA"/>
        </w:rPr>
        <w:t xml:space="preserve"> до початку пробо</w:t>
      </w:r>
      <w:r w:rsidR="00C703D4" w:rsidRPr="00531AA7">
        <w:rPr>
          <w:sz w:val="28"/>
          <w:szCs w:val="28"/>
          <w:lang w:val="uk-UA"/>
        </w:rPr>
        <w:t>підготовки не повинен перевищувати 6 год. Допускаєтьс</w:t>
      </w:r>
      <w:r w:rsidRPr="00531AA7">
        <w:rPr>
          <w:sz w:val="28"/>
          <w:szCs w:val="28"/>
          <w:lang w:val="uk-UA"/>
        </w:rPr>
        <w:t xml:space="preserve">я охолодження проби до 4 </w:t>
      </w:r>
      <w:r w:rsidR="00C703D4" w:rsidRPr="00531AA7">
        <w:rPr>
          <w:sz w:val="28"/>
          <w:szCs w:val="28"/>
          <w:lang w:val="uk-UA"/>
        </w:rPr>
        <w:t xml:space="preserve">ºС і </w:t>
      </w:r>
      <w:r w:rsidR="00245A8C" w:rsidRPr="00531AA7">
        <w:rPr>
          <w:sz w:val="28"/>
          <w:szCs w:val="28"/>
          <w:lang w:val="uk-UA"/>
        </w:rPr>
        <w:t>подальше зберігання</w:t>
      </w:r>
      <w:r w:rsidR="00C703D4" w:rsidRPr="00531AA7">
        <w:rPr>
          <w:sz w:val="28"/>
          <w:szCs w:val="28"/>
          <w:lang w:val="uk-UA"/>
        </w:rPr>
        <w:t xml:space="preserve"> 48 год. Проби зберігають у герметичному посуді</w:t>
      </w:r>
      <w:r w:rsidR="002B379E" w:rsidRPr="00531AA7">
        <w:rPr>
          <w:sz w:val="28"/>
          <w:szCs w:val="28"/>
          <w:lang w:val="uk-UA"/>
        </w:rPr>
        <w:t>,</w:t>
      </w:r>
      <w:r w:rsidR="00C703D4" w:rsidRPr="00531AA7">
        <w:rPr>
          <w:sz w:val="28"/>
          <w:szCs w:val="28"/>
          <w:lang w:val="uk-UA"/>
        </w:rPr>
        <w:t xml:space="preserve"> в темному місці</w:t>
      </w:r>
      <w:r w:rsidR="00347A7E">
        <w:rPr>
          <w:sz w:val="28"/>
          <w:szCs w:val="28"/>
          <w:lang w:val="uk-UA"/>
        </w:rPr>
        <w:t xml:space="preserve"> [23,49]</w:t>
      </w:r>
      <w:r w:rsidR="00C703D4" w:rsidRPr="00531AA7">
        <w:rPr>
          <w:sz w:val="28"/>
          <w:szCs w:val="28"/>
          <w:lang w:val="uk-UA"/>
        </w:rPr>
        <w:t>.</w:t>
      </w:r>
    </w:p>
    <w:p w:rsidR="00245A8C" w:rsidRPr="00531AA7" w:rsidRDefault="00245A8C" w:rsidP="00552A9E">
      <w:pPr>
        <w:spacing w:line="360" w:lineRule="auto"/>
        <w:ind w:firstLine="709"/>
        <w:jc w:val="both"/>
        <w:rPr>
          <w:sz w:val="28"/>
          <w:szCs w:val="28"/>
          <w:lang w:val="uk-UA"/>
        </w:rPr>
      </w:pPr>
    </w:p>
    <w:p w:rsidR="00175099" w:rsidRPr="00531AA7" w:rsidRDefault="00175099" w:rsidP="00281DD8">
      <w:pPr>
        <w:spacing w:line="360" w:lineRule="auto"/>
        <w:jc w:val="both"/>
        <w:rPr>
          <w:sz w:val="28"/>
          <w:szCs w:val="28"/>
          <w:lang w:val="uk-UA"/>
        </w:rPr>
      </w:pPr>
    </w:p>
    <w:p w:rsidR="00C703D4" w:rsidRPr="00531AA7" w:rsidRDefault="00C703D4" w:rsidP="00552A9E">
      <w:pPr>
        <w:spacing w:line="360" w:lineRule="auto"/>
        <w:ind w:firstLine="709"/>
        <w:jc w:val="both"/>
        <w:rPr>
          <w:sz w:val="28"/>
          <w:szCs w:val="28"/>
          <w:lang w:val="uk-UA"/>
        </w:rPr>
      </w:pPr>
      <w:r w:rsidRPr="00531AA7">
        <w:rPr>
          <w:sz w:val="28"/>
          <w:szCs w:val="28"/>
          <w:lang w:val="uk-UA"/>
        </w:rPr>
        <w:t>2.2 Градуювальний графік ТГМ</w:t>
      </w:r>
    </w:p>
    <w:p w:rsidR="00C703D4" w:rsidRPr="00531AA7" w:rsidRDefault="00C703D4" w:rsidP="00C703D4">
      <w:pPr>
        <w:spacing w:line="360" w:lineRule="auto"/>
        <w:ind w:firstLine="709"/>
        <w:jc w:val="both"/>
        <w:rPr>
          <w:sz w:val="28"/>
          <w:szCs w:val="28"/>
          <w:lang w:val="uk-UA"/>
        </w:rPr>
      </w:pPr>
    </w:p>
    <w:p w:rsidR="00C703D4" w:rsidRPr="00531AA7" w:rsidRDefault="00C703D4" w:rsidP="00C703D4">
      <w:pPr>
        <w:spacing w:line="360" w:lineRule="auto"/>
        <w:ind w:firstLine="709"/>
        <w:jc w:val="both"/>
        <w:rPr>
          <w:sz w:val="28"/>
          <w:szCs w:val="28"/>
          <w:lang w:val="uk-UA"/>
        </w:rPr>
      </w:pPr>
    </w:p>
    <w:p w:rsidR="00C703D4" w:rsidRPr="00531AA7" w:rsidRDefault="00C703D4" w:rsidP="00C703D4">
      <w:pPr>
        <w:spacing w:line="360" w:lineRule="auto"/>
        <w:ind w:firstLine="709"/>
        <w:jc w:val="both"/>
        <w:rPr>
          <w:sz w:val="28"/>
          <w:szCs w:val="28"/>
          <w:lang w:val="uk-UA"/>
        </w:rPr>
      </w:pPr>
      <w:r w:rsidRPr="00531AA7">
        <w:rPr>
          <w:sz w:val="28"/>
          <w:szCs w:val="28"/>
          <w:lang w:val="uk-UA"/>
        </w:rPr>
        <w:t xml:space="preserve">Для приготування градуювальних розчинів використовують чисті хімічні речовини, </w:t>
      </w:r>
      <w:r w:rsidR="003177CE" w:rsidRPr="00531AA7">
        <w:rPr>
          <w:sz w:val="28"/>
          <w:szCs w:val="28"/>
          <w:lang w:val="uk-UA"/>
        </w:rPr>
        <w:t>державні стандартні зразки України (</w:t>
      </w:r>
      <w:r w:rsidRPr="00531AA7">
        <w:rPr>
          <w:sz w:val="28"/>
          <w:szCs w:val="28"/>
          <w:lang w:val="uk-UA"/>
        </w:rPr>
        <w:t>ДСЗУ</w:t>
      </w:r>
      <w:r w:rsidR="003177CE" w:rsidRPr="00531AA7">
        <w:rPr>
          <w:sz w:val="28"/>
          <w:szCs w:val="28"/>
          <w:lang w:val="uk-UA"/>
        </w:rPr>
        <w:t>)</w:t>
      </w:r>
      <w:r w:rsidRPr="00531AA7">
        <w:rPr>
          <w:sz w:val="28"/>
          <w:szCs w:val="28"/>
          <w:lang w:val="uk-UA"/>
        </w:rPr>
        <w:t xml:space="preserve">, з масовою концентрацією речовини не менше 90 % або атестовані стандартні розчини. </w:t>
      </w:r>
    </w:p>
    <w:p w:rsidR="00C703D4" w:rsidRPr="00531AA7" w:rsidRDefault="00C703D4" w:rsidP="00C703D4">
      <w:pPr>
        <w:spacing w:line="360" w:lineRule="auto"/>
        <w:ind w:firstLine="709"/>
        <w:jc w:val="both"/>
        <w:rPr>
          <w:sz w:val="28"/>
          <w:szCs w:val="28"/>
          <w:lang w:val="uk-UA"/>
        </w:rPr>
      </w:pPr>
      <w:r w:rsidRPr="00531AA7">
        <w:rPr>
          <w:sz w:val="28"/>
          <w:szCs w:val="28"/>
          <w:lang w:val="uk-UA"/>
        </w:rPr>
        <w:t>Спочатку готують основний стандартний розчин ТГМ</w:t>
      </w:r>
      <w:r w:rsidR="00700979">
        <w:rPr>
          <w:sz w:val="28"/>
          <w:szCs w:val="28"/>
          <w:lang w:val="uk-UA"/>
        </w:rPr>
        <w:t xml:space="preserve"> (сума) з концентрацією 10 мкг/с</w:t>
      </w:r>
      <w:r w:rsidRPr="00531AA7">
        <w:rPr>
          <w:sz w:val="28"/>
          <w:szCs w:val="28"/>
          <w:lang w:val="uk-UA"/>
        </w:rPr>
        <w:t>м</w:t>
      </w:r>
      <w:r w:rsidRPr="00531AA7">
        <w:rPr>
          <w:sz w:val="28"/>
          <w:szCs w:val="28"/>
          <w:vertAlign w:val="superscript"/>
          <w:lang w:val="uk-UA"/>
        </w:rPr>
        <w:t>3</w:t>
      </w:r>
      <w:r w:rsidRPr="00531AA7">
        <w:rPr>
          <w:sz w:val="28"/>
          <w:szCs w:val="28"/>
          <w:lang w:val="uk-UA"/>
        </w:rPr>
        <w:t>: 1 см</w:t>
      </w:r>
      <w:r w:rsidRPr="00531AA7">
        <w:rPr>
          <w:sz w:val="28"/>
          <w:szCs w:val="28"/>
          <w:vertAlign w:val="superscript"/>
          <w:lang w:val="uk-UA"/>
        </w:rPr>
        <w:t xml:space="preserve">3 </w:t>
      </w:r>
      <w:r w:rsidRPr="00531AA7">
        <w:rPr>
          <w:sz w:val="28"/>
          <w:szCs w:val="28"/>
          <w:lang w:val="uk-UA"/>
        </w:rPr>
        <w:t>стандартного зразку ТГМ (200 мкг/см</w:t>
      </w:r>
      <w:r w:rsidRPr="00531AA7">
        <w:rPr>
          <w:sz w:val="28"/>
          <w:szCs w:val="28"/>
          <w:vertAlign w:val="superscript"/>
          <w:lang w:val="uk-UA"/>
        </w:rPr>
        <w:t>3</w:t>
      </w:r>
      <w:r w:rsidRPr="00531AA7">
        <w:rPr>
          <w:sz w:val="28"/>
          <w:szCs w:val="28"/>
          <w:lang w:val="uk-UA"/>
        </w:rPr>
        <w:t>) розчинити в 19 см</w:t>
      </w:r>
      <w:r w:rsidRPr="00531AA7">
        <w:rPr>
          <w:sz w:val="28"/>
          <w:szCs w:val="28"/>
          <w:vertAlign w:val="superscript"/>
          <w:lang w:val="uk-UA"/>
        </w:rPr>
        <w:t xml:space="preserve">3 </w:t>
      </w:r>
      <w:r w:rsidRPr="00531AA7">
        <w:rPr>
          <w:sz w:val="28"/>
          <w:szCs w:val="28"/>
          <w:lang w:val="uk-UA"/>
        </w:rPr>
        <w:t>ацетона.</w:t>
      </w:r>
    </w:p>
    <w:p w:rsidR="00B57EC1" w:rsidRPr="00531AA7" w:rsidRDefault="00C703D4" w:rsidP="00175099">
      <w:pPr>
        <w:spacing w:line="360" w:lineRule="auto"/>
        <w:ind w:firstLine="709"/>
        <w:jc w:val="both"/>
        <w:rPr>
          <w:sz w:val="28"/>
          <w:szCs w:val="28"/>
          <w:lang w:val="uk-UA"/>
        </w:rPr>
      </w:pPr>
      <w:r w:rsidRPr="00531AA7">
        <w:rPr>
          <w:sz w:val="28"/>
          <w:szCs w:val="28"/>
          <w:lang w:val="uk-UA"/>
        </w:rPr>
        <w:t>Методика приготування основного та градуюва</w:t>
      </w:r>
      <w:r w:rsidR="008D504D">
        <w:rPr>
          <w:sz w:val="28"/>
          <w:szCs w:val="28"/>
          <w:lang w:val="uk-UA"/>
        </w:rPr>
        <w:t>льних розчинів наведено в табл.</w:t>
      </w:r>
      <w:r w:rsidRPr="00531AA7">
        <w:rPr>
          <w:sz w:val="28"/>
          <w:szCs w:val="28"/>
          <w:lang w:val="uk-UA"/>
        </w:rPr>
        <w:t xml:space="preserve"> 2.1</w:t>
      </w:r>
      <w:r w:rsidR="00A90CC8" w:rsidRPr="00531AA7">
        <w:rPr>
          <w:sz w:val="28"/>
          <w:szCs w:val="28"/>
          <w:lang w:val="uk-UA"/>
        </w:rPr>
        <w:t>.</w:t>
      </w:r>
    </w:p>
    <w:p w:rsidR="006F5994" w:rsidRDefault="006F5994">
      <w:pPr>
        <w:spacing w:after="200" w:line="276" w:lineRule="auto"/>
        <w:rPr>
          <w:sz w:val="28"/>
          <w:szCs w:val="28"/>
          <w:lang w:val="uk-UA"/>
        </w:rPr>
      </w:pPr>
      <w:r>
        <w:rPr>
          <w:sz w:val="28"/>
          <w:szCs w:val="28"/>
          <w:lang w:val="uk-UA"/>
        </w:rPr>
        <w:br w:type="page"/>
      </w:r>
    </w:p>
    <w:p w:rsidR="00C703D4" w:rsidRPr="00531AA7" w:rsidRDefault="00C703D4" w:rsidP="0005444A">
      <w:pPr>
        <w:spacing w:line="360" w:lineRule="auto"/>
        <w:ind w:firstLine="709"/>
        <w:jc w:val="both"/>
        <w:rPr>
          <w:sz w:val="28"/>
          <w:szCs w:val="28"/>
          <w:lang w:val="uk-UA"/>
        </w:rPr>
      </w:pPr>
      <w:r w:rsidRPr="00531AA7">
        <w:rPr>
          <w:sz w:val="28"/>
          <w:szCs w:val="28"/>
          <w:lang w:val="uk-UA"/>
        </w:rPr>
        <w:lastRenderedPageBreak/>
        <w:t>Таблиця 2.1</w:t>
      </w:r>
      <w:r w:rsidR="003177CE" w:rsidRPr="00531AA7">
        <w:rPr>
          <w:sz w:val="28"/>
          <w:szCs w:val="28"/>
          <w:lang w:val="uk-UA"/>
        </w:rPr>
        <w:t xml:space="preserve"> –</w:t>
      </w:r>
      <w:r w:rsidRPr="00531AA7">
        <w:rPr>
          <w:sz w:val="28"/>
          <w:szCs w:val="28"/>
          <w:lang w:val="uk-UA"/>
        </w:rPr>
        <w:t xml:space="preserve"> Розчини для побудови градуюва</w:t>
      </w:r>
      <w:r w:rsidR="0005444A" w:rsidRPr="00531AA7">
        <w:rPr>
          <w:sz w:val="28"/>
          <w:szCs w:val="28"/>
          <w:lang w:val="uk-UA"/>
        </w:rPr>
        <w:t>льного графіку ТГМ</w:t>
      </w:r>
    </w:p>
    <w:tbl>
      <w:tblPr>
        <w:tblStyle w:val="a4"/>
        <w:tblW w:w="0" w:type="auto"/>
        <w:jc w:val="center"/>
        <w:tblLayout w:type="fixed"/>
        <w:tblLook w:val="01E0" w:firstRow="1" w:lastRow="1" w:firstColumn="1" w:lastColumn="1" w:noHBand="0" w:noVBand="0"/>
      </w:tblPr>
      <w:tblGrid>
        <w:gridCol w:w="2802"/>
        <w:gridCol w:w="1984"/>
        <w:gridCol w:w="2552"/>
        <w:gridCol w:w="1984"/>
      </w:tblGrid>
      <w:tr w:rsidR="00C703D4" w:rsidRPr="00531AA7" w:rsidTr="00552A9E">
        <w:trPr>
          <w:trHeight w:val="750"/>
          <w:jc w:val="center"/>
        </w:trPr>
        <w:tc>
          <w:tcPr>
            <w:tcW w:w="2802" w:type="dxa"/>
          </w:tcPr>
          <w:p w:rsidR="00C703D4" w:rsidRPr="00531AA7" w:rsidRDefault="00C703D4" w:rsidP="00536D07">
            <w:pPr>
              <w:spacing w:line="360" w:lineRule="auto"/>
              <w:jc w:val="center"/>
              <w:rPr>
                <w:sz w:val="28"/>
                <w:szCs w:val="28"/>
                <w:lang w:val="uk-UA"/>
              </w:rPr>
            </w:pPr>
            <w:r w:rsidRPr="00531AA7">
              <w:rPr>
                <w:sz w:val="28"/>
                <w:szCs w:val="28"/>
                <w:lang w:val="uk-UA"/>
              </w:rPr>
              <w:t>Назва розчину</w:t>
            </w:r>
          </w:p>
        </w:tc>
        <w:tc>
          <w:tcPr>
            <w:tcW w:w="1984" w:type="dxa"/>
          </w:tcPr>
          <w:p w:rsidR="00C703D4" w:rsidRPr="00531AA7" w:rsidRDefault="00C703D4" w:rsidP="00536D07">
            <w:pPr>
              <w:spacing w:line="360" w:lineRule="auto"/>
              <w:jc w:val="center"/>
              <w:rPr>
                <w:sz w:val="28"/>
                <w:szCs w:val="28"/>
                <w:lang w:val="uk-UA"/>
              </w:rPr>
            </w:pPr>
            <w:r w:rsidRPr="00531AA7">
              <w:rPr>
                <w:sz w:val="28"/>
                <w:szCs w:val="28"/>
                <w:lang w:val="uk-UA"/>
              </w:rPr>
              <w:t>Концентрація</w:t>
            </w:r>
          </w:p>
        </w:tc>
        <w:tc>
          <w:tcPr>
            <w:tcW w:w="2552" w:type="dxa"/>
          </w:tcPr>
          <w:p w:rsidR="00C703D4" w:rsidRPr="00531AA7" w:rsidRDefault="00C703D4" w:rsidP="00536D07">
            <w:pPr>
              <w:spacing w:line="360" w:lineRule="auto"/>
              <w:jc w:val="center"/>
              <w:rPr>
                <w:sz w:val="28"/>
                <w:szCs w:val="28"/>
                <w:lang w:val="uk-UA"/>
              </w:rPr>
            </w:pPr>
            <w:r w:rsidRPr="00531AA7">
              <w:rPr>
                <w:sz w:val="28"/>
                <w:szCs w:val="28"/>
                <w:lang w:val="uk-UA"/>
              </w:rPr>
              <w:t>Методика</w:t>
            </w:r>
          </w:p>
        </w:tc>
        <w:tc>
          <w:tcPr>
            <w:tcW w:w="1984" w:type="dxa"/>
          </w:tcPr>
          <w:p w:rsidR="00C703D4" w:rsidRPr="00531AA7" w:rsidRDefault="00C703D4" w:rsidP="00536D07">
            <w:pPr>
              <w:spacing w:line="360" w:lineRule="auto"/>
              <w:jc w:val="center"/>
              <w:rPr>
                <w:sz w:val="28"/>
                <w:szCs w:val="28"/>
                <w:lang w:val="uk-UA"/>
              </w:rPr>
            </w:pPr>
            <w:r w:rsidRPr="00531AA7">
              <w:rPr>
                <w:sz w:val="28"/>
                <w:szCs w:val="28"/>
                <w:lang w:val="uk-UA"/>
              </w:rPr>
              <w:t xml:space="preserve">Термін </w:t>
            </w:r>
          </w:p>
          <w:p w:rsidR="00C703D4" w:rsidRPr="00531AA7" w:rsidRDefault="00C703D4" w:rsidP="00536D07">
            <w:pPr>
              <w:spacing w:line="360" w:lineRule="auto"/>
              <w:jc w:val="center"/>
              <w:rPr>
                <w:sz w:val="28"/>
                <w:szCs w:val="28"/>
                <w:lang w:val="uk-UA"/>
              </w:rPr>
            </w:pPr>
            <w:r w:rsidRPr="00531AA7">
              <w:rPr>
                <w:sz w:val="28"/>
                <w:szCs w:val="28"/>
                <w:lang w:val="uk-UA"/>
              </w:rPr>
              <w:t>зберігання</w:t>
            </w:r>
          </w:p>
        </w:tc>
      </w:tr>
      <w:tr w:rsidR="00C703D4" w:rsidRPr="00531AA7" w:rsidTr="00536D07">
        <w:trPr>
          <w:jc w:val="center"/>
        </w:trPr>
        <w:tc>
          <w:tcPr>
            <w:tcW w:w="2802" w:type="dxa"/>
          </w:tcPr>
          <w:p w:rsidR="00C703D4" w:rsidRPr="00531AA7" w:rsidRDefault="00C703D4" w:rsidP="00536D07">
            <w:pPr>
              <w:spacing w:line="360" w:lineRule="auto"/>
              <w:jc w:val="both"/>
              <w:rPr>
                <w:sz w:val="28"/>
                <w:szCs w:val="28"/>
                <w:lang w:val="uk-UA"/>
              </w:rPr>
            </w:pPr>
            <w:r w:rsidRPr="00531AA7">
              <w:rPr>
                <w:sz w:val="28"/>
                <w:szCs w:val="28"/>
                <w:lang w:val="uk-UA"/>
              </w:rPr>
              <w:t xml:space="preserve">Основний стандартний </w:t>
            </w:r>
          </w:p>
          <w:p w:rsidR="00C703D4" w:rsidRPr="00531AA7" w:rsidRDefault="00C703D4" w:rsidP="00536D07">
            <w:pPr>
              <w:spacing w:line="360" w:lineRule="auto"/>
              <w:jc w:val="both"/>
              <w:rPr>
                <w:sz w:val="28"/>
                <w:szCs w:val="28"/>
                <w:lang w:val="uk-UA"/>
              </w:rPr>
            </w:pPr>
            <w:r w:rsidRPr="00531AA7">
              <w:rPr>
                <w:sz w:val="28"/>
                <w:szCs w:val="28"/>
                <w:lang w:val="uk-UA"/>
              </w:rPr>
              <w:t>розчин ТГМ (сума)</w:t>
            </w:r>
          </w:p>
        </w:tc>
        <w:tc>
          <w:tcPr>
            <w:tcW w:w="1984" w:type="dxa"/>
          </w:tcPr>
          <w:p w:rsidR="00C703D4" w:rsidRPr="00531AA7" w:rsidRDefault="00C703D4" w:rsidP="00536D07">
            <w:pPr>
              <w:spacing w:line="360" w:lineRule="auto"/>
              <w:jc w:val="center"/>
              <w:rPr>
                <w:sz w:val="28"/>
                <w:szCs w:val="28"/>
                <w:vertAlign w:val="superscript"/>
                <w:lang w:val="uk-UA"/>
              </w:rPr>
            </w:pPr>
            <w:r w:rsidRPr="00531AA7">
              <w:rPr>
                <w:sz w:val="28"/>
                <w:szCs w:val="28"/>
                <w:lang w:val="uk-UA"/>
              </w:rPr>
              <w:t>10 мкг/см</w:t>
            </w:r>
            <w:r w:rsidRPr="00531AA7">
              <w:rPr>
                <w:sz w:val="28"/>
                <w:szCs w:val="28"/>
                <w:vertAlign w:val="superscript"/>
                <w:lang w:val="uk-UA"/>
              </w:rPr>
              <w:t>3</w:t>
            </w:r>
          </w:p>
        </w:tc>
        <w:tc>
          <w:tcPr>
            <w:tcW w:w="2552" w:type="dxa"/>
          </w:tcPr>
          <w:p w:rsidR="00C703D4" w:rsidRPr="00531AA7" w:rsidRDefault="00C703D4" w:rsidP="00536D07">
            <w:pPr>
              <w:spacing w:line="360" w:lineRule="auto"/>
              <w:jc w:val="center"/>
              <w:rPr>
                <w:sz w:val="28"/>
                <w:szCs w:val="28"/>
                <w:lang w:val="uk-UA"/>
              </w:rPr>
            </w:pPr>
            <w:r w:rsidRPr="00531AA7">
              <w:rPr>
                <w:sz w:val="28"/>
                <w:szCs w:val="28"/>
                <w:lang w:val="uk-UA"/>
              </w:rPr>
              <w:t>ДСТУ ISO</w:t>
            </w:r>
          </w:p>
          <w:p w:rsidR="00C703D4" w:rsidRPr="00531AA7" w:rsidRDefault="00C703D4" w:rsidP="00536D07">
            <w:pPr>
              <w:spacing w:line="360" w:lineRule="auto"/>
              <w:jc w:val="center"/>
              <w:rPr>
                <w:sz w:val="28"/>
                <w:szCs w:val="28"/>
                <w:lang w:val="uk-UA"/>
              </w:rPr>
            </w:pPr>
            <w:r w:rsidRPr="00531AA7">
              <w:rPr>
                <w:sz w:val="28"/>
                <w:szCs w:val="28"/>
                <w:lang w:val="uk-UA"/>
              </w:rPr>
              <w:t>10301-2004</w:t>
            </w:r>
          </w:p>
        </w:tc>
        <w:tc>
          <w:tcPr>
            <w:tcW w:w="1984" w:type="dxa"/>
          </w:tcPr>
          <w:p w:rsidR="00C703D4" w:rsidRPr="00531AA7" w:rsidRDefault="00C703D4" w:rsidP="00536D07">
            <w:pPr>
              <w:spacing w:line="360" w:lineRule="auto"/>
              <w:jc w:val="center"/>
              <w:rPr>
                <w:sz w:val="28"/>
                <w:szCs w:val="28"/>
                <w:lang w:val="uk-UA"/>
              </w:rPr>
            </w:pPr>
            <w:r w:rsidRPr="00531AA7">
              <w:rPr>
                <w:sz w:val="28"/>
                <w:szCs w:val="28"/>
                <w:lang w:val="uk-UA"/>
              </w:rPr>
              <w:t>6 місяців</w:t>
            </w:r>
          </w:p>
          <w:p w:rsidR="00C703D4" w:rsidRPr="00531AA7" w:rsidRDefault="00C703D4" w:rsidP="00536D07">
            <w:pPr>
              <w:spacing w:line="360" w:lineRule="auto"/>
              <w:jc w:val="center"/>
              <w:rPr>
                <w:sz w:val="28"/>
                <w:szCs w:val="28"/>
                <w:lang w:val="uk-UA"/>
              </w:rPr>
            </w:pPr>
            <w:r w:rsidRPr="00531AA7">
              <w:rPr>
                <w:sz w:val="28"/>
                <w:szCs w:val="28"/>
                <w:lang w:val="uk-UA"/>
              </w:rPr>
              <w:t>(хлодильник)</w:t>
            </w:r>
          </w:p>
          <w:p w:rsidR="00C703D4" w:rsidRPr="00531AA7" w:rsidRDefault="00C703D4" w:rsidP="00536D07">
            <w:pPr>
              <w:spacing w:line="360" w:lineRule="auto"/>
              <w:jc w:val="center"/>
              <w:rPr>
                <w:sz w:val="28"/>
                <w:szCs w:val="28"/>
                <w:lang w:val="uk-UA"/>
              </w:rPr>
            </w:pPr>
          </w:p>
        </w:tc>
      </w:tr>
      <w:tr w:rsidR="00C703D4" w:rsidRPr="00531AA7" w:rsidTr="00536D07">
        <w:trPr>
          <w:jc w:val="center"/>
        </w:trPr>
        <w:tc>
          <w:tcPr>
            <w:tcW w:w="2802" w:type="dxa"/>
          </w:tcPr>
          <w:p w:rsidR="00C703D4" w:rsidRPr="00531AA7" w:rsidRDefault="007A3BF4" w:rsidP="00536D07">
            <w:pPr>
              <w:spacing w:line="360" w:lineRule="auto"/>
              <w:jc w:val="both"/>
              <w:rPr>
                <w:sz w:val="28"/>
                <w:szCs w:val="28"/>
                <w:lang w:val="uk-UA"/>
              </w:rPr>
            </w:pPr>
            <w:r w:rsidRPr="00531AA7">
              <w:rPr>
                <w:sz w:val="28"/>
                <w:szCs w:val="28"/>
                <w:lang w:val="uk-UA"/>
              </w:rPr>
              <w:t>Град</w:t>
            </w:r>
            <w:r w:rsidR="00C703D4" w:rsidRPr="00531AA7">
              <w:rPr>
                <w:sz w:val="28"/>
                <w:szCs w:val="28"/>
                <w:lang w:val="uk-UA"/>
              </w:rPr>
              <w:t>у</w:t>
            </w:r>
            <w:r w:rsidRPr="00531AA7">
              <w:rPr>
                <w:sz w:val="28"/>
                <w:szCs w:val="28"/>
                <w:lang w:val="uk-UA"/>
              </w:rPr>
              <w:t>ю</w:t>
            </w:r>
            <w:r w:rsidR="00C703D4" w:rsidRPr="00531AA7">
              <w:rPr>
                <w:sz w:val="28"/>
                <w:szCs w:val="28"/>
                <w:lang w:val="uk-UA"/>
              </w:rPr>
              <w:t>вальний розчин ТГМ № 1</w:t>
            </w:r>
          </w:p>
        </w:tc>
        <w:tc>
          <w:tcPr>
            <w:tcW w:w="1984" w:type="dxa"/>
          </w:tcPr>
          <w:p w:rsidR="00C703D4" w:rsidRPr="00531AA7" w:rsidRDefault="00907D2F" w:rsidP="00536D07">
            <w:pPr>
              <w:spacing w:line="360" w:lineRule="auto"/>
              <w:jc w:val="center"/>
              <w:rPr>
                <w:sz w:val="28"/>
                <w:szCs w:val="28"/>
                <w:lang w:val="uk-UA"/>
              </w:rPr>
            </w:pPr>
            <w:r>
              <w:rPr>
                <w:sz w:val="28"/>
                <w:szCs w:val="28"/>
                <w:lang w:val="uk-UA"/>
              </w:rPr>
              <w:t>5 мкг/д</w:t>
            </w:r>
            <w:r w:rsidR="00C703D4" w:rsidRPr="00531AA7">
              <w:rPr>
                <w:sz w:val="28"/>
                <w:szCs w:val="28"/>
                <w:lang w:val="uk-UA"/>
              </w:rPr>
              <w:t>м</w:t>
            </w:r>
            <w:r w:rsidR="00C703D4" w:rsidRPr="00531AA7">
              <w:rPr>
                <w:sz w:val="28"/>
                <w:szCs w:val="28"/>
                <w:vertAlign w:val="superscript"/>
                <w:lang w:val="uk-UA"/>
              </w:rPr>
              <w:t>3</w:t>
            </w:r>
          </w:p>
        </w:tc>
        <w:tc>
          <w:tcPr>
            <w:tcW w:w="2552" w:type="dxa"/>
          </w:tcPr>
          <w:p w:rsidR="00C703D4" w:rsidRPr="00531AA7" w:rsidRDefault="00C703D4" w:rsidP="00536D07">
            <w:pPr>
              <w:spacing w:line="360" w:lineRule="auto"/>
              <w:jc w:val="center"/>
              <w:rPr>
                <w:sz w:val="28"/>
                <w:szCs w:val="28"/>
                <w:lang w:val="uk-UA"/>
              </w:rPr>
            </w:pPr>
            <w:r w:rsidRPr="00531AA7">
              <w:rPr>
                <w:sz w:val="28"/>
                <w:szCs w:val="28"/>
                <w:lang w:val="uk-UA"/>
              </w:rPr>
              <w:t>ДСТУ ISO</w:t>
            </w:r>
          </w:p>
          <w:p w:rsidR="00C703D4" w:rsidRPr="00531AA7" w:rsidRDefault="00C703D4" w:rsidP="00536D07">
            <w:pPr>
              <w:spacing w:line="360" w:lineRule="auto"/>
              <w:jc w:val="center"/>
              <w:rPr>
                <w:sz w:val="28"/>
                <w:szCs w:val="28"/>
                <w:lang w:val="uk-UA"/>
              </w:rPr>
            </w:pPr>
            <w:r w:rsidRPr="00531AA7">
              <w:rPr>
                <w:sz w:val="28"/>
                <w:szCs w:val="28"/>
                <w:lang w:val="uk-UA"/>
              </w:rPr>
              <w:t>10301-2004</w:t>
            </w:r>
          </w:p>
        </w:tc>
        <w:tc>
          <w:tcPr>
            <w:tcW w:w="1984" w:type="dxa"/>
          </w:tcPr>
          <w:p w:rsidR="00C703D4" w:rsidRPr="00531AA7" w:rsidRDefault="00C703D4" w:rsidP="00536D07">
            <w:pPr>
              <w:spacing w:line="360" w:lineRule="auto"/>
              <w:jc w:val="center"/>
              <w:rPr>
                <w:sz w:val="28"/>
                <w:szCs w:val="28"/>
                <w:lang w:val="uk-UA"/>
              </w:rPr>
            </w:pPr>
            <w:r w:rsidRPr="00531AA7">
              <w:rPr>
                <w:sz w:val="28"/>
                <w:szCs w:val="28"/>
                <w:lang w:val="uk-UA"/>
              </w:rPr>
              <w:t>свіжий</w:t>
            </w:r>
          </w:p>
        </w:tc>
      </w:tr>
      <w:tr w:rsidR="003177CE" w:rsidRPr="00531AA7" w:rsidTr="00536D07">
        <w:trPr>
          <w:jc w:val="center"/>
        </w:trPr>
        <w:tc>
          <w:tcPr>
            <w:tcW w:w="2802" w:type="dxa"/>
          </w:tcPr>
          <w:p w:rsidR="003177CE" w:rsidRPr="00531AA7" w:rsidRDefault="003177CE" w:rsidP="001E1E80">
            <w:pPr>
              <w:spacing w:line="360" w:lineRule="auto"/>
              <w:jc w:val="both"/>
              <w:rPr>
                <w:sz w:val="28"/>
                <w:szCs w:val="28"/>
                <w:lang w:val="uk-UA"/>
              </w:rPr>
            </w:pPr>
            <w:r w:rsidRPr="00531AA7">
              <w:rPr>
                <w:sz w:val="28"/>
                <w:szCs w:val="28"/>
                <w:lang w:val="uk-UA"/>
              </w:rPr>
              <w:t>Градуювальний розчин ТГМ № 2</w:t>
            </w:r>
          </w:p>
        </w:tc>
        <w:tc>
          <w:tcPr>
            <w:tcW w:w="1984" w:type="dxa"/>
          </w:tcPr>
          <w:p w:rsidR="003177CE" w:rsidRPr="00531AA7" w:rsidRDefault="003177CE" w:rsidP="001E1E80">
            <w:pPr>
              <w:spacing w:line="360" w:lineRule="auto"/>
              <w:jc w:val="center"/>
              <w:rPr>
                <w:sz w:val="28"/>
                <w:szCs w:val="28"/>
                <w:lang w:val="uk-UA"/>
              </w:rPr>
            </w:pPr>
            <w:r w:rsidRPr="00531AA7">
              <w:rPr>
                <w:sz w:val="28"/>
                <w:szCs w:val="28"/>
                <w:lang w:val="uk-UA"/>
              </w:rPr>
              <w:t xml:space="preserve">10 </w:t>
            </w:r>
            <w:r w:rsidR="00907D2F">
              <w:rPr>
                <w:sz w:val="28"/>
                <w:szCs w:val="28"/>
                <w:lang w:val="uk-UA"/>
              </w:rPr>
              <w:t>мкг/д</w:t>
            </w:r>
            <w:r w:rsidRPr="00531AA7">
              <w:rPr>
                <w:sz w:val="28"/>
                <w:szCs w:val="28"/>
                <w:lang w:val="uk-UA"/>
              </w:rPr>
              <w:t>м</w:t>
            </w:r>
            <w:r w:rsidRPr="00531AA7">
              <w:rPr>
                <w:sz w:val="28"/>
                <w:szCs w:val="28"/>
                <w:vertAlign w:val="superscript"/>
                <w:lang w:val="uk-UA"/>
              </w:rPr>
              <w:t>3</w:t>
            </w:r>
          </w:p>
        </w:tc>
        <w:tc>
          <w:tcPr>
            <w:tcW w:w="2552" w:type="dxa"/>
          </w:tcPr>
          <w:p w:rsidR="003177CE" w:rsidRPr="00531AA7" w:rsidRDefault="003177CE" w:rsidP="001E1E80">
            <w:pPr>
              <w:spacing w:line="360" w:lineRule="auto"/>
              <w:jc w:val="center"/>
              <w:rPr>
                <w:sz w:val="28"/>
                <w:szCs w:val="28"/>
                <w:lang w:val="uk-UA"/>
              </w:rPr>
            </w:pPr>
            <w:r w:rsidRPr="00531AA7">
              <w:rPr>
                <w:sz w:val="28"/>
                <w:szCs w:val="28"/>
                <w:lang w:val="uk-UA"/>
              </w:rPr>
              <w:t>ДСТУ ISO</w:t>
            </w:r>
          </w:p>
          <w:p w:rsidR="003177CE" w:rsidRPr="00531AA7" w:rsidRDefault="003177CE" w:rsidP="001E1E80">
            <w:pPr>
              <w:spacing w:line="360" w:lineRule="auto"/>
              <w:jc w:val="center"/>
              <w:rPr>
                <w:sz w:val="28"/>
                <w:szCs w:val="28"/>
                <w:lang w:val="uk-UA"/>
              </w:rPr>
            </w:pPr>
            <w:r w:rsidRPr="00531AA7">
              <w:rPr>
                <w:sz w:val="28"/>
                <w:szCs w:val="28"/>
                <w:lang w:val="uk-UA"/>
              </w:rPr>
              <w:t>10301-2004</w:t>
            </w:r>
          </w:p>
        </w:tc>
        <w:tc>
          <w:tcPr>
            <w:tcW w:w="1984" w:type="dxa"/>
          </w:tcPr>
          <w:p w:rsidR="003177CE" w:rsidRPr="00531AA7" w:rsidRDefault="003177CE" w:rsidP="001E1E80">
            <w:pPr>
              <w:spacing w:line="360" w:lineRule="auto"/>
              <w:jc w:val="center"/>
              <w:rPr>
                <w:sz w:val="28"/>
                <w:szCs w:val="28"/>
                <w:lang w:val="uk-UA"/>
              </w:rPr>
            </w:pPr>
            <w:r w:rsidRPr="00531AA7">
              <w:rPr>
                <w:sz w:val="28"/>
                <w:szCs w:val="28"/>
                <w:lang w:val="uk-UA"/>
              </w:rPr>
              <w:t>свіжий</w:t>
            </w:r>
          </w:p>
        </w:tc>
      </w:tr>
      <w:tr w:rsidR="003177CE" w:rsidRPr="00531AA7" w:rsidTr="00536D07">
        <w:trPr>
          <w:jc w:val="center"/>
        </w:trPr>
        <w:tc>
          <w:tcPr>
            <w:tcW w:w="2802" w:type="dxa"/>
          </w:tcPr>
          <w:p w:rsidR="003177CE" w:rsidRPr="00531AA7" w:rsidRDefault="003177CE" w:rsidP="001E1E80">
            <w:pPr>
              <w:spacing w:line="360" w:lineRule="auto"/>
              <w:jc w:val="both"/>
              <w:rPr>
                <w:sz w:val="28"/>
                <w:szCs w:val="28"/>
                <w:lang w:val="uk-UA"/>
              </w:rPr>
            </w:pPr>
            <w:r w:rsidRPr="00531AA7">
              <w:rPr>
                <w:sz w:val="28"/>
                <w:szCs w:val="28"/>
                <w:lang w:val="uk-UA"/>
              </w:rPr>
              <w:t>Градуювальний розчин ТГМ № 3</w:t>
            </w:r>
          </w:p>
        </w:tc>
        <w:tc>
          <w:tcPr>
            <w:tcW w:w="1984" w:type="dxa"/>
          </w:tcPr>
          <w:p w:rsidR="003177CE" w:rsidRPr="00531AA7" w:rsidRDefault="00907D2F" w:rsidP="001E1E80">
            <w:pPr>
              <w:spacing w:line="360" w:lineRule="auto"/>
              <w:jc w:val="center"/>
              <w:rPr>
                <w:sz w:val="28"/>
                <w:szCs w:val="28"/>
                <w:lang w:val="uk-UA"/>
              </w:rPr>
            </w:pPr>
            <w:r>
              <w:rPr>
                <w:sz w:val="28"/>
                <w:szCs w:val="28"/>
                <w:lang w:val="uk-UA"/>
              </w:rPr>
              <w:t>30 мкг/д</w:t>
            </w:r>
            <w:r w:rsidR="003177CE" w:rsidRPr="00531AA7">
              <w:rPr>
                <w:sz w:val="28"/>
                <w:szCs w:val="28"/>
                <w:lang w:val="uk-UA"/>
              </w:rPr>
              <w:t>м</w:t>
            </w:r>
            <w:r w:rsidR="003177CE" w:rsidRPr="00531AA7">
              <w:rPr>
                <w:sz w:val="28"/>
                <w:szCs w:val="28"/>
                <w:vertAlign w:val="superscript"/>
                <w:lang w:val="uk-UA"/>
              </w:rPr>
              <w:t>3</w:t>
            </w:r>
          </w:p>
        </w:tc>
        <w:tc>
          <w:tcPr>
            <w:tcW w:w="2552" w:type="dxa"/>
          </w:tcPr>
          <w:p w:rsidR="003177CE" w:rsidRPr="00531AA7" w:rsidRDefault="003177CE" w:rsidP="001E1E80">
            <w:pPr>
              <w:spacing w:line="360" w:lineRule="auto"/>
              <w:jc w:val="center"/>
              <w:rPr>
                <w:sz w:val="28"/>
                <w:szCs w:val="28"/>
                <w:lang w:val="uk-UA"/>
              </w:rPr>
            </w:pPr>
            <w:r w:rsidRPr="00531AA7">
              <w:rPr>
                <w:sz w:val="28"/>
                <w:szCs w:val="28"/>
                <w:lang w:val="uk-UA"/>
              </w:rPr>
              <w:t>ДСТУ ISO</w:t>
            </w:r>
          </w:p>
          <w:p w:rsidR="003177CE" w:rsidRPr="00531AA7" w:rsidRDefault="003177CE" w:rsidP="001E1E80">
            <w:pPr>
              <w:spacing w:line="360" w:lineRule="auto"/>
              <w:jc w:val="center"/>
              <w:rPr>
                <w:sz w:val="28"/>
                <w:szCs w:val="28"/>
                <w:lang w:val="uk-UA"/>
              </w:rPr>
            </w:pPr>
            <w:r w:rsidRPr="00531AA7">
              <w:rPr>
                <w:sz w:val="28"/>
                <w:szCs w:val="28"/>
                <w:lang w:val="uk-UA"/>
              </w:rPr>
              <w:t>10301-2004</w:t>
            </w:r>
          </w:p>
        </w:tc>
        <w:tc>
          <w:tcPr>
            <w:tcW w:w="1984" w:type="dxa"/>
          </w:tcPr>
          <w:p w:rsidR="003177CE" w:rsidRPr="00531AA7" w:rsidRDefault="003177CE" w:rsidP="001E1E80">
            <w:pPr>
              <w:spacing w:line="360" w:lineRule="auto"/>
              <w:jc w:val="center"/>
              <w:rPr>
                <w:sz w:val="28"/>
                <w:szCs w:val="28"/>
                <w:lang w:val="uk-UA"/>
              </w:rPr>
            </w:pPr>
            <w:r w:rsidRPr="00531AA7">
              <w:rPr>
                <w:sz w:val="28"/>
                <w:szCs w:val="28"/>
                <w:lang w:val="uk-UA"/>
              </w:rPr>
              <w:t>свіжий</w:t>
            </w:r>
          </w:p>
        </w:tc>
      </w:tr>
      <w:tr w:rsidR="003177CE" w:rsidRPr="00531AA7" w:rsidTr="00536D07">
        <w:trPr>
          <w:jc w:val="center"/>
        </w:trPr>
        <w:tc>
          <w:tcPr>
            <w:tcW w:w="2802" w:type="dxa"/>
          </w:tcPr>
          <w:p w:rsidR="003177CE" w:rsidRPr="00531AA7" w:rsidRDefault="003177CE" w:rsidP="001E1E80">
            <w:pPr>
              <w:spacing w:line="360" w:lineRule="auto"/>
              <w:jc w:val="both"/>
              <w:rPr>
                <w:sz w:val="28"/>
                <w:szCs w:val="28"/>
                <w:lang w:val="uk-UA"/>
              </w:rPr>
            </w:pPr>
            <w:r w:rsidRPr="00531AA7">
              <w:rPr>
                <w:sz w:val="28"/>
                <w:szCs w:val="28"/>
                <w:lang w:val="uk-UA"/>
              </w:rPr>
              <w:t>Градуювальний розчин ТГМ № 4</w:t>
            </w:r>
          </w:p>
        </w:tc>
        <w:tc>
          <w:tcPr>
            <w:tcW w:w="1984" w:type="dxa"/>
          </w:tcPr>
          <w:p w:rsidR="003177CE" w:rsidRPr="00531AA7" w:rsidRDefault="00907D2F" w:rsidP="001E1E80">
            <w:pPr>
              <w:spacing w:line="360" w:lineRule="auto"/>
              <w:jc w:val="center"/>
              <w:rPr>
                <w:sz w:val="28"/>
                <w:szCs w:val="28"/>
                <w:lang w:val="uk-UA"/>
              </w:rPr>
            </w:pPr>
            <w:r>
              <w:rPr>
                <w:sz w:val="28"/>
                <w:szCs w:val="28"/>
                <w:lang w:val="uk-UA"/>
              </w:rPr>
              <w:t>60 мкг/д</w:t>
            </w:r>
            <w:r w:rsidR="003177CE" w:rsidRPr="00531AA7">
              <w:rPr>
                <w:sz w:val="28"/>
                <w:szCs w:val="28"/>
                <w:lang w:val="uk-UA"/>
              </w:rPr>
              <w:t>м</w:t>
            </w:r>
            <w:r w:rsidR="003177CE" w:rsidRPr="00531AA7">
              <w:rPr>
                <w:sz w:val="28"/>
                <w:szCs w:val="28"/>
                <w:vertAlign w:val="superscript"/>
                <w:lang w:val="uk-UA"/>
              </w:rPr>
              <w:t>3</w:t>
            </w:r>
          </w:p>
        </w:tc>
        <w:tc>
          <w:tcPr>
            <w:tcW w:w="2552" w:type="dxa"/>
          </w:tcPr>
          <w:p w:rsidR="003177CE" w:rsidRPr="00531AA7" w:rsidRDefault="003177CE" w:rsidP="001E1E80">
            <w:pPr>
              <w:spacing w:line="360" w:lineRule="auto"/>
              <w:jc w:val="center"/>
              <w:rPr>
                <w:sz w:val="28"/>
                <w:szCs w:val="28"/>
                <w:lang w:val="uk-UA"/>
              </w:rPr>
            </w:pPr>
            <w:r w:rsidRPr="00531AA7">
              <w:rPr>
                <w:sz w:val="28"/>
                <w:szCs w:val="28"/>
                <w:lang w:val="uk-UA"/>
              </w:rPr>
              <w:t>ДСТУ ISO</w:t>
            </w:r>
          </w:p>
          <w:p w:rsidR="003177CE" w:rsidRPr="00531AA7" w:rsidRDefault="003177CE" w:rsidP="001E1E80">
            <w:pPr>
              <w:spacing w:line="360" w:lineRule="auto"/>
              <w:jc w:val="center"/>
              <w:rPr>
                <w:sz w:val="28"/>
                <w:szCs w:val="28"/>
                <w:lang w:val="uk-UA"/>
              </w:rPr>
            </w:pPr>
            <w:r w:rsidRPr="00531AA7">
              <w:rPr>
                <w:sz w:val="28"/>
                <w:szCs w:val="28"/>
                <w:lang w:val="uk-UA"/>
              </w:rPr>
              <w:t>10301-2004</w:t>
            </w:r>
          </w:p>
        </w:tc>
        <w:tc>
          <w:tcPr>
            <w:tcW w:w="1984" w:type="dxa"/>
          </w:tcPr>
          <w:p w:rsidR="003177CE" w:rsidRPr="00531AA7" w:rsidRDefault="003177CE" w:rsidP="001E1E80">
            <w:pPr>
              <w:spacing w:line="360" w:lineRule="auto"/>
              <w:jc w:val="center"/>
              <w:rPr>
                <w:sz w:val="28"/>
                <w:szCs w:val="28"/>
                <w:lang w:val="uk-UA"/>
              </w:rPr>
            </w:pPr>
            <w:r w:rsidRPr="00531AA7">
              <w:rPr>
                <w:sz w:val="28"/>
                <w:szCs w:val="28"/>
                <w:lang w:val="uk-UA"/>
              </w:rPr>
              <w:t>свіжий</w:t>
            </w:r>
          </w:p>
        </w:tc>
      </w:tr>
      <w:tr w:rsidR="003177CE" w:rsidRPr="00531AA7" w:rsidTr="00536D07">
        <w:trPr>
          <w:jc w:val="center"/>
        </w:trPr>
        <w:tc>
          <w:tcPr>
            <w:tcW w:w="2802" w:type="dxa"/>
          </w:tcPr>
          <w:p w:rsidR="003177CE" w:rsidRPr="00531AA7" w:rsidRDefault="003177CE" w:rsidP="001E1E80">
            <w:pPr>
              <w:spacing w:line="360" w:lineRule="auto"/>
              <w:jc w:val="both"/>
              <w:rPr>
                <w:sz w:val="28"/>
                <w:szCs w:val="28"/>
                <w:lang w:val="uk-UA"/>
              </w:rPr>
            </w:pPr>
            <w:r w:rsidRPr="00531AA7">
              <w:rPr>
                <w:sz w:val="28"/>
                <w:szCs w:val="28"/>
                <w:lang w:val="uk-UA"/>
              </w:rPr>
              <w:t>Градуювальний розчин ТГМ № 5</w:t>
            </w:r>
          </w:p>
        </w:tc>
        <w:tc>
          <w:tcPr>
            <w:tcW w:w="1984" w:type="dxa"/>
          </w:tcPr>
          <w:p w:rsidR="003177CE" w:rsidRPr="00531AA7" w:rsidRDefault="00907D2F" w:rsidP="001E1E80">
            <w:pPr>
              <w:spacing w:line="360" w:lineRule="auto"/>
              <w:jc w:val="center"/>
              <w:rPr>
                <w:sz w:val="28"/>
                <w:szCs w:val="28"/>
                <w:lang w:val="uk-UA"/>
              </w:rPr>
            </w:pPr>
            <w:r>
              <w:rPr>
                <w:sz w:val="28"/>
                <w:szCs w:val="28"/>
                <w:lang w:val="uk-UA"/>
              </w:rPr>
              <w:t>100 мкг/д</w:t>
            </w:r>
            <w:r w:rsidR="003177CE" w:rsidRPr="00531AA7">
              <w:rPr>
                <w:sz w:val="28"/>
                <w:szCs w:val="28"/>
                <w:lang w:val="uk-UA"/>
              </w:rPr>
              <w:t>м</w:t>
            </w:r>
            <w:r w:rsidR="003177CE" w:rsidRPr="00531AA7">
              <w:rPr>
                <w:sz w:val="28"/>
                <w:szCs w:val="28"/>
                <w:vertAlign w:val="superscript"/>
                <w:lang w:val="uk-UA"/>
              </w:rPr>
              <w:t>3</w:t>
            </w:r>
          </w:p>
        </w:tc>
        <w:tc>
          <w:tcPr>
            <w:tcW w:w="2552" w:type="dxa"/>
          </w:tcPr>
          <w:p w:rsidR="003177CE" w:rsidRPr="00531AA7" w:rsidRDefault="003177CE" w:rsidP="001E1E80">
            <w:pPr>
              <w:spacing w:line="360" w:lineRule="auto"/>
              <w:jc w:val="center"/>
              <w:rPr>
                <w:sz w:val="28"/>
                <w:szCs w:val="28"/>
                <w:lang w:val="uk-UA"/>
              </w:rPr>
            </w:pPr>
            <w:r w:rsidRPr="00531AA7">
              <w:rPr>
                <w:sz w:val="28"/>
                <w:szCs w:val="28"/>
                <w:lang w:val="uk-UA"/>
              </w:rPr>
              <w:t>ДСТУ ISO</w:t>
            </w:r>
          </w:p>
          <w:p w:rsidR="003177CE" w:rsidRPr="00531AA7" w:rsidRDefault="003177CE" w:rsidP="001E1E80">
            <w:pPr>
              <w:spacing w:line="360" w:lineRule="auto"/>
              <w:jc w:val="center"/>
              <w:rPr>
                <w:sz w:val="28"/>
                <w:szCs w:val="28"/>
                <w:lang w:val="uk-UA"/>
              </w:rPr>
            </w:pPr>
            <w:r w:rsidRPr="00531AA7">
              <w:rPr>
                <w:sz w:val="28"/>
                <w:szCs w:val="28"/>
                <w:lang w:val="uk-UA"/>
              </w:rPr>
              <w:t>10301-2004</w:t>
            </w:r>
          </w:p>
        </w:tc>
        <w:tc>
          <w:tcPr>
            <w:tcW w:w="1984" w:type="dxa"/>
          </w:tcPr>
          <w:p w:rsidR="003177CE" w:rsidRPr="00531AA7" w:rsidRDefault="003177CE" w:rsidP="001E1E80">
            <w:pPr>
              <w:spacing w:line="360" w:lineRule="auto"/>
              <w:jc w:val="center"/>
              <w:rPr>
                <w:sz w:val="28"/>
                <w:szCs w:val="28"/>
                <w:lang w:val="uk-UA"/>
              </w:rPr>
            </w:pPr>
            <w:r w:rsidRPr="00531AA7">
              <w:rPr>
                <w:sz w:val="28"/>
                <w:szCs w:val="28"/>
                <w:lang w:val="uk-UA"/>
              </w:rPr>
              <w:t>свіжий</w:t>
            </w:r>
          </w:p>
        </w:tc>
      </w:tr>
    </w:tbl>
    <w:p w:rsidR="00C703D4" w:rsidRPr="00531AA7" w:rsidRDefault="00C703D4" w:rsidP="00C703D4">
      <w:pPr>
        <w:spacing w:line="360" w:lineRule="auto"/>
        <w:rPr>
          <w:sz w:val="28"/>
          <w:szCs w:val="28"/>
          <w:lang w:val="uk-UA"/>
        </w:rPr>
      </w:pPr>
    </w:p>
    <w:p w:rsidR="00C703D4" w:rsidRPr="00531AA7" w:rsidRDefault="00C703D4" w:rsidP="00C703D4">
      <w:pPr>
        <w:spacing w:line="360" w:lineRule="auto"/>
        <w:ind w:firstLine="709"/>
        <w:jc w:val="both"/>
        <w:rPr>
          <w:sz w:val="28"/>
          <w:szCs w:val="28"/>
          <w:lang w:val="uk-UA"/>
        </w:rPr>
      </w:pPr>
      <w:r w:rsidRPr="00531AA7">
        <w:rPr>
          <w:sz w:val="28"/>
          <w:szCs w:val="28"/>
          <w:lang w:val="uk-UA"/>
        </w:rPr>
        <w:t>Градуювальні розчини готують розведенням основног</w:t>
      </w:r>
      <w:r w:rsidR="00D62364">
        <w:rPr>
          <w:sz w:val="28"/>
          <w:szCs w:val="28"/>
          <w:lang w:val="uk-UA"/>
        </w:rPr>
        <w:t>о стандартного розчину (10 мкг/с</w:t>
      </w:r>
      <w:r w:rsidRPr="00531AA7">
        <w:rPr>
          <w:sz w:val="28"/>
          <w:szCs w:val="28"/>
          <w:lang w:val="uk-UA"/>
        </w:rPr>
        <w:t>м</w:t>
      </w:r>
      <w:r w:rsidRPr="00531AA7">
        <w:rPr>
          <w:sz w:val="28"/>
          <w:szCs w:val="28"/>
          <w:vertAlign w:val="superscript"/>
          <w:lang w:val="uk-UA"/>
        </w:rPr>
        <w:t>3</w:t>
      </w:r>
      <w:r w:rsidRPr="00531AA7">
        <w:rPr>
          <w:sz w:val="28"/>
          <w:szCs w:val="28"/>
          <w:lang w:val="uk-UA"/>
        </w:rPr>
        <w:t>). В мірну колбу з притертою пробкою вносять 0,5; 0,25; 0,75; 1,5 см</w:t>
      </w:r>
      <w:r w:rsidRPr="00531AA7">
        <w:rPr>
          <w:sz w:val="28"/>
          <w:szCs w:val="28"/>
          <w:vertAlign w:val="superscript"/>
          <w:lang w:val="uk-UA"/>
        </w:rPr>
        <w:t>3</w:t>
      </w:r>
      <w:r w:rsidRPr="00531AA7">
        <w:rPr>
          <w:sz w:val="28"/>
          <w:szCs w:val="28"/>
          <w:lang w:val="uk-UA"/>
        </w:rPr>
        <w:t xml:space="preserve"> основного стандартного розчину і </w:t>
      </w:r>
      <w:r w:rsidR="00B467BC">
        <w:rPr>
          <w:sz w:val="28"/>
          <w:szCs w:val="28"/>
          <w:lang w:val="uk-UA"/>
        </w:rPr>
        <w:t>доводять</w:t>
      </w:r>
      <w:r w:rsidRPr="00531AA7">
        <w:rPr>
          <w:sz w:val="28"/>
          <w:szCs w:val="28"/>
          <w:lang w:val="uk-UA"/>
        </w:rPr>
        <w:t xml:space="preserve"> об’єм дистильованою (реагентною) водою</w:t>
      </w:r>
      <w:r w:rsidR="003177CE" w:rsidRPr="00531AA7">
        <w:rPr>
          <w:sz w:val="28"/>
          <w:szCs w:val="28"/>
          <w:lang w:val="uk-UA"/>
        </w:rPr>
        <w:t xml:space="preserve"> (табл. 2.1) </w:t>
      </w:r>
      <w:r w:rsidRPr="00531AA7">
        <w:rPr>
          <w:sz w:val="28"/>
          <w:szCs w:val="28"/>
          <w:lang w:val="uk-UA"/>
        </w:rPr>
        <w:t>:</w:t>
      </w:r>
    </w:p>
    <w:p w:rsidR="00C703D4" w:rsidRPr="00531AA7" w:rsidRDefault="00C703D4" w:rsidP="00C703D4">
      <w:pPr>
        <w:spacing w:line="360" w:lineRule="auto"/>
        <w:ind w:firstLine="709"/>
        <w:jc w:val="both"/>
        <w:rPr>
          <w:sz w:val="28"/>
          <w:szCs w:val="28"/>
          <w:lang w:val="uk-UA"/>
        </w:rPr>
      </w:pPr>
      <w:r w:rsidRPr="00531AA7">
        <w:rPr>
          <w:sz w:val="28"/>
          <w:szCs w:val="28"/>
          <w:lang w:val="uk-UA"/>
        </w:rPr>
        <w:t xml:space="preserve">1) </w:t>
      </w:r>
      <w:r w:rsidR="007A3BF4" w:rsidRPr="00531AA7">
        <w:rPr>
          <w:sz w:val="28"/>
          <w:szCs w:val="28"/>
          <w:lang w:val="uk-UA"/>
        </w:rPr>
        <w:t>Градуювальний</w:t>
      </w:r>
      <w:r w:rsidRPr="00531AA7">
        <w:rPr>
          <w:sz w:val="28"/>
          <w:szCs w:val="28"/>
          <w:lang w:val="uk-UA"/>
        </w:rPr>
        <w:t xml:space="preserve"> розчин ТГМ № 1:</w:t>
      </w:r>
    </w:p>
    <w:p w:rsidR="00C703D4" w:rsidRPr="00531AA7" w:rsidRDefault="00C703D4" w:rsidP="00C703D4">
      <w:pPr>
        <w:spacing w:line="360" w:lineRule="auto"/>
        <w:ind w:firstLine="709"/>
        <w:jc w:val="both"/>
        <w:rPr>
          <w:sz w:val="28"/>
          <w:szCs w:val="28"/>
          <w:lang w:val="uk-UA"/>
        </w:rPr>
      </w:pPr>
      <w:r w:rsidRPr="00531AA7">
        <w:rPr>
          <w:sz w:val="28"/>
          <w:szCs w:val="28"/>
          <w:lang w:val="uk-UA"/>
        </w:rPr>
        <w:t>0,5 см</w:t>
      </w:r>
      <w:r w:rsidRPr="00531AA7">
        <w:rPr>
          <w:sz w:val="28"/>
          <w:szCs w:val="28"/>
          <w:vertAlign w:val="superscript"/>
          <w:lang w:val="uk-UA"/>
        </w:rPr>
        <w:t xml:space="preserve">3 </w:t>
      </w:r>
      <w:r w:rsidRPr="00531AA7">
        <w:rPr>
          <w:sz w:val="28"/>
          <w:szCs w:val="28"/>
          <w:lang w:val="uk-UA"/>
        </w:rPr>
        <w:t>основного стандартного розчину ТГМ (10 мкг/см</w:t>
      </w:r>
      <w:r w:rsidRPr="00531AA7">
        <w:rPr>
          <w:sz w:val="28"/>
          <w:szCs w:val="28"/>
          <w:vertAlign w:val="superscript"/>
          <w:lang w:val="uk-UA"/>
        </w:rPr>
        <w:t>3</w:t>
      </w:r>
      <w:r w:rsidRPr="00531AA7">
        <w:rPr>
          <w:sz w:val="28"/>
          <w:szCs w:val="28"/>
          <w:lang w:val="uk-UA"/>
        </w:rPr>
        <w:t>) вносимо під шар очищеної дистильованої (реагентної) води в мірну колбу на 1000 см</w:t>
      </w:r>
      <w:r w:rsidRPr="00531AA7">
        <w:rPr>
          <w:sz w:val="28"/>
          <w:szCs w:val="28"/>
          <w:vertAlign w:val="superscript"/>
          <w:lang w:val="uk-UA"/>
        </w:rPr>
        <w:t>3</w:t>
      </w:r>
      <w:r w:rsidR="007A3BF4" w:rsidRPr="00531AA7">
        <w:rPr>
          <w:sz w:val="28"/>
          <w:szCs w:val="28"/>
          <w:lang w:val="uk-UA"/>
        </w:rPr>
        <w:t>, довести</w:t>
      </w:r>
      <w:r w:rsidRPr="00531AA7">
        <w:rPr>
          <w:sz w:val="28"/>
          <w:szCs w:val="28"/>
          <w:lang w:val="uk-UA"/>
        </w:rPr>
        <w:t xml:space="preserve"> об’єм до мітки очищеною дистильованою водою</w:t>
      </w:r>
      <w:r w:rsidR="00DE0052" w:rsidRPr="00531AA7">
        <w:rPr>
          <w:sz w:val="28"/>
          <w:szCs w:val="28"/>
          <w:lang w:val="uk-UA"/>
        </w:rPr>
        <w:t>;</w:t>
      </w:r>
    </w:p>
    <w:p w:rsidR="00C703D4" w:rsidRPr="00531AA7" w:rsidRDefault="00C703D4" w:rsidP="00C703D4">
      <w:pPr>
        <w:spacing w:line="360" w:lineRule="auto"/>
        <w:ind w:firstLine="709"/>
        <w:jc w:val="both"/>
        <w:rPr>
          <w:sz w:val="28"/>
          <w:szCs w:val="28"/>
          <w:lang w:val="uk-UA"/>
        </w:rPr>
      </w:pPr>
      <w:r w:rsidRPr="00531AA7">
        <w:rPr>
          <w:sz w:val="28"/>
          <w:szCs w:val="28"/>
          <w:lang w:val="uk-UA"/>
        </w:rPr>
        <w:t xml:space="preserve">2) </w:t>
      </w:r>
      <w:r w:rsidR="007A3BF4" w:rsidRPr="00531AA7">
        <w:rPr>
          <w:sz w:val="28"/>
          <w:szCs w:val="28"/>
          <w:lang w:val="uk-UA"/>
        </w:rPr>
        <w:t xml:space="preserve">Градуювальний </w:t>
      </w:r>
      <w:r w:rsidRPr="00531AA7">
        <w:rPr>
          <w:sz w:val="28"/>
          <w:szCs w:val="28"/>
          <w:lang w:val="uk-UA"/>
        </w:rPr>
        <w:t>розчин ТГМ № 2:</w:t>
      </w:r>
    </w:p>
    <w:p w:rsidR="00C703D4" w:rsidRPr="00531AA7" w:rsidRDefault="00C703D4" w:rsidP="00C703D4">
      <w:pPr>
        <w:spacing w:line="360" w:lineRule="auto"/>
        <w:ind w:firstLine="709"/>
        <w:jc w:val="both"/>
        <w:rPr>
          <w:sz w:val="28"/>
          <w:szCs w:val="28"/>
          <w:lang w:val="uk-UA"/>
        </w:rPr>
      </w:pPr>
      <w:r w:rsidRPr="00531AA7">
        <w:rPr>
          <w:sz w:val="28"/>
          <w:szCs w:val="28"/>
          <w:lang w:val="uk-UA"/>
        </w:rPr>
        <w:t>0,25 см</w:t>
      </w:r>
      <w:r w:rsidRPr="00531AA7">
        <w:rPr>
          <w:sz w:val="28"/>
          <w:szCs w:val="28"/>
          <w:vertAlign w:val="superscript"/>
          <w:lang w:val="uk-UA"/>
        </w:rPr>
        <w:t xml:space="preserve">3 </w:t>
      </w:r>
      <w:r w:rsidRPr="00531AA7">
        <w:rPr>
          <w:sz w:val="28"/>
          <w:szCs w:val="28"/>
          <w:lang w:val="uk-UA"/>
        </w:rPr>
        <w:t>основного стандартного розчину ТГМ (10 мкг/см</w:t>
      </w:r>
      <w:r w:rsidRPr="00531AA7">
        <w:rPr>
          <w:sz w:val="28"/>
          <w:szCs w:val="28"/>
          <w:vertAlign w:val="superscript"/>
          <w:lang w:val="uk-UA"/>
        </w:rPr>
        <w:t>3</w:t>
      </w:r>
      <w:r w:rsidRPr="00531AA7">
        <w:rPr>
          <w:sz w:val="28"/>
          <w:szCs w:val="28"/>
          <w:lang w:val="uk-UA"/>
        </w:rPr>
        <w:t>) вносимо під шар очи</w:t>
      </w:r>
      <w:r w:rsidR="007A3BF4" w:rsidRPr="00531AA7">
        <w:rPr>
          <w:sz w:val="28"/>
          <w:szCs w:val="28"/>
          <w:lang w:val="uk-UA"/>
        </w:rPr>
        <w:t>щеної дистильованої (реагентної</w:t>
      </w:r>
      <w:r w:rsidRPr="00531AA7">
        <w:rPr>
          <w:sz w:val="28"/>
          <w:szCs w:val="28"/>
          <w:lang w:val="uk-UA"/>
        </w:rPr>
        <w:t>) води в мірну колбу на 250 см</w:t>
      </w:r>
      <w:r w:rsidRPr="00531AA7">
        <w:rPr>
          <w:sz w:val="28"/>
          <w:szCs w:val="28"/>
          <w:vertAlign w:val="superscript"/>
          <w:lang w:val="uk-UA"/>
        </w:rPr>
        <w:t>3</w:t>
      </w:r>
      <w:r w:rsidRPr="00531AA7">
        <w:rPr>
          <w:sz w:val="28"/>
          <w:szCs w:val="28"/>
          <w:lang w:val="uk-UA"/>
        </w:rPr>
        <w:t xml:space="preserve">, </w:t>
      </w:r>
      <w:r w:rsidR="007A3BF4" w:rsidRPr="00531AA7">
        <w:rPr>
          <w:sz w:val="28"/>
          <w:szCs w:val="28"/>
          <w:lang w:val="uk-UA"/>
        </w:rPr>
        <w:t>довести</w:t>
      </w:r>
      <w:r w:rsidRPr="00531AA7">
        <w:rPr>
          <w:sz w:val="28"/>
          <w:szCs w:val="28"/>
          <w:lang w:val="uk-UA"/>
        </w:rPr>
        <w:t xml:space="preserve"> об’єм до мітки очищеною дистильованою водою</w:t>
      </w:r>
      <w:r w:rsidR="00DE0052" w:rsidRPr="00531AA7">
        <w:rPr>
          <w:sz w:val="28"/>
          <w:szCs w:val="28"/>
          <w:lang w:val="uk-UA"/>
        </w:rPr>
        <w:t>;</w:t>
      </w:r>
    </w:p>
    <w:p w:rsidR="00C703D4" w:rsidRPr="00531AA7" w:rsidRDefault="00C703D4" w:rsidP="00C703D4">
      <w:pPr>
        <w:spacing w:line="360" w:lineRule="auto"/>
        <w:ind w:firstLine="709"/>
        <w:jc w:val="both"/>
        <w:rPr>
          <w:sz w:val="28"/>
          <w:szCs w:val="28"/>
          <w:lang w:val="uk-UA"/>
        </w:rPr>
      </w:pPr>
      <w:r w:rsidRPr="00531AA7">
        <w:rPr>
          <w:sz w:val="28"/>
          <w:szCs w:val="28"/>
          <w:lang w:val="uk-UA"/>
        </w:rPr>
        <w:t xml:space="preserve">3) </w:t>
      </w:r>
      <w:r w:rsidR="007A3BF4" w:rsidRPr="00531AA7">
        <w:rPr>
          <w:sz w:val="28"/>
          <w:szCs w:val="28"/>
          <w:lang w:val="uk-UA"/>
        </w:rPr>
        <w:t>Градуювальний</w:t>
      </w:r>
      <w:r w:rsidRPr="00531AA7">
        <w:rPr>
          <w:sz w:val="28"/>
          <w:szCs w:val="28"/>
          <w:lang w:val="uk-UA"/>
        </w:rPr>
        <w:t xml:space="preserve"> розчин ТГМ № 3:</w:t>
      </w:r>
    </w:p>
    <w:p w:rsidR="00C703D4" w:rsidRPr="00531AA7" w:rsidRDefault="00C703D4" w:rsidP="00C703D4">
      <w:pPr>
        <w:spacing w:line="360" w:lineRule="auto"/>
        <w:ind w:firstLine="709"/>
        <w:jc w:val="both"/>
        <w:rPr>
          <w:sz w:val="28"/>
          <w:szCs w:val="28"/>
          <w:lang w:val="uk-UA"/>
        </w:rPr>
      </w:pPr>
      <w:r w:rsidRPr="00531AA7">
        <w:rPr>
          <w:sz w:val="28"/>
          <w:szCs w:val="28"/>
          <w:lang w:val="uk-UA"/>
        </w:rPr>
        <w:lastRenderedPageBreak/>
        <w:t>0,75 см</w:t>
      </w:r>
      <w:r w:rsidRPr="00531AA7">
        <w:rPr>
          <w:sz w:val="28"/>
          <w:szCs w:val="28"/>
          <w:vertAlign w:val="superscript"/>
          <w:lang w:val="uk-UA"/>
        </w:rPr>
        <w:t xml:space="preserve">3 </w:t>
      </w:r>
      <w:r w:rsidRPr="00531AA7">
        <w:rPr>
          <w:sz w:val="28"/>
          <w:szCs w:val="28"/>
          <w:lang w:val="uk-UA"/>
        </w:rPr>
        <w:t>основного стандартного розчину ТГМ (10 мкг/см</w:t>
      </w:r>
      <w:r w:rsidRPr="00531AA7">
        <w:rPr>
          <w:sz w:val="28"/>
          <w:szCs w:val="28"/>
          <w:vertAlign w:val="superscript"/>
          <w:lang w:val="uk-UA"/>
        </w:rPr>
        <w:t>3</w:t>
      </w:r>
      <w:r w:rsidRPr="00531AA7">
        <w:rPr>
          <w:sz w:val="28"/>
          <w:szCs w:val="28"/>
          <w:lang w:val="uk-UA"/>
        </w:rPr>
        <w:t>) вносимо під шар очи</w:t>
      </w:r>
      <w:r w:rsidR="007A3BF4" w:rsidRPr="00531AA7">
        <w:rPr>
          <w:sz w:val="28"/>
          <w:szCs w:val="28"/>
          <w:lang w:val="uk-UA"/>
        </w:rPr>
        <w:t>щеної дистильованої (реагентної</w:t>
      </w:r>
      <w:r w:rsidRPr="00531AA7">
        <w:rPr>
          <w:sz w:val="28"/>
          <w:szCs w:val="28"/>
          <w:lang w:val="uk-UA"/>
        </w:rPr>
        <w:t>) води в мірну колбу на 250 см</w:t>
      </w:r>
      <w:r w:rsidRPr="00531AA7">
        <w:rPr>
          <w:sz w:val="28"/>
          <w:szCs w:val="28"/>
          <w:vertAlign w:val="superscript"/>
          <w:lang w:val="uk-UA"/>
        </w:rPr>
        <w:t>3</w:t>
      </w:r>
      <w:r w:rsidRPr="00531AA7">
        <w:rPr>
          <w:sz w:val="28"/>
          <w:szCs w:val="28"/>
          <w:lang w:val="uk-UA"/>
        </w:rPr>
        <w:t xml:space="preserve">, </w:t>
      </w:r>
      <w:r w:rsidR="007A3BF4" w:rsidRPr="00531AA7">
        <w:rPr>
          <w:sz w:val="28"/>
          <w:szCs w:val="28"/>
          <w:lang w:val="uk-UA"/>
        </w:rPr>
        <w:t>довести</w:t>
      </w:r>
      <w:r w:rsidRPr="00531AA7">
        <w:rPr>
          <w:sz w:val="28"/>
          <w:szCs w:val="28"/>
          <w:lang w:val="uk-UA"/>
        </w:rPr>
        <w:t xml:space="preserve"> об’єм до мітки очищеною дистильованою водою</w:t>
      </w:r>
      <w:r w:rsidR="00DE0052" w:rsidRPr="00531AA7">
        <w:rPr>
          <w:sz w:val="28"/>
          <w:szCs w:val="28"/>
          <w:lang w:val="uk-UA"/>
        </w:rPr>
        <w:t>;</w:t>
      </w:r>
    </w:p>
    <w:p w:rsidR="00C703D4" w:rsidRPr="00531AA7" w:rsidRDefault="00C703D4" w:rsidP="00C703D4">
      <w:pPr>
        <w:spacing w:line="360" w:lineRule="auto"/>
        <w:ind w:firstLine="709"/>
        <w:jc w:val="both"/>
        <w:rPr>
          <w:sz w:val="28"/>
          <w:szCs w:val="28"/>
          <w:lang w:val="uk-UA"/>
        </w:rPr>
      </w:pPr>
      <w:r w:rsidRPr="00531AA7">
        <w:rPr>
          <w:sz w:val="28"/>
          <w:szCs w:val="28"/>
          <w:lang w:val="uk-UA"/>
        </w:rPr>
        <w:t xml:space="preserve">4) </w:t>
      </w:r>
      <w:r w:rsidR="007A3BF4" w:rsidRPr="00531AA7">
        <w:rPr>
          <w:sz w:val="28"/>
          <w:szCs w:val="28"/>
          <w:lang w:val="uk-UA"/>
        </w:rPr>
        <w:t>Градуювальний</w:t>
      </w:r>
      <w:r w:rsidRPr="00531AA7">
        <w:rPr>
          <w:sz w:val="28"/>
          <w:szCs w:val="28"/>
          <w:lang w:val="uk-UA"/>
        </w:rPr>
        <w:t xml:space="preserve"> розчин ТГМ № 4:</w:t>
      </w:r>
    </w:p>
    <w:p w:rsidR="00C703D4" w:rsidRPr="00531AA7" w:rsidRDefault="00C703D4" w:rsidP="00C703D4">
      <w:pPr>
        <w:spacing w:line="360" w:lineRule="auto"/>
        <w:ind w:firstLine="709"/>
        <w:jc w:val="both"/>
        <w:rPr>
          <w:sz w:val="28"/>
          <w:szCs w:val="28"/>
          <w:lang w:val="uk-UA"/>
        </w:rPr>
      </w:pPr>
      <w:r w:rsidRPr="00531AA7">
        <w:rPr>
          <w:sz w:val="28"/>
          <w:szCs w:val="28"/>
          <w:lang w:val="uk-UA"/>
        </w:rPr>
        <w:t>1,5 см</w:t>
      </w:r>
      <w:r w:rsidRPr="00531AA7">
        <w:rPr>
          <w:sz w:val="28"/>
          <w:szCs w:val="28"/>
          <w:vertAlign w:val="superscript"/>
          <w:lang w:val="uk-UA"/>
        </w:rPr>
        <w:t xml:space="preserve">3 </w:t>
      </w:r>
      <w:r w:rsidRPr="00531AA7">
        <w:rPr>
          <w:sz w:val="28"/>
          <w:szCs w:val="28"/>
          <w:lang w:val="uk-UA"/>
        </w:rPr>
        <w:t>основного стандартного розчину ТГМ (10 мкг/см</w:t>
      </w:r>
      <w:r w:rsidRPr="00531AA7">
        <w:rPr>
          <w:sz w:val="28"/>
          <w:szCs w:val="28"/>
          <w:vertAlign w:val="superscript"/>
          <w:lang w:val="uk-UA"/>
        </w:rPr>
        <w:t>3</w:t>
      </w:r>
      <w:r w:rsidRPr="00531AA7">
        <w:rPr>
          <w:sz w:val="28"/>
          <w:szCs w:val="28"/>
          <w:lang w:val="uk-UA"/>
        </w:rPr>
        <w:t>) вносимо під шар очи</w:t>
      </w:r>
      <w:r w:rsidR="007A3BF4" w:rsidRPr="00531AA7">
        <w:rPr>
          <w:sz w:val="28"/>
          <w:szCs w:val="28"/>
          <w:lang w:val="uk-UA"/>
        </w:rPr>
        <w:t>щеної дистильованої (реагентної</w:t>
      </w:r>
      <w:r w:rsidRPr="00531AA7">
        <w:rPr>
          <w:sz w:val="28"/>
          <w:szCs w:val="28"/>
          <w:lang w:val="uk-UA"/>
        </w:rPr>
        <w:t>) води в мірну колбу на 250 см</w:t>
      </w:r>
      <w:r w:rsidRPr="00531AA7">
        <w:rPr>
          <w:sz w:val="28"/>
          <w:szCs w:val="28"/>
          <w:vertAlign w:val="superscript"/>
          <w:lang w:val="uk-UA"/>
        </w:rPr>
        <w:t>3</w:t>
      </w:r>
      <w:r w:rsidRPr="00531AA7">
        <w:rPr>
          <w:sz w:val="28"/>
          <w:szCs w:val="28"/>
          <w:lang w:val="uk-UA"/>
        </w:rPr>
        <w:t xml:space="preserve">, </w:t>
      </w:r>
      <w:r w:rsidR="007A3BF4" w:rsidRPr="00531AA7">
        <w:rPr>
          <w:sz w:val="28"/>
          <w:szCs w:val="28"/>
          <w:lang w:val="uk-UA"/>
        </w:rPr>
        <w:t>довести</w:t>
      </w:r>
      <w:r w:rsidRPr="00531AA7">
        <w:rPr>
          <w:sz w:val="28"/>
          <w:szCs w:val="28"/>
          <w:lang w:val="uk-UA"/>
        </w:rPr>
        <w:t xml:space="preserve"> об’єм до мітки очищеною дистильованою водою</w:t>
      </w:r>
      <w:r w:rsidR="00DE0052" w:rsidRPr="00531AA7">
        <w:rPr>
          <w:sz w:val="28"/>
          <w:szCs w:val="28"/>
          <w:lang w:val="uk-UA"/>
        </w:rPr>
        <w:t>;</w:t>
      </w:r>
    </w:p>
    <w:p w:rsidR="00C703D4" w:rsidRPr="00531AA7" w:rsidRDefault="00C703D4" w:rsidP="00C703D4">
      <w:pPr>
        <w:spacing w:line="360" w:lineRule="auto"/>
        <w:ind w:firstLine="709"/>
        <w:jc w:val="both"/>
        <w:rPr>
          <w:sz w:val="28"/>
          <w:szCs w:val="28"/>
          <w:lang w:val="uk-UA"/>
        </w:rPr>
      </w:pPr>
      <w:r w:rsidRPr="00531AA7">
        <w:rPr>
          <w:sz w:val="28"/>
          <w:szCs w:val="28"/>
          <w:lang w:val="uk-UA"/>
        </w:rPr>
        <w:t xml:space="preserve">5) </w:t>
      </w:r>
      <w:r w:rsidR="007A3BF4" w:rsidRPr="00531AA7">
        <w:rPr>
          <w:sz w:val="28"/>
          <w:szCs w:val="28"/>
          <w:lang w:val="uk-UA"/>
        </w:rPr>
        <w:t>Градуювальний</w:t>
      </w:r>
      <w:r w:rsidRPr="00531AA7">
        <w:rPr>
          <w:sz w:val="28"/>
          <w:szCs w:val="28"/>
          <w:lang w:val="uk-UA"/>
        </w:rPr>
        <w:t xml:space="preserve"> розчин ТГМ № 5:</w:t>
      </w:r>
    </w:p>
    <w:p w:rsidR="00C703D4" w:rsidRPr="00531AA7" w:rsidRDefault="00C703D4" w:rsidP="00C703D4">
      <w:pPr>
        <w:spacing w:line="360" w:lineRule="auto"/>
        <w:ind w:firstLine="709"/>
        <w:jc w:val="both"/>
        <w:rPr>
          <w:sz w:val="28"/>
          <w:szCs w:val="28"/>
          <w:lang w:val="uk-UA"/>
        </w:rPr>
      </w:pPr>
      <w:r w:rsidRPr="00531AA7">
        <w:rPr>
          <w:sz w:val="28"/>
          <w:szCs w:val="28"/>
          <w:lang w:val="uk-UA"/>
        </w:rPr>
        <w:t>2,5 см</w:t>
      </w:r>
      <w:r w:rsidRPr="00531AA7">
        <w:rPr>
          <w:sz w:val="28"/>
          <w:szCs w:val="28"/>
          <w:vertAlign w:val="superscript"/>
          <w:lang w:val="uk-UA"/>
        </w:rPr>
        <w:t xml:space="preserve">3 </w:t>
      </w:r>
      <w:r w:rsidRPr="00531AA7">
        <w:rPr>
          <w:sz w:val="28"/>
          <w:szCs w:val="28"/>
          <w:lang w:val="uk-UA"/>
        </w:rPr>
        <w:t>основного стандартного розчину ТГМ (10 мкг/см</w:t>
      </w:r>
      <w:r w:rsidRPr="00531AA7">
        <w:rPr>
          <w:sz w:val="28"/>
          <w:szCs w:val="28"/>
          <w:vertAlign w:val="superscript"/>
          <w:lang w:val="uk-UA"/>
        </w:rPr>
        <w:t>3</w:t>
      </w:r>
      <w:r w:rsidRPr="00531AA7">
        <w:rPr>
          <w:sz w:val="28"/>
          <w:szCs w:val="28"/>
          <w:lang w:val="uk-UA"/>
        </w:rPr>
        <w:t>) вносимо під шар очи</w:t>
      </w:r>
      <w:r w:rsidR="007A3BF4" w:rsidRPr="00531AA7">
        <w:rPr>
          <w:sz w:val="28"/>
          <w:szCs w:val="28"/>
          <w:lang w:val="uk-UA"/>
        </w:rPr>
        <w:t>щеної дистильованої (реагентної</w:t>
      </w:r>
      <w:r w:rsidRPr="00531AA7">
        <w:rPr>
          <w:sz w:val="28"/>
          <w:szCs w:val="28"/>
          <w:lang w:val="uk-UA"/>
        </w:rPr>
        <w:t>) води в мірну колбу на 250 см</w:t>
      </w:r>
      <w:r w:rsidRPr="00531AA7">
        <w:rPr>
          <w:sz w:val="28"/>
          <w:szCs w:val="28"/>
          <w:vertAlign w:val="superscript"/>
          <w:lang w:val="uk-UA"/>
        </w:rPr>
        <w:t>3</w:t>
      </w:r>
      <w:r w:rsidRPr="00531AA7">
        <w:rPr>
          <w:sz w:val="28"/>
          <w:szCs w:val="28"/>
          <w:lang w:val="uk-UA"/>
        </w:rPr>
        <w:t xml:space="preserve">, </w:t>
      </w:r>
      <w:r w:rsidR="007A3BF4" w:rsidRPr="00531AA7">
        <w:rPr>
          <w:sz w:val="28"/>
          <w:szCs w:val="28"/>
          <w:lang w:val="uk-UA"/>
        </w:rPr>
        <w:t>довести</w:t>
      </w:r>
      <w:r w:rsidRPr="00531AA7">
        <w:rPr>
          <w:sz w:val="28"/>
          <w:szCs w:val="28"/>
          <w:lang w:val="uk-UA"/>
        </w:rPr>
        <w:t xml:space="preserve"> об’єм до мітки очищеною дистильованою водою</w:t>
      </w:r>
      <w:r w:rsidR="00347A7E">
        <w:rPr>
          <w:sz w:val="28"/>
          <w:szCs w:val="28"/>
          <w:lang w:val="uk-UA"/>
        </w:rPr>
        <w:t xml:space="preserve"> [23,49]</w:t>
      </w:r>
      <w:r w:rsidRPr="00531AA7">
        <w:rPr>
          <w:sz w:val="28"/>
          <w:szCs w:val="28"/>
          <w:lang w:val="uk-UA"/>
        </w:rPr>
        <w:t>.</w:t>
      </w:r>
    </w:p>
    <w:p w:rsidR="00C703D4" w:rsidRPr="00531AA7" w:rsidRDefault="00C703D4" w:rsidP="00C703D4">
      <w:pPr>
        <w:spacing w:line="360" w:lineRule="auto"/>
        <w:ind w:firstLine="709"/>
        <w:jc w:val="both"/>
        <w:rPr>
          <w:sz w:val="28"/>
          <w:szCs w:val="28"/>
          <w:lang w:val="uk-UA"/>
        </w:rPr>
      </w:pPr>
    </w:p>
    <w:p w:rsidR="00F04785" w:rsidRPr="00531AA7" w:rsidRDefault="00F04785" w:rsidP="00281DD8">
      <w:pPr>
        <w:spacing w:line="360" w:lineRule="auto"/>
        <w:jc w:val="both"/>
        <w:rPr>
          <w:sz w:val="28"/>
          <w:szCs w:val="28"/>
          <w:lang w:val="uk-UA"/>
        </w:rPr>
      </w:pPr>
    </w:p>
    <w:p w:rsidR="00C703D4" w:rsidRPr="00531AA7" w:rsidRDefault="00C703D4" w:rsidP="00C703D4">
      <w:pPr>
        <w:spacing w:line="360" w:lineRule="auto"/>
        <w:ind w:firstLine="709"/>
        <w:jc w:val="both"/>
        <w:rPr>
          <w:sz w:val="28"/>
          <w:szCs w:val="28"/>
          <w:lang w:val="uk-UA"/>
        </w:rPr>
      </w:pPr>
      <w:r w:rsidRPr="00531AA7">
        <w:rPr>
          <w:sz w:val="28"/>
          <w:szCs w:val="28"/>
          <w:lang w:val="uk-UA"/>
        </w:rPr>
        <w:t xml:space="preserve">2.2.1 Визначення вмісту ТГМ в питній </w:t>
      </w:r>
      <w:r w:rsidR="00D94CA0">
        <w:rPr>
          <w:sz w:val="28"/>
          <w:szCs w:val="28"/>
          <w:lang w:val="uk-UA"/>
        </w:rPr>
        <w:t xml:space="preserve">та </w:t>
      </w:r>
      <w:r w:rsidRPr="00531AA7">
        <w:rPr>
          <w:sz w:val="28"/>
          <w:szCs w:val="28"/>
          <w:lang w:val="uk-UA"/>
        </w:rPr>
        <w:t>воді</w:t>
      </w:r>
      <w:r w:rsidR="00D94CA0">
        <w:rPr>
          <w:sz w:val="28"/>
          <w:szCs w:val="28"/>
          <w:lang w:val="uk-UA"/>
        </w:rPr>
        <w:t xml:space="preserve"> р. Дніпро м. Запоріжжя</w:t>
      </w:r>
    </w:p>
    <w:p w:rsidR="00C703D4" w:rsidRPr="00531AA7" w:rsidRDefault="00C703D4" w:rsidP="00C703D4">
      <w:pPr>
        <w:spacing w:line="360" w:lineRule="auto"/>
        <w:ind w:firstLine="709"/>
        <w:jc w:val="both"/>
        <w:rPr>
          <w:sz w:val="28"/>
          <w:szCs w:val="28"/>
          <w:lang w:val="uk-UA"/>
        </w:rPr>
      </w:pPr>
    </w:p>
    <w:p w:rsidR="00C703D4" w:rsidRPr="00531AA7" w:rsidRDefault="00C703D4" w:rsidP="00C703D4">
      <w:pPr>
        <w:spacing w:line="360" w:lineRule="auto"/>
        <w:ind w:firstLine="709"/>
        <w:jc w:val="both"/>
        <w:rPr>
          <w:sz w:val="28"/>
          <w:szCs w:val="28"/>
          <w:lang w:val="uk-UA"/>
        </w:rPr>
      </w:pPr>
    </w:p>
    <w:p w:rsidR="00C703D4" w:rsidRPr="00531AA7" w:rsidRDefault="00C703D4" w:rsidP="00C703D4">
      <w:pPr>
        <w:spacing w:line="360" w:lineRule="auto"/>
        <w:ind w:firstLine="709"/>
        <w:jc w:val="both"/>
        <w:rPr>
          <w:sz w:val="28"/>
          <w:szCs w:val="28"/>
          <w:lang w:val="uk-UA"/>
        </w:rPr>
      </w:pPr>
      <w:r w:rsidRPr="00531AA7">
        <w:rPr>
          <w:sz w:val="28"/>
          <w:szCs w:val="28"/>
          <w:lang w:val="uk-UA"/>
        </w:rPr>
        <w:t>Аналіз летких галоген</w:t>
      </w:r>
      <w:r w:rsidR="00DA3619">
        <w:rPr>
          <w:sz w:val="28"/>
          <w:szCs w:val="28"/>
          <w:lang w:val="uk-UA"/>
        </w:rPr>
        <w:t>о</w:t>
      </w:r>
      <w:r w:rsidRPr="00531AA7">
        <w:rPr>
          <w:sz w:val="28"/>
          <w:szCs w:val="28"/>
          <w:lang w:val="uk-UA"/>
        </w:rPr>
        <w:t>органічних сполук базується виключно на використанні газової хроматографії.</w:t>
      </w:r>
    </w:p>
    <w:p w:rsidR="00281DD8" w:rsidRPr="00531AA7" w:rsidRDefault="00281DD8" w:rsidP="00281DD8">
      <w:pPr>
        <w:spacing w:line="360" w:lineRule="auto"/>
        <w:ind w:firstLine="709"/>
        <w:jc w:val="both"/>
        <w:rPr>
          <w:sz w:val="28"/>
          <w:szCs w:val="28"/>
          <w:lang w:val="uk-UA"/>
        </w:rPr>
      </w:pPr>
      <w:r w:rsidRPr="00531AA7">
        <w:rPr>
          <w:sz w:val="28"/>
          <w:szCs w:val="28"/>
          <w:lang w:val="uk-UA"/>
        </w:rPr>
        <w:t>Для визначення летючих забруднювальних домішок у воді застосов</w:t>
      </w:r>
      <w:r w:rsidR="007B740B" w:rsidRPr="00531AA7">
        <w:rPr>
          <w:sz w:val="28"/>
          <w:szCs w:val="28"/>
          <w:lang w:val="uk-UA"/>
        </w:rPr>
        <w:t>ують метод газової хроматографії</w:t>
      </w:r>
      <w:r w:rsidRPr="00531AA7">
        <w:rPr>
          <w:sz w:val="28"/>
          <w:szCs w:val="28"/>
          <w:lang w:val="uk-UA"/>
        </w:rPr>
        <w:t xml:space="preserve"> в поєднанні з концентруванням проб. Найбільш точним і надійним методом визначення малих концентрацій летючих галоген</w:t>
      </w:r>
      <w:r w:rsidR="00545C23">
        <w:rPr>
          <w:sz w:val="28"/>
          <w:szCs w:val="28"/>
          <w:lang w:val="uk-UA"/>
        </w:rPr>
        <w:t>о</w:t>
      </w:r>
      <w:r w:rsidR="007B740B" w:rsidRPr="00531AA7">
        <w:rPr>
          <w:sz w:val="28"/>
          <w:szCs w:val="28"/>
          <w:lang w:val="uk-UA"/>
        </w:rPr>
        <w:t>вуглеводнів є аналіз рівномісної</w:t>
      </w:r>
      <w:r w:rsidRPr="00531AA7">
        <w:rPr>
          <w:sz w:val="28"/>
          <w:szCs w:val="28"/>
          <w:lang w:val="uk-UA"/>
        </w:rPr>
        <w:t xml:space="preserve"> газової фази. При цьому відбувається концентрування компонентів завдяки тому, що при нагрівання проб рівновісний пар збагачується летючими домішками. Принцип методики полягає в тому, що пробу води термостатують в герметично-замкнутому об’ємі і аналізують газову фаз</w:t>
      </w:r>
      <w:r w:rsidR="007B740B" w:rsidRPr="00531AA7">
        <w:rPr>
          <w:sz w:val="28"/>
          <w:szCs w:val="28"/>
          <w:lang w:val="uk-UA"/>
        </w:rPr>
        <w:t>у газо-хроматографічним методом</w:t>
      </w:r>
      <w:r w:rsidR="00C87306">
        <w:rPr>
          <w:sz w:val="28"/>
          <w:szCs w:val="28"/>
          <w:lang w:val="uk-UA"/>
        </w:rPr>
        <w:t xml:space="preserve"> із використанням елект</w:t>
      </w:r>
      <w:r w:rsidRPr="00531AA7">
        <w:rPr>
          <w:sz w:val="28"/>
          <w:szCs w:val="28"/>
          <w:lang w:val="uk-UA"/>
        </w:rPr>
        <w:t>ро</w:t>
      </w:r>
      <w:r w:rsidR="00C87306">
        <w:rPr>
          <w:sz w:val="28"/>
          <w:szCs w:val="28"/>
          <w:lang w:val="uk-UA"/>
        </w:rPr>
        <w:t>но</w:t>
      </w:r>
      <w:r w:rsidRPr="00531AA7">
        <w:rPr>
          <w:sz w:val="28"/>
          <w:szCs w:val="28"/>
          <w:lang w:val="uk-UA"/>
        </w:rPr>
        <w:t>-</w:t>
      </w:r>
      <w:r w:rsidR="0055739C">
        <w:rPr>
          <w:sz w:val="28"/>
          <w:szCs w:val="28"/>
          <w:lang w:val="uk-UA"/>
        </w:rPr>
        <w:t>захоплювального детектору</w:t>
      </w:r>
      <w:r w:rsidR="00756AED">
        <w:rPr>
          <w:sz w:val="28"/>
          <w:szCs w:val="28"/>
          <w:lang w:val="uk-UA"/>
        </w:rPr>
        <w:t xml:space="preserve"> (ЕЗД)</w:t>
      </w:r>
      <w:r w:rsidR="007B740B" w:rsidRPr="00531AA7">
        <w:rPr>
          <w:sz w:val="28"/>
          <w:szCs w:val="28"/>
          <w:lang w:val="uk-UA"/>
        </w:rPr>
        <w:t>.</w:t>
      </w:r>
    </w:p>
    <w:p w:rsidR="00C703D4" w:rsidRPr="00531AA7" w:rsidRDefault="00A91334" w:rsidP="00A91334">
      <w:pPr>
        <w:spacing w:line="360" w:lineRule="auto"/>
        <w:ind w:firstLine="709"/>
        <w:jc w:val="both"/>
        <w:rPr>
          <w:sz w:val="28"/>
          <w:szCs w:val="28"/>
          <w:lang w:val="uk-UA"/>
        </w:rPr>
      </w:pPr>
      <w:r w:rsidRPr="00531AA7">
        <w:rPr>
          <w:sz w:val="28"/>
          <w:szCs w:val="28"/>
          <w:lang w:val="uk-UA"/>
        </w:rPr>
        <w:t>Визначення вмісту трихлор</w:t>
      </w:r>
      <w:r w:rsidR="00DA3619">
        <w:rPr>
          <w:sz w:val="28"/>
          <w:szCs w:val="28"/>
          <w:lang w:val="uk-UA"/>
        </w:rPr>
        <w:t>о</w:t>
      </w:r>
      <w:r w:rsidRPr="00531AA7">
        <w:rPr>
          <w:sz w:val="28"/>
          <w:szCs w:val="28"/>
          <w:lang w:val="uk-UA"/>
        </w:rPr>
        <w:t>метану</w:t>
      </w:r>
      <w:r w:rsidR="00C703D4" w:rsidRPr="00531AA7">
        <w:rPr>
          <w:sz w:val="28"/>
          <w:szCs w:val="28"/>
          <w:lang w:val="uk-UA"/>
        </w:rPr>
        <w:t>, бром</w:t>
      </w:r>
      <w:r w:rsidR="00545C23">
        <w:rPr>
          <w:sz w:val="28"/>
          <w:szCs w:val="28"/>
          <w:lang w:val="uk-UA"/>
        </w:rPr>
        <w:t>о</w:t>
      </w:r>
      <w:r w:rsidR="00C703D4" w:rsidRPr="00531AA7">
        <w:rPr>
          <w:sz w:val="28"/>
          <w:szCs w:val="28"/>
          <w:lang w:val="uk-UA"/>
        </w:rPr>
        <w:t>дихлор</w:t>
      </w:r>
      <w:r w:rsidR="00DA3619">
        <w:rPr>
          <w:sz w:val="28"/>
          <w:szCs w:val="28"/>
          <w:lang w:val="uk-UA"/>
        </w:rPr>
        <w:t>о</w:t>
      </w:r>
      <w:r w:rsidR="00C703D4" w:rsidRPr="00531AA7">
        <w:rPr>
          <w:sz w:val="28"/>
          <w:szCs w:val="28"/>
          <w:lang w:val="uk-UA"/>
        </w:rPr>
        <w:t>метану, дибром</w:t>
      </w:r>
      <w:r w:rsidR="00545C23">
        <w:rPr>
          <w:sz w:val="28"/>
          <w:szCs w:val="28"/>
          <w:lang w:val="uk-UA"/>
        </w:rPr>
        <w:t>о</w:t>
      </w:r>
      <w:r w:rsidR="00C703D4" w:rsidRPr="00531AA7">
        <w:rPr>
          <w:sz w:val="28"/>
          <w:szCs w:val="28"/>
          <w:lang w:val="uk-UA"/>
        </w:rPr>
        <w:t>хлор</w:t>
      </w:r>
      <w:r w:rsidR="00DA3619">
        <w:rPr>
          <w:sz w:val="28"/>
          <w:szCs w:val="28"/>
          <w:lang w:val="uk-UA"/>
        </w:rPr>
        <w:t>о</w:t>
      </w:r>
      <w:r w:rsidR="00C703D4" w:rsidRPr="00531AA7">
        <w:rPr>
          <w:sz w:val="28"/>
          <w:szCs w:val="28"/>
          <w:lang w:val="uk-UA"/>
        </w:rPr>
        <w:t>метану та трибром</w:t>
      </w:r>
      <w:r w:rsidR="00DA3619">
        <w:rPr>
          <w:sz w:val="28"/>
          <w:szCs w:val="28"/>
          <w:lang w:val="uk-UA"/>
        </w:rPr>
        <w:t>о</w:t>
      </w:r>
      <w:r w:rsidR="00C703D4" w:rsidRPr="00531AA7">
        <w:rPr>
          <w:sz w:val="28"/>
          <w:szCs w:val="28"/>
          <w:lang w:val="uk-UA"/>
        </w:rPr>
        <w:t xml:space="preserve">метану у </w:t>
      </w:r>
      <w:r w:rsidRPr="00531AA7">
        <w:rPr>
          <w:sz w:val="28"/>
          <w:szCs w:val="28"/>
          <w:lang w:val="uk-UA"/>
        </w:rPr>
        <w:t xml:space="preserve">воді р. Дніпро та питній воді </w:t>
      </w:r>
      <w:r w:rsidR="00C703D4" w:rsidRPr="00531AA7">
        <w:rPr>
          <w:sz w:val="28"/>
          <w:szCs w:val="28"/>
          <w:lang w:val="uk-UA"/>
        </w:rPr>
        <w:t>м.</w:t>
      </w:r>
      <w:r w:rsidR="00872E9B" w:rsidRPr="00531AA7">
        <w:rPr>
          <w:sz w:val="28"/>
          <w:szCs w:val="28"/>
          <w:lang w:val="uk-UA"/>
        </w:rPr>
        <w:t> </w:t>
      </w:r>
      <w:r w:rsidR="00C703D4" w:rsidRPr="00531AA7">
        <w:rPr>
          <w:sz w:val="28"/>
          <w:szCs w:val="28"/>
          <w:lang w:val="uk-UA"/>
        </w:rPr>
        <w:t xml:space="preserve"> Запоріжжя проводиться методом газової хроматографії, згідно методики – </w:t>
      </w:r>
      <w:r w:rsidR="00C703D4" w:rsidRPr="00531AA7">
        <w:rPr>
          <w:sz w:val="28"/>
          <w:szCs w:val="28"/>
          <w:lang w:val="uk-UA"/>
        </w:rPr>
        <w:lastRenderedPageBreak/>
        <w:t>ДСТУ ISO</w:t>
      </w:r>
      <w:r w:rsidR="007A3BF4" w:rsidRPr="00531AA7">
        <w:rPr>
          <w:sz w:val="28"/>
          <w:szCs w:val="28"/>
          <w:lang w:val="uk-UA"/>
        </w:rPr>
        <w:t xml:space="preserve"> 10301-2004, регламентованої</w:t>
      </w:r>
      <w:r w:rsidR="00C703D4" w:rsidRPr="00531AA7">
        <w:rPr>
          <w:sz w:val="28"/>
          <w:szCs w:val="28"/>
          <w:lang w:val="uk-UA"/>
        </w:rPr>
        <w:t xml:space="preserve"> ДСанПін 2.2.4-171-10. </w:t>
      </w:r>
      <w:r w:rsidR="00DE0052" w:rsidRPr="00531AA7">
        <w:rPr>
          <w:sz w:val="28"/>
          <w:szCs w:val="28"/>
          <w:lang w:val="uk-UA"/>
        </w:rPr>
        <w:t>Дослідження проводилось за допомогою приладу</w:t>
      </w:r>
      <w:r w:rsidR="00C703D4" w:rsidRPr="00531AA7">
        <w:rPr>
          <w:sz w:val="28"/>
          <w:szCs w:val="28"/>
          <w:lang w:val="uk-UA"/>
        </w:rPr>
        <w:t xml:space="preserve"> – газовий хроматограф </w:t>
      </w:r>
      <w:r w:rsidR="007A3BF4" w:rsidRPr="00531AA7">
        <w:rPr>
          <w:sz w:val="28"/>
          <w:szCs w:val="28"/>
          <w:lang w:val="uk-UA"/>
        </w:rPr>
        <w:t>«</w:t>
      </w:r>
      <w:r w:rsidR="00C703D4" w:rsidRPr="00531AA7">
        <w:rPr>
          <w:sz w:val="28"/>
          <w:szCs w:val="28"/>
          <w:lang w:val="uk-UA"/>
        </w:rPr>
        <w:t>Кристалл 2000М</w:t>
      </w:r>
      <w:r w:rsidR="007A3BF4" w:rsidRPr="00531AA7">
        <w:rPr>
          <w:sz w:val="28"/>
          <w:szCs w:val="28"/>
          <w:lang w:val="uk-UA"/>
        </w:rPr>
        <w:t>»</w:t>
      </w:r>
      <w:r w:rsidR="00347A7E">
        <w:rPr>
          <w:sz w:val="28"/>
          <w:szCs w:val="28"/>
          <w:lang w:val="uk-UA"/>
        </w:rPr>
        <w:t xml:space="preserve"> [23]</w:t>
      </w:r>
      <w:r w:rsidR="00C703D4" w:rsidRPr="00531AA7">
        <w:rPr>
          <w:sz w:val="28"/>
          <w:szCs w:val="28"/>
          <w:lang w:val="uk-UA"/>
        </w:rPr>
        <w:t>.</w:t>
      </w:r>
    </w:p>
    <w:p w:rsidR="00281DD8" w:rsidRPr="00531AA7" w:rsidRDefault="00C703D4" w:rsidP="00281DD8">
      <w:pPr>
        <w:spacing w:line="360" w:lineRule="auto"/>
        <w:ind w:firstLine="709"/>
        <w:jc w:val="both"/>
        <w:rPr>
          <w:sz w:val="28"/>
          <w:szCs w:val="28"/>
          <w:lang w:val="uk-UA"/>
        </w:rPr>
      </w:pPr>
      <w:r w:rsidRPr="00531AA7">
        <w:rPr>
          <w:sz w:val="28"/>
          <w:szCs w:val="28"/>
          <w:lang w:val="uk-UA"/>
        </w:rPr>
        <w:t>За допомогою розробленого виробником програмного забезпечення було встановлено відповідні умови проведення аналізу</w:t>
      </w:r>
      <w:r w:rsidR="00483374" w:rsidRPr="00531AA7">
        <w:rPr>
          <w:sz w:val="28"/>
          <w:szCs w:val="28"/>
          <w:lang w:val="uk-UA"/>
        </w:rPr>
        <w:t xml:space="preserve"> (таб</w:t>
      </w:r>
      <w:r w:rsidR="007F1D5A" w:rsidRPr="00531AA7">
        <w:rPr>
          <w:sz w:val="28"/>
          <w:szCs w:val="28"/>
          <w:lang w:val="uk-UA"/>
        </w:rPr>
        <w:t>л</w:t>
      </w:r>
      <w:r w:rsidR="00483374" w:rsidRPr="00531AA7">
        <w:rPr>
          <w:sz w:val="28"/>
          <w:szCs w:val="28"/>
          <w:lang w:val="uk-UA"/>
        </w:rPr>
        <w:t>. 2.2).</w:t>
      </w:r>
    </w:p>
    <w:p w:rsidR="00281DD8" w:rsidRPr="00531AA7" w:rsidRDefault="00281DD8" w:rsidP="007F1D5A">
      <w:pPr>
        <w:spacing w:line="360" w:lineRule="auto"/>
        <w:ind w:firstLine="709"/>
        <w:jc w:val="both"/>
        <w:rPr>
          <w:sz w:val="28"/>
          <w:szCs w:val="28"/>
          <w:lang w:val="uk-UA"/>
        </w:rPr>
      </w:pPr>
    </w:p>
    <w:p w:rsidR="00483374" w:rsidRPr="00531AA7" w:rsidRDefault="00483374" w:rsidP="007F1D5A">
      <w:pPr>
        <w:spacing w:line="360" w:lineRule="auto"/>
        <w:ind w:firstLine="709"/>
        <w:jc w:val="both"/>
        <w:rPr>
          <w:sz w:val="28"/>
          <w:szCs w:val="28"/>
          <w:lang w:val="uk-UA"/>
        </w:rPr>
      </w:pPr>
      <w:r w:rsidRPr="00531AA7">
        <w:rPr>
          <w:sz w:val="28"/>
          <w:szCs w:val="28"/>
          <w:lang w:val="uk-UA"/>
        </w:rPr>
        <w:t xml:space="preserve">Таблиця 2.2 </w:t>
      </w:r>
      <w:r w:rsidR="003177CE" w:rsidRPr="00531AA7">
        <w:rPr>
          <w:sz w:val="28"/>
          <w:szCs w:val="28"/>
          <w:lang w:val="uk-UA"/>
        </w:rPr>
        <w:t xml:space="preserve">– </w:t>
      </w:r>
      <w:r w:rsidRPr="00531AA7">
        <w:rPr>
          <w:sz w:val="28"/>
          <w:szCs w:val="28"/>
          <w:lang w:val="uk-UA"/>
        </w:rPr>
        <w:t xml:space="preserve">Умови проведеня аналізу визначення ТГМ </w:t>
      </w:r>
    </w:p>
    <w:tbl>
      <w:tblPr>
        <w:tblStyle w:val="a4"/>
        <w:tblW w:w="0" w:type="auto"/>
        <w:jc w:val="center"/>
        <w:tblLook w:val="01E0" w:firstRow="1" w:lastRow="1" w:firstColumn="1" w:lastColumn="1" w:noHBand="0" w:noVBand="0"/>
      </w:tblPr>
      <w:tblGrid>
        <w:gridCol w:w="2660"/>
        <w:gridCol w:w="5967"/>
      </w:tblGrid>
      <w:tr w:rsidR="00C703D4" w:rsidRPr="00531AA7" w:rsidTr="00DA3619">
        <w:trPr>
          <w:jc w:val="center"/>
        </w:trPr>
        <w:tc>
          <w:tcPr>
            <w:tcW w:w="2660" w:type="dxa"/>
          </w:tcPr>
          <w:p w:rsidR="00C703D4" w:rsidRPr="00531AA7" w:rsidRDefault="00C703D4" w:rsidP="00483374">
            <w:pPr>
              <w:spacing w:line="360" w:lineRule="auto"/>
              <w:jc w:val="center"/>
              <w:rPr>
                <w:sz w:val="28"/>
                <w:szCs w:val="28"/>
                <w:lang w:val="uk-UA"/>
              </w:rPr>
            </w:pPr>
            <w:r w:rsidRPr="00531AA7">
              <w:rPr>
                <w:sz w:val="28"/>
                <w:szCs w:val="28"/>
                <w:lang w:val="uk-UA"/>
              </w:rPr>
              <w:t>Показник</w:t>
            </w:r>
          </w:p>
        </w:tc>
        <w:tc>
          <w:tcPr>
            <w:tcW w:w="5967" w:type="dxa"/>
          </w:tcPr>
          <w:p w:rsidR="00C703D4" w:rsidRPr="00531AA7" w:rsidRDefault="00C703D4" w:rsidP="00483374">
            <w:pPr>
              <w:spacing w:line="360" w:lineRule="auto"/>
              <w:jc w:val="center"/>
              <w:rPr>
                <w:sz w:val="28"/>
                <w:szCs w:val="28"/>
                <w:lang w:val="uk-UA"/>
              </w:rPr>
            </w:pPr>
            <w:r w:rsidRPr="00531AA7">
              <w:rPr>
                <w:sz w:val="28"/>
                <w:szCs w:val="28"/>
                <w:lang w:val="uk-UA"/>
              </w:rPr>
              <w:t>Характеристика</w:t>
            </w:r>
          </w:p>
        </w:tc>
      </w:tr>
      <w:tr w:rsidR="00C703D4" w:rsidRPr="00531AA7" w:rsidTr="00DA3619">
        <w:trPr>
          <w:trHeight w:val="839"/>
          <w:jc w:val="center"/>
        </w:trPr>
        <w:tc>
          <w:tcPr>
            <w:tcW w:w="2660" w:type="dxa"/>
          </w:tcPr>
          <w:p w:rsidR="00C703D4" w:rsidRPr="00531AA7" w:rsidRDefault="00C703D4" w:rsidP="00536D07">
            <w:pPr>
              <w:spacing w:line="360" w:lineRule="auto"/>
              <w:rPr>
                <w:sz w:val="28"/>
                <w:szCs w:val="28"/>
                <w:lang w:val="uk-UA"/>
              </w:rPr>
            </w:pPr>
            <w:r w:rsidRPr="00531AA7">
              <w:rPr>
                <w:sz w:val="28"/>
                <w:szCs w:val="28"/>
                <w:lang w:val="uk-UA"/>
              </w:rPr>
              <w:t xml:space="preserve">Колонка  </w:t>
            </w:r>
          </w:p>
        </w:tc>
        <w:tc>
          <w:tcPr>
            <w:tcW w:w="5967" w:type="dxa"/>
          </w:tcPr>
          <w:p w:rsidR="00C703D4" w:rsidRPr="00531AA7" w:rsidRDefault="00C703D4" w:rsidP="00536D07">
            <w:pPr>
              <w:spacing w:line="360" w:lineRule="auto"/>
              <w:rPr>
                <w:sz w:val="28"/>
                <w:szCs w:val="28"/>
                <w:lang w:val="uk-UA"/>
              </w:rPr>
            </w:pPr>
            <w:r w:rsidRPr="00531AA7">
              <w:rPr>
                <w:sz w:val="28"/>
                <w:szCs w:val="28"/>
                <w:lang w:val="uk-UA"/>
              </w:rPr>
              <w:t>кварцева капілярна; Rtx-5 30 m 0.32 mm 1.0 μm; 70 °С</w:t>
            </w:r>
          </w:p>
        </w:tc>
      </w:tr>
      <w:tr w:rsidR="00C703D4" w:rsidRPr="00531AA7" w:rsidTr="00DA3619">
        <w:trPr>
          <w:jc w:val="center"/>
        </w:trPr>
        <w:tc>
          <w:tcPr>
            <w:tcW w:w="2660" w:type="dxa"/>
          </w:tcPr>
          <w:p w:rsidR="00C703D4" w:rsidRPr="00531AA7" w:rsidRDefault="00AF107B" w:rsidP="00536D07">
            <w:pPr>
              <w:spacing w:line="360" w:lineRule="auto"/>
              <w:rPr>
                <w:sz w:val="28"/>
                <w:szCs w:val="28"/>
                <w:lang w:val="uk-UA"/>
              </w:rPr>
            </w:pPr>
            <w:r w:rsidRPr="00531AA7">
              <w:rPr>
                <w:sz w:val="28"/>
                <w:szCs w:val="28"/>
                <w:lang w:val="uk-UA"/>
              </w:rPr>
              <w:t>Випаровувач</w:t>
            </w:r>
          </w:p>
        </w:tc>
        <w:tc>
          <w:tcPr>
            <w:tcW w:w="5967" w:type="dxa"/>
          </w:tcPr>
          <w:p w:rsidR="00C703D4" w:rsidRPr="00531AA7" w:rsidRDefault="00C703D4" w:rsidP="00536D07">
            <w:pPr>
              <w:spacing w:line="360" w:lineRule="auto"/>
              <w:rPr>
                <w:sz w:val="28"/>
                <w:szCs w:val="28"/>
                <w:lang w:val="uk-UA"/>
              </w:rPr>
            </w:pPr>
            <w:r w:rsidRPr="00531AA7">
              <w:rPr>
                <w:sz w:val="28"/>
                <w:szCs w:val="28"/>
                <w:lang w:val="uk-UA"/>
              </w:rPr>
              <w:t>Капілярний; 120 °С</w:t>
            </w:r>
          </w:p>
        </w:tc>
      </w:tr>
      <w:tr w:rsidR="00C703D4" w:rsidRPr="00531AA7" w:rsidTr="00DA3619">
        <w:trPr>
          <w:jc w:val="center"/>
        </w:trPr>
        <w:tc>
          <w:tcPr>
            <w:tcW w:w="2660" w:type="dxa"/>
          </w:tcPr>
          <w:p w:rsidR="00C703D4" w:rsidRPr="00531AA7" w:rsidRDefault="00C703D4" w:rsidP="00536D07">
            <w:pPr>
              <w:spacing w:line="360" w:lineRule="auto"/>
              <w:rPr>
                <w:sz w:val="28"/>
                <w:szCs w:val="28"/>
                <w:lang w:val="uk-UA"/>
              </w:rPr>
            </w:pPr>
            <w:r w:rsidRPr="00531AA7">
              <w:rPr>
                <w:sz w:val="28"/>
                <w:szCs w:val="28"/>
                <w:lang w:val="uk-UA"/>
              </w:rPr>
              <w:t xml:space="preserve">Детектор </w:t>
            </w:r>
          </w:p>
        </w:tc>
        <w:tc>
          <w:tcPr>
            <w:tcW w:w="5967" w:type="dxa"/>
          </w:tcPr>
          <w:p w:rsidR="00C703D4" w:rsidRPr="00531AA7" w:rsidRDefault="00C703D4" w:rsidP="00536D07">
            <w:pPr>
              <w:spacing w:line="360" w:lineRule="auto"/>
              <w:rPr>
                <w:sz w:val="28"/>
                <w:szCs w:val="28"/>
                <w:lang w:val="uk-UA"/>
              </w:rPr>
            </w:pPr>
            <w:r w:rsidRPr="00531AA7">
              <w:rPr>
                <w:sz w:val="28"/>
                <w:szCs w:val="28"/>
                <w:lang w:val="uk-UA"/>
              </w:rPr>
              <w:t>ЕЗД; 270 °С</w:t>
            </w:r>
          </w:p>
        </w:tc>
      </w:tr>
      <w:tr w:rsidR="003177CE" w:rsidRPr="00531AA7" w:rsidTr="00DA3619">
        <w:trPr>
          <w:jc w:val="center"/>
        </w:trPr>
        <w:tc>
          <w:tcPr>
            <w:tcW w:w="2660" w:type="dxa"/>
          </w:tcPr>
          <w:p w:rsidR="003177CE" w:rsidRPr="00531AA7" w:rsidRDefault="003177CE" w:rsidP="001E1E80">
            <w:pPr>
              <w:spacing w:line="360" w:lineRule="auto"/>
              <w:rPr>
                <w:sz w:val="28"/>
                <w:szCs w:val="28"/>
                <w:lang w:val="uk-UA"/>
              </w:rPr>
            </w:pPr>
            <w:r w:rsidRPr="00531AA7">
              <w:rPr>
                <w:sz w:val="28"/>
                <w:szCs w:val="28"/>
                <w:lang w:val="uk-UA"/>
              </w:rPr>
              <w:t>Газ-носій</w:t>
            </w:r>
          </w:p>
        </w:tc>
        <w:tc>
          <w:tcPr>
            <w:tcW w:w="5967" w:type="dxa"/>
          </w:tcPr>
          <w:p w:rsidR="0054437D" w:rsidRPr="00D94CA0" w:rsidRDefault="003177CE" w:rsidP="001E1E80">
            <w:pPr>
              <w:spacing w:line="360" w:lineRule="auto"/>
              <w:rPr>
                <w:sz w:val="28"/>
                <w:szCs w:val="28"/>
              </w:rPr>
            </w:pPr>
            <w:r w:rsidRPr="00531AA7">
              <w:rPr>
                <w:sz w:val="28"/>
                <w:szCs w:val="28"/>
                <w:lang w:val="uk-UA"/>
              </w:rPr>
              <w:t xml:space="preserve">Азот (вищій сорт), 99,996 %; </w:t>
            </w:r>
          </w:p>
          <w:p w:rsidR="0054437D" w:rsidRPr="0054437D" w:rsidRDefault="003177CE" w:rsidP="001E1E80">
            <w:pPr>
              <w:spacing w:line="360" w:lineRule="auto"/>
              <w:rPr>
                <w:sz w:val="28"/>
                <w:szCs w:val="28"/>
              </w:rPr>
            </w:pPr>
            <w:r w:rsidRPr="00531AA7">
              <w:rPr>
                <w:sz w:val="28"/>
                <w:szCs w:val="28"/>
                <w:lang w:val="uk-UA"/>
              </w:rPr>
              <w:t xml:space="preserve">Потік газу – 1,5 мл/хв; </w:t>
            </w:r>
          </w:p>
          <w:p w:rsidR="003177CE" w:rsidRPr="00531AA7" w:rsidRDefault="003177CE" w:rsidP="001E1E80">
            <w:pPr>
              <w:spacing w:line="360" w:lineRule="auto"/>
              <w:rPr>
                <w:sz w:val="28"/>
                <w:szCs w:val="28"/>
                <w:lang w:val="uk-UA"/>
              </w:rPr>
            </w:pPr>
            <w:r w:rsidRPr="00531AA7">
              <w:rPr>
                <w:sz w:val="28"/>
                <w:szCs w:val="28"/>
                <w:lang w:val="uk-UA"/>
              </w:rPr>
              <w:t>Витрата газу – 40 мл/хв</w:t>
            </w:r>
          </w:p>
        </w:tc>
      </w:tr>
      <w:tr w:rsidR="003177CE" w:rsidRPr="000D42BE" w:rsidTr="00DA3619">
        <w:trPr>
          <w:jc w:val="center"/>
        </w:trPr>
        <w:tc>
          <w:tcPr>
            <w:tcW w:w="2660" w:type="dxa"/>
          </w:tcPr>
          <w:p w:rsidR="003177CE" w:rsidRPr="00531AA7" w:rsidRDefault="003177CE" w:rsidP="001E1E80">
            <w:pPr>
              <w:spacing w:line="360" w:lineRule="auto"/>
              <w:rPr>
                <w:sz w:val="28"/>
                <w:szCs w:val="28"/>
                <w:lang w:val="uk-UA"/>
              </w:rPr>
            </w:pPr>
            <w:r w:rsidRPr="00531AA7">
              <w:rPr>
                <w:sz w:val="28"/>
                <w:szCs w:val="28"/>
                <w:lang w:val="uk-UA"/>
              </w:rPr>
              <w:t>Інжекція проби</w:t>
            </w:r>
          </w:p>
        </w:tc>
        <w:tc>
          <w:tcPr>
            <w:tcW w:w="5967" w:type="dxa"/>
          </w:tcPr>
          <w:p w:rsidR="0054437D" w:rsidRDefault="003177CE" w:rsidP="001E1E80">
            <w:pPr>
              <w:spacing w:line="360" w:lineRule="auto"/>
              <w:rPr>
                <w:sz w:val="28"/>
                <w:szCs w:val="28"/>
                <w:lang w:val="en-US"/>
              </w:rPr>
            </w:pPr>
            <w:r w:rsidRPr="00531AA7">
              <w:rPr>
                <w:sz w:val="28"/>
                <w:szCs w:val="28"/>
                <w:lang w:val="uk-UA"/>
              </w:rPr>
              <w:t xml:space="preserve">Шприц Hamilton 701N. SGE Chromatek-02-10ul </w:t>
            </w:r>
          </w:p>
          <w:p w:rsidR="003177CE" w:rsidRPr="00531AA7" w:rsidRDefault="003177CE" w:rsidP="001E1E80">
            <w:pPr>
              <w:spacing w:line="360" w:lineRule="auto"/>
              <w:rPr>
                <w:sz w:val="28"/>
                <w:szCs w:val="28"/>
                <w:lang w:val="uk-UA"/>
              </w:rPr>
            </w:pPr>
            <w:r w:rsidRPr="00531AA7">
              <w:rPr>
                <w:sz w:val="28"/>
                <w:szCs w:val="28"/>
                <w:lang w:val="uk-UA"/>
              </w:rPr>
              <w:t xml:space="preserve">Об’єм інжекції </w:t>
            </w:r>
            <w:r w:rsidR="00545C23" w:rsidRPr="00531AA7">
              <w:rPr>
                <w:sz w:val="28"/>
                <w:szCs w:val="28"/>
                <w:lang w:val="uk-UA"/>
              </w:rPr>
              <w:t>–</w:t>
            </w:r>
            <w:r w:rsidRPr="00531AA7">
              <w:rPr>
                <w:sz w:val="28"/>
                <w:szCs w:val="28"/>
                <w:lang w:val="uk-UA"/>
              </w:rPr>
              <w:t xml:space="preserve"> 1</w:t>
            </w:r>
            <w:r w:rsidR="007A76C2">
              <w:rPr>
                <w:sz w:val="28"/>
                <w:szCs w:val="28"/>
                <w:lang w:val="uk-UA"/>
              </w:rPr>
              <w:t>0</w:t>
            </w:r>
            <w:r w:rsidRPr="00531AA7">
              <w:rPr>
                <w:sz w:val="28"/>
                <w:szCs w:val="28"/>
                <w:lang w:val="uk-UA"/>
              </w:rPr>
              <w:t xml:space="preserve"> мкл</w:t>
            </w:r>
          </w:p>
        </w:tc>
      </w:tr>
    </w:tbl>
    <w:p w:rsidR="00552A9E" w:rsidRPr="00531AA7" w:rsidRDefault="00552A9E" w:rsidP="00552A9E">
      <w:pPr>
        <w:spacing w:line="360" w:lineRule="auto"/>
        <w:jc w:val="both"/>
        <w:rPr>
          <w:sz w:val="28"/>
          <w:szCs w:val="28"/>
          <w:lang w:val="uk-UA"/>
        </w:rPr>
      </w:pPr>
    </w:p>
    <w:p w:rsidR="00F04785" w:rsidRPr="00531AA7" w:rsidRDefault="00F04785" w:rsidP="00552A9E">
      <w:pPr>
        <w:spacing w:line="360" w:lineRule="auto"/>
        <w:jc w:val="both"/>
        <w:rPr>
          <w:sz w:val="28"/>
          <w:szCs w:val="28"/>
          <w:lang w:val="uk-UA"/>
        </w:rPr>
      </w:pPr>
    </w:p>
    <w:p w:rsidR="00C703D4" w:rsidRPr="00531AA7" w:rsidRDefault="00C703D4" w:rsidP="00C703D4">
      <w:pPr>
        <w:spacing w:line="360" w:lineRule="auto"/>
        <w:ind w:firstLine="709"/>
        <w:jc w:val="both"/>
        <w:rPr>
          <w:sz w:val="28"/>
          <w:szCs w:val="28"/>
          <w:lang w:val="uk-UA"/>
        </w:rPr>
      </w:pPr>
      <w:r w:rsidRPr="00531AA7">
        <w:rPr>
          <w:sz w:val="28"/>
          <w:szCs w:val="28"/>
          <w:lang w:val="uk-UA"/>
        </w:rPr>
        <w:t xml:space="preserve">2.3 Градуювальний графік </w:t>
      </w:r>
      <w:r w:rsidR="00AF107B" w:rsidRPr="00531AA7">
        <w:rPr>
          <w:sz w:val="28"/>
          <w:szCs w:val="28"/>
          <w:lang w:val="uk-UA"/>
        </w:rPr>
        <w:t xml:space="preserve">інших </w:t>
      </w:r>
      <w:r w:rsidR="00A90CC8" w:rsidRPr="00531AA7">
        <w:rPr>
          <w:sz w:val="28"/>
          <w:szCs w:val="28"/>
          <w:lang w:val="uk-UA"/>
        </w:rPr>
        <w:t>галоген</w:t>
      </w:r>
      <w:r w:rsidR="007E69AE">
        <w:rPr>
          <w:sz w:val="28"/>
          <w:szCs w:val="28"/>
          <w:lang w:val="uk-UA"/>
        </w:rPr>
        <w:t>о</w:t>
      </w:r>
      <w:r w:rsidR="00A90CC8" w:rsidRPr="00531AA7">
        <w:rPr>
          <w:sz w:val="28"/>
          <w:szCs w:val="28"/>
          <w:lang w:val="uk-UA"/>
        </w:rPr>
        <w:t>вуглеводнів: трихлор</w:t>
      </w:r>
      <w:r w:rsidR="00DA3619">
        <w:rPr>
          <w:sz w:val="28"/>
          <w:szCs w:val="28"/>
          <w:lang w:val="uk-UA"/>
        </w:rPr>
        <w:t>о</w:t>
      </w:r>
      <w:r w:rsidR="00A90CC8" w:rsidRPr="00531AA7">
        <w:rPr>
          <w:sz w:val="28"/>
          <w:szCs w:val="28"/>
          <w:lang w:val="uk-UA"/>
        </w:rPr>
        <w:t>метан</w:t>
      </w:r>
      <w:r w:rsidRPr="00531AA7">
        <w:rPr>
          <w:sz w:val="28"/>
          <w:szCs w:val="28"/>
          <w:lang w:val="uk-UA"/>
        </w:rPr>
        <w:t>, те</w:t>
      </w:r>
      <w:r w:rsidR="00852AD1">
        <w:rPr>
          <w:sz w:val="28"/>
          <w:szCs w:val="28"/>
          <w:lang w:val="uk-UA"/>
        </w:rPr>
        <w:t>трахлор</w:t>
      </w:r>
      <w:r w:rsidR="00DA3619">
        <w:rPr>
          <w:sz w:val="28"/>
          <w:szCs w:val="28"/>
          <w:lang w:val="uk-UA"/>
        </w:rPr>
        <w:t>о</w:t>
      </w:r>
      <w:r w:rsidR="00852AD1">
        <w:rPr>
          <w:sz w:val="28"/>
          <w:szCs w:val="28"/>
          <w:lang w:val="uk-UA"/>
        </w:rPr>
        <w:t>метан, трихлор</w:t>
      </w:r>
      <w:r w:rsidR="00DA3619">
        <w:rPr>
          <w:sz w:val="28"/>
          <w:szCs w:val="28"/>
          <w:lang w:val="uk-UA"/>
        </w:rPr>
        <w:t>о</w:t>
      </w:r>
      <w:r w:rsidR="00852AD1">
        <w:rPr>
          <w:sz w:val="28"/>
          <w:szCs w:val="28"/>
          <w:lang w:val="uk-UA"/>
        </w:rPr>
        <w:t>етилен, т</w:t>
      </w:r>
      <w:r w:rsidR="00852AD1">
        <w:rPr>
          <w:sz w:val="28"/>
          <w:szCs w:val="28"/>
        </w:rPr>
        <w:t>етра</w:t>
      </w:r>
      <w:r w:rsidRPr="00531AA7">
        <w:rPr>
          <w:sz w:val="28"/>
          <w:szCs w:val="28"/>
          <w:lang w:val="uk-UA"/>
        </w:rPr>
        <w:t>хлор</w:t>
      </w:r>
      <w:r w:rsidR="00DA3619">
        <w:rPr>
          <w:sz w:val="28"/>
          <w:szCs w:val="28"/>
          <w:lang w:val="uk-UA"/>
        </w:rPr>
        <w:t>о</w:t>
      </w:r>
      <w:r w:rsidRPr="00531AA7">
        <w:rPr>
          <w:sz w:val="28"/>
          <w:szCs w:val="28"/>
          <w:lang w:val="uk-UA"/>
        </w:rPr>
        <w:t>етилен</w:t>
      </w:r>
    </w:p>
    <w:p w:rsidR="00C703D4" w:rsidRPr="00531AA7" w:rsidRDefault="00C703D4" w:rsidP="00C703D4">
      <w:pPr>
        <w:spacing w:line="360" w:lineRule="auto"/>
        <w:ind w:firstLine="709"/>
        <w:jc w:val="both"/>
        <w:rPr>
          <w:sz w:val="28"/>
          <w:szCs w:val="28"/>
          <w:lang w:val="uk-UA"/>
        </w:rPr>
      </w:pPr>
    </w:p>
    <w:p w:rsidR="00C703D4" w:rsidRPr="00531AA7" w:rsidRDefault="00C703D4" w:rsidP="00C703D4">
      <w:pPr>
        <w:spacing w:line="360" w:lineRule="auto"/>
        <w:ind w:firstLine="709"/>
        <w:jc w:val="both"/>
        <w:rPr>
          <w:sz w:val="28"/>
          <w:szCs w:val="28"/>
          <w:lang w:val="uk-UA"/>
        </w:rPr>
      </w:pPr>
    </w:p>
    <w:p w:rsidR="00C703D4" w:rsidRPr="00531AA7" w:rsidRDefault="00C703D4" w:rsidP="00C703D4">
      <w:pPr>
        <w:spacing w:line="360" w:lineRule="auto"/>
        <w:ind w:firstLine="709"/>
        <w:jc w:val="both"/>
        <w:rPr>
          <w:sz w:val="28"/>
          <w:szCs w:val="28"/>
          <w:lang w:val="uk-UA"/>
        </w:rPr>
      </w:pPr>
      <w:r w:rsidRPr="00531AA7">
        <w:rPr>
          <w:sz w:val="28"/>
          <w:szCs w:val="28"/>
          <w:lang w:val="uk-UA"/>
        </w:rPr>
        <w:t xml:space="preserve">На початку готують основні стандартні розчини, </w:t>
      </w:r>
      <w:r w:rsidR="00E75F29" w:rsidRPr="00531AA7">
        <w:rPr>
          <w:sz w:val="28"/>
          <w:szCs w:val="28"/>
          <w:lang w:val="uk-UA"/>
        </w:rPr>
        <w:t>трихлор</w:t>
      </w:r>
      <w:r w:rsidR="00D87CAE">
        <w:rPr>
          <w:sz w:val="28"/>
          <w:szCs w:val="28"/>
          <w:lang w:val="uk-UA"/>
        </w:rPr>
        <w:t>о</w:t>
      </w:r>
      <w:r w:rsidR="00E75F29" w:rsidRPr="00531AA7">
        <w:rPr>
          <w:sz w:val="28"/>
          <w:szCs w:val="28"/>
          <w:lang w:val="uk-UA"/>
        </w:rPr>
        <w:t>метан</w:t>
      </w:r>
      <w:r w:rsidRPr="00531AA7">
        <w:rPr>
          <w:sz w:val="28"/>
          <w:szCs w:val="28"/>
          <w:lang w:val="uk-UA"/>
        </w:rPr>
        <w:t xml:space="preserve"> (100</w:t>
      </w:r>
      <w:r w:rsidR="00A90CC8" w:rsidRPr="00531AA7">
        <w:rPr>
          <w:sz w:val="28"/>
          <w:szCs w:val="28"/>
          <w:lang w:val="uk-UA"/>
        </w:rPr>
        <w:t> </w:t>
      </w:r>
      <w:r w:rsidRPr="00531AA7">
        <w:rPr>
          <w:sz w:val="28"/>
          <w:szCs w:val="28"/>
          <w:lang w:val="uk-UA"/>
        </w:rPr>
        <w:t xml:space="preserve"> мкг/см</w:t>
      </w:r>
      <w:r w:rsidRPr="00531AA7">
        <w:rPr>
          <w:sz w:val="28"/>
          <w:szCs w:val="28"/>
          <w:vertAlign w:val="superscript"/>
          <w:lang w:val="uk-UA"/>
        </w:rPr>
        <w:t>3</w:t>
      </w:r>
      <w:r w:rsidRPr="00531AA7">
        <w:rPr>
          <w:sz w:val="28"/>
          <w:szCs w:val="28"/>
          <w:lang w:val="uk-UA"/>
        </w:rPr>
        <w:t>), тетрахлор</w:t>
      </w:r>
      <w:r w:rsidR="00D87CAE">
        <w:rPr>
          <w:sz w:val="28"/>
          <w:szCs w:val="28"/>
          <w:lang w:val="uk-UA"/>
        </w:rPr>
        <w:t>о</w:t>
      </w:r>
      <w:r w:rsidRPr="00531AA7">
        <w:rPr>
          <w:sz w:val="28"/>
          <w:szCs w:val="28"/>
          <w:lang w:val="uk-UA"/>
        </w:rPr>
        <w:t>метан (1 мг/см</w:t>
      </w:r>
      <w:r w:rsidRPr="00531AA7">
        <w:rPr>
          <w:sz w:val="28"/>
          <w:szCs w:val="28"/>
          <w:vertAlign w:val="superscript"/>
          <w:lang w:val="uk-UA"/>
        </w:rPr>
        <w:t>3</w:t>
      </w:r>
      <w:r w:rsidRPr="00531AA7">
        <w:rPr>
          <w:sz w:val="28"/>
          <w:szCs w:val="28"/>
          <w:lang w:val="uk-UA"/>
        </w:rPr>
        <w:t>), трихлор</w:t>
      </w:r>
      <w:r w:rsidR="00D87CAE">
        <w:rPr>
          <w:sz w:val="28"/>
          <w:szCs w:val="28"/>
          <w:lang w:val="uk-UA"/>
        </w:rPr>
        <w:t>о</w:t>
      </w:r>
      <w:r w:rsidRPr="00531AA7">
        <w:rPr>
          <w:sz w:val="28"/>
          <w:szCs w:val="28"/>
          <w:lang w:val="uk-UA"/>
        </w:rPr>
        <w:t>етилен (1 мг/см</w:t>
      </w:r>
      <w:r w:rsidRPr="00531AA7">
        <w:rPr>
          <w:sz w:val="28"/>
          <w:szCs w:val="28"/>
          <w:vertAlign w:val="superscript"/>
          <w:lang w:val="uk-UA"/>
        </w:rPr>
        <w:t>3</w:t>
      </w:r>
      <w:r w:rsidRPr="00531AA7">
        <w:rPr>
          <w:sz w:val="28"/>
          <w:szCs w:val="28"/>
          <w:lang w:val="uk-UA"/>
        </w:rPr>
        <w:t>), тетрахлор</w:t>
      </w:r>
      <w:r w:rsidR="00D87CAE">
        <w:rPr>
          <w:sz w:val="28"/>
          <w:szCs w:val="28"/>
          <w:lang w:val="uk-UA"/>
        </w:rPr>
        <w:t>о</w:t>
      </w:r>
      <w:r w:rsidRPr="00531AA7">
        <w:rPr>
          <w:sz w:val="28"/>
          <w:szCs w:val="28"/>
          <w:lang w:val="uk-UA"/>
        </w:rPr>
        <w:t>етилен (1 мг/см</w:t>
      </w:r>
      <w:r w:rsidRPr="00531AA7">
        <w:rPr>
          <w:sz w:val="28"/>
          <w:szCs w:val="28"/>
          <w:vertAlign w:val="superscript"/>
          <w:lang w:val="uk-UA"/>
        </w:rPr>
        <w:t>3</w:t>
      </w:r>
      <w:r w:rsidR="00AB7647" w:rsidRPr="00531AA7">
        <w:rPr>
          <w:sz w:val="28"/>
          <w:szCs w:val="28"/>
          <w:lang w:val="uk-UA"/>
        </w:rPr>
        <w:t>)</w:t>
      </w:r>
      <w:r w:rsidRPr="00531AA7">
        <w:rPr>
          <w:sz w:val="28"/>
          <w:szCs w:val="28"/>
          <w:lang w:val="uk-UA"/>
        </w:rPr>
        <w:t>:</w:t>
      </w:r>
    </w:p>
    <w:p w:rsidR="00C703D4" w:rsidRPr="00531AA7" w:rsidRDefault="00C703D4" w:rsidP="00C703D4">
      <w:pPr>
        <w:pStyle w:val="a3"/>
        <w:numPr>
          <w:ilvl w:val="0"/>
          <w:numId w:val="13"/>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Основн</w:t>
      </w:r>
      <w:r w:rsidR="00A90CC8" w:rsidRPr="00531AA7">
        <w:rPr>
          <w:rFonts w:ascii="Times New Roman" w:hAnsi="Times New Roman" w:cs="Times New Roman"/>
          <w:sz w:val="28"/>
          <w:szCs w:val="28"/>
        </w:rPr>
        <w:t>ий стандартний розчин трихлор</w:t>
      </w:r>
      <w:r w:rsidR="00D87CAE">
        <w:rPr>
          <w:rFonts w:ascii="Times New Roman" w:hAnsi="Times New Roman" w:cs="Times New Roman"/>
          <w:sz w:val="28"/>
          <w:szCs w:val="28"/>
        </w:rPr>
        <w:t>о</w:t>
      </w:r>
      <w:r w:rsidR="003255AE">
        <w:rPr>
          <w:rFonts w:ascii="Times New Roman" w:hAnsi="Times New Roman" w:cs="Times New Roman"/>
          <w:sz w:val="28"/>
          <w:szCs w:val="28"/>
        </w:rPr>
        <w:t>метана</w:t>
      </w:r>
      <w:r w:rsidR="00A90CC8" w:rsidRPr="00531AA7">
        <w:rPr>
          <w:rFonts w:ascii="Times New Roman" w:hAnsi="Times New Roman" w:cs="Times New Roman"/>
          <w:sz w:val="28"/>
          <w:szCs w:val="28"/>
        </w:rPr>
        <w:t> </w:t>
      </w:r>
      <w:r w:rsidRPr="00531AA7">
        <w:rPr>
          <w:rFonts w:ascii="Times New Roman" w:hAnsi="Times New Roman" w:cs="Times New Roman"/>
          <w:sz w:val="28"/>
          <w:szCs w:val="28"/>
        </w:rPr>
        <w:t>: 2,5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xml:space="preserve"> стандартного зразку </w:t>
      </w:r>
      <w:r w:rsidR="00A90CC8" w:rsidRPr="00531AA7">
        <w:rPr>
          <w:rFonts w:ascii="Times New Roman" w:hAnsi="Times New Roman" w:cs="Times New Roman"/>
          <w:sz w:val="28"/>
          <w:szCs w:val="28"/>
        </w:rPr>
        <w:t>т</w:t>
      </w:r>
      <w:r w:rsidR="00E75F29" w:rsidRPr="00531AA7">
        <w:rPr>
          <w:rFonts w:ascii="Times New Roman" w:hAnsi="Times New Roman" w:cs="Times New Roman"/>
          <w:sz w:val="28"/>
          <w:szCs w:val="28"/>
        </w:rPr>
        <w:t>рихлор</w:t>
      </w:r>
      <w:r w:rsidR="00D87CAE">
        <w:rPr>
          <w:rFonts w:ascii="Times New Roman" w:hAnsi="Times New Roman" w:cs="Times New Roman"/>
          <w:sz w:val="28"/>
          <w:szCs w:val="28"/>
        </w:rPr>
        <w:t>о</w:t>
      </w:r>
      <w:r w:rsidR="00E75F29" w:rsidRPr="00531AA7">
        <w:rPr>
          <w:rFonts w:ascii="Times New Roman" w:hAnsi="Times New Roman" w:cs="Times New Roman"/>
          <w:sz w:val="28"/>
          <w:szCs w:val="28"/>
        </w:rPr>
        <w:t>метан</w:t>
      </w:r>
      <w:r w:rsidRPr="00531AA7">
        <w:rPr>
          <w:rFonts w:ascii="Times New Roman" w:hAnsi="Times New Roman" w:cs="Times New Roman"/>
          <w:sz w:val="28"/>
          <w:szCs w:val="28"/>
        </w:rPr>
        <w:t xml:space="preserve"> МСО 0396:2002 (1 мг/см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перенести в мірну колбу на 25</w:t>
      </w:r>
      <w:r w:rsidR="00A90CC8" w:rsidRPr="00531AA7">
        <w:rPr>
          <w:rFonts w:ascii="Times New Roman" w:hAnsi="Times New Roman" w:cs="Times New Roman"/>
          <w:sz w:val="28"/>
          <w:szCs w:val="28"/>
        </w:rPr>
        <w:t> </w:t>
      </w:r>
      <w:r w:rsidRPr="00531AA7">
        <w:rPr>
          <w:rFonts w:ascii="Times New Roman" w:hAnsi="Times New Roman" w:cs="Times New Roman"/>
          <w:sz w:val="28"/>
          <w:szCs w:val="28"/>
        </w:rPr>
        <w:t xml:space="preserve">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xml:space="preserve">, </w:t>
      </w:r>
      <w:r w:rsidR="00DE0052" w:rsidRPr="00531AA7">
        <w:rPr>
          <w:rFonts w:ascii="Times New Roman" w:hAnsi="Times New Roman" w:cs="Times New Roman"/>
          <w:sz w:val="28"/>
          <w:szCs w:val="28"/>
        </w:rPr>
        <w:t>об’єм довести до мітки ацетоном;</w:t>
      </w:r>
    </w:p>
    <w:p w:rsidR="00C703D4" w:rsidRPr="00531AA7" w:rsidRDefault="00C703D4" w:rsidP="00C703D4">
      <w:pPr>
        <w:pStyle w:val="a3"/>
        <w:numPr>
          <w:ilvl w:val="0"/>
          <w:numId w:val="13"/>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lastRenderedPageBreak/>
        <w:t>Основний стандартний розчин тетрахлор</w:t>
      </w:r>
      <w:r w:rsidR="00D87CAE">
        <w:rPr>
          <w:rFonts w:ascii="Times New Roman" w:hAnsi="Times New Roman" w:cs="Times New Roman"/>
          <w:sz w:val="28"/>
          <w:szCs w:val="28"/>
        </w:rPr>
        <w:t>о</w:t>
      </w:r>
      <w:r w:rsidR="003255AE">
        <w:rPr>
          <w:rFonts w:ascii="Times New Roman" w:hAnsi="Times New Roman" w:cs="Times New Roman"/>
          <w:sz w:val="28"/>
          <w:szCs w:val="28"/>
        </w:rPr>
        <w:t>метана</w:t>
      </w:r>
      <w:r w:rsidR="00A90CC8" w:rsidRPr="00531AA7">
        <w:rPr>
          <w:rFonts w:ascii="Times New Roman" w:hAnsi="Times New Roman" w:cs="Times New Roman"/>
          <w:sz w:val="28"/>
          <w:szCs w:val="28"/>
        </w:rPr>
        <w:t> </w:t>
      </w:r>
      <w:r w:rsidRPr="00531AA7">
        <w:rPr>
          <w:rFonts w:ascii="Times New Roman" w:hAnsi="Times New Roman" w:cs="Times New Roman"/>
          <w:sz w:val="28"/>
          <w:szCs w:val="28"/>
        </w:rPr>
        <w:t>: 0,1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xml:space="preserve"> стандартного зразку тетрахлор</w:t>
      </w:r>
      <w:r w:rsidR="00D87CAE">
        <w:rPr>
          <w:rFonts w:ascii="Times New Roman" w:hAnsi="Times New Roman" w:cs="Times New Roman"/>
          <w:sz w:val="28"/>
          <w:szCs w:val="28"/>
        </w:rPr>
        <w:t>о</w:t>
      </w:r>
      <w:r w:rsidRPr="00531AA7">
        <w:rPr>
          <w:rFonts w:ascii="Times New Roman" w:hAnsi="Times New Roman" w:cs="Times New Roman"/>
          <w:sz w:val="28"/>
          <w:szCs w:val="28"/>
        </w:rPr>
        <w:t>метана ДСЗУ 162.31-01 (ГСО 3305-85) (99,9%) перенести в мірну колбу на 100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об’єм довести до мітки ацетоном</w:t>
      </w:r>
      <w:r w:rsidR="00DE0052" w:rsidRPr="00531AA7">
        <w:rPr>
          <w:rFonts w:ascii="Times New Roman" w:hAnsi="Times New Roman" w:cs="Times New Roman"/>
          <w:sz w:val="28"/>
          <w:szCs w:val="28"/>
        </w:rPr>
        <w:t>;</w:t>
      </w:r>
    </w:p>
    <w:p w:rsidR="00C703D4" w:rsidRPr="00531AA7" w:rsidRDefault="00C703D4" w:rsidP="00C703D4">
      <w:pPr>
        <w:pStyle w:val="a3"/>
        <w:numPr>
          <w:ilvl w:val="0"/>
          <w:numId w:val="13"/>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Основний стандартний розчин трихлор</w:t>
      </w:r>
      <w:r w:rsidR="00D87CAE">
        <w:rPr>
          <w:rFonts w:ascii="Times New Roman" w:hAnsi="Times New Roman" w:cs="Times New Roman"/>
          <w:sz w:val="28"/>
          <w:szCs w:val="28"/>
        </w:rPr>
        <w:t>о</w:t>
      </w:r>
      <w:r w:rsidR="003255AE">
        <w:rPr>
          <w:rFonts w:ascii="Times New Roman" w:hAnsi="Times New Roman" w:cs="Times New Roman"/>
          <w:sz w:val="28"/>
          <w:szCs w:val="28"/>
        </w:rPr>
        <w:t>етилена</w:t>
      </w:r>
      <w:r w:rsidR="00A90CC8" w:rsidRPr="00531AA7">
        <w:rPr>
          <w:rFonts w:ascii="Times New Roman" w:hAnsi="Times New Roman" w:cs="Times New Roman"/>
          <w:sz w:val="28"/>
          <w:szCs w:val="28"/>
        </w:rPr>
        <w:t> </w:t>
      </w:r>
      <w:r w:rsidRPr="00531AA7">
        <w:rPr>
          <w:rFonts w:ascii="Times New Roman" w:hAnsi="Times New Roman" w:cs="Times New Roman"/>
          <w:sz w:val="28"/>
          <w:szCs w:val="28"/>
        </w:rPr>
        <w:t>: 0,1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xml:space="preserve"> стандартного зразку СОП 0402-03 (99,9%) перенести в мірну колбу на 100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об’єм довести до мітки ацетоном</w:t>
      </w:r>
      <w:r w:rsidR="00DE0052" w:rsidRPr="00531AA7">
        <w:rPr>
          <w:rFonts w:ascii="Times New Roman" w:hAnsi="Times New Roman" w:cs="Times New Roman"/>
          <w:sz w:val="28"/>
          <w:szCs w:val="28"/>
        </w:rPr>
        <w:t>;</w:t>
      </w:r>
    </w:p>
    <w:p w:rsidR="00C703D4" w:rsidRPr="00531AA7" w:rsidRDefault="00C703D4" w:rsidP="00C703D4">
      <w:pPr>
        <w:pStyle w:val="a3"/>
        <w:numPr>
          <w:ilvl w:val="0"/>
          <w:numId w:val="13"/>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Основний стандартний розчин тетрахлор</w:t>
      </w:r>
      <w:r w:rsidR="00D87CAE">
        <w:rPr>
          <w:rFonts w:ascii="Times New Roman" w:hAnsi="Times New Roman" w:cs="Times New Roman"/>
          <w:sz w:val="28"/>
          <w:szCs w:val="28"/>
        </w:rPr>
        <w:t>о</w:t>
      </w:r>
      <w:r w:rsidRPr="00531AA7">
        <w:rPr>
          <w:rFonts w:ascii="Times New Roman" w:hAnsi="Times New Roman" w:cs="Times New Roman"/>
          <w:sz w:val="28"/>
          <w:szCs w:val="28"/>
        </w:rPr>
        <w:t>етилена</w:t>
      </w:r>
      <w:r w:rsidR="00A90CC8" w:rsidRPr="00531AA7">
        <w:rPr>
          <w:rFonts w:ascii="Times New Roman" w:hAnsi="Times New Roman" w:cs="Times New Roman"/>
          <w:sz w:val="28"/>
          <w:szCs w:val="28"/>
        </w:rPr>
        <w:t> </w:t>
      </w:r>
      <w:r w:rsidRPr="00531AA7">
        <w:rPr>
          <w:rFonts w:ascii="Times New Roman" w:hAnsi="Times New Roman" w:cs="Times New Roman"/>
          <w:sz w:val="28"/>
          <w:szCs w:val="28"/>
        </w:rPr>
        <w:t>: 0,1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xml:space="preserve"> стандартного зразку тетрахлор</w:t>
      </w:r>
      <w:r w:rsidR="00D87CAE">
        <w:rPr>
          <w:rFonts w:ascii="Times New Roman" w:hAnsi="Times New Roman" w:cs="Times New Roman"/>
          <w:sz w:val="28"/>
          <w:szCs w:val="28"/>
        </w:rPr>
        <w:t>о</w:t>
      </w:r>
      <w:r w:rsidRPr="00531AA7">
        <w:rPr>
          <w:rFonts w:ascii="Times New Roman" w:hAnsi="Times New Roman" w:cs="Times New Roman"/>
          <w:sz w:val="28"/>
          <w:szCs w:val="28"/>
        </w:rPr>
        <w:t>етилена ГСО 72/2-95 (99,9%) перенести в мірну колбу на 100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об’єм довести до мітки ацетоном</w:t>
      </w:r>
      <w:r w:rsidR="00DE0052" w:rsidRPr="00531AA7">
        <w:rPr>
          <w:rFonts w:ascii="Times New Roman" w:hAnsi="Times New Roman" w:cs="Times New Roman"/>
          <w:sz w:val="28"/>
          <w:szCs w:val="28"/>
        </w:rPr>
        <w:t>;</w:t>
      </w:r>
    </w:p>
    <w:p w:rsidR="00C703D4" w:rsidRPr="00531AA7" w:rsidRDefault="00C703D4" w:rsidP="00C703D4">
      <w:pPr>
        <w:spacing w:line="360" w:lineRule="auto"/>
        <w:ind w:firstLine="709"/>
        <w:jc w:val="both"/>
        <w:rPr>
          <w:sz w:val="28"/>
          <w:szCs w:val="28"/>
          <w:lang w:val="uk-UA"/>
        </w:rPr>
      </w:pPr>
      <w:r w:rsidRPr="00531AA7">
        <w:rPr>
          <w:sz w:val="28"/>
          <w:szCs w:val="28"/>
          <w:lang w:val="uk-UA"/>
        </w:rPr>
        <w:t>Зі стандартних розчинів готують допоміжні, щоб концентрація останніх відповідала 10 мкг/см</w:t>
      </w:r>
      <w:r w:rsidRPr="00531AA7">
        <w:rPr>
          <w:sz w:val="28"/>
          <w:szCs w:val="28"/>
          <w:vertAlign w:val="superscript"/>
          <w:lang w:val="uk-UA"/>
        </w:rPr>
        <w:t>3</w:t>
      </w:r>
      <w:r w:rsidRPr="00531AA7">
        <w:rPr>
          <w:sz w:val="28"/>
          <w:szCs w:val="28"/>
          <w:lang w:val="uk-UA"/>
        </w:rPr>
        <w:t>:</w:t>
      </w:r>
    </w:p>
    <w:p w:rsidR="00C703D4" w:rsidRPr="00531AA7" w:rsidRDefault="00C703D4" w:rsidP="00C703D4">
      <w:pPr>
        <w:pStyle w:val="a3"/>
        <w:numPr>
          <w:ilvl w:val="0"/>
          <w:numId w:val="1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Допоміжн</w:t>
      </w:r>
      <w:r w:rsidR="006A3966">
        <w:rPr>
          <w:rFonts w:ascii="Times New Roman" w:hAnsi="Times New Roman" w:cs="Times New Roman"/>
          <w:sz w:val="28"/>
          <w:szCs w:val="28"/>
        </w:rPr>
        <w:t>ий стандартний розчин</w:t>
      </w:r>
      <w:r w:rsidR="006A3966">
        <w:rPr>
          <w:rFonts w:ascii="Times New Roman" w:hAnsi="Times New Roman" w:cs="Times New Roman"/>
          <w:sz w:val="28"/>
          <w:szCs w:val="28"/>
          <w:lang w:val="ru-RU"/>
        </w:rPr>
        <w:t xml:space="preserve"> трихлор</w:t>
      </w:r>
      <w:r w:rsidR="00D87CAE">
        <w:rPr>
          <w:rFonts w:ascii="Times New Roman" w:hAnsi="Times New Roman" w:cs="Times New Roman"/>
          <w:sz w:val="28"/>
          <w:szCs w:val="28"/>
          <w:lang w:val="ru-RU"/>
        </w:rPr>
        <w:t>о</w:t>
      </w:r>
      <w:r w:rsidR="006A3966">
        <w:rPr>
          <w:rFonts w:ascii="Times New Roman" w:hAnsi="Times New Roman" w:cs="Times New Roman"/>
          <w:sz w:val="28"/>
          <w:szCs w:val="28"/>
          <w:lang w:val="ru-RU"/>
        </w:rPr>
        <w:t>метану</w:t>
      </w:r>
      <w:r w:rsidR="00A90CC8" w:rsidRPr="00531AA7">
        <w:rPr>
          <w:rFonts w:ascii="Times New Roman" w:hAnsi="Times New Roman" w:cs="Times New Roman"/>
          <w:sz w:val="28"/>
          <w:szCs w:val="28"/>
        </w:rPr>
        <w:t> </w:t>
      </w:r>
      <w:r w:rsidRPr="00531AA7">
        <w:rPr>
          <w:rFonts w:ascii="Times New Roman" w:hAnsi="Times New Roman" w:cs="Times New Roman"/>
          <w:sz w:val="28"/>
          <w:szCs w:val="28"/>
        </w:rPr>
        <w:t>: 5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xml:space="preserve"> основного стандартного розчину (100 мкг/см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перенести в мірну колбу на 50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об’єм довести до мітки ацетоном</w:t>
      </w:r>
      <w:r w:rsidR="00DE0052" w:rsidRPr="00531AA7">
        <w:rPr>
          <w:rFonts w:ascii="Times New Roman" w:hAnsi="Times New Roman" w:cs="Times New Roman"/>
          <w:sz w:val="28"/>
          <w:szCs w:val="28"/>
        </w:rPr>
        <w:t>;</w:t>
      </w:r>
    </w:p>
    <w:p w:rsidR="00C703D4" w:rsidRPr="00531AA7" w:rsidRDefault="00C703D4" w:rsidP="00C703D4">
      <w:pPr>
        <w:pStyle w:val="a3"/>
        <w:numPr>
          <w:ilvl w:val="0"/>
          <w:numId w:val="1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Допоміжний стандартний розчин тетрахлор</w:t>
      </w:r>
      <w:r w:rsidR="00D87CAE">
        <w:rPr>
          <w:rFonts w:ascii="Times New Roman" w:hAnsi="Times New Roman" w:cs="Times New Roman"/>
          <w:sz w:val="28"/>
          <w:szCs w:val="28"/>
        </w:rPr>
        <w:t>о</w:t>
      </w:r>
      <w:r w:rsidRPr="00531AA7">
        <w:rPr>
          <w:rFonts w:ascii="Times New Roman" w:hAnsi="Times New Roman" w:cs="Times New Roman"/>
          <w:sz w:val="28"/>
          <w:szCs w:val="28"/>
        </w:rPr>
        <w:t>метана №1</w:t>
      </w:r>
      <w:r w:rsidR="00A90CC8" w:rsidRPr="00531AA7">
        <w:rPr>
          <w:rFonts w:ascii="Times New Roman" w:hAnsi="Times New Roman" w:cs="Times New Roman"/>
          <w:sz w:val="28"/>
          <w:szCs w:val="28"/>
        </w:rPr>
        <w:t> </w:t>
      </w:r>
      <w:r w:rsidRPr="00531AA7">
        <w:rPr>
          <w:rFonts w:ascii="Times New Roman" w:hAnsi="Times New Roman" w:cs="Times New Roman"/>
          <w:sz w:val="28"/>
          <w:szCs w:val="28"/>
        </w:rPr>
        <w:t>: 2,5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xml:space="preserve"> основного стандартного розчину тетрахлор</w:t>
      </w:r>
      <w:r w:rsidR="00D87CAE">
        <w:rPr>
          <w:rFonts w:ascii="Times New Roman" w:hAnsi="Times New Roman" w:cs="Times New Roman"/>
          <w:sz w:val="28"/>
          <w:szCs w:val="28"/>
        </w:rPr>
        <w:t>о</w:t>
      </w:r>
      <w:r w:rsidRPr="00531AA7">
        <w:rPr>
          <w:rFonts w:ascii="Times New Roman" w:hAnsi="Times New Roman" w:cs="Times New Roman"/>
          <w:sz w:val="28"/>
          <w:szCs w:val="28"/>
        </w:rPr>
        <w:t>метана (1мг/см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перенести в мірну колбу на 25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об’єм довести до мітки ацетоном</w:t>
      </w:r>
      <w:r w:rsidR="00DE0052" w:rsidRPr="00531AA7">
        <w:rPr>
          <w:rFonts w:ascii="Times New Roman" w:hAnsi="Times New Roman" w:cs="Times New Roman"/>
          <w:sz w:val="28"/>
          <w:szCs w:val="28"/>
        </w:rPr>
        <w:t>;</w:t>
      </w:r>
    </w:p>
    <w:p w:rsidR="00DE0052" w:rsidRPr="00531AA7" w:rsidRDefault="00C703D4" w:rsidP="00C703D4">
      <w:pPr>
        <w:pStyle w:val="a3"/>
        <w:numPr>
          <w:ilvl w:val="0"/>
          <w:numId w:val="1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Допоміжний стандартний розчин тетрахлор</w:t>
      </w:r>
      <w:r w:rsidR="00D87CAE">
        <w:rPr>
          <w:rFonts w:ascii="Times New Roman" w:hAnsi="Times New Roman" w:cs="Times New Roman"/>
          <w:sz w:val="28"/>
          <w:szCs w:val="28"/>
        </w:rPr>
        <w:t>о</w:t>
      </w:r>
      <w:r w:rsidRPr="00531AA7">
        <w:rPr>
          <w:rFonts w:ascii="Times New Roman" w:hAnsi="Times New Roman" w:cs="Times New Roman"/>
          <w:sz w:val="28"/>
          <w:szCs w:val="28"/>
        </w:rPr>
        <w:t>метана №2</w:t>
      </w:r>
      <w:r w:rsidR="00A90CC8" w:rsidRPr="00531AA7">
        <w:rPr>
          <w:rFonts w:ascii="Times New Roman" w:hAnsi="Times New Roman" w:cs="Times New Roman"/>
          <w:sz w:val="28"/>
          <w:szCs w:val="28"/>
        </w:rPr>
        <w:t> </w:t>
      </w:r>
      <w:r w:rsidRPr="00531AA7">
        <w:rPr>
          <w:rFonts w:ascii="Times New Roman" w:hAnsi="Times New Roman" w:cs="Times New Roman"/>
          <w:sz w:val="28"/>
          <w:szCs w:val="28"/>
        </w:rPr>
        <w:t>: 5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xml:space="preserve"> допоміжного стандартного розчину тетрахлор</w:t>
      </w:r>
      <w:r w:rsidR="00D87CAE">
        <w:rPr>
          <w:rFonts w:ascii="Times New Roman" w:hAnsi="Times New Roman" w:cs="Times New Roman"/>
          <w:sz w:val="28"/>
          <w:szCs w:val="28"/>
        </w:rPr>
        <w:t>о</w:t>
      </w:r>
      <w:r w:rsidRPr="00531AA7">
        <w:rPr>
          <w:rFonts w:ascii="Times New Roman" w:hAnsi="Times New Roman" w:cs="Times New Roman"/>
          <w:sz w:val="28"/>
          <w:szCs w:val="28"/>
        </w:rPr>
        <w:t>метана (100 мкг/см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перенести в мірну колбу на 50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об’єм довести до мітки ацетоном</w:t>
      </w:r>
      <w:r w:rsidR="00DE0052" w:rsidRPr="00531AA7">
        <w:rPr>
          <w:rFonts w:ascii="Times New Roman" w:hAnsi="Times New Roman" w:cs="Times New Roman"/>
          <w:sz w:val="28"/>
          <w:szCs w:val="28"/>
        </w:rPr>
        <w:t>;</w:t>
      </w:r>
    </w:p>
    <w:p w:rsidR="00C703D4" w:rsidRPr="00531AA7" w:rsidRDefault="00C703D4" w:rsidP="00C703D4">
      <w:pPr>
        <w:pStyle w:val="a3"/>
        <w:numPr>
          <w:ilvl w:val="0"/>
          <w:numId w:val="1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Допоміжний стандартний розчин трихлор</w:t>
      </w:r>
      <w:r w:rsidR="00D87CAE">
        <w:rPr>
          <w:rFonts w:ascii="Times New Roman" w:hAnsi="Times New Roman" w:cs="Times New Roman"/>
          <w:sz w:val="28"/>
          <w:szCs w:val="28"/>
        </w:rPr>
        <w:t>о</w:t>
      </w:r>
      <w:r w:rsidRPr="00531AA7">
        <w:rPr>
          <w:rFonts w:ascii="Times New Roman" w:hAnsi="Times New Roman" w:cs="Times New Roman"/>
          <w:sz w:val="28"/>
          <w:szCs w:val="28"/>
        </w:rPr>
        <w:t>етилена №1</w:t>
      </w:r>
      <w:r w:rsidR="00A90CC8" w:rsidRPr="00531AA7">
        <w:rPr>
          <w:rFonts w:ascii="Times New Roman" w:hAnsi="Times New Roman" w:cs="Times New Roman"/>
          <w:sz w:val="28"/>
          <w:szCs w:val="28"/>
        </w:rPr>
        <w:t> </w:t>
      </w:r>
      <w:r w:rsidRPr="00531AA7">
        <w:rPr>
          <w:rFonts w:ascii="Times New Roman" w:hAnsi="Times New Roman" w:cs="Times New Roman"/>
          <w:sz w:val="28"/>
          <w:szCs w:val="28"/>
        </w:rPr>
        <w:t>: 2,5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xml:space="preserve"> основного стандартного розчину трихлор</w:t>
      </w:r>
      <w:r w:rsidR="00D87CAE">
        <w:rPr>
          <w:rFonts w:ascii="Times New Roman" w:hAnsi="Times New Roman" w:cs="Times New Roman"/>
          <w:sz w:val="28"/>
          <w:szCs w:val="28"/>
        </w:rPr>
        <w:t>о</w:t>
      </w:r>
      <w:r w:rsidRPr="00531AA7">
        <w:rPr>
          <w:rFonts w:ascii="Times New Roman" w:hAnsi="Times New Roman" w:cs="Times New Roman"/>
          <w:sz w:val="28"/>
          <w:szCs w:val="28"/>
        </w:rPr>
        <w:t>етилена (1мг/см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перенести в мірну колбу на 25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об’єм довести до мітки ацетоном</w:t>
      </w:r>
      <w:r w:rsidR="00DE0052" w:rsidRPr="00531AA7">
        <w:rPr>
          <w:rFonts w:ascii="Times New Roman" w:hAnsi="Times New Roman" w:cs="Times New Roman"/>
          <w:sz w:val="28"/>
          <w:szCs w:val="28"/>
        </w:rPr>
        <w:t>;</w:t>
      </w:r>
    </w:p>
    <w:p w:rsidR="00C703D4" w:rsidRPr="00531AA7" w:rsidRDefault="00C703D4" w:rsidP="00C703D4">
      <w:pPr>
        <w:pStyle w:val="a3"/>
        <w:numPr>
          <w:ilvl w:val="0"/>
          <w:numId w:val="1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Допоміжний стандартний розчин трихлор</w:t>
      </w:r>
      <w:r w:rsidR="00D87CAE">
        <w:rPr>
          <w:rFonts w:ascii="Times New Roman" w:hAnsi="Times New Roman" w:cs="Times New Roman"/>
          <w:sz w:val="28"/>
          <w:szCs w:val="28"/>
        </w:rPr>
        <w:t>о</w:t>
      </w:r>
      <w:r w:rsidRPr="00531AA7">
        <w:rPr>
          <w:rFonts w:ascii="Times New Roman" w:hAnsi="Times New Roman" w:cs="Times New Roman"/>
          <w:sz w:val="28"/>
          <w:szCs w:val="28"/>
        </w:rPr>
        <w:t>етилена №2</w:t>
      </w:r>
      <w:r w:rsidR="00A90CC8" w:rsidRPr="00531AA7">
        <w:rPr>
          <w:rFonts w:ascii="Times New Roman" w:hAnsi="Times New Roman" w:cs="Times New Roman"/>
          <w:sz w:val="28"/>
          <w:szCs w:val="28"/>
        </w:rPr>
        <w:t> </w:t>
      </w:r>
      <w:r w:rsidRPr="00531AA7">
        <w:rPr>
          <w:rFonts w:ascii="Times New Roman" w:hAnsi="Times New Roman" w:cs="Times New Roman"/>
          <w:sz w:val="28"/>
          <w:szCs w:val="28"/>
        </w:rPr>
        <w:t>: 5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xml:space="preserve"> допоміжного стандартного розчину трихлор</w:t>
      </w:r>
      <w:r w:rsidR="00D87CAE">
        <w:rPr>
          <w:rFonts w:ascii="Times New Roman" w:hAnsi="Times New Roman" w:cs="Times New Roman"/>
          <w:sz w:val="28"/>
          <w:szCs w:val="28"/>
        </w:rPr>
        <w:t>о</w:t>
      </w:r>
      <w:r w:rsidRPr="00531AA7">
        <w:rPr>
          <w:rFonts w:ascii="Times New Roman" w:hAnsi="Times New Roman" w:cs="Times New Roman"/>
          <w:sz w:val="28"/>
          <w:szCs w:val="28"/>
        </w:rPr>
        <w:t>етилена №1 (100мкг/см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перенести в мірну колбу на 50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об’єм довести мітки ацетоном</w:t>
      </w:r>
      <w:r w:rsidR="00DE0052" w:rsidRPr="00531AA7">
        <w:rPr>
          <w:rFonts w:ascii="Times New Roman" w:hAnsi="Times New Roman" w:cs="Times New Roman"/>
          <w:sz w:val="28"/>
          <w:szCs w:val="28"/>
        </w:rPr>
        <w:t>;</w:t>
      </w:r>
    </w:p>
    <w:p w:rsidR="00C703D4" w:rsidRPr="00531AA7" w:rsidRDefault="00C703D4" w:rsidP="00C703D4">
      <w:pPr>
        <w:pStyle w:val="a3"/>
        <w:numPr>
          <w:ilvl w:val="0"/>
          <w:numId w:val="1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Допоміжний стандартний розчин тетрахлор</w:t>
      </w:r>
      <w:r w:rsidR="00D87CAE">
        <w:rPr>
          <w:rFonts w:ascii="Times New Roman" w:hAnsi="Times New Roman" w:cs="Times New Roman"/>
          <w:sz w:val="28"/>
          <w:szCs w:val="28"/>
        </w:rPr>
        <w:t>о</w:t>
      </w:r>
      <w:r w:rsidRPr="00531AA7">
        <w:rPr>
          <w:rFonts w:ascii="Times New Roman" w:hAnsi="Times New Roman" w:cs="Times New Roman"/>
          <w:sz w:val="28"/>
          <w:szCs w:val="28"/>
        </w:rPr>
        <w:t>етилена №1: 2,5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xml:space="preserve"> основного стандартного розчину тетрахлор</w:t>
      </w:r>
      <w:r w:rsidR="00D87CAE">
        <w:rPr>
          <w:rFonts w:ascii="Times New Roman" w:hAnsi="Times New Roman" w:cs="Times New Roman"/>
          <w:sz w:val="28"/>
          <w:szCs w:val="28"/>
        </w:rPr>
        <w:t>о</w:t>
      </w:r>
      <w:r w:rsidRPr="00531AA7">
        <w:rPr>
          <w:rFonts w:ascii="Times New Roman" w:hAnsi="Times New Roman" w:cs="Times New Roman"/>
          <w:sz w:val="28"/>
          <w:szCs w:val="28"/>
        </w:rPr>
        <w:t>етилена (1мг/см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перенести в мірну колбу на 25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об’єм довести до мітки ацетоном</w:t>
      </w:r>
      <w:r w:rsidR="00DE0052" w:rsidRPr="00531AA7">
        <w:rPr>
          <w:rFonts w:ascii="Times New Roman" w:hAnsi="Times New Roman" w:cs="Times New Roman"/>
          <w:sz w:val="28"/>
          <w:szCs w:val="28"/>
        </w:rPr>
        <w:t>;</w:t>
      </w:r>
    </w:p>
    <w:p w:rsidR="00C703D4" w:rsidRPr="00531AA7" w:rsidRDefault="00C703D4" w:rsidP="00C703D4">
      <w:pPr>
        <w:pStyle w:val="a3"/>
        <w:numPr>
          <w:ilvl w:val="0"/>
          <w:numId w:val="1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lastRenderedPageBreak/>
        <w:t>Допоміжний стандартний розчин тетрахлор</w:t>
      </w:r>
      <w:r w:rsidR="00D87CAE">
        <w:rPr>
          <w:rFonts w:ascii="Times New Roman" w:hAnsi="Times New Roman" w:cs="Times New Roman"/>
          <w:sz w:val="28"/>
          <w:szCs w:val="28"/>
        </w:rPr>
        <w:t>о</w:t>
      </w:r>
      <w:r w:rsidRPr="00531AA7">
        <w:rPr>
          <w:rFonts w:ascii="Times New Roman" w:hAnsi="Times New Roman" w:cs="Times New Roman"/>
          <w:sz w:val="28"/>
          <w:szCs w:val="28"/>
        </w:rPr>
        <w:t>етилена №2</w:t>
      </w:r>
      <w:r w:rsidR="00A90CC8" w:rsidRPr="00531AA7">
        <w:rPr>
          <w:rFonts w:ascii="Times New Roman" w:hAnsi="Times New Roman" w:cs="Times New Roman"/>
          <w:sz w:val="28"/>
          <w:szCs w:val="28"/>
        </w:rPr>
        <w:t> </w:t>
      </w:r>
      <w:r w:rsidRPr="00531AA7">
        <w:rPr>
          <w:rFonts w:ascii="Times New Roman" w:hAnsi="Times New Roman" w:cs="Times New Roman"/>
          <w:sz w:val="28"/>
          <w:szCs w:val="28"/>
        </w:rPr>
        <w:t>: 5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xml:space="preserve"> допоміжного стандартного розчину тетрахлор</w:t>
      </w:r>
      <w:r w:rsidR="00D87CAE">
        <w:rPr>
          <w:rFonts w:ascii="Times New Roman" w:hAnsi="Times New Roman" w:cs="Times New Roman"/>
          <w:sz w:val="28"/>
          <w:szCs w:val="28"/>
        </w:rPr>
        <w:t>о</w:t>
      </w:r>
      <w:r w:rsidRPr="00531AA7">
        <w:rPr>
          <w:rFonts w:ascii="Times New Roman" w:hAnsi="Times New Roman" w:cs="Times New Roman"/>
          <w:sz w:val="28"/>
          <w:szCs w:val="28"/>
        </w:rPr>
        <w:t>етилена №1 (100 мг/см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перенести в мірну колбу на 50 см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об’єм довести до мітки ацетоном.</w:t>
      </w:r>
    </w:p>
    <w:p w:rsidR="00AB7647" w:rsidRPr="00531AA7" w:rsidRDefault="00AB7647" w:rsidP="00AB7647">
      <w:pPr>
        <w:spacing w:line="360" w:lineRule="auto"/>
        <w:ind w:firstLine="709"/>
        <w:jc w:val="both"/>
        <w:rPr>
          <w:sz w:val="28"/>
          <w:szCs w:val="28"/>
          <w:lang w:val="uk-UA"/>
        </w:rPr>
      </w:pPr>
      <w:r w:rsidRPr="00531AA7">
        <w:rPr>
          <w:sz w:val="28"/>
          <w:szCs w:val="28"/>
          <w:lang w:val="uk-UA"/>
        </w:rPr>
        <w:t>Методика приготування основних та допоміжних стандартних розчинів для</w:t>
      </w:r>
      <w:r w:rsidR="00DE0052" w:rsidRPr="00531AA7">
        <w:rPr>
          <w:sz w:val="28"/>
          <w:szCs w:val="28"/>
          <w:lang w:val="uk-UA"/>
        </w:rPr>
        <w:t xml:space="preserve"> побудови градуювального графіку</w:t>
      </w:r>
      <w:r w:rsidRPr="00531AA7">
        <w:rPr>
          <w:sz w:val="28"/>
          <w:szCs w:val="28"/>
          <w:lang w:val="uk-UA"/>
        </w:rPr>
        <w:t xml:space="preserve"> для </w:t>
      </w:r>
      <w:r w:rsidR="00570C18" w:rsidRPr="00531AA7">
        <w:rPr>
          <w:sz w:val="28"/>
          <w:szCs w:val="28"/>
          <w:lang w:val="uk-UA"/>
        </w:rPr>
        <w:t>галоген</w:t>
      </w:r>
      <w:r w:rsidR="003255AE">
        <w:rPr>
          <w:sz w:val="28"/>
          <w:szCs w:val="28"/>
          <w:lang w:val="uk-UA"/>
        </w:rPr>
        <w:t>о</w:t>
      </w:r>
      <w:r w:rsidR="00D87CAE">
        <w:rPr>
          <w:sz w:val="28"/>
          <w:szCs w:val="28"/>
          <w:lang w:val="uk-UA"/>
        </w:rPr>
        <w:t>вуглеводнів наведено в табл. </w:t>
      </w:r>
      <w:r w:rsidRPr="00531AA7">
        <w:rPr>
          <w:sz w:val="28"/>
          <w:szCs w:val="28"/>
          <w:lang w:val="uk-UA"/>
        </w:rPr>
        <w:t>2.3.</w:t>
      </w:r>
    </w:p>
    <w:p w:rsidR="00AD7DB2" w:rsidRPr="00531AA7" w:rsidRDefault="00AD7DB2" w:rsidP="006B2B35">
      <w:pPr>
        <w:spacing w:line="360" w:lineRule="auto"/>
        <w:jc w:val="both"/>
        <w:rPr>
          <w:sz w:val="28"/>
          <w:szCs w:val="28"/>
          <w:lang w:val="uk-UA"/>
        </w:rPr>
      </w:pPr>
    </w:p>
    <w:p w:rsidR="00C703D4" w:rsidRPr="00531AA7" w:rsidRDefault="00483374" w:rsidP="00AD7DB2">
      <w:pPr>
        <w:spacing w:line="360" w:lineRule="auto"/>
        <w:ind w:firstLine="709"/>
        <w:jc w:val="both"/>
        <w:rPr>
          <w:sz w:val="28"/>
          <w:szCs w:val="28"/>
          <w:lang w:val="uk-UA"/>
        </w:rPr>
      </w:pPr>
      <w:r w:rsidRPr="00531AA7">
        <w:rPr>
          <w:sz w:val="28"/>
          <w:szCs w:val="28"/>
          <w:lang w:val="uk-UA"/>
        </w:rPr>
        <w:t>Таблиця 2.3</w:t>
      </w:r>
      <w:r w:rsidR="003177CE" w:rsidRPr="00531AA7">
        <w:rPr>
          <w:sz w:val="28"/>
          <w:szCs w:val="28"/>
          <w:lang w:val="uk-UA"/>
        </w:rPr>
        <w:t xml:space="preserve"> – </w:t>
      </w:r>
      <w:r w:rsidR="00C703D4" w:rsidRPr="00531AA7">
        <w:rPr>
          <w:sz w:val="28"/>
          <w:szCs w:val="28"/>
          <w:lang w:val="uk-UA"/>
        </w:rPr>
        <w:t>Основні та допоміжні розчини градуюваль</w:t>
      </w:r>
      <w:r w:rsidR="00AD7DB2" w:rsidRPr="00531AA7">
        <w:rPr>
          <w:sz w:val="28"/>
          <w:szCs w:val="28"/>
          <w:lang w:val="uk-UA"/>
        </w:rPr>
        <w:t>ного графіку галоген</w:t>
      </w:r>
      <w:r w:rsidR="003255AE">
        <w:rPr>
          <w:sz w:val="28"/>
          <w:szCs w:val="28"/>
          <w:lang w:val="uk-UA"/>
        </w:rPr>
        <w:t>о</w:t>
      </w:r>
      <w:r w:rsidR="00AD7DB2" w:rsidRPr="00531AA7">
        <w:rPr>
          <w:sz w:val="28"/>
          <w:szCs w:val="28"/>
          <w:lang w:val="uk-UA"/>
        </w:rPr>
        <w:t>вуглеводнів</w:t>
      </w:r>
    </w:p>
    <w:tbl>
      <w:tblPr>
        <w:tblStyle w:val="a4"/>
        <w:tblW w:w="9606" w:type="dxa"/>
        <w:tblLayout w:type="fixed"/>
        <w:tblLook w:val="04A0" w:firstRow="1" w:lastRow="0" w:firstColumn="1" w:lastColumn="0" w:noHBand="0" w:noVBand="1"/>
      </w:tblPr>
      <w:tblGrid>
        <w:gridCol w:w="2943"/>
        <w:gridCol w:w="3261"/>
        <w:gridCol w:w="1701"/>
        <w:gridCol w:w="1701"/>
      </w:tblGrid>
      <w:tr w:rsidR="003B6993" w:rsidRPr="00531AA7" w:rsidTr="0046190D">
        <w:tc>
          <w:tcPr>
            <w:tcW w:w="2943" w:type="dxa"/>
          </w:tcPr>
          <w:p w:rsidR="003B6993" w:rsidRPr="00531AA7" w:rsidRDefault="003B6993" w:rsidP="00EF7161">
            <w:pPr>
              <w:spacing w:line="360" w:lineRule="auto"/>
              <w:jc w:val="center"/>
              <w:rPr>
                <w:sz w:val="28"/>
                <w:szCs w:val="28"/>
                <w:lang w:val="uk-UA"/>
              </w:rPr>
            </w:pPr>
            <w:r w:rsidRPr="00531AA7">
              <w:rPr>
                <w:sz w:val="28"/>
                <w:szCs w:val="28"/>
                <w:lang w:val="uk-UA"/>
              </w:rPr>
              <w:t>Назва розчину</w:t>
            </w:r>
          </w:p>
        </w:tc>
        <w:tc>
          <w:tcPr>
            <w:tcW w:w="3261" w:type="dxa"/>
          </w:tcPr>
          <w:p w:rsidR="003B6993" w:rsidRPr="00531AA7" w:rsidRDefault="003B6993" w:rsidP="00EF7161">
            <w:pPr>
              <w:spacing w:line="360" w:lineRule="auto"/>
              <w:jc w:val="center"/>
              <w:rPr>
                <w:sz w:val="28"/>
                <w:szCs w:val="28"/>
                <w:lang w:val="uk-UA"/>
              </w:rPr>
            </w:pPr>
            <w:r w:rsidRPr="00531AA7">
              <w:rPr>
                <w:sz w:val="28"/>
                <w:szCs w:val="28"/>
                <w:lang w:val="uk-UA"/>
              </w:rPr>
              <w:t>Концентрація</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Методика</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Термін зберігання</w:t>
            </w:r>
          </w:p>
        </w:tc>
      </w:tr>
      <w:tr w:rsidR="003B6993" w:rsidRPr="00531AA7" w:rsidTr="0046190D">
        <w:trPr>
          <w:trHeight w:val="406"/>
        </w:trPr>
        <w:tc>
          <w:tcPr>
            <w:tcW w:w="2943" w:type="dxa"/>
          </w:tcPr>
          <w:p w:rsidR="003B6993" w:rsidRPr="00531AA7" w:rsidRDefault="003B6993" w:rsidP="00EF7161">
            <w:pPr>
              <w:spacing w:line="360" w:lineRule="auto"/>
              <w:jc w:val="center"/>
              <w:rPr>
                <w:sz w:val="28"/>
                <w:szCs w:val="28"/>
                <w:lang w:val="uk-UA"/>
              </w:rPr>
            </w:pPr>
            <w:r w:rsidRPr="00531AA7">
              <w:rPr>
                <w:sz w:val="28"/>
                <w:szCs w:val="28"/>
                <w:lang w:val="uk-UA"/>
              </w:rPr>
              <w:t>1</w:t>
            </w:r>
          </w:p>
        </w:tc>
        <w:tc>
          <w:tcPr>
            <w:tcW w:w="3261" w:type="dxa"/>
          </w:tcPr>
          <w:p w:rsidR="003B6993" w:rsidRPr="00531AA7" w:rsidRDefault="003B6993" w:rsidP="00EF7161">
            <w:pPr>
              <w:spacing w:line="360" w:lineRule="auto"/>
              <w:jc w:val="center"/>
              <w:rPr>
                <w:sz w:val="28"/>
                <w:szCs w:val="28"/>
                <w:lang w:val="uk-UA"/>
              </w:rPr>
            </w:pPr>
            <w:r w:rsidRPr="00531AA7">
              <w:rPr>
                <w:sz w:val="28"/>
                <w:szCs w:val="28"/>
                <w:lang w:val="uk-UA"/>
              </w:rPr>
              <w:t>2</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3</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4</w:t>
            </w:r>
          </w:p>
        </w:tc>
      </w:tr>
      <w:tr w:rsidR="003B6993" w:rsidRPr="00531AA7" w:rsidTr="0046190D">
        <w:trPr>
          <w:trHeight w:val="1320"/>
        </w:trPr>
        <w:tc>
          <w:tcPr>
            <w:tcW w:w="2943" w:type="dxa"/>
          </w:tcPr>
          <w:p w:rsidR="003B6993" w:rsidRPr="00531AA7" w:rsidRDefault="003B6993" w:rsidP="00EF7161">
            <w:pPr>
              <w:spacing w:line="360" w:lineRule="auto"/>
              <w:jc w:val="both"/>
              <w:rPr>
                <w:sz w:val="28"/>
                <w:szCs w:val="28"/>
                <w:lang w:val="uk-UA"/>
              </w:rPr>
            </w:pPr>
            <w:r w:rsidRPr="00531AA7">
              <w:rPr>
                <w:sz w:val="28"/>
                <w:szCs w:val="28"/>
                <w:lang w:val="uk-UA"/>
              </w:rPr>
              <w:t>Основний стандартний р-н</w:t>
            </w:r>
          </w:p>
          <w:p w:rsidR="003B6993" w:rsidRPr="00531AA7" w:rsidRDefault="003B6993" w:rsidP="00EF7161">
            <w:pPr>
              <w:spacing w:line="360" w:lineRule="auto"/>
              <w:jc w:val="both"/>
              <w:rPr>
                <w:sz w:val="28"/>
                <w:szCs w:val="28"/>
                <w:lang w:val="uk-UA"/>
              </w:rPr>
            </w:pPr>
            <w:r w:rsidRPr="00531AA7">
              <w:rPr>
                <w:sz w:val="28"/>
                <w:szCs w:val="28"/>
                <w:lang w:val="uk-UA"/>
              </w:rPr>
              <w:t>трихлор</w:t>
            </w:r>
            <w:r w:rsidR="00301154">
              <w:rPr>
                <w:sz w:val="28"/>
                <w:szCs w:val="28"/>
                <w:lang w:val="uk-UA"/>
              </w:rPr>
              <w:t>о</w:t>
            </w:r>
            <w:r w:rsidR="003255AE">
              <w:rPr>
                <w:sz w:val="28"/>
                <w:szCs w:val="28"/>
                <w:lang w:val="uk-UA"/>
              </w:rPr>
              <w:t>метана</w:t>
            </w:r>
          </w:p>
        </w:tc>
        <w:tc>
          <w:tcPr>
            <w:tcW w:w="3261" w:type="dxa"/>
          </w:tcPr>
          <w:p w:rsidR="003B6993" w:rsidRPr="00531AA7" w:rsidRDefault="00E92324" w:rsidP="00EF7161">
            <w:pPr>
              <w:spacing w:line="360" w:lineRule="auto"/>
              <w:jc w:val="center"/>
              <w:rPr>
                <w:sz w:val="28"/>
                <w:szCs w:val="28"/>
                <w:lang w:val="uk-UA"/>
              </w:rPr>
            </w:pPr>
            <w:r>
              <w:rPr>
                <w:sz w:val="28"/>
                <w:szCs w:val="28"/>
                <w:lang w:val="uk-UA"/>
              </w:rPr>
              <w:t>100 мкг/с</w:t>
            </w:r>
            <w:r w:rsidR="003B6993" w:rsidRPr="00531AA7">
              <w:rPr>
                <w:sz w:val="28"/>
                <w:szCs w:val="28"/>
                <w:lang w:val="uk-UA"/>
              </w:rPr>
              <w:t>м</w:t>
            </w:r>
            <w:r w:rsidR="003B6993" w:rsidRPr="00531AA7">
              <w:rPr>
                <w:sz w:val="28"/>
                <w:szCs w:val="28"/>
                <w:vertAlign w:val="superscript"/>
                <w:lang w:val="uk-UA"/>
              </w:rPr>
              <w:t>3</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ДСТУ ISO</w:t>
            </w:r>
          </w:p>
          <w:p w:rsidR="003B6993" w:rsidRPr="00531AA7" w:rsidRDefault="003B6993" w:rsidP="00EF7161">
            <w:pPr>
              <w:spacing w:line="360" w:lineRule="auto"/>
              <w:jc w:val="center"/>
              <w:rPr>
                <w:sz w:val="28"/>
                <w:szCs w:val="28"/>
                <w:lang w:val="uk-UA"/>
              </w:rPr>
            </w:pPr>
            <w:r w:rsidRPr="00531AA7">
              <w:rPr>
                <w:sz w:val="28"/>
                <w:szCs w:val="28"/>
                <w:lang w:val="uk-UA"/>
              </w:rPr>
              <w:t>10301-2004</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 xml:space="preserve">1 рік </w:t>
            </w:r>
          </w:p>
        </w:tc>
      </w:tr>
      <w:tr w:rsidR="003B6993" w:rsidRPr="00531AA7" w:rsidTr="0046190D">
        <w:tc>
          <w:tcPr>
            <w:tcW w:w="2943" w:type="dxa"/>
          </w:tcPr>
          <w:p w:rsidR="003B6993" w:rsidRPr="00531AA7" w:rsidRDefault="003B6993" w:rsidP="00EF7161">
            <w:pPr>
              <w:spacing w:line="360" w:lineRule="auto"/>
              <w:jc w:val="both"/>
              <w:rPr>
                <w:sz w:val="28"/>
                <w:szCs w:val="28"/>
                <w:lang w:val="uk-UA"/>
              </w:rPr>
            </w:pPr>
            <w:r w:rsidRPr="00531AA7">
              <w:rPr>
                <w:sz w:val="28"/>
                <w:szCs w:val="28"/>
                <w:lang w:val="uk-UA"/>
              </w:rPr>
              <w:t>Допоміжний стандартний р-н</w:t>
            </w:r>
          </w:p>
          <w:p w:rsidR="003B6993" w:rsidRPr="00531AA7" w:rsidRDefault="003B6993" w:rsidP="00EF7161">
            <w:pPr>
              <w:spacing w:line="360" w:lineRule="auto"/>
              <w:jc w:val="both"/>
              <w:rPr>
                <w:sz w:val="28"/>
                <w:szCs w:val="28"/>
                <w:lang w:val="uk-UA"/>
              </w:rPr>
            </w:pPr>
            <w:r w:rsidRPr="00531AA7">
              <w:rPr>
                <w:sz w:val="28"/>
                <w:szCs w:val="28"/>
                <w:lang w:val="uk-UA"/>
              </w:rPr>
              <w:t>трихлор</w:t>
            </w:r>
            <w:r w:rsidR="00301154">
              <w:rPr>
                <w:sz w:val="28"/>
                <w:szCs w:val="28"/>
                <w:lang w:val="uk-UA"/>
              </w:rPr>
              <w:t>о</w:t>
            </w:r>
            <w:r w:rsidR="003255AE">
              <w:rPr>
                <w:sz w:val="28"/>
                <w:szCs w:val="28"/>
                <w:lang w:val="uk-UA"/>
              </w:rPr>
              <w:t>метана</w:t>
            </w:r>
          </w:p>
        </w:tc>
        <w:tc>
          <w:tcPr>
            <w:tcW w:w="3261" w:type="dxa"/>
          </w:tcPr>
          <w:p w:rsidR="003B6993" w:rsidRPr="00531AA7" w:rsidRDefault="003B6993" w:rsidP="00EF7161">
            <w:pPr>
              <w:spacing w:line="360" w:lineRule="auto"/>
              <w:jc w:val="center"/>
              <w:rPr>
                <w:sz w:val="28"/>
                <w:szCs w:val="28"/>
                <w:lang w:val="uk-UA"/>
              </w:rPr>
            </w:pPr>
            <w:r w:rsidRPr="00531AA7">
              <w:rPr>
                <w:sz w:val="28"/>
                <w:szCs w:val="28"/>
                <w:lang w:val="uk-UA"/>
              </w:rPr>
              <w:t>10 м</w:t>
            </w:r>
            <w:r w:rsidR="00DE2D64">
              <w:rPr>
                <w:sz w:val="28"/>
                <w:szCs w:val="28"/>
                <w:lang w:val="uk-UA"/>
              </w:rPr>
              <w:t>к</w:t>
            </w:r>
            <w:r w:rsidRPr="00531AA7">
              <w:rPr>
                <w:sz w:val="28"/>
                <w:szCs w:val="28"/>
                <w:lang w:val="uk-UA"/>
              </w:rPr>
              <w:t>г/см</w:t>
            </w:r>
            <w:r w:rsidRPr="00531AA7">
              <w:rPr>
                <w:sz w:val="28"/>
                <w:szCs w:val="28"/>
                <w:vertAlign w:val="superscript"/>
                <w:lang w:val="uk-UA"/>
              </w:rPr>
              <w:t>3</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ДСТУ ISO</w:t>
            </w:r>
          </w:p>
          <w:p w:rsidR="003B6993" w:rsidRPr="00531AA7" w:rsidRDefault="003B6993" w:rsidP="00EF7161">
            <w:pPr>
              <w:spacing w:line="360" w:lineRule="auto"/>
              <w:jc w:val="center"/>
              <w:rPr>
                <w:sz w:val="28"/>
                <w:szCs w:val="28"/>
                <w:lang w:val="uk-UA"/>
              </w:rPr>
            </w:pPr>
            <w:r w:rsidRPr="00531AA7">
              <w:rPr>
                <w:sz w:val="28"/>
                <w:szCs w:val="28"/>
                <w:lang w:val="uk-UA"/>
              </w:rPr>
              <w:t>10301-2004</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 xml:space="preserve">6 міс. </w:t>
            </w:r>
          </w:p>
        </w:tc>
      </w:tr>
      <w:tr w:rsidR="003B6993" w:rsidRPr="00531AA7" w:rsidTr="0046190D">
        <w:tc>
          <w:tcPr>
            <w:tcW w:w="2943" w:type="dxa"/>
          </w:tcPr>
          <w:p w:rsidR="003B6993" w:rsidRPr="00531AA7" w:rsidRDefault="003B6993" w:rsidP="00EF7161">
            <w:pPr>
              <w:spacing w:line="360" w:lineRule="auto"/>
              <w:jc w:val="both"/>
              <w:rPr>
                <w:sz w:val="28"/>
                <w:szCs w:val="28"/>
                <w:lang w:val="uk-UA"/>
              </w:rPr>
            </w:pPr>
            <w:r w:rsidRPr="00531AA7">
              <w:rPr>
                <w:sz w:val="28"/>
                <w:szCs w:val="28"/>
                <w:lang w:val="uk-UA"/>
              </w:rPr>
              <w:t>Основний стандартний р-н</w:t>
            </w:r>
          </w:p>
          <w:p w:rsidR="003B6993" w:rsidRPr="00531AA7" w:rsidRDefault="003B6993" w:rsidP="00EF7161">
            <w:pPr>
              <w:spacing w:line="360" w:lineRule="auto"/>
              <w:jc w:val="both"/>
              <w:rPr>
                <w:sz w:val="28"/>
                <w:szCs w:val="28"/>
                <w:lang w:val="uk-UA"/>
              </w:rPr>
            </w:pPr>
            <w:r w:rsidRPr="00531AA7">
              <w:rPr>
                <w:sz w:val="28"/>
                <w:szCs w:val="28"/>
                <w:lang w:val="uk-UA"/>
              </w:rPr>
              <w:t>тетрахлор</w:t>
            </w:r>
            <w:r w:rsidR="00301154">
              <w:rPr>
                <w:sz w:val="28"/>
                <w:szCs w:val="28"/>
                <w:lang w:val="uk-UA"/>
              </w:rPr>
              <w:t>о</w:t>
            </w:r>
            <w:r w:rsidRPr="00531AA7">
              <w:rPr>
                <w:sz w:val="28"/>
                <w:szCs w:val="28"/>
                <w:lang w:val="uk-UA"/>
              </w:rPr>
              <w:t>метана</w:t>
            </w:r>
          </w:p>
        </w:tc>
        <w:tc>
          <w:tcPr>
            <w:tcW w:w="3261" w:type="dxa"/>
          </w:tcPr>
          <w:p w:rsidR="003B6993" w:rsidRPr="00531AA7" w:rsidRDefault="003B6993" w:rsidP="00EF7161">
            <w:pPr>
              <w:spacing w:line="360" w:lineRule="auto"/>
              <w:jc w:val="center"/>
              <w:rPr>
                <w:sz w:val="28"/>
                <w:szCs w:val="28"/>
                <w:lang w:val="uk-UA"/>
              </w:rPr>
            </w:pPr>
            <w:r w:rsidRPr="00531AA7">
              <w:rPr>
                <w:sz w:val="28"/>
                <w:szCs w:val="28"/>
                <w:lang w:val="uk-UA"/>
              </w:rPr>
              <w:t>1 мг/см</w:t>
            </w:r>
            <w:r w:rsidRPr="00531AA7">
              <w:rPr>
                <w:sz w:val="28"/>
                <w:szCs w:val="28"/>
                <w:vertAlign w:val="superscript"/>
                <w:lang w:val="uk-UA"/>
              </w:rPr>
              <w:t>3</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ДСТУ ISO</w:t>
            </w:r>
          </w:p>
          <w:p w:rsidR="003B6993" w:rsidRPr="00531AA7" w:rsidRDefault="003B6993" w:rsidP="00EF7161">
            <w:pPr>
              <w:spacing w:line="360" w:lineRule="auto"/>
              <w:jc w:val="center"/>
              <w:rPr>
                <w:sz w:val="28"/>
                <w:szCs w:val="28"/>
                <w:lang w:val="uk-UA"/>
              </w:rPr>
            </w:pPr>
            <w:r w:rsidRPr="00531AA7">
              <w:rPr>
                <w:sz w:val="28"/>
                <w:szCs w:val="28"/>
                <w:lang w:val="uk-UA"/>
              </w:rPr>
              <w:t>10301-2004</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 xml:space="preserve">1 рік </w:t>
            </w:r>
          </w:p>
        </w:tc>
      </w:tr>
      <w:tr w:rsidR="003B6993" w:rsidRPr="00531AA7" w:rsidTr="0046190D">
        <w:tc>
          <w:tcPr>
            <w:tcW w:w="2943" w:type="dxa"/>
          </w:tcPr>
          <w:p w:rsidR="003B6993" w:rsidRPr="00531AA7" w:rsidRDefault="003B6993" w:rsidP="00EF7161">
            <w:pPr>
              <w:spacing w:line="360" w:lineRule="auto"/>
              <w:jc w:val="both"/>
              <w:rPr>
                <w:sz w:val="28"/>
                <w:szCs w:val="28"/>
                <w:lang w:val="uk-UA"/>
              </w:rPr>
            </w:pPr>
            <w:r w:rsidRPr="00531AA7">
              <w:rPr>
                <w:sz w:val="28"/>
                <w:szCs w:val="28"/>
                <w:lang w:val="uk-UA"/>
              </w:rPr>
              <w:t>Допоміжний стандартний р-н</w:t>
            </w:r>
          </w:p>
          <w:p w:rsidR="003B6993" w:rsidRPr="00531AA7" w:rsidRDefault="003B6993" w:rsidP="00EF7161">
            <w:pPr>
              <w:spacing w:line="360" w:lineRule="auto"/>
              <w:jc w:val="both"/>
              <w:rPr>
                <w:sz w:val="28"/>
                <w:szCs w:val="28"/>
                <w:lang w:val="uk-UA"/>
              </w:rPr>
            </w:pPr>
            <w:r w:rsidRPr="00531AA7">
              <w:rPr>
                <w:sz w:val="28"/>
                <w:szCs w:val="28"/>
                <w:lang w:val="uk-UA"/>
              </w:rPr>
              <w:t>тетрахлор</w:t>
            </w:r>
            <w:r w:rsidR="00301154">
              <w:rPr>
                <w:sz w:val="28"/>
                <w:szCs w:val="28"/>
                <w:lang w:val="uk-UA"/>
              </w:rPr>
              <w:t>о</w:t>
            </w:r>
            <w:r w:rsidRPr="00531AA7">
              <w:rPr>
                <w:sz w:val="28"/>
                <w:szCs w:val="28"/>
                <w:lang w:val="uk-UA"/>
              </w:rPr>
              <w:t>метана 1</w:t>
            </w:r>
          </w:p>
        </w:tc>
        <w:tc>
          <w:tcPr>
            <w:tcW w:w="3261" w:type="dxa"/>
          </w:tcPr>
          <w:p w:rsidR="003B6993" w:rsidRPr="00531AA7" w:rsidRDefault="003B6993" w:rsidP="00EF7161">
            <w:pPr>
              <w:spacing w:line="360" w:lineRule="auto"/>
              <w:jc w:val="center"/>
              <w:rPr>
                <w:sz w:val="28"/>
                <w:szCs w:val="28"/>
                <w:lang w:val="uk-UA"/>
              </w:rPr>
            </w:pPr>
            <w:r w:rsidRPr="00531AA7">
              <w:rPr>
                <w:sz w:val="28"/>
                <w:szCs w:val="28"/>
                <w:lang w:val="uk-UA"/>
              </w:rPr>
              <w:t>100 мкг/см</w:t>
            </w:r>
            <w:r w:rsidRPr="00531AA7">
              <w:rPr>
                <w:sz w:val="28"/>
                <w:szCs w:val="28"/>
                <w:vertAlign w:val="superscript"/>
                <w:lang w:val="uk-UA"/>
              </w:rPr>
              <w:t>3</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ДСТУ ISO</w:t>
            </w:r>
          </w:p>
          <w:p w:rsidR="003B6993" w:rsidRPr="00531AA7" w:rsidRDefault="003B6993" w:rsidP="00EF7161">
            <w:pPr>
              <w:spacing w:line="360" w:lineRule="auto"/>
              <w:jc w:val="center"/>
              <w:rPr>
                <w:sz w:val="28"/>
                <w:szCs w:val="28"/>
                <w:lang w:val="uk-UA"/>
              </w:rPr>
            </w:pPr>
            <w:r w:rsidRPr="00531AA7">
              <w:rPr>
                <w:sz w:val="28"/>
                <w:szCs w:val="28"/>
                <w:lang w:val="uk-UA"/>
              </w:rPr>
              <w:t>10301-2004</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 xml:space="preserve">1 рік </w:t>
            </w:r>
          </w:p>
        </w:tc>
      </w:tr>
      <w:tr w:rsidR="003B6993" w:rsidRPr="00531AA7" w:rsidTr="0046190D">
        <w:tc>
          <w:tcPr>
            <w:tcW w:w="2943" w:type="dxa"/>
          </w:tcPr>
          <w:p w:rsidR="003B6993" w:rsidRPr="00531AA7" w:rsidRDefault="003B6993" w:rsidP="00EF7161">
            <w:pPr>
              <w:spacing w:line="360" w:lineRule="auto"/>
              <w:jc w:val="both"/>
              <w:rPr>
                <w:sz w:val="28"/>
                <w:szCs w:val="28"/>
                <w:lang w:val="uk-UA"/>
              </w:rPr>
            </w:pPr>
            <w:r w:rsidRPr="00531AA7">
              <w:rPr>
                <w:sz w:val="28"/>
                <w:szCs w:val="28"/>
                <w:lang w:val="uk-UA"/>
              </w:rPr>
              <w:t>Допоміжний стандартний р-н</w:t>
            </w:r>
          </w:p>
          <w:p w:rsidR="003B6993" w:rsidRPr="00531AA7" w:rsidRDefault="003B6993" w:rsidP="00EF7161">
            <w:pPr>
              <w:spacing w:line="360" w:lineRule="auto"/>
              <w:jc w:val="both"/>
              <w:rPr>
                <w:sz w:val="28"/>
                <w:szCs w:val="28"/>
                <w:lang w:val="uk-UA"/>
              </w:rPr>
            </w:pPr>
            <w:r w:rsidRPr="00531AA7">
              <w:rPr>
                <w:sz w:val="28"/>
                <w:szCs w:val="28"/>
                <w:lang w:val="uk-UA"/>
              </w:rPr>
              <w:t>тетрахлор</w:t>
            </w:r>
            <w:r w:rsidR="00301154">
              <w:rPr>
                <w:sz w:val="28"/>
                <w:szCs w:val="28"/>
                <w:lang w:val="uk-UA"/>
              </w:rPr>
              <w:t>о</w:t>
            </w:r>
            <w:r w:rsidRPr="00531AA7">
              <w:rPr>
                <w:sz w:val="28"/>
                <w:szCs w:val="28"/>
                <w:lang w:val="uk-UA"/>
              </w:rPr>
              <w:t>метана 2</w:t>
            </w:r>
          </w:p>
        </w:tc>
        <w:tc>
          <w:tcPr>
            <w:tcW w:w="3261" w:type="dxa"/>
          </w:tcPr>
          <w:p w:rsidR="003B6993" w:rsidRPr="00531AA7" w:rsidRDefault="003B6993" w:rsidP="00EF7161">
            <w:pPr>
              <w:spacing w:line="360" w:lineRule="auto"/>
              <w:jc w:val="center"/>
              <w:rPr>
                <w:sz w:val="28"/>
                <w:szCs w:val="28"/>
                <w:lang w:val="uk-UA"/>
              </w:rPr>
            </w:pPr>
            <w:r w:rsidRPr="00531AA7">
              <w:rPr>
                <w:sz w:val="28"/>
                <w:szCs w:val="28"/>
                <w:lang w:val="uk-UA"/>
              </w:rPr>
              <w:t>10 мкг/см</w:t>
            </w:r>
            <w:r w:rsidRPr="00531AA7">
              <w:rPr>
                <w:sz w:val="28"/>
                <w:szCs w:val="28"/>
                <w:vertAlign w:val="superscript"/>
                <w:lang w:val="uk-UA"/>
              </w:rPr>
              <w:t>3</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ДСТУ ISO</w:t>
            </w:r>
          </w:p>
          <w:p w:rsidR="003B6993" w:rsidRPr="00531AA7" w:rsidRDefault="003B6993" w:rsidP="00EF7161">
            <w:pPr>
              <w:spacing w:line="360" w:lineRule="auto"/>
              <w:jc w:val="center"/>
              <w:rPr>
                <w:sz w:val="28"/>
                <w:szCs w:val="28"/>
                <w:lang w:val="uk-UA"/>
              </w:rPr>
            </w:pPr>
            <w:r w:rsidRPr="00531AA7">
              <w:rPr>
                <w:sz w:val="28"/>
                <w:szCs w:val="28"/>
                <w:lang w:val="uk-UA"/>
              </w:rPr>
              <w:t>10301-2004</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6 міс.</w:t>
            </w:r>
          </w:p>
          <w:p w:rsidR="003B6993" w:rsidRPr="00531AA7" w:rsidRDefault="003B6993" w:rsidP="00EF7161">
            <w:pPr>
              <w:spacing w:line="360" w:lineRule="auto"/>
              <w:jc w:val="center"/>
              <w:rPr>
                <w:sz w:val="28"/>
                <w:szCs w:val="28"/>
                <w:lang w:val="uk-UA"/>
              </w:rPr>
            </w:pPr>
          </w:p>
        </w:tc>
      </w:tr>
    </w:tbl>
    <w:p w:rsidR="00301154" w:rsidRDefault="00301154">
      <w:pPr>
        <w:spacing w:after="200" w:line="276" w:lineRule="auto"/>
        <w:rPr>
          <w:sz w:val="28"/>
          <w:szCs w:val="28"/>
          <w:lang w:val="uk-UA"/>
        </w:rPr>
      </w:pPr>
      <w:r>
        <w:rPr>
          <w:sz w:val="28"/>
          <w:szCs w:val="28"/>
          <w:lang w:val="uk-UA"/>
        </w:rPr>
        <w:br w:type="page"/>
      </w:r>
    </w:p>
    <w:p w:rsidR="0062677B" w:rsidRPr="00531AA7" w:rsidRDefault="003B6993" w:rsidP="003B6993">
      <w:pPr>
        <w:spacing w:line="360" w:lineRule="auto"/>
        <w:jc w:val="right"/>
        <w:rPr>
          <w:sz w:val="28"/>
          <w:szCs w:val="28"/>
          <w:lang w:val="uk-UA"/>
        </w:rPr>
      </w:pPr>
      <w:r w:rsidRPr="00531AA7">
        <w:rPr>
          <w:sz w:val="28"/>
          <w:szCs w:val="28"/>
          <w:lang w:val="uk-UA"/>
        </w:rPr>
        <w:lastRenderedPageBreak/>
        <w:t>Продовження таблиці 2.3</w:t>
      </w:r>
    </w:p>
    <w:tbl>
      <w:tblPr>
        <w:tblStyle w:val="a4"/>
        <w:tblW w:w="9606" w:type="dxa"/>
        <w:tblLayout w:type="fixed"/>
        <w:tblLook w:val="04A0" w:firstRow="1" w:lastRow="0" w:firstColumn="1" w:lastColumn="0" w:noHBand="0" w:noVBand="1"/>
      </w:tblPr>
      <w:tblGrid>
        <w:gridCol w:w="2943"/>
        <w:gridCol w:w="3261"/>
        <w:gridCol w:w="1701"/>
        <w:gridCol w:w="1701"/>
      </w:tblGrid>
      <w:tr w:rsidR="003B6993" w:rsidRPr="00531AA7" w:rsidTr="00301154">
        <w:tc>
          <w:tcPr>
            <w:tcW w:w="2943" w:type="dxa"/>
          </w:tcPr>
          <w:p w:rsidR="003B6993" w:rsidRPr="00531AA7" w:rsidRDefault="003B6993" w:rsidP="00EF7161">
            <w:pPr>
              <w:spacing w:line="360" w:lineRule="auto"/>
              <w:jc w:val="center"/>
              <w:rPr>
                <w:sz w:val="28"/>
                <w:szCs w:val="28"/>
                <w:lang w:val="uk-UA"/>
              </w:rPr>
            </w:pPr>
            <w:r w:rsidRPr="00531AA7">
              <w:rPr>
                <w:sz w:val="28"/>
                <w:szCs w:val="28"/>
                <w:lang w:val="uk-UA"/>
              </w:rPr>
              <w:t>1</w:t>
            </w:r>
          </w:p>
        </w:tc>
        <w:tc>
          <w:tcPr>
            <w:tcW w:w="3261" w:type="dxa"/>
          </w:tcPr>
          <w:p w:rsidR="003B6993" w:rsidRPr="00531AA7" w:rsidRDefault="003B6993" w:rsidP="00EF7161">
            <w:pPr>
              <w:spacing w:line="360" w:lineRule="auto"/>
              <w:jc w:val="center"/>
              <w:rPr>
                <w:sz w:val="28"/>
                <w:szCs w:val="28"/>
                <w:lang w:val="uk-UA"/>
              </w:rPr>
            </w:pPr>
            <w:r w:rsidRPr="00531AA7">
              <w:rPr>
                <w:sz w:val="28"/>
                <w:szCs w:val="28"/>
                <w:lang w:val="uk-UA"/>
              </w:rPr>
              <w:t>2</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3</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4</w:t>
            </w:r>
          </w:p>
        </w:tc>
      </w:tr>
      <w:tr w:rsidR="0095116B" w:rsidRPr="00531AA7" w:rsidTr="00301154">
        <w:tc>
          <w:tcPr>
            <w:tcW w:w="2943" w:type="dxa"/>
          </w:tcPr>
          <w:p w:rsidR="0095116B" w:rsidRPr="00531AA7" w:rsidRDefault="0095116B" w:rsidP="0095116B">
            <w:pPr>
              <w:spacing w:line="360" w:lineRule="auto"/>
              <w:jc w:val="both"/>
              <w:rPr>
                <w:sz w:val="28"/>
                <w:szCs w:val="28"/>
                <w:lang w:val="uk-UA"/>
              </w:rPr>
            </w:pPr>
            <w:r w:rsidRPr="00531AA7">
              <w:rPr>
                <w:sz w:val="28"/>
                <w:szCs w:val="28"/>
                <w:lang w:val="uk-UA"/>
              </w:rPr>
              <w:t>Основний стандартний р-н</w:t>
            </w:r>
          </w:p>
          <w:p w:rsidR="0095116B" w:rsidRPr="00531AA7" w:rsidRDefault="0095116B" w:rsidP="0095116B">
            <w:pPr>
              <w:spacing w:line="360" w:lineRule="auto"/>
              <w:jc w:val="both"/>
              <w:rPr>
                <w:sz w:val="28"/>
                <w:szCs w:val="28"/>
                <w:lang w:val="uk-UA"/>
              </w:rPr>
            </w:pPr>
            <w:r w:rsidRPr="00531AA7">
              <w:rPr>
                <w:sz w:val="28"/>
                <w:szCs w:val="28"/>
                <w:lang w:val="uk-UA"/>
              </w:rPr>
              <w:t>трихлор</w:t>
            </w:r>
            <w:r w:rsidR="00301154">
              <w:rPr>
                <w:sz w:val="28"/>
                <w:szCs w:val="28"/>
                <w:lang w:val="uk-UA"/>
              </w:rPr>
              <w:t>о</w:t>
            </w:r>
            <w:r w:rsidRPr="00531AA7">
              <w:rPr>
                <w:sz w:val="28"/>
                <w:szCs w:val="28"/>
                <w:lang w:val="uk-UA"/>
              </w:rPr>
              <w:t>етилена</w:t>
            </w:r>
          </w:p>
        </w:tc>
        <w:tc>
          <w:tcPr>
            <w:tcW w:w="3261" w:type="dxa"/>
          </w:tcPr>
          <w:p w:rsidR="0095116B" w:rsidRPr="00531AA7" w:rsidRDefault="0095116B" w:rsidP="00EF7161">
            <w:pPr>
              <w:spacing w:line="360" w:lineRule="auto"/>
              <w:jc w:val="center"/>
              <w:rPr>
                <w:sz w:val="28"/>
                <w:szCs w:val="28"/>
                <w:lang w:val="uk-UA"/>
              </w:rPr>
            </w:pPr>
            <w:r w:rsidRPr="00531AA7">
              <w:rPr>
                <w:sz w:val="28"/>
                <w:szCs w:val="28"/>
                <w:lang w:val="uk-UA"/>
              </w:rPr>
              <w:t>1 мг/см</w:t>
            </w:r>
            <w:r w:rsidRPr="00531AA7">
              <w:rPr>
                <w:sz w:val="28"/>
                <w:szCs w:val="28"/>
                <w:vertAlign w:val="superscript"/>
                <w:lang w:val="uk-UA"/>
              </w:rPr>
              <w:t>3</w:t>
            </w:r>
          </w:p>
        </w:tc>
        <w:tc>
          <w:tcPr>
            <w:tcW w:w="1701" w:type="dxa"/>
          </w:tcPr>
          <w:p w:rsidR="0095116B" w:rsidRPr="00531AA7" w:rsidRDefault="0095116B" w:rsidP="0095116B">
            <w:pPr>
              <w:spacing w:line="360" w:lineRule="auto"/>
              <w:jc w:val="center"/>
              <w:rPr>
                <w:sz w:val="28"/>
                <w:szCs w:val="28"/>
                <w:lang w:val="uk-UA"/>
              </w:rPr>
            </w:pPr>
            <w:r w:rsidRPr="00531AA7">
              <w:rPr>
                <w:sz w:val="28"/>
                <w:szCs w:val="28"/>
                <w:lang w:val="uk-UA"/>
              </w:rPr>
              <w:t>ДСТУ ISO</w:t>
            </w:r>
          </w:p>
          <w:p w:rsidR="0095116B" w:rsidRPr="00531AA7" w:rsidRDefault="0095116B" w:rsidP="0095116B">
            <w:pPr>
              <w:spacing w:line="360" w:lineRule="auto"/>
              <w:jc w:val="center"/>
              <w:rPr>
                <w:sz w:val="28"/>
                <w:szCs w:val="28"/>
                <w:lang w:val="uk-UA"/>
              </w:rPr>
            </w:pPr>
            <w:r w:rsidRPr="00531AA7">
              <w:rPr>
                <w:sz w:val="28"/>
                <w:szCs w:val="28"/>
                <w:lang w:val="uk-UA"/>
              </w:rPr>
              <w:t>10301-2004</w:t>
            </w:r>
          </w:p>
        </w:tc>
        <w:tc>
          <w:tcPr>
            <w:tcW w:w="1701" w:type="dxa"/>
          </w:tcPr>
          <w:p w:rsidR="0095116B" w:rsidRPr="00531AA7" w:rsidRDefault="0095116B" w:rsidP="00EF7161">
            <w:pPr>
              <w:spacing w:line="360" w:lineRule="auto"/>
              <w:jc w:val="center"/>
              <w:rPr>
                <w:sz w:val="28"/>
                <w:szCs w:val="28"/>
                <w:lang w:val="uk-UA"/>
              </w:rPr>
            </w:pPr>
            <w:r w:rsidRPr="00531AA7">
              <w:rPr>
                <w:sz w:val="28"/>
                <w:szCs w:val="28"/>
                <w:lang w:val="uk-UA"/>
              </w:rPr>
              <w:t>1 рік</w:t>
            </w:r>
          </w:p>
        </w:tc>
      </w:tr>
      <w:tr w:rsidR="006A3966" w:rsidRPr="00531AA7" w:rsidTr="00301154">
        <w:tc>
          <w:tcPr>
            <w:tcW w:w="2943" w:type="dxa"/>
          </w:tcPr>
          <w:p w:rsidR="006A3966" w:rsidRPr="00531AA7" w:rsidRDefault="006A3966" w:rsidP="006A3966">
            <w:pPr>
              <w:spacing w:line="360" w:lineRule="auto"/>
              <w:jc w:val="both"/>
              <w:rPr>
                <w:sz w:val="28"/>
                <w:szCs w:val="28"/>
                <w:lang w:val="uk-UA"/>
              </w:rPr>
            </w:pPr>
            <w:r w:rsidRPr="00531AA7">
              <w:rPr>
                <w:sz w:val="28"/>
                <w:szCs w:val="28"/>
                <w:lang w:val="uk-UA"/>
              </w:rPr>
              <w:t>Допоміжний стандартний р-н</w:t>
            </w:r>
          </w:p>
          <w:p w:rsidR="006A3966" w:rsidRPr="00531AA7" w:rsidRDefault="006A3966" w:rsidP="006A3966">
            <w:pPr>
              <w:spacing w:line="360" w:lineRule="auto"/>
              <w:jc w:val="both"/>
              <w:rPr>
                <w:sz w:val="28"/>
                <w:szCs w:val="28"/>
                <w:lang w:val="uk-UA"/>
              </w:rPr>
            </w:pPr>
            <w:r>
              <w:rPr>
                <w:sz w:val="28"/>
                <w:szCs w:val="28"/>
                <w:lang w:val="uk-UA"/>
              </w:rPr>
              <w:t>трихлор</w:t>
            </w:r>
            <w:r w:rsidR="00301154">
              <w:rPr>
                <w:sz w:val="28"/>
                <w:szCs w:val="28"/>
                <w:lang w:val="uk-UA"/>
              </w:rPr>
              <w:t>о</w:t>
            </w:r>
            <w:r>
              <w:rPr>
                <w:sz w:val="28"/>
                <w:szCs w:val="28"/>
                <w:lang w:val="uk-UA"/>
              </w:rPr>
              <w:t>етилена 1</w:t>
            </w:r>
          </w:p>
        </w:tc>
        <w:tc>
          <w:tcPr>
            <w:tcW w:w="3261" w:type="dxa"/>
          </w:tcPr>
          <w:p w:rsidR="006A3966" w:rsidRPr="00531AA7" w:rsidRDefault="006A3966" w:rsidP="00EF7161">
            <w:pPr>
              <w:spacing w:line="360" w:lineRule="auto"/>
              <w:jc w:val="center"/>
              <w:rPr>
                <w:sz w:val="28"/>
                <w:szCs w:val="28"/>
                <w:lang w:val="uk-UA"/>
              </w:rPr>
            </w:pPr>
            <w:r>
              <w:rPr>
                <w:sz w:val="28"/>
                <w:szCs w:val="28"/>
                <w:lang w:val="uk-UA"/>
              </w:rPr>
              <w:t xml:space="preserve">100 </w:t>
            </w:r>
            <w:r w:rsidRPr="00531AA7">
              <w:rPr>
                <w:sz w:val="28"/>
                <w:szCs w:val="28"/>
                <w:lang w:val="uk-UA"/>
              </w:rPr>
              <w:t>мкг/см</w:t>
            </w:r>
            <w:r w:rsidRPr="00531AA7">
              <w:rPr>
                <w:sz w:val="28"/>
                <w:szCs w:val="28"/>
                <w:vertAlign w:val="superscript"/>
                <w:lang w:val="uk-UA"/>
              </w:rPr>
              <w:t>3</w:t>
            </w:r>
          </w:p>
        </w:tc>
        <w:tc>
          <w:tcPr>
            <w:tcW w:w="1701" w:type="dxa"/>
          </w:tcPr>
          <w:p w:rsidR="006A3966" w:rsidRPr="00531AA7" w:rsidRDefault="006A3966" w:rsidP="006A3966">
            <w:pPr>
              <w:spacing w:line="360" w:lineRule="auto"/>
              <w:jc w:val="center"/>
              <w:rPr>
                <w:sz w:val="28"/>
                <w:szCs w:val="28"/>
                <w:lang w:val="uk-UA"/>
              </w:rPr>
            </w:pPr>
            <w:r w:rsidRPr="00531AA7">
              <w:rPr>
                <w:sz w:val="28"/>
                <w:szCs w:val="28"/>
                <w:lang w:val="uk-UA"/>
              </w:rPr>
              <w:t>ДСТУ ISO</w:t>
            </w:r>
          </w:p>
          <w:p w:rsidR="006A3966" w:rsidRPr="00531AA7" w:rsidRDefault="006A3966" w:rsidP="006A3966">
            <w:pPr>
              <w:spacing w:line="360" w:lineRule="auto"/>
              <w:jc w:val="center"/>
              <w:rPr>
                <w:sz w:val="28"/>
                <w:szCs w:val="28"/>
                <w:lang w:val="uk-UA"/>
              </w:rPr>
            </w:pPr>
            <w:r w:rsidRPr="00531AA7">
              <w:rPr>
                <w:sz w:val="28"/>
                <w:szCs w:val="28"/>
                <w:lang w:val="uk-UA"/>
              </w:rPr>
              <w:t>10301-2004</w:t>
            </w:r>
          </w:p>
        </w:tc>
        <w:tc>
          <w:tcPr>
            <w:tcW w:w="1701" w:type="dxa"/>
          </w:tcPr>
          <w:p w:rsidR="006A3966" w:rsidRPr="00531AA7" w:rsidRDefault="006A3966" w:rsidP="00EF7161">
            <w:pPr>
              <w:spacing w:line="360" w:lineRule="auto"/>
              <w:jc w:val="center"/>
              <w:rPr>
                <w:sz w:val="28"/>
                <w:szCs w:val="28"/>
                <w:lang w:val="uk-UA"/>
              </w:rPr>
            </w:pPr>
            <w:r w:rsidRPr="00531AA7">
              <w:rPr>
                <w:sz w:val="28"/>
                <w:szCs w:val="28"/>
                <w:lang w:val="uk-UA"/>
              </w:rPr>
              <w:t>1 рік</w:t>
            </w:r>
          </w:p>
        </w:tc>
      </w:tr>
      <w:tr w:rsidR="003B6993" w:rsidRPr="00531AA7" w:rsidTr="00301154">
        <w:tc>
          <w:tcPr>
            <w:tcW w:w="2943" w:type="dxa"/>
          </w:tcPr>
          <w:p w:rsidR="003B6993" w:rsidRPr="00531AA7" w:rsidRDefault="003B6993" w:rsidP="00EF7161">
            <w:pPr>
              <w:spacing w:line="360" w:lineRule="auto"/>
              <w:jc w:val="both"/>
              <w:rPr>
                <w:sz w:val="28"/>
                <w:szCs w:val="28"/>
                <w:lang w:val="uk-UA"/>
              </w:rPr>
            </w:pPr>
            <w:r w:rsidRPr="00531AA7">
              <w:rPr>
                <w:sz w:val="28"/>
                <w:szCs w:val="28"/>
                <w:lang w:val="uk-UA"/>
              </w:rPr>
              <w:t>Допоміжний стандартний р-н</w:t>
            </w:r>
          </w:p>
          <w:p w:rsidR="003B6993" w:rsidRPr="00531AA7" w:rsidRDefault="003B6993" w:rsidP="00EF7161">
            <w:pPr>
              <w:spacing w:line="360" w:lineRule="auto"/>
              <w:jc w:val="both"/>
              <w:rPr>
                <w:sz w:val="28"/>
                <w:szCs w:val="28"/>
                <w:lang w:val="uk-UA"/>
              </w:rPr>
            </w:pPr>
            <w:r w:rsidRPr="00531AA7">
              <w:rPr>
                <w:sz w:val="28"/>
                <w:szCs w:val="28"/>
                <w:lang w:val="uk-UA"/>
              </w:rPr>
              <w:t>трихлор</w:t>
            </w:r>
            <w:r w:rsidR="00301154">
              <w:rPr>
                <w:sz w:val="28"/>
                <w:szCs w:val="28"/>
                <w:lang w:val="uk-UA"/>
              </w:rPr>
              <w:t>о</w:t>
            </w:r>
            <w:r w:rsidRPr="00531AA7">
              <w:rPr>
                <w:sz w:val="28"/>
                <w:szCs w:val="28"/>
                <w:lang w:val="uk-UA"/>
              </w:rPr>
              <w:t>етилена 2</w:t>
            </w:r>
          </w:p>
        </w:tc>
        <w:tc>
          <w:tcPr>
            <w:tcW w:w="3261" w:type="dxa"/>
          </w:tcPr>
          <w:p w:rsidR="003B6993" w:rsidRPr="00531AA7" w:rsidRDefault="003B6993" w:rsidP="00EF7161">
            <w:pPr>
              <w:spacing w:line="360" w:lineRule="auto"/>
              <w:jc w:val="center"/>
              <w:rPr>
                <w:sz w:val="28"/>
                <w:szCs w:val="28"/>
                <w:lang w:val="uk-UA"/>
              </w:rPr>
            </w:pPr>
            <w:r w:rsidRPr="00531AA7">
              <w:rPr>
                <w:sz w:val="28"/>
                <w:szCs w:val="28"/>
                <w:lang w:val="uk-UA"/>
              </w:rPr>
              <w:t>10 мкг/см</w:t>
            </w:r>
            <w:r w:rsidRPr="00531AA7">
              <w:rPr>
                <w:sz w:val="28"/>
                <w:szCs w:val="28"/>
                <w:vertAlign w:val="superscript"/>
                <w:lang w:val="uk-UA"/>
              </w:rPr>
              <w:t>3</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ДСТУ ISO</w:t>
            </w:r>
          </w:p>
          <w:p w:rsidR="003B6993" w:rsidRPr="00531AA7" w:rsidRDefault="003B6993" w:rsidP="00EF7161">
            <w:pPr>
              <w:spacing w:line="360" w:lineRule="auto"/>
              <w:jc w:val="center"/>
              <w:rPr>
                <w:sz w:val="28"/>
                <w:szCs w:val="28"/>
                <w:lang w:val="uk-UA"/>
              </w:rPr>
            </w:pPr>
            <w:r w:rsidRPr="00531AA7">
              <w:rPr>
                <w:sz w:val="28"/>
                <w:szCs w:val="28"/>
                <w:lang w:val="uk-UA"/>
              </w:rPr>
              <w:t>10301-2004</w:t>
            </w:r>
          </w:p>
        </w:tc>
        <w:tc>
          <w:tcPr>
            <w:tcW w:w="1701" w:type="dxa"/>
          </w:tcPr>
          <w:p w:rsidR="00117EF3" w:rsidRPr="00531AA7" w:rsidRDefault="00117EF3" w:rsidP="00117EF3">
            <w:pPr>
              <w:spacing w:line="360" w:lineRule="auto"/>
              <w:jc w:val="center"/>
              <w:rPr>
                <w:sz w:val="28"/>
                <w:szCs w:val="28"/>
                <w:lang w:val="uk-UA"/>
              </w:rPr>
            </w:pPr>
            <w:r w:rsidRPr="00531AA7">
              <w:rPr>
                <w:sz w:val="28"/>
                <w:szCs w:val="28"/>
                <w:lang w:val="uk-UA"/>
              </w:rPr>
              <w:t>6 міс.</w:t>
            </w:r>
          </w:p>
          <w:p w:rsidR="003B6993" w:rsidRPr="00531AA7" w:rsidRDefault="003B6993" w:rsidP="00EF7161">
            <w:pPr>
              <w:spacing w:line="360" w:lineRule="auto"/>
              <w:jc w:val="center"/>
              <w:rPr>
                <w:sz w:val="28"/>
                <w:szCs w:val="28"/>
                <w:lang w:val="uk-UA"/>
              </w:rPr>
            </w:pPr>
          </w:p>
        </w:tc>
      </w:tr>
      <w:tr w:rsidR="003B6993" w:rsidRPr="00531AA7" w:rsidTr="00301154">
        <w:tc>
          <w:tcPr>
            <w:tcW w:w="2943" w:type="dxa"/>
          </w:tcPr>
          <w:p w:rsidR="003B6993" w:rsidRPr="00531AA7" w:rsidRDefault="003B6993" w:rsidP="00EF7161">
            <w:pPr>
              <w:spacing w:line="360" w:lineRule="auto"/>
              <w:jc w:val="both"/>
              <w:rPr>
                <w:sz w:val="28"/>
                <w:szCs w:val="28"/>
                <w:lang w:val="uk-UA"/>
              </w:rPr>
            </w:pPr>
            <w:r w:rsidRPr="00531AA7">
              <w:rPr>
                <w:sz w:val="28"/>
                <w:szCs w:val="28"/>
                <w:lang w:val="uk-UA"/>
              </w:rPr>
              <w:t>Основний стандартний р-н</w:t>
            </w:r>
          </w:p>
          <w:p w:rsidR="003B6993" w:rsidRPr="00531AA7" w:rsidRDefault="003B6993" w:rsidP="00EF7161">
            <w:pPr>
              <w:spacing w:line="360" w:lineRule="auto"/>
              <w:jc w:val="both"/>
              <w:rPr>
                <w:sz w:val="28"/>
                <w:szCs w:val="28"/>
                <w:lang w:val="uk-UA"/>
              </w:rPr>
            </w:pPr>
            <w:r w:rsidRPr="00531AA7">
              <w:rPr>
                <w:sz w:val="28"/>
                <w:szCs w:val="28"/>
                <w:lang w:val="uk-UA"/>
              </w:rPr>
              <w:t>тетрахлор</w:t>
            </w:r>
            <w:r w:rsidR="00301154">
              <w:rPr>
                <w:sz w:val="28"/>
                <w:szCs w:val="28"/>
                <w:lang w:val="uk-UA"/>
              </w:rPr>
              <w:t>о</w:t>
            </w:r>
            <w:r w:rsidRPr="00531AA7">
              <w:rPr>
                <w:sz w:val="28"/>
                <w:szCs w:val="28"/>
                <w:lang w:val="uk-UA"/>
              </w:rPr>
              <w:t>етилена</w:t>
            </w:r>
          </w:p>
        </w:tc>
        <w:tc>
          <w:tcPr>
            <w:tcW w:w="3261" w:type="dxa"/>
          </w:tcPr>
          <w:p w:rsidR="003B6993" w:rsidRPr="00531AA7" w:rsidRDefault="003B6993" w:rsidP="00EF7161">
            <w:pPr>
              <w:spacing w:line="360" w:lineRule="auto"/>
              <w:jc w:val="center"/>
              <w:rPr>
                <w:sz w:val="28"/>
                <w:szCs w:val="28"/>
                <w:lang w:val="uk-UA"/>
              </w:rPr>
            </w:pPr>
            <w:r w:rsidRPr="00531AA7">
              <w:rPr>
                <w:sz w:val="28"/>
                <w:szCs w:val="28"/>
                <w:lang w:val="uk-UA"/>
              </w:rPr>
              <w:t>1 мг/см</w:t>
            </w:r>
            <w:r w:rsidRPr="00531AA7">
              <w:rPr>
                <w:sz w:val="28"/>
                <w:szCs w:val="28"/>
                <w:vertAlign w:val="superscript"/>
                <w:lang w:val="uk-UA"/>
              </w:rPr>
              <w:t>3</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ДСТУ ISO</w:t>
            </w:r>
          </w:p>
          <w:p w:rsidR="003B6993" w:rsidRPr="00531AA7" w:rsidRDefault="003B6993" w:rsidP="00EF7161">
            <w:pPr>
              <w:spacing w:line="360" w:lineRule="auto"/>
              <w:jc w:val="center"/>
              <w:rPr>
                <w:sz w:val="28"/>
                <w:szCs w:val="28"/>
                <w:lang w:val="uk-UA"/>
              </w:rPr>
            </w:pPr>
            <w:r w:rsidRPr="00531AA7">
              <w:rPr>
                <w:sz w:val="28"/>
                <w:szCs w:val="28"/>
                <w:lang w:val="uk-UA"/>
              </w:rPr>
              <w:t>10301-2004</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 xml:space="preserve">1 рік </w:t>
            </w:r>
          </w:p>
        </w:tc>
      </w:tr>
      <w:tr w:rsidR="003B6993" w:rsidRPr="00531AA7" w:rsidTr="00301154">
        <w:tc>
          <w:tcPr>
            <w:tcW w:w="2943" w:type="dxa"/>
          </w:tcPr>
          <w:p w:rsidR="003B6993" w:rsidRPr="00531AA7" w:rsidRDefault="003B6993" w:rsidP="00EF7161">
            <w:pPr>
              <w:spacing w:line="360" w:lineRule="auto"/>
              <w:jc w:val="both"/>
              <w:rPr>
                <w:sz w:val="28"/>
                <w:szCs w:val="28"/>
                <w:lang w:val="uk-UA"/>
              </w:rPr>
            </w:pPr>
            <w:r w:rsidRPr="00531AA7">
              <w:rPr>
                <w:sz w:val="28"/>
                <w:szCs w:val="28"/>
                <w:lang w:val="uk-UA"/>
              </w:rPr>
              <w:t>Допоміжний стандартний р-н</w:t>
            </w:r>
          </w:p>
          <w:p w:rsidR="003B6993" w:rsidRPr="00531AA7" w:rsidRDefault="003B6993" w:rsidP="00EF7161">
            <w:pPr>
              <w:spacing w:line="360" w:lineRule="auto"/>
              <w:jc w:val="both"/>
              <w:rPr>
                <w:sz w:val="28"/>
                <w:szCs w:val="28"/>
                <w:lang w:val="uk-UA"/>
              </w:rPr>
            </w:pPr>
            <w:r w:rsidRPr="00531AA7">
              <w:rPr>
                <w:sz w:val="28"/>
                <w:szCs w:val="28"/>
                <w:lang w:val="uk-UA"/>
              </w:rPr>
              <w:t>тетрахлор</w:t>
            </w:r>
            <w:r w:rsidR="00301154">
              <w:rPr>
                <w:sz w:val="28"/>
                <w:szCs w:val="28"/>
                <w:lang w:val="uk-UA"/>
              </w:rPr>
              <w:t>о</w:t>
            </w:r>
            <w:r w:rsidRPr="00531AA7">
              <w:rPr>
                <w:sz w:val="28"/>
                <w:szCs w:val="28"/>
                <w:lang w:val="uk-UA"/>
              </w:rPr>
              <w:t>етилена 1</w:t>
            </w:r>
          </w:p>
        </w:tc>
        <w:tc>
          <w:tcPr>
            <w:tcW w:w="3261" w:type="dxa"/>
          </w:tcPr>
          <w:p w:rsidR="003B6993" w:rsidRPr="00531AA7" w:rsidRDefault="003B6993" w:rsidP="00EF7161">
            <w:pPr>
              <w:spacing w:line="360" w:lineRule="auto"/>
              <w:jc w:val="center"/>
              <w:rPr>
                <w:sz w:val="28"/>
                <w:szCs w:val="28"/>
                <w:lang w:val="uk-UA"/>
              </w:rPr>
            </w:pPr>
            <w:r w:rsidRPr="00531AA7">
              <w:rPr>
                <w:sz w:val="28"/>
                <w:szCs w:val="28"/>
                <w:lang w:val="uk-UA"/>
              </w:rPr>
              <w:t>100 мкг/см</w:t>
            </w:r>
            <w:r w:rsidRPr="00531AA7">
              <w:rPr>
                <w:sz w:val="28"/>
                <w:szCs w:val="28"/>
                <w:vertAlign w:val="superscript"/>
                <w:lang w:val="uk-UA"/>
              </w:rPr>
              <w:t>3</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ДСТУ ISO</w:t>
            </w:r>
          </w:p>
          <w:p w:rsidR="003B6993" w:rsidRPr="00531AA7" w:rsidRDefault="003B6993" w:rsidP="00EF7161">
            <w:pPr>
              <w:spacing w:line="360" w:lineRule="auto"/>
              <w:jc w:val="center"/>
              <w:rPr>
                <w:sz w:val="28"/>
                <w:szCs w:val="28"/>
                <w:lang w:val="uk-UA"/>
              </w:rPr>
            </w:pPr>
            <w:r w:rsidRPr="00531AA7">
              <w:rPr>
                <w:sz w:val="28"/>
                <w:szCs w:val="28"/>
                <w:lang w:val="uk-UA"/>
              </w:rPr>
              <w:t>10301-2004</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 xml:space="preserve">1 рік </w:t>
            </w:r>
          </w:p>
        </w:tc>
      </w:tr>
      <w:tr w:rsidR="003B6993" w:rsidRPr="00531AA7" w:rsidTr="00301154">
        <w:tc>
          <w:tcPr>
            <w:tcW w:w="2943" w:type="dxa"/>
          </w:tcPr>
          <w:p w:rsidR="003B6993" w:rsidRPr="00531AA7" w:rsidRDefault="003B6993" w:rsidP="00EF7161">
            <w:pPr>
              <w:spacing w:line="360" w:lineRule="auto"/>
              <w:jc w:val="both"/>
              <w:rPr>
                <w:sz w:val="28"/>
                <w:szCs w:val="28"/>
                <w:lang w:val="uk-UA"/>
              </w:rPr>
            </w:pPr>
            <w:r w:rsidRPr="00531AA7">
              <w:rPr>
                <w:sz w:val="28"/>
                <w:szCs w:val="28"/>
                <w:lang w:val="uk-UA"/>
              </w:rPr>
              <w:t>Допоміжний стандартний р-н</w:t>
            </w:r>
          </w:p>
          <w:p w:rsidR="003B6993" w:rsidRPr="00531AA7" w:rsidRDefault="003B6993" w:rsidP="00EF7161">
            <w:pPr>
              <w:spacing w:line="360" w:lineRule="auto"/>
              <w:jc w:val="both"/>
              <w:rPr>
                <w:sz w:val="28"/>
                <w:szCs w:val="28"/>
                <w:lang w:val="uk-UA"/>
              </w:rPr>
            </w:pPr>
            <w:r w:rsidRPr="00531AA7">
              <w:rPr>
                <w:sz w:val="28"/>
                <w:szCs w:val="28"/>
                <w:lang w:val="uk-UA"/>
              </w:rPr>
              <w:t>тетрахлор</w:t>
            </w:r>
            <w:r w:rsidR="00301154">
              <w:rPr>
                <w:sz w:val="28"/>
                <w:szCs w:val="28"/>
                <w:lang w:val="uk-UA"/>
              </w:rPr>
              <w:t>о</w:t>
            </w:r>
            <w:r w:rsidRPr="00531AA7">
              <w:rPr>
                <w:sz w:val="28"/>
                <w:szCs w:val="28"/>
                <w:lang w:val="uk-UA"/>
              </w:rPr>
              <w:t>етилена 2</w:t>
            </w:r>
          </w:p>
        </w:tc>
        <w:tc>
          <w:tcPr>
            <w:tcW w:w="3261" w:type="dxa"/>
          </w:tcPr>
          <w:p w:rsidR="003B6993" w:rsidRPr="00531AA7" w:rsidRDefault="003B6993" w:rsidP="00EF7161">
            <w:pPr>
              <w:spacing w:line="360" w:lineRule="auto"/>
              <w:jc w:val="center"/>
              <w:rPr>
                <w:sz w:val="28"/>
                <w:szCs w:val="28"/>
                <w:lang w:val="uk-UA"/>
              </w:rPr>
            </w:pPr>
            <w:r w:rsidRPr="00531AA7">
              <w:rPr>
                <w:sz w:val="28"/>
                <w:szCs w:val="28"/>
                <w:lang w:val="uk-UA"/>
              </w:rPr>
              <w:t>10 мкг/см</w:t>
            </w:r>
            <w:r w:rsidRPr="00531AA7">
              <w:rPr>
                <w:sz w:val="28"/>
                <w:szCs w:val="28"/>
                <w:vertAlign w:val="superscript"/>
                <w:lang w:val="uk-UA"/>
              </w:rPr>
              <w:t>3</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ДСТУ ISO</w:t>
            </w:r>
          </w:p>
          <w:p w:rsidR="003B6993" w:rsidRPr="00531AA7" w:rsidRDefault="003B6993" w:rsidP="00EF7161">
            <w:pPr>
              <w:spacing w:line="360" w:lineRule="auto"/>
              <w:jc w:val="center"/>
              <w:rPr>
                <w:sz w:val="28"/>
                <w:szCs w:val="28"/>
                <w:lang w:val="uk-UA"/>
              </w:rPr>
            </w:pPr>
            <w:r w:rsidRPr="00531AA7">
              <w:rPr>
                <w:sz w:val="28"/>
                <w:szCs w:val="28"/>
                <w:lang w:val="uk-UA"/>
              </w:rPr>
              <w:t>10301-2004</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6 міс.</w:t>
            </w:r>
          </w:p>
          <w:p w:rsidR="003B6993" w:rsidRPr="00531AA7" w:rsidRDefault="003B6993" w:rsidP="00EF7161">
            <w:pPr>
              <w:spacing w:line="360" w:lineRule="auto"/>
              <w:jc w:val="center"/>
              <w:rPr>
                <w:sz w:val="28"/>
                <w:szCs w:val="28"/>
                <w:lang w:val="uk-UA"/>
              </w:rPr>
            </w:pPr>
          </w:p>
        </w:tc>
      </w:tr>
    </w:tbl>
    <w:p w:rsidR="003B6993" w:rsidRPr="00531AA7" w:rsidRDefault="003B6993" w:rsidP="003B6993">
      <w:pPr>
        <w:spacing w:line="360" w:lineRule="auto"/>
        <w:jc w:val="right"/>
        <w:rPr>
          <w:sz w:val="28"/>
          <w:szCs w:val="28"/>
          <w:lang w:val="uk-UA"/>
        </w:rPr>
      </w:pPr>
    </w:p>
    <w:p w:rsidR="00C703D4" w:rsidRPr="00531AA7" w:rsidRDefault="00C703D4" w:rsidP="006B2B35">
      <w:pPr>
        <w:spacing w:line="360" w:lineRule="auto"/>
        <w:ind w:firstLine="709"/>
        <w:jc w:val="both"/>
        <w:rPr>
          <w:sz w:val="28"/>
          <w:szCs w:val="28"/>
          <w:lang w:val="uk-UA"/>
        </w:rPr>
      </w:pPr>
      <w:r w:rsidRPr="00531AA7">
        <w:rPr>
          <w:sz w:val="28"/>
          <w:szCs w:val="28"/>
          <w:lang w:val="uk-UA"/>
        </w:rPr>
        <w:t>Градуювальні розчини готують розведенням допоміжних (10 мкг/см</w:t>
      </w:r>
      <w:r w:rsidRPr="00531AA7">
        <w:rPr>
          <w:sz w:val="28"/>
          <w:szCs w:val="28"/>
          <w:vertAlign w:val="superscript"/>
          <w:lang w:val="uk-UA"/>
        </w:rPr>
        <w:t>3</w:t>
      </w:r>
      <w:r w:rsidRPr="00531AA7">
        <w:rPr>
          <w:sz w:val="28"/>
          <w:szCs w:val="28"/>
          <w:lang w:val="uk-UA"/>
        </w:rPr>
        <w:t>). В мірну колбу вносять певні об’єми зразків і доводять об’єм дистильовано</w:t>
      </w:r>
      <w:r w:rsidR="00570C18" w:rsidRPr="00531AA7">
        <w:rPr>
          <w:sz w:val="28"/>
          <w:szCs w:val="28"/>
          <w:lang w:val="uk-UA"/>
        </w:rPr>
        <w:t>ю (реагентною) водою</w:t>
      </w:r>
      <w:r w:rsidRPr="00531AA7">
        <w:rPr>
          <w:sz w:val="28"/>
          <w:szCs w:val="28"/>
          <w:lang w:val="uk-UA"/>
        </w:rPr>
        <w:t>:</w:t>
      </w:r>
    </w:p>
    <w:p w:rsidR="00C703D4" w:rsidRPr="00531AA7" w:rsidRDefault="00AB2EF5" w:rsidP="00AB2EF5">
      <w:pPr>
        <w:pStyle w:val="a3"/>
        <w:numPr>
          <w:ilvl w:val="0"/>
          <w:numId w:val="25"/>
        </w:numPr>
        <w:spacing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Градуювальний</w:t>
      </w:r>
      <w:r w:rsidR="00C703D4" w:rsidRPr="00531AA7">
        <w:rPr>
          <w:rFonts w:ascii="Times New Roman" w:hAnsi="Times New Roman" w:cs="Times New Roman"/>
          <w:sz w:val="28"/>
          <w:szCs w:val="28"/>
        </w:rPr>
        <w:t xml:space="preserve"> розчин галогенвуглеводнів № 1: під шар реагентної води вносимо 1,5 см</w:t>
      </w:r>
      <w:r w:rsidR="00C703D4" w:rsidRPr="00531AA7">
        <w:rPr>
          <w:rFonts w:ascii="Times New Roman" w:hAnsi="Times New Roman" w:cs="Times New Roman"/>
          <w:sz w:val="28"/>
          <w:szCs w:val="28"/>
          <w:vertAlign w:val="superscript"/>
        </w:rPr>
        <w:t>3</w:t>
      </w:r>
      <w:r w:rsidR="0062677B" w:rsidRPr="00531AA7">
        <w:rPr>
          <w:rFonts w:ascii="Times New Roman" w:hAnsi="Times New Roman" w:cs="Times New Roman"/>
          <w:sz w:val="28"/>
          <w:szCs w:val="28"/>
        </w:rPr>
        <w:t>трихлор</w:t>
      </w:r>
      <w:r w:rsidR="0046190D">
        <w:rPr>
          <w:rFonts w:ascii="Times New Roman" w:hAnsi="Times New Roman" w:cs="Times New Roman"/>
          <w:sz w:val="28"/>
          <w:szCs w:val="28"/>
        </w:rPr>
        <w:t>о</w:t>
      </w:r>
      <w:r w:rsidR="0062677B" w:rsidRPr="00531AA7">
        <w:rPr>
          <w:rFonts w:ascii="Times New Roman" w:hAnsi="Times New Roman" w:cs="Times New Roman"/>
          <w:sz w:val="28"/>
          <w:szCs w:val="28"/>
        </w:rPr>
        <w:t>метану</w:t>
      </w:r>
      <w:r w:rsidR="00FA1158">
        <w:rPr>
          <w:rFonts w:ascii="Times New Roman" w:hAnsi="Times New Roman" w:cs="Times New Roman"/>
          <w:sz w:val="28"/>
          <w:szCs w:val="28"/>
        </w:rPr>
        <w:t xml:space="preserve"> (10 мкг/с</w:t>
      </w:r>
      <w:r w:rsidR="00C703D4" w:rsidRPr="00531AA7">
        <w:rPr>
          <w:rFonts w:ascii="Times New Roman" w:hAnsi="Times New Roman" w:cs="Times New Roman"/>
          <w:sz w:val="28"/>
          <w:szCs w:val="28"/>
        </w:rPr>
        <w:t>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0,05 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xml:space="preserve"> тетрахлор</w:t>
      </w:r>
      <w:r w:rsidR="0046190D">
        <w:rPr>
          <w:rFonts w:ascii="Times New Roman" w:hAnsi="Times New Roman" w:cs="Times New Roman"/>
          <w:sz w:val="28"/>
          <w:szCs w:val="28"/>
        </w:rPr>
        <w:t>о</w:t>
      </w:r>
      <w:r w:rsidR="00C703D4" w:rsidRPr="00531AA7">
        <w:rPr>
          <w:rFonts w:ascii="Times New Roman" w:hAnsi="Times New Roman" w:cs="Times New Roman"/>
          <w:sz w:val="28"/>
          <w:szCs w:val="28"/>
        </w:rPr>
        <w:t>метана (10</w:t>
      </w:r>
      <w:r w:rsidR="0062677B" w:rsidRPr="00531AA7">
        <w:rPr>
          <w:rFonts w:ascii="Times New Roman" w:hAnsi="Times New Roman" w:cs="Times New Roman"/>
          <w:sz w:val="28"/>
          <w:szCs w:val="28"/>
        </w:rPr>
        <w:t> </w:t>
      </w:r>
      <w:r w:rsidR="00C703D4" w:rsidRPr="00531AA7">
        <w:rPr>
          <w:rFonts w:ascii="Times New Roman" w:hAnsi="Times New Roman" w:cs="Times New Roman"/>
          <w:sz w:val="28"/>
          <w:szCs w:val="28"/>
        </w:rPr>
        <w:t xml:space="preserve"> мкг/см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0,1 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xml:space="preserve"> трихлор</w:t>
      </w:r>
      <w:r w:rsidR="0046190D">
        <w:rPr>
          <w:rFonts w:ascii="Times New Roman" w:hAnsi="Times New Roman" w:cs="Times New Roman"/>
          <w:sz w:val="28"/>
          <w:szCs w:val="28"/>
        </w:rPr>
        <w:t>о</w:t>
      </w:r>
      <w:r w:rsidR="00C703D4" w:rsidRPr="00531AA7">
        <w:rPr>
          <w:rFonts w:ascii="Times New Roman" w:hAnsi="Times New Roman" w:cs="Times New Roman"/>
          <w:sz w:val="28"/>
          <w:szCs w:val="28"/>
        </w:rPr>
        <w:t>етилена (10 мкг/см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та 0,1 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xml:space="preserve"> тетрахлор</w:t>
      </w:r>
      <w:r w:rsidR="0046190D">
        <w:rPr>
          <w:rFonts w:ascii="Times New Roman" w:hAnsi="Times New Roman" w:cs="Times New Roman"/>
          <w:sz w:val="28"/>
          <w:szCs w:val="28"/>
        </w:rPr>
        <w:t>о</w:t>
      </w:r>
      <w:r w:rsidR="00C703D4" w:rsidRPr="00531AA7">
        <w:rPr>
          <w:rFonts w:ascii="Times New Roman" w:hAnsi="Times New Roman" w:cs="Times New Roman"/>
          <w:sz w:val="28"/>
          <w:szCs w:val="28"/>
        </w:rPr>
        <w:t>етилена (10 мкг/см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доводимо розчин до позначки очищеною реагентною водою у мірній колбі на 1 дм</w:t>
      </w:r>
      <w:r w:rsidR="00C703D4" w:rsidRPr="00531AA7">
        <w:rPr>
          <w:rFonts w:ascii="Times New Roman" w:hAnsi="Times New Roman" w:cs="Times New Roman"/>
          <w:sz w:val="28"/>
          <w:szCs w:val="28"/>
          <w:vertAlign w:val="superscript"/>
        </w:rPr>
        <w:t>2</w:t>
      </w:r>
      <w:r w:rsidR="001C69CD" w:rsidRPr="00531AA7">
        <w:rPr>
          <w:rFonts w:ascii="Times New Roman" w:hAnsi="Times New Roman" w:cs="Times New Roman"/>
          <w:sz w:val="28"/>
          <w:szCs w:val="28"/>
        </w:rPr>
        <w:t>;</w:t>
      </w:r>
    </w:p>
    <w:p w:rsidR="00C703D4" w:rsidRPr="00531AA7" w:rsidRDefault="00AB2EF5" w:rsidP="00AB2EF5">
      <w:pPr>
        <w:pStyle w:val="a3"/>
        <w:numPr>
          <w:ilvl w:val="0"/>
          <w:numId w:val="25"/>
        </w:numPr>
        <w:spacing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lastRenderedPageBreak/>
        <w:t>Градуювальний</w:t>
      </w:r>
      <w:r w:rsidR="00C703D4" w:rsidRPr="00531AA7">
        <w:rPr>
          <w:rFonts w:ascii="Times New Roman" w:hAnsi="Times New Roman" w:cs="Times New Roman"/>
          <w:sz w:val="28"/>
          <w:szCs w:val="28"/>
        </w:rPr>
        <w:t xml:space="preserve"> розчин № 2: під шар реагентної води вносимо 3,0</w:t>
      </w:r>
      <w:r w:rsidR="0046190D">
        <w:rPr>
          <w:rFonts w:ascii="Times New Roman" w:hAnsi="Times New Roman" w:cs="Times New Roman"/>
          <w:sz w:val="28"/>
          <w:szCs w:val="28"/>
        </w:rPr>
        <w:t> </w:t>
      </w:r>
      <w:r w:rsidR="00C703D4" w:rsidRPr="00531AA7">
        <w:rPr>
          <w:rFonts w:ascii="Times New Roman" w:hAnsi="Times New Roman" w:cs="Times New Roman"/>
          <w:sz w:val="28"/>
          <w:szCs w:val="28"/>
        </w:rPr>
        <w:t xml:space="preserve"> см</w:t>
      </w:r>
      <w:r w:rsidR="00C703D4" w:rsidRPr="00531AA7">
        <w:rPr>
          <w:rFonts w:ascii="Times New Roman" w:hAnsi="Times New Roman" w:cs="Times New Roman"/>
          <w:sz w:val="28"/>
          <w:szCs w:val="28"/>
          <w:vertAlign w:val="superscript"/>
        </w:rPr>
        <w:t>3</w:t>
      </w:r>
      <w:r w:rsidR="0062677B" w:rsidRPr="00531AA7">
        <w:rPr>
          <w:rFonts w:ascii="Times New Roman" w:hAnsi="Times New Roman" w:cs="Times New Roman"/>
          <w:sz w:val="28"/>
          <w:szCs w:val="28"/>
        </w:rPr>
        <w:t>трихлор</w:t>
      </w:r>
      <w:r w:rsidR="0046190D">
        <w:rPr>
          <w:rFonts w:ascii="Times New Roman" w:hAnsi="Times New Roman" w:cs="Times New Roman"/>
          <w:sz w:val="28"/>
          <w:szCs w:val="28"/>
        </w:rPr>
        <w:t>о</w:t>
      </w:r>
      <w:r w:rsidR="0062677B" w:rsidRPr="00531AA7">
        <w:rPr>
          <w:rFonts w:ascii="Times New Roman" w:hAnsi="Times New Roman" w:cs="Times New Roman"/>
          <w:sz w:val="28"/>
          <w:szCs w:val="28"/>
        </w:rPr>
        <w:t>метану</w:t>
      </w:r>
      <w:r w:rsidR="001C78F7">
        <w:rPr>
          <w:rFonts w:ascii="Times New Roman" w:hAnsi="Times New Roman" w:cs="Times New Roman"/>
          <w:sz w:val="28"/>
          <w:szCs w:val="28"/>
        </w:rPr>
        <w:t xml:space="preserve"> (10 мкг/с</w:t>
      </w:r>
      <w:r w:rsidR="00C703D4" w:rsidRPr="00531AA7">
        <w:rPr>
          <w:rFonts w:ascii="Times New Roman" w:hAnsi="Times New Roman" w:cs="Times New Roman"/>
          <w:sz w:val="28"/>
          <w:szCs w:val="28"/>
        </w:rPr>
        <w:t>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0,1 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xml:space="preserve"> тетрахлор</w:t>
      </w:r>
      <w:r w:rsidR="0046190D">
        <w:rPr>
          <w:rFonts w:ascii="Times New Roman" w:hAnsi="Times New Roman" w:cs="Times New Roman"/>
          <w:sz w:val="28"/>
          <w:szCs w:val="28"/>
        </w:rPr>
        <w:t>о</w:t>
      </w:r>
      <w:r w:rsidR="00C703D4" w:rsidRPr="00531AA7">
        <w:rPr>
          <w:rFonts w:ascii="Times New Roman" w:hAnsi="Times New Roman" w:cs="Times New Roman"/>
          <w:sz w:val="28"/>
          <w:szCs w:val="28"/>
        </w:rPr>
        <w:t>метана (10 мкг/см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0,2</w:t>
      </w:r>
      <w:r w:rsidR="001C78F7">
        <w:rPr>
          <w:rFonts w:ascii="Times New Roman" w:hAnsi="Times New Roman" w:cs="Times New Roman"/>
          <w:sz w:val="28"/>
          <w:szCs w:val="28"/>
        </w:rPr>
        <w:t> </w:t>
      </w:r>
      <w:r w:rsidR="00C703D4" w:rsidRPr="00531AA7">
        <w:rPr>
          <w:rFonts w:ascii="Times New Roman" w:hAnsi="Times New Roman" w:cs="Times New Roman"/>
          <w:sz w:val="28"/>
          <w:szCs w:val="28"/>
        </w:rPr>
        <w:t xml:space="preserve"> 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xml:space="preserve"> трихлор</w:t>
      </w:r>
      <w:r w:rsidR="0046190D">
        <w:rPr>
          <w:rFonts w:ascii="Times New Roman" w:hAnsi="Times New Roman" w:cs="Times New Roman"/>
          <w:sz w:val="28"/>
          <w:szCs w:val="28"/>
        </w:rPr>
        <w:t>о</w:t>
      </w:r>
      <w:r w:rsidR="00C703D4" w:rsidRPr="00531AA7">
        <w:rPr>
          <w:rFonts w:ascii="Times New Roman" w:hAnsi="Times New Roman" w:cs="Times New Roman"/>
          <w:sz w:val="28"/>
          <w:szCs w:val="28"/>
        </w:rPr>
        <w:t>етилена (10 мкг/см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та 0,2 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xml:space="preserve"> тетрахлор</w:t>
      </w:r>
      <w:r w:rsidR="0046190D">
        <w:rPr>
          <w:rFonts w:ascii="Times New Roman" w:hAnsi="Times New Roman" w:cs="Times New Roman"/>
          <w:sz w:val="28"/>
          <w:szCs w:val="28"/>
        </w:rPr>
        <w:t>о</w:t>
      </w:r>
      <w:r w:rsidR="00C703D4" w:rsidRPr="00531AA7">
        <w:rPr>
          <w:rFonts w:ascii="Times New Roman" w:hAnsi="Times New Roman" w:cs="Times New Roman"/>
          <w:sz w:val="28"/>
          <w:szCs w:val="28"/>
        </w:rPr>
        <w:t>етилена (10 мкг/см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доводимо розчин до позначки очищеною реагентною водою у мірній колбі на 1</w:t>
      </w:r>
      <w:r w:rsidR="000C1FDF">
        <w:rPr>
          <w:rFonts w:ascii="Times New Roman" w:hAnsi="Times New Roman" w:cs="Times New Roman"/>
          <w:sz w:val="28"/>
          <w:szCs w:val="28"/>
        </w:rPr>
        <w:t> </w:t>
      </w:r>
      <w:r w:rsidR="00C703D4" w:rsidRPr="00531AA7">
        <w:rPr>
          <w:rFonts w:ascii="Times New Roman" w:hAnsi="Times New Roman" w:cs="Times New Roman"/>
          <w:sz w:val="28"/>
          <w:szCs w:val="28"/>
        </w:rPr>
        <w:t xml:space="preserve"> дм</w:t>
      </w:r>
      <w:r w:rsidR="00C703D4" w:rsidRPr="00531AA7">
        <w:rPr>
          <w:rFonts w:ascii="Times New Roman" w:hAnsi="Times New Roman" w:cs="Times New Roman"/>
          <w:sz w:val="28"/>
          <w:szCs w:val="28"/>
          <w:vertAlign w:val="superscript"/>
        </w:rPr>
        <w:t>2</w:t>
      </w:r>
      <w:r w:rsidR="001C69CD" w:rsidRPr="00531AA7">
        <w:rPr>
          <w:rFonts w:ascii="Times New Roman" w:hAnsi="Times New Roman" w:cs="Times New Roman"/>
          <w:sz w:val="28"/>
          <w:szCs w:val="28"/>
        </w:rPr>
        <w:t>;</w:t>
      </w:r>
    </w:p>
    <w:p w:rsidR="00C703D4" w:rsidRPr="00531AA7" w:rsidRDefault="00AB2EF5" w:rsidP="00AB2EF5">
      <w:pPr>
        <w:pStyle w:val="a3"/>
        <w:numPr>
          <w:ilvl w:val="0"/>
          <w:numId w:val="25"/>
        </w:numPr>
        <w:spacing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Градуювальний</w:t>
      </w:r>
      <w:r w:rsidR="00C703D4" w:rsidRPr="00531AA7">
        <w:rPr>
          <w:rFonts w:ascii="Times New Roman" w:hAnsi="Times New Roman" w:cs="Times New Roman"/>
          <w:sz w:val="28"/>
          <w:szCs w:val="28"/>
        </w:rPr>
        <w:t xml:space="preserve"> розчин № 3: під шар реагентної води вносимо 6,0</w:t>
      </w:r>
      <w:r w:rsidR="006E6E53">
        <w:rPr>
          <w:rFonts w:ascii="Times New Roman" w:hAnsi="Times New Roman" w:cs="Times New Roman"/>
          <w:sz w:val="28"/>
          <w:szCs w:val="28"/>
        </w:rPr>
        <w:t> </w:t>
      </w:r>
      <w:r w:rsidR="00C703D4" w:rsidRPr="00531AA7">
        <w:rPr>
          <w:rFonts w:ascii="Times New Roman" w:hAnsi="Times New Roman" w:cs="Times New Roman"/>
          <w:sz w:val="28"/>
          <w:szCs w:val="28"/>
        </w:rPr>
        <w:t xml:space="preserve"> см</w:t>
      </w:r>
      <w:r w:rsidR="00C703D4" w:rsidRPr="00531AA7">
        <w:rPr>
          <w:rFonts w:ascii="Times New Roman" w:hAnsi="Times New Roman" w:cs="Times New Roman"/>
          <w:sz w:val="28"/>
          <w:szCs w:val="28"/>
          <w:vertAlign w:val="superscript"/>
        </w:rPr>
        <w:t>3</w:t>
      </w:r>
      <w:r w:rsidR="0062677B" w:rsidRPr="00531AA7">
        <w:rPr>
          <w:rFonts w:ascii="Times New Roman" w:hAnsi="Times New Roman" w:cs="Times New Roman"/>
          <w:sz w:val="28"/>
          <w:szCs w:val="28"/>
        </w:rPr>
        <w:t>трихлор</w:t>
      </w:r>
      <w:r w:rsidR="006E6E53">
        <w:rPr>
          <w:rFonts w:ascii="Times New Roman" w:hAnsi="Times New Roman" w:cs="Times New Roman"/>
          <w:sz w:val="28"/>
          <w:szCs w:val="28"/>
        </w:rPr>
        <w:t>о</w:t>
      </w:r>
      <w:r w:rsidR="0062677B" w:rsidRPr="00531AA7">
        <w:rPr>
          <w:rFonts w:ascii="Times New Roman" w:hAnsi="Times New Roman" w:cs="Times New Roman"/>
          <w:sz w:val="28"/>
          <w:szCs w:val="28"/>
        </w:rPr>
        <w:t>метану</w:t>
      </w:r>
      <w:r w:rsidR="001C78F7">
        <w:rPr>
          <w:rFonts w:ascii="Times New Roman" w:hAnsi="Times New Roman" w:cs="Times New Roman"/>
          <w:sz w:val="28"/>
          <w:szCs w:val="28"/>
        </w:rPr>
        <w:t xml:space="preserve"> (10 мкг/с</w:t>
      </w:r>
      <w:r w:rsidR="00C703D4" w:rsidRPr="00531AA7">
        <w:rPr>
          <w:rFonts w:ascii="Times New Roman" w:hAnsi="Times New Roman" w:cs="Times New Roman"/>
          <w:sz w:val="28"/>
          <w:szCs w:val="28"/>
        </w:rPr>
        <w:t>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0,2 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xml:space="preserve"> тетрахлор</w:t>
      </w:r>
      <w:r w:rsidR="006E6E53">
        <w:rPr>
          <w:rFonts w:ascii="Times New Roman" w:hAnsi="Times New Roman" w:cs="Times New Roman"/>
          <w:sz w:val="28"/>
          <w:szCs w:val="28"/>
        </w:rPr>
        <w:t>о</w:t>
      </w:r>
      <w:r w:rsidR="00C703D4" w:rsidRPr="00531AA7">
        <w:rPr>
          <w:rFonts w:ascii="Times New Roman" w:hAnsi="Times New Roman" w:cs="Times New Roman"/>
          <w:sz w:val="28"/>
          <w:szCs w:val="28"/>
        </w:rPr>
        <w:t>метана (10 мкг/см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0,5</w:t>
      </w:r>
      <w:r w:rsidR="006E6E53">
        <w:rPr>
          <w:rFonts w:ascii="Times New Roman" w:hAnsi="Times New Roman" w:cs="Times New Roman"/>
          <w:sz w:val="28"/>
          <w:szCs w:val="28"/>
        </w:rPr>
        <w:t> </w:t>
      </w:r>
      <w:r w:rsidR="00C703D4" w:rsidRPr="00531AA7">
        <w:rPr>
          <w:rFonts w:ascii="Times New Roman" w:hAnsi="Times New Roman" w:cs="Times New Roman"/>
          <w:sz w:val="28"/>
          <w:szCs w:val="28"/>
        </w:rPr>
        <w:t xml:space="preserve"> 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xml:space="preserve"> трихлор</w:t>
      </w:r>
      <w:r w:rsidR="006E6E53">
        <w:rPr>
          <w:rFonts w:ascii="Times New Roman" w:hAnsi="Times New Roman" w:cs="Times New Roman"/>
          <w:sz w:val="28"/>
          <w:szCs w:val="28"/>
        </w:rPr>
        <w:t>о</w:t>
      </w:r>
      <w:r w:rsidR="00C703D4" w:rsidRPr="00531AA7">
        <w:rPr>
          <w:rFonts w:ascii="Times New Roman" w:hAnsi="Times New Roman" w:cs="Times New Roman"/>
          <w:sz w:val="28"/>
          <w:szCs w:val="28"/>
        </w:rPr>
        <w:t>етилена (10 мкг/см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та 0,5 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xml:space="preserve"> тетрахлор</w:t>
      </w:r>
      <w:r w:rsidR="006E6E53">
        <w:rPr>
          <w:rFonts w:ascii="Times New Roman" w:hAnsi="Times New Roman" w:cs="Times New Roman"/>
          <w:sz w:val="28"/>
          <w:szCs w:val="28"/>
        </w:rPr>
        <w:t>о</w:t>
      </w:r>
      <w:r w:rsidR="00C703D4" w:rsidRPr="00531AA7">
        <w:rPr>
          <w:rFonts w:ascii="Times New Roman" w:hAnsi="Times New Roman" w:cs="Times New Roman"/>
          <w:sz w:val="28"/>
          <w:szCs w:val="28"/>
        </w:rPr>
        <w:t>етилена (10 мкг/см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доводимо розчин до позначки очищеною реагентною водою у мірній колбі на 1</w:t>
      </w:r>
      <w:r w:rsidR="006E6E53">
        <w:rPr>
          <w:rFonts w:ascii="Times New Roman" w:hAnsi="Times New Roman" w:cs="Times New Roman"/>
          <w:sz w:val="28"/>
          <w:szCs w:val="28"/>
        </w:rPr>
        <w:t> </w:t>
      </w:r>
      <w:r w:rsidR="00C703D4" w:rsidRPr="00531AA7">
        <w:rPr>
          <w:rFonts w:ascii="Times New Roman" w:hAnsi="Times New Roman" w:cs="Times New Roman"/>
          <w:sz w:val="28"/>
          <w:szCs w:val="28"/>
        </w:rPr>
        <w:t xml:space="preserve"> дм</w:t>
      </w:r>
      <w:r w:rsidR="00C703D4" w:rsidRPr="00531AA7">
        <w:rPr>
          <w:rFonts w:ascii="Times New Roman" w:hAnsi="Times New Roman" w:cs="Times New Roman"/>
          <w:sz w:val="28"/>
          <w:szCs w:val="28"/>
          <w:vertAlign w:val="superscript"/>
        </w:rPr>
        <w:t>2</w:t>
      </w:r>
      <w:r w:rsidR="001C69CD" w:rsidRPr="00531AA7">
        <w:rPr>
          <w:rFonts w:ascii="Times New Roman" w:hAnsi="Times New Roman" w:cs="Times New Roman"/>
          <w:sz w:val="28"/>
          <w:szCs w:val="28"/>
        </w:rPr>
        <w:t>;</w:t>
      </w:r>
    </w:p>
    <w:p w:rsidR="00C703D4" w:rsidRPr="00531AA7" w:rsidRDefault="00AB2EF5" w:rsidP="0018321C">
      <w:pPr>
        <w:pStyle w:val="a3"/>
        <w:numPr>
          <w:ilvl w:val="0"/>
          <w:numId w:val="25"/>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Градуювальний</w:t>
      </w:r>
      <w:r w:rsidR="00C703D4" w:rsidRPr="00531AA7">
        <w:rPr>
          <w:rFonts w:ascii="Times New Roman" w:hAnsi="Times New Roman" w:cs="Times New Roman"/>
          <w:sz w:val="28"/>
          <w:szCs w:val="28"/>
        </w:rPr>
        <w:t xml:space="preserve"> розчин № 4: під шар реагентної води вносимо 9,0</w:t>
      </w:r>
      <w:r w:rsidR="006E6E53">
        <w:rPr>
          <w:rFonts w:ascii="Times New Roman" w:hAnsi="Times New Roman" w:cs="Times New Roman"/>
          <w:sz w:val="28"/>
          <w:szCs w:val="28"/>
        </w:rPr>
        <w:t> </w:t>
      </w:r>
      <w:r w:rsidR="00C703D4" w:rsidRPr="00531AA7">
        <w:rPr>
          <w:rFonts w:ascii="Times New Roman" w:hAnsi="Times New Roman" w:cs="Times New Roman"/>
          <w:sz w:val="28"/>
          <w:szCs w:val="28"/>
        </w:rPr>
        <w:t xml:space="preserve"> см</w:t>
      </w:r>
      <w:r w:rsidR="00C703D4" w:rsidRPr="00531AA7">
        <w:rPr>
          <w:rFonts w:ascii="Times New Roman" w:hAnsi="Times New Roman" w:cs="Times New Roman"/>
          <w:sz w:val="28"/>
          <w:szCs w:val="28"/>
          <w:vertAlign w:val="superscript"/>
        </w:rPr>
        <w:t>3</w:t>
      </w:r>
      <w:r w:rsidR="0062677B" w:rsidRPr="00531AA7">
        <w:rPr>
          <w:rFonts w:ascii="Times New Roman" w:hAnsi="Times New Roman" w:cs="Times New Roman"/>
          <w:sz w:val="28"/>
          <w:szCs w:val="28"/>
        </w:rPr>
        <w:t>трихлор</w:t>
      </w:r>
      <w:r w:rsidR="006E6E53">
        <w:rPr>
          <w:rFonts w:ascii="Times New Roman" w:hAnsi="Times New Roman" w:cs="Times New Roman"/>
          <w:sz w:val="28"/>
          <w:szCs w:val="28"/>
        </w:rPr>
        <w:t>о</w:t>
      </w:r>
      <w:r w:rsidR="0062677B" w:rsidRPr="00531AA7">
        <w:rPr>
          <w:rFonts w:ascii="Times New Roman" w:hAnsi="Times New Roman" w:cs="Times New Roman"/>
          <w:sz w:val="28"/>
          <w:szCs w:val="28"/>
        </w:rPr>
        <w:t>метану</w:t>
      </w:r>
      <w:r w:rsidR="001C78F7">
        <w:rPr>
          <w:rFonts w:ascii="Times New Roman" w:hAnsi="Times New Roman" w:cs="Times New Roman"/>
          <w:sz w:val="28"/>
          <w:szCs w:val="28"/>
        </w:rPr>
        <w:t xml:space="preserve"> (10 мкг/с</w:t>
      </w:r>
      <w:r w:rsidR="00C703D4" w:rsidRPr="00531AA7">
        <w:rPr>
          <w:rFonts w:ascii="Times New Roman" w:hAnsi="Times New Roman" w:cs="Times New Roman"/>
          <w:sz w:val="28"/>
          <w:szCs w:val="28"/>
        </w:rPr>
        <w:t>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0,3 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xml:space="preserve"> тетрахлор</w:t>
      </w:r>
      <w:r w:rsidR="006E6E53">
        <w:rPr>
          <w:rFonts w:ascii="Times New Roman" w:hAnsi="Times New Roman" w:cs="Times New Roman"/>
          <w:sz w:val="28"/>
          <w:szCs w:val="28"/>
        </w:rPr>
        <w:t>о</w:t>
      </w:r>
      <w:r w:rsidR="00C703D4" w:rsidRPr="00531AA7">
        <w:rPr>
          <w:rFonts w:ascii="Times New Roman" w:hAnsi="Times New Roman" w:cs="Times New Roman"/>
          <w:sz w:val="28"/>
          <w:szCs w:val="28"/>
        </w:rPr>
        <w:t>метана (10 мкг/см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0,7</w:t>
      </w:r>
      <w:r w:rsidR="006E6E53">
        <w:rPr>
          <w:rFonts w:ascii="Times New Roman" w:hAnsi="Times New Roman" w:cs="Times New Roman"/>
          <w:sz w:val="28"/>
          <w:szCs w:val="28"/>
        </w:rPr>
        <w:t> </w:t>
      </w:r>
      <w:r w:rsidR="00C703D4" w:rsidRPr="00531AA7">
        <w:rPr>
          <w:rFonts w:ascii="Times New Roman" w:hAnsi="Times New Roman" w:cs="Times New Roman"/>
          <w:sz w:val="28"/>
          <w:szCs w:val="28"/>
        </w:rPr>
        <w:t xml:space="preserve"> 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xml:space="preserve"> трихлор</w:t>
      </w:r>
      <w:r w:rsidR="006E6E53">
        <w:rPr>
          <w:rFonts w:ascii="Times New Roman" w:hAnsi="Times New Roman" w:cs="Times New Roman"/>
          <w:sz w:val="28"/>
          <w:szCs w:val="28"/>
        </w:rPr>
        <w:t>о</w:t>
      </w:r>
      <w:r w:rsidR="00C703D4" w:rsidRPr="00531AA7">
        <w:rPr>
          <w:rFonts w:ascii="Times New Roman" w:hAnsi="Times New Roman" w:cs="Times New Roman"/>
          <w:sz w:val="28"/>
          <w:szCs w:val="28"/>
        </w:rPr>
        <w:t>етилена (10 мкг/см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та 0,7 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xml:space="preserve"> тетрахлор</w:t>
      </w:r>
      <w:r w:rsidR="006E6E53">
        <w:rPr>
          <w:rFonts w:ascii="Times New Roman" w:hAnsi="Times New Roman" w:cs="Times New Roman"/>
          <w:sz w:val="28"/>
          <w:szCs w:val="28"/>
        </w:rPr>
        <w:t>о</w:t>
      </w:r>
      <w:r w:rsidR="00C703D4" w:rsidRPr="00531AA7">
        <w:rPr>
          <w:rFonts w:ascii="Times New Roman" w:hAnsi="Times New Roman" w:cs="Times New Roman"/>
          <w:sz w:val="28"/>
          <w:szCs w:val="28"/>
        </w:rPr>
        <w:t>етилена (10 мкг/см</w:t>
      </w:r>
      <w:r w:rsidR="00C703D4" w:rsidRPr="00531AA7">
        <w:rPr>
          <w:rFonts w:ascii="Times New Roman" w:hAnsi="Times New Roman" w:cs="Times New Roman"/>
          <w:sz w:val="28"/>
          <w:szCs w:val="28"/>
          <w:vertAlign w:val="superscript"/>
        </w:rPr>
        <w:t>3</w:t>
      </w:r>
      <w:r w:rsidR="00C703D4" w:rsidRPr="00531AA7">
        <w:rPr>
          <w:rFonts w:ascii="Times New Roman" w:hAnsi="Times New Roman" w:cs="Times New Roman"/>
          <w:sz w:val="28"/>
          <w:szCs w:val="28"/>
        </w:rPr>
        <w:t>) доводимо розчин до позначки очищеною реагентною водою у мірній колбі на 1 дм</w:t>
      </w:r>
      <w:r w:rsidR="00C703D4" w:rsidRPr="00531AA7">
        <w:rPr>
          <w:rFonts w:ascii="Times New Roman" w:hAnsi="Times New Roman" w:cs="Times New Roman"/>
          <w:sz w:val="28"/>
          <w:szCs w:val="28"/>
          <w:vertAlign w:val="superscript"/>
        </w:rPr>
        <w:t>2</w:t>
      </w:r>
      <w:r w:rsidR="001C69CD" w:rsidRPr="00531AA7">
        <w:rPr>
          <w:rFonts w:ascii="Times New Roman" w:hAnsi="Times New Roman" w:cs="Times New Roman"/>
          <w:sz w:val="28"/>
          <w:szCs w:val="28"/>
        </w:rPr>
        <w:t>.</w:t>
      </w:r>
    </w:p>
    <w:p w:rsidR="00570C18" w:rsidRPr="00836E6C" w:rsidRDefault="00570C18" w:rsidP="00C703D4">
      <w:pPr>
        <w:spacing w:line="360" w:lineRule="auto"/>
        <w:ind w:firstLine="709"/>
        <w:jc w:val="both"/>
        <w:rPr>
          <w:sz w:val="28"/>
          <w:szCs w:val="28"/>
          <w:lang w:val="uk-UA"/>
        </w:rPr>
      </w:pPr>
      <w:r w:rsidRPr="00836E6C">
        <w:rPr>
          <w:sz w:val="28"/>
          <w:szCs w:val="28"/>
          <w:lang w:val="uk-UA"/>
        </w:rPr>
        <w:t>Методика приготування градуювальни</w:t>
      </w:r>
      <w:r w:rsidR="00865494" w:rsidRPr="00836E6C">
        <w:rPr>
          <w:sz w:val="28"/>
          <w:szCs w:val="28"/>
          <w:lang w:val="uk-UA"/>
        </w:rPr>
        <w:t>х</w:t>
      </w:r>
      <w:r w:rsidRPr="00836E6C">
        <w:rPr>
          <w:sz w:val="28"/>
          <w:szCs w:val="28"/>
          <w:lang w:val="uk-UA"/>
        </w:rPr>
        <w:t xml:space="preserve"> розчинів</w:t>
      </w:r>
      <w:r w:rsidR="003A4F2A" w:rsidRPr="00836E6C">
        <w:rPr>
          <w:sz w:val="28"/>
          <w:szCs w:val="28"/>
          <w:lang w:val="uk-UA"/>
        </w:rPr>
        <w:t xml:space="preserve"> градуювального графіку галоген</w:t>
      </w:r>
      <w:r w:rsidR="006E6E53" w:rsidRPr="00836E6C">
        <w:rPr>
          <w:sz w:val="28"/>
          <w:szCs w:val="28"/>
          <w:lang w:val="uk-UA"/>
        </w:rPr>
        <w:t>вуглеводнів наведено в табл.</w:t>
      </w:r>
      <w:r w:rsidRPr="00836E6C">
        <w:rPr>
          <w:sz w:val="28"/>
          <w:szCs w:val="28"/>
          <w:lang w:val="uk-UA"/>
        </w:rPr>
        <w:t xml:space="preserve"> 2.4.</w:t>
      </w:r>
    </w:p>
    <w:p w:rsidR="0062677B" w:rsidRPr="00836E6C" w:rsidRDefault="0062677B" w:rsidP="00C703D4">
      <w:pPr>
        <w:spacing w:line="360" w:lineRule="auto"/>
        <w:ind w:firstLine="709"/>
        <w:jc w:val="both"/>
        <w:rPr>
          <w:sz w:val="28"/>
          <w:szCs w:val="28"/>
          <w:lang w:val="uk-UA"/>
        </w:rPr>
      </w:pPr>
    </w:p>
    <w:p w:rsidR="00C703D4" w:rsidRPr="00531AA7" w:rsidRDefault="00C703D4" w:rsidP="006B2B35">
      <w:pPr>
        <w:spacing w:line="360" w:lineRule="auto"/>
        <w:ind w:firstLine="709"/>
        <w:jc w:val="both"/>
        <w:rPr>
          <w:sz w:val="28"/>
          <w:szCs w:val="28"/>
          <w:lang w:val="uk-UA"/>
        </w:rPr>
      </w:pPr>
      <w:r w:rsidRPr="00836E6C">
        <w:rPr>
          <w:sz w:val="28"/>
          <w:szCs w:val="28"/>
          <w:lang w:val="uk-UA"/>
        </w:rPr>
        <w:t>Таблиця 2</w:t>
      </w:r>
      <w:r w:rsidR="00483374" w:rsidRPr="00836E6C">
        <w:rPr>
          <w:sz w:val="28"/>
          <w:szCs w:val="28"/>
          <w:lang w:val="uk-UA"/>
        </w:rPr>
        <w:t>.4</w:t>
      </w:r>
      <w:r w:rsidR="006B2B35" w:rsidRPr="00836E6C">
        <w:rPr>
          <w:sz w:val="28"/>
          <w:szCs w:val="28"/>
          <w:lang w:val="uk-UA"/>
        </w:rPr>
        <w:t xml:space="preserve">– </w:t>
      </w:r>
      <w:r w:rsidR="00AB2EF5" w:rsidRPr="00836E6C">
        <w:rPr>
          <w:sz w:val="28"/>
          <w:szCs w:val="28"/>
          <w:lang w:val="uk-UA"/>
        </w:rPr>
        <w:t>Приготування г</w:t>
      </w:r>
      <w:r w:rsidR="004B3D72" w:rsidRPr="00836E6C">
        <w:rPr>
          <w:sz w:val="28"/>
          <w:szCs w:val="28"/>
          <w:lang w:val="uk-UA"/>
        </w:rPr>
        <w:t>радуювальних розчинів</w:t>
      </w:r>
      <w:r w:rsidRPr="00836E6C">
        <w:rPr>
          <w:sz w:val="28"/>
          <w:szCs w:val="28"/>
          <w:lang w:val="uk-UA"/>
        </w:rPr>
        <w:t xml:space="preserve"> градуювального</w:t>
      </w:r>
      <w:r w:rsidRPr="00531AA7">
        <w:rPr>
          <w:sz w:val="28"/>
          <w:szCs w:val="28"/>
          <w:lang w:val="uk-UA"/>
        </w:rPr>
        <w:t xml:space="preserve"> графіка галогенвуглеводнів</w:t>
      </w:r>
    </w:p>
    <w:tbl>
      <w:tblPr>
        <w:tblStyle w:val="a4"/>
        <w:tblW w:w="9606" w:type="dxa"/>
        <w:tblLayout w:type="fixed"/>
        <w:tblLook w:val="04A0" w:firstRow="1" w:lastRow="0" w:firstColumn="1" w:lastColumn="0" w:noHBand="0" w:noVBand="1"/>
      </w:tblPr>
      <w:tblGrid>
        <w:gridCol w:w="2376"/>
        <w:gridCol w:w="3828"/>
        <w:gridCol w:w="1701"/>
        <w:gridCol w:w="1701"/>
      </w:tblGrid>
      <w:tr w:rsidR="003B6993" w:rsidRPr="00531AA7" w:rsidTr="006E6E53">
        <w:trPr>
          <w:trHeight w:val="595"/>
        </w:trPr>
        <w:tc>
          <w:tcPr>
            <w:tcW w:w="2376" w:type="dxa"/>
          </w:tcPr>
          <w:p w:rsidR="003B6993" w:rsidRPr="00531AA7" w:rsidRDefault="003B6993" w:rsidP="00EF7161">
            <w:pPr>
              <w:spacing w:line="360" w:lineRule="auto"/>
              <w:jc w:val="center"/>
              <w:rPr>
                <w:sz w:val="28"/>
                <w:szCs w:val="28"/>
                <w:lang w:val="uk-UA"/>
              </w:rPr>
            </w:pPr>
            <w:r w:rsidRPr="00531AA7">
              <w:rPr>
                <w:sz w:val="28"/>
                <w:szCs w:val="28"/>
                <w:lang w:val="uk-UA"/>
              </w:rPr>
              <w:t>Назва розчину</w:t>
            </w:r>
          </w:p>
        </w:tc>
        <w:tc>
          <w:tcPr>
            <w:tcW w:w="3828" w:type="dxa"/>
          </w:tcPr>
          <w:p w:rsidR="003B6993" w:rsidRPr="00531AA7" w:rsidRDefault="003B6993" w:rsidP="00EF7161">
            <w:pPr>
              <w:spacing w:line="360" w:lineRule="auto"/>
              <w:jc w:val="center"/>
              <w:rPr>
                <w:sz w:val="28"/>
                <w:szCs w:val="28"/>
                <w:lang w:val="uk-UA"/>
              </w:rPr>
            </w:pPr>
            <w:r w:rsidRPr="00531AA7">
              <w:rPr>
                <w:sz w:val="28"/>
                <w:szCs w:val="28"/>
                <w:lang w:val="uk-UA"/>
              </w:rPr>
              <w:t>Концентрація</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Методика</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Термін зберігання</w:t>
            </w:r>
          </w:p>
        </w:tc>
      </w:tr>
      <w:tr w:rsidR="003B6993" w:rsidRPr="00531AA7" w:rsidTr="006E6E53">
        <w:trPr>
          <w:trHeight w:val="380"/>
        </w:trPr>
        <w:tc>
          <w:tcPr>
            <w:tcW w:w="2376" w:type="dxa"/>
          </w:tcPr>
          <w:p w:rsidR="003B6993" w:rsidRPr="00531AA7" w:rsidRDefault="003B6993" w:rsidP="00EF7161">
            <w:pPr>
              <w:spacing w:line="360" w:lineRule="auto"/>
              <w:jc w:val="center"/>
              <w:rPr>
                <w:sz w:val="28"/>
                <w:szCs w:val="28"/>
                <w:lang w:val="uk-UA"/>
              </w:rPr>
            </w:pPr>
            <w:r w:rsidRPr="00531AA7">
              <w:rPr>
                <w:sz w:val="28"/>
                <w:szCs w:val="28"/>
                <w:lang w:val="uk-UA"/>
              </w:rPr>
              <w:t>1</w:t>
            </w:r>
          </w:p>
        </w:tc>
        <w:tc>
          <w:tcPr>
            <w:tcW w:w="3828" w:type="dxa"/>
          </w:tcPr>
          <w:p w:rsidR="003B6993" w:rsidRPr="00531AA7" w:rsidRDefault="003B6993" w:rsidP="00EF7161">
            <w:pPr>
              <w:spacing w:line="360" w:lineRule="auto"/>
              <w:jc w:val="center"/>
              <w:rPr>
                <w:sz w:val="28"/>
                <w:szCs w:val="28"/>
                <w:lang w:val="uk-UA"/>
              </w:rPr>
            </w:pPr>
            <w:r w:rsidRPr="00531AA7">
              <w:rPr>
                <w:sz w:val="28"/>
                <w:szCs w:val="28"/>
                <w:lang w:val="uk-UA"/>
              </w:rPr>
              <w:t>2</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3</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4</w:t>
            </w:r>
          </w:p>
        </w:tc>
      </w:tr>
      <w:tr w:rsidR="003B6993" w:rsidRPr="00531AA7" w:rsidTr="006E6E53">
        <w:tc>
          <w:tcPr>
            <w:tcW w:w="2376" w:type="dxa"/>
          </w:tcPr>
          <w:p w:rsidR="003B6993" w:rsidRPr="00531AA7" w:rsidRDefault="003B6993" w:rsidP="00EF7161">
            <w:pPr>
              <w:spacing w:line="360" w:lineRule="auto"/>
              <w:jc w:val="both"/>
              <w:rPr>
                <w:sz w:val="28"/>
                <w:szCs w:val="28"/>
                <w:lang w:val="uk-UA"/>
              </w:rPr>
            </w:pPr>
            <w:r w:rsidRPr="00531AA7">
              <w:rPr>
                <w:sz w:val="28"/>
                <w:szCs w:val="28"/>
                <w:lang w:val="uk-UA"/>
              </w:rPr>
              <w:t>Градуювальний розчин № 1</w:t>
            </w:r>
          </w:p>
        </w:tc>
        <w:tc>
          <w:tcPr>
            <w:tcW w:w="3828" w:type="dxa"/>
          </w:tcPr>
          <w:p w:rsidR="003B6993" w:rsidRPr="00531AA7" w:rsidRDefault="003B6993" w:rsidP="00EF7161">
            <w:pPr>
              <w:spacing w:line="360" w:lineRule="auto"/>
              <w:jc w:val="both"/>
              <w:rPr>
                <w:sz w:val="28"/>
                <w:szCs w:val="28"/>
                <w:lang w:val="uk-UA"/>
              </w:rPr>
            </w:pPr>
            <w:r w:rsidRPr="00531AA7">
              <w:rPr>
                <w:sz w:val="28"/>
                <w:szCs w:val="28"/>
                <w:lang w:val="uk-UA"/>
              </w:rPr>
              <w:t>15 мкг/дм</w:t>
            </w:r>
            <w:r w:rsidRPr="00531AA7">
              <w:rPr>
                <w:sz w:val="28"/>
                <w:szCs w:val="28"/>
                <w:vertAlign w:val="superscript"/>
                <w:lang w:val="uk-UA"/>
              </w:rPr>
              <w:t>3</w:t>
            </w:r>
            <w:r w:rsidRPr="00531AA7">
              <w:rPr>
                <w:sz w:val="28"/>
                <w:szCs w:val="28"/>
                <w:lang w:val="uk-UA"/>
              </w:rPr>
              <w:t xml:space="preserve"> трихлор</w:t>
            </w:r>
            <w:r w:rsidR="006E6E53">
              <w:rPr>
                <w:sz w:val="28"/>
                <w:szCs w:val="28"/>
                <w:lang w:val="uk-UA"/>
              </w:rPr>
              <w:t>о</w:t>
            </w:r>
            <w:r w:rsidR="003255AE">
              <w:rPr>
                <w:sz w:val="28"/>
                <w:szCs w:val="28"/>
                <w:lang w:val="uk-UA"/>
              </w:rPr>
              <w:t>метан</w:t>
            </w:r>
          </w:p>
          <w:p w:rsidR="003B6993" w:rsidRPr="00531AA7" w:rsidRDefault="003B6993" w:rsidP="00EF7161">
            <w:pPr>
              <w:spacing w:line="360" w:lineRule="auto"/>
              <w:jc w:val="both"/>
              <w:rPr>
                <w:sz w:val="28"/>
                <w:szCs w:val="28"/>
                <w:lang w:val="uk-UA"/>
              </w:rPr>
            </w:pPr>
            <w:r w:rsidRPr="00531AA7">
              <w:rPr>
                <w:sz w:val="28"/>
                <w:szCs w:val="28"/>
                <w:lang w:val="uk-UA"/>
              </w:rPr>
              <w:t>0,5мкг/дм</w:t>
            </w:r>
            <w:r w:rsidRPr="00531AA7">
              <w:rPr>
                <w:sz w:val="28"/>
                <w:szCs w:val="28"/>
                <w:vertAlign w:val="superscript"/>
                <w:lang w:val="uk-UA"/>
              </w:rPr>
              <w:t xml:space="preserve">3 </w:t>
            </w:r>
            <w:r w:rsidRPr="00531AA7">
              <w:rPr>
                <w:sz w:val="28"/>
                <w:szCs w:val="28"/>
                <w:lang w:val="uk-UA"/>
              </w:rPr>
              <w:t>тетрахлор</w:t>
            </w:r>
            <w:r w:rsidR="006E6E53">
              <w:rPr>
                <w:sz w:val="28"/>
                <w:szCs w:val="28"/>
                <w:lang w:val="uk-UA"/>
              </w:rPr>
              <w:t>о</w:t>
            </w:r>
            <w:r w:rsidRPr="00531AA7">
              <w:rPr>
                <w:sz w:val="28"/>
                <w:szCs w:val="28"/>
                <w:lang w:val="uk-UA"/>
              </w:rPr>
              <w:t>метан</w:t>
            </w:r>
          </w:p>
          <w:p w:rsidR="003B6993" w:rsidRPr="00531AA7" w:rsidRDefault="003B6993" w:rsidP="00EF7161">
            <w:pPr>
              <w:spacing w:line="360" w:lineRule="auto"/>
              <w:jc w:val="both"/>
              <w:rPr>
                <w:sz w:val="28"/>
                <w:szCs w:val="28"/>
                <w:lang w:val="uk-UA"/>
              </w:rPr>
            </w:pPr>
            <w:r w:rsidRPr="00531AA7">
              <w:rPr>
                <w:sz w:val="28"/>
                <w:szCs w:val="28"/>
                <w:lang w:val="uk-UA"/>
              </w:rPr>
              <w:t>1 мкг/дм</w:t>
            </w:r>
            <w:r w:rsidRPr="00531AA7">
              <w:rPr>
                <w:sz w:val="28"/>
                <w:szCs w:val="28"/>
                <w:vertAlign w:val="superscript"/>
                <w:lang w:val="uk-UA"/>
              </w:rPr>
              <w:t>3</w:t>
            </w:r>
            <w:r w:rsidRPr="00531AA7">
              <w:rPr>
                <w:sz w:val="28"/>
                <w:szCs w:val="28"/>
                <w:lang w:val="uk-UA"/>
              </w:rPr>
              <w:t xml:space="preserve"> трихлор</w:t>
            </w:r>
            <w:r w:rsidR="006E6E53">
              <w:rPr>
                <w:sz w:val="28"/>
                <w:szCs w:val="28"/>
                <w:lang w:val="uk-UA"/>
              </w:rPr>
              <w:t>о</w:t>
            </w:r>
            <w:r w:rsidRPr="00531AA7">
              <w:rPr>
                <w:sz w:val="28"/>
                <w:szCs w:val="28"/>
                <w:lang w:val="uk-UA"/>
              </w:rPr>
              <w:t>етилен</w:t>
            </w:r>
          </w:p>
          <w:p w:rsidR="003B6993" w:rsidRPr="00531AA7" w:rsidRDefault="003B6993" w:rsidP="00EF7161">
            <w:pPr>
              <w:spacing w:line="360" w:lineRule="auto"/>
              <w:jc w:val="both"/>
              <w:rPr>
                <w:sz w:val="28"/>
                <w:szCs w:val="28"/>
                <w:lang w:val="uk-UA"/>
              </w:rPr>
            </w:pPr>
            <w:r w:rsidRPr="00531AA7">
              <w:rPr>
                <w:sz w:val="28"/>
                <w:szCs w:val="28"/>
                <w:lang w:val="uk-UA"/>
              </w:rPr>
              <w:t>1 мкг/дм</w:t>
            </w:r>
            <w:r w:rsidRPr="00531AA7">
              <w:rPr>
                <w:sz w:val="28"/>
                <w:szCs w:val="28"/>
                <w:vertAlign w:val="superscript"/>
                <w:lang w:val="uk-UA"/>
              </w:rPr>
              <w:t xml:space="preserve">3 </w:t>
            </w:r>
            <w:r w:rsidRPr="00531AA7">
              <w:rPr>
                <w:sz w:val="28"/>
                <w:szCs w:val="28"/>
                <w:lang w:val="uk-UA"/>
              </w:rPr>
              <w:t>тетрахлор</w:t>
            </w:r>
            <w:r w:rsidR="006E6E53">
              <w:rPr>
                <w:sz w:val="28"/>
                <w:szCs w:val="28"/>
                <w:lang w:val="uk-UA"/>
              </w:rPr>
              <w:t>о</w:t>
            </w:r>
            <w:r w:rsidRPr="00531AA7">
              <w:rPr>
                <w:sz w:val="28"/>
                <w:szCs w:val="28"/>
                <w:lang w:val="uk-UA"/>
              </w:rPr>
              <w:t>етилен</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ДСТУ ISO</w:t>
            </w:r>
          </w:p>
          <w:p w:rsidR="003B6993" w:rsidRPr="00531AA7" w:rsidRDefault="003B6993" w:rsidP="00EF7161">
            <w:pPr>
              <w:spacing w:line="360" w:lineRule="auto"/>
              <w:jc w:val="center"/>
              <w:rPr>
                <w:sz w:val="28"/>
                <w:szCs w:val="28"/>
                <w:lang w:val="uk-UA"/>
              </w:rPr>
            </w:pPr>
            <w:r w:rsidRPr="00531AA7">
              <w:rPr>
                <w:sz w:val="28"/>
                <w:szCs w:val="28"/>
                <w:lang w:val="uk-UA"/>
              </w:rPr>
              <w:t>10301-2004</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свіжий</w:t>
            </w:r>
          </w:p>
        </w:tc>
      </w:tr>
    </w:tbl>
    <w:p w:rsidR="006E6E53" w:rsidRDefault="006E6E53">
      <w:pPr>
        <w:spacing w:after="200" w:line="276" w:lineRule="auto"/>
        <w:rPr>
          <w:sz w:val="28"/>
          <w:szCs w:val="28"/>
          <w:lang w:val="uk-UA"/>
        </w:rPr>
      </w:pPr>
      <w:r>
        <w:rPr>
          <w:sz w:val="28"/>
          <w:szCs w:val="28"/>
          <w:lang w:val="uk-UA"/>
        </w:rPr>
        <w:br w:type="page"/>
      </w:r>
    </w:p>
    <w:p w:rsidR="00281DD8" w:rsidRPr="00531AA7" w:rsidRDefault="00281DD8" w:rsidP="00281DD8">
      <w:pPr>
        <w:spacing w:line="360" w:lineRule="auto"/>
        <w:ind w:firstLine="709"/>
        <w:jc w:val="right"/>
        <w:rPr>
          <w:sz w:val="28"/>
          <w:szCs w:val="28"/>
          <w:lang w:val="uk-UA"/>
        </w:rPr>
      </w:pPr>
      <w:r w:rsidRPr="00531AA7">
        <w:rPr>
          <w:sz w:val="28"/>
          <w:szCs w:val="28"/>
          <w:lang w:val="uk-UA"/>
        </w:rPr>
        <w:lastRenderedPageBreak/>
        <w:t>Продовження таблиці 2.4</w:t>
      </w:r>
    </w:p>
    <w:tbl>
      <w:tblPr>
        <w:tblStyle w:val="a4"/>
        <w:tblW w:w="9606" w:type="dxa"/>
        <w:tblLayout w:type="fixed"/>
        <w:tblLook w:val="04A0" w:firstRow="1" w:lastRow="0" w:firstColumn="1" w:lastColumn="0" w:noHBand="0" w:noVBand="1"/>
      </w:tblPr>
      <w:tblGrid>
        <w:gridCol w:w="2376"/>
        <w:gridCol w:w="3828"/>
        <w:gridCol w:w="1701"/>
        <w:gridCol w:w="1701"/>
      </w:tblGrid>
      <w:tr w:rsidR="003B6993" w:rsidRPr="00531AA7" w:rsidTr="006E6E53">
        <w:trPr>
          <w:trHeight w:val="393"/>
        </w:trPr>
        <w:tc>
          <w:tcPr>
            <w:tcW w:w="2376" w:type="dxa"/>
          </w:tcPr>
          <w:p w:rsidR="003B6993" w:rsidRPr="00531AA7" w:rsidRDefault="003B6993" w:rsidP="00EF7161">
            <w:pPr>
              <w:spacing w:line="360" w:lineRule="auto"/>
              <w:jc w:val="center"/>
              <w:rPr>
                <w:sz w:val="28"/>
                <w:szCs w:val="28"/>
                <w:lang w:val="uk-UA"/>
              </w:rPr>
            </w:pPr>
            <w:r w:rsidRPr="00531AA7">
              <w:rPr>
                <w:sz w:val="28"/>
                <w:szCs w:val="28"/>
                <w:lang w:val="uk-UA"/>
              </w:rPr>
              <w:t>1</w:t>
            </w:r>
          </w:p>
        </w:tc>
        <w:tc>
          <w:tcPr>
            <w:tcW w:w="3828" w:type="dxa"/>
          </w:tcPr>
          <w:p w:rsidR="003B6993" w:rsidRPr="00531AA7" w:rsidRDefault="003B6993" w:rsidP="00EF7161">
            <w:pPr>
              <w:spacing w:line="360" w:lineRule="auto"/>
              <w:jc w:val="center"/>
              <w:rPr>
                <w:sz w:val="28"/>
                <w:szCs w:val="28"/>
                <w:lang w:val="uk-UA"/>
              </w:rPr>
            </w:pPr>
            <w:r w:rsidRPr="00531AA7">
              <w:rPr>
                <w:sz w:val="28"/>
                <w:szCs w:val="28"/>
                <w:lang w:val="uk-UA"/>
              </w:rPr>
              <w:t>2</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3</w:t>
            </w:r>
          </w:p>
        </w:tc>
        <w:tc>
          <w:tcPr>
            <w:tcW w:w="1701" w:type="dxa"/>
          </w:tcPr>
          <w:p w:rsidR="003B6993" w:rsidRPr="00531AA7" w:rsidRDefault="003B6993" w:rsidP="00EF7161">
            <w:pPr>
              <w:spacing w:line="360" w:lineRule="auto"/>
              <w:jc w:val="center"/>
              <w:rPr>
                <w:sz w:val="28"/>
                <w:szCs w:val="28"/>
                <w:lang w:val="uk-UA"/>
              </w:rPr>
            </w:pPr>
            <w:r w:rsidRPr="00531AA7">
              <w:rPr>
                <w:sz w:val="28"/>
                <w:szCs w:val="28"/>
                <w:lang w:val="uk-UA"/>
              </w:rPr>
              <w:t>4</w:t>
            </w:r>
          </w:p>
        </w:tc>
      </w:tr>
      <w:tr w:rsidR="006A3966" w:rsidRPr="00531AA7" w:rsidTr="006E6E53">
        <w:tc>
          <w:tcPr>
            <w:tcW w:w="2376" w:type="dxa"/>
          </w:tcPr>
          <w:p w:rsidR="006A3966" w:rsidRPr="00531AA7" w:rsidRDefault="006A3966" w:rsidP="00A91263">
            <w:pPr>
              <w:spacing w:line="360" w:lineRule="auto"/>
              <w:jc w:val="both"/>
              <w:rPr>
                <w:sz w:val="28"/>
                <w:szCs w:val="28"/>
                <w:lang w:val="uk-UA"/>
              </w:rPr>
            </w:pPr>
            <w:r w:rsidRPr="00531AA7">
              <w:rPr>
                <w:sz w:val="28"/>
                <w:szCs w:val="28"/>
                <w:lang w:val="uk-UA"/>
              </w:rPr>
              <w:t>Градуювальний розчин № 2</w:t>
            </w:r>
          </w:p>
        </w:tc>
        <w:tc>
          <w:tcPr>
            <w:tcW w:w="3828" w:type="dxa"/>
          </w:tcPr>
          <w:p w:rsidR="006A3966" w:rsidRPr="00531AA7" w:rsidRDefault="006A3966" w:rsidP="00A91263">
            <w:pPr>
              <w:spacing w:line="360" w:lineRule="auto"/>
              <w:jc w:val="both"/>
              <w:rPr>
                <w:sz w:val="28"/>
                <w:szCs w:val="28"/>
                <w:lang w:val="uk-UA"/>
              </w:rPr>
            </w:pPr>
            <w:r w:rsidRPr="00531AA7">
              <w:rPr>
                <w:sz w:val="28"/>
                <w:szCs w:val="28"/>
                <w:lang w:val="uk-UA"/>
              </w:rPr>
              <w:t>30 мкг/дм</w:t>
            </w:r>
            <w:r w:rsidRPr="00531AA7">
              <w:rPr>
                <w:sz w:val="28"/>
                <w:szCs w:val="28"/>
                <w:vertAlign w:val="superscript"/>
                <w:lang w:val="uk-UA"/>
              </w:rPr>
              <w:t>3</w:t>
            </w:r>
            <w:r w:rsidRPr="00531AA7">
              <w:rPr>
                <w:sz w:val="28"/>
                <w:szCs w:val="28"/>
                <w:lang w:val="uk-UA"/>
              </w:rPr>
              <w:t xml:space="preserve"> трихлор</w:t>
            </w:r>
            <w:r w:rsidR="006E6E53">
              <w:rPr>
                <w:sz w:val="28"/>
                <w:szCs w:val="28"/>
                <w:lang w:val="uk-UA"/>
              </w:rPr>
              <w:t>о</w:t>
            </w:r>
            <w:r w:rsidR="003255AE">
              <w:rPr>
                <w:sz w:val="28"/>
                <w:szCs w:val="28"/>
                <w:lang w:val="uk-UA"/>
              </w:rPr>
              <w:t>метан</w:t>
            </w:r>
          </w:p>
          <w:p w:rsidR="006A3966" w:rsidRPr="00531AA7" w:rsidRDefault="006A3966" w:rsidP="00A91263">
            <w:pPr>
              <w:spacing w:line="360" w:lineRule="auto"/>
              <w:jc w:val="both"/>
              <w:rPr>
                <w:sz w:val="28"/>
                <w:szCs w:val="28"/>
                <w:lang w:val="uk-UA"/>
              </w:rPr>
            </w:pPr>
            <w:r w:rsidRPr="00531AA7">
              <w:rPr>
                <w:sz w:val="28"/>
                <w:szCs w:val="28"/>
                <w:lang w:val="uk-UA"/>
              </w:rPr>
              <w:t>1 мкг/дм</w:t>
            </w:r>
            <w:r w:rsidRPr="00531AA7">
              <w:rPr>
                <w:sz w:val="28"/>
                <w:szCs w:val="28"/>
                <w:vertAlign w:val="superscript"/>
                <w:lang w:val="uk-UA"/>
              </w:rPr>
              <w:t>3</w:t>
            </w:r>
            <w:r w:rsidRPr="00531AA7">
              <w:rPr>
                <w:sz w:val="28"/>
                <w:szCs w:val="28"/>
                <w:lang w:val="uk-UA"/>
              </w:rPr>
              <w:t xml:space="preserve"> тетрахлор</w:t>
            </w:r>
            <w:r w:rsidR="006E6E53">
              <w:rPr>
                <w:sz w:val="28"/>
                <w:szCs w:val="28"/>
                <w:lang w:val="uk-UA"/>
              </w:rPr>
              <w:t>о</w:t>
            </w:r>
            <w:r w:rsidRPr="00531AA7">
              <w:rPr>
                <w:sz w:val="28"/>
                <w:szCs w:val="28"/>
                <w:lang w:val="uk-UA"/>
              </w:rPr>
              <w:t>метан</w:t>
            </w:r>
          </w:p>
          <w:p w:rsidR="006A3966" w:rsidRPr="00531AA7" w:rsidRDefault="006A3966" w:rsidP="00A91263">
            <w:pPr>
              <w:spacing w:line="360" w:lineRule="auto"/>
              <w:jc w:val="both"/>
              <w:rPr>
                <w:sz w:val="28"/>
                <w:szCs w:val="28"/>
                <w:lang w:val="uk-UA"/>
              </w:rPr>
            </w:pPr>
            <w:r w:rsidRPr="00531AA7">
              <w:rPr>
                <w:sz w:val="28"/>
                <w:szCs w:val="28"/>
                <w:lang w:val="uk-UA"/>
              </w:rPr>
              <w:t>2 мкг/дм</w:t>
            </w:r>
            <w:r w:rsidRPr="00531AA7">
              <w:rPr>
                <w:sz w:val="28"/>
                <w:szCs w:val="28"/>
                <w:vertAlign w:val="superscript"/>
                <w:lang w:val="uk-UA"/>
              </w:rPr>
              <w:t>3</w:t>
            </w:r>
            <w:r w:rsidRPr="00531AA7">
              <w:rPr>
                <w:sz w:val="28"/>
                <w:szCs w:val="28"/>
                <w:lang w:val="uk-UA"/>
              </w:rPr>
              <w:t xml:space="preserve"> трихлор</w:t>
            </w:r>
            <w:r w:rsidR="006E6E53">
              <w:rPr>
                <w:sz w:val="28"/>
                <w:szCs w:val="28"/>
                <w:lang w:val="uk-UA"/>
              </w:rPr>
              <w:t>о</w:t>
            </w:r>
            <w:r w:rsidRPr="00531AA7">
              <w:rPr>
                <w:sz w:val="28"/>
                <w:szCs w:val="28"/>
                <w:lang w:val="uk-UA"/>
              </w:rPr>
              <w:t>етилен</w:t>
            </w:r>
          </w:p>
          <w:p w:rsidR="006A3966" w:rsidRPr="00531AA7" w:rsidRDefault="006A3966" w:rsidP="00A91263">
            <w:pPr>
              <w:spacing w:line="360" w:lineRule="auto"/>
              <w:jc w:val="both"/>
              <w:rPr>
                <w:sz w:val="28"/>
                <w:szCs w:val="28"/>
                <w:lang w:val="uk-UA"/>
              </w:rPr>
            </w:pPr>
            <w:r w:rsidRPr="00531AA7">
              <w:rPr>
                <w:sz w:val="28"/>
                <w:szCs w:val="28"/>
                <w:lang w:val="uk-UA"/>
              </w:rPr>
              <w:t>2 мкг/дм</w:t>
            </w:r>
            <w:r w:rsidRPr="00531AA7">
              <w:rPr>
                <w:sz w:val="28"/>
                <w:szCs w:val="28"/>
                <w:vertAlign w:val="superscript"/>
                <w:lang w:val="uk-UA"/>
              </w:rPr>
              <w:t>3</w:t>
            </w:r>
            <w:r w:rsidRPr="00531AA7">
              <w:rPr>
                <w:sz w:val="28"/>
                <w:szCs w:val="28"/>
                <w:lang w:val="uk-UA"/>
              </w:rPr>
              <w:t xml:space="preserve"> тетрахлор</w:t>
            </w:r>
            <w:r w:rsidR="006E6E53">
              <w:rPr>
                <w:sz w:val="28"/>
                <w:szCs w:val="28"/>
                <w:lang w:val="uk-UA"/>
              </w:rPr>
              <w:t>о</w:t>
            </w:r>
            <w:r w:rsidRPr="00531AA7">
              <w:rPr>
                <w:sz w:val="28"/>
                <w:szCs w:val="28"/>
                <w:lang w:val="uk-UA"/>
              </w:rPr>
              <w:t>етилен</w:t>
            </w:r>
          </w:p>
        </w:tc>
        <w:tc>
          <w:tcPr>
            <w:tcW w:w="1701" w:type="dxa"/>
          </w:tcPr>
          <w:p w:rsidR="006A3966" w:rsidRPr="00531AA7" w:rsidRDefault="006A3966" w:rsidP="00A91263">
            <w:pPr>
              <w:spacing w:line="360" w:lineRule="auto"/>
              <w:jc w:val="center"/>
              <w:rPr>
                <w:sz w:val="28"/>
                <w:szCs w:val="28"/>
                <w:lang w:val="uk-UA"/>
              </w:rPr>
            </w:pPr>
            <w:r w:rsidRPr="00531AA7">
              <w:rPr>
                <w:sz w:val="28"/>
                <w:szCs w:val="28"/>
                <w:lang w:val="uk-UA"/>
              </w:rPr>
              <w:t>ДСТУ ISO</w:t>
            </w:r>
          </w:p>
          <w:p w:rsidR="006A3966" w:rsidRPr="00531AA7" w:rsidRDefault="006A3966" w:rsidP="00A91263">
            <w:pPr>
              <w:spacing w:line="360" w:lineRule="auto"/>
              <w:jc w:val="center"/>
              <w:rPr>
                <w:sz w:val="28"/>
                <w:szCs w:val="28"/>
                <w:lang w:val="uk-UA"/>
              </w:rPr>
            </w:pPr>
            <w:r w:rsidRPr="00531AA7">
              <w:rPr>
                <w:sz w:val="28"/>
                <w:szCs w:val="28"/>
                <w:lang w:val="uk-UA"/>
              </w:rPr>
              <w:t>10301-2004</w:t>
            </w:r>
          </w:p>
        </w:tc>
        <w:tc>
          <w:tcPr>
            <w:tcW w:w="1701" w:type="dxa"/>
          </w:tcPr>
          <w:p w:rsidR="006A3966" w:rsidRPr="00531AA7" w:rsidRDefault="006A3966" w:rsidP="00A91263">
            <w:pPr>
              <w:spacing w:line="360" w:lineRule="auto"/>
              <w:jc w:val="center"/>
              <w:rPr>
                <w:sz w:val="28"/>
                <w:szCs w:val="28"/>
                <w:lang w:val="uk-UA"/>
              </w:rPr>
            </w:pPr>
            <w:r w:rsidRPr="00531AA7">
              <w:rPr>
                <w:sz w:val="28"/>
                <w:szCs w:val="28"/>
                <w:lang w:val="uk-UA"/>
              </w:rPr>
              <w:t>свіжий</w:t>
            </w:r>
          </w:p>
        </w:tc>
      </w:tr>
      <w:tr w:rsidR="006A3966" w:rsidRPr="00531AA7" w:rsidTr="006E6E53">
        <w:tc>
          <w:tcPr>
            <w:tcW w:w="2376" w:type="dxa"/>
          </w:tcPr>
          <w:p w:rsidR="006A3966" w:rsidRPr="00531AA7" w:rsidRDefault="006A3966" w:rsidP="00A91263">
            <w:pPr>
              <w:spacing w:line="360" w:lineRule="auto"/>
              <w:jc w:val="both"/>
              <w:rPr>
                <w:sz w:val="28"/>
                <w:szCs w:val="28"/>
                <w:lang w:val="uk-UA"/>
              </w:rPr>
            </w:pPr>
            <w:r w:rsidRPr="00531AA7">
              <w:rPr>
                <w:sz w:val="28"/>
                <w:szCs w:val="28"/>
                <w:lang w:val="uk-UA"/>
              </w:rPr>
              <w:t>Градуювальний розчин № 3</w:t>
            </w:r>
          </w:p>
        </w:tc>
        <w:tc>
          <w:tcPr>
            <w:tcW w:w="3828" w:type="dxa"/>
          </w:tcPr>
          <w:p w:rsidR="006A3966" w:rsidRPr="00531AA7" w:rsidRDefault="006A3966" w:rsidP="00A91263">
            <w:pPr>
              <w:spacing w:line="360" w:lineRule="auto"/>
              <w:jc w:val="both"/>
              <w:rPr>
                <w:sz w:val="28"/>
                <w:szCs w:val="28"/>
                <w:lang w:val="uk-UA"/>
              </w:rPr>
            </w:pPr>
            <w:r w:rsidRPr="00531AA7">
              <w:rPr>
                <w:sz w:val="28"/>
                <w:szCs w:val="28"/>
                <w:lang w:val="uk-UA"/>
              </w:rPr>
              <w:t>60 мкг/дм</w:t>
            </w:r>
            <w:r w:rsidRPr="00531AA7">
              <w:rPr>
                <w:sz w:val="28"/>
                <w:szCs w:val="28"/>
                <w:vertAlign w:val="superscript"/>
                <w:lang w:val="uk-UA"/>
              </w:rPr>
              <w:t>3</w:t>
            </w:r>
            <w:r w:rsidRPr="00531AA7">
              <w:rPr>
                <w:sz w:val="28"/>
                <w:szCs w:val="28"/>
                <w:lang w:val="uk-UA"/>
              </w:rPr>
              <w:t xml:space="preserve"> трихлор</w:t>
            </w:r>
            <w:r w:rsidR="006E6E53">
              <w:rPr>
                <w:sz w:val="28"/>
                <w:szCs w:val="28"/>
                <w:lang w:val="uk-UA"/>
              </w:rPr>
              <w:t>о</w:t>
            </w:r>
            <w:r w:rsidR="003255AE">
              <w:rPr>
                <w:sz w:val="28"/>
                <w:szCs w:val="28"/>
                <w:lang w:val="uk-UA"/>
              </w:rPr>
              <w:t>метан</w:t>
            </w:r>
          </w:p>
          <w:p w:rsidR="006A3966" w:rsidRPr="00531AA7" w:rsidRDefault="006A3966" w:rsidP="00A91263">
            <w:pPr>
              <w:spacing w:line="360" w:lineRule="auto"/>
              <w:jc w:val="both"/>
              <w:rPr>
                <w:sz w:val="28"/>
                <w:szCs w:val="28"/>
                <w:lang w:val="uk-UA"/>
              </w:rPr>
            </w:pPr>
            <w:r w:rsidRPr="00531AA7">
              <w:rPr>
                <w:sz w:val="28"/>
                <w:szCs w:val="28"/>
                <w:lang w:val="uk-UA"/>
              </w:rPr>
              <w:t>2 мкг/дм</w:t>
            </w:r>
            <w:r w:rsidRPr="00531AA7">
              <w:rPr>
                <w:sz w:val="28"/>
                <w:szCs w:val="28"/>
                <w:vertAlign w:val="superscript"/>
                <w:lang w:val="uk-UA"/>
              </w:rPr>
              <w:t>3</w:t>
            </w:r>
            <w:r w:rsidRPr="00531AA7">
              <w:rPr>
                <w:sz w:val="28"/>
                <w:szCs w:val="28"/>
                <w:lang w:val="uk-UA"/>
              </w:rPr>
              <w:t xml:space="preserve"> тетрахлор</w:t>
            </w:r>
            <w:r w:rsidR="006E6E53">
              <w:rPr>
                <w:sz w:val="28"/>
                <w:szCs w:val="28"/>
                <w:lang w:val="uk-UA"/>
              </w:rPr>
              <w:t>о</w:t>
            </w:r>
            <w:r w:rsidRPr="00531AA7">
              <w:rPr>
                <w:sz w:val="28"/>
                <w:szCs w:val="28"/>
                <w:lang w:val="uk-UA"/>
              </w:rPr>
              <w:t>метан</w:t>
            </w:r>
          </w:p>
          <w:p w:rsidR="006A3966" w:rsidRPr="00531AA7" w:rsidRDefault="006A3966" w:rsidP="00A91263">
            <w:pPr>
              <w:spacing w:line="360" w:lineRule="auto"/>
              <w:jc w:val="both"/>
              <w:rPr>
                <w:sz w:val="28"/>
                <w:szCs w:val="28"/>
                <w:lang w:val="uk-UA"/>
              </w:rPr>
            </w:pPr>
            <w:r w:rsidRPr="00531AA7">
              <w:rPr>
                <w:sz w:val="28"/>
                <w:szCs w:val="28"/>
                <w:lang w:val="uk-UA"/>
              </w:rPr>
              <w:t>5 мкг/дм</w:t>
            </w:r>
            <w:r w:rsidRPr="00531AA7">
              <w:rPr>
                <w:sz w:val="28"/>
                <w:szCs w:val="28"/>
                <w:vertAlign w:val="superscript"/>
                <w:lang w:val="uk-UA"/>
              </w:rPr>
              <w:t>3</w:t>
            </w:r>
            <w:r w:rsidRPr="00531AA7">
              <w:rPr>
                <w:sz w:val="28"/>
                <w:szCs w:val="28"/>
                <w:lang w:val="uk-UA"/>
              </w:rPr>
              <w:t xml:space="preserve"> трихлор</w:t>
            </w:r>
            <w:r w:rsidR="006E6E53">
              <w:rPr>
                <w:sz w:val="28"/>
                <w:szCs w:val="28"/>
                <w:lang w:val="uk-UA"/>
              </w:rPr>
              <w:t>о</w:t>
            </w:r>
            <w:r w:rsidRPr="00531AA7">
              <w:rPr>
                <w:sz w:val="28"/>
                <w:szCs w:val="28"/>
                <w:lang w:val="uk-UA"/>
              </w:rPr>
              <w:t>етилен</w:t>
            </w:r>
          </w:p>
          <w:p w:rsidR="006A3966" w:rsidRPr="00531AA7" w:rsidRDefault="006A3966" w:rsidP="00A91263">
            <w:pPr>
              <w:spacing w:line="360" w:lineRule="auto"/>
              <w:jc w:val="both"/>
              <w:rPr>
                <w:sz w:val="28"/>
                <w:szCs w:val="28"/>
                <w:lang w:val="uk-UA"/>
              </w:rPr>
            </w:pPr>
            <w:r w:rsidRPr="00531AA7">
              <w:rPr>
                <w:sz w:val="28"/>
                <w:szCs w:val="28"/>
                <w:lang w:val="uk-UA"/>
              </w:rPr>
              <w:t>5 мкг/дм</w:t>
            </w:r>
            <w:r w:rsidRPr="00531AA7">
              <w:rPr>
                <w:sz w:val="28"/>
                <w:szCs w:val="28"/>
                <w:vertAlign w:val="superscript"/>
                <w:lang w:val="uk-UA"/>
              </w:rPr>
              <w:t>3</w:t>
            </w:r>
            <w:r w:rsidRPr="00531AA7">
              <w:rPr>
                <w:sz w:val="28"/>
                <w:szCs w:val="28"/>
                <w:lang w:val="uk-UA"/>
              </w:rPr>
              <w:t xml:space="preserve"> тетрахлор</w:t>
            </w:r>
            <w:r w:rsidR="006E6E53">
              <w:rPr>
                <w:sz w:val="28"/>
                <w:szCs w:val="28"/>
                <w:lang w:val="uk-UA"/>
              </w:rPr>
              <w:t>о</w:t>
            </w:r>
            <w:r w:rsidRPr="00531AA7">
              <w:rPr>
                <w:sz w:val="28"/>
                <w:szCs w:val="28"/>
                <w:lang w:val="uk-UA"/>
              </w:rPr>
              <w:t>етилен</w:t>
            </w:r>
          </w:p>
        </w:tc>
        <w:tc>
          <w:tcPr>
            <w:tcW w:w="1701" w:type="dxa"/>
          </w:tcPr>
          <w:p w:rsidR="006A3966" w:rsidRPr="00531AA7" w:rsidRDefault="006A3966" w:rsidP="00CC5885">
            <w:pPr>
              <w:spacing w:line="360" w:lineRule="auto"/>
              <w:jc w:val="center"/>
              <w:rPr>
                <w:sz w:val="28"/>
                <w:szCs w:val="28"/>
                <w:lang w:val="uk-UA"/>
              </w:rPr>
            </w:pPr>
            <w:r w:rsidRPr="00531AA7">
              <w:rPr>
                <w:sz w:val="28"/>
                <w:szCs w:val="28"/>
                <w:lang w:val="uk-UA"/>
              </w:rPr>
              <w:t>ДСТУ ISO</w:t>
            </w:r>
          </w:p>
          <w:p w:rsidR="006A3966" w:rsidRPr="00531AA7" w:rsidRDefault="006A3966" w:rsidP="00CC5885">
            <w:pPr>
              <w:spacing w:line="360" w:lineRule="auto"/>
              <w:jc w:val="center"/>
              <w:rPr>
                <w:sz w:val="28"/>
                <w:szCs w:val="28"/>
                <w:lang w:val="uk-UA"/>
              </w:rPr>
            </w:pPr>
            <w:r w:rsidRPr="00531AA7">
              <w:rPr>
                <w:sz w:val="28"/>
                <w:szCs w:val="28"/>
                <w:lang w:val="uk-UA"/>
              </w:rPr>
              <w:t>10301-2004</w:t>
            </w:r>
          </w:p>
        </w:tc>
        <w:tc>
          <w:tcPr>
            <w:tcW w:w="1701" w:type="dxa"/>
          </w:tcPr>
          <w:p w:rsidR="006A3966" w:rsidRPr="00531AA7" w:rsidRDefault="006A3966" w:rsidP="00EF7161">
            <w:pPr>
              <w:spacing w:line="360" w:lineRule="auto"/>
              <w:jc w:val="center"/>
              <w:rPr>
                <w:sz w:val="28"/>
                <w:szCs w:val="28"/>
                <w:lang w:val="uk-UA"/>
              </w:rPr>
            </w:pPr>
            <w:r w:rsidRPr="00531AA7">
              <w:rPr>
                <w:sz w:val="28"/>
                <w:szCs w:val="28"/>
                <w:lang w:val="uk-UA"/>
              </w:rPr>
              <w:t>свіжий</w:t>
            </w:r>
          </w:p>
        </w:tc>
      </w:tr>
      <w:tr w:rsidR="006A3966" w:rsidRPr="00531AA7" w:rsidTr="006E6E53">
        <w:tc>
          <w:tcPr>
            <w:tcW w:w="2376" w:type="dxa"/>
          </w:tcPr>
          <w:p w:rsidR="006A3966" w:rsidRPr="00531AA7" w:rsidRDefault="006A3966" w:rsidP="00EF7161">
            <w:pPr>
              <w:spacing w:line="360" w:lineRule="auto"/>
              <w:jc w:val="both"/>
              <w:rPr>
                <w:sz w:val="28"/>
                <w:szCs w:val="28"/>
                <w:lang w:val="uk-UA"/>
              </w:rPr>
            </w:pPr>
            <w:r w:rsidRPr="00531AA7">
              <w:rPr>
                <w:sz w:val="28"/>
                <w:szCs w:val="28"/>
                <w:lang w:val="uk-UA"/>
              </w:rPr>
              <w:t>Градуювальний розчин № 4</w:t>
            </w:r>
          </w:p>
        </w:tc>
        <w:tc>
          <w:tcPr>
            <w:tcW w:w="3828" w:type="dxa"/>
          </w:tcPr>
          <w:p w:rsidR="006A3966" w:rsidRPr="00531AA7" w:rsidRDefault="006A3966" w:rsidP="00EF7161">
            <w:pPr>
              <w:spacing w:line="360" w:lineRule="auto"/>
              <w:jc w:val="both"/>
              <w:rPr>
                <w:sz w:val="28"/>
                <w:szCs w:val="28"/>
                <w:lang w:val="uk-UA"/>
              </w:rPr>
            </w:pPr>
            <w:r w:rsidRPr="00531AA7">
              <w:rPr>
                <w:sz w:val="28"/>
                <w:szCs w:val="28"/>
                <w:lang w:val="uk-UA"/>
              </w:rPr>
              <w:t>90 мкг/дм</w:t>
            </w:r>
            <w:r w:rsidRPr="00531AA7">
              <w:rPr>
                <w:sz w:val="28"/>
                <w:szCs w:val="28"/>
                <w:vertAlign w:val="superscript"/>
                <w:lang w:val="uk-UA"/>
              </w:rPr>
              <w:t>3</w:t>
            </w:r>
            <w:r w:rsidRPr="00531AA7">
              <w:rPr>
                <w:sz w:val="28"/>
                <w:szCs w:val="28"/>
                <w:lang w:val="uk-UA"/>
              </w:rPr>
              <w:t xml:space="preserve"> трихлор</w:t>
            </w:r>
            <w:r w:rsidR="006E6E53">
              <w:rPr>
                <w:sz w:val="28"/>
                <w:szCs w:val="28"/>
                <w:lang w:val="uk-UA"/>
              </w:rPr>
              <w:t>о</w:t>
            </w:r>
            <w:r w:rsidR="003255AE">
              <w:rPr>
                <w:sz w:val="28"/>
                <w:szCs w:val="28"/>
                <w:lang w:val="uk-UA"/>
              </w:rPr>
              <w:t>метан</w:t>
            </w:r>
          </w:p>
          <w:p w:rsidR="006A3966" w:rsidRPr="00531AA7" w:rsidRDefault="006A3966" w:rsidP="00EF7161">
            <w:pPr>
              <w:spacing w:line="360" w:lineRule="auto"/>
              <w:jc w:val="both"/>
              <w:rPr>
                <w:sz w:val="28"/>
                <w:szCs w:val="28"/>
                <w:lang w:val="uk-UA"/>
              </w:rPr>
            </w:pPr>
            <w:r w:rsidRPr="00531AA7">
              <w:rPr>
                <w:sz w:val="28"/>
                <w:szCs w:val="28"/>
                <w:lang w:val="uk-UA"/>
              </w:rPr>
              <w:t>3 мкг/дм</w:t>
            </w:r>
            <w:r w:rsidRPr="00531AA7">
              <w:rPr>
                <w:sz w:val="28"/>
                <w:szCs w:val="28"/>
                <w:vertAlign w:val="superscript"/>
                <w:lang w:val="uk-UA"/>
              </w:rPr>
              <w:t>3</w:t>
            </w:r>
            <w:r w:rsidRPr="00531AA7">
              <w:rPr>
                <w:sz w:val="28"/>
                <w:szCs w:val="28"/>
                <w:lang w:val="uk-UA"/>
              </w:rPr>
              <w:t xml:space="preserve"> тетрахлор</w:t>
            </w:r>
            <w:r w:rsidR="006E6E53">
              <w:rPr>
                <w:sz w:val="28"/>
                <w:szCs w:val="28"/>
                <w:lang w:val="uk-UA"/>
              </w:rPr>
              <w:t>о</w:t>
            </w:r>
            <w:r w:rsidRPr="00531AA7">
              <w:rPr>
                <w:sz w:val="28"/>
                <w:szCs w:val="28"/>
                <w:lang w:val="uk-UA"/>
              </w:rPr>
              <w:t>метан</w:t>
            </w:r>
          </w:p>
          <w:p w:rsidR="006A3966" w:rsidRPr="00531AA7" w:rsidRDefault="00A137B6" w:rsidP="00EF7161">
            <w:pPr>
              <w:spacing w:line="360" w:lineRule="auto"/>
              <w:jc w:val="both"/>
              <w:rPr>
                <w:sz w:val="28"/>
                <w:szCs w:val="28"/>
                <w:lang w:val="uk-UA"/>
              </w:rPr>
            </w:pPr>
            <w:r>
              <w:rPr>
                <w:sz w:val="28"/>
                <w:szCs w:val="28"/>
                <w:lang w:val="uk-UA"/>
              </w:rPr>
              <w:t xml:space="preserve">7 </w:t>
            </w:r>
            <w:r w:rsidR="006A3966" w:rsidRPr="00531AA7">
              <w:rPr>
                <w:sz w:val="28"/>
                <w:szCs w:val="28"/>
                <w:lang w:val="uk-UA"/>
              </w:rPr>
              <w:t>мкг/дм</w:t>
            </w:r>
            <w:r w:rsidR="006A3966" w:rsidRPr="00531AA7">
              <w:rPr>
                <w:sz w:val="28"/>
                <w:szCs w:val="28"/>
                <w:vertAlign w:val="superscript"/>
                <w:lang w:val="uk-UA"/>
              </w:rPr>
              <w:t>3</w:t>
            </w:r>
            <w:r w:rsidR="006A3966" w:rsidRPr="00531AA7">
              <w:rPr>
                <w:sz w:val="28"/>
                <w:szCs w:val="28"/>
                <w:lang w:val="uk-UA"/>
              </w:rPr>
              <w:t xml:space="preserve"> трихлор</w:t>
            </w:r>
            <w:r w:rsidR="006E6E53">
              <w:rPr>
                <w:sz w:val="28"/>
                <w:szCs w:val="28"/>
                <w:lang w:val="uk-UA"/>
              </w:rPr>
              <w:t>о</w:t>
            </w:r>
            <w:r w:rsidR="006A3966" w:rsidRPr="00531AA7">
              <w:rPr>
                <w:sz w:val="28"/>
                <w:szCs w:val="28"/>
                <w:lang w:val="uk-UA"/>
              </w:rPr>
              <w:t>етилен</w:t>
            </w:r>
          </w:p>
          <w:p w:rsidR="006A3966" w:rsidRPr="00531AA7" w:rsidRDefault="00A137B6" w:rsidP="00EF7161">
            <w:pPr>
              <w:spacing w:line="360" w:lineRule="auto"/>
              <w:jc w:val="both"/>
              <w:rPr>
                <w:sz w:val="28"/>
                <w:szCs w:val="28"/>
                <w:lang w:val="uk-UA"/>
              </w:rPr>
            </w:pPr>
            <w:r>
              <w:rPr>
                <w:sz w:val="28"/>
                <w:szCs w:val="28"/>
                <w:lang w:val="uk-UA"/>
              </w:rPr>
              <w:t xml:space="preserve">7 </w:t>
            </w:r>
            <w:r w:rsidR="006A3966" w:rsidRPr="00531AA7">
              <w:rPr>
                <w:sz w:val="28"/>
                <w:szCs w:val="28"/>
                <w:lang w:val="uk-UA"/>
              </w:rPr>
              <w:t>мкг/дм</w:t>
            </w:r>
            <w:r w:rsidR="006A3966" w:rsidRPr="00531AA7">
              <w:rPr>
                <w:sz w:val="28"/>
                <w:szCs w:val="28"/>
                <w:vertAlign w:val="superscript"/>
                <w:lang w:val="uk-UA"/>
              </w:rPr>
              <w:t>3</w:t>
            </w:r>
            <w:r w:rsidR="006A3966" w:rsidRPr="00531AA7">
              <w:rPr>
                <w:sz w:val="28"/>
                <w:szCs w:val="28"/>
                <w:lang w:val="uk-UA"/>
              </w:rPr>
              <w:t xml:space="preserve"> тетрахлор</w:t>
            </w:r>
            <w:r w:rsidR="006E6E53">
              <w:rPr>
                <w:sz w:val="28"/>
                <w:szCs w:val="28"/>
                <w:lang w:val="uk-UA"/>
              </w:rPr>
              <w:t>о</w:t>
            </w:r>
            <w:r w:rsidR="006A3966" w:rsidRPr="00531AA7">
              <w:rPr>
                <w:sz w:val="28"/>
                <w:szCs w:val="28"/>
                <w:lang w:val="uk-UA"/>
              </w:rPr>
              <w:t>етилен</w:t>
            </w:r>
          </w:p>
        </w:tc>
        <w:tc>
          <w:tcPr>
            <w:tcW w:w="1701" w:type="dxa"/>
          </w:tcPr>
          <w:p w:rsidR="006A3966" w:rsidRPr="00531AA7" w:rsidRDefault="006A3966" w:rsidP="00EF7161">
            <w:pPr>
              <w:spacing w:line="360" w:lineRule="auto"/>
              <w:jc w:val="center"/>
              <w:rPr>
                <w:sz w:val="28"/>
                <w:szCs w:val="28"/>
                <w:lang w:val="uk-UA"/>
              </w:rPr>
            </w:pPr>
            <w:r w:rsidRPr="00531AA7">
              <w:rPr>
                <w:sz w:val="28"/>
                <w:szCs w:val="28"/>
                <w:lang w:val="uk-UA"/>
              </w:rPr>
              <w:t>ДСТУ ISO</w:t>
            </w:r>
          </w:p>
          <w:p w:rsidR="006A3966" w:rsidRPr="00531AA7" w:rsidRDefault="006A3966" w:rsidP="00EF7161">
            <w:pPr>
              <w:spacing w:line="360" w:lineRule="auto"/>
              <w:jc w:val="center"/>
              <w:rPr>
                <w:sz w:val="28"/>
                <w:szCs w:val="28"/>
                <w:lang w:val="uk-UA"/>
              </w:rPr>
            </w:pPr>
            <w:r w:rsidRPr="00531AA7">
              <w:rPr>
                <w:sz w:val="28"/>
                <w:szCs w:val="28"/>
                <w:lang w:val="uk-UA"/>
              </w:rPr>
              <w:t>10301-2004</w:t>
            </w:r>
          </w:p>
        </w:tc>
        <w:tc>
          <w:tcPr>
            <w:tcW w:w="1701" w:type="dxa"/>
          </w:tcPr>
          <w:p w:rsidR="006A3966" w:rsidRPr="00531AA7" w:rsidRDefault="006A3966" w:rsidP="00EF7161">
            <w:pPr>
              <w:spacing w:line="360" w:lineRule="auto"/>
              <w:jc w:val="center"/>
              <w:rPr>
                <w:sz w:val="28"/>
                <w:szCs w:val="28"/>
                <w:lang w:val="uk-UA"/>
              </w:rPr>
            </w:pPr>
            <w:r w:rsidRPr="00531AA7">
              <w:rPr>
                <w:sz w:val="28"/>
                <w:szCs w:val="28"/>
                <w:lang w:val="uk-UA"/>
              </w:rPr>
              <w:t>свіжий</w:t>
            </w:r>
          </w:p>
        </w:tc>
      </w:tr>
    </w:tbl>
    <w:p w:rsidR="00C703D4" w:rsidRPr="00531AA7" w:rsidRDefault="00C703D4" w:rsidP="00333A9D">
      <w:pPr>
        <w:spacing w:line="360" w:lineRule="auto"/>
        <w:jc w:val="both"/>
        <w:rPr>
          <w:sz w:val="28"/>
          <w:szCs w:val="28"/>
          <w:lang w:val="uk-UA"/>
        </w:rPr>
      </w:pPr>
    </w:p>
    <w:p w:rsidR="00333A9D" w:rsidRPr="00531AA7" w:rsidRDefault="00333A9D" w:rsidP="00333A9D">
      <w:pPr>
        <w:spacing w:line="360" w:lineRule="auto"/>
        <w:jc w:val="both"/>
        <w:rPr>
          <w:sz w:val="28"/>
          <w:szCs w:val="28"/>
          <w:lang w:val="uk-UA"/>
        </w:rPr>
      </w:pPr>
    </w:p>
    <w:p w:rsidR="00C703D4" w:rsidRPr="00531AA7" w:rsidRDefault="00C703D4" w:rsidP="00C703D4">
      <w:pPr>
        <w:spacing w:line="360" w:lineRule="auto"/>
        <w:ind w:firstLine="709"/>
        <w:jc w:val="both"/>
        <w:rPr>
          <w:sz w:val="28"/>
          <w:szCs w:val="28"/>
          <w:lang w:val="uk-UA"/>
        </w:rPr>
      </w:pPr>
      <w:r w:rsidRPr="00531AA7">
        <w:rPr>
          <w:sz w:val="28"/>
          <w:szCs w:val="28"/>
          <w:lang w:val="uk-UA"/>
        </w:rPr>
        <w:t>2.3.1 Визначення вмісту тетрахлор</w:t>
      </w:r>
      <w:r w:rsidR="00D07D9C">
        <w:rPr>
          <w:sz w:val="28"/>
          <w:szCs w:val="28"/>
          <w:lang w:val="uk-UA"/>
        </w:rPr>
        <w:t>о</w:t>
      </w:r>
      <w:r w:rsidRPr="00531AA7">
        <w:rPr>
          <w:sz w:val="28"/>
          <w:szCs w:val="28"/>
          <w:lang w:val="uk-UA"/>
        </w:rPr>
        <w:t>метану, трихлор</w:t>
      </w:r>
      <w:r w:rsidR="00D07D9C">
        <w:rPr>
          <w:sz w:val="28"/>
          <w:szCs w:val="28"/>
          <w:lang w:val="uk-UA"/>
        </w:rPr>
        <w:t>о</w:t>
      </w:r>
      <w:r w:rsidRPr="00531AA7">
        <w:rPr>
          <w:sz w:val="28"/>
          <w:szCs w:val="28"/>
          <w:lang w:val="uk-UA"/>
        </w:rPr>
        <w:t>етилену, тетрахлор</w:t>
      </w:r>
      <w:r w:rsidR="00D07D9C">
        <w:rPr>
          <w:sz w:val="28"/>
          <w:szCs w:val="28"/>
          <w:lang w:val="uk-UA"/>
        </w:rPr>
        <w:t>о</w:t>
      </w:r>
      <w:r w:rsidRPr="00531AA7">
        <w:rPr>
          <w:sz w:val="28"/>
          <w:szCs w:val="28"/>
          <w:lang w:val="uk-UA"/>
        </w:rPr>
        <w:t>етилену</w:t>
      </w:r>
      <w:r w:rsidR="00D94CA0">
        <w:rPr>
          <w:sz w:val="28"/>
          <w:szCs w:val="28"/>
          <w:lang w:val="uk-UA"/>
        </w:rPr>
        <w:t xml:space="preserve"> у питній воді м. Запоріжжя</w:t>
      </w:r>
    </w:p>
    <w:p w:rsidR="00C703D4" w:rsidRPr="00531AA7" w:rsidRDefault="00C703D4" w:rsidP="00C703D4">
      <w:pPr>
        <w:spacing w:line="360" w:lineRule="auto"/>
        <w:jc w:val="both"/>
        <w:rPr>
          <w:sz w:val="28"/>
          <w:szCs w:val="28"/>
          <w:lang w:val="uk-UA"/>
        </w:rPr>
      </w:pPr>
    </w:p>
    <w:p w:rsidR="00C703D4" w:rsidRPr="00531AA7" w:rsidRDefault="00C703D4" w:rsidP="00C703D4">
      <w:pPr>
        <w:spacing w:line="360" w:lineRule="auto"/>
        <w:jc w:val="both"/>
        <w:rPr>
          <w:sz w:val="28"/>
          <w:szCs w:val="28"/>
          <w:lang w:val="uk-UA"/>
        </w:rPr>
      </w:pPr>
    </w:p>
    <w:p w:rsidR="00C703D4" w:rsidRPr="00531AA7" w:rsidRDefault="00C703D4" w:rsidP="00C703D4">
      <w:pPr>
        <w:spacing w:line="360" w:lineRule="auto"/>
        <w:ind w:firstLine="709"/>
        <w:jc w:val="both"/>
        <w:rPr>
          <w:sz w:val="28"/>
          <w:szCs w:val="28"/>
          <w:lang w:val="uk-UA"/>
        </w:rPr>
      </w:pPr>
      <w:r w:rsidRPr="00531AA7">
        <w:rPr>
          <w:sz w:val="28"/>
          <w:szCs w:val="28"/>
          <w:lang w:val="uk-UA"/>
        </w:rPr>
        <w:t>Кількісне визначення таких побічних продуктів хлорування, як тетрахлор</w:t>
      </w:r>
      <w:r w:rsidR="00E6738F">
        <w:rPr>
          <w:sz w:val="28"/>
          <w:szCs w:val="28"/>
          <w:lang w:val="uk-UA"/>
        </w:rPr>
        <w:t>о</w:t>
      </w:r>
      <w:r w:rsidRPr="00531AA7">
        <w:rPr>
          <w:sz w:val="28"/>
          <w:szCs w:val="28"/>
          <w:lang w:val="uk-UA"/>
        </w:rPr>
        <w:t>метану, трихлор</w:t>
      </w:r>
      <w:r w:rsidR="00E6738F">
        <w:rPr>
          <w:sz w:val="28"/>
          <w:szCs w:val="28"/>
          <w:lang w:val="uk-UA"/>
        </w:rPr>
        <w:t>о</w:t>
      </w:r>
      <w:r w:rsidRPr="00531AA7">
        <w:rPr>
          <w:sz w:val="28"/>
          <w:szCs w:val="28"/>
          <w:lang w:val="uk-UA"/>
        </w:rPr>
        <w:t>етилену і тетрахлор</w:t>
      </w:r>
      <w:r w:rsidR="00E6738F">
        <w:rPr>
          <w:sz w:val="28"/>
          <w:szCs w:val="28"/>
          <w:lang w:val="uk-UA"/>
        </w:rPr>
        <w:t>о</w:t>
      </w:r>
      <w:r w:rsidRPr="00531AA7">
        <w:rPr>
          <w:sz w:val="28"/>
          <w:szCs w:val="28"/>
          <w:lang w:val="uk-UA"/>
        </w:rPr>
        <w:t>етилену в питній воді м.</w:t>
      </w:r>
      <w:r w:rsidR="00872E9B" w:rsidRPr="00531AA7">
        <w:rPr>
          <w:sz w:val="28"/>
          <w:szCs w:val="28"/>
          <w:lang w:val="uk-UA"/>
        </w:rPr>
        <w:t> </w:t>
      </w:r>
      <w:r w:rsidRPr="00531AA7">
        <w:rPr>
          <w:sz w:val="28"/>
          <w:szCs w:val="28"/>
          <w:lang w:val="uk-UA"/>
        </w:rPr>
        <w:t xml:space="preserve"> Запоріжжя проводиться методикою ДСТУ ISO 10301-2004 Якість води. Визначення високолетких галогенованих вуглеводнів методом газової хроматографії.</w:t>
      </w:r>
    </w:p>
    <w:p w:rsidR="00F03968" w:rsidRDefault="00C703D4" w:rsidP="006A3966">
      <w:pPr>
        <w:spacing w:line="360" w:lineRule="auto"/>
        <w:ind w:firstLine="709"/>
        <w:jc w:val="both"/>
        <w:rPr>
          <w:sz w:val="28"/>
          <w:szCs w:val="28"/>
          <w:lang w:val="uk-UA"/>
        </w:rPr>
      </w:pPr>
      <w:r w:rsidRPr="00531AA7">
        <w:rPr>
          <w:sz w:val="28"/>
          <w:szCs w:val="28"/>
          <w:lang w:val="uk-UA"/>
        </w:rPr>
        <w:t>За допомогою розробленого виробником програмного забезпечення було встановлено відповідні умови проведення аналізу</w:t>
      </w:r>
      <w:r w:rsidR="00483374" w:rsidRPr="00531AA7">
        <w:rPr>
          <w:sz w:val="28"/>
          <w:szCs w:val="28"/>
          <w:lang w:val="uk-UA"/>
        </w:rPr>
        <w:t xml:space="preserve"> (табл. 2.5).</w:t>
      </w:r>
    </w:p>
    <w:p w:rsidR="001714CA" w:rsidRDefault="001714CA">
      <w:pPr>
        <w:spacing w:after="200" w:line="276" w:lineRule="auto"/>
        <w:rPr>
          <w:sz w:val="28"/>
          <w:szCs w:val="28"/>
          <w:lang w:val="uk-UA"/>
        </w:rPr>
      </w:pPr>
      <w:r>
        <w:rPr>
          <w:sz w:val="28"/>
          <w:szCs w:val="28"/>
          <w:lang w:val="uk-UA"/>
        </w:rPr>
        <w:br w:type="page"/>
      </w:r>
    </w:p>
    <w:p w:rsidR="00483374" w:rsidRPr="00531AA7" w:rsidRDefault="00483374" w:rsidP="00AD7DB2">
      <w:pPr>
        <w:spacing w:line="360" w:lineRule="auto"/>
        <w:ind w:firstLine="709"/>
        <w:jc w:val="both"/>
        <w:rPr>
          <w:sz w:val="28"/>
          <w:szCs w:val="28"/>
          <w:lang w:val="uk-UA"/>
        </w:rPr>
      </w:pPr>
      <w:r w:rsidRPr="00531AA7">
        <w:rPr>
          <w:sz w:val="28"/>
          <w:szCs w:val="28"/>
          <w:lang w:val="uk-UA"/>
        </w:rPr>
        <w:lastRenderedPageBreak/>
        <w:t>Таблиця 2.5 – Умови проведення аналізу визначення вмісту інших галоген</w:t>
      </w:r>
      <w:r w:rsidR="00D07D9C">
        <w:rPr>
          <w:sz w:val="28"/>
          <w:szCs w:val="28"/>
          <w:lang w:val="uk-UA"/>
        </w:rPr>
        <w:t>о</w:t>
      </w:r>
      <w:r w:rsidRPr="00531AA7">
        <w:rPr>
          <w:sz w:val="28"/>
          <w:szCs w:val="28"/>
          <w:lang w:val="uk-UA"/>
        </w:rPr>
        <w:t>вуглеводнів</w:t>
      </w:r>
    </w:p>
    <w:tbl>
      <w:tblPr>
        <w:tblStyle w:val="a4"/>
        <w:tblW w:w="0" w:type="auto"/>
        <w:jc w:val="center"/>
        <w:tblLook w:val="01E0" w:firstRow="1" w:lastRow="1" w:firstColumn="1" w:lastColumn="1" w:noHBand="0" w:noVBand="0"/>
      </w:tblPr>
      <w:tblGrid>
        <w:gridCol w:w="2660"/>
        <w:gridCol w:w="6109"/>
      </w:tblGrid>
      <w:tr w:rsidR="00C703D4" w:rsidRPr="00531AA7" w:rsidTr="001714CA">
        <w:trPr>
          <w:jc w:val="center"/>
        </w:trPr>
        <w:tc>
          <w:tcPr>
            <w:tcW w:w="2660" w:type="dxa"/>
          </w:tcPr>
          <w:p w:rsidR="00C703D4" w:rsidRPr="00531AA7" w:rsidRDefault="00C703D4" w:rsidP="00483374">
            <w:pPr>
              <w:spacing w:line="360" w:lineRule="auto"/>
              <w:jc w:val="center"/>
              <w:rPr>
                <w:sz w:val="28"/>
                <w:szCs w:val="28"/>
                <w:lang w:val="uk-UA"/>
              </w:rPr>
            </w:pPr>
            <w:r w:rsidRPr="00531AA7">
              <w:rPr>
                <w:sz w:val="28"/>
                <w:szCs w:val="28"/>
                <w:lang w:val="uk-UA"/>
              </w:rPr>
              <w:t>Показник</w:t>
            </w:r>
          </w:p>
        </w:tc>
        <w:tc>
          <w:tcPr>
            <w:tcW w:w="6109" w:type="dxa"/>
          </w:tcPr>
          <w:p w:rsidR="00C703D4" w:rsidRPr="00531AA7" w:rsidRDefault="00C703D4" w:rsidP="00483374">
            <w:pPr>
              <w:spacing w:line="360" w:lineRule="auto"/>
              <w:jc w:val="center"/>
              <w:rPr>
                <w:sz w:val="28"/>
                <w:szCs w:val="28"/>
                <w:lang w:val="uk-UA"/>
              </w:rPr>
            </w:pPr>
            <w:r w:rsidRPr="00531AA7">
              <w:rPr>
                <w:sz w:val="28"/>
                <w:szCs w:val="28"/>
                <w:lang w:val="uk-UA"/>
              </w:rPr>
              <w:t>Характеристика</w:t>
            </w:r>
          </w:p>
        </w:tc>
      </w:tr>
      <w:tr w:rsidR="00C703D4" w:rsidRPr="00531AA7" w:rsidTr="001714CA">
        <w:trPr>
          <w:trHeight w:val="839"/>
          <w:jc w:val="center"/>
        </w:trPr>
        <w:tc>
          <w:tcPr>
            <w:tcW w:w="2660" w:type="dxa"/>
          </w:tcPr>
          <w:p w:rsidR="00C703D4" w:rsidRPr="00531AA7" w:rsidRDefault="00C703D4" w:rsidP="00536D07">
            <w:pPr>
              <w:spacing w:line="360" w:lineRule="auto"/>
              <w:rPr>
                <w:sz w:val="28"/>
                <w:szCs w:val="28"/>
                <w:lang w:val="uk-UA"/>
              </w:rPr>
            </w:pPr>
            <w:r w:rsidRPr="00531AA7">
              <w:rPr>
                <w:sz w:val="28"/>
                <w:szCs w:val="28"/>
                <w:lang w:val="uk-UA"/>
              </w:rPr>
              <w:t xml:space="preserve">Колонка  </w:t>
            </w:r>
          </w:p>
        </w:tc>
        <w:tc>
          <w:tcPr>
            <w:tcW w:w="6109" w:type="dxa"/>
          </w:tcPr>
          <w:p w:rsidR="00C703D4" w:rsidRPr="00531AA7" w:rsidRDefault="00C703D4" w:rsidP="00536D07">
            <w:pPr>
              <w:spacing w:line="360" w:lineRule="auto"/>
              <w:rPr>
                <w:sz w:val="28"/>
                <w:szCs w:val="28"/>
                <w:lang w:val="uk-UA"/>
              </w:rPr>
            </w:pPr>
            <w:r w:rsidRPr="00531AA7">
              <w:rPr>
                <w:sz w:val="28"/>
                <w:szCs w:val="28"/>
                <w:lang w:val="uk-UA"/>
              </w:rPr>
              <w:t>кварцева капілярна; Rtx-5 30 m 0.32 mm 1.0 μm; 70 °С</w:t>
            </w:r>
          </w:p>
        </w:tc>
      </w:tr>
      <w:tr w:rsidR="00C703D4" w:rsidRPr="00531AA7" w:rsidTr="001714CA">
        <w:trPr>
          <w:jc w:val="center"/>
        </w:trPr>
        <w:tc>
          <w:tcPr>
            <w:tcW w:w="2660" w:type="dxa"/>
          </w:tcPr>
          <w:p w:rsidR="00C703D4" w:rsidRPr="00531AA7" w:rsidRDefault="00995929" w:rsidP="00536D07">
            <w:pPr>
              <w:spacing w:line="360" w:lineRule="auto"/>
              <w:rPr>
                <w:sz w:val="28"/>
                <w:szCs w:val="28"/>
                <w:lang w:val="uk-UA"/>
              </w:rPr>
            </w:pPr>
            <w:r w:rsidRPr="00531AA7">
              <w:rPr>
                <w:sz w:val="28"/>
                <w:szCs w:val="28"/>
                <w:lang w:val="uk-UA"/>
              </w:rPr>
              <w:t>Випаровувач</w:t>
            </w:r>
          </w:p>
        </w:tc>
        <w:tc>
          <w:tcPr>
            <w:tcW w:w="6109" w:type="dxa"/>
          </w:tcPr>
          <w:p w:rsidR="00C703D4" w:rsidRPr="00531AA7" w:rsidRDefault="00C703D4" w:rsidP="00536D07">
            <w:pPr>
              <w:spacing w:line="360" w:lineRule="auto"/>
              <w:rPr>
                <w:sz w:val="28"/>
                <w:szCs w:val="28"/>
                <w:lang w:val="uk-UA"/>
              </w:rPr>
            </w:pPr>
            <w:r w:rsidRPr="00531AA7">
              <w:rPr>
                <w:sz w:val="28"/>
                <w:szCs w:val="28"/>
                <w:lang w:val="uk-UA"/>
              </w:rPr>
              <w:t>Капілярний; 120 °С</w:t>
            </w:r>
          </w:p>
        </w:tc>
      </w:tr>
      <w:tr w:rsidR="00A77AA6" w:rsidRPr="00531AA7" w:rsidTr="001714CA">
        <w:trPr>
          <w:jc w:val="center"/>
        </w:trPr>
        <w:tc>
          <w:tcPr>
            <w:tcW w:w="2660" w:type="dxa"/>
          </w:tcPr>
          <w:p w:rsidR="00A77AA6" w:rsidRPr="00531AA7" w:rsidRDefault="00A77AA6" w:rsidP="003C56F2">
            <w:pPr>
              <w:spacing w:line="360" w:lineRule="auto"/>
              <w:rPr>
                <w:sz w:val="28"/>
                <w:szCs w:val="28"/>
                <w:lang w:val="uk-UA"/>
              </w:rPr>
            </w:pPr>
            <w:r w:rsidRPr="00531AA7">
              <w:rPr>
                <w:sz w:val="28"/>
                <w:szCs w:val="28"/>
                <w:lang w:val="uk-UA"/>
              </w:rPr>
              <w:t>Газ-носій</w:t>
            </w:r>
          </w:p>
        </w:tc>
        <w:tc>
          <w:tcPr>
            <w:tcW w:w="6109" w:type="dxa"/>
          </w:tcPr>
          <w:p w:rsidR="000B6A2D" w:rsidRDefault="00A77AA6" w:rsidP="003C56F2">
            <w:pPr>
              <w:spacing w:line="360" w:lineRule="auto"/>
              <w:rPr>
                <w:sz w:val="28"/>
                <w:szCs w:val="28"/>
                <w:lang w:val="uk-UA"/>
              </w:rPr>
            </w:pPr>
            <w:r w:rsidRPr="00531AA7">
              <w:rPr>
                <w:sz w:val="28"/>
                <w:szCs w:val="28"/>
                <w:lang w:val="uk-UA"/>
              </w:rPr>
              <w:t xml:space="preserve">Азот (вищій сорт), 99,996 %; </w:t>
            </w:r>
          </w:p>
          <w:p w:rsidR="000B6A2D" w:rsidRDefault="00A77AA6" w:rsidP="003C56F2">
            <w:pPr>
              <w:spacing w:line="360" w:lineRule="auto"/>
              <w:rPr>
                <w:sz w:val="28"/>
                <w:szCs w:val="28"/>
                <w:lang w:val="uk-UA"/>
              </w:rPr>
            </w:pPr>
            <w:r w:rsidRPr="00531AA7">
              <w:rPr>
                <w:sz w:val="28"/>
                <w:szCs w:val="28"/>
                <w:lang w:val="uk-UA"/>
              </w:rPr>
              <w:t xml:space="preserve">Потік газу – 1,5 мл/хв; </w:t>
            </w:r>
          </w:p>
          <w:p w:rsidR="00A77AA6" w:rsidRPr="00531AA7" w:rsidRDefault="00A77AA6" w:rsidP="003C56F2">
            <w:pPr>
              <w:spacing w:line="360" w:lineRule="auto"/>
              <w:rPr>
                <w:sz w:val="28"/>
                <w:szCs w:val="28"/>
                <w:lang w:val="uk-UA"/>
              </w:rPr>
            </w:pPr>
            <w:r w:rsidRPr="00531AA7">
              <w:rPr>
                <w:sz w:val="28"/>
                <w:szCs w:val="28"/>
                <w:lang w:val="uk-UA"/>
              </w:rPr>
              <w:t>Витрата газу – 40 мл/хв</w:t>
            </w:r>
          </w:p>
        </w:tc>
      </w:tr>
      <w:tr w:rsidR="00A77AA6" w:rsidRPr="000D42BE" w:rsidTr="001714CA">
        <w:trPr>
          <w:jc w:val="center"/>
        </w:trPr>
        <w:tc>
          <w:tcPr>
            <w:tcW w:w="2660" w:type="dxa"/>
          </w:tcPr>
          <w:p w:rsidR="00A77AA6" w:rsidRPr="00531AA7" w:rsidRDefault="00A77AA6" w:rsidP="003C56F2">
            <w:pPr>
              <w:spacing w:line="360" w:lineRule="auto"/>
              <w:rPr>
                <w:sz w:val="28"/>
                <w:szCs w:val="28"/>
                <w:lang w:val="uk-UA"/>
              </w:rPr>
            </w:pPr>
            <w:r w:rsidRPr="00531AA7">
              <w:rPr>
                <w:sz w:val="28"/>
                <w:szCs w:val="28"/>
                <w:lang w:val="uk-UA"/>
              </w:rPr>
              <w:t>Інжекція проби</w:t>
            </w:r>
          </w:p>
        </w:tc>
        <w:tc>
          <w:tcPr>
            <w:tcW w:w="6109" w:type="dxa"/>
          </w:tcPr>
          <w:p w:rsidR="000B6A2D" w:rsidRDefault="00A77AA6" w:rsidP="003C56F2">
            <w:pPr>
              <w:spacing w:line="360" w:lineRule="auto"/>
              <w:rPr>
                <w:sz w:val="28"/>
                <w:szCs w:val="28"/>
                <w:lang w:val="uk-UA"/>
              </w:rPr>
            </w:pPr>
            <w:r w:rsidRPr="00531AA7">
              <w:rPr>
                <w:sz w:val="28"/>
                <w:szCs w:val="28"/>
                <w:lang w:val="uk-UA"/>
              </w:rPr>
              <w:t xml:space="preserve">Шприц Hamilton 701N. SGE Chromatek-02-10ul </w:t>
            </w:r>
          </w:p>
          <w:p w:rsidR="00A77AA6" w:rsidRPr="00531AA7" w:rsidRDefault="00A77AA6" w:rsidP="003C56F2">
            <w:pPr>
              <w:spacing w:line="360" w:lineRule="auto"/>
              <w:rPr>
                <w:sz w:val="28"/>
                <w:szCs w:val="28"/>
                <w:lang w:val="uk-UA"/>
              </w:rPr>
            </w:pPr>
            <w:r w:rsidRPr="00531AA7">
              <w:rPr>
                <w:sz w:val="28"/>
                <w:szCs w:val="28"/>
                <w:lang w:val="uk-UA"/>
              </w:rPr>
              <w:t xml:space="preserve">Об’єм інжекції </w:t>
            </w:r>
            <w:r w:rsidR="00D07D9C" w:rsidRPr="00531AA7">
              <w:rPr>
                <w:sz w:val="28"/>
                <w:szCs w:val="28"/>
                <w:lang w:val="uk-UA"/>
              </w:rPr>
              <w:t>–</w:t>
            </w:r>
            <w:r w:rsidRPr="00531AA7">
              <w:rPr>
                <w:sz w:val="28"/>
                <w:szCs w:val="28"/>
                <w:lang w:val="uk-UA"/>
              </w:rPr>
              <w:t xml:space="preserve"> 1</w:t>
            </w:r>
            <w:r w:rsidR="00D052BE">
              <w:rPr>
                <w:sz w:val="28"/>
                <w:szCs w:val="28"/>
                <w:lang w:val="uk-UA"/>
              </w:rPr>
              <w:t>0</w:t>
            </w:r>
            <w:r w:rsidRPr="00531AA7">
              <w:rPr>
                <w:sz w:val="28"/>
                <w:szCs w:val="28"/>
                <w:lang w:val="uk-UA"/>
              </w:rPr>
              <w:t xml:space="preserve"> мкл</w:t>
            </w:r>
          </w:p>
        </w:tc>
      </w:tr>
    </w:tbl>
    <w:p w:rsidR="00995929" w:rsidRPr="00531AA7" w:rsidRDefault="00995929" w:rsidP="00A77AA6">
      <w:pPr>
        <w:spacing w:line="360" w:lineRule="auto"/>
        <w:ind w:firstLine="567"/>
        <w:jc w:val="both"/>
        <w:rPr>
          <w:sz w:val="28"/>
          <w:lang w:val="uk-UA"/>
        </w:rPr>
      </w:pPr>
    </w:p>
    <w:p w:rsidR="00925D82" w:rsidRPr="00531AA7" w:rsidRDefault="00925D82" w:rsidP="00A77AA6">
      <w:pPr>
        <w:spacing w:line="360" w:lineRule="auto"/>
        <w:ind w:firstLine="567"/>
        <w:jc w:val="both"/>
        <w:rPr>
          <w:sz w:val="28"/>
          <w:lang w:val="uk-UA"/>
        </w:rPr>
      </w:pPr>
    </w:p>
    <w:p w:rsidR="00925D82" w:rsidRPr="00531AA7" w:rsidRDefault="00925D82" w:rsidP="00925D82">
      <w:pPr>
        <w:spacing w:line="360" w:lineRule="auto"/>
        <w:ind w:firstLine="567"/>
        <w:jc w:val="both"/>
        <w:rPr>
          <w:sz w:val="28"/>
          <w:lang w:val="uk-UA"/>
        </w:rPr>
      </w:pPr>
      <w:r w:rsidRPr="00531AA7">
        <w:rPr>
          <w:sz w:val="28"/>
          <w:lang w:val="uk-UA"/>
        </w:rPr>
        <w:t>2.4 Статистична обробка експериментальних даних</w:t>
      </w:r>
    </w:p>
    <w:p w:rsidR="00925D82" w:rsidRPr="00531AA7" w:rsidRDefault="00925D82" w:rsidP="00925D82">
      <w:pPr>
        <w:spacing w:line="360" w:lineRule="auto"/>
        <w:ind w:firstLine="567"/>
        <w:jc w:val="both"/>
        <w:rPr>
          <w:sz w:val="28"/>
          <w:szCs w:val="28"/>
          <w:lang w:val="uk-UA"/>
        </w:rPr>
      </w:pPr>
    </w:p>
    <w:p w:rsidR="00925D82" w:rsidRPr="00531AA7" w:rsidRDefault="00925D82" w:rsidP="00925D82">
      <w:pPr>
        <w:spacing w:line="360" w:lineRule="auto"/>
        <w:ind w:firstLine="567"/>
        <w:jc w:val="both"/>
        <w:rPr>
          <w:sz w:val="28"/>
          <w:szCs w:val="28"/>
          <w:lang w:val="uk-UA"/>
        </w:rPr>
      </w:pPr>
    </w:p>
    <w:p w:rsidR="00925D82" w:rsidRPr="00531AA7" w:rsidRDefault="00925D82" w:rsidP="00925D82">
      <w:pPr>
        <w:spacing w:line="360" w:lineRule="auto"/>
        <w:ind w:firstLine="567"/>
        <w:jc w:val="both"/>
        <w:rPr>
          <w:sz w:val="28"/>
          <w:szCs w:val="28"/>
          <w:lang w:val="uk-UA"/>
        </w:rPr>
      </w:pPr>
      <w:r w:rsidRPr="00531AA7">
        <w:rPr>
          <w:sz w:val="28"/>
          <w:szCs w:val="28"/>
          <w:lang w:val="uk-UA"/>
        </w:rPr>
        <w:t>Статистичну обробку результатів проводили методом обчислення середньої арифметичної, помилки середньої арифметичної, середнього квадратичного відхилення</w:t>
      </w:r>
      <w:r w:rsidR="00347A7E">
        <w:rPr>
          <w:sz w:val="28"/>
          <w:szCs w:val="28"/>
          <w:lang w:val="uk-UA"/>
        </w:rPr>
        <w:t xml:space="preserve"> [50,51]</w:t>
      </w:r>
      <w:r w:rsidRPr="00531AA7">
        <w:rPr>
          <w:sz w:val="28"/>
          <w:szCs w:val="28"/>
          <w:lang w:val="uk-UA"/>
        </w:rPr>
        <w:t xml:space="preserve">. </w:t>
      </w:r>
    </w:p>
    <w:p w:rsidR="00925D82" w:rsidRPr="00531AA7" w:rsidRDefault="00925D82" w:rsidP="00925D82">
      <w:pPr>
        <w:spacing w:line="360" w:lineRule="auto"/>
        <w:ind w:firstLine="567"/>
        <w:jc w:val="both"/>
        <w:rPr>
          <w:sz w:val="28"/>
          <w:szCs w:val="28"/>
          <w:lang w:val="uk-UA"/>
        </w:rPr>
      </w:pPr>
      <w:r w:rsidRPr="00531AA7">
        <w:rPr>
          <w:sz w:val="28"/>
          <w:szCs w:val="28"/>
          <w:lang w:val="uk-UA"/>
        </w:rPr>
        <w:t>Основним показником, що характеризує сукупність за величиною ознаки, яка вивчається, є середня арифметична (x). Прямий спосіб її обчислення полягає в складанні усіх варіант (x</w:t>
      </w:r>
      <w:r w:rsidRPr="00531AA7">
        <w:rPr>
          <w:sz w:val="28"/>
          <w:szCs w:val="28"/>
          <w:vertAlign w:val="subscript"/>
          <w:lang w:val="uk-UA"/>
        </w:rPr>
        <w:t xml:space="preserve">1 </w:t>
      </w:r>
      <w:r w:rsidRPr="00531AA7">
        <w:rPr>
          <w:sz w:val="28"/>
          <w:szCs w:val="28"/>
          <w:lang w:val="uk-UA"/>
        </w:rPr>
        <w:t>+ x</w:t>
      </w:r>
      <w:r w:rsidRPr="00531AA7">
        <w:rPr>
          <w:sz w:val="28"/>
          <w:szCs w:val="28"/>
          <w:vertAlign w:val="subscript"/>
          <w:lang w:val="uk-UA"/>
        </w:rPr>
        <w:t>2</w:t>
      </w:r>
      <w:r w:rsidRPr="00531AA7">
        <w:rPr>
          <w:sz w:val="28"/>
          <w:szCs w:val="28"/>
          <w:lang w:val="uk-UA"/>
        </w:rPr>
        <w:t>+ ….x</w:t>
      </w:r>
      <w:r w:rsidRPr="00531AA7">
        <w:rPr>
          <w:sz w:val="28"/>
          <w:szCs w:val="28"/>
          <w:vertAlign w:val="subscript"/>
          <w:lang w:val="uk-UA"/>
        </w:rPr>
        <w:t>n</w:t>
      </w:r>
      <w:r w:rsidRPr="00531AA7">
        <w:rPr>
          <w:sz w:val="28"/>
          <w:szCs w:val="28"/>
          <w:lang w:val="uk-UA"/>
        </w:rPr>
        <w:t>) з наступним діленням суми на число варіант сукупності (n) [2.1] :</w:t>
      </w:r>
    </w:p>
    <w:p w:rsidR="00925D82" w:rsidRPr="00531AA7" w:rsidRDefault="00925D82" w:rsidP="00925D82">
      <w:pPr>
        <w:spacing w:line="360" w:lineRule="auto"/>
        <w:ind w:firstLine="567"/>
        <w:jc w:val="both"/>
        <w:rPr>
          <w:sz w:val="28"/>
          <w:szCs w:val="28"/>
          <w:lang w:val="uk-UA"/>
        </w:rPr>
      </w:pPr>
    </w:p>
    <w:p w:rsidR="00925D82" w:rsidRPr="00531AA7" w:rsidRDefault="00296FD4" w:rsidP="00925D82">
      <w:pPr>
        <w:spacing w:line="360" w:lineRule="auto"/>
        <w:jc w:val="right"/>
        <w:rPr>
          <w:sz w:val="28"/>
          <w:szCs w:val="28"/>
          <w:lang w:val="uk-UA"/>
        </w:rPr>
      </w:pPr>
      <m:oMath>
        <m:acc>
          <m:accPr>
            <m:chr m:val="̅"/>
            <m:ctrlPr>
              <w:rPr>
                <w:rFonts w:ascii="Cambria Math" w:hAnsi="Cambria Math"/>
                <w:i/>
                <w:sz w:val="28"/>
                <w:szCs w:val="32"/>
                <w:lang w:val="uk-UA"/>
              </w:rPr>
            </m:ctrlPr>
          </m:accPr>
          <m:e>
            <m:r>
              <w:rPr>
                <w:rFonts w:ascii="Cambria Math" w:hAnsi="Cambria Math"/>
                <w:sz w:val="28"/>
                <w:szCs w:val="32"/>
                <w:lang w:val="uk-UA"/>
              </w:rPr>
              <m:t>x</m:t>
            </m:r>
          </m:e>
        </m:acc>
        <m:r>
          <m:rPr>
            <m:sty m:val="p"/>
          </m:rPr>
          <w:rPr>
            <w:rFonts w:ascii="Cambria Math" w:hAnsi="Cambria Math"/>
            <w:sz w:val="28"/>
            <w:szCs w:val="32"/>
            <w:lang w:val="uk-UA"/>
          </w:rPr>
          <m:t>=</m:t>
        </m:r>
        <m:f>
          <m:fPr>
            <m:ctrlPr>
              <w:rPr>
                <w:rFonts w:ascii="Cambria Math" w:hAnsi="Cambria Math"/>
                <w:sz w:val="28"/>
                <w:szCs w:val="32"/>
                <w:lang w:val="uk-UA"/>
              </w:rPr>
            </m:ctrlPr>
          </m:fPr>
          <m:num>
            <m:nary>
              <m:naryPr>
                <m:chr m:val="∑"/>
                <m:limLoc m:val="undOvr"/>
                <m:subHide m:val="1"/>
                <m:supHide m:val="1"/>
                <m:ctrlPr>
                  <w:rPr>
                    <w:rFonts w:ascii="Cambria Math" w:hAnsi="Cambria Math"/>
                    <w:i/>
                    <w:sz w:val="28"/>
                    <w:szCs w:val="32"/>
                    <w:lang w:val="uk-UA"/>
                  </w:rPr>
                </m:ctrlPr>
              </m:naryPr>
              <m:sub/>
              <m:sup/>
              <m:e>
                <m:sSub>
                  <m:sSubPr>
                    <m:ctrlPr>
                      <w:rPr>
                        <w:rFonts w:ascii="Cambria Math" w:hAnsi="Cambria Math"/>
                        <w:i/>
                        <w:sz w:val="28"/>
                        <w:szCs w:val="32"/>
                        <w:lang w:val="uk-UA"/>
                      </w:rPr>
                    </m:ctrlPr>
                  </m:sSubPr>
                  <m:e>
                    <m:r>
                      <w:rPr>
                        <w:rFonts w:ascii="Cambria Math" w:hAnsi="Cambria Math"/>
                        <w:sz w:val="28"/>
                        <w:szCs w:val="32"/>
                        <w:lang w:val="uk-UA"/>
                      </w:rPr>
                      <m:t xml:space="preserve">  X</m:t>
                    </m:r>
                  </m:e>
                  <m:sub>
                    <m:r>
                      <w:rPr>
                        <w:rFonts w:ascii="Cambria Math" w:hAnsi="Cambria Math"/>
                        <w:sz w:val="28"/>
                        <w:szCs w:val="32"/>
                        <w:lang w:val="uk-UA"/>
                      </w:rPr>
                      <m:t>i</m:t>
                    </m:r>
                  </m:sub>
                </m:sSub>
              </m:e>
            </m:nary>
          </m:num>
          <m:den>
            <m:r>
              <w:rPr>
                <w:rFonts w:ascii="Cambria Math" w:hAnsi="Cambria Math"/>
                <w:sz w:val="28"/>
                <w:szCs w:val="32"/>
                <w:lang w:val="uk-UA"/>
              </w:rPr>
              <m:t>n</m:t>
            </m:r>
          </m:den>
        </m:f>
      </m:oMath>
      <w:r w:rsidR="00925D82" w:rsidRPr="00531AA7">
        <w:rPr>
          <w:sz w:val="32"/>
          <w:szCs w:val="28"/>
          <w:lang w:val="uk-UA"/>
        </w:rPr>
        <w:tab/>
      </w:r>
      <w:r w:rsidR="00925D82" w:rsidRPr="00531AA7">
        <w:rPr>
          <w:sz w:val="32"/>
          <w:szCs w:val="28"/>
          <w:lang w:val="uk-UA"/>
        </w:rPr>
        <w:tab/>
      </w:r>
      <w:r w:rsidR="00925D82" w:rsidRPr="00531AA7">
        <w:rPr>
          <w:sz w:val="32"/>
          <w:szCs w:val="28"/>
          <w:lang w:val="uk-UA"/>
        </w:rPr>
        <w:tab/>
      </w:r>
      <w:r w:rsidR="00925D82" w:rsidRPr="00531AA7">
        <w:rPr>
          <w:sz w:val="32"/>
          <w:szCs w:val="28"/>
          <w:lang w:val="uk-UA"/>
        </w:rPr>
        <w:tab/>
      </w:r>
      <w:r w:rsidR="00925D82" w:rsidRPr="00531AA7">
        <w:rPr>
          <w:sz w:val="32"/>
          <w:szCs w:val="28"/>
          <w:lang w:val="uk-UA"/>
        </w:rPr>
        <w:tab/>
      </w:r>
      <w:r w:rsidR="00925D82" w:rsidRPr="00531AA7">
        <w:rPr>
          <w:sz w:val="32"/>
          <w:szCs w:val="28"/>
          <w:lang w:val="uk-UA"/>
        </w:rPr>
        <w:tab/>
      </w:r>
      <w:r w:rsidR="00925D82" w:rsidRPr="00531AA7">
        <w:rPr>
          <w:sz w:val="32"/>
          <w:szCs w:val="28"/>
          <w:lang w:val="uk-UA"/>
        </w:rPr>
        <w:tab/>
      </w:r>
      <w:r w:rsidR="00925D82" w:rsidRPr="00531AA7">
        <w:rPr>
          <w:sz w:val="28"/>
          <w:szCs w:val="28"/>
          <w:lang w:val="uk-UA"/>
        </w:rPr>
        <w:t>[2.1]</w:t>
      </w:r>
    </w:p>
    <w:p w:rsidR="00925D82" w:rsidRPr="00531AA7" w:rsidRDefault="00925D82" w:rsidP="00925D82">
      <w:pPr>
        <w:spacing w:line="360" w:lineRule="auto"/>
        <w:ind w:firstLine="709"/>
        <w:jc w:val="both"/>
        <w:rPr>
          <w:sz w:val="28"/>
          <w:szCs w:val="28"/>
          <w:lang w:val="uk-UA"/>
        </w:rPr>
      </w:pPr>
    </w:p>
    <w:p w:rsidR="00925D82" w:rsidRPr="00531AA7" w:rsidRDefault="00925D82" w:rsidP="00925D82">
      <w:pPr>
        <w:spacing w:line="360" w:lineRule="auto"/>
        <w:ind w:firstLine="709"/>
        <w:jc w:val="both"/>
        <w:rPr>
          <w:sz w:val="28"/>
          <w:szCs w:val="28"/>
          <w:lang w:val="uk-UA"/>
        </w:rPr>
      </w:pPr>
      <w:r w:rsidRPr="00531AA7">
        <w:rPr>
          <w:sz w:val="28"/>
          <w:szCs w:val="28"/>
          <w:lang w:val="uk-UA"/>
        </w:rPr>
        <w:t xml:space="preserve">де </w:t>
      </w:r>
      <m:oMath>
        <m:nary>
          <m:naryPr>
            <m:chr m:val="∑"/>
            <m:limLoc m:val="undOvr"/>
            <m:subHide m:val="1"/>
            <m:supHide m:val="1"/>
            <m:ctrlPr>
              <w:rPr>
                <w:rFonts w:ascii="Cambria Math" w:hAnsi="Cambria Math"/>
                <w:i/>
                <w:sz w:val="28"/>
                <w:szCs w:val="28"/>
                <w:lang w:val="uk-UA"/>
              </w:rPr>
            </m:ctrlPr>
          </m:naryPr>
          <m:sub/>
          <m:sup/>
          <m:e>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1</m:t>
                </m:r>
              </m:sub>
            </m:sSub>
          </m:e>
        </m:nary>
      </m:oMath>
      <w:r w:rsidRPr="00531AA7">
        <w:rPr>
          <w:sz w:val="28"/>
          <w:szCs w:val="28"/>
          <w:lang w:val="uk-UA"/>
        </w:rPr>
        <w:t xml:space="preserve"> – сума варіант, n – число варіант у виборці.</w:t>
      </w:r>
    </w:p>
    <w:p w:rsidR="00925D82" w:rsidRPr="00531AA7" w:rsidRDefault="00925D82" w:rsidP="00925D82">
      <w:pPr>
        <w:spacing w:line="360" w:lineRule="auto"/>
        <w:ind w:firstLine="567"/>
        <w:jc w:val="both"/>
        <w:rPr>
          <w:sz w:val="28"/>
          <w:szCs w:val="28"/>
          <w:lang w:val="uk-UA"/>
        </w:rPr>
      </w:pPr>
      <w:r w:rsidRPr="00531AA7">
        <w:rPr>
          <w:sz w:val="28"/>
          <w:szCs w:val="28"/>
          <w:lang w:val="uk-UA"/>
        </w:rPr>
        <w:lastRenderedPageBreak/>
        <w:t xml:space="preserve">Далі підраховували відхилення кожного з отриманих результатів від середньої арифметичної </w:t>
      </w:r>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r>
          <w:rPr>
            <w:rFonts w:ascii="Cambria Math" w:hAnsi="Cambria Math"/>
            <w:sz w:val="28"/>
            <w:szCs w:val="28"/>
            <w:lang w:val="uk-UA"/>
          </w:rPr>
          <m:t>-</m:t>
        </m:r>
        <m:acc>
          <m:accPr>
            <m:chr m:val="̅"/>
            <m:ctrlPr>
              <w:rPr>
                <w:rFonts w:ascii="Cambria Math" w:hAnsi="Cambria Math"/>
                <w:i/>
                <w:sz w:val="28"/>
                <w:szCs w:val="28"/>
                <w:lang w:val="uk-UA"/>
              </w:rPr>
            </m:ctrlPr>
          </m:accPr>
          <m:e>
            <m:r>
              <w:rPr>
                <w:rFonts w:ascii="Cambria Math" w:hAnsi="Cambria Math"/>
                <w:sz w:val="28"/>
                <w:szCs w:val="28"/>
                <w:lang w:val="uk-UA"/>
              </w:rPr>
              <m:t>x</m:t>
            </m:r>
          </m:e>
        </m:acc>
      </m:oMath>
      <w:r w:rsidRPr="00531AA7">
        <w:rPr>
          <w:sz w:val="28"/>
          <w:szCs w:val="28"/>
          <w:lang w:val="uk-UA"/>
        </w:rPr>
        <w:t>, (</w:t>
      </w:r>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r>
          <w:rPr>
            <w:rFonts w:ascii="Cambria Math" w:hAnsi="Cambria Math"/>
            <w:sz w:val="28"/>
            <w:szCs w:val="28"/>
            <w:lang w:val="uk-UA"/>
          </w:rPr>
          <m:t>-</m:t>
        </m:r>
        <m:acc>
          <m:accPr>
            <m:chr m:val="̅"/>
            <m:ctrlPr>
              <w:rPr>
                <w:rFonts w:ascii="Cambria Math" w:hAnsi="Cambria Math"/>
                <w:i/>
                <w:sz w:val="28"/>
                <w:szCs w:val="28"/>
                <w:lang w:val="uk-UA"/>
              </w:rPr>
            </m:ctrlPr>
          </m:accPr>
          <m:e>
            <m:r>
              <w:rPr>
                <w:rFonts w:ascii="Cambria Math" w:hAnsi="Cambria Math"/>
                <w:sz w:val="28"/>
                <w:szCs w:val="28"/>
                <w:lang w:val="uk-UA"/>
              </w:rPr>
              <m:t>x</m:t>
            </m:r>
          </m:e>
        </m:acc>
      </m:oMath>
      <w:r w:rsidRPr="00531AA7">
        <w:rPr>
          <w:sz w:val="28"/>
          <w:szCs w:val="28"/>
          <w:lang w:val="uk-UA"/>
        </w:rPr>
        <w:t>)</w:t>
      </w:r>
      <w:r w:rsidRPr="00531AA7">
        <w:rPr>
          <w:sz w:val="28"/>
          <w:szCs w:val="28"/>
          <w:vertAlign w:val="superscript"/>
          <w:lang w:val="uk-UA"/>
        </w:rPr>
        <w:t>2</w:t>
      </w:r>
      <w:r w:rsidRPr="00531AA7">
        <w:rPr>
          <w:sz w:val="28"/>
          <w:szCs w:val="28"/>
          <w:lang w:val="uk-UA"/>
        </w:rPr>
        <w:t xml:space="preserve">після чого розраховували середнє квадратичне відхилення за формулою [2.2] : </w:t>
      </w:r>
    </w:p>
    <w:p w:rsidR="00925D82" w:rsidRPr="00531AA7" w:rsidRDefault="00925D82" w:rsidP="00925D82">
      <w:pPr>
        <w:spacing w:line="360" w:lineRule="auto"/>
        <w:ind w:firstLine="567"/>
        <w:jc w:val="both"/>
        <w:rPr>
          <w:sz w:val="28"/>
          <w:szCs w:val="28"/>
          <w:lang w:val="uk-UA"/>
        </w:rPr>
      </w:pPr>
    </w:p>
    <w:p w:rsidR="00925D82" w:rsidRPr="00531AA7" w:rsidRDefault="00925D82" w:rsidP="00925D82">
      <w:pPr>
        <w:spacing w:line="360" w:lineRule="auto"/>
        <w:jc w:val="right"/>
        <w:rPr>
          <w:sz w:val="28"/>
          <w:szCs w:val="28"/>
          <w:lang w:val="uk-UA"/>
        </w:rPr>
      </w:pPr>
      <m:oMath>
        <m:r>
          <w:rPr>
            <w:rFonts w:ascii="Cambria Math" w:hAnsi="Cambria Math"/>
            <w:sz w:val="28"/>
            <w:szCs w:val="28"/>
            <w:lang w:val="uk-UA"/>
          </w:rPr>
          <m:t>S</m:t>
        </m:r>
        <m:r>
          <m:rPr>
            <m:sty m:val="p"/>
          </m:rPr>
          <w:rPr>
            <w:rFonts w:ascii="Cambria Math" w:hAnsi="Cambria Math"/>
            <w:sz w:val="28"/>
            <w:szCs w:val="28"/>
            <w:lang w:val="uk-UA"/>
          </w:rPr>
          <m:t>=</m:t>
        </m:r>
        <m:rad>
          <m:radPr>
            <m:degHide m:val="1"/>
            <m:ctrlPr>
              <w:rPr>
                <w:rFonts w:ascii="Cambria Math" w:hAnsi="Cambria Math"/>
                <w:sz w:val="28"/>
                <w:szCs w:val="28"/>
                <w:lang w:val="uk-UA"/>
              </w:rPr>
            </m:ctrlPr>
          </m:radPr>
          <m:deg/>
          <m:e>
            <m:f>
              <m:fPr>
                <m:ctrlPr>
                  <w:rPr>
                    <w:rFonts w:ascii="Cambria Math" w:hAnsi="Cambria Math"/>
                    <w:sz w:val="28"/>
                    <w:szCs w:val="28"/>
                    <w:lang w:val="uk-UA"/>
                  </w:rPr>
                </m:ctrlPr>
              </m:fPr>
              <m:num>
                <m:nary>
                  <m:naryPr>
                    <m:chr m:val="∑"/>
                    <m:limLoc m:val="undOvr"/>
                    <m:subHide m:val="1"/>
                    <m:supHide m:val="1"/>
                    <m:ctrlPr>
                      <w:rPr>
                        <w:rFonts w:ascii="Cambria Math" w:hAnsi="Cambria Math"/>
                        <w:sz w:val="28"/>
                        <w:szCs w:val="28"/>
                        <w:lang w:val="uk-UA"/>
                      </w:rPr>
                    </m:ctrlPr>
                  </m:naryPr>
                  <m:sub/>
                  <m:sup/>
                  <m:e>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s</m:t>
                        </m:r>
                      </m:sub>
                    </m:sSub>
                  </m:e>
                </m:nary>
                <m:r>
                  <m:rPr>
                    <m:sty m:val="p"/>
                  </m:rPr>
                  <w:rPr>
                    <w:rFonts w:ascii="Cambria Math" w:hAnsi="Cambria Math"/>
                    <w:sz w:val="28"/>
                    <w:szCs w:val="28"/>
                    <w:lang w:val="uk-UA"/>
                  </w:rPr>
                  <m:t>-</m:t>
                </m:r>
                <m:sSup>
                  <m:sSupPr>
                    <m:ctrlPr>
                      <w:rPr>
                        <w:rFonts w:ascii="Cambria Math" w:hAnsi="Cambria Math"/>
                        <w:sz w:val="28"/>
                        <w:szCs w:val="28"/>
                        <w:lang w:val="uk-UA"/>
                      </w:rPr>
                    </m:ctrlPr>
                  </m:sSupPr>
                  <m:e>
                    <m:acc>
                      <m:accPr>
                        <m:chr m:val="̅"/>
                        <m:ctrlPr>
                          <w:rPr>
                            <w:rFonts w:ascii="Cambria Math" w:hAnsi="Cambria Math"/>
                            <w:i/>
                            <w:sz w:val="28"/>
                            <w:szCs w:val="28"/>
                            <w:lang w:val="uk-UA"/>
                          </w:rPr>
                        </m:ctrlPr>
                      </m:accPr>
                      <m:e>
                        <m:r>
                          <w:rPr>
                            <w:rFonts w:ascii="Cambria Math" w:hAnsi="Cambria Math"/>
                            <w:sz w:val="28"/>
                            <w:szCs w:val="28"/>
                            <w:lang w:val="uk-UA"/>
                          </w:rPr>
                          <m:t>X</m:t>
                        </m:r>
                      </m:e>
                    </m:acc>
                    <m:r>
                      <w:rPr>
                        <w:rFonts w:ascii="Cambria Math" w:hAnsi="Cambria Math"/>
                        <w:sz w:val="28"/>
                        <w:szCs w:val="28"/>
                        <w:lang w:val="uk-UA"/>
                      </w:rPr>
                      <m:t>)</m:t>
                    </m:r>
                  </m:e>
                  <m:sup>
                    <m:r>
                      <w:rPr>
                        <w:rFonts w:ascii="Cambria Math" w:hAnsi="Cambria Math"/>
                        <w:sz w:val="28"/>
                        <w:szCs w:val="28"/>
                        <w:lang w:val="uk-UA"/>
                      </w:rPr>
                      <m:t>2</m:t>
                    </m:r>
                  </m:sup>
                </m:sSup>
              </m:num>
              <m:den>
                <m:r>
                  <w:rPr>
                    <w:rFonts w:ascii="Cambria Math" w:hAnsi="Cambria Math"/>
                    <w:sz w:val="28"/>
                    <w:szCs w:val="28"/>
                    <w:lang w:val="uk-UA"/>
                  </w:rPr>
                  <m:t>n-1</m:t>
                </m:r>
              </m:den>
            </m:f>
          </m:e>
        </m:rad>
      </m:oMath>
      <w:r w:rsidRPr="00531AA7">
        <w:rPr>
          <w:sz w:val="32"/>
          <w:szCs w:val="28"/>
          <w:lang w:val="uk-UA"/>
        </w:rPr>
        <w:tab/>
      </w:r>
      <w:r w:rsidRPr="00531AA7">
        <w:rPr>
          <w:sz w:val="32"/>
          <w:szCs w:val="28"/>
          <w:lang w:val="uk-UA"/>
        </w:rPr>
        <w:tab/>
      </w:r>
      <w:r w:rsidRPr="00531AA7">
        <w:rPr>
          <w:sz w:val="32"/>
          <w:szCs w:val="28"/>
          <w:lang w:val="uk-UA"/>
        </w:rPr>
        <w:tab/>
      </w:r>
      <w:r w:rsidRPr="00531AA7">
        <w:rPr>
          <w:sz w:val="32"/>
          <w:szCs w:val="28"/>
          <w:lang w:val="uk-UA"/>
        </w:rPr>
        <w:tab/>
      </w:r>
      <w:r w:rsidRPr="00531AA7">
        <w:rPr>
          <w:sz w:val="32"/>
          <w:szCs w:val="28"/>
          <w:lang w:val="uk-UA"/>
        </w:rPr>
        <w:tab/>
      </w:r>
      <w:r w:rsidRPr="00531AA7">
        <w:rPr>
          <w:sz w:val="32"/>
          <w:szCs w:val="28"/>
          <w:lang w:val="uk-UA"/>
        </w:rPr>
        <w:tab/>
      </w:r>
      <w:r w:rsidRPr="00531AA7">
        <w:rPr>
          <w:sz w:val="28"/>
          <w:szCs w:val="28"/>
          <w:lang w:val="uk-UA"/>
        </w:rPr>
        <w:t>[2.2]</w:t>
      </w:r>
    </w:p>
    <w:p w:rsidR="00925D82" w:rsidRPr="00531AA7" w:rsidRDefault="00925D82" w:rsidP="00925D82">
      <w:pPr>
        <w:tabs>
          <w:tab w:val="left" w:pos="3686"/>
          <w:tab w:val="left" w:pos="9639"/>
        </w:tabs>
        <w:spacing w:line="360" w:lineRule="auto"/>
        <w:ind w:firstLine="567"/>
        <w:jc w:val="right"/>
        <w:rPr>
          <w:szCs w:val="28"/>
          <w:lang w:val="uk-UA"/>
        </w:rPr>
      </w:pPr>
    </w:p>
    <w:p w:rsidR="00925D82" w:rsidRPr="00531AA7" w:rsidRDefault="00925D82" w:rsidP="00925D82">
      <w:pPr>
        <w:spacing w:line="360" w:lineRule="auto"/>
        <w:ind w:firstLine="709"/>
        <w:jc w:val="both"/>
        <w:rPr>
          <w:sz w:val="28"/>
          <w:szCs w:val="28"/>
          <w:lang w:val="uk-UA"/>
        </w:rPr>
      </w:pPr>
      <w:r w:rsidRPr="00531AA7">
        <w:rPr>
          <w:sz w:val="28"/>
          <w:szCs w:val="28"/>
          <w:lang w:val="uk-UA"/>
        </w:rPr>
        <w:t>Потім знаходили величину середньої помилки (</w:t>
      </w:r>
      <w:r w:rsidRPr="00531AA7">
        <w:rPr>
          <w:position w:val="-6"/>
          <w:sz w:val="28"/>
          <w:szCs w:val="28"/>
          <w:lang w:val="uk-UA"/>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fillcolor="window">
            <v:imagedata r:id="rId12" o:title=""/>
          </v:shape>
          <o:OLEObject Type="Embed" ProgID="Equation.3" ShapeID="_x0000_i1025" DrawAspect="Content" ObjectID="_1645350257" r:id="rId13"/>
        </w:object>
      </w:r>
      <w:r w:rsidRPr="00531AA7">
        <w:rPr>
          <w:sz w:val="28"/>
          <w:szCs w:val="28"/>
          <w:lang w:val="uk-UA"/>
        </w:rPr>
        <w:t>), яка прямо пропорційна середньому к</w:t>
      </w:r>
      <w:r w:rsidR="0026644C">
        <w:rPr>
          <w:sz w:val="28"/>
          <w:szCs w:val="28"/>
          <w:lang w:val="uk-UA"/>
        </w:rPr>
        <w:t>вадратичному відхиленню та оберне</w:t>
      </w:r>
      <w:r w:rsidRPr="00531AA7">
        <w:rPr>
          <w:sz w:val="28"/>
          <w:szCs w:val="28"/>
          <w:lang w:val="uk-UA"/>
        </w:rPr>
        <w:t>но пропорційна числу проведених досліджень [2.3] :</w:t>
      </w:r>
    </w:p>
    <w:p w:rsidR="00925D82" w:rsidRPr="00531AA7" w:rsidRDefault="00925D82" w:rsidP="00925D82">
      <w:pPr>
        <w:spacing w:line="360" w:lineRule="auto"/>
        <w:ind w:firstLine="709"/>
        <w:jc w:val="both"/>
        <w:rPr>
          <w:sz w:val="28"/>
          <w:szCs w:val="28"/>
          <w:lang w:val="uk-UA"/>
        </w:rPr>
      </w:pPr>
    </w:p>
    <w:p w:rsidR="00925D82" w:rsidRPr="00531AA7" w:rsidRDefault="00925D82" w:rsidP="00925D82">
      <w:pPr>
        <w:spacing w:line="360" w:lineRule="auto"/>
        <w:jc w:val="right"/>
        <w:rPr>
          <w:sz w:val="28"/>
          <w:szCs w:val="28"/>
          <w:lang w:val="uk-UA"/>
        </w:rPr>
      </w:pPr>
      <m:oMath>
        <m:r>
          <w:rPr>
            <w:rFonts w:ascii="Cambria Math" w:hAnsi="Cambria Math" w:cs="Cambria Math"/>
            <w:sz w:val="28"/>
            <w:szCs w:val="28"/>
            <w:lang w:val="uk-UA"/>
          </w:rPr>
          <m:t xml:space="preserve">S </m:t>
        </m:r>
        <m:acc>
          <m:accPr>
            <m:chr m:val="̅"/>
            <m:ctrlPr>
              <w:rPr>
                <w:rFonts w:ascii="Cambria Math" w:hAnsi="Cambria Math" w:cs="Cambria Math"/>
                <w:i/>
                <w:sz w:val="28"/>
                <w:szCs w:val="28"/>
                <w:lang w:val="uk-UA"/>
              </w:rPr>
            </m:ctrlPr>
          </m:accPr>
          <m:e>
            <m:r>
              <w:rPr>
                <w:rFonts w:ascii="Cambria Math" w:hAnsi="Cambria Math" w:cs="Cambria Math"/>
                <w:sz w:val="28"/>
                <w:szCs w:val="28"/>
                <w:lang w:val="uk-UA"/>
              </w:rPr>
              <m:t>x</m:t>
            </m:r>
          </m:e>
        </m:acc>
        <m:r>
          <m:rPr>
            <m:sty m:val="p"/>
          </m:rPr>
          <w:rPr>
            <w:rFonts w:ascii="Cambria Math" w:hAnsi="Cambria Math" w:cs="Cambria Math"/>
            <w:sz w:val="28"/>
            <w:szCs w:val="28"/>
            <w:lang w:val="uk-UA"/>
          </w:rPr>
          <m:t>=</m:t>
        </m:r>
        <m:f>
          <m:fPr>
            <m:ctrlPr>
              <w:rPr>
                <w:rFonts w:ascii="Cambria Math" w:hAnsi="Cambria Math"/>
                <w:sz w:val="28"/>
                <w:szCs w:val="28"/>
                <w:lang w:val="uk-UA"/>
              </w:rPr>
            </m:ctrlPr>
          </m:fPr>
          <m:num>
            <m:r>
              <m:rPr>
                <m:sty m:val="p"/>
              </m:rPr>
              <w:rPr>
                <w:rFonts w:ascii="Cambria Math" w:hAnsi="Cambria Math" w:cs="Cambria Math"/>
                <w:sz w:val="28"/>
                <w:szCs w:val="28"/>
                <w:lang w:val="uk-UA"/>
              </w:rPr>
              <m:t>S</m:t>
            </m:r>
          </m:num>
          <m:den>
            <m:rad>
              <m:radPr>
                <m:degHide m:val="1"/>
                <m:ctrlPr>
                  <w:rPr>
                    <w:rFonts w:ascii="Cambria Math" w:hAnsi="Cambria Math" w:cs="Cambria Math"/>
                    <w:sz w:val="28"/>
                    <w:szCs w:val="28"/>
                    <w:lang w:val="uk-UA"/>
                  </w:rPr>
                </m:ctrlPr>
              </m:radPr>
              <m:deg/>
              <m:e>
                <m:r>
                  <m:rPr>
                    <m:sty m:val="p"/>
                  </m:rPr>
                  <w:rPr>
                    <w:rFonts w:ascii="Cambria Math" w:hAnsi="Cambria Math" w:cs="Cambria Math"/>
                    <w:sz w:val="28"/>
                    <w:szCs w:val="28"/>
                    <w:lang w:val="uk-UA"/>
                  </w:rPr>
                  <m:t>n-1</m:t>
                </m:r>
              </m:e>
            </m:rad>
          </m:den>
        </m:f>
      </m:oMath>
      <w:r w:rsidRPr="00531AA7">
        <w:rPr>
          <w:sz w:val="32"/>
          <w:szCs w:val="28"/>
          <w:lang w:val="uk-UA"/>
        </w:rPr>
        <w:tab/>
      </w:r>
      <w:r w:rsidRPr="00531AA7">
        <w:rPr>
          <w:sz w:val="32"/>
          <w:szCs w:val="28"/>
          <w:lang w:val="uk-UA"/>
        </w:rPr>
        <w:tab/>
      </w:r>
      <w:r w:rsidRPr="00531AA7">
        <w:rPr>
          <w:sz w:val="32"/>
          <w:szCs w:val="28"/>
          <w:lang w:val="uk-UA"/>
        </w:rPr>
        <w:tab/>
      </w:r>
      <w:r w:rsidRPr="00531AA7">
        <w:rPr>
          <w:sz w:val="32"/>
          <w:szCs w:val="28"/>
          <w:lang w:val="uk-UA"/>
        </w:rPr>
        <w:tab/>
      </w:r>
      <w:r w:rsidRPr="00531AA7">
        <w:rPr>
          <w:sz w:val="32"/>
          <w:szCs w:val="28"/>
          <w:lang w:val="uk-UA"/>
        </w:rPr>
        <w:tab/>
      </w:r>
      <w:r w:rsidRPr="00531AA7">
        <w:rPr>
          <w:sz w:val="32"/>
          <w:szCs w:val="28"/>
          <w:lang w:val="uk-UA"/>
        </w:rPr>
        <w:tab/>
      </w:r>
      <w:r w:rsidRPr="00531AA7">
        <w:rPr>
          <w:sz w:val="28"/>
          <w:szCs w:val="28"/>
          <w:lang w:val="uk-UA"/>
        </w:rPr>
        <w:t>[2.3]</w:t>
      </w:r>
    </w:p>
    <w:p w:rsidR="00925D82" w:rsidRPr="00531AA7" w:rsidRDefault="00925D82" w:rsidP="00925D82">
      <w:pPr>
        <w:spacing w:line="360" w:lineRule="auto"/>
        <w:jc w:val="right"/>
        <w:rPr>
          <w:sz w:val="28"/>
          <w:szCs w:val="28"/>
          <w:lang w:val="uk-UA"/>
        </w:rPr>
      </w:pPr>
    </w:p>
    <w:p w:rsidR="00925D82" w:rsidRPr="00531AA7" w:rsidRDefault="00925D82" w:rsidP="00925D82">
      <w:pPr>
        <w:spacing w:line="360" w:lineRule="auto"/>
        <w:ind w:firstLine="567"/>
        <w:jc w:val="both"/>
        <w:rPr>
          <w:sz w:val="28"/>
          <w:szCs w:val="28"/>
          <w:lang w:val="uk-UA"/>
        </w:rPr>
      </w:pPr>
      <w:r w:rsidRPr="00531AA7">
        <w:rPr>
          <w:sz w:val="28"/>
          <w:szCs w:val="28"/>
          <w:lang w:val="uk-UA"/>
        </w:rPr>
        <w:t xml:space="preserve">В багатьох дослідженнях виникає необхідність оцінити вірогідність </w:t>
      </w:r>
      <w:r w:rsidR="00296FD4">
        <w:rPr>
          <w:noProof/>
          <w:sz w:val="28"/>
          <w:szCs w:val="28"/>
          <w:lang w:val="uk-UA" w:eastAsia="uk-UA"/>
        </w:rPr>
        <w:pict>
          <v:shapetype id="_x0000_t202" coordsize="21600,21600" o:spt="202" path="m,l,21600r21600,l21600,xe">
            <v:stroke joinstyle="miter"/>
            <v:path gradientshapeok="t" o:connecttype="rect"/>
          </v:shapetype>
          <v:shape id="Поле 6" o:spid="_x0000_s1026" type="#_x0000_t202" style="position:absolute;left:0;text-align:left;margin-left:522pt;margin-top:11.8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" strokecolor="white">
            <v:textbox>
              <w:txbxContent>
                <w:p w:rsidR="00C62D01" w:rsidRDefault="00C62D01" w:rsidP="00925D82"/>
              </w:txbxContent>
            </v:textbox>
          </v:shape>
        </w:pict>
      </w:r>
      <w:r w:rsidRPr="00531AA7">
        <w:rPr>
          <w:sz w:val="28"/>
          <w:szCs w:val="28"/>
          <w:lang w:val="uk-UA"/>
        </w:rPr>
        <w:t>різниці середніх арифметичних: середні арифметичні двох груп, які порівнюються, завжди в деякій мірі відрізняються одна від одної. Для рішення задач такого роду визначали різницю між двома середніми. Ця різниця (d) дорівнює [2.4] :</w:t>
      </w:r>
    </w:p>
    <w:p w:rsidR="00925D82" w:rsidRPr="00531AA7" w:rsidRDefault="00925D82" w:rsidP="00925D82">
      <w:pPr>
        <w:spacing w:line="360" w:lineRule="auto"/>
        <w:ind w:firstLine="567"/>
        <w:jc w:val="both"/>
        <w:rPr>
          <w:sz w:val="28"/>
          <w:szCs w:val="28"/>
          <w:lang w:val="uk-UA"/>
        </w:rPr>
      </w:pPr>
    </w:p>
    <w:p w:rsidR="00925D82" w:rsidRPr="00531AA7" w:rsidRDefault="00925D82" w:rsidP="00925D82">
      <w:pPr>
        <w:spacing w:line="360" w:lineRule="auto"/>
        <w:ind w:firstLine="567"/>
        <w:jc w:val="right"/>
        <w:rPr>
          <w:sz w:val="28"/>
          <w:szCs w:val="28"/>
          <w:lang w:val="uk-UA"/>
        </w:rPr>
      </w:pPr>
      <m:oMath>
        <m:r>
          <w:rPr>
            <w:rFonts w:ascii="Cambria Math" w:hAnsi="Cambria Math"/>
            <w:sz w:val="28"/>
            <w:szCs w:val="28"/>
            <w:lang w:val="uk-UA"/>
          </w:rPr>
          <m:t xml:space="preserve">d= </m:t>
        </m:r>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r>
          <w:rPr>
            <w:rFonts w:ascii="Cambria Math" w:hAnsi="Cambria Math"/>
            <w:sz w:val="28"/>
            <w:szCs w:val="28"/>
            <w:lang w:val="uk-UA"/>
          </w:rPr>
          <m:t>-</m:t>
        </m:r>
        <m:acc>
          <m:accPr>
            <m:chr m:val="̅"/>
            <m:ctrlPr>
              <w:rPr>
                <w:rFonts w:ascii="Cambria Math" w:hAnsi="Cambria Math"/>
                <w:i/>
                <w:sz w:val="28"/>
                <w:szCs w:val="28"/>
                <w:lang w:val="uk-UA"/>
              </w:rPr>
            </m:ctrlPr>
          </m:accPr>
          <m:e>
            <m:r>
              <w:rPr>
                <w:rFonts w:ascii="Cambria Math" w:hAnsi="Cambria Math"/>
                <w:sz w:val="28"/>
                <w:szCs w:val="28"/>
                <w:lang w:val="uk-UA"/>
              </w:rPr>
              <m:t>x</m:t>
            </m:r>
          </m:e>
        </m:acc>
      </m:oMath>
      <w:r w:rsidRPr="00531AA7">
        <w:rPr>
          <w:sz w:val="28"/>
          <w:szCs w:val="28"/>
          <w:vertAlign w:val="subscript"/>
          <w:lang w:val="uk-UA"/>
        </w:rPr>
        <w:t xml:space="preserve">2 </w:t>
      </w:r>
      <w:r w:rsidRPr="00531AA7">
        <w:rPr>
          <w:sz w:val="32"/>
          <w:szCs w:val="28"/>
          <w:lang w:val="uk-UA"/>
        </w:rPr>
        <w:tab/>
      </w:r>
      <w:r w:rsidRPr="00531AA7">
        <w:rPr>
          <w:sz w:val="32"/>
          <w:szCs w:val="28"/>
          <w:lang w:val="uk-UA"/>
        </w:rPr>
        <w:tab/>
      </w:r>
      <w:r w:rsidRPr="00531AA7">
        <w:rPr>
          <w:sz w:val="32"/>
          <w:szCs w:val="28"/>
          <w:lang w:val="uk-UA"/>
        </w:rPr>
        <w:tab/>
      </w:r>
      <w:r w:rsidRPr="00531AA7">
        <w:rPr>
          <w:sz w:val="32"/>
          <w:szCs w:val="28"/>
          <w:lang w:val="uk-UA"/>
        </w:rPr>
        <w:tab/>
      </w:r>
      <w:r w:rsidRPr="00531AA7">
        <w:rPr>
          <w:sz w:val="32"/>
          <w:szCs w:val="28"/>
          <w:lang w:val="uk-UA"/>
        </w:rPr>
        <w:tab/>
      </w:r>
      <w:r w:rsidRPr="00531AA7">
        <w:rPr>
          <w:sz w:val="32"/>
          <w:szCs w:val="28"/>
          <w:lang w:val="uk-UA"/>
        </w:rPr>
        <w:tab/>
      </w:r>
      <w:r w:rsidRPr="00531AA7">
        <w:rPr>
          <w:sz w:val="28"/>
          <w:szCs w:val="28"/>
          <w:lang w:val="uk-UA"/>
        </w:rPr>
        <w:t>[2.4]</w:t>
      </w:r>
    </w:p>
    <w:p w:rsidR="00925D82" w:rsidRPr="00531AA7" w:rsidRDefault="00925D82" w:rsidP="00925D82">
      <w:pPr>
        <w:spacing w:line="360" w:lineRule="auto"/>
        <w:ind w:firstLine="567"/>
        <w:jc w:val="center"/>
        <w:rPr>
          <w:sz w:val="28"/>
          <w:szCs w:val="28"/>
          <w:lang w:val="uk-UA"/>
        </w:rPr>
      </w:pPr>
    </w:p>
    <w:p w:rsidR="00925D82" w:rsidRPr="00531AA7" w:rsidRDefault="0026644C" w:rsidP="00925D82">
      <w:pPr>
        <w:pStyle w:val="a3"/>
        <w:spacing w:line="360" w:lineRule="auto"/>
        <w:ind w:left="450"/>
        <w:jc w:val="both"/>
        <w:rPr>
          <w:rFonts w:ascii="Times New Roman" w:hAnsi="Times New Roman" w:cs="Times New Roman"/>
          <w:sz w:val="28"/>
          <w:szCs w:val="28"/>
        </w:rPr>
      </w:pPr>
      <w:r>
        <w:rPr>
          <w:rFonts w:ascii="Times New Roman" w:hAnsi="Times New Roman" w:cs="Times New Roman"/>
          <w:sz w:val="28"/>
          <w:szCs w:val="28"/>
        </w:rPr>
        <w:t>Середню по</w:t>
      </w:r>
      <w:r>
        <w:rPr>
          <w:rFonts w:ascii="Times New Roman" w:hAnsi="Times New Roman" w:cs="Times New Roman"/>
          <w:sz w:val="28"/>
          <w:szCs w:val="28"/>
          <w:lang w:val="ru-RU"/>
        </w:rPr>
        <w:t>хибку</w:t>
      </w:r>
      <w:r w:rsidR="00925D82" w:rsidRPr="00531AA7">
        <w:rPr>
          <w:rFonts w:ascii="Times New Roman" w:hAnsi="Times New Roman" w:cs="Times New Roman"/>
          <w:sz w:val="28"/>
          <w:szCs w:val="28"/>
        </w:rPr>
        <w:t xml:space="preserve"> різниці обчислювали за формулою [2.5] :</w:t>
      </w:r>
    </w:p>
    <w:p w:rsidR="00925D82" w:rsidRPr="00531AA7" w:rsidRDefault="00925D82" w:rsidP="00925D82">
      <w:pPr>
        <w:pStyle w:val="a3"/>
        <w:spacing w:line="360" w:lineRule="auto"/>
        <w:ind w:left="450"/>
        <w:jc w:val="both"/>
        <w:rPr>
          <w:rFonts w:ascii="Times New Roman" w:hAnsi="Times New Roman" w:cs="Times New Roman"/>
          <w:sz w:val="28"/>
          <w:szCs w:val="28"/>
        </w:rPr>
      </w:pPr>
    </w:p>
    <w:p w:rsidR="00925D82" w:rsidRPr="00531AA7" w:rsidRDefault="00925D82" w:rsidP="00925D82">
      <w:pPr>
        <w:pStyle w:val="a3"/>
        <w:spacing w:line="360" w:lineRule="auto"/>
        <w:ind w:left="450"/>
        <w:jc w:val="right"/>
        <w:rPr>
          <w:rFonts w:ascii="Times New Roman" w:hAnsi="Times New Roman" w:cs="Times New Roman"/>
          <w:sz w:val="28"/>
          <w:szCs w:val="28"/>
        </w:rPr>
      </w:pPr>
      <m:oMath>
        <m:r>
          <w:rPr>
            <w:rFonts w:ascii="Cambria Math" w:hAnsi="Cambria Math" w:cs="Times New Roman"/>
            <w:sz w:val="28"/>
            <w:szCs w:val="28"/>
          </w:rPr>
          <m:t xml:space="preserve">S </m:t>
        </m:r>
        <m:sSub>
          <m:sSubPr>
            <m:ctrlPr>
              <w:rPr>
                <w:rFonts w:ascii="Cambria Math" w:eastAsiaTheme="minorEastAsia" w:hAnsi="Cambria Math" w:cs="Times New Roman"/>
                <w:i/>
                <w:sz w:val="28"/>
                <w:szCs w:val="28"/>
              </w:rPr>
            </m:ctrlPr>
          </m:sSubPr>
          <m:e>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X</m:t>
                </m:r>
              </m:e>
            </m:bar>
          </m:e>
          <m:sub>
            <m:r>
              <w:rPr>
                <w:rFonts w:ascii="Cambria Math" w:eastAsiaTheme="minorEastAsia" w:hAnsi="Cambria Math" w:cs="Times New Roman"/>
                <w:sz w:val="28"/>
                <w:szCs w:val="28"/>
              </w:rPr>
              <m:t>1</m:t>
            </m:r>
          </m:sub>
        </m:sSub>
        <m:r>
          <w:rPr>
            <w:rFonts w:ascii="Cambria Math" w:hAnsi="Cambria Math" w:cs="Times New Roman"/>
            <w:sz w:val="28"/>
            <w:szCs w:val="28"/>
          </w:rPr>
          <m:t xml:space="preserve"> різн</m:t>
        </m:r>
        <m:r>
          <m:rPr>
            <m:sty m:val="p"/>
          </m:rPr>
          <w:rPr>
            <w:rFonts w:ascii="Cambria Math"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 xml:space="preserve">S </m:t>
            </m:r>
            <m:sSub>
              <m:sSubPr>
                <m:ctrlPr>
                  <w:rPr>
                    <w:rFonts w:ascii="Cambria Math" w:eastAsiaTheme="minorEastAsia" w:hAnsi="Cambria Math" w:cs="Times New Roman"/>
                    <w:i/>
                    <w:sz w:val="28"/>
                    <w:szCs w:val="28"/>
                  </w:rPr>
                </m:ctrlPr>
              </m:sSubPr>
              <m:e>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X</m:t>
                    </m:r>
                  </m:e>
                </m:bar>
              </m:e>
              <m:sub>
                <m:r>
                  <w:rPr>
                    <w:rFonts w:ascii="Cambria Math" w:eastAsiaTheme="minorEastAsia" w:hAnsi="Cambria Math" w:cs="Times New Roman"/>
                    <w:sz w:val="28"/>
                    <w:szCs w:val="28"/>
                  </w:rPr>
                  <m:t>1</m:t>
                </m:r>
              </m:sub>
            </m:sSub>
          </m:e>
        </m:rad>
        <m:r>
          <w:rPr>
            <w:rFonts w:ascii="Cambria Math" w:eastAsiaTheme="minorEastAsia" w:hAnsi="Cambria Math" w:cs="Times New Roman"/>
            <w:sz w:val="28"/>
            <w:szCs w:val="28"/>
          </w:rPr>
          <m:t xml:space="preserve">+S  </m:t>
        </m:r>
        <m:sSub>
          <m:sSubPr>
            <m:ctrlPr>
              <w:rPr>
                <w:rFonts w:ascii="Cambria Math" w:eastAsiaTheme="minorEastAsia" w:hAnsi="Cambria Math" w:cs="Times New Roman"/>
                <w:i/>
                <w:sz w:val="28"/>
                <w:szCs w:val="28"/>
              </w:rPr>
            </m:ctrlPr>
          </m:sSubPr>
          <m:e>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X</m:t>
                </m:r>
              </m:e>
            </m:bar>
          </m:e>
          <m:sub>
            <m:r>
              <w:rPr>
                <w:rFonts w:ascii="Cambria Math" w:eastAsiaTheme="minorEastAsia" w:hAnsi="Cambria Math" w:cs="Times New Roman"/>
                <w:sz w:val="28"/>
                <w:szCs w:val="28"/>
              </w:rPr>
              <m:t>2</m:t>
            </m:r>
          </m:sub>
        </m:sSub>
      </m:oMath>
      <w:r w:rsidRPr="00531AA7">
        <w:rPr>
          <w:sz w:val="32"/>
          <w:szCs w:val="28"/>
        </w:rPr>
        <w:tab/>
      </w:r>
      <w:r w:rsidRPr="00531AA7">
        <w:rPr>
          <w:sz w:val="32"/>
          <w:szCs w:val="28"/>
        </w:rPr>
        <w:tab/>
      </w:r>
      <w:r w:rsidRPr="00531AA7">
        <w:rPr>
          <w:sz w:val="32"/>
          <w:szCs w:val="28"/>
        </w:rPr>
        <w:tab/>
      </w:r>
      <w:r w:rsidRPr="00531AA7">
        <w:rPr>
          <w:sz w:val="32"/>
          <w:szCs w:val="28"/>
        </w:rPr>
        <w:tab/>
      </w:r>
      <w:r w:rsidRPr="00531AA7">
        <w:rPr>
          <w:rFonts w:ascii="Times New Roman" w:hAnsi="Times New Roman" w:cs="Times New Roman"/>
          <w:sz w:val="28"/>
          <w:szCs w:val="28"/>
        </w:rPr>
        <w:t>[2.5]</w:t>
      </w:r>
    </w:p>
    <w:p w:rsidR="00925D82" w:rsidRPr="00531AA7" w:rsidRDefault="00925D82" w:rsidP="00925D82">
      <w:pPr>
        <w:spacing w:line="360" w:lineRule="auto"/>
        <w:jc w:val="both"/>
        <w:rPr>
          <w:sz w:val="28"/>
          <w:szCs w:val="28"/>
          <w:lang w:val="uk-UA"/>
        </w:rPr>
      </w:pPr>
      <w:r w:rsidRPr="00531AA7">
        <w:rPr>
          <w:sz w:val="28"/>
          <w:szCs w:val="28"/>
          <w:lang w:val="uk-UA"/>
        </w:rPr>
        <w:t xml:space="preserve">де S </w:t>
      </w:r>
      <m:oMath>
        <m:sSub>
          <m:sSubPr>
            <m:ctrlPr>
              <w:rPr>
                <w:rFonts w:ascii="Cambria Math" w:eastAsiaTheme="minorEastAsia" w:hAnsi="Cambria Math"/>
                <w:i/>
                <w:sz w:val="28"/>
                <w:szCs w:val="28"/>
                <w:lang w:val="uk-UA" w:eastAsia="en-US"/>
              </w:rPr>
            </m:ctrlPr>
          </m:sSubPr>
          <m:e>
            <m:bar>
              <m:barPr>
                <m:pos m:val="top"/>
                <m:ctrlPr>
                  <w:rPr>
                    <w:rFonts w:ascii="Cambria Math" w:eastAsiaTheme="minorEastAsia" w:hAnsi="Cambria Math"/>
                    <w:i/>
                    <w:sz w:val="28"/>
                    <w:szCs w:val="28"/>
                    <w:lang w:val="uk-UA" w:eastAsia="en-US"/>
                  </w:rPr>
                </m:ctrlPr>
              </m:barPr>
              <m:e>
                <m:r>
                  <w:rPr>
                    <w:rFonts w:ascii="Cambria Math" w:eastAsiaTheme="minorEastAsia" w:hAnsi="Cambria Math"/>
                    <w:sz w:val="28"/>
                    <w:szCs w:val="28"/>
                    <w:lang w:val="uk-UA"/>
                  </w:rPr>
                  <m:t>X</m:t>
                </m:r>
              </m:e>
            </m:bar>
          </m:e>
          <m:sub>
            <m:r>
              <w:rPr>
                <w:rFonts w:ascii="Cambria Math" w:eastAsiaTheme="minorEastAsia" w:hAnsi="Cambria Math"/>
                <w:sz w:val="28"/>
                <w:szCs w:val="28"/>
                <w:lang w:val="uk-UA"/>
              </w:rPr>
              <m:t>1</m:t>
            </m:r>
          </m:sub>
        </m:sSub>
      </m:oMath>
      <w:r w:rsidRPr="00531AA7">
        <w:rPr>
          <w:sz w:val="28"/>
          <w:szCs w:val="28"/>
          <w:lang w:val="uk-UA"/>
        </w:rPr>
        <w:t xml:space="preserve">та S </w:t>
      </w:r>
      <m:oMath>
        <m:sSub>
          <m:sSubPr>
            <m:ctrlPr>
              <w:rPr>
                <w:rFonts w:ascii="Cambria Math" w:eastAsiaTheme="minorEastAsia" w:hAnsi="Cambria Math"/>
                <w:i/>
                <w:sz w:val="28"/>
                <w:szCs w:val="28"/>
                <w:lang w:val="uk-UA" w:eastAsia="en-US"/>
              </w:rPr>
            </m:ctrlPr>
          </m:sSubPr>
          <m:e>
            <m:bar>
              <m:barPr>
                <m:pos m:val="top"/>
                <m:ctrlPr>
                  <w:rPr>
                    <w:rFonts w:ascii="Cambria Math" w:eastAsiaTheme="minorEastAsia" w:hAnsi="Cambria Math"/>
                    <w:i/>
                    <w:sz w:val="28"/>
                    <w:szCs w:val="28"/>
                    <w:lang w:val="uk-UA" w:eastAsia="en-US"/>
                  </w:rPr>
                </m:ctrlPr>
              </m:barPr>
              <m:e>
                <m:r>
                  <w:rPr>
                    <w:rFonts w:ascii="Cambria Math" w:eastAsiaTheme="minorEastAsia" w:hAnsi="Cambria Math"/>
                    <w:sz w:val="28"/>
                    <w:szCs w:val="28"/>
                    <w:lang w:val="uk-UA"/>
                  </w:rPr>
                  <m:t>X</m:t>
                </m:r>
              </m:e>
            </m:bar>
          </m:e>
          <m:sub>
            <m:r>
              <w:rPr>
                <w:rFonts w:ascii="Cambria Math" w:eastAsiaTheme="minorEastAsia" w:hAnsi="Cambria Math"/>
                <w:sz w:val="28"/>
                <w:szCs w:val="28"/>
                <w:lang w:val="uk-UA"/>
              </w:rPr>
              <m:t>2</m:t>
            </m:r>
          </m:sub>
        </m:sSub>
      </m:oMath>
      <w:r w:rsidR="0026644C">
        <w:rPr>
          <w:sz w:val="28"/>
          <w:szCs w:val="28"/>
          <w:lang w:val="uk-UA"/>
        </w:rPr>
        <w:t>– середні похибки</w:t>
      </w:r>
      <w:r w:rsidRPr="00531AA7">
        <w:rPr>
          <w:sz w:val="28"/>
          <w:szCs w:val="28"/>
          <w:lang w:val="uk-UA"/>
        </w:rPr>
        <w:t xml:space="preserve"> результатів, що порівнюються. </w:t>
      </w:r>
    </w:p>
    <w:p w:rsidR="005B05CE" w:rsidRPr="00531AA7" w:rsidRDefault="005B05CE">
      <w:pPr>
        <w:spacing w:after="200" w:line="276" w:lineRule="auto"/>
        <w:rPr>
          <w:sz w:val="28"/>
          <w:lang w:val="uk-UA"/>
        </w:rPr>
      </w:pPr>
      <w:r w:rsidRPr="00531AA7">
        <w:rPr>
          <w:sz w:val="28"/>
          <w:lang w:val="uk-UA"/>
        </w:rPr>
        <w:br w:type="page"/>
      </w:r>
    </w:p>
    <w:p w:rsidR="00D2498C" w:rsidRPr="00531AA7" w:rsidRDefault="00D2498C" w:rsidP="00D2498C">
      <w:pPr>
        <w:pStyle w:val="a3"/>
        <w:numPr>
          <w:ilvl w:val="0"/>
          <w:numId w:val="23"/>
        </w:numPr>
        <w:spacing w:after="0" w:line="360" w:lineRule="auto"/>
        <w:ind w:left="0" w:firstLine="0"/>
        <w:jc w:val="center"/>
        <w:rPr>
          <w:rFonts w:ascii="Times New Roman" w:hAnsi="Times New Roman" w:cs="Times New Roman"/>
          <w:sz w:val="28"/>
          <w:szCs w:val="28"/>
        </w:rPr>
      </w:pPr>
      <w:r w:rsidRPr="00531AA7">
        <w:rPr>
          <w:rFonts w:ascii="Times New Roman" w:hAnsi="Times New Roman" w:cs="Times New Roman"/>
          <w:sz w:val="28"/>
          <w:szCs w:val="28"/>
        </w:rPr>
        <w:lastRenderedPageBreak/>
        <w:t>ЕКСПЕРИМЕНТАЛЬНА ЧАСТИНА</w:t>
      </w:r>
    </w:p>
    <w:p w:rsidR="00D2498C" w:rsidRPr="00531AA7" w:rsidRDefault="00D2498C" w:rsidP="00D2498C">
      <w:pPr>
        <w:pStyle w:val="a3"/>
        <w:numPr>
          <w:ilvl w:val="1"/>
          <w:numId w:val="23"/>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Результати визначення ТГМ</w:t>
      </w:r>
    </w:p>
    <w:p w:rsidR="00D2498C" w:rsidRPr="00531AA7" w:rsidRDefault="00D2498C" w:rsidP="00D2498C">
      <w:pPr>
        <w:spacing w:line="360" w:lineRule="auto"/>
        <w:ind w:firstLine="709"/>
        <w:jc w:val="both"/>
        <w:rPr>
          <w:sz w:val="28"/>
          <w:szCs w:val="28"/>
          <w:lang w:val="uk-UA"/>
        </w:rPr>
      </w:pPr>
    </w:p>
    <w:p w:rsidR="00D2498C" w:rsidRPr="00531AA7" w:rsidRDefault="00D2498C" w:rsidP="00D2498C">
      <w:pPr>
        <w:spacing w:line="360" w:lineRule="auto"/>
        <w:ind w:firstLine="709"/>
        <w:jc w:val="both"/>
        <w:rPr>
          <w:sz w:val="28"/>
          <w:szCs w:val="28"/>
          <w:lang w:val="uk-UA"/>
        </w:rPr>
      </w:pPr>
    </w:p>
    <w:p w:rsidR="00D2498C" w:rsidRPr="00531AA7" w:rsidRDefault="00D2498C" w:rsidP="00D2498C">
      <w:pPr>
        <w:spacing w:line="360" w:lineRule="auto"/>
        <w:ind w:firstLine="709"/>
        <w:jc w:val="both"/>
        <w:rPr>
          <w:sz w:val="28"/>
          <w:szCs w:val="28"/>
          <w:lang w:val="uk-UA"/>
        </w:rPr>
      </w:pPr>
      <w:r w:rsidRPr="00531AA7">
        <w:rPr>
          <w:sz w:val="28"/>
          <w:szCs w:val="28"/>
          <w:lang w:val="uk-UA"/>
        </w:rPr>
        <w:t>Результати визначення летких галоген</w:t>
      </w:r>
      <w:r w:rsidR="00D07D9C">
        <w:rPr>
          <w:sz w:val="28"/>
          <w:szCs w:val="28"/>
          <w:lang w:val="uk-UA"/>
        </w:rPr>
        <w:t>о</w:t>
      </w:r>
      <w:r w:rsidRPr="00531AA7">
        <w:rPr>
          <w:sz w:val="28"/>
          <w:szCs w:val="28"/>
          <w:lang w:val="uk-UA"/>
        </w:rPr>
        <w:t xml:space="preserve">вуглеводнів </w:t>
      </w:r>
      <w:r w:rsidRPr="00C563B3">
        <w:rPr>
          <w:sz w:val="28"/>
          <w:szCs w:val="28"/>
          <w:lang w:val="uk-UA"/>
        </w:rPr>
        <w:t xml:space="preserve">за </w:t>
      </w:r>
      <w:r w:rsidR="00EE372E" w:rsidRPr="00C563B3">
        <w:rPr>
          <w:sz w:val="28"/>
          <w:szCs w:val="28"/>
          <w:lang w:val="uk-UA"/>
        </w:rPr>
        <w:t>0</w:t>
      </w:r>
      <w:r w:rsidRPr="00C563B3">
        <w:rPr>
          <w:sz w:val="28"/>
          <w:szCs w:val="28"/>
          <w:lang w:val="uk-UA"/>
        </w:rPr>
        <w:t>9.01.2019</w:t>
      </w:r>
      <w:r w:rsidRPr="00531AA7">
        <w:rPr>
          <w:sz w:val="28"/>
          <w:szCs w:val="28"/>
          <w:lang w:val="uk-UA"/>
        </w:rPr>
        <w:t>р. представлені в табл. 3.1</w:t>
      </w:r>
      <w:r w:rsidR="008A530E" w:rsidRPr="00531AA7">
        <w:rPr>
          <w:sz w:val="28"/>
          <w:szCs w:val="28"/>
          <w:lang w:val="uk-UA"/>
        </w:rPr>
        <w:t>.</w:t>
      </w:r>
    </w:p>
    <w:p w:rsidR="00D2498C" w:rsidRPr="00531AA7" w:rsidRDefault="00D2498C" w:rsidP="00D2498C">
      <w:pPr>
        <w:spacing w:line="360" w:lineRule="auto"/>
        <w:ind w:firstLine="709"/>
        <w:jc w:val="both"/>
        <w:rPr>
          <w:sz w:val="28"/>
          <w:szCs w:val="28"/>
          <w:lang w:val="uk-UA"/>
        </w:rPr>
      </w:pPr>
    </w:p>
    <w:p w:rsidR="00D2498C" w:rsidRPr="00531AA7" w:rsidRDefault="00D2498C" w:rsidP="00D2498C">
      <w:pPr>
        <w:spacing w:line="360" w:lineRule="auto"/>
        <w:ind w:firstLine="709"/>
        <w:jc w:val="both"/>
        <w:rPr>
          <w:sz w:val="28"/>
          <w:szCs w:val="28"/>
          <w:lang w:val="uk-UA"/>
        </w:rPr>
      </w:pPr>
      <w:r w:rsidRPr="00531AA7">
        <w:rPr>
          <w:sz w:val="28"/>
          <w:szCs w:val="28"/>
          <w:lang w:val="uk-UA"/>
        </w:rPr>
        <w:t xml:space="preserve">Таблиця 3.1 </w:t>
      </w:r>
      <w:r w:rsidRPr="00531AA7">
        <w:rPr>
          <w:sz w:val="28"/>
          <w:lang w:val="uk-UA"/>
        </w:rPr>
        <w:t>–</w:t>
      </w:r>
      <w:r w:rsidRPr="00531AA7">
        <w:rPr>
          <w:sz w:val="28"/>
          <w:szCs w:val="28"/>
          <w:lang w:val="uk-UA"/>
        </w:rPr>
        <w:t xml:space="preserve"> Результати вмісту ТГМ за 9.01.2019 р.</w:t>
      </w:r>
    </w:p>
    <w:tbl>
      <w:tblPr>
        <w:tblStyle w:val="a4"/>
        <w:tblW w:w="0" w:type="auto"/>
        <w:jc w:val="center"/>
        <w:tblLook w:val="01E0" w:firstRow="1" w:lastRow="1" w:firstColumn="1" w:lastColumn="1" w:noHBand="0" w:noVBand="0"/>
      </w:tblPr>
      <w:tblGrid>
        <w:gridCol w:w="2695"/>
        <w:gridCol w:w="2654"/>
        <w:gridCol w:w="2761"/>
        <w:gridCol w:w="1744"/>
      </w:tblGrid>
      <w:tr w:rsidR="00B04957" w:rsidRPr="00531AA7" w:rsidTr="001D7361">
        <w:trPr>
          <w:jc w:val="center"/>
        </w:trPr>
        <w:tc>
          <w:tcPr>
            <w:tcW w:w="2462" w:type="dxa"/>
            <w:vMerge w:val="restart"/>
            <w:tcBorders>
              <w:top w:val="single" w:sz="4" w:space="0" w:color="auto"/>
              <w:left w:val="single" w:sz="4" w:space="0" w:color="auto"/>
              <w:right w:val="single" w:sz="4" w:space="0" w:color="auto"/>
            </w:tcBorders>
            <w:hideMark/>
          </w:tcPr>
          <w:p w:rsidR="00B04957" w:rsidRPr="00531AA7" w:rsidRDefault="00B04957">
            <w:pPr>
              <w:spacing w:line="360" w:lineRule="auto"/>
              <w:jc w:val="center"/>
              <w:rPr>
                <w:sz w:val="28"/>
                <w:szCs w:val="28"/>
                <w:lang w:val="uk-UA"/>
              </w:rPr>
            </w:pPr>
            <w:r w:rsidRPr="00531AA7">
              <w:rPr>
                <w:sz w:val="28"/>
                <w:szCs w:val="28"/>
                <w:lang w:val="uk-UA"/>
              </w:rPr>
              <w:t>Показник</w:t>
            </w:r>
          </w:p>
        </w:tc>
        <w:tc>
          <w:tcPr>
            <w:tcW w:w="2749" w:type="dxa"/>
            <w:tcBorders>
              <w:top w:val="single" w:sz="4" w:space="0" w:color="auto"/>
              <w:left w:val="single" w:sz="4" w:space="0" w:color="auto"/>
              <w:bottom w:val="single" w:sz="4" w:space="0" w:color="auto"/>
              <w:right w:val="single" w:sz="4" w:space="0" w:color="auto"/>
            </w:tcBorders>
            <w:hideMark/>
          </w:tcPr>
          <w:p w:rsidR="00B04957" w:rsidRPr="00531AA7" w:rsidRDefault="00B04957" w:rsidP="00A368EC">
            <w:pPr>
              <w:spacing w:line="360" w:lineRule="auto"/>
              <w:jc w:val="center"/>
              <w:rPr>
                <w:sz w:val="28"/>
                <w:szCs w:val="28"/>
                <w:lang w:val="uk-UA"/>
              </w:rPr>
            </w:pPr>
            <w:r w:rsidRPr="00531AA7">
              <w:rPr>
                <w:sz w:val="28"/>
                <w:szCs w:val="28"/>
                <w:lang w:val="uk-UA"/>
              </w:rPr>
              <w:t>Питна вода,мкг/дм</w:t>
            </w:r>
            <w:r w:rsidRPr="00531AA7">
              <w:rPr>
                <w:sz w:val="28"/>
                <w:szCs w:val="28"/>
                <w:vertAlign w:val="superscript"/>
                <w:lang w:val="uk-UA"/>
              </w:rPr>
              <w:t>3</w:t>
            </w:r>
          </w:p>
        </w:tc>
        <w:tc>
          <w:tcPr>
            <w:tcW w:w="2835" w:type="dxa"/>
            <w:tcBorders>
              <w:top w:val="single" w:sz="4" w:space="0" w:color="auto"/>
              <w:left w:val="single" w:sz="4" w:space="0" w:color="auto"/>
              <w:bottom w:val="single" w:sz="4" w:space="0" w:color="auto"/>
              <w:right w:val="single" w:sz="4" w:space="0" w:color="auto"/>
            </w:tcBorders>
            <w:hideMark/>
          </w:tcPr>
          <w:p w:rsidR="00B04957" w:rsidRPr="00531AA7" w:rsidRDefault="00B04957" w:rsidP="00A368EC">
            <w:pPr>
              <w:spacing w:line="360" w:lineRule="auto"/>
              <w:jc w:val="center"/>
              <w:rPr>
                <w:sz w:val="28"/>
                <w:szCs w:val="28"/>
                <w:lang w:val="uk-UA"/>
              </w:rPr>
            </w:pPr>
            <w:r w:rsidRPr="00531AA7">
              <w:rPr>
                <w:sz w:val="28"/>
                <w:szCs w:val="28"/>
                <w:lang w:val="uk-UA"/>
              </w:rPr>
              <w:t>р. Дніпро,мкг/дм</w:t>
            </w:r>
            <w:r w:rsidRPr="00531AA7">
              <w:rPr>
                <w:sz w:val="28"/>
                <w:szCs w:val="28"/>
                <w:vertAlign w:val="superscript"/>
                <w:lang w:val="uk-UA"/>
              </w:rPr>
              <w:t>3</w:t>
            </w:r>
          </w:p>
        </w:tc>
        <w:tc>
          <w:tcPr>
            <w:tcW w:w="1808" w:type="dxa"/>
            <w:vMerge w:val="restart"/>
            <w:tcBorders>
              <w:top w:val="single" w:sz="4" w:space="0" w:color="auto"/>
              <w:left w:val="single" w:sz="4" w:space="0" w:color="auto"/>
              <w:right w:val="single" w:sz="4" w:space="0" w:color="auto"/>
            </w:tcBorders>
            <w:hideMark/>
          </w:tcPr>
          <w:p w:rsidR="00B04957" w:rsidRPr="00531AA7" w:rsidRDefault="00B04957">
            <w:pPr>
              <w:spacing w:line="360" w:lineRule="auto"/>
              <w:jc w:val="center"/>
              <w:rPr>
                <w:sz w:val="28"/>
                <w:szCs w:val="28"/>
                <w:lang w:val="uk-UA"/>
              </w:rPr>
            </w:pPr>
            <w:r w:rsidRPr="00531AA7">
              <w:rPr>
                <w:sz w:val="28"/>
                <w:szCs w:val="28"/>
                <w:lang w:val="uk-UA"/>
              </w:rPr>
              <w:t>ГДК,</w:t>
            </w:r>
          </w:p>
          <w:p w:rsidR="00B04957" w:rsidRPr="00531AA7" w:rsidRDefault="00B04957">
            <w:pPr>
              <w:spacing w:line="360" w:lineRule="auto"/>
              <w:jc w:val="center"/>
              <w:rPr>
                <w:sz w:val="28"/>
                <w:szCs w:val="28"/>
                <w:lang w:val="uk-UA"/>
              </w:rPr>
            </w:pPr>
            <w:r w:rsidRPr="00531AA7">
              <w:rPr>
                <w:sz w:val="28"/>
                <w:szCs w:val="28"/>
                <w:lang w:val="uk-UA"/>
              </w:rPr>
              <w:t>мкг/дм</w:t>
            </w:r>
            <w:r w:rsidRPr="00531AA7">
              <w:rPr>
                <w:sz w:val="28"/>
                <w:szCs w:val="28"/>
                <w:vertAlign w:val="superscript"/>
                <w:lang w:val="uk-UA"/>
              </w:rPr>
              <w:t>3</w:t>
            </w:r>
          </w:p>
        </w:tc>
      </w:tr>
      <w:tr w:rsidR="00B04957" w:rsidRPr="00531AA7" w:rsidTr="001D7361">
        <w:trPr>
          <w:jc w:val="center"/>
        </w:trPr>
        <w:tc>
          <w:tcPr>
            <w:tcW w:w="2462" w:type="dxa"/>
            <w:vMerge/>
            <w:tcBorders>
              <w:left w:val="single" w:sz="4" w:space="0" w:color="auto"/>
              <w:bottom w:val="single" w:sz="4" w:space="0" w:color="auto"/>
              <w:right w:val="single" w:sz="4" w:space="0" w:color="auto"/>
            </w:tcBorders>
          </w:tcPr>
          <w:p w:rsidR="00B04957" w:rsidRPr="00531AA7" w:rsidRDefault="00B04957">
            <w:pPr>
              <w:spacing w:line="360" w:lineRule="auto"/>
              <w:jc w:val="center"/>
              <w:rPr>
                <w:sz w:val="28"/>
                <w:szCs w:val="28"/>
                <w:lang w:val="uk-UA"/>
              </w:rPr>
            </w:pPr>
          </w:p>
        </w:tc>
        <w:tc>
          <w:tcPr>
            <w:tcW w:w="2749" w:type="dxa"/>
            <w:tcBorders>
              <w:top w:val="single" w:sz="4" w:space="0" w:color="auto"/>
              <w:left w:val="single" w:sz="4" w:space="0" w:color="auto"/>
              <w:bottom w:val="single" w:sz="4" w:space="0" w:color="auto"/>
              <w:right w:val="single" w:sz="4" w:space="0" w:color="auto"/>
            </w:tcBorders>
          </w:tcPr>
          <w:p w:rsidR="00B04957" w:rsidRPr="00531AA7" w:rsidRDefault="00296FD4">
            <w:pPr>
              <w:spacing w:line="360" w:lineRule="auto"/>
              <w:jc w:val="center"/>
              <w:rPr>
                <w:sz w:val="28"/>
                <w:szCs w:val="28"/>
                <w:lang w:val="uk-UA"/>
              </w:rPr>
            </w:pPr>
            <m:oMath>
              <m:acc>
                <m:accPr>
                  <m:chr m:val="̅"/>
                  <m:ctrlPr>
                    <w:rPr>
                      <w:rFonts w:ascii="Cambria Math" w:hAnsi="Cambria Math"/>
                      <w:i/>
                      <w:sz w:val="28"/>
                      <w:szCs w:val="28"/>
                      <w:lang w:val="uk-UA"/>
                    </w:rPr>
                  </m:ctrlPr>
                </m:accPr>
                <m:e>
                  <m:r>
                    <w:rPr>
                      <w:rFonts w:ascii="Cambria Math" w:hAnsi="Cambria Math"/>
                      <w:sz w:val="28"/>
                      <w:szCs w:val="28"/>
                      <w:lang w:val="uk-UA"/>
                    </w:rPr>
                    <m:t>X</m:t>
                  </m:r>
                </m:e>
              </m:acc>
            </m:oMath>
            <w:r w:rsidR="00B04957" w:rsidRPr="00531AA7">
              <w:rPr>
                <w:sz w:val="28"/>
                <w:szCs w:val="28"/>
                <w:lang w:val="uk-UA"/>
              </w:rPr>
              <w:t xml:space="preserve"> ± S</w:t>
            </w:r>
          </w:p>
        </w:tc>
        <w:tc>
          <w:tcPr>
            <w:tcW w:w="2835" w:type="dxa"/>
            <w:tcBorders>
              <w:top w:val="single" w:sz="4" w:space="0" w:color="auto"/>
              <w:left w:val="single" w:sz="4" w:space="0" w:color="auto"/>
              <w:bottom w:val="single" w:sz="4" w:space="0" w:color="auto"/>
              <w:right w:val="single" w:sz="4" w:space="0" w:color="auto"/>
            </w:tcBorders>
          </w:tcPr>
          <w:p w:rsidR="00B04957" w:rsidRPr="00531AA7" w:rsidRDefault="00296FD4" w:rsidP="00925D82">
            <w:pPr>
              <w:spacing w:line="360" w:lineRule="auto"/>
              <w:jc w:val="center"/>
              <w:rPr>
                <w:sz w:val="28"/>
                <w:szCs w:val="28"/>
                <w:lang w:val="uk-UA"/>
              </w:rPr>
            </w:pPr>
            <m:oMath>
              <m:acc>
                <m:accPr>
                  <m:chr m:val="̅"/>
                  <m:ctrlPr>
                    <w:rPr>
                      <w:rFonts w:ascii="Cambria Math" w:hAnsi="Cambria Math"/>
                      <w:i/>
                      <w:sz w:val="28"/>
                      <w:szCs w:val="28"/>
                      <w:lang w:val="uk-UA"/>
                    </w:rPr>
                  </m:ctrlPr>
                </m:accPr>
                <m:e>
                  <m:r>
                    <w:rPr>
                      <w:rFonts w:ascii="Cambria Math" w:hAnsi="Cambria Math"/>
                      <w:sz w:val="28"/>
                      <w:szCs w:val="28"/>
                      <w:lang w:val="uk-UA"/>
                    </w:rPr>
                    <m:t>X</m:t>
                  </m:r>
                </m:e>
              </m:acc>
            </m:oMath>
            <w:r w:rsidR="00B04957" w:rsidRPr="00531AA7">
              <w:rPr>
                <w:sz w:val="28"/>
                <w:szCs w:val="28"/>
                <w:lang w:val="uk-UA"/>
              </w:rPr>
              <w:t xml:space="preserve"> ± S</w:t>
            </w:r>
          </w:p>
        </w:tc>
        <w:tc>
          <w:tcPr>
            <w:tcW w:w="1808" w:type="dxa"/>
            <w:vMerge/>
            <w:tcBorders>
              <w:left w:val="single" w:sz="4" w:space="0" w:color="auto"/>
              <w:bottom w:val="single" w:sz="4" w:space="0" w:color="auto"/>
              <w:right w:val="single" w:sz="4" w:space="0" w:color="auto"/>
            </w:tcBorders>
          </w:tcPr>
          <w:p w:rsidR="00B04957" w:rsidRPr="00531AA7" w:rsidRDefault="00B04957">
            <w:pPr>
              <w:spacing w:line="360" w:lineRule="auto"/>
              <w:jc w:val="center"/>
              <w:rPr>
                <w:sz w:val="28"/>
                <w:szCs w:val="28"/>
                <w:lang w:val="uk-UA"/>
              </w:rPr>
            </w:pPr>
          </w:p>
        </w:tc>
      </w:tr>
      <w:tr w:rsidR="00D2498C" w:rsidRPr="00531AA7" w:rsidTr="001D7361">
        <w:trPr>
          <w:jc w:val="center"/>
        </w:trPr>
        <w:tc>
          <w:tcPr>
            <w:tcW w:w="2462"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Трихлорлор</w:t>
            </w:r>
            <w:r w:rsidR="008F742E">
              <w:rPr>
                <w:sz w:val="28"/>
                <w:szCs w:val="28"/>
                <w:lang w:val="uk-UA"/>
              </w:rPr>
              <w:t>о</w:t>
            </w:r>
            <w:r w:rsidRPr="00531AA7">
              <w:rPr>
                <w:sz w:val="28"/>
                <w:szCs w:val="28"/>
                <w:lang w:val="uk-UA"/>
              </w:rPr>
              <w:t>метан</w:t>
            </w:r>
          </w:p>
        </w:tc>
        <w:tc>
          <w:tcPr>
            <w:tcW w:w="2749" w:type="dxa"/>
            <w:tcBorders>
              <w:top w:val="single" w:sz="4" w:space="0" w:color="auto"/>
              <w:left w:val="single" w:sz="4" w:space="0" w:color="auto"/>
              <w:bottom w:val="single" w:sz="4" w:space="0" w:color="auto"/>
              <w:right w:val="single" w:sz="4" w:space="0" w:color="auto"/>
            </w:tcBorders>
            <w:hideMark/>
          </w:tcPr>
          <w:p w:rsidR="00D2498C" w:rsidRPr="00531AA7" w:rsidRDefault="008D4103" w:rsidP="009C2B4C">
            <w:pPr>
              <w:spacing w:line="360" w:lineRule="auto"/>
              <w:jc w:val="center"/>
              <w:rPr>
                <w:sz w:val="28"/>
                <w:szCs w:val="28"/>
                <w:lang w:val="uk-UA"/>
              </w:rPr>
            </w:pPr>
            <w:r w:rsidRPr="00531AA7">
              <w:rPr>
                <w:sz w:val="28"/>
                <w:szCs w:val="28"/>
                <w:lang w:val="uk-UA"/>
              </w:rPr>
              <w:t>6,</w:t>
            </w:r>
            <w:r w:rsidR="008B0296" w:rsidRPr="00531AA7">
              <w:rPr>
                <w:sz w:val="28"/>
                <w:szCs w:val="28"/>
                <w:lang w:val="uk-UA"/>
              </w:rPr>
              <w:t>48</w:t>
            </w:r>
            <w:r w:rsidRPr="00531AA7">
              <w:rPr>
                <w:sz w:val="28"/>
                <w:szCs w:val="28"/>
                <w:lang w:val="uk-UA"/>
              </w:rPr>
              <w:t xml:space="preserve"> ± 0,16</w:t>
            </w:r>
          </w:p>
        </w:tc>
        <w:tc>
          <w:tcPr>
            <w:tcW w:w="2835"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1,4</w:t>
            </w:r>
            <w:r w:rsidR="009B2FDE" w:rsidRPr="00531AA7">
              <w:rPr>
                <w:sz w:val="28"/>
                <w:szCs w:val="28"/>
                <w:lang w:val="uk-UA"/>
              </w:rPr>
              <w:t xml:space="preserve"> ± 0,11</w:t>
            </w:r>
          </w:p>
        </w:tc>
        <w:tc>
          <w:tcPr>
            <w:tcW w:w="1808"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60</w:t>
            </w:r>
          </w:p>
        </w:tc>
      </w:tr>
      <w:tr w:rsidR="00D2498C" w:rsidRPr="00531AA7" w:rsidTr="001D7361">
        <w:trPr>
          <w:jc w:val="center"/>
        </w:trPr>
        <w:tc>
          <w:tcPr>
            <w:tcW w:w="2462"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Дибром</w:t>
            </w:r>
            <w:r w:rsidR="00D07D9C">
              <w:rPr>
                <w:sz w:val="28"/>
                <w:szCs w:val="28"/>
                <w:lang w:val="uk-UA"/>
              </w:rPr>
              <w:t>о</w:t>
            </w:r>
            <w:r w:rsidRPr="00531AA7">
              <w:rPr>
                <w:sz w:val="28"/>
                <w:szCs w:val="28"/>
                <w:lang w:val="uk-UA"/>
              </w:rPr>
              <w:t>хлор</w:t>
            </w:r>
            <w:r w:rsidR="008F742E">
              <w:rPr>
                <w:sz w:val="28"/>
                <w:szCs w:val="28"/>
                <w:lang w:val="uk-UA"/>
              </w:rPr>
              <w:t>о</w:t>
            </w:r>
            <w:r w:rsidRPr="00531AA7">
              <w:rPr>
                <w:sz w:val="28"/>
                <w:szCs w:val="28"/>
                <w:lang w:val="uk-UA"/>
              </w:rPr>
              <w:t>метан</w:t>
            </w:r>
          </w:p>
        </w:tc>
        <w:tc>
          <w:tcPr>
            <w:tcW w:w="2749" w:type="dxa"/>
            <w:tcBorders>
              <w:top w:val="single" w:sz="4" w:space="0" w:color="auto"/>
              <w:left w:val="single" w:sz="4" w:space="0" w:color="auto"/>
              <w:bottom w:val="single" w:sz="4" w:space="0" w:color="auto"/>
              <w:right w:val="single" w:sz="4" w:space="0" w:color="auto"/>
            </w:tcBorders>
            <w:hideMark/>
          </w:tcPr>
          <w:p w:rsidR="00D2498C" w:rsidRPr="00531AA7" w:rsidRDefault="009C2B4C">
            <w:pPr>
              <w:spacing w:line="360" w:lineRule="auto"/>
              <w:jc w:val="center"/>
              <w:rPr>
                <w:sz w:val="28"/>
                <w:szCs w:val="28"/>
                <w:lang w:val="uk-UA"/>
              </w:rPr>
            </w:pPr>
            <w:r w:rsidRPr="00531AA7">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hideMark/>
          </w:tcPr>
          <w:p w:rsidR="00D2498C" w:rsidRPr="00531AA7" w:rsidRDefault="009C2B4C">
            <w:pPr>
              <w:spacing w:line="360" w:lineRule="auto"/>
              <w:jc w:val="center"/>
              <w:rPr>
                <w:sz w:val="28"/>
                <w:szCs w:val="28"/>
                <w:lang w:val="uk-UA"/>
              </w:rPr>
            </w:pPr>
            <w:r w:rsidRPr="00531AA7">
              <w:rPr>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10</w:t>
            </w:r>
          </w:p>
        </w:tc>
      </w:tr>
      <w:tr w:rsidR="00D2498C" w:rsidRPr="00531AA7" w:rsidTr="001D7361">
        <w:trPr>
          <w:jc w:val="center"/>
        </w:trPr>
        <w:tc>
          <w:tcPr>
            <w:tcW w:w="2462"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Бром</w:t>
            </w:r>
            <w:r w:rsidR="00D07D9C">
              <w:rPr>
                <w:sz w:val="28"/>
                <w:szCs w:val="28"/>
                <w:lang w:val="uk-UA"/>
              </w:rPr>
              <w:t>о</w:t>
            </w:r>
            <w:r w:rsidRPr="00531AA7">
              <w:rPr>
                <w:sz w:val="28"/>
                <w:szCs w:val="28"/>
                <w:lang w:val="uk-UA"/>
              </w:rPr>
              <w:t>дихлор</w:t>
            </w:r>
            <w:r w:rsidR="008F742E">
              <w:rPr>
                <w:sz w:val="28"/>
                <w:szCs w:val="28"/>
                <w:lang w:val="uk-UA"/>
              </w:rPr>
              <w:t>о</w:t>
            </w:r>
            <w:r w:rsidRPr="00531AA7">
              <w:rPr>
                <w:sz w:val="28"/>
                <w:szCs w:val="28"/>
                <w:lang w:val="uk-UA"/>
              </w:rPr>
              <w:t>метан</w:t>
            </w:r>
          </w:p>
        </w:tc>
        <w:tc>
          <w:tcPr>
            <w:tcW w:w="2749" w:type="dxa"/>
            <w:tcBorders>
              <w:top w:val="single" w:sz="4" w:space="0" w:color="auto"/>
              <w:left w:val="single" w:sz="4" w:space="0" w:color="auto"/>
              <w:bottom w:val="single" w:sz="4" w:space="0" w:color="auto"/>
              <w:right w:val="single" w:sz="4" w:space="0" w:color="auto"/>
            </w:tcBorders>
            <w:hideMark/>
          </w:tcPr>
          <w:p w:rsidR="00D2498C" w:rsidRPr="00531AA7" w:rsidRDefault="008D4103">
            <w:pPr>
              <w:spacing w:line="360" w:lineRule="auto"/>
              <w:jc w:val="center"/>
              <w:rPr>
                <w:sz w:val="28"/>
                <w:szCs w:val="28"/>
                <w:lang w:val="uk-UA"/>
              </w:rPr>
            </w:pPr>
            <w:r w:rsidRPr="00531AA7">
              <w:rPr>
                <w:sz w:val="28"/>
                <w:szCs w:val="28"/>
                <w:lang w:val="uk-UA"/>
              </w:rPr>
              <w:t>2,</w:t>
            </w:r>
            <w:r w:rsidR="008B0296" w:rsidRPr="00531AA7">
              <w:rPr>
                <w:sz w:val="28"/>
                <w:szCs w:val="28"/>
                <w:lang w:val="uk-UA"/>
              </w:rPr>
              <w:t>75</w:t>
            </w:r>
            <w:r w:rsidR="00F9316B">
              <w:rPr>
                <w:sz w:val="28"/>
                <w:szCs w:val="28"/>
                <w:lang w:val="uk-UA"/>
              </w:rPr>
              <w:t xml:space="preserve"> ± 0,22</w:t>
            </w:r>
          </w:p>
        </w:tc>
        <w:tc>
          <w:tcPr>
            <w:tcW w:w="2835"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0,66</w:t>
            </w:r>
            <w:r w:rsidR="00F9316B">
              <w:rPr>
                <w:sz w:val="28"/>
                <w:szCs w:val="28"/>
                <w:lang w:val="uk-UA"/>
              </w:rPr>
              <w:t xml:space="preserve"> ± 0,14</w:t>
            </w:r>
          </w:p>
        </w:tc>
        <w:tc>
          <w:tcPr>
            <w:tcW w:w="1808" w:type="dxa"/>
            <w:tcBorders>
              <w:top w:val="single" w:sz="4" w:space="0" w:color="auto"/>
              <w:left w:val="single" w:sz="4" w:space="0" w:color="auto"/>
              <w:bottom w:val="single" w:sz="4" w:space="0" w:color="auto"/>
              <w:right w:val="single" w:sz="4" w:space="0" w:color="auto"/>
            </w:tcBorders>
            <w:hideMark/>
          </w:tcPr>
          <w:p w:rsidR="00D2498C" w:rsidRPr="00531AA7" w:rsidRDefault="009C2B4C">
            <w:pPr>
              <w:spacing w:line="360" w:lineRule="auto"/>
              <w:jc w:val="center"/>
              <w:rPr>
                <w:sz w:val="28"/>
                <w:szCs w:val="28"/>
                <w:lang w:val="uk-UA"/>
              </w:rPr>
            </w:pPr>
            <w:r w:rsidRPr="00531AA7">
              <w:rPr>
                <w:sz w:val="28"/>
                <w:szCs w:val="28"/>
                <w:lang w:val="uk-UA"/>
              </w:rPr>
              <w:t>‒</w:t>
            </w:r>
          </w:p>
        </w:tc>
      </w:tr>
      <w:tr w:rsidR="00D2498C" w:rsidRPr="00531AA7" w:rsidTr="001D7361">
        <w:trPr>
          <w:jc w:val="center"/>
        </w:trPr>
        <w:tc>
          <w:tcPr>
            <w:tcW w:w="2462"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Трибром</w:t>
            </w:r>
            <w:r w:rsidR="008F742E">
              <w:rPr>
                <w:sz w:val="28"/>
                <w:szCs w:val="28"/>
                <w:lang w:val="uk-UA"/>
              </w:rPr>
              <w:t>о</w:t>
            </w:r>
            <w:r w:rsidRPr="00531AA7">
              <w:rPr>
                <w:sz w:val="28"/>
                <w:szCs w:val="28"/>
                <w:lang w:val="uk-UA"/>
              </w:rPr>
              <w:t>метан</w:t>
            </w:r>
          </w:p>
        </w:tc>
        <w:tc>
          <w:tcPr>
            <w:tcW w:w="2749" w:type="dxa"/>
            <w:tcBorders>
              <w:top w:val="single" w:sz="4" w:space="0" w:color="auto"/>
              <w:left w:val="single" w:sz="4" w:space="0" w:color="auto"/>
              <w:bottom w:val="single" w:sz="4" w:space="0" w:color="auto"/>
              <w:right w:val="single" w:sz="4" w:space="0" w:color="auto"/>
            </w:tcBorders>
            <w:hideMark/>
          </w:tcPr>
          <w:p w:rsidR="00D2498C" w:rsidRPr="00531AA7" w:rsidRDefault="009C2B4C">
            <w:pPr>
              <w:spacing w:line="360" w:lineRule="auto"/>
              <w:jc w:val="center"/>
              <w:rPr>
                <w:sz w:val="28"/>
                <w:szCs w:val="28"/>
                <w:lang w:val="uk-UA"/>
              </w:rPr>
            </w:pPr>
            <w:r w:rsidRPr="00531AA7">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hideMark/>
          </w:tcPr>
          <w:p w:rsidR="00D2498C" w:rsidRPr="00531AA7" w:rsidRDefault="009C2B4C">
            <w:pPr>
              <w:spacing w:line="360" w:lineRule="auto"/>
              <w:jc w:val="center"/>
              <w:rPr>
                <w:sz w:val="28"/>
                <w:szCs w:val="28"/>
                <w:lang w:val="uk-UA"/>
              </w:rPr>
            </w:pPr>
            <w:r w:rsidRPr="00531AA7">
              <w:rPr>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D2498C" w:rsidRPr="00531AA7" w:rsidRDefault="009C2B4C">
            <w:pPr>
              <w:spacing w:line="360" w:lineRule="auto"/>
              <w:jc w:val="center"/>
              <w:rPr>
                <w:sz w:val="28"/>
                <w:szCs w:val="28"/>
                <w:lang w:val="uk-UA"/>
              </w:rPr>
            </w:pPr>
            <w:r w:rsidRPr="00531AA7">
              <w:rPr>
                <w:sz w:val="28"/>
                <w:szCs w:val="28"/>
                <w:lang w:val="uk-UA"/>
              </w:rPr>
              <w:t>‒</w:t>
            </w:r>
          </w:p>
        </w:tc>
      </w:tr>
      <w:tr w:rsidR="00D2498C" w:rsidRPr="00531AA7" w:rsidTr="001D7361">
        <w:trPr>
          <w:jc w:val="center"/>
        </w:trPr>
        <w:tc>
          <w:tcPr>
            <w:tcW w:w="2462"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ТГМ (сума)</w:t>
            </w:r>
          </w:p>
        </w:tc>
        <w:tc>
          <w:tcPr>
            <w:tcW w:w="2749" w:type="dxa"/>
            <w:tcBorders>
              <w:top w:val="single" w:sz="4" w:space="0" w:color="auto"/>
              <w:left w:val="single" w:sz="4" w:space="0" w:color="auto"/>
              <w:bottom w:val="single" w:sz="4" w:space="0" w:color="auto"/>
              <w:right w:val="single" w:sz="4" w:space="0" w:color="auto"/>
            </w:tcBorders>
            <w:hideMark/>
          </w:tcPr>
          <w:p w:rsidR="00D2498C" w:rsidRPr="00531AA7" w:rsidRDefault="008D4103">
            <w:pPr>
              <w:spacing w:line="360" w:lineRule="auto"/>
              <w:jc w:val="center"/>
              <w:rPr>
                <w:sz w:val="28"/>
                <w:szCs w:val="28"/>
                <w:lang w:val="uk-UA"/>
              </w:rPr>
            </w:pPr>
            <w:r w:rsidRPr="00531AA7">
              <w:rPr>
                <w:sz w:val="28"/>
                <w:szCs w:val="28"/>
                <w:lang w:val="uk-UA"/>
              </w:rPr>
              <w:t>9,</w:t>
            </w:r>
            <w:r w:rsidR="008B0296" w:rsidRPr="00531AA7">
              <w:rPr>
                <w:sz w:val="28"/>
                <w:szCs w:val="28"/>
                <w:lang w:val="uk-UA"/>
              </w:rPr>
              <w:t>23</w:t>
            </w:r>
            <w:r w:rsidR="00F9316B">
              <w:rPr>
                <w:sz w:val="28"/>
                <w:szCs w:val="28"/>
                <w:lang w:val="uk-UA"/>
              </w:rPr>
              <w:t xml:space="preserve"> ± 0,15</w:t>
            </w:r>
          </w:p>
        </w:tc>
        <w:tc>
          <w:tcPr>
            <w:tcW w:w="2835"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2,06</w:t>
            </w:r>
            <w:r w:rsidR="009B2FDE" w:rsidRPr="00531AA7">
              <w:rPr>
                <w:sz w:val="28"/>
                <w:szCs w:val="28"/>
                <w:lang w:val="uk-UA"/>
              </w:rPr>
              <w:t xml:space="preserve"> ± 0,18</w:t>
            </w:r>
          </w:p>
        </w:tc>
        <w:tc>
          <w:tcPr>
            <w:tcW w:w="1808"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100</w:t>
            </w:r>
          </w:p>
        </w:tc>
      </w:tr>
    </w:tbl>
    <w:p w:rsidR="00D2498C" w:rsidRPr="00531AA7" w:rsidRDefault="00D2498C" w:rsidP="00D2498C">
      <w:pPr>
        <w:spacing w:line="360" w:lineRule="auto"/>
        <w:ind w:firstLine="709"/>
        <w:rPr>
          <w:sz w:val="28"/>
          <w:szCs w:val="28"/>
          <w:lang w:val="uk-UA"/>
        </w:rPr>
      </w:pPr>
    </w:p>
    <w:p w:rsidR="00124F80" w:rsidRPr="00531AA7" w:rsidRDefault="00DA01B4" w:rsidP="00124F80">
      <w:pPr>
        <w:spacing w:line="360" w:lineRule="auto"/>
        <w:ind w:firstLine="709"/>
        <w:jc w:val="both"/>
        <w:rPr>
          <w:sz w:val="28"/>
          <w:szCs w:val="28"/>
          <w:lang w:val="uk-UA"/>
        </w:rPr>
      </w:pPr>
      <w:r>
        <w:rPr>
          <w:sz w:val="28"/>
          <w:szCs w:val="28"/>
          <w:lang w:val="uk-UA"/>
        </w:rPr>
        <w:t>Виходячи з даних табл.</w:t>
      </w:r>
      <w:r w:rsidR="00124F80" w:rsidRPr="00531AA7">
        <w:rPr>
          <w:sz w:val="28"/>
          <w:szCs w:val="28"/>
          <w:lang w:val="uk-UA"/>
        </w:rPr>
        <w:t xml:space="preserve"> 3.1, ХОС у р. Дніпро характеризуються наявністю трихлор</w:t>
      </w:r>
      <w:r>
        <w:rPr>
          <w:sz w:val="28"/>
          <w:szCs w:val="28"/>
          <w:lang w:val="uk-UA"/>
        </w:rPr>
        <w:t>о</w:t>
      </w:r>
      <w:r w:rsidR="00124F80" w:rsidRPr="00531AA7">
        <w:rPr>
          <w:sz w:val="28"/>
          <w:szCs w:val="28"/>
          <w:lang w:val="uk-UA"/>
        </w:rPr>
        <w:t>метану – 1,4 мкг/дм</w:t>
      </w:r>
      <w:r w:rsidR="00124F80" w:rsidRPr="00531AA7">
        <w:rPr>
          <w:sz w:val="28"/>
          <w:szCs w:val="28"/>
          <w:vertAlign w:val="superscript"/>
          <w:lang w:val="uk-UA"/>
        </w:rPr>
        <w:t xml:space="preserve">3 </w:t>
      </w:r>
      <w:r w:rsidR="00124F80" w:rsidRPr="00531AA7">
        <w:rPr>
          <w:sz w:val="28"/>
          <w:szCs w:val="28"/>
          <w:lang w:val="uk-UA"/>
        </w:rPr>
        <w:t>та бром</w:t>
      </w:r>
      <w:r w:rsidR="004E1B7F">
        <w:rPr>
          <w:sz w:val="28"/>
          <w:szCs w:val="28"/>
          <w:lang w:val="uk-UA"/>
        </w:rPr>
        <w:t>о</w:t>
      </w:r>
      <w:r w:rsidR="00124F80" w:rsidRPr="00531AA7">
        <w:rPr>
          <w:sz w:val="28"/>
          <w:szCs w:val="28"/>
          <w:lang w:val="uk-UA"/>
        </w:rPr>
        <w:t>дихлор</w:t>
      </w:r>
      <w:r>
        <w:rPr>
          <w:sz w:val="28"/>
          <w:szCs w:val="28"/>
          <w:lang w:val="uk-UA"/>
        </w:rPr>
        <w:t>о</w:t>
      </w:r>
      <w:r w:rsidR="00124F80" w:rsidRPr="00531AA7">
        <w:rPr>
          <w:sz w:val="28"/>
          <w:szCs w:val="28"/>
          <w:lang w:val="uk-UA"/>
        </w:rPr>
        <w:t>метану – 0,66 мкг/дм</w:t>
      </w:r>
      <w:r w:rsidR="00124F80" w:rsidRPr="00531AA7">
        <w:rPr>
          <w:sz w:val="28"/>
          <w:szCs w:val="28"/>
          <w:vertAlign w:val="superscript"/>
          <w:lang w:val="uk-UA"/>
        </w:rPr>
        <w:t>3</w:t>
      </w:r>
      <w:r w:rsidR="00124F80" w:rsidRPr="00531AA7">
        <w:rPr>
          <w:sz w:val="28"/>
          <w:szCs w:val="28"/>
          <w:lang w:val="uk-UA"/>
        </w:rPr>
        <w:t>. Трибром</w:t>
      </w:r>
      <w:r>
        <w:rPr>
          <w:sz w:val="28"/>
          <w:szCs w:val="28"/>
          <w:lang w:val="uk-UA"/>
        </w:rPr>
        <w:t>о</w:t>
      </w:r>
      <w:r w:rsidR="00124F80" w:rsidRPr="00531AA7">
        <w:rPr>
          <w:sz w:val="28"/>
          <w:szCs w:val="28"/>
          <w:lang w:val="uk-UA"/>
        </w:rPr>
        <w:t>метан та дибром</w:t>
      </w:r>
      <w:r w:rsidR="004E1B7F">
        <w:rPr>
          <w:sz w:val="28"/>
          <w:szCs w:val="28"/>
          <w:lang w:val="uk-UA"/>
        </w:rPr>
        <w:t>о</w:t>
      </w:r>
      <w:r w:rsidR="00124F80" w:rsidRPr="00531AA7">
        <w:rPr>
          <w:sz w:val="28"/>
          <w:szCs w:val="28"/>
          <w:lang w:val="uk-UA"/>
        </w:rPr>
        <w:t>хлор</w:t>
      </w:r>
      <w:r>
        <w:rPr>
          <w:sz w:val="28"/>
          <w:szCs w:val="28"/>
          <w:lang w:val="uk-UA"/>
        </w:rPr>
        <w:t>о</w:t>
      </w:r>
      <w:r w:rsidR="00124F80" w:rsidRPr="00531AA7">
        <w:rPr>
          <w:sz w:val="28"/>
          <w:szCs w:val="28"/>
          <w:lang w:val="uk-UA"/>
        </w:rPr>
        <w:t xml:space="preserve">метан – не </w:t>
      </w:r>
      <w:r w:rsidR="00124F80" w:rsidRPr="004F24C3">
        <w:rPr>
          <w:sz w:val="28"/>
          <w:szCs w:val="28"/>
          <w:lang w:val="uk-UA"/>
        </w:rPr>
        <w:t>виявлено</w:t>
      </w:r>
      <w:r w:rsidR="00EF5743" w:rsidRPr="004F24C3">
        <w:rPr>
          <w:sz w:val="28"/>
          <w:szCs w:val="28"/>
          <w:lang w:val="uk-UA"/>
        </w:rPr>
        <w:t>.</w:t>
      </w:r>
    </w:p>
    <w:p w:rsidR="00F9316B" w:rsidRDefault="00124F80" w:rsidP="00A63244">
      <w:pPr>
        <w:spacing w:line="360" w:lineRule="auto"/>
        <w:ind w:firstLine="709"/>
        <w:jc w:val="both"/>
        <w:rPr>
          <w:sz w:val="28"/>
          <w:szCs w:val="28"/>
          <w:lang w:val="uk-UA"/>
        </w:rPr>
      </w:pPr>
      <w:r w:rsidRPr="00531AA7">
        <w:rPr>
          <w:sz w:val="28"/>
          <w:szCs w:val="28"/>
          <w:lang w:val="uk-UA"/>
        </w:rPr>
        <w:t>Після процесу хлорування, у питній воді збільшились у межах норми концентрації трихлор</w:t>
      </w:r>
      <w:r w:rsidR="00DA01B4">
        <w:rPr>
          <w:sz w:val="28"/>
          <w:szCs w:val="28"/>
          <w:lang w:val="uk-UA"/>
        </w:rPr>
        <w:t>о</w:t>
      </w:r>
      <w:r w:rsidRPr="00531AA7">
        <w:rPr>
          <w:sz w:val="28"/>
          <w:szCs w:val="28"/>
          <w:lang w:val="uk-UA"/>
        </w:rPr>
        <w:t>метану – 6,48 мкг/дм</w:t>
      </w:r>
      <w:r w:rsidRPr="00531AA7">
        <w:rPr>
          <w:sz w:val="28"/>
          <w:szCs w:val="28"/>
          <w:vertAlign w:val="superscript"/>
          <w:lang w:val="uk-UA"/>
        </w:rPr>
        <w:t>3</w:t>
      </w:r>
      <w:r w:rsidRPr="00531AA7">
        <w:rPr>
          <w:sz w:val="28"/>
          <w:szCs w:val="28"/>
          <w:lang w:val="uk-UA"/>
        </w:rPr>
        <w:t xml:space="preserve"> та бром</w:t>
      </w:r>
      <w:r w:rsidR="004E1B7F">
        <w:rPr>
          <w:sz w:val="28"/>
          <w:szCs w:val="28"/>
          <w:lang w:val="uk-UA"/>
        </w:rPr>
        <w:t>о</w:t>
      </w:r>
      <w:r w:rsidRPr="00531AA7">
        <w:rPr>
          <w:sz w:val="28"/>
          <w:szCs w:val="28"/>
          <w:lang w:val="uk-UA"/>
        </w:rPr>
        <w:t>дихлор</w:t>
      </w:r>
      <w:r w:rsidR="00DA01B4">
        <w:rPr>
          <w:sz w:val="28"/>
          <w:szCs w:val="28"/>
          <w:lang w:val="uk-UA"/>
        </w:rPr>
        <w:t>о</w:t>
      </w:r>
      <w:r w:rsidRPr="00531AA7">
        <w:rPr>
          <w:sz w:val="28"/>
          <w:szCs w:val="28"/>
          <w:lang w:val="uk-UA"/>
        </w:rPr>
        <w:t>метану – 2,75  мкг/дм</w:t>
      </w:r>
      <w:r w:rsidRPr="00531AA7">
        <w:rPr>
          <w:sz w:val="28"/>
          <w:szCs w:val="28"/>
          <w:vertAlign w:val="superscript"/>
          <w:lang w:val="uk-UA"/>
        </w:rPr>
        <w:t>3</w:t>
      </w:r>
      <w:r w:rsidRPr="00531AA7">
        <w:rPr>
          <w:sz w:val="28"/>
          <w:szCs w:val="28"/>
          <w:lang w:val="uk-UA"/>
        </w:rPr>
        <w:t xml:space="preserve">, інших ТГМ також не виявлено. </w:t>
      </w:r>
    </w:p>
    <w:p w:rsidR="00124F80" w:rsidRPr="00531AA7" w:rsidRDefault="00124F80" w:rsidP="00A63244">
      <w:pPr>
        <w:spacing w:line="360" w:lineRule="auto"/>
        <w:ind w:firstLine="709"/>
        <w:jc w:val="both"/>
        <w:rPr>
          <w:sz w:val="28"/>
          <w:szCs w:val="28"/>
          <w:lang w:val="uk-UA"/>
        </w:rPr>
      </w:pPr>
      <w:r w:rsidRPr="00531AA7">
        <w:rPr>
          <w:sz w:val="28"/>
          <w:szCs w:val="28"/>
          <w:lang w:val="uk-UA"/>
        </w:rPr>
        <w:t>ТГМ (сума) у р. Дніпро складає – 2,06 мкг/дм</w:t>
      </w:r>
      <w:r w:rsidRPr="00531AA7">
        <w:rPr>
          <w:sz w:val="28"/>
          <w:szCs w:val="28"/>
          <w:vertAlign w:val="superscript"/>
          <w:lang w:val="uk-UA"/>
        </w:rPr>
        <w:t>3</w:t>
      </w:r>
      <w:r w:rsidRPr="00531AA7">
        <w:rPr>
          <w:sz w:val="28"/>
          <w:szCs w:val="28"/>
          <w:lang w:val="uk-UA"/>
        </w:rPr>
        <w:t>, а у питній воді – 9,23 мкг/дм</w:t>
      </w:r>
      <w:r w:rsidRPr="00531AA7">
        <w:rPr>
          <w:sz w:val="28"/>
          <w:szCs w:val="28"/>
          <w:vertAlign w:val="superscript"/>
          <w:lang w:val="uk-UA"/>
        </w:rPr>
        <w:t>3</w:t>
      </w:r>
      <w:r w:rsidRPr="00531AA7">
        <w:rPr>
          <w:sz w:val="28"/>
          <w:szCs w:val="28"/>
          <w:lang w:val="uk-UA"/>
        </w:rPr>
        <w:t>, що задовольняють норми ДСанПін.</w:t>
      </w:r>
    </w:p>
    <w:p w:rsidR="00566128" w:rsidRDefault="00566128" w:rsidP="00D2498C">
      <w:pPr>
        <w:spacing w:line="360" w:lineRule="auto"/>
        <w:ind w:firstLine="709"/>
        <w:rPr>
          <w:sz w:val="28"/>
          <w:szCs w:val="28"/>
          <w:lang w:val="uk-UA"/>
        </w:rPr>
      </w:pPr>
    </w:p>
    <w:p w:rsidR="00D2498C" w:rsidRPr="00531AA7" w:rsidRDefault="00DA01B4" w:rsidP="00D2498C">
      <w:pPr>
        <w:spacing w:line="360" w:lineRule="auto"/>
        <w:ind w:firstLine="709"/>
        <w:rPr>
          <w:sz w:val="28"/>
          <w:szCs w:val="28"/>
          <w:lang w:val="uk-UA"/>
        </w:rPr>
      </w:pPr>
      <w:r>
        <w:rPr>
          <w:sz w:val="28"/>
          <w:szCs w:val="28"/>
          <w:lang w:val="uk-UA"/>
        </w:rPr>
        <w:t>На рис.</w:t>
      </w:r>
      <w:r w:rsidR="00D2498C" w:rsidRPr="00531AA7">
        <w:rPr>
          <w:sz w:val="28"/>
          <w:szCs w:val="28"/>
          <w:lang w:val="uk-UA"/>
        </w:rPr>
        <w:t xml:space="preserve"> 3.1 представлено хроматограм</w:t>
      </w:r>
      <w:r w:rsidR="006673EE">
        <w:rPr>
          <w:sz w:val="28"/>
          <w:szCs w:val="28"/>
          <w:lang w:val="uk-UA"/>
        </w:rPr>
        <w:t>м</w:t>
      </w:r>
      <w:r w:rsidR="00D2498C" w:rsidRPr="00531AA7">
        <w:rPr>
          <w:sz w:val="28"/>
          <w:szCs w:val="28"/>
          <w:lang w:val="uk-UA"/>
        </w:rPr>
        <w:t xml:space="preserve">у визначення ТГМ питній воді </w:t>
      </w:r>
      <w:r w:rsidR="00D2498C" w:rsidRPr="004F24C3">
        <w:rPr>
          <w:sz w:val="28"/>
          <w:szCs w:val="28"/>
          <w:lang w:val="uk-UA"/>
        </w:rPr>
        <w:t xml:space="preserve">за </w:t>
      </w:r>
      <w:r w:rsidR="00A63244" w:rsidRPr="004F24C3">
        <w:rPr>
          <w:sz w:val="28"/>
          <w:szCs w:val="28"/>
          <w:lang w:val="uk-UA"/>
        </w:rPr>
        <w:t>0</w:t>
      </w:r>
      <w:r w:rsidR="00D2498C" w:rsidRPr="004F24C3">
        <w:rPr>
          <w:sz w:val="28"/>
          <w:szCs w:val="28"/>
          <w:lang w:val="uk-UA"/>
        </w:rPr>
        <w:t>9.01.2019 р.</w:t>
      </w:r>
    </w:p>
    <w:p w:rsidR="00C30A91" w:rsidRDefault="00C30A91">
      <w:pPr>
        <w:spacing w:after="200" w:line="276" w:lineRule="auto"/>
        <w:rPr>
          <w:sz w:val="28"/>
          <w:szCs w:val="28"/>
          <w:lang w:val="uk-UA"/>
        </w:rPr>
      </w:pPr>
      <w:r>
        <w:rPr>
          <w:sz w:val="28"/>
          <w:szCs w:val="28"/>
          <w:lang w:val="uk-UA"/>
        </w:rPr>
        <w:br w:type="page"/>
      </w:r>
    </w:p>
    <w:p w:rsidR="00D2498C" w:rsidRPr="00531AA7" w:rsidRDefault="00D2498C" w:rsidP="00016064">
      <w:pPr>
        <w:spacing w:line="360" w:lineRule="auto"/>
        <w:ind w:firstLine="709"/>
        <w:jc w:val="center"/>
        <w:rPr>
          <w:sz w:val="28"/>
          <w:szCs w:val="28"/>
          <w:lang w:val="uk-UA"/>
        </w:rPr>
      </w:pPr>
      <w:r w:rsidRPr="00531AA7">
        <w:rPr>
          <w:noProof/>
          <w:sz w:val="28"/>
          <w:szCs w:val="28"/>
        </w:rPr>
        <w:lastRenderedPageBreak/>
        <w:drawing>
          <wp:inline distT="0" distB="0" distL="0" distR="0">
            <wp:extent cx="5756910" cy="2974975"/>
            <wp:effectExtent l="0" t="0" r="0" b="0"/>
            <wp:docPr id="16" name="Рисунок 16" descr="Описание: C:\Users\Ром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Рома\Desktop\Безымянный.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2974975"/>
                    </a:xfrm>
                    <a:prstGeom prst="rect">
                      <a:avLst/>
                    </a:prstGeom>
                    <a:noFill/>
                    <a:ln>
                      <a:noFill/>
                    </a:ln>
                  </pic:spPr>
                </pic:pic>
              </a:graphicData>
            </a:graphic>
          </wp:inline>
        </w:drawing>
      </w:r>
    </w:p>
    <w:p w:rsidR="00D2498C" w:rsidRPr="00C563B3" w:rsidRDefault="00D2498C" w:rsidP="00AB2EF5">
      <w:pPr>
        <w:spacing w:line="360" w:lineRule="auto"/>
        <w:ind w:firstLine="709"/>
        <w:jc w:val="both"/>
        <w:rPr>
          <w:sz w:val="28"/>
          <w:szCs w:val="28"/>
          <w:lang w:val="uk-UA"/>
        </w:rPr>
      </w:pPr>
      <w:r w:rsidRPr="00C563B3">
        <w:rPr>
          <w:sz w:val="28"/>
          <w:szCs w:val="28"/>
          <w:lang w:val="uk-UA"/>
        </w:rPr>
        <w:t>Рисунок 3.1 – Хроматогра</w:t>
      </w:r>
      <w:r w:rsidR="006673EE">
        <w:rPr>
          <w:sz w:val="28"/>
          <w:szCs w:val="28"/>
          <w:lang w:val="uk-UA"/>
        </w:rPr>
        <w:t>м</w:t>
      </w:r>
      <w:r w:rsidRPr="00C563B3">
        <w:rPr>
          <w:sz w:val="28"/>
          <w:szCs w:val="28"/>
          <w:lang w:val="uk-UA"/>
        </w:rPr>
        <w:t xml:space="preserve">ма визначення ТГМ в питній воді за </w:t>
      </w:r>
      <w:r w:rsidR="007602C1" w:rsidRPr="00C563B3">
        <w:rPr>
          <w:sz w:val="28"/>
          <w:szCs w:val="28"/>
          <w:lang w:val="uk-UA"/>
        </w:rPr>
        <w:t>0</w:t>
      </w:r>
      <w:r w:rsidRPr="00C563B3">
        <w:rPr>
          <w:sz w:val="28"/>
          <w:szCs w:val="28"/>
          <w:lang w:val="uk-UA"/>
        </w:rPr>
        <w:t>9.01.2019</w:t>
      </w:r>
      <w:r w:rsidR="00C563B3">
        <w:rPr>
          <w:sz w:val="28"/>
          <w:szCs w:val="28"/>
          <w:lang w:val="uk-UA"/>
        </w:rPr>
        <w:t> </w:t>
      </w:r>
      <w:r w:rsidRPr="00C563B3">
        <w:rPr>
          <w:sz w:val="28"/>
          <w:szCs w:val="28"/>
          <w:lang w:val="uk-UA"/>
        </w:rPr>
        <w:t xml:space="preserve"> р</w:t>
      </w:r>
      <w:r w:rsidR="007602C1" w:rsidRPr="00C563B3">
        <w:rPr>
          <w:sz w:val="28"/>
          <w:szCs w:val="28"/>
          <w:lang w:val="uk-UA"/>
        </w:rPr>
        <w:t>.</w:t>
      </w:r>
    </w:p>
    <w:p w:rsidR="00124F80" w:rsidRPr="00C563B3" w:rsidRDefault="00124F80" w:rsidP="00893A17">
      <w:pPr>
        <w:spacing w:line="360" w:lineRule="auto"/>
        <w:ind w:firstLine="709"/>
        <w:jc w:val="both"/>
        <w:rPr>
          <w:sz w:val="28"/>
          <w:szCs w:val="28"/>
          <w:lang w:val="uk-UA"/>
        </w:rPr>
      </w:pPr>
    </w:p>
    <w:p w:rsidR="00D2498C" w:rsidRPr="00531AA7" w:rsidRDefault="00DA01B4" w:rsidP="00893A17">
      <w:pPr>
        <w:spacing w:line="360" w:lineRule="auto"/>
        <w:ind w:firstLine="709"/>
        <w:jc w:val="both"/>
        <w:rPr>
          <w:sz w:val="28"/>
          <w:szCs w:val="28"/>
          <w:lang w:val="uk-UA"/>
        </w:rPr>
      </w:pPr>
      <w:r>
        <w:rPr>
          <w:sz w:val="28"/>
          <w:szCs w:val="28"/>
          <w:lang w:val="uk-UA"/>
        </w:rPr>
        <w:t>На рис.</w:t>
      </w:r>
      <w:r w:rsidR="00D2498C" w:rsidRPr="00C563B3">
        <w:rPr>
          <w:sz w:val="28"/>
          <w:szCs w:val="28"/>
          <w:lang w:val="uk-UA"/>
        </w:rPr>
        <w:t xml:space="preserve"> 3.2 представлено хроматогра</w:t>
      </w:r>
      <w:r w:rsidR="006673EE">
        <w:rPr>
          <w:sz w:val="28"/>
          <w:szCs w:val="28"/>
          <w:lang w:val="uk-UA"/>
        </w:rPr>
        <w:t>м</w:t>
      </w:r>
      <w:r w:rsidR="00D2498C" w:rsidRPr="00C563B3">
        <w:rPr>
          <w:sz w:val="28"/>
          <w:szCs w:val="28"/>
          <w:lang w:val="uk-UA"/>
        </w:rPr>
        <w:t>му визначення ТГМ у воді р.</w:t>
      </w:r>
      <w:r w:rsidR="00893A17" w:rsidRPr="00C563B3">
        <w:rPr>
          <w:sz w:val="28"/>
          <w:szCs w:val="28"/>
          <w:lang w:val="uk-UA"/>
        </w:rPr>
        <w:t> </w:t>
      </w:r>
      <w:r w:rsidR="00D2498C" w:rsidRPr="00C563B3">
        <w:rPr>
          <w:sz w:val="28"/>
          <w:szCs w:val="28"/>
          <w:lang w:val="uk-UA"/>
        </w:rPr>
        <w:t xml:space="preserve"> Дніпро за </w:t>
      </w:r>
      <w:r w:rsidR="0013621A" w:rsidRPr="00C563B3">
        <w:rPr>
          <w:sz w:val="28"/>
          <w:szCs w:val="28"/>
          <w:lang w:val="uk-UA"/>
        </w:rPr>
        <w:t>0</w:t>
      </w:r>
      <w:r w:rsidR="00D2498C" w:rsidRPr="00C563B3">
        <w:rPr>
          <w:sz w:val="28"/>
          <w:szCs w:val="28"/>
          <w:lang w:val="uk-UA"/>
        </w:rPr>
        <w:t>9.01.</w:t>
      </w:r>
      <w:r w:rsidR="00D2498C" w:rsidRPr="00531AA7">
        <w:rPr>
          <w:sz w:val="28"/>
          <w:szCs w:val="28"/>
          <w:lang w:val="uk-UA"/>
        </w:rPr>
        <w:t>2019 р.</w:t>
      </w:r>
    </w:p>
    <w:p w:rsidR="00D2498C" w:rsidRPr="00531AA7" w:rsidRDefault="00D2498C" w:rsidP="00D2498C">
      <w:pPr>
        <w:spacing w:line="360" w:lineRule="auto"/>
        <w:ind w:firstLine="709"/>
        <w:jc w:val="both"/>
        <w:rPr>
          <w:sz w:val="28"/>
          <w:szCs w:val="28"/>
          <w:lang w:val="uk-UA"/>
        </w:rPr>
      </w:pPr>
    </w:p>
    <w:p w:rsidR="00D2498C" w:rsidRPr="00531AA7" w:rsidRDefault="00D2498C" w:rsidP="00016064">
      <w:pPr>
        <w:spacing w:line="360" w:lineRule="auto"/>
        <w:ind w:firstLine="709"/>
        <w:jc w:val="center"/>
        <w:rPr>
          <w:sz w:val="28"/>
          <w:szCs w:val="28"/>
          <w:lang w:val="uk-UA"/>
        </w:rPr>
      </w:pPr>
      <w:r w:rsidRPr="00531AA7">
        <w:rPr>
          <w:noProof/>
          <w:sz w:val="28"/>
          <w:szCs w:val="28"/>
        </w:rPr>
        <w:drawing>
          <wp:inline distT="0" distB="0" distL="0" distR="0">
            <wp:extent cx="5396230" cy="2936240"/>
            <wp:effectExtent l="0" t="0" r="0" b="0"/>
            <wp:docPr id="15" name="Рисунок 15" descr="Описание: C:\Users\Ром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Рома\Desktop\Безымянный.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6230" cy="2936240"/>
                    </a:xfrm>
                    <a:prstGeom prst="rect">
                      <a:avLst/>
                    </a:prstGeom>
                    <a:noFill/>
                    <a:ln>
                      <a:noFill/>
                    </a:ln>
                  </pic:spPr>
                </pic:pic>
              </a:graphicData>
            </a:graphic>
          </wp:inline>
        </w:drawing>
      </w:r>
    </w:p>
    <w:p w:rsidR="00D2498C" w:rsidRPr="00531AA7" w:rsidRDefault="00D2498C" w:rsidP="00AB2EF5">
      <w:pPr>
        <w:spacing w:line="360" w:lineRule="auto"/>
        <w:ind w:firstLine="709"/>
        <w:jc w:val="both"/>
        <w:rPr>
          <w:sz w:val="28"/>
          <w:szCs w:val="28"/>
          <w:lang w:val="uk-UA"/>
        </w:rPr>
      </w:pPr>
      <w:r w:rsidRPr="00531AA7">
        <w:rPr>
          <w:sz w:val="28"/>
          <w:szCs w:val="28"/>
          <w:lang w:val="uk-UA"/>
        </w:rPr>
        <w:t xml:space="preserve">Рисунок 3.2 </w:t>
      </w:r>
      <w:r w:rsidRPr="00531AA7">
        <w:rPr>
          <w:sz w:val="28"/>
          <w:lang w:val="uk-UA"/>
        </w:rPr>
        <w:t>–</w:t>
      </w:r>
      <w:r w:rsidRPr="00531AA7">
        <w:rPr>
          <w:sz w:val="28"/>
          <w:szCs w:val="28"/>
          <w:lang w:val="uk-UA"/>
        </w:rPr>
        <w:t xml:space="preserve"> Хроматогра</w:t>
      </w:r>
      <w:r w:rsidR="006673EE">
        <w:rPr>
          <w:sz w:val="28"/>
          <w:szCs w:val="28"/>
          <w:lang w:val="uk-UA"/>
        </w:rPr>
        <w:t>м</w:t>
      </w:r>
      <w:r w:rsidRPr="00531AA7">
        <w:rPr>
          <w:sz w:val="28"/>
          <w:szCs w:val="28"/>
          <w:lang w:val="uk-UA"/>
        </w:rPr>
        <w:t>ма визначення ТГМ у воді р. Дніпро за 9.01.2019 р.</w:t>
      </w:r>
    </w:p>
    <w:p w:rsidR="00D2498C" w:rsidRPr="00531AA7" w:rsidRDefault="00C30A91" w:rsidP="00C30A91">
      <w:pPr>
        <w:spacing w:after="200" w:line="276" w:lineRule="auto"/>
        <w:rPr>
          <w:sz w:val="28"/>
          <w:szCs w:val="28"/>
          <w:lang w:val="uk-UA"/>
        </w:rPr>
      </w:pPr>
      <w:r>
        <w:rPr>
          <w:sz w:val="28"/>
          <w:szCs w:val="28"/>
          <w:lang w:val="uk-UA"/>
        </w:rPr>
        <w:br w:type="page"/>
      </w:r>
    </w:p>
    <w:p w:rsidR="00D2498C" w:rsidRDefault="00D2498C" w:rsidP="00124F80">
      <w:pPr>
        <w:spacing w:line="360" w:lineRule="auto"/>
        <w:ind w:firstLine="709"/>
        <w:jc w:val="both"/>
        <w:rPr>
          <w:sz w:val="28"/>
          <w:szCs w:val="28"/>
          <w:lang w:val="uk-UA"/>
        </w:rPr>
      </w:pPr>
      <w:r w:rsidRPr="00531AA7">
        <w:rPr>
          <w:sz w:val="28"/>
          <w:szCs w:val="28"/>
          <w:lang w:val="uk-UA"/>
        </w:rPr>
        <w:lastRenderedPageBreak/>
        <w:t>Результати визначення летких галоген</w:t>
      </w:r>
      <w:r w:rsidR="004E1B7F">
        <w:rPr>
          <w:sz w:val="28"/>
          <w:szCs w:val="28"/>
          <w:lang w:val="uk-UA"/>
        </w:rPr>
        <w:t>о</w:t>
      </w:r>
      <w:r w:rsidRPr="00531AA7">
        <w:rPr>
          <w:sz w:val="28"/>
          <w:szCs w:val="28"/>
          <w:lang w:val="uk-UA"/>
        </w:rPr>
        <w:t>вуглеводнів за 16</w:t>
      </w:r>
      <w:r w:rsidR="00AB2EF5" w:rsidRPr="00531AA7">
        <w:rPr>
          <w:sz w:val="28"/>
          <w:szCs w:val="28"/>
          <w:lang w:val="uk-UA"/>
        </w:rPr>
        <w:t>.0</w:t>
      </w:r>
      <w:r w:rsidR="00DA01B4">
        <w:rPr>
          <w:sz w:val="28"/>
          <w:szCs w:val="28"/>
          <w:lang w:val="uk-UA"/>
        </w:rPr>
        <w:t>4.2019 р. представлені в табл.</w:t>
      </w:r>
      <w:r w:rsidRPr="00531AA7">
        <w:rPr>
          <w:sz w:val="28"/>
          <w:szCs w:val="28"/>
          <w:lang w:val="uk-UA"/>
        </w:rPr>
        <w:t xml:space="preserve"> 3.2</w:t>
      </w:r>
      <w:r w:rsidR="008A530E" w:rsidRPr="00531AA7">
        <w:rPr>
          <w:sz w:val="28"/>
          <w:szCs w:val="28"/>
          <w:lang w:val="uk-UA"/>
        </w:rPr>
        <w:t>.</w:t>
      </w:r>
    </w:p>
    <w:p w:rsidR="000D07C8" w:rsidRPr="00531AA7" w:rsidRDefault="000D07C8" w:rsidP="00124F80">
      <w:pPr>
        <w:spacing w:line="360" w:lineRule="auto"/>
        <w:ind w:firstLine="709"/>
        <w:jc w:val="both"/>
        <w:rPr>
          <w:sz w:val="28"/>
          <w:szCs w:val="28"/>
          <w:lang w:val="uk-UA"/>
        </w:rPr>
      </w:pPr>
    </w:p>
    <w:p w:rsidR="00D2498C" w:rsidRPr="00531AA7" w:rsidRDefault="00D2498C" w:rsidP="00D2498C">
      <w:pPr>
        <w:spacing w:line="360" w:lineRule="auto"/>
        <w:ind w:firstLine="709"/>
        <w:jc w:val="both"/>
        <w:rPr>
          <w:sz w:val="28"/>
          <w:szCs w:val="28"/>
          <w:lang w:val="uk-UA"/>
        </w:rPr>
      </w:pPr>
      <w:r w:rsidRPr="004F24C3">
        <w:rPr>
          <w:sz w:val="28"/>
          <w:szCs w:val="28"/>
          <w:lang w:val="uk-UA"/>
        </w:rPr>
        <w:t>Таблиця 3.2 – Результати визначення летких галоген</w:t>
      </w:r>
      <w:r w:rsidR="004E1B7F">
        <w:rPr>
          <w:sz w:val="28"/>
          <w:szCs w:val="28"/>
          <w:lang w:val="uk-UA"/>
        </w:rPr>
        <w:t>о</w:t>
      </w:r>
      <w:r w:rsidRPr="004F24C3">
        <w:rPr>
          <w:sz w:val="28"/>
          <w:szCs w:val="28"/>
          <w:lang w:val="uk-UA"/>
        </w:rPr>
        <w:t>вуглеводнів за 16.04.2019 р</w:t>
      </w:r>
      <w:r w:rsidR="001D7361" w:rsidRPr="004F24C3">
        <w:rPr>
          <w:sz w:val="28"/>
          <w:szCs w:val="28"/>
          <w:lang w:val="uk-UA"/>
        </w:rPr>
        <w:t>.</w:t>
      </w:r>
    </w:p>
    <w:tbl>
      <w:tblPr>
        <w:tblStyle w:val="a4"/>
        <w:tblW w:w="0" w:type="auto"/>
        <w:jc w:val="center"/>
        <w:tblLook w:val="01E0" w:firstRow="1" w:lastRow="1" w:firstColumn="1" w:lastColumn="1" w:noHBand="0" w:noVBand="0"/>
      </w:tblPr>
      <w:tblGrid>
        <w:gridCol w:w="2695"/>
        <w:gridCol w:w="2623"/>
        <w:gridCol w:w="2909"/>
        <w:gridCol w:w="1627"/>
      </w:tblGrid>
      <w:tr w:rsidR="008F70BF" w:rsidRPr="00531AA7" w:rsidTr="00124F80">
        <w:trPr>
          <w:trHeight w:val="458"/>
          <w:jc w:val="center"/>
        </w:trPr>
        <w:tc>
          <w:tcPr>
            <w:tcW w:w="2518" w:type="dxa"/>
            <w:vMerge w:val="restart"/>
            <w:tcBorders>
              <w:top w:val="single" w:sz="4" w:space="0" w:color="auto"/>
              <w:left w:val="single" w:sz="4" w:space="0" w:color="auto"/>
              <w:right w:val="single" w:sz="4" w:space="0" w:color="auto"/>
            </w:tcBorders>
            <w:hideMark/>
          </w:tcPr>
          <w:p w:rsidR="008F70BF" w:rsidRPr="00531AA7" w:rsidRDefault="008F70BF">
            <w:pPr>
              <w:spacing w:line="360" w:lineRule="auto"/>
              <w:jc w:val="center"/>
              <w:rPr>
                <w:sz w:val="28"/>
                <w:szCs w:val="28"/>
                <w:lang w:val="uk-UA"/>
              </w:rPr>
            </w:pPr>
            <w:r w:rsidRPr="00531AA7">
              <w:rPr>
                <w:sz w:val="28"/>
                <w:szCs w:val="28"/>
                <w:lang w:val="uk-UA"/>
              </w:rPr>
              <w:t>Показник</w:t>
            </w:r>
          </w:p>
        </w:tc>
        <w:tc>
          <w:tcPr>
            <w:tcW w:w="2693" w:type="dxa"/>
            <w:tcBorders>
              <w:top w:val="single" w:sz="4" w:space="0" w:color="auto"/>
              <w:left w:val="single" w:sz="4" w:space="0" w:color="auto"/>
              <w:bottom w:val="single" w:sz="4" w:space="0" w:color="auto"/>
              <w:right w:val="single" w:sz="4" w:space="0" w:color="auto"/>
            </w:tcBorders>
            <w:hideMark/>
          </w:tcPr>
          <w:p w:rsidR="008F70BF" w:rsidRPr="00531AA7" w:rsidRDefault="008F70BF" w:rsidP="00A368EC">
            <w:pPr>
              <w:spacing w:line="360" w:lineRule="auto"/>
              <w:jc w:val="center"/>
              <w:rPr>
                <w:sz w:val="28"/>
                <w:szCs w:val="28"/>
                <w:lang w:val="uk-UA"/>
              </w:rPr>
            </w:pPr>
            <w:r w:rsidRPr="00531AA7">
              <w:rPr>
                <w:sz w:val="28"/>
                <w:szCs w:val="28"/>
                <w:lang w:val="uk-UA"/>
              </w:rPr>
              <w:t>Питна вода,мкг/дм</w:t>
            </w:r>
            <w:r w:rsidRPr="00531AA7">
              <w:rPr>
                <w:sz w:val="28"/>
                <w:szCs w:val="28"/>
                <w:vertAlign w:val="superscript"/>
                <w:lang w:val="uk-UA"/>
              </w:rPr>
              <w:t>3</w:t>
            </w:r>
          </w:p>
        </w:tc>
        <w:tc>
          <w:tcPr>
            <w:tcW w:w="2977" w:type="dxa"/>
            <w:tcBorders>
              <w:top w:val="single" w:sz="4" w:space="0" w:color="auto"/>
              <w:left w:val="single" w:sz="4" w:space="0" w:color="auto"/>
              <w:bottom w:val="single" w:sz="4" w:space="0" w:color="auto"/>
              <w:right w:val="single" w:sz="4" w:space="0" w:color="auto"/>
            </w:tcBorders>
            <w:hideMark/>
          </w:tcPr>
          <w:p w:rsidR="008F70BF" w:rsidRPr="00531AA7" w:rsidRDefault="008F70BF" w:rsidP="00A368EC">
            <w:pPr>
              <w:spacing w:line="360" w:lineRule="auto"/>
              <w:jc w:val="center"/>
              <w:rPr>
                <w:sz w:val="28"/>
                <w:szCs w:val="28"/>
                <w:lang w:val="uk-UA"/>
              </w:rPr>
            </w:pPr>
            <w:r w:rsidRPr="00531AA7">
              <w:rPr>
                <w:sz w:val="28"/>
                <w:szCs w:val="28"/>
                <w:lang w:val="uk-UA"/>
              </w:rPr>
              <w:t>р. Дніпро,мкг/дм</w:t>
            </w:r>
            <w:r w:rsidRPr="00531AA7">
              <w:rPr>
                <w:sz w:val="28"/>
                <w:szCs w:val="28"/>
                <w:vertAlign w:val="superscript"/>
                <w:lang w:val="uk-UA"/>
              </w:rPr>
              <w:t>3</w:t>
            </w:r>
          </w:p>
        </w:tc>
        <w:tc>
          <w:tcPr>
            <w:tcW w:w="1666" w:type="dxa"/>
            <w:vMerge w:val="restart"/>
            <w:tcBorders>
              <w:top w:val="single" w:sz="4" w:space="0" w:color="auto"/>
              <w:left w:val="single" w:sz="4" w:space="0" w:color="auto"/>
              <w:right w:val="single" w:sz="4" w:space="0" w:color="auto"/>
            </w:tcBorders>
            <w:hideMark/>
          </w:tcPr>
          <w:p w:rsidR="008F70BF" w:rsidRPr="00531AA7" w:rsidRDefault="008F70BF">
            <w:pPr>
              <w:spacing w:line="360" w:lineRule="auto"/>
              <w:jc w:val="center"/>
              <w:rPr>
                <w:sz w:val="28"/>
                <w:szCs w:val="28"/>
                <w:lang w:val="uk-UA"/>
              </w:rPr>
            </w:pPr>
            <w:r w:rsidRPr="00531AA7">
              <w:rPr>
                <w:sz w:val="28"/>
                <w:szCs w:val="28"/>
                <w:lang w:val="uk-UA"/>
              </w:rPr>
              <w:t>ГДК,</w:t>
            </w:r>
          </w:p>
          <w:p w:rsidR="008F70BF" w:rsidRPr="00531AA7" w:rsidRDefault="008F70BF">
            <w:pPr>
              <w:spacing w:line="360" w:lineRule="auto"/>
              <w:jc w:val="center"/>
              <w:rPr>
                <w:sz w:val="28"/>
                <w:szCs w:val="28"/>
                <w:lang w:val="uk-UA"/>
              </w:rPr>
            </w:pPr>
            <w:r w:rsidRPr="00531AA7">
              <w:rPr>
                <w:sz w:val="28"/>
                <w:szCs w:val="28"/>
                <w:lang w:val="uk-UA"/>
              </w:rPr>
              <w:t>мкг/дм</w:t>
            </w:r>
            <w:r w:rsidRPr="00531AA7">
              <w:rPr>
                <w:sz w:val="28"/>
                <w:szCs w:val="28"/>
                <w:vertAlign w:val="superscript"/>
                <w:lang w:val="uk-UA"/>
              </w:rPr>
              <w:t>3</w:t>
            </w:r>
          </w:p>
        </w:tc>
      </w:tr>
      <w:tr w:rsidR="008F70BF" w:rsidRPr="00531AA7" w:rsidTr="00124F80">
        <w:trPr>
          <w:jc w:val="center"/>
        </w:trPr>
        <w:tc>
          <w:tcPr>
            <w:tcW w:w="2518" w:type="dxa"/>
            <w:vMerge/>
            <w:tcBorders>
              <w:left w:val="single" w:sz="4" w:space="0" w:color="auto"/>
              <w:bottom w:val="single" w:sz="4" w:space="0" w:color="auto"/>
              <w:right w:val="single" w:sz="4" w:space="0" w:color="auto"/>
            </w:tcBorders>
          </w:tcPr>
          <w:p w:rsidR="008F70BF" w:rsidRPr="00531AA7" w:rsidRDefault="008F70BF">
            <w:pPr>
              <w:spacing w:line="360" w:lineRule="auto"/>
              <w:jc w:val="center"/>
              <w:rPr>
                <w:sz w:val="28"/>
                <w:szCs w:val="28"/>
                <w:lang w:val="uk-UA"/>
              </w:rPr>
            </w:pPr>
          </w:p>
        </w:tc>
        <w:tc>
          <w:tcPr>
            <w:tcW w:w="2693" w:type="dxa"/>
            <w:tcBorders>
              <w:top w:val="single" w:sz="4" w:space="0" w:color="auto"/>
              <w:left w:val="single" w:sz="4" w:space="0" w:color="auto"/>
              <w:bottom w:val="single" w:sz="4" w:space="0" w:color="auto"/>
              <w:right w:val="single" w:sz="4" w:space="0" w:color="auto"/>
            </w:tcBorders>
          </w:tcPr>
          <w:p w:rsidR="008F70BF" w:rsidRPr="00531AA7" w:rsidRDefault="00296FD4" w:rsidP="00135B1D">
            <w:pPr>
              <w:spacing w:line="360" w:lineRule="auto"/>
              <w:jc w:val="center"/>
              <w:rPr>
                <w:sz w:val="28"/>
                <w:szCs w:val="28"/>
                <w:lang w:val="uk-UA"/>
              </w:rPr>
            </w:pPr>
            <m:oMath>
              <m:acc>
                <m:accPr>
                  <m:chr m:val="̅"/>
                  <m:ctrlPr>
                    <w:rPr>
                      <w:rFonts w:ascii="Cambria Math" w:hAnsi="Cambria Math"/>
                      <w:i/>
                      <w:sz w:val="28"/>
                      <w:szCs w:val="28"/>
                      <w:lang w:val="uk-UA"/>
                    </w:rPr>
                  </m:ctrlPr>
                </m:accPr>
                <m:e>
                  <m:r>
                    <w:rPr>
                      <w:rFonts w:ascii="Cambria Math" w:hAnsi="Cambria Math"/>
                      <w:sz w:val="28"/>
                      <w:szCs w:val="28"/>
                      <w:lang w:val="uk-UA"/>
                    </w:rPr>
                    <m:t>X</m:t>
                  </m:r>
                </m:e>
              </m:acc>
            </m:oMath>
            <w:r w:rsidR="008F70BF" w:rsidRPr="00531AA7">
              <w:rPr>
                <w:sz w:val="28"/>
                <w:szCs w:val="28"/>
                <w:lang w:val="uk-UA"/>
              </w:rPr>
              <w:t xml:space="preserve"> ± S</w:t>
            </w:r>
          </w:p>
        </w:tc>
        <w:tc>
          <w:tcPr>
            <w:tcW w:w="2977" w:type="dxa"/>
            <w:tcBorders>
              <w:top w:val="single" w:sz="4" w:space="0" w:color="auto"/>
              <w:left w:val="single" w:sz="4" w:space="0" w:color="auto"/>
              <w:bottom w:val="single" w:sz="4" w:space="0" w:color="auto"/>
              <w:right w:val="single" w:sz="4" w:space="0" w:color="auto"/>
            </w:tcBorders>
          </w:tcPr>
          <w:p w:rsidR="008F70BF" w:rsidRPr="00531AA7" w:rsidRDefault="00296FD4" w:rsidP="00135B1D">
            <w:pPr>
              <w:spacing w:line="360" w:lineRule="auto"/>
              <w:jc w:val="center"/>
              <w:rPr>
                <w:sz w:val="28"/>
                <w:szCs w:val="28"/>
                <w:lang w:val="uk-UA"/>
              </w:rPr>
            </w:pPr>
            <m:oMath>
              <m:acc>
                <m:accPr>
                  <m:chr m:val="̅"/>
                  <m:ctrlPr>
                    <w:rPr>
                      <w:rFonts w:ascii="Cambria Math" w:hAnsi="Cambria Math"/>
                      <w:i/>
                      <w:sz w:val="28"/>
                      <w:szCs w:val="28"/>
                      <w:lang w:val="uk-UA"/>
                    </w:rPr>
                  </m:ctrlPr>
                </m:accPr>
                <m:e>
                  <m:r>
                    <w:rPr>
                      <w:rFonts w:ascii="Cambria Math" w:hAnsi="Cambria Math"/>
                      <w:sz w:val="28"/>
                      <w:szCs w:val="28"/>
                      <w:lang w:val="uk-UA"/>
                    </w:rPr>
                    <m:t>X</m:t>
                  </m:r>
                </m:e>
              </m:acc>
            </m:oMath>
            <w:r w:rsidR="008F70BF" w:rsidRPr="00531AA7">
              <w:rPr>
                <w:sz w:val="28"/>
                <w:szCs w:val="28"/>
                <w:lang w:val="uk-UA"/>
              </w:rPr>
              <w:t xml:space="preserve"> ± S</w:t>
            </w:r>
          </w:p>
        </w:tc>
        <w:tc>
          <w:tcPr>
            <w:tcW w:w="1666" w:type="dxa"/>
            <w:vMerge/>
            <w:tcBorders>
              <w:left w:val="single" w:sz="4" w:space="0" w:color="auto"/>
              <w:bottom w:val="single" w:sz="4" w:space="0" w:color="auto"/>
              <w:right w:val="single" w:sz="4" w:space="0" w:color="auto"/>
            </w:tcBorders>
          </w:tcPr>
          <w:p w:rsidR="008F70BF" w:rsidRPr="00531AA7" w:rsidRDefault="008F70BF">
            <w:pPr>
              <w:spacing w:line="360" w:lineRule="auto"/>
              <w:jc w:val="center"/>
              <w:rPr>
                <w:sz w:val="28"/>
                <w:szCs w:val="28"/>
                <w:lang w:val="uk-UA"/>
              </w:rPr>
            </w:pPr>
          </w:p>
        </w:tc>
      </w:tr>
      <w:tr w:rsidR="00D2498C" w:rsidRPr="00531AA7" w:rsidTr="009948FB">
        <w:trPr>
          <w:jc w:val="center"/>
        </w:trPr>
        <w:tc>
          <w:tcPr>
            <w:tcW w:w="2518" w:type="dxa"/>
            <w:tcBorders>
              <w:top w:val="single" w:sz="4" w:space="0" w:color="auto"/>
              <w:left w:val="single" w:sz="4" w:space="0" w:color="auto"/>
              <w:bottom w:val="single" w:sz="4" w:space="0" w:color="auto"/>
              <w:right w:val="single" w:sz="4" w:space="0" w:color="auto"/>
            </w:tcBorders>
            <w:hideMark/>
          </w:tcPr>
          <w:p w:rsidR="00D2498C" w:rsidRPr="00531AA7" w:rsidRDefault="00B3417E">
            <w:pPr>
              <w:spacing w:line="360" w:lineRule="auto"/>
              <w:rPr>
                <w:sz w:val="28"/>
                <w:szCs w:val="28"/>
                <w:lang w:val="uk-UA"/>
              </w:rPr>
            </w:pPr>
            <w:r w:rsidRPr="00531AA7">
              <w:rPr>
                <w:sz w:val="28"/>
                <w:szCs w:val="28"/>
                <w:lang w:val="uk-UA"/>
              </w:rPr>
              <w:t>Трихлорлор</w:t>
            </w:r>
            <w:r w:rsidR="00DA01B4">
              <w:rPr>
                <w:sz w:val="28"/>
                <w:szCs w:val="28"/>
                <w:lang w:val="uk-UA"/>
              </w:rPr>
              <w:t>о</w:t>
            </w:r>
            <w:r w:rsidRPr="00531AA7">
              <w:rPr>
                <w:sz w:val="28"/>
                <w:szCs w:val="28"/>
                <w:lang w:val="uk-UA"/>
              </w:rPr>
              <w:t>метан</w:t>
            </w:r>
          </w:p>
        </w:tc>
        <w:tc>
          <w:tcPr>
            <w:tcW w:w="2693" w:type="dxa"/>
            <w:tcBorders>
              <w:top w:val="single" w:sz="4" w:space="0" w:color="auto"/>
              <w:left w:val="single" w:sz="4" w:space="0" w:color="auto"/>
              <w:bottom w:val="single" w:sz="4" w:space="0" w:color="auto"/>
              <w:right w:val="single" w:sz="4" w:space="0" w:color="auto"/>
            </w:tcBorders>
            <w:hideMark/>
          </w:tcPr>
          <w:p w:rsidR="00D2498C" w:rsidRPr="00531AA7" w:rsidRDefault="00D2498C" w:rsidP="009C2B4C">
            <w:pPr>
              <w:spacing w:line="360" w:lineRule="auto"/>
              <w:jc w:val="center"/>
              <w:rPr>
                <w:sz w:val="28"/>
                <w:szCs w:val="28"/>
                <w:lang w:val="uk-UA"/>
              </w:rPr>
            </w:pPr>
            <w:r w:rsidRPr="00531AA7">
              <w:rPr>
                <w:sz w:val="28"/>
                <w:szCs w:val="28"/>
                <w:lang w:val="uk-UA"/>
              </w:rPr>
              <w:t>16,04</w:t>
            </w:r>
            <w:r w:rsidR="00F9316B">
              <w:rPr>
                <w:sz w:val="28"/>
                <w:szCs w:val="28"/>
                <w:lang w:val="uk-UA"/>
              </w:rPr>
              <w:t xml:space="preserve"> ± 0,13</w:t>
            </w:r>
          </w:p>
        </w:tc>
        <w:tc>
          <w:tcPr>
            <w:tcW w:w="2977" w:type="dxa"/>
            <w:tcBorders>
              <w:top w:val="single" w:sz="4" w:space="0" w:color="auto"/>
              <w:left w:val="single" w:sz="4" w:space="0" w:color="auto"/>
              <w:bottom w:val="single" w:sz="4" w:space="0" w:color="auto"/>
              <w:right w:val="single" w:sz="4" w:space="0" w:color="auto"/>
            </w:tcBorders>
            <w:hideMark/>
          </w:tcPr>
          <w:p w:rsidR="00D2498C" w:rsidRPr="00531AA7" w:rsidRDefault="00D2498C" w:rsidP="009C2B4C">
            <w:pPr>
              <w:spacing w:line="360" w:lineRule="auto"/>
              <w:ind w:firstLine="709"/>
              <w:rPr>
                <w:sz w:val="28"/>
                <w:szCs w:val="28"/>
                <w:lang w:val="uk-UA"/>
              </w:rPr>
            </w:pPr>
            <w:r w:rsidRPr="00531AA7">
              <w:rPr>
                <w:sz w:val="28"/>
                <w:szCs w:val="28"/>
                <w:lang w:val="uk-UA"/>
              </w:rPr>
              <w:t>2,55</w:t>
            </w:r>
            <w:r w:rsidR="00F9316B">
              <w:rPr>
                <w:sz w:val="28"/>
                <w:szCs w:val="28"/>
                <w:lang w:val="uk-UA"/>
              </w:rPr>
              <w:t xml:space="preserve"> ± 0,</w:t>
            </w:r>
            <w:r w:rsidR="00135B1D" w:rsidRPr="00531AA7">
              <w:rPr>
                <w:sz w:val="28"/>
                <w:szCs w:val="28"/>
                <w:lang w:val="uk-UA"/>
              </w:rPr>
              <w:t>11</w:t>
            </w:r>
          </w:p>
        </w:tc>
        <w:tc>
          <w:tcPr>
            <w:tcW w:w="1666"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ind w:firstLine="709"/>
              <w:rPr>
                <w:sz w:val="28"/>
                <w:szCs w:val="28"/>
                <w:lang w:val="uk-UA"/>
              </w:rPr>
            </w:pPr>
            <w:r w:rsidRPr="00531AA7">
              <w:rPr>
                <w:sz w:val="28"/>
                <w:szCs w:val="28"/>
                <w:lang w:val="uk-UA"/>
              </w:rPr>
              <w:t>60</w:t>
            </w:r>
          </w:p>
        </w:tc>
      </w:tr>
      <w:tr w:rsidR="00D2498C" w:rsidRPr="00531AA7" w:rsidTr="009948FB">
        <w:trPr>
          <w:jc w:val="center"/>
        </w:trPr>
        <w:tc>
          <w:tcPr>
            <w:tcW w:w="2518"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rPr>
                <w:sz w:val="28"/>
                <w:szCs w:val="28"/>
                <w:lang w:val="uk-UA"/>
              </w:rPr>
            </w:pPr>
            <w:r w:rsidRPr="00531AA7">
              <w:rPr>
                <w:sz w:val="28"/>
                <w:szCs w:val="28"/>
                <w:lang w:val="uk-UA"/>
              </w:rPr>
              <w:t>Дибром</w:t>
            </w:r>
            <w:r w:rsidR="004E1B7F">
              <w:rPr>
                <w:sz w:val="28"/>
                <w:szCs w:val="28"/>
                <w:lang w:val="uk-UA"/>
              </w:rPr>
              <w:t>о</w:t>
            </w:r>
            <w:r w:rsidRPr="00531AA7">
              <w:rPr>
                <w:sz w:val="28"/>
                <w:szCs w:val="28"/>
                <w:lang w:val="uk-UA"/>
              </w:rPr>
              <w:t>хлор</w:t>
            </w:r>
            <w:r w:rsidR="00DA01B4">
              <w:rPr>
                <w:sz w:val="28"/>
                <w:szCs w:val="28"/>
                <w:lang w:val="uk-UA"/>
              </w:rPr>
              <w:t>о</w:t>
            </w:r>
            <w:r w:rsidRPr="00531AA7">
              <w:rPr>
                <w:sz w:val="28"/>
                <w:szCs w:val="28"/>
                <w:lang w:val="uk-UA"/>
              </w:rPr>
              <w:t>метан</w:t>
            </w:r>
          </w:p>
        </w:tc>
        <w:tc>
          <w:tcPr>
            <w:tcW w:w="2693" w:type="dxa"/>
            <w:tcBorders>
              <w:top w:val="single" w:sz="4" w:space="0" w:color="auto"/>
              <w:left w:val="single" w:sz="4" w:space="0" w:color="auto"/>
              <w:bottom w:val="single" w:sz="4" w:space="0" w:color="auto"/>
              <w:right w:val="single" w:sz="4" w:space="0" w:color="auto"/>
            </w:tcBorders>
            <w:hideMark/>
          </w:tcPr>
          <w:p w:rsidR="00D2498C" w:rsidRPr="00531AA7" w:rsidRDefault="009C2B4C" w:rsidP="009C2B4C">
            <w:pPr>
              <w:spacing w:line="360" w:lineRule="auto"/>
              <w:jc w:val="center"/>
              <w:rPr>
                <w:sz w:val="28"/>
                <w:szCs w:val="28"/>
                <w:lang w:val="uk-UA"/>
              </w:rPr>
            </w:pPr>
            <w:r w:rsidRPr="00531AA7">
              <w:rPr>
                <w:sz w:val="28"/>
                <w:szCs w:val="28"/>
                <w:lang w:val="uk-UA"/>
              </w:rPr>
              <w:t>‒</w:t>
            </w:r>
          </w:p>
        </w:tc>
        <w:tc>
          <w:tcPr>
            <w:tcW w:w="2977" w:type="dxa"/>
            <w:tcBorders>
              <w:top w:val="single" w:sz="4" w:space="0" w:color="auto"/>
              <w:left w:val="single" w:sz="4" w:space="0" w:color="auto"/>
              <w:bottom w:val="single" w:sz="4" w:space="0" w:color="auto"/>
              <w:right w:val="single" w:sz="4" w:space="0" w:color="auto"/>
            </w:tcBorders>
            <w:hideMark/>
          </w:tcPr>
          <w:p w:rsidR="00D2498C" w:rsidRPr="00531AA7" w:rsidRDefault="009C2B4C" w:rsidP="00B527D2">
            <w:pPr>
              <w:spacing w:line="360" w:lineRule="auto"/>
              <w:jc w:val="center"/>
              <w:rPr>
                <w:sz w:val="28"/>
                <w:szCs w:val="28"/>
                <w:lang w:val="uk-UA"/>
              </w:rPr>
            </w:pPr>
            <w:r w:rsidRPr="00531AA7">
              <w:rPr>
                <w:sz w:val="28"/>
                <w:szCs w:val="28"/>
                <w:lang w:val="uk-UA"/>
              </w:rPr>
              <w:t>‒</w:t>
            </w:r>
          </w:p>
        </w:tc>
        <w:tc>
          <w:tcPr>
            <w:tcW w:w="1666"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ind w:firstLine="709"/>
              <w:rPr>
                <w:sz w:val="28"/>
                <w:szCs w:val="28"/>
                <w:lang w:val="uk-UA"/>
              </w:rPr>
            </w:pPr>
            <w:r w:rsidRPr="00531AA7">
              <w:rPr>
                <w:sz w:val="28"/>
                <w:szCs w:val="28"/>
                <w:lang w:val="uk-UA"/>
              </w:rPr>
              <w:t>10</w:t>
            </w:r>
          </w:p>
        </w:tc>
      </w:tr>
      <w:tr w:rsidR="00D2498C" w:rsidRPr="00531AA7" w:rsidTr="009948FB">
        <w:trPr>
          <w:jc w:val="center"/>
        </w:trPr>
        <w:tc>
          <w:tcPr>
            <w:tcW w:w="2518"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rPr>
                <w:sz w:val="28"/>
                <w:szCs w:val="28"/>
                <w:lang w:val="uk-UA"/>
              </w:rPr>
            </w:pPr>
            <w:r w:rsidRPr="00531AA7">
              <w:rPr>
                <w:sz w:val="28"/>
                <w:szCs w:val="28"/>
                <w:lang w:val="uk-UA"/>
              </w:rPr>
              <w:t>Бром</w:t>
            </w:r>
            <w:r w:rsidR="004E1B7F">
              <w:rPr>
                <w:sz w:val="28"/>
                <w:szCs w:val="28"/>
                <w:lang w:val="uk-UA"/>
              </w:rPr>
              <w:t>о</w:t>
            </w:r>
            <w:r w:rsidRPr="00531AA7">
              <w:rPr>
                <w:sz w:val="28"/>
                <w:szCs w:val="28"/>
                <w:lang w:val="uk-UA"/>
              </w:rPr>
              <w:t>дихлор</w:t>
            </w:r>
            <w:r w:rsidR="00DA01B4">
              <w:rPr>
                <w:sz w:val="28"/>
                <w:szCs w:val="28"/>
                <w:lang w:val="uk-UA"/>
              </w:rPr>
              <w:t>о</w:t>
            </w:r>
            <w:r w:rsidRPr="00531AA7">
              <w:rPr>
                <w:sz w:val="28"/>
                <w:szCs w:val="28"/>
                <w:lang w:val="uk-UA"/>
              </w:rPr>
              <w:t>метан</w:t>
            </w:r>
          </w:p>
        </w:tc>
        <w:tc>
          <w:tcPr>
            <w:tcW w:w="2693" w:type="dxa"/>
            <w:tcBorders>
              <w:top w:val="single" w:sz="4" w:space="0" w:color="auto"/>
              <w:left w:val="single" w:sz="4" w:space="0" w:color="auto"/>
              <w:bottom w:val="single" w:sz="4" w:space="0" w:color="auto"/>
              <w:right w:val="single" w:sz="4" w:space="0" w:color="auto"/>
            </w:tcBorders>
            <w:hideMark/>
          </w:tcPr>
          <w:p w:rsidR="00D2498C" w:rsidRPr="00531AA7" w:rsidRDefault="00D2498C" w:rsidP="009C2B4C">
            <w:pPr>
              <w:spacing w:line="360" w:lineRule="auto"/>
              <w:jc w:val="center"/>
              <w:rPr>
                <w:sz w:val="28"/>
                <w:szCs w:val="28"/>
                <w:lang w:val="uk-UA"/>
              </w:rPr>
            </w:pPr>
            <w:r w:rsidRPr="00531AA7">
              <w:rPr>
                <w:sz w:val="28"/>
                <w:szCs w:val="28"/>
                <w:lang w:val="uk-UA"/>
              </w:rPr>
              <w:t>5,13</w:t>
            </w:r>
            <w:r w:rsidR="008F70BF" w:rsidRPr="00531AA7">
              <w:rPr>
                <w:sz w:val="28"/>
                <w:szCs w:val="28"/>
                <w:lang w:val="uk-UA"/>
              </w:rPr>
              <w:t xml:space="preserve"> ± 0,11</w:t>
            </w:r>
          </w:p>
        </w:tc>
        <w:tc>
          <w:tcPr>
            <w:tcW w:w="2977" w:type="dxa"/>
            <w:tcBorders>
              <w:top w:val="single" w:sz="4" w:space="0" w:color="auto"/>
              <w:left w:val="single" w:sz="4" w:space="0" w:color="auto"/>
              <w:bottom w:val="single" w:sz="4" w:space="0" w:color="auto"/>
              <w:right w:val="single" w:sz="4" w:space="0" w:color="auto"/>
            </w:tcBorders>
            <w:hideMark/>
          </w:tcPr>
          <w:p w:rsidR="00D2498C" w:rsidRPr="00531AA7" w:rsidRDefault="00D2498C" w:rsidP="009C2B4C">
            <w:pPr>
              <w:spacing w:line="360" w:lineRule="auto"/>
              <w:ind w:firstLine="709"/>
              <w:rPr>
                <w:sz w:val="28"/>
                <w:szCs w:val="28"/>
                <w:lang w:val="uk-UA"/>
              </w:rPr>
            </w:pPr>
            <w:r w:rsidRPr="00531AA7">
              <w:rPr>
                <w:sz w:val="28"/>
                <w:szCs w:val="28"/>
                <w:lang w:val="uk-UA"/>
              </w:rPr>
              <w:t>0,92</w:t>
            </w:r>
            <w:r w:rsidR="008F70BF" w:rsidRPr="00531AA7">
              <w:rPr>
                <w:sz w:val="28"/>
                <w:szCs w:val="28"/>
                <w:lang w:val="uk-UA"/>
              </w:rPr>
              <w:t xml:space="preserve"> ± 0,14</w:t>
            </w:r>
          </w:p>
        </w:tc>
        <w:tc>
          <w:tcPr>
            <w:tcW w:w="1666" w:type="dxa"/>
            <w:tcBorders>
              <w:top w:val="single" w:sz="4" w:space="0" w:color="auto"/>
              <w:left w:val="single" w:sz="4" w:space="0" w:color="auto"/>
              <w:bottom w:val="single" w:sz="4" w:space="0" w:color="auto"/>
              <w:right w:val="single" w:sz="4" w:space="0" w:color="auto"/>
            </w:tcBorders>
            <w:hideMark/>
          </w:tcPr>
          <w:p w:rsidR="00D2498C" w:rsidRPr="00531AA7" w:rsidRDefault="009C2B4C">
            <w:pPr>
              <w:spacing w:line="360" w:lineRule="auto"/>
              <w:ind w:firstLine="709"/>
              <w:rPr>
                <w:sz w:val="28"/>
                <w:szCs w:val="28"/>
                <w:lang w:val="uk-UA"/>
              </w:rPr>
            </w:pPr>
            <w:r w:rsidRPr="00531AA7">
              <w:rPr>
                <w:sz w:val="28"/>
                <w:szCs w:val="28"/>
                <w:lang w:val="uk-UA"/>
              </w:rPr>
              <w:t>‒</w:t>
            </w:r>
          </w:p>
        </w:tc>
      </w:tr>
      <w:tr w:rsidR="00D2498C" w:rsidRPr="00531AA7" w:rsidTr="009948FB">
        <w:trPr>
          <w:jc w:val="center"/>
        </w:trPr>
        <w:tc>
          <w:tcPr>
            <w:tcW w:w="2518"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rPr>
                <w:sz w:val="28"/>
                <w:szCs w:val="28"/>
                <w:lang w:val="uk-UA"/>
              </w:rPr>
            </w:pPr>
            <w:r w:rsidRPr="00531AA7">
              <w:rPr>
                <w:sz w:val="28"/>
                <w:szCs w:val="28"/>
                <w:lang w:val="uk-UA"/>
              </w:rPr>
              <w:t>Трибром</w:t>
            </w:r>
            <w:r w:rsidR="00DA01B4">
              <w:rPr>
                <w:sz w:val="28"/>
                <w:szCs w:val="28"/>
                <w:lang w:val="uk-UA"/>
              </w:rPr>
              <w:t>о</w:t>
            </w:r>
            <w:r w:rsidRPr="00531AA7">
              <w:rPr>
                <w:sz w:val="28"/>
                <w:szCs w:val="28"/>
                <w:lang w:val="uk-UA"/>
              </w:rPr>
              <w:t>метан</w:t>
            </w:r>
          </w:p>
        </w:tc>
        <w:tc>
          <w:tcPr>
            <w:tcW w:w="2693" w:type="dxa"/>
            <w:tcBorders>
              <w:top w:val="single" w:sz="4" w:space="0" w:color="auto"/>
              <w:left w:val="single" w:sz="4" w:space="0" w:color="auto"/>
              <w:bottom w:val="single" w:sz="4" w:space="0" w:color="auto"/>
              <w:right w:val="single" w:sz="4" w:space="0" w:color="auto"/>
            </w:tcBorders>
            <w:hideMark/>
          </w:tcPr>
          <w:p w:rsidR="00D2498C" w:rsidRPr="00531AA7" w:rsidRDefault="009C2B4C" w:rsidP="009C2B4C">
            <w:pPr>
              <w:spacing w:line="360" w:lineRule="auto"/>
              <w:jc w:val="center"/>
              <w:rPr>
                <w:sz w:val="28"/>
                <w:szCs w:val="28"/>
                <w:lang w:val="uk-UA"/>
              </w:rPr>
            </w:pPr>
            <w:r w:rsidRPr="00531AA7">
              <w:rPr>
                <w:sz w:val="28"/>
                <w:szCs w:val="28"/>
                <w:lang w:val="uk-UA"/>
              </w:rPr>
              <w:t>‒</w:t>
            </w:r>
          </w:p>
        </w:tc>
        <w:tc>
          <w:tcPr>
            <w:tcW w:w="2977" w:type="dxa"/>
            <w:tcBorders>
              <w:top w:val="single" w:sz="4" w:space="0" w:color="auto"/>
              <w:left w:val="single" w:sz="4" w:space="0" w:color="auto"/>
              <w:bottom w:val="single" w:sz="4" w:space="0" w:color="auto"/>
              <w:right w:val="single" w:sz="4" w:space="0" w:color="auto"/>
            </w:tcBorders>
            <w:hideMark/>
          </w:tcPr>
          <w:p w:rsidR="00D2498C" w:rsidRPr="00531AA7" w:rsidRDefault="009C2B4C" w:rsidP="009C2B4C">
            <w:pPr>
              <w:spacing w:line="360" w:lineRule="auto"/>
              <w:jc w:val="center"/>
              <w:rPr>
                <w:sz w:val="28"/>
                <w:szCs w:val="28"/>
                <w:lang w:val="uk-UA"/>
              </w:rPr>
            </w:pPr>
            <w:r w:rsidRPr="00531AA7">
              <w:rPr>
                <w:sz w:val="28"/>
                <w:szCs w:val="28"/>
                <w:lang w:val="uk-UA"/>
              </w:rPr>
              <w:t>‒</w:t>
            </w:r>
          </w:p>
        </w:tc>
        <w:tc>
          <w:tcPr>
            <w:tcW w:w="1666" w:type="dxa"/>
            <w:tcBorders>
              <w:top w:val="single" w:sz="4" w:space="0" w:color="auto"/>
              <w:left w:val="single" w:sz="4" w:space="0" w:color="auto"/>
              <w:bottom w:val="single" w:sz="4" w:space="0" w:color="auto"/>
              <w:right w:val="single" w:sz="4" w:space="0" w:color="auto"/>
            </w:tcBorders>
            <w:hideMark/>
          </w:tcPr>
          <w:p w:rsidR="00D2498C" w:rsidRPr="00531AA7" w:rsidRDefault="009C2B4C">
            <w:pPr>
              <w:spacing w:line="360" w:lineRule="auto"/>
              <w:ind w:firstLine="709"/>
              <w:rPr>
                <w:sz w:val="28"/>
                <w:szCs w:val="28"/>
                <w:lang w:val="uk-UA"/>
              </w:rPr>
            </w:pPr>
            <w:r w:rsidRPr="00531AA7">
              <w:rPr>
                <w:sz w:val="28"/>
                <w:szCs w:val="28"/>
                <w:lang w:val="uk-UA"/>
              </w:rPr>
              <w:t>‒</w:t>
            </w:r>
          </w:p>
        </w:tc>
      </w:tr>
      <w:tr w:rsidR="00D2498C" w:rsidRPr="00531AA7" w:rsidTr="009948FB">
        <w:trPr>
          <w:jc w:val="center"/>
        </w:trPr>
        <w:tc>
          <w:tcPr>
            <w:tcW w:w="2518"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rPr>
                <w:sz w:val="28"/>
                <w:szCs w:val="28"/>
                <w:lang w:val="uk-UA"/>
              </w:rPr>
            </w:pPr>
            <w:r w:rsidRPr="00531AA7">
              <w:rPr>
                <w:sz w:val="28"/>
                <w:szCs w:val="28"/>
                <w:lang w:val="uk-UA"/>
              </w:rPr>
              <w:t>ТГМ (сума)</w:t>
            </w:r>
          </w:p>
        </w:tc>
        <w:tc>
          <w:tcPr>
            <w:tcW w:w="2693" w:type="dxa"/>
            <w:tcBorders>
              <w:top w:val="single" w:sz="4" w:space="0" w:color="auto"/>
              <w:left w:val="single" w:sz="4" w:space="0" w:color="auto"/>
              <w:bottom w:val="single" w:sz="4" w:space="0" w:color="auto"/>
              <w:right w:val="single" w:sz="4" w:space="0" w:color="auto"/>
            </w:tcBorders>
            <w:hideMark/>
          </w:tcPr>
          <w:p w:rsidR="00D2498C" w:rsidRPr="00531AA7" w:rsidRDefault="00D2498C" w:rsidP="009C2B4C">
            <w:pPr>
              <w:spacing w:line="360" w:lineRule="auto"/>
              <w:jc w:val="center"/>
              <w:rPr>
                <w:sz w:val="28"/>
                <w:szCs w:val="28"/>
                <w:lang w:val="uk-UA"/>
              </w:rPr>
            </w:pPr>
            <w:r w:rsidRPr="00531AA7">
              <w:rPr>
                <w:sz w:val="28"/>
                <w:szCs w:val="28"/>
                <w:lang w:val="uk-UA"/>
              </w:rPr>
              <w:t>21,17</w:t>
            </w:r>
            <w:r w:rsidR="00F9316B">
              <w:rPr>
                <w:sz w:val="28"/>
                <w:szCs w:val="28"/>
                <w:lang w:val="uk-UA"/>
              </w:rPr>
              <w:t xml:space="preserve"> ± 0,1</w:t>
            </w:r>
            <w:r w:rsidR="008F70BF" w:rsidRPr="00531AA7">
              <w:rPr>
                <w:sz w:val="28"/>
                <w:szCs w:val="28"/>
                <w:lang w:val="uk-UA"/>
              </w:rPr>
              <w:t>7</w:t>
            </w:r>
          </w:p>
        </w:tc>
        <w:tc>
          <w:tcPr>
            <w:tcW w:w="2977" w:type="dxa"/>
            <w:tcBorders>
              <w:top w:val="single" w:sz="4" w:space="0" w:color="auto"/>
              <w:left w:val="single" w:sz="4" w:space="0" w:color="auto"/>
              <w:bottom w:val="single" w:sz="4" w:space="0" w:color="auto"/>
              <w:right w:val="single" w:sz="4" w:space="0" w:color="auto"/>
            </w:tcBorders>
            <w:hideMark/>
          </w:tcPr>
          <w:p w:rsidR="00D2498C" w:rsidRPr="00531AA7" w:rsidRDefault="00D2498C" w:rsidP="009C2B4C">
            <w:pPr>
              <w:spacing w:line="360" w:lineRule="auto"/>
              <w:ind w:firstLine="709"/>
              <w:rPr>
                <w:sz w:val="28"/>
                <w:szCs w:val="28"/>
                <w:lang w:val="uk-UA"/>
              </w:rPr>
            </w:pPr>
            <w:r w:rsidRPr="00531AA7">
              <w:rPr>
                <w:sz w:val="28"/>
                <w:szCs w:val="28"/>
                <w:lang w:val="uk-UA"/>
              </w:rPr>
              <w:t>3,47</w:t>
            </w:r>
            <w:r w:rsidR="00F9316B">
              <w:rPr>
                <w:sz w:val="28"/>
                <w:szCs w:val="28"/>
                <w:lang w:val="uk-UA"/>
              </w:rPr>
              <w:t xml:space="preserve"> ± 0,13</w:t>
            </w:r>
          </w:p>
        </w:tc>
        <w:tc>
          <w:tcPr>
            <w:tcW w:w="1666"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ind w:firstLine="709"/>
              <w:rPr>
                <w:sz w:val="28"/>
                <w:szCs w:val="28"/>
                <w:lang w:val="uk-UA"/>
              </w:rPr>
            </w:pPr>
            <w:r w:rsidRPr="00531AA7">
              <w:rPr>
                <w:sz w:val="28"/>
                <w:szCs w:val="28"/>
                <w:lang w:val="uk-UA"/>
              </w:rPr>
              <w:t>100</w:t>
            </w:r>
          </w:p>
        </w:tc>
      </w:tr>
    </w:tbl>
    <w:p w:rsidR="00D2498C" w:rsidRPr="00531AA7" w:rsidRDefault="00D2498C" w:rsidP="00B57EC1">
      <w:pPr>
        <w:spacing w:line="360" w:lineRule="auto"/>
        <w:rPr>
          <w:sz w:val="28"/>
          <w:szCs w:val="28"/>
          <w:lang w:val="uk-UA"/>
        </w:rPr>
      </w:pPr>
    </w:p>
    <w:p w:rsidR="00D2498C" w:rsidRPr="004F24C3" w:rsidRDefault="00D2498C" w:rsidP="00D2498C">
      <w:pPr>
        <w:spacing w:line="360" w:lineRule="auto"/>
        <w:ind w:firstLine="709"/>
        <w:jc w:val="both"/>
        <w:rPr>
          <w:sz w:val="28"/>
          <w:szCs w:val="28"/>
          <w:lang w:val="uk-UA"/>
        </w:rPr>
      </w:pPr>
      <w:r w:rsidRPr="004F24C3">
        <w:rPr>
          <w:sz w:val="28"/>
          <w:szCs w:val="28"/>
          <w:lang w:val="uk-UA"/>
        </w:rPr>
        <w:t>Пр</w:t>
      </w:r>
      <w:r w:rsidR="00DA01B4">
        <w:rPr>
          <w:sz w:val="28"/>
          <w:szCs w:val="28"/>
          <w:lang w:val="uk-UA"/>
        </w:rPr>
        <w:t>оаналізувавши дані табл.</w:t>
      </w:r>
      <w:r w:rsidR="00EE5045" w:rsidRPr="004F24C3">
        <w:rPr>
          <w:sz w:val="28"/>
          <w:szCs w:val="28"/>
          <w:lang w:val="uk-UA"/>
        </w:rPr>
        <w:t xml:space="preserve"> 3.2</w:t>
      </w:r>
      <w:r w:rsidR="00F9316B">
        <w:rPr>
          <w:sz w:val="28"/>
          <w:szCs w:val="28"/>
          <w:lang w:val="uk-UA"/>
        </w:rPr>
        <w:t>,</w:t>
      </w:r>
      <w:r w:rsidRPr="004F24C3">
        <w:rPr>
          <w:sz w:val="28"/>
          <w:szCs w:val="28"/>
          <w:lang w:val="uk-UA"/>
        </w:rPr>
        <w:t>вміст ТГМ р. Дніпро</w:t>
      </w:r>
      <w:r w:rsidR="00EE5045" w:rsidRPr="004F24C3">
        <w:rPr>
          <w:sz w:val="28"/>
          <w:szCs w:val="28"/>
          <w:lang w:val="uk-UA"/>
        </w:rPr>
        <w:t xml:space="preserve">знаходиться </w:t>
      </w:r>
      <w:r w:rsidR="00921645">
        <w:rPr>
          <w:sz w:val="28"/>
          <w:szCs w:val="28"/>
          <w:lang w:val="uk-UA"/>
        </w:rPr>
        <w:t>в концентраціях,</w:t>
      </w:r>
      <w:r w:rsidR="00AB2EF5" w:rsidRPr="004F24C3">
        <w:rPr>
          <w:sz w:val="28"/>
          <w:szCs w:val="28"/>
          <w:lang w:val="uk-UA"/>
        </w:rPr>
        <w:t xml:space="preserve"> трихлор</w:t>
      </w:r>
      <w:r w:rsidR="00DA01B4">
        <w:rPr>
          <w:sz w:val="28"/>
          <w:szCs w:val="28"/>
          <w:lang w:val="uk-UA"/>
        </w:rPr>
        <w:t>о</w:t>
      </w:r>
      <w:r w:rsidR="00AB2EF5" w:rsidRPr="004F24C3">
        <w:rPr>
          <w:sz w:val="28"/>
          <w:szCs w:val="28"/>
          <w:lang w:val="uk-UA"/>
        </w:rPr>
        <w:t>метан</w:t>
      </w:r>
      <w:r w:rsidRPr="004F24C3">
        <w:rPr>
          <w:sz w:val="28"/>
          <w:szCs w:val="28"/>
          <w:lang w:val="uk-UA"/>
        </w:rPr>
        <w:t xml:space="preserve"> – 2,55 мкг/дм</w:t>
      </w:r>
      <w:r w:rsidRPr="004F24C3">
        <w:rPr>
          <w:sz w:val="28"/>
          <w:szCs w:val="28"/>
          <w:vertAlign w:val="superscript"/>
          <w:lang w:val="uk-UA"/>
        </w:rPr>
        <w:t xml:space="preserve">3 </w:t>
      </w:r>
      <w:r w:rsidRPr="004F24C3">
        <w:rPr>
          <w:sz w:val="28"/>
          <w:szCs w:val="28"/>
          <w:lang w:val="uk-UA"/>
        </w:rPr>
        <w:t>та бром</w:t>
      </w:r>
      <w:r w:rsidR="004E1B7F">
        <w:rPr>
          <w:sz w:val="28"/>
          <w:szCs w:val="28"/>
          <w:lang w:val="uk-UA"/>
        </w:rPr>
        <w:t>о</w:t>
      </w:r>
      <w:r w:rsidRPr="004F24C3">
        <w:rPr>
          <w:sz w:val="28"/>
          <w:szCs w:val="28"/>
          <w:lang w:val="uk-UA"/>
        </w:rPr>
        <w:t>дихлор</w:t>
      </w:r>
      <w:r w:rsidR="00DA01B4">
        <w:rPr>
          <w:sz w:val="28"/>
          <w:szCs w:val="28"/>
          <w:lang w:val="uk-UA"/>
        </w:rPr>
        <w:t>о</w:t>
      </w:r>
      <w:r w:rsidRPr="004F24C3">
        <w:rPr>
          <w:sz w:val="28"/>
          <w:szCs w:val="28"/>
          <w:lang w:val="uk-UA"/>
        </w:rPr>
        <w:t>метан – 0,92</w:t>
      </w:r>
      <w:r w:rsidR="00B3417E" w:rsidRPr="004F24C3">
        <w:rPr>
          <w:sz w:val="28"/>
          <w:szCs w:val="28"/>
          <w:lang w:val="uk-UA"/>
        </w:rPr>
        <w:t> </w:t>
      </w:r>
      <w:r w:rsidRPr="004F24C3">
        <w:rPr>
          <w:sz w:val="28"/>
          <w:szCs w:val="28"/>
          <w:lang w:val="uk-UA"/>
        </w:rPr>
        <w:t xml:space="preserve"> мкг/дм</w:t>
      </w:r>
      <w:r w:rsidRPr="004F24C3">
        <w:rPr>
          <w:sz w:val="28"/>
          <w:szCs w:val="28"/>
          <w:vertAlign w:val="superscript"/>
          <w:lang w:val="uk-UA"/>
        </w:rPr>
        <w:t>3</w:t>
      </w:r>
      <w:r w:rsidR="00937261" w:rsidRPr="004F24C3">
        <w:rPr>
          <w:sz w:val="28"/>
          <w:szCs w:val="28"/>
          <w:lang w:val="uk-UA"/>
        </w:rPr>
        <w:t>,</w:t>
      </w:r>
      <w:r w:rsidR="00921645">
        <w:rPr>
          <w:sz w:val="28"/>
          <w:szCs w:val="28"/>
          <w:lang w:val="uk-UA"/>
        </w:rPr>
        <w:t>що перевищують</w:t>
      </w:r>
      <w:r w:rsidRPr="004F24C3">
        <w:rPr>
          <w:sz w:val="28"/>
          <w:szCs w:val="28"/>
          <w:lang w:val="uk-UA"/>
        </w:rPr>
        <w:t xml:space="preserve"> показ</w:t>
      </w:r>
      <w:r w:rsidR="00124F80" w:rsidRPr="004F24C3">
        <w:rPr>
          <w:sz w:val="28"/>
          <w:szCs w:val="28"/>
          <w:lang w:val="uk-UA"/>
        </w:rPr>
        <w:t>ники, що були отримані в січні.</w:t>
      </w:r>
    </w:p>
    <w:p w:rsidR="00F9316B" w:rsidRDefault="00D2498C" w:rsidP="00D2498C">
      <w:pPr>
        <w:spacing w:line="360" w:lineRule="auto"/>
        <w:ind w:firstLine="709"/>
        <w:jc w:val="both"/>
        <w:rPr>
          <w:sz w:val="28"/>
          <w:szCs w:val="28"/>
          <w:lang w:val="uk-UA"/>
        </w:rPr>
      </w:pPr>
      <w:r w:rsidRPr="004F24C3">
        <w:rPr>
          <w:sz w:val="28"/>
          <w:szCs w:val="28"/>
          <w:lang w:val="uk-UA"/>
        </w:rPr>
        <w:t xml:space="preserve">ХОС питної води не перевищують норми, </w:t>
      </w:r>
      <w:r w:rsidR="00AB2EF5" w:rsidRPr="004F24C3">
        <w:rPr>
          <w:sz w:val="28"/>
          <w:szCs w:val="28"/>
          <w:lang w:val="uk-UA"/>
        </w:rPr>
        <w:t>трихлор</w:t>
      </w:r>
      <w:r w:rsidR="00DA01B4">
        <w:rPr>
          <w:sz w:val="28"/>
          <w:szCs w:val="28"/>
          <w:lang w:val="uk-UA"/>
        </w:rPr>
        <w:t>о</w:t>
      </w:r>
      <w:r w:rsidR="00AB2EF5" w:rsidRPr="004F24C3">
        <w:rPr>
          <w:sz w:val="28"/>
          <w:szCs w:val="28"/>
          <w:lang w:val="uk-UA"/>
        </w:rPr>
        <w:t>метан</w:t>
      </w:r>
      <w:r w:rsidRPr="00531AA7">
        <w:rPr>
          <w:sz w:val="28"/>
          <w:szCs w:val="28"/>
          <w:lang w:val="uk-UA"/>
        </w:rPr>
        <w:t xml:space="preserve"> – 16,04 мкг/дм</w:t>
      </w:r>
      <w:r w:rsidRPr="00531AA7">
        <w:rPr>
          <w:sz w:val="28"/>
          <w:szCs w:val="28"/>
          <w:vertAlign w:val="superscript"/>
          <w:lang w:val="uk-UA"/>
        </w:rPr>
        <w:t>3</w:t>
      </w:r>
      <w:r w:rsidRPr="00531AA7">
        <w:rPr>
          <w:sz w:val="28"/>
          <w:szCs w:val="28"/>
          <w:lang w:val="uk-UA"/>
        </w:rPr>
        <w:t xml:space="preserve"> та бром</w:t>
      </w:r>
      <w:r w:rsidR="004E1B7F">
        <w:rPr>
          <w:sz w:val="28"/>
          <w:szCs w:val="28"/>
          <w:lang w:val="uk-UA"/>
        </w:rPr>
        <w:t>о</w:t>
      </w:r>
      <w:r w:rsidRPr="00531AA7">
        <w:rPr>
          <w:sz w:val="28"/>
          <w:szCs w:val="28"/>
          <w:lang w:val="uk-UA"/>
        </w:rPr>
        <w:t>дихлор</w:t>
      </w:r>
      <w:r w:rsidR="00DA01B4">
        <w:rPr>
          <w:sz w:val="28"/>
          <w:szCs w:val="28"/>
          <w:lang w:val="uk-UA"/>
        </w:rPr>
        <w:t>о</w:t>
      </w:r>
      <w:r w:rsidRPr="00531AA7">
        <w:rPr>
          <w:sz w:val="28"/>
          <w:szCs w:val="28"/>
          <w:lang w:val="uk-UA"/>
        </w:rPr>
        <w:t>метан – 5,13 мкг/дм</w:t>
      </w:r>
      <w:r w:rsidRPr="00531AA7">
        <w:rPr>
          <w:sz w:val="28"/>
          <w:szCs w:val="28"/>
          <w:vertAlign w:val="superscript"/>
          <w:lang w:val="uk-UA"/>
        </w:rPr>
        <w:t>3</w:t>
      </w:r>
      <w:r w:rsidRPr="00531AA7">
        <w:rPr>
          <w:sz w:val="28"/>
          <w:szCs w:val="28"/>
          <w:lang w:val="uk-UA"/>
        </w:rPr>
        <w:t xml:space="preserve">. </w:t>
      </w:r>
    </w:p>
    <w:p w:rsidR="00880B16" w:rsidRPr="00531AA7" w:rsidRDefault="00D2498C" w:rsidP="00D2498C">
      <w:pPr>
        <w:spacing w:line="360" w:lineRule="auto"/>
        <w:ind w:firstLine="709"/>
        <w:jc w:val="both"/>
        <w:rPr>
          <w:sz w:val="28"/>
          <w:szCs w:val="28"/>
          <w:lang w:val="uk-UA"/>
        </w:rPr>
      </w:pPr>
      <w:r w:rsidRPr="00531AA7">
        <w:rPr>
          <w:sz w:val="28"/>
          <w:szCs w:val="28"/>
          <w:lang w:val="uk-UA"/>
        </w:rPr>
        <w:t>Трибром</w:t>
      </w:r>
      <w:r w:rsidR="00DA01B4">
        <w:rPr>
          <w:sz w:val="28"/>
          <w:szCs w:val="28"/>
          <w:lang w:val="uk-UA"/>
        </w:rPr>
        <w:t>о</w:t>
      </w:r>
      <w:r w:rsidRPr="00531AA7">
        <w:rPr>
          <w:sz w:val="28"/>
          <w:szCs w:val="28"/>
          <w:lang w:val="uk-UA"/>
        </w:rPr>
        <w:t>метан та дибром</w:t>
      </w:r>
      <w:r w:rsidR="004E1B7F">
        <w:rPr>
          <w:sz w:val="28"/>
          <w:szCs w:val="28"/>
          <w:lang w:val="uk-UA"/>
        </w:rPr>
        <w:t>о</w:t>
      </w:r>
      <w:r w:rsidRPr="00531AA7">
        <w:rPr>
          <w:sz w:val="28"/>
          <w:szCs w:val="28"/>
          <w:lang w:val="uk-UA"/>
        </w:rPr>
        <w:t>хлор</w:t>
      </w:r>
      <w:r w:rsidR="00DA01B4">
        <w:rPr>
          <w:sz w:val="28"/>
          <w:szCs w:val="28"/>
          <w:lang w:val="uk-UA"/>
        </w:rPr>
        <w:t>о</w:t>
      </w:r>
      <w:r w:rsidRPr="00531AA7">
        <w:rPr>
          <w:sz w:val="28"/>
          <w:szCs w:val="28"/>
          <w:lang w:val="uk-UA"/>
        </w:rPr>
        <w:t xml:space="preserve">метан у питній та воді р. Дніпро – не виявлено. </w:t>
      </w:r>
    </w:p>
    <w:p w:rsidR="00D2498C" w:rsidRDefault="00D2498C" w:rsidP="00D2498C">
      <w:pPr>
        <w:spacing w:line="360" w:lineRule="auto"/>
        <w:ind w:firstLine="709"/>
        <w:jc w:val="both"/>
        <w:rPr>
          <w:sz w:val="28"/>
          <w:szCs w:val="28"/>
          <w:lang w:val="uk-UA"/>
        </w:rPr>
      </w:pPr>
      <w:r w:rsidRPr="00531AA7">
        <w:rPr>
          <w:sz w:val="28"/>
          <w:szCs w:val="28"/>
          <w:lang w:val="uk-UA"/>
        </w:rPr>
        <w:t>ТГМ (сума) у р. Дніпро складає – 3,47 мкг/дм</w:t>
      </w:r>
      <w:r w:rsidRPr="00531AA7">
        <w:rPr>
          <w:sz w:val="28"/>
          <w:szCs w:val="28"/>
          <w:vertAlign w:val="superscript"/>
          <w:lang w:val="uk-UA"/>
        </w:rPr>
        <w:t>3</w:t>
      </w:r>
      <w:r w:rsidRPr="00531AA7">
        <w:rPr>
          <w:sz w:val="28"/>
          <w:szCs w:val="28"/>
          <w:lang w:val="uk-UA"/>
        </w:rPr>
        <w:t>, а у питній воді – 21,17</w:t>
      </w:r>
      <w:r w:rsidR="00880B16" w:rsidRPr="00531AA7">
        <w:rPr>
          <w:sz w:val="28"/>
          <w:szCs w:val="28"/>
          <w:lang w:val="uk-UA"/>
        </w:rPr>
        <w:t> </w:t>
      </w:r>
      <w:r w:rsidRPr="00531AA7">
        <w:rPr>
          <w:sz w:val="28"/>
          <w:szCs w:val="28"/>
          <w:lang w:val="uk-UA"/>
        </w:rPr>
        <w:t xml:space="preserve"> мкг/дм</w:t>
      </w:r>
      <w:r w:rsidRPr="00531AA7">
        <w:rPr>
          <w:sz w:val="28"/>
          <w:szCs w:val="28"/>
          <w:vertAlign w:val="superscript"/>
          <w:lang w:val="uk-UA"/>
        </w:rPr>
        <w:t>3</w:t>
      </w:r>
      <w:r w:rsidR="00921645">
        <w:rPr>
          <w:sz w:val="28"/>
          <w:szCs w:val="28"/>
          <w:lang w:val="uk-UA"/>
        </w:rPr>
        <w:t xml:space="preserve"> (</w:t>
      </w:r>
      <w:r w:rsidRPr="00531AA7">
        <w:rPr>
          <w:sz w:val="28"/>
          <w:szCs w:val="28"/>
          <w:lang w:val="uk-UA"/>
        </w:rPr>
        <w:t>задовольняють норми ДСан</w:t>
      </w:r>
      <w:r w:rsidR="00B3417E" w:rsidRPr="00531AA7">
        <w:rPr>
          <w:sz w:val="28"/>
          <w:szCs w:val="28"/>
          <w:lang w:val="uk-UA"/>
        </w:rPr>
        <w:t>Пін</w:t>
      </w:r>
      <w:r w:rsidR="00921645">
        <w:rPr>
          <w:sz w:val="28"/>
          <w:szCs w:val="28"/>
          <w:lang w:val="uk-UA"/>
        </w:rPr>
        <w:t>)</w:t>
      </w:r>
      <w:r w:rsidR="00B3417E" w:rsidRPr="00531AA7">
        <w:rPr>
          <w:sz w:val="28"/>
          <w:szCs w:val="28"/>
          <w:lang w:val="uk-UA"/>
        </w:rPr>
        <w:t>. ТГМ</w:t>
      </w:r>
      <w:r w:rsidR="00124F80" w:rsidRPr="00531AA7">
        <w:rPr>
          <w:sz w:val="28"/>
          <w:szCs w:val="28"/>
          <w:lang w:val="uk-UA"/>
        </w:rPr>
        <w:t xml:space="preserve"> (сума)</w:t>
      </w:r>
      <w:r w:rsidR="00B3417E" w:rsidRPr="00531AA7">
        <w:rPr>
          <w:sz w:val="28"/>
          <w:szCs w:val="28"/>
          <w:lang w:val="uk-UA"/>
        </w:rPr>
        <w:t xml:space="preserve"> питної води визначені у</w:t>
      </w:r>
      <w:r w:rsidRPr="00531AA7">
        <w:rPr>
          <w:sz w:val="28"/>
          <w:szCs w:val="28"/>
          <w:lang w:val="uk-UA"/>
        </w:rPr>
        <w:t xml:space="preserve"> квітні в порівнянні з січнем – зросли більше ніж у 2 рази.</w:t>
      </w:r>
    </w:p>
    <w:p w:rsidR="00F9316B" w:rsidRPr="00531AA7" w:rsidRDefault="00F9316B" w:rsidP="00D2498C">
      <w:pPr>
        <w:spacing w:line="360" w:lineRule="auto"/>
        <w:ind w:firstLine="709"/>
        <w:jc w:val="both"/>
        <w:rPr>
          <w:sz w:val="28"/>
          <w:szCs w:val="28"/>
          <w:lang w:val="uk-UA"/>
        </w:rPr>
      </w:pPr>
    </w:p>
    <w:p w:rsidR="00AB2EF5" w:rsidRDefault="00D2498C" w:rsidP="006E574D">
      <w:pPr>
        <w:spacing w:line="360" w:lineRule="auto"/>
        <w:ind w:firstLine="709"/>
        <w:jc w:val="both"/>
        <w:rPr>
          <w:sz w:val="28"/>
          <w:szCs w:val="28"/>
          <w:lang w:val="uk-UA"/>
        </w:rPr>
      </w:pPr>
      <w:r w:rsidRPr="00531AA7">
        <w:rPr>
          <w:sz w:val="28"/>
          <w:szCs w:val="28"/>
          <w:lang w:val="uk-UA"/>
        </w:rPr>
        <w:t>Результати визначення летких галоген</w:t>
      </w:r>
      <w:r w:rsidR="004E1B7F">
        <w:rPr>
          <w:sz w:val="28"/>
          <w:szCs w:val="28"/>
          <w:lang w:val="uk-UA"/>
        </w:rPr>
        <w:t>о</w:t>
      </w:r>
      <w:r w:rsidRPr="00531AA7">
        <w:rPr>
          <w:sz w:val="28"/>
          <w:szCs w:val="28"/>
          <w:lang w:val="uk-UA"/>
        </w:rPr>
        <w:t>вуглеводнів 12.06.2019 р</w:t>
      </w:r>
      <w:r w:rsidR="007602C1">
        <w:rPr>
          <w:sz w:val="28"/>
          <w:szCs w:val="28"/>
          <w:lang w:val="uk-UA"/>
        </w:rPr>
        <w:t>.</w:t>
      </w:r>
      <w:r w:rsidRPr="00531AA7">
        <w:rPr>
          <w:sz w:val="28"/>
          <w:szCs w:val="28"/>
          <w:lang w:val="uk-UA"/>
        </w:rPr>
        <w:t xml:space="preserve"> представлені в табл. 3.3</w:t>
      </w:r>
      <w:r w:rsidR="008A530E" w:rsidRPr="00531AA7">
        <w:rPr>
          <w:sz w:val="28"/>
          <w:szCs w:val="28"/>
          <w:lang w:val="uk-UA"/>
        </w:rPr>
        <w:t>.</w:t>
      </w:r>
    </w:p>
    <w:p w:rsidR="00C30A91" w:rsidRDefault="00C30A91">
      <w:pPr>
        <w:spacing w:after="200" w:line="276" w:lineRule="auto"/>
        <w:rPr>
          <w:sz w:val="28"/>
          <w:szCs w:val="28"/>
          <w:lang w:val="uk-UA"/>
        </w:rPr>
      </w:pPr>
      <w:r>
        <w:rPr>
          <w:sz w:val="28"/>
          <w:szCs w:val="28"/>
          <w:lang w:val="uk-UA"/>
        </w:rPr>
        <w:br w:type="page"/>
      </w:r>
    </w:p>
    <w:p w:rsidR="00D2498C" w:rsidRPr="004F24C3" w:rsidRDefault="00D2498C" w:rsidP="00D2498C">
      <w:pPr>
        <w:spacing w:line="360" w:lineRule="auto"/>
        <w:ind w:firstLine="709"/>
        <w:jc w:val="both"/>
        <w:rPr>
          <w:sz w:val="28"/>
          <w:szCs w:val="28"/>
          <w:lang w:val="uk-UA"/>
        </w:rPr>
      </w:pPr>
      <w:r w:rsidRPr="00531AA7">
        <w:rPr>
          <w:sz w:val="28"/>
          <w:szCs w:val="28"/>
          <w:lang w:val="uk-UA"/>
        </w:rPr>
        <w:lastRenderedPageBreak/>
        <w:t>Таблиця 3.3 – Результати визначення летких галоген</w:t>
      </w:r>
      <w:r w:rsidR="004E1B7F">
        <w:rPr>
          <w:sz w:val="28"/>
          <w:szCs w:val="28"/>
          <w:lang w:val="uk-UA"/>
        </w:rPr>
        <w:t>о</w:t>
      </w:r>
      <w:r w:rsidRPr="00531AA7">
        <w:rPr>
          <w:sz w:val="28"/>
          <w:szCs w:val="28"/>
          <w:lang w:val="uk-UA"/>
        </w:rPr>
        <w:t>вуглеводнів 12.06.</w:t>
      </w:r>
      <w:r w:rsidRPr="004F24C3">
        <w:rPr>
          <w:sz w:val="28"/>
          <w:szCs w:val="28"/>
          <w:lang w:val="uk-UA"/>
        </w:rPr>
        <w:t>2019 р</w:t>
      </w:r>
      <w:r w:rsidR="006E574D" w:rsidRPr="004F24C3">
        <w:rPr>
          <w:sz w:val="28"/>
          <w:szCs w:val="28"/>
          <w:lang w:val="uk-UA"/>
        </w:rPr>
        <w:t>.</w:t>
      </w:r>
    </w:p>
    <w:tbl>
      <w:tblPr>
        <w:tblStyle w:val="a4"/>
        <w:tblW w:w="0" w:type="auto"/>
        <w:tblLook w:val="01E0" w:firstRow="1" w:lastRow="1" w:firstColumn="1" w:lastColumn="1" w:noHBand="0" w:noVBand="0"/>
      </w:tblPr>
      <w:tblGrid>
        <w:gridCol w:w="2695"/>
        <w:gridCol w:w="2654"/>
        <w:gridCol w:w="2505"/>
        <w:gridCol w:w="2000"/>
      </w:tblGrid>
      <w:tr w:rsidR="008F70BF" w:rsidRPr="004F24C3" w:rsidTr="00BD6CA5">
        <w:tc>
          <w:tcPr>
            <w:tcW w:w="2462" w:type="dxa"/>
            <w:vMerge w:val="restart"/>
            <w:tcBorders>
              <w:top w:val="single" w:sz="4" w:space="0" w:color="auto"/>
              <w:left w:val="single" w:sz="4" w:space="0" w:color="auto"/>
              <w:right w:val="single" w:sz="4" w:space="0" w:color="auto"/>
            </w:tcBorders>
            <w:hideMark/>
          </w:tcPr>
          <w:p w:rsidR="008F70BF" w:rsidRPr="004F24C3" w:rsidRDefault="008F70BF">
            <w:pPr>
              <w:spacing w:line="360" w:lineRule="auto"/>
              <w:jc w:val="center"/>
              <w:rPr>
                <w:sz w:val="28"/>
                <w:szCs w:val="28"/>
                <w:lang w:val="uk-UA"/>
              </w:rPr>
            </w:pPr>
            <w:r w:rsidRPr="004F24C3">
              <w:rPr>
                <w:sz w:val="28"/>
                <w:szCs w:val="28"/>
                <w:lang w:val="uk-UA"/>
              </w:rPr>
              <w:t>Показник</w:t>
            </w:r>
          </w:p>
        </w:tc>
        <w:tc>
          <w:tcPr>
            <w:tcW w:w="2749" w:type="dxa"/>
            <w:tcBorders>
              <w:top w:val="single" w:sz="4" w:space="0" w:color="auto"/>
              <w:left w:val="single" w:sz="4" w:space="0" w:color="auto"/>
              <w:bottom w:val="single" w:sz="4" w:space="0" w:color="auto"/>
              <w:right w:val="single" w:sz="4" w:space="0" w:color="auto"/>
            </w:tcBorders>
            <w:hideMark/>
          </w:tcPr>
          <w:p w:rsidR="008F70BF" w:rsidRPr="004F24C3" w:rsidRDefault="00A368EC">
            <w:pPr>
              <w:spacing w:line="360" w:lineRule="auto"/>
              <w:jc w:val="center"/>
              <w:rPr>
                <w:sz w:val="28"/>
                <w:szCs w:val="28"/>
                <w:vertAlign w:val="superscript"/>
                <w:lang w:val="uk-UA"/>
              </w:rPr>
            </w:pPr>
            <w:r w:rsidRPr="004F24C3">
              <w:rPr>
                <w:sz w:val="28"/>
                <w:szCs w:val="28"/>
                <w:lang w:val="uk-UA"/>
              </w:rPr>
              <w:t>Питна вода,</w:t>
            </w:r>
            <w:r w:rsidR="008F70BF" w:rsidRPr="004F24C3">
              <w:rPr>
                <w:sz w:val="28"/>
                <w:szCs w:val="28"/>
                <w:lang w:val="uk-UA"/>
              </w:rPr>
              <w:t>мкг/дм</w:t>
            </w:r>
            <w:r w:rsidR="008F70BF" w:rsidRPr="004F24C3">
              <w:rPr>
                <w:sz w:val="28"/>
                <w:szCs w:val="28"/>
                <w:vertAlign w:val="superscript"/>
                <w:lang w:val="uk-UA"/>
              </w:rPr>
              <w:t>3</w:t>
            </w:r>
          </w:p>
        </w:tc>
        <w:tc>
          <w:tcPr>
            <w:tcW w:w="2552" w:type="dxa"/>
            <w:tcBorders>
              <w:top w:val="single" w:sz="4" w:space="0" w:color="auto"/>
              <w:left w:val="single" w:sz="4" w:space="0" w:color="auto"/>
              <w:bottom w:val="single" w:sz="4" w:space="0" w:color="auto"/>
              <w:right w:val="single" w:sz="4" w:space="0" w:color="auto"/>
            </w:tcBorders>
            <w:hideMark/>
          </w:tcPr>
          <w:p w:rsidR="008F70BF" w:rsidRPr="004F24C3" w:rsidRDefault="00A368EC" w:rsidP="00A368EC">
            <w:pPr>
              <w:spacing w:line="360" w:lineRule="auto"/>
              <w:jc w:val="center"/>
              <w:rPr>
                <w:sz w:val="28"/>
                <w:szCs w:val="28"/>
                <w:lang w:val="uk-UA"/>
              </w:rPr>
            </w:pPr>
            <w:r w:rsidRPr="004F24C3">
              <w:rPr>
                <w:sz w:val="28"/>
                <w:szCs w:val="28"/>
                <w:lang w:val="uk-UA"/>
              </w:rPr>
              <w:t>р. Дніпро,</w:t>
            </w:r>
            <w:r w:rsidR="008F70BF" w:rsidRPr="004F24C3">
              <w:rPr>
                <w:sz w:val="28"/>
                <w:szCs w:val="28"/>
                <w:lang w:val="uk-UA"/>
              </w:rPr>
              <w:t>мкг/дм</w:t>
            </w:r>
            <w:r w:rsidR="008F70BF" w:rsidRPr="004F24C3">
              <w:rPr>
                <w:sz w:val="28"/>
                <w:szCs w:val="28"/>
                <w:vertAlign w:val="superscript"/>
                <w:lang w:val="uk-UA"/>
              </w:rPr>
              <w:t>3</w:t>
            </w:r>
          </w:p>
        </w:tc>
        <w:tc>
          <w:tcPr>
            <w:tcW w:w="2091" w:type="dxa"/>
            <w:vMerge w:val="restart"/>
            <w:tcBorders>
              <w:top w:val="single" w:sz="4" w:space="0" w:color="auto"/>
              <w:left w:val="single" w:sz="4" w:space="0" w:color="auto"/>
              <w:right w:val="single" w:sz="4" w:space="0" w:color="auto"/>
            </w:tcBorders>
            <w:hideMark/>
          </w:tcPr>
          <w:p w:rsidR="00A368EC" w:rsidRPr="004F24C3" w:rsidRDefault="00A368EC" w:rsidP="00A368EC">
            <w:pPr>
              <w:spacing w:line="360" w:lineRule="auto"/>
              <w:jc w:val="center"/>
              <w:rPr>
                <w:sz w:val="28"/>
                <w:szCs w:val="28"/>
                <w:lang w:val="uk-UA"/>
              </w:rPr>
            </w:pPr>
            <w:r w:rsidRPr="004F24C3">
              <w:rPr>
                <w:sz w:val="28"/>
                <w:szCs w:val="28"/>
                <w:lang w:val="uk-UA"/>
              </w:rPr>
              <w:t>ГДК,</w:t>
            </w:r>
          </w:p>
          <w:p w:rsidR="008F70BF" w:rsidRPr="004F24C3" w:rsidRDefault="008F70BF" w:rsidP="00A368EC">
            <w:pPr>
              <w:spacing w:line="360" w:lineRule="auto"/>
              <w:jc w:val="center"/>
              <w:rPr>
                <w:sz w:val="28"/>
                <w:szCs w:val="28"/>
                <w:lang w:val="uk-UA"/>
              </w:rPr>
            </w:pPr>
            <w:r w:rsidRPr="004F24C3">
              <w:rPr>
                <w:sz w:val="28"/>
                <w:szCs w:val="28"/>
                <w:lang w:val="uk-UA"/>
              </w:rPr>
              <w:t>мкг/дм</w:t>
            </w:r>
            <w:r w:rsidRPr="004F24C3">
              <w:rPr>
                <w:sz w:val="28"/>
                <w:szCs w:val="28"/>
                <w:vertAlign w:val="superscript"/>
                <w:lang w:val="uk-UA"/>
              </w:rPr>
              <w:t>3</w:t>
            </w:r>
          </w:p>
        </w:tc>
      </w:tr>
      <w:tr w:rsidR="008F70BF" w:rsidRPr="004F24C3" w:rsidTr="00BD6CA5">
        <w:tc>
          <w:tcPr>
            <w:tcW w:w="2462" w:type="dxa"/>
            <w:vMerge/>
            <w:tcBorders>
              <w:left w:val="single" w:sz="4" w:space="0" w:color="auto"/>
              <w:bottom w:val="single" w:sz="4" w:space="0" w:color="auto"/>
              <w:right w:val="single" w:sz="4" w:space="0" w:color="auto"/>
            </w:tcBorders>
          </w:tcPr>
          <w:p w:rsidR="008F70BF" w:rsidRPr="004F24C3" w:rsidRDefault="008F70BF">
            <w:pPr>
              <w:spacing w:line="360" w:lineRule="auto"/>
              <w:jc w:val="center"/>
              <w:rPr>
                <w:sz w:val="28"/>
                <w:szCs w:val="28"/>
                <w:lang w:val="uk-UA"/>
              </w:rPr>
            </w:pPr>
          </w:p>
        </w:tc>
        <w:tc>
          <w:tcPr>
            <w:tcW w:w="2749" w:type="dxa"/>
            <w:tcBorders>
              <w:top w:val="single" w:sz="4" w:space="0" w:color="auto"/>
              <w:left w:val="single" w:sz="4" w:space="0" w:color="auto"/>
              <w:bottom w:val="single" w:sz="4" w:space="0" w:color="auto"/>
              <w:right w:val="single" w:sz="4" w:space="0" w:color="auto"/>
            </w:tcBorders>
          </w:tcPr>
          <w:p w:rsidR="008F70BF" w:rsidRPr="004F24C3" w:rsidRDefault="00296FD4">
            <w:pPr>
              <w:spacing w:line="360" w:lineRule="auto"/>
              <w:jc w:val="center"/>
              <w:rPr>
                <w:sz w:val="28"/>
                <w:szCs w:val="28"/>
                <w:lang w:val="uk-UA"/>
              </w:rPr>
            </w:pPr>
            <m:oMath>
              <m:acc>
                <m:accPr>
                  <m:chr m:val="̅"/>
                  <m:ctrlPr>
                    <w:rPr>
                      <w:rFonts w:ascii="Cambria Math" w:hAnsi="Cambria Math"/>
                      <w:i/>
                      <w:sz w:val="28"/>
                      <w:szCs w:val="28"/>
                      <w:lang w:val="uk-UA"/>
                    </w:rPr>
                  </m:ctrlPr>
                </m:accPr>
                <m:e>
                  <m:r>
                    <w:rPr>
                      <w:rFonts w:ascii="Cambria Math" w:hAnsi="Cambria Math"/>
                      <w:sz w:val="28"/>
                      <w:szCs w:val="28"/>
                      <w:lang w:val="uk-UA"/>
                    </w:rPr>
                    <m:t>X</m:t>
                  </m:r>
                </m:e>
              </m:acc>
            </m:oMath>
            <w:r w:rsidR="008F70BF" w:rsidRPr="004F24C3">
              <w:rPr>
                <w:sz w:val="28"/>
                <w:szCs w:val="28"/>
                <w:lang w:val="uk-UA"/>
              </w:rPr>
              <w:t xml:space="preserve"> ± S</w:t>
            </w:r>
          </w:p>
        </w:tc>
        <w:tc>
          <w:tcPr>
            <w:tcW w:w="2552" w:type="dxa"/>
            <w:tcBorders>
              <w:top w:val="single" w:sz="4" w:space="0" w:color="auto"/>
              <w:left w:val="single" w:sz="4" w:space="0" w:color="auto"/>
              <w:bottom w:val="single" w:sz="4" w:space="0" w:color="auto"/>
              <w:right w:val="single" w:sz="4" w:space="0" w:color="auto"/>
            </w:tcBorders>
          </w:tcPr>
          <w:p w:rsidR="008F70BF" w:rsidRPr="004F24C3" w:rsidRDefault="00296FD4">
            <w:pPr>
              <w:spacing w:line="360" w:lineRule="auto"/>
              <w:jc w:val="center"/>
              <w:rPr>
                <w:sz w:val="28"/>
                <w:szCs w:val="28"/>
                <w:lang w:val="uk-UA"/>
              </w:rPr>
            </w:pPr>
            <m:oMath>
              <m:acc>
                <m:accPr>
                  <m:chr m:val="̅"/>
                  <m:ctrlPr>
                    <w:rPr>
                      <w:rFonts w:ascii="Cambria Math" w:hAnsi="Cambria Math"/>
                      <w:i/>
                      <w:sz w:val="28"/>
                      <w:szCs w:val="28"/>
                      <w:lang w:val="uk-UA"/>
                    </w:rPr>
                  </m:ctrlPr>
                </m:accPr>
                <m:e>
                  <m:r>
                    <w:rPr>
                      <w:rFonts w:ascii="Cambria Math" w:hAnsi="Cambria Math"/>
                      <w:sz w:val="28"/>
                      <w:szCs w:val="28"/>
                      <w:lang w:val="uk-UA"/>
                    </w:rPr>
                    <m:t>X</m:t>
                  </m:r>
                </m:e>
              </m:acc>
            </m:oMath>
            <w:r w:rsidR="002A2AF8" w:rsidRPr="004F24C3">
              <w:rPr>
                <w:sz w:val="28"/>
                <w:szCs w:val="28"/>
                <w:lang w:val="uk-UA"/>
              </w:rPr>
              <w:t xml:space="preserve"> ± S</w:t>
            </w:r>
          </w:p>
        </w:tc>
        <w:tc>
          <w:tcPr>
            <w:tcW w:w="2091" w:type="dxa"/>
            <w:vMerge/>
            <w:tcBorders>
              <w:left w:val="single" w:sz="4" w:space="0" w:color="auto"/>
              <w:bottom w:val="single" w:sz="4" w:space="0" w:color="auto"/>
              <w:right w:val="single" w:sz="4" w:space="0" w:color="auto"/>
            </w:tcBorders>
          </w:tcPr>
          <w:p w:rsidR="008F70BF" w:rsidRPr="004F24C3" w:rsidRDefault="008F70BF">
            <w:pPr>
              <w:spacing w:line="360" w:lineRule="auto"/>
              <w:jc w:val="center"/>
              <w:rPr>
                <w:sz w:val="28"/>
                <w:szCs w:val="28"/>
                <w:lang w:val="uk-UA"/>
              </w:rPr>
            </w:pPr>
          </w:p>
        </w:tc>
      </w:tr>
      <w:tr w:rsidR="00D2498C" w:rsidRPr="00531AA7" w:rsidTr="00BD6CA5">
        <w:tc>
          <w:tcPr>
            <w:tcW w:w="2462" w:type="dxa"/>
            <w:tcBorders>
              <w:top w:val="single" w:sz="4" w:space="0" w:color="auto"/>
              <w:left w:val="single" w:sz="4" w:space="0" w:color="auto"/>
              <w:bottom w:val="single" w:sz="4" w:space="0" w:color="auto"/>
              <w:right w:val="single" w:sz="4" w:space="0" w:color="auto"/>
            </w:tcBorders>
            <w:hideMark/>
          </w:tcPr>
          <w:p w:rsidR="00D2498C" w:rsidRPr="004F24C3" w:rsidRDefault="005D1346">
            <w:pPr>
              <w:spacing w:line="360" w:lineRule="auto"/>
              <w:jc w:val="both"/>
              <w:rPr>
                <w:sz w:val="28"/>
                <w:szCs w:val="28"/>
                <w:lang w:val="uk-UA"/>
              </w:rPr>
            </w:pPr>
            <w:r w:rsidRPr="004F24C3">
              <w:rPr>
                <w:sz w:val="28"/>
                <w:szCs w:val="28"/>
                <w:lang w:val="uk-UA"/>
              </w:rPr>
              <w:t>Трихлор</w:t>
            </w:r>
            <w:r w:rsidR="00DA01B4">
              <w:rPr>
                <w:sz w:val="28"/>
                <w:szCs w:val="28"/>
                <w:lang w:val="uk-UA"/>
              </w:rPr>
              <w:t>о</w:t>
            </w:r>
            <w:r w:rsidRPr="004F24C3">
              <w:rPr>
                <w:sz w:val="28"/>
                <w:szCs w:val="28"/>
                <w:lang w:val="uk-UA"/>
              </w:rPr>
              <w:t>метан</w:t>
            </w:r>
          </w:p>
        </w:tc>
        <w:tc>
          <w:tcPr>
            <w:tcW w:w="2749" w:type="dxa"/>
            <w:tcBorders>
              <w:top w:val="single" w:sz="4" w:space="0" w:color="auto"/>
              <w:left w:val="single" w:sz="4" w:space="0" w:color="auto"/>
              <w:bottom w:val="single" w:sz="4" w:space="0" w:color="auto"/>
              <w:right w:val="single" w:sz="4" w:space="0" w:color="auto"/>
            </w:tcBorders>
            <w:hideMark/>
          </w:tcPr>
          <w:p w:rsidR="00D2498C" w:rsidRPr="004F24C3" w:rsidRDefault="00D2498C">
            <w:pPr>
              <w:spacing w:line="360" w:lineRule="auto"/>
              <w:jc w:val="center"/>
              <w:rPr>
                <w:sz w:val="28"/>
                <w:szCs w:val="28"/>
                <w:lang w:val="uk-UA"/>
              </w:rPr>
            </w:pPr>
            <w:r w:rsidRPr="004F24C3">
              <w:rPr>
                <w:sz w:val="28"/>
                <w:szCs w:val="28"/>
                <w:lang w:val="uk-UA"/>
              </w:rPr>
              <w:t>30,68</w:t>
            </w:r>
            <w:r w:rsidR="00135B1D" w:rsidRPr="004F24C3">
              <w:rPr>
                <w:sz w:val="28"/>
                <w:szCs w:val="28"/>
                <w:lang w:val="uk-UA"/>
              </w:rPr>
              <w:t xml:space="preserve"> ± 0,14</w:t>
            </w:r>
          </w:p>
        </w:tc>
        <w:tc>
          <w:tcPr>
            <w:tcW w:w="2552" w:type="dxa"/>
            <w:tcBorders>
              <w:top w:val="single" w:sz="4" w:space="0" w:color="auto"/>
              <w:left w:val="single" w:sz="4" w:space="0" w:color="auto"/>
              <w:bottom w:val="single" w:sz="4" w:space="0" w:color="auto"/>
              <w:right w:val="single" w:sz="4" w:space="0" w:color="auto"/>
            </w:tcBorders>
            <w:hideMark/>
          </w:tcPr>
          <w:p w:rsidR="00D2498C" w:rsidRPr="004F24C3" w:rsidRDefault="00D2498C">
            <w:pPr>
              <w:spacing w:line="360" w:lineRule="auto"/>
              <w:jc w:val="center"/>
              <w:rPr>
                <w:sz w:val="28"/>
                <w:szCs w:val="28"/>
                <w:lang w:val="uk-UA"/>
              </w:rPr>
            </w:pPr>
            <w:r w:rsidRPr="004F24C3">
              <w:rPr>
                <w:sz w:val="28"/>
                <w:szCs w:val="28"/>
                <w:lang w:val="uk-UA"/>
              </w:rPr>
              <w:t>2,39</w:t>
            </w:r>
            <w:r w:rsidR="00135B1D" w:rsidRPr="004F24C3">
              <w:rPr>
                <w:sz w:val="28"/>
                <w:szCs w:val="28"/>
                <w:lang w:val="uk-UA"/>
              </w:rPr>
              <w:t xml:space="preserve"> ± 0,09</w:t>
            </w:r>
          </w:p>
        </w:tc>
        <w:tc>
          <w:tcPr>
            <w:tcW w:w="2091"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4F24C3">
              <w:rPr>
                <w:sz w:val="28"/>
                <w:szCs w:val="28"/>
                <w:lang w:val="uk-UA"/>
              </w:rPr>
              <w:t>60</w:t>
            </w:r>
          </w:p>
        </w:tc>
      </w:tr>
      <w:tr w:rsidR="00E33494" w:rsidRPr="00531AA7" w:rsidTr="00BD6CA5">
        <w:tc>
          <w:tcPr>
            <w:tcW w:w="2462"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both"/>
              <w:rPr>
                <w:sz w:val="28"/>
                <w:szCs w:val="28"/>
                <w:lang w:val="uk-UA"/>
              </w:rPr>
            </w:pPr>
            <w:r w:rsidRPr="00531AA7">
              <w:rPr>
                <w:sz w:val="28"/>
                <w:szCs w:val="28"/>
                <w:lang w:val="uk-UA"/>
              </w:rPr>
              <w:t>Дибром</w:t>
            </w:r>
            <w:r w:rsidR="004E1B7F">
              <w:rPr>
                <w:sz w:val="28"/>
                <w:szCs w:val="28"/>
                <w:lang w:val="uk-UA"/>
              </w:rPr>
              <w:t>о</w:t>
            </w:r>
            <w:r w:rsidRPr="00531AA7">
              <w:rPr>
                <w:sz w:val="28"/>
                <w:szCs w:val="28"/>
                <w:lang w:val="uk-UA"/>
              </w:rPr>
              <w:t>хлор</w:t>
            </w:r>
            <w:r w:rsidR="00DA01B4">
              <w:rPr>
                <w:sz w:val="28"/>
                <w:szCs w:val="28"/>
                <w:lang w:val="uk-UA"/>
              </w:rPr>
              <w:t>о</w:t>
            </w:r>
            <w:r w:rsidRPr="00531AA7">
              <w:rPr>
                <w:sz w:val="28"/>
                <w:szCs w:val="28"/>
                <w:lang w:val="uk-UA"/>
              </w:rPr>
              <w:t>метан</w:t>
            </w:r>
          </w:p>
        </w:tc>
        <w:tc>
          <w:tcPr>
            <w:tcW w:w="2749" w:type="dxa"/>
            <w:tcBorders>
              <w:top w:val="single" w:sz="4" w:space="0" w:color="auto"/>
              <w:left w:val="single" w:sz="4" w:space="0" w:color="auto"/>
              <w:bottom w:val="single" w:sz="4" w:space="0" w:color="auto"/>
              <w:right w:val="single" w:sz="4" w:space="0" w:color="auto"/>
            </w:tcBorders>
          </w:tcPr>
          <w:p w:rsidR="00E33494" w:rsidRPr="00531AA7" w:rsidRDefault="00463661" w:rsidP="00A91263">
            <w:pPr>
              <w:spacing w:line="360" w:lineRule="auto"/>
              <w:jc w:val="center"/>
              <w:rPr>
                <w:sz w:val="28"/>
                <w:szCs w:val="28"/>
                <w:lang w:val="uk-UA"/>
              </w:rPr>
            </w:pPr>
            <w:r>
              <w:rPr>
                <w:sz w:val="28"/>
                <w:szCs w:val="28"/>
                <w:lang w:val="uk-UA"/>
              </w:rPr>
              <w:t>0,14 ± 0,09</w:t>
            </w:r>
          </w:p>
        </w:tc>
        <w:tc>
          <w:tcPr>
            <w:tcW w:w="2552"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center"/>
              <w:rPr>
                <w:sz w:val="28"/>
                <w:szCs w:val="28"/>
                <w:lang w:val="uk-UA"/>
              </w:rPr>
            </w:pPr>
            <w:r w:rsidRPr="00531AA7">
              <w:rPr>
                <w:sz w:val="28"/>
                <w:szCs w:val="28"/>
                <w:lang w:val="uk-UA"/>
              </w:rPr>
              <w:t>‒</w:t>
            </w:r>
          </w:p>
        </w:tc>
        <w:tc>
          <w:tcPr>
            <w:tcW w:w="2091"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center"/>
              <w:rPr>
                <w:sz w:val="28"/>
                <w:szCs w:val="28"/>
                <w:lang w:val="uk-UA"/>
              </w:rPr>
            </w:pPr>
            <w:r w:rsidRPr="00531AA7">
              <w:rPr>
                <w:sz w:val="28"/>
                <w:szCs w:val="28"/>
                <w:lang w:val="uk-UA"/>
              </w:rPr>
              <w:t>10</w:t>
            </w:r>
          </w:p>
        </w:tc>
      </w:tr>
      <w:tr w:rsidR="00E33494" w:rsidRPr="00531AA7" w:rsidTr="00BD6CA5">
        <w:tc>
          <w:tcPr>
            <w:tcW w:w="2462"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both"/>
              <w:rPr>
                <w:sz w:val="28"/>
                <w:szCs w:val="28"/>
                <w:lang w:val="uk-UA"/>
              </w:rPr>
            </w:pPr>
            <w:r w:rsidRPr="00531AA7">
              <w:rPr>
                <w:sz w:val="28"/>
                <w:szCs w:val="28"/>
                <w:lang w:val="uk-UA"/>
              </w:rPr>
              <w:t>Бром</w:t>
            </w:r>
            <w:r w:rsidR="004E1B7F">
              <w:rPr>
                <w:sz w:val="28"/>
                <w:szCs w:val="28"/>
                <w:lang w:val="uk-UA"/>
              </w:rPr>
              <w:t>о</w:t>
            </w:r>
            <w:r w:rsidRPr="00531AA7">
              <w:rPr>
                <w:sz w:val="28"/>
                <w:szCs w:val="28"/>
                <w:lang w:val="uk-UA"/>
              </w:rPr>
              <w:t>дихлор</w:t>
            </w:r>
            <w:r w:rsidR="00DA01B4">
              <w:rPr>
                <w:sz w:val="28"/>
                <w:szCs w:val="28"/>
                <w:lang w:val="uk-UA"/>
              </w:rPr>
              <w:t>о</w:t>
            </w:r>
            <w:r w:rsidRPr="00531AA7">
              <w:rPr>
                <w:sz w:val="28"/>
                <w:szCs w:val="28"/>
                <w:lang w:val="uk-UA"/>
              </w:rPr>
              <w:t>метан</w:t>
            </w:r>
          </w:p>
        </w:tc>
        <w:tc>
          <w:tcPr>
            <w:tcW w:w="2749" w:type="dxa"/>
            <w:tcBorders>
              <w:top w:val="single" w:sz="4" w:space="0" w:color="auto"/>
              <w:left w:val="single" w:sz="4" w:space="0" w:color="auto"/>
              <w:bottom w:val="single" w:sz="4" w:space="0" w:color="auto"/>
              <w:right w:val="single" w:sz="4" w:space="0" w:color="auto"/>
            </w:tcBorders>
          </w:tcPr>
          <w:p w:rsidR="00E33494" w:rsidRPr="00531AA7" w:rsidRDefault="00463661" w:rsidP="00A91263">
            <w:pPr>
              <w:spacing w:line="360" w:lineRule="auto"/>
              <w:jc w:val="center"/>
              <w:rPr>
                <w:sz w:val="28"/>
                <w:szCs w:val="28"/>
                <w:lang w:val="uk-UA"/>
              </w:rPr>
            </w:pPr>
            <w:r>
              <w:rPr>
                <w:sz w:val="28"/>
                <w:szCs w:val="28"/>
                <w:lang w:val="uk-UA"/>
              </w:rPr>
              <w:t>7,61 ± 0,</w:t>
            </w:r>
            <w:r w:rsidR="00E33494" w:rsidRPr="00531AA7">
              <w:rPr>
                <w:sz w:val="28"/>
                <w:szCs w:val="28"/>
                <w:lang w:val="uk-UA"/>
              </w:rPr>
              <w:t>12</w:t>
            </w:r>
          </w:p>
        </w:tc>
        <w:tc>
          <w:tcPr>
            <w:tcW w:w="2552"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center"/>
              <w:rPr>
                <w:sz w:val="28"/>
                <w:szCs w:val="28"/>
                <w:lang w:val="uk-UA"/>
              </w:rPr>
            </w:pPr>
            <w:r w:rsidRPr="00531AA7">
              <w:rPr>
                <w:sz w:val="28"/>
                <w:szCs w:val="28"/>
                <w:lang w:val="uk-UA"/>
              </w:rPr>
              <w:t>1,22 ± 0,11</w:t>
            </w:r>
          </w:p>
        </w:tc>
        <w:tc>
          <w:tcPr>
            <w:tcW w:w="2091"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center"/>
              <w:rPr>
                <w:sz w:val="28"/>
                <w:szCs w:val="28"/>
                <w:lang w:val="uk-UA"/>
              </w:rPr>
            </w:pPr>
            <w:r w:rsidRPr="00531AA7">
              <w:rPr>
                <w:sz w:val="28"/>
                <w:szCs w:val="28"/>
                <w:lang w:val="uk-UA"/>
              </w:rPr>
              <w:t>‒</w:t>
            </w:r>
          </w:p>
        </w:tc>
      </w:tr>
      <w:tr w:rsidR="00E33494" w:rsidRPr="00531AA7" w:rsidTr="00BD6CA5">
        <w:tc>
          <w:tcPr>
            <w:tcW w:w="2462"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both"/>
              <w:rPr>
                <w:sz w:val="28"/>
                <w:szCs w:val="28"/>
                <w:lang w:val="uk-UA"/>
              </w:rPr>
            </w:pPr>
            <w:r w:rsidRPr="00531AA7">
              <w:rPr>
                <w:sz w:val="28"/>
                <w:szCs w:val="28"/>
                <w:lang w:val="uk-UA"/>
              </w:rPr>
              <w:t>Трибром</w:t>
            </w:r>
            <w:r w:rsidR="00DA01B4">
              <w:rPr>
                <w:sz w:val="28"/>
                <w:szCs w:val="28"/>
                <w:lang w:val="uk-UA"/>
              </w:rPr>
              <w:t>о</w:t>
            </w:r>
            <w:r w:rsidRPr="00531AA7">
              <w:rPr>
                <w:sz w:val="28"/>
                <w:szCs w:val="28"/>
                <w:lang w:val="uk-UA"/>
              </w:rPr>
              <w:t>метан</w:t>
            </w:r>
          </w:p>
        </w:tc>
        <w:tc>
          <w:tcPr>
            <w:tcW w:w="2749"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center"/>
              <w:rPr>
                <w:sz w:val="28"/>
                <w:szCs w:val="28"/>
                <w:lang w:val="uk-UA"/>
              </w:rPr>
            </w:pPr>
            <w:r w:rsidRPr="00531AA7">
              <w:rPr>
                <w:sz w:val="28"/>
                <w:szCs w:val="28"/>
                <w:lang w:val="uk-UA"/>
              </w:rPr>
              <w:t>‒</w:t>
            </w:r>
          </w:p>
        </w:tc>
        <w:tc>
          <w:tcPr>
            <w:tcW w:w="2552"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center"/>
              <w:rPr>
                <w:sz w:val="28"/>
                <w:szCs w:val="28"/>
                <w:lang w:val="uk-UA"/>
              </w:rPr>
            </w:pPr>
            <w:r w:rsidRPr="00531AA7">
              <w:rPr>
                <w:sz w:val="28"/>
                <w:szCs w:val="28"/>
                <w:lang w:val="uk-UA"/>
              </w:rPr>
              <w:t>‒</w:t>
            </w:r>
          </w:p>
        </w:tc>
        <w:tc>
          <w:tcPr>
            <w:tcW w:w="2091"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center"/>
              <w:rPr>
                <w:i/>
                <w:sz w:val="28"/>
                <w:szCs w:val="28"/>
                <w:lang w:val="uk-UA"/>
              </w:rPr>
            </w:pPr>
            <w:r w:rsidRPr="00531AA7">
              <w:rPr>
                <w:i/>
                <w:sz w:val="28"/>
                <w:szCs w:val="28"/>
                <w:lang w:val="uk-UA"/>
              </w:rPr>
              <w:t>‒</w:t>
            </w:r>
          </w:p>
        </w:tc>
      </w:tr>
      <w:tr w:rsidR="00E33494" w:rsidRPr="00531AA7" w:rsidTr="00BD6CA5">
        <w:tc>
          <w:tcPr>
            <w:tcW w:w="2462"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both"/>
              <w:rPr>
                <w:sz w:val="28"/>
                <w:szCs w:val="28"/>
                <w:lang w:val="uk-UA"/>
              </w:rPr>
            </w:pPr>
            <w:r w:rsidRPr="00531AA7">
              <w:rPr>
                <w:sz w:val="28"/>
                <w:szCs w:val="28"/>
                <w:lang w:val="uk-UA"/>
              </w:rPr>
              <w:t>ТГМ (сума)</w:t>
            </w:r>
          </w:p>
        </w:tc>
        <w:tc>
          <w:tcPr>
            <w:tcW w:w="2749"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center"/>
              <w:rPr>
                <w:sz w:val="28"/>
                <w:szCs w:val="28"/>
                <w:lang w:val="uk-UA"/>
              </w:rPr>
            </w:pPr>
            <w:r w:rsidRPr="00531AA7">
              <w:rPr>
                <w:sz w:val="28"/>
                <w:szCs w:val="28"/>
                <w:lang w:val="uk-UA"/>
              </w:rPr>
              <w:t>38,43 ± 0,15</w:t>
            </w:r>
          </w:p>
        </w:tc>
        <w:tc>
          <w:tcPr>
            <w:tcW w:w="2552"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center"/>
              <w:rPr>
                <w:sz w:val="28"/>
                <w:szCs w:val="28"/>
                <w:lang w:val="uk-UA"/>
              </w:rPr>
            </w:pPr>
            <w:r w:rsidRPr="00531AA7">
              <w:rPr>
                <w:sz w:val="28"/>
                <w:szCs w:val="28"/>
                <w:lang w:val="uk-UA"/>
              </w:rPr>
              <w:t>3,61 ± 0,13</w:t>
            </w:r>
          </w:p>
        </w:tc>
        <w:tc>
          <w:tcPr>
            <w:tcW w:w="2091" w:type="dxa"/>
            <w:tcBorders>
              <w:top w:val="single" w:sz="4" w:space="0" w:color="auto"/>
              <w:left w:val="single" w:sz="4" w:space="0" w:color="auto"/>
              <w:bottom w:val="single" w:sz="4" w:space="0" w:color="auto"/>
              <w:right w:val="single" w:sz="4" w:space="0" w:color="auto"/>
            </w:tcBorders>
          </w:tcPr>
          <w:p w:rsidR="00E33494" w:rsidRPr="00531AA7" w:rsidRDefault="00E33494" w:rsidP="00A91263">
            <w:pPr>
              <w:spacing w:line="360" w:lineRule="auto"/>
              <w:jc w:val="center"/>
              <w:rPr>
                <w:sz w:val="28"/>
                <w:szCs w:val="28"/>
                <w:lang w:val="uk-UA"/>
              </w:rPr>
            </w:pPr>
            <w:r w:rsidRPr="00531AA7">
              <w:rPr>
                <w:sz w:val="28"/>
                <w:szCs w:val="28"/>
                <w:lang w:val="uk-UA"/>
              </w:rPr>
              <w:t>100</w:t>
            </w:r>
          </w:p>
        </w:tc>
      </w:tr>
    </w:tbl>
    <w:p w:rsidR="002A2AF8" w:rsidRPr="00531AA7" w:rsidRDefault="002A2AF8" w:rsidP="002A2AF8">
      <w:pPr>
        <w:spacing w:line="360" w:lineRule="auto"/>
        <w:jc w:val="right"/>
        <w:rPr>
          <w:sz w:val="28"/>
          <w:szCs w:val="28"/>
          <w:lang w:val="uk-UA"/>
        </w:rPr>
      </w:pPr>
    </w:p>
    <w:p w:rsidR="002A2AF8" w:rsidRPr="00531AA7" w:rsidRDefault="00DA01B4" w:rsidP="002A2AF8">
      <w:pPr>
        <w:spacing w:line="360" w:lineRule="auto"/>
        <w:ind w:firstLine="709"/>
        <w:jc w:val="both"/>
        <w:rPr>
          <w:sz w:val="28"/>
          <w:szCs w:val="28"/>
          <w:lang w:val="uk-UA"/>
        </w:rPr>
      </w:pPr>
      <w:r>
        <w:rPr>
          <w:sz w:val="28"/>
          <w:szCs w:val="28"/>
          <w:lang w:val="uk-UA"/>
        </w:rPr>
        <w:t xml:space="preserve">Виходячи з даних табл. </w:t>
      </w:r>
      <w:r w:rsidR="002A2AF8" w:rsidRPr="00531AA7">
        <w:rPr>
          <w:sz w:val="28"/>
          <w:szCs w:val="28"/>
          <w:lang w:val="uk-UA"/>
        </w:rPr>
        <w:t>3.3, ТГМ у р. Дніпро характеризуються наявністю трихлор</w:t>
      </w:r>
      <w:r>
        <w:rPr>
          <w:sz w:val="28"/>
          <w:szCs w:val="28"/>
          <w:lang w:val="uk-UA"/>
        </w:rPr>
        <w:t>о</w:t>
      </w:r>
      <w:r w:rsidR="002A2AF8" w:rsidRPr="00531AA7">
        <w:rPr>
          <w:sz w:val="28"/>
          <w:szCs w:val="28"/>
          <w:lang w:val="uk-UA"/>
        </w:rPr>
        <w:t>метану та бром</w:t>
      </w:r>
      <w:r w:rsidR="004E1B7F">
        <w:rPr>
          <w:sz w:val="28"/>
          <w:szCs w:val="28"/>
          <w:lang w:val="uk-UA"/>
        </w:rPr>
        <w:t>о</w:t>
      </w:r>
      <w:r w:rsidR="002A2AF8" w:rsidRPr="00531AA7">
        <w:rPr>
          <w:sz w:val="28"/>
          <w:szCs w:val="28"/>
          <w:lang w:val="uk-UA"/>
        </w:rPr>
        <w:t>дихлор</w:t>
      </w:r>
      <w:r>
        <w:rPr>
          <w:sz w:val="28"/>
          <w:szCs w:val="28"/>
          <w:lang w:val="uk-UA"/>
        </w:rPr>
        <w:t>о</w:t>
      </w:r>
      <w:r w:rsidR="002A2AF8" w:rsidRPr="00531AA7">
        <w:rPr>
          <w:sz w:val="28"/>
          <w:szCs w:val="28"/>
          <w:lang w:val="uk-UA"/>
        </w:rPr>
        <w:t>м</w:t>
      </w:r>
      <w:r w:rsidR="00921645">
        <w:rPr>
          <w:sz w:val="28"/>
          <w:szCs w:val="28"/>
          <w:lang w:val="uk-UA"/>
        </w:rPr>
        <w:t xml:space="preserve">етану </w:t>
      </w:r>
      <w:r w:rsidR="002A2AF8" w:rsidRPr="00531AA7">
        <w:rPr>
          <w:sz w:val="28"/>
          <w:szCs w:val="28"/>
          <w:lang w:val="uk-UA"/>
        </w:rPr>
        <w:t>та визначені в концентраціях 2,39 мкг/дм</w:t>
      </w:r>
      <w:r w:rsidR="002A2AF8" w:rsidRPr="00531AA7">
        <w:rPr>
          <w:sz w:val="28"/>
          <w:szCs w:val="28"/>
          <w:vertAlign w:val="superscript"/>
          <w:lang w:val="uk-UA"/>
        </w:rPr>
        <w:t xml:space="preserve">3 </w:t>
      </w:r>
      <w:r w:rsidR="002A2AF8" w:rsidRPr="00531AA7">
        <w:rPr>
          <w:sz w:val="28"/>
          <w:szCs w:val="28"/>
          <w:lang w:val="uk-UA"/>
        </w:rPr>
        <w:t>та 1,22 мкг/дм</w:t>
      </w:r>
      <w:r w:rsidR="002A2AF8" w:rsidRPr="00531AA7">
        <w:rPr>
          <w:sz w:val="28"/>
          <w:szCs w:val="28"/>
          <w:vertAlign w:val="superscript"/>
          <w:lang w:val="uk-UA"/>
        </w:rPr>
        <w:t>3</w:t>
      </w:r>
      <w:r w:rsidR="002A2AF8" w:rsidRPr="00531AA7">
        <w:rPr>
          <w:sz w:val="28"/>
          <w:szCs w:val="28"/>
          <w:lang w:val="uk-UA"/>
        </w:rPr>
        <w:t>, відповідно. Сума ТГМ у річковій воді – 3,61 мкг/дм</w:t>
      </w:r>
      <w:r w:rsidR="002A2AF8" w:rsidRPr="00531AA7">
        <w:rPr>
          <w:sz w:val="28"/>
          <w:szCs w:val="28"/>
          <w:vertAlign w:val="superscript"/>
          <w:lang w:val="uk-UA"/>
        </w:rPr>
        <w:t>3</w:t>
      </w:r>
      <w:r w:rsidR="00921645">
        <w:rPr>
          <w:sz w:val="28"/>
          <w:szCs w:val="28"/>
          <w:lang w:val="uk-UA"/>
        </w:rPr>
        <w:t>, відповідних норм не встановлено</w:t>
      </w:r>
      <w:r w:rsidR="002A2AF8" w:rsidRPr="00531AA7">
        <w:rPr>
          <w:sz w:val="28"/>
          <w:szCs w:val="28"/>
          <w:lang w:val="uk-UA"/>
        </w:rPr>
        <w:t>.</w:t>
      </w:r>
    </w:p>
    <w:p w:rsidR="002A2AF8" w:rsidRPr="00531AA7" w:rsidRDefault="002A2AF8" w:rsidP="002A2AF8">
      <w:pPr>
        <w:spacing w:line="360" w:lineRule="auto"/>
        <w:ind w:firstLine="709"/>
        <w:jc w:val="both"/>
        <w:rPr>
          <w:sz w:val="28"/>
          <w:szCs w:val="28"/>
          <w:lang w:val="uk-UA"/>
        </w:rPr>
      </w:pPr>
      <w:r w:rsidRPr="00531AA7">
        <w:rPr>
          <w:sz w:val="28"/>
          <w:szCs w:val="28"/>
          <w:lang w:val="uk-UA"/>
        </w:rPr>
        <w:t>Вміст хлорорганіки</w:t>
      </w:r>
      <w:r w:rsidR="00463661">
        <w:rPr>
          <w:sz w:val="28"/>
          <w:szCs w:val="28"/>
          <w:lang w:val="uk-UA"/>
        </w:rPr>
        <w:t xml:space="preserve"> питної води</w:t>
      </w:r>
      <w:r w:rsidRPr="00531AA7">
        <w:rPr>
          <w:sz w:val="28"/>
          <w:szCs w:val="28"/>
          <w:lang w:val="uk-UA"/>
        </w:rPr>
        <w:t xml:space="preserve"> в червні характеризується значним вмістом трихлор</w:t>
      </w:r>
      <w:r w:rsidR="00DA01B4">
        <w:rPr>
          <w:sz w:val="28"/>
          <w:szCs w:val="28"/>
          <w:lang w:val="uk-UA"/>
        </w:rPr>
        <w:t>о</w:t>
      </w:r>
      <w:r w:rsidRPr="00531AA7">
        <w:rPr>
          <w:sz w:val="28"/>
          <w:szCs w:val="28"/>
          <w:lang w:val="uk-UA"/>
        </w:rPr>
        <w:t>метану – 30,68 мкг/дм</w:t>
      </w:r>
      <w:r w:rsidRPr="00531AA7">
        <w:rPr>
          <w:sz w:val="28"/>
          <w:szCs w:val="28"/>
          <w:vertAlign w:val="superscript"/>
          <w:lang w:val="uk-UA"/>
        </w:rPr>
        <w:t>3</w:t>
      </w:r>
      <w:r w:rsidRPr="00531AA7">
        <w:rPr>
          <w:sz w:val="28"/>
          <w:szCs w:val="28"/>
          <w:lang w:val="uk-UA"/>
        </w:rPr>
        <w:t xml:space="preserve"> та бром</w:t>
      </w:r>
      <w:r w:rsidR="00921645">
        <w:rPr>
          <w:sz w:val="28"/>
          <w:szCs w:val="28"/>
          <w:lang w:val="uk-UA"/>
        </w:rPr>
        <w:t>о</w:t>
      </w:r>
      <w:r w:rsidRPr="00531AA7">
        <w:rPr>
          <w:sz w:val="28"/>
          <w:szCs w:val="28"/>
          <w:lang w:val="uk-UA"/>
        </w:rPr>
        <w:t>дихлор</w:t>
      </w:r>
      <w:r w:rsidR="00DA01B4">
        <w:rPr>
          <w:sz w:val="28"/>
          <w:szCs w:val="28"/>
          <w:lang w:val="uk-UA"/>
        </w:rPr>
        <w:t>о</w:t>
      </w:r>
      <w:r w:rsidRPr="00531AA7">
        <w:rPr>
          <w:sz w:val="28"/>
          <w:szCs w:val="28"/>
          <w:lang w:val="uk-UA"/>
        </w:rPr>
        <w:t>метану – 7,61</w:t>
      </w:r>
      <w:r w:rsidR="00921645">
        <w:rPr>
          <w:sz w:val="28"/>
          <w:szCs w:val="28"/>
          <w:lang w:val="uk-UA"/>
        </w:rPr>
        <w:t> </w:t>
      </w:r>
      <w:r w:rsidRPr="00531AA7">
        <w:rPr>
          <w:sz w:val="28"/>
          <w:szCs w:val="28"/>
          <w:lang w:val="uk-UA"/>
        </w:rPr>
        <w:t xml:space="preserve"> мкг/дм</w:t>
      </w:r>
      <w:r w:rsidRPr="00531AA7">
        <w:rPr>
          <w:sz w:val="28"/>
          <w:szCs w:val="28"/>
          <w:vertAlign w:val="superscript"/>
          <w:lang w:val="uk-UA"/>
        </w:rPr>
        <w:t>3</w:t>
      </w:r>
      <w:r w:rsidRPr="00531AA7">
        <w:rPr>
          <w:sz w:val="28"/>
          <w:szCs w:val="28"/>
          <w:lang w:val="uk-UA"/>
        </w:rPr>
        <w:t>, та визначено дибром</w:t>
      </w:r>
      <w:r w:rsidR="00921645">
        <w:rPr>
          <w:sz w:val="28"/>
          <w:szCs w:val="28"/>
          <w:lang w:val="uk-UA"/>
        </w:rPr>
        <w:t>о</w:t>
      </w:r>
      <w:r w:rsidRPr="00531AA7">
        <w:rPr>
          <w:sz w:val="28"/>
          <w:szCs w:val="28"/>
          <w:lang w:val="uk-UA"/>
        </w:rPr>
        <w:t>хлор</w:t>
      </w:r>
      <w:r w:rsidR="00DA01B4">
        <w:rPr>
          <w:sz w:val="28"/>
          <w:szCs w:val="28"/>
          <w:lang w:val="uk-UA"/>
        </w:rPr>
        <w:t>о</w:t>
      </w:r>
      <w:r w:rsidRPr="00531AA7">
        <w:rPr>
          <w:sz w:val="28"/>
          <w:szCs w:val="28"/>
          <w:lang w:val="uk-UA"/>
        </w:rPr>
        <w:t>метан – 0,14 мкг/дм</w:t>
      </w:r>
      <w:r w:rsidRPr="00531AA7">
        <w:rPr>
          <w:sz w:val="28"/>
          <w:szCs w:val="28"/>
          <w:vertAlign w:val="superscript"/>
          <w:lang w:val="uk-UA"/>
        </w:rPr>
        <w:t>3</w:t>
      </w:r>
      <w:r w:rsidRPr="00531AA7">
        <w:rPr>
          <w:sz w:val="28"/>
          <w:szCs w:val="28"/>
          <w:lang w:val="uk-UA"/>
        </w:rPr>
        <w:t xml:space="preserve">, останнього представника в січні та квітні не зафіксовано. </w:t>
      </w:r>
    </w:p>
    <w:p w:rsidR="002A2AF8" w:rsidRPr="00531AA7" w:rsidRDefault="002A2AF8" w:rsidP="002A2AF8">
      <w:pPr>
        <w:spacing w:line="360" w:lineRule="auto"/>
        <w:ind w:firstLine="709"/>
        <w:jc w:val="both"/>
        <w:rPr>
          <w:sz w:val="28"/>
          <w:szCs w:val="28"/>
          <w:lang w:val="uk-UA"/>
        </w:rPr>
      </w:pPr>
      <w:r w:rsidRPr="00531AA7">
        <w:rPr>
          <w:sz w:val="28"/>
          <w:szCs w:val="28"/>
          <w:lang w:val="uk-UA"/>
        </w:rPr>
        <w:t>Сума ТГМ у питній воді – 38,43 мкг/дм</w:t>
      </w:r>
      <w:r w:rsidRPr="00531AA7">
        <w:rPr>
          <w:sz w:val="28"/>
          <w:szCs w:val="28"/>
          <w:vertAlign w:val="superscript"/>
          <w:lang w:val="uk-UA"/>
        </w:rPr>
        <w:t>3</w:t>
      </w:r>
      <w:r w:rsidRPr="00531AA7">
        <w:rPr>
          <w:sz w:val="28"/>
          <w:szCs w:val="28"/>
          <w:lang w:val="uk-UA"/>
        </w:rPr>
        <w:t>. Це можливо пояснити тим, що в літній період спостерігається значний ріст біомаси, для пригнічення якої потрібно збільшувати дозу хлоруючого агенту.</w:t>
      </w:r>
    </w:p>
    <w:p w:rsidR="002A2AF8" w:rsidRPr="00531AA7" w:rsidRDefault="002A2AF8" w:rsidP="00D2498C">
      <w:pPr>
        <w:spacing w:line="360" w:lineRule="auto"/>
        <w:ind w:firstLine="709"/>
        <w:jc w:val="both"/>
        <w:rPr>
          <w:sz w:val="28"/>
          <w:szCs w:val="28"/>
          <w:lang w:val="uk-UA"/>
        </w:rPr>
      </w:pPr>
    </w:p>
    <w:p w:rsidR="00D2498C" w:rsidRPr="00531AA7" w:rsidRDefault="00DA01B4" w:rsidP="00D2498C">
      <w:pPr>
        <w:spacing w:line="360" w:lineRule="auto"/>
        <w:ind w:firstLine="709"/>
        <w:jc w:val="both"/>
        <w:rPr>
          <w:sz w:val="28"/>
          <w:szCs w:val="28"/>
          <w:lang w:val="uk-UA"/>
        </w:rPr>
      </w:pPr>
      <w:r>
        <w:rPr>
          <w:sz w:val="28"/>
          <w:szCs w:val="28"/>
          <w:lang w:val="uk-UA"/>
        </w:rPr>
        <w:t xml:space="preserve">На рис. </w:t>
      </w:r>
      <w:r w:rsidR="001E1E80" w:rsidRPr="00531AA7">
        <w:rPr>
          <w:sz w:val="28"/>
          <w:szCs w:val="28"/>
          <w:lang w:val="uk-UA"/>
        </w:rPr>
        <w:t>3.3</w:t>
      </w:r>
      <w:r w:rsidR="00D2498C" w:rsidRPr="00531AA7">
        <w:rPr>
          <w:sz w:val="28"/>
          <w:szCs w:val="28"/>
          <w:lang w:val="uk-UA"/>
        </w:rPr>
        <w:t xml:space="preserve"> представлено хроматогр</w:t>
      </w:r>
      <w:r w:rsidR="004F24C3">
        <w:rPr>
          <w:sz w:val="28"/>
          <w:szCs w:val="28"/>
          <w:lang w:val="uk-UA"/>
        </w:rPr>
        <w:t>ам</w:t>
      </w:r>
      <w:r w:rsidR="006673EE">
        <w:rPr>
          <w:sz w:val="28"/>
          <w:szCs w:val="28"/>
          <w:lang w:val="uk-UA"/>
        </w:rPr>
        <w:t>м</w:t>
      </w:r>
      <w:r w:rsidR="004F24C3">
        <w:rPr>
          <w:sz w:val="28"/>
          <w:szCs w:val="28"/>
          <w:lang w:val="uk-UA"/>
        </w:rPr>
        <w:t>у визначення ТГМ у питній воді</w:t>
      </w:r>
      <w:r w:rsidR="00D2498C" w:rsidRPr="00531AA7">
        <w:rPr>
          <w:sz w:val="28"/>
          <w:szCs w:val="28"/>
          <w:lang w:val="uk-UA"/>
        </w:rPr>
        <w:t xml:space="preserve"> м. Запоріжжя за 12.06.2019 р.</w:t>
      </w:r>
    </w:p>
    <w:p w:rsidR="00C30A91" w:rsidRDefault="00C30A91">
      <w:pPr>
        <w:spacing w:after="200" w:line="276" w:lineRule="auto"/>
        <w:rPr>
          <w:sz w:val="28"/>
          <w:szCs w:val="28"/>
          <w:lang w:val="uk-UA"/>
        </w:rPr>
      </w:pPr>
      <w:r>
        <w:rPr>
          <w:sz w:val="28"/>
          <w:szCs w:val="28"/>
          <w:lang w:val="uk-UA"/>
        </w:rPr>
        <w:br w:type="page"/>
      </w:r>
    </w:p>
    <w:p w:rsidR="00D2498C" w:rsidRPr="00531AA7" w:rsidRDefault="00D2498C" w:rsidP="00016064">
      <w:pPr>
        <w:spacing w:line="360" w:lineRule="auto"/>
        <w:ind w:firstLine="709"/>
        <w:jc w:val="center"/>
        <w:rPr>
          <w:sz w:val="28"/>
          <w:szCs w:val="28"/>
          <w:lang w:val="uk-UA"/>
        </w:rPr>
      </w:pPr>
      <w:r w:rsidRPr="00531AA7">
        <w:rPr>
          <w:noProof/>
          <w:sz w:val="28"/>
          <w:szCs w:val="28"/>
        </w:rPr>
        <w:lastRenderedPageBreak/>
        <w:drawing>
          <wp:inline distT="0" distB="0" distL="0" distR="0">
            <wp:extent cx="5640705" cy="3026410"/>
            <wp:effectExtent l="0" t="0" r="0" b="2540"/>
            <wp:docPr id="12" name="Рисунок 12" descr="Описание: C:\Users\Ром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Рома\Desktop\Безымянный.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0705" cy="3026410"/>
                    </a:xfrm>
                    <a:prstGeom prst="rect">
                      <a:avLst/>
                    </a:prstGeom>
                    <a:noFill/>
                    <a:ln>
                      <a:noFill/>
                    </a:ln>
                  </pic:spPr>
                </pic:pic>
              </a:graphicData>
            </a:graphic>
          </wp:inline>
        </w:drawing>
      </w:r>
    </w:p>
    <w:p w:rsidR="00D2498C" w:rsidRPr="00531AA7" w:rsidRDefault="001E1E80" w:rsidP="00AB2EF5">
      <w:pPr>
        <w:spacing w:line="360" w:lineRule="auto"/>
        <w:ind w:firstLine="709"/>
        <w:jc w:val="both"/>
        <w:rPr>
          <w:sz w:val="28"/>
          <w:szCs w:val="28"/>
          <w:lang w:val="uk-UA"/>
        </w:rPr>
      </w:pPr>
      <w:r w:rsidRPr="00531AA7">
        <w:rPr>
          <w:sz w:val="28"/>
          <w:szCs w:val="28"/>
          <w:lang w:val="uk-UA"/>
        </w:rPr>
        <w:t>Рисунок 3.3</w:t>
      </w:r>
      <w:r w:rsidR="00D2498C" w:rsidRPr="00531AA7">
        <w:rPr>
          <w:sz w:val="28"/>
          <w:szCs w:val="28"/>
          <w:lang w:val="uk-UA"/>
        </w:rPr>
        <w:t xml:space="preserve"> – Хроматограм</w:t>
      </w:r>
      <w:r w:rsidR="006673EE">
        <w:rPr>
          <w:sz w:val="28"/>
          <w:szCs w:val="28"/>
          <w:lang w:val="uk-UA"/>
        </w:rPr>
        <w:t>м</w:t>
      </w:r>
      <w:r w:rsidR="00D2498C" w:rsidRPr="00531AA7">
        <w:rPr>
          <w:sz w:val="28"/>
          <w:szCs w:val="28"/>
          <w:lang w:val="uk-UA"/>
        </w:rPr>
        <w:t>а визначення ТГМв питній воді за 12.06.2019</w:t>
      </w:r>
      <w:r w:rsidR="00AB2EF5" w:rsidRPr="00531AA7">
        <w:rPr>
          <w:sz w:val="28"/>
          <w:szCs w:val="28"/>
          <w:lang w:val="uk-UA"/>
        </w:rPr>
        <w:t> </w:t>
      </w:r>
      <w:r w:rsidR="00D2498C" w:rsidRPr="00531AA7">
        <w:rPr>
          <w:sz w:val="28"/>
          <w:szCs w:val="28"/>
          <w:lang w:val="uk-UA"/>
        </w:rPr>
        <w:t xml:space="preserve"> р.</w:t>
      </w:r>
    </w:p>
    <w:p w:rsidR="00D2498C" w:rsidRPr="00531AA7" w:rsidRDefault="00D2498C" w:rsidP="00D2498C">
      <w:pPr>
        <w:spacing w:line="360" w:lineRule="auto"/>
        <w:ind w:firstLine="709"/>
        <w:jc w:val="center"/>
        <w:rPr>
          <w:sz w:val="28"/>
          <w:szCs w:val="28"/>
          <w:lang w:val="uk-UA"/>
        </w:rPr>
      </w:pPr>
    </w:p>
    <w:p w:rsidR="00D2498C" w:rsidRPr="00531AA7" w:rsidRDefault="00EF0845" w:rsidP="00FE15AA">
      <w:pPr>
        <w:spacing w:line="360" w:lineRule="auto"/>
        <w:ind w:firstLine="709"/>
        <w:jc w:val="both"/>
        <w:rPr>
          <w:sz w:val="28"/>
          <w:szCs w:val="28"/>
          <w:lang w:val="uk-UA"/>
        </w:rPr>
      </w:pPr>
      <w:r>
        <w:rPr>
          <w:sz w:val="28"/>
          <w:szCs w:val="28"/>
          <w:lang w:val="uk-UA"/>
        </w:rPr>
        <w:t xml:space="preserve">На рис. </w:t>
      </w:r>
      <w:r w:rsidR="001E1E80" w:rsidRPr="00531AA7">
        <w:rPr>
          <w:sz w:val="28"/>
          <w:szCs w:val="28"/>
          <w:lang w:val="uk-UA"/>
        </w:rPr>
        <w:t xml:space="preserve"> 3.4</w:t>
      </w:r>
      <w:r w:rsidR="00D2498C" w:rsidRPr="00531AA7">
        <w:rPr>
          <w:sz w:val="28"/>
          <w:szCs w:val="28"/>
          <w:lang w:val="uk-UA"/>
        </w:rPr>
        <w:t xml:space="preserve"> представлено хроматограм</w:t>
      </w:r>
      <w:r w:rsidR="006673EE">
        <w:rPr>
          <w:sz w:val="28"/>
          <w:szCs w:val="28"/>
          <w:lang w:val="uk-UA"/>
        </w:rPr>
        <w:t>м</w:t>
      </w:r>
      <w:r w:rsidR="00D2498C" w:rsidRPr="00531AA7">
        <w:rPr>
          <w:sz w:val="28"/>
          <w:szCs w:val="28"/>
          <w:lang w:val="uk-UA"/>
        </w:rPr>
        <w:t>у визначення ТГМ у воді р.</w:t>
      </w:r>
      <w:r w:rsidR="00FE15AA" w:rsidRPr="00531AA7">
        <w:rPr>
          <w:sz w:val="28"/>
          <w:szCs w:val="28"/>
          <w:lang w:val="uk-UA"/>
        </w:rPr>
        <w:t> </w:t>
      </w:r>
      <w:r w:rsidR="00D2498C" w:rsidRPr="00531AA7">
        <w:rPr>
          <w:sz w:val="28"/>
          <w:szCs w:val="28"/>
          <w:lang w:val="uk-UA"/>
        </w:rPr>
        <w:t xml:space="preserve"> Дніпро за 12.06.2019 р.</w:t>
      </w:r>
    </w:p>
    <w:p w:rsidR="002A2AF8" w:rsidRPr="00531AA7" w:rsidRDefault="002A2AF8" w:rsidP="00FE15AA">
      <w:pPr>
        <w:spacing w:line="360" w:lineRule="auto"/>
        <w:ind w:firstLine="709"/>
        <w:jc w:val="both"/>
        <w:rPr>
          <w:sz w:val="28"/>
          <w:szCs w:val="28"/>
          <w:lang w:val="uk-UA"/>
        </w:rPr>
      </w:pPr>
    </w:p>
    <w:p w:rsidR="00D2498C" w:rsidRPr="00531AA7" w:rsidRDefault="00D2498C" w:rsidP="00016064">
      <w:pPr>
        <w:spacing w:line="360" w:lineRule="auto"/>
        <w:ind w:firstLine="709"/>
        <w:jc w:val="center"/>
        <w:rPr>
          <w:sz w:val="28"/>
          <w:szCs w:val="28"/>
          <w:lang w:val="uk-UA"/>
        </w:rPr>
      </w:pPr>
      <w:r w:rsidRPr="00531AA7">
        <w:rPr>
          <w:noProof/>
          <w:sz w:val="28"/>
          <w:szCs w:val="28"/>
        </w:rPr>
        <w:drawing>
          <wp:inline distT="0" distB="0" distL="0" distR="0">
            <wp:extent cx="5654040" cy="2974975"/>
            <wp:effectExtent l="0" t="0" r="3810" b="0"/>
            <wp:docPr id="11" name="Рисунок 11" descr="Описание: C:\Users\Ром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Рома\Desktop\Безымянный.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4040" cy="2974975"/>
                    </a:xfrm>
                    <a:prstGeom prst="rect">
                      <a:avLst/>
                    </a:prstGeom>
                    <a:noFill/>
                    <a:ln>
                      <a:noFill/>
                    </a:ln>
                  </pic:spPr>
                </pic:pic>
              </a:graphicData>
            </a:graphic>
          </wp:inline>
        </w:drawing>
      </w:r>
    </w:p>
    <w:p w:rsidR="00D2498C" w:rsidRPr="00531AA7" w:rsidRDefault="001E1E80" w:rsidP="005D1346">
      <w:pPr>
        <w:spacing w:line="360" w:lineRule="auto"/>
        <w:ind w:firstLine="709"/>
        <w:jc w:val="both"/>
        <w:rPr>
          <w:sz w:val="28"/>
          <w:szCs w:val="28"/>
          <w:lang w:val="uk-UA"/>
        </w:rPr>
      </w:pPr>
      <w:r w:rsidRPr="00531AA7">
        <w:rPr>
          <w:sz w:val="28"/>
          <w:szCs w:val="28"/>
          <w:lang w:val="uk-UA"/>
        </w:rPr>
        <w:t>Рисунок 3.4</w:t>
      </w:r>
      <w:r w:rsidR="00D2498C" w:rsidRPr="00531AA7">
        <w:rPr>
          <w:sz w:val="28"/>
          <w:lang w:val="uk-UA"/>
        </w:rPr>
        <w:t>–</w:t>
      </w:r>
      <w:r w:rsidR="00D2498C" w:rsidRPr="00531AA7">
        <w:rPr>
          <w:sz w:val="28"/>
          <w:szCs w:val="28"/>
          <w:lang w:val="uk-UA"/>
        </w:rPr>
        <w:t xml:space="preserve"> Хроматогра</w:t>
      </w:r>
      <w:r w:rsidR="006673EE">
        <w:rPr>
          <w:sz w:val="28"/>
          <w:szCs w:val="28"/>
          <w:lang w:val="uk-UA"/>
        </w:rPr>
        <w:t>м</w:t>
      </w:r>
      <w:r w:rsidR="00D2498C" w:rsidRPr="00531AA7">
        <w:rPr>
          <w:sz w:val="28"/>
          <w:szCs w:val="28"/>
          <w:lang w:val="uk-UA"/>
        </w:rPr>
        <w:t>ма визначення ТГМ у воді р. Дніпро за 12.06.2019 р.</w:t>
      </w:r>
    </w:p>
    <w:p w:rsidR="00C30A91" w:rsidRDefault="00C30A91">
      <w:pPr>
        <w:spacing w:after="200" w:line="276" w:lineRule="auto"/>
        <w:rPr>
          <w:sz w:val="28"/>
          <w:szCs w:val="28"/>
          <w:lang w:val="uk-UA"/>
        </w:rPr>
      </w:pPr>
      <w:r>
        <w:rPr>
          <w:sz w:val="28"/>
          <w:szCs w:val="28"/>
          <w:lang w:val="uk-UA"/>
        </w:rPr>
        <w:br w:type="page"/>
      </w:r>
    </w:p>
    <w:p w:rsidR="00D2498C" w:rsidRPr="00531AA7" w:rsidRDefault="00D2498C" w:rsidP="002A2AF8">
      <w:pPr>
        <w:spacing w:line="360" w:lineRule="auto"/>
        <w:ind w:firstLine="709"/>
        <w:jc w:val="both"/>
        <w:rPr>
          <w:sz w:val="28"/>
          <w:szCs w:val="28"/>
          <w:lang w:val="uk-UA"/>
        </w:rPr>
      </w:pPr>
      <w:r w:rsidRPr="00531AA7">
        <w:rPr>
          <w:sz w:val="28"/>
          <w:szCs w:val="28"/>
          <w:lang w:val="uk-UA"/>
        </w:rPr>
        <w:lastRenderedPageBreak/>
        <w:t>Результати визначення летки</w:t>
      </w:r>
      <w:r w:rsidR="00BA0850" w:rsidRPr="00531AA7">
        <w:rPr>
          <w:sz w:val="28"/>
          <w:szCs w:val="28"/>
          <w:lang w:val="uk-UA"/>
        </w:rPr>
        <w:t>х галоген</w:t>
      </w:r>
      <w:r w:rsidR="00921645">
        <w:rPr>
          <w:sz w:val="28"/>
          <w:szCs w:val="28"/>
          <w:lang w:val="uk-UA"/>
        </w:rPr>
        <w:t>о</w:t>
      </w:r>
      <w:r w:rsidR="00BA0850" w:rsidRPr="00531AA7">
        <w:rPr>
          <w:sz w:val="28"/>
          <w:szCs w:val="28"/>
          <w:lang w:val="uk-UA"/>
        </w:rPr>
        <w:t xml:space="preserve">вуглеводнів 16.10.2019 р. </w:t>
      </w:r>
      <w:r w:rsidR="00EF0845">
        <w:rPr>
          <w:sz w:val="28"/>
          <w:szCs w:val="28"/>
          <w:lang w:val="uk-UA"/>
        </w:rPr>
        <w:t>представлені в табл.</w:t>
      </w:r>
      <w:r w:rsidRPr="00531AA7">
        <w:rPr>
          <w:sz w:val="28"/>
          <w:szCs w:val="28"/>
          <w:lang w:val="uk-UA"/>
        </w:rPr>
        <w:t xml:space="preserve"> 3.4</w:t>
      </w:r>
      <w:r w:rsidR="008A530E" w:rsidRPr="00531AA7">
        <w:rPr>
          <w:sz w:val="28"/>
          <w:szCs w:val="28"/>
          <w:lang w:val="uk-UA"/>
        </w:rPr>
        <w:t>.</w:t>
      </w:r>
    </w:p>
    <w:p w:rsidR="00D2498C" w:rsidRPr="00531AA7" w:rsidRDefault="00D2498C" w:rsidP="00D2498C">
      <w:pPr>
        <w:spacing w:line="360" w:lineRule="auto"/>
        <w:ind w:firstLine="709"/>
        <w:jc w:val="both"/>
        <w:rPr>
          <w:sz w:val="28"/>
          <w:szCs w:val="28"/>
          <w:lang w:val="uk-UA"/>
        </w:rPr>
      </w:pPr>
    </w:p>
    <w:p w:rsidR="00D2498C" w:rsidRPr="00531AA7" w:rsidRDefault="00D2498C" w:rsidP="00CA7EBB">
      <w:pPr>
        <w:spacing w:line="360" w:lineRule="auto"/>
        <w:ind w:firstLine="709"/>
        <w:jc w:val="both"/>
        <w:rPr>
          <w:sz w:val="28"/>
          <w:szCs w:val="28"/>
          <w:lang w:val="uk-UA"/>
        </w:rPr>
      </w:pPr>
      <w:r w:rsidRPr="00531AA7">
        <w:rPr>
          <w:sz w:val="28"/>
          <w:szCs w:val="28"/>
          <w:lang w:val="uk-UA"/>
        </w:rPr>
        <w:t>Таблиця 3.4 – Результати визначення летких галоген</w:t>
      </w:r>
      <w:r w:rsidR="00B720FF">
        <w:rPr>
          <w:sz w:val="28"/>
          <w:szCs w:val="28"/>
          <w:lang w:val="uk-UA"/>
        </w:rPr>
        <w:t>о</w:t>
      </w:r>
      <w:r w:rsidRPr="00531AA7">
        <w:rPr>
          <w:sz w:val="28"/>
          <w:szCs w:val="28"/>
          <w:lang w:val="uk-UA"/>
        </w:rPr>
        <w:t>вуглеводнів за 16.10.2019 р</w:t>
      </w:r>
      <w:r w:rsidR="00A86E2F" w:rsidRPr="00531AA7">
        <w:rPr>
          <w:sz w:val="28"/>
          <w:szCs w:val="28"/>
          <w:lang w:val="uk-UA"/>
        </w:rPr>
        <w:t>.</w:t>
      </w:r>
    </w:p>
    <w:tbl>
      <w:tblPr>
        <w:tblStyle w:val="a4"/>
        <w:tblW w:w="0" w:type="auto"/>
        <w:jc w:val="center"/>
        <w:tblLook w:val="01E0" w:firstRow="1" w:lastRow="1" w:firstColumn="1" w:lastColumn="1" w:noHBand="0" w:noVBand="0"/>
      </w:tblPr>
      <w:tblGrid>
        <w:gridCol w:w="2695"/>
        <w:gridCol w:w="2654"/>
        <w:gridCol w:w="2633"/>
        <w:gridCol w:w="1872"/>
      </w:tblGrid>
      <w:tr w:rsidR="008F70BF" w:rsidRPr="00531AA7" w:rsidTr="00A368EC">
        <w:trPr>
          <w:jc w:val="center"/>
        </w:trPr>
        <w:tc>
          <w:tcPr>
            <w:tcW w:w="2462" w:type="dxa"/>
            <w:vMerge w:val="restart"/>
            <w:tcBorders>
              <w:top w:val="single" w:sz="4" w:space="0" w:color="auto"/>
              <w:left w:val="single" w:sz="4" w:space="0" w:color="auto"/>
              <w:right w:val="single" w:sz="4" w:space="0" w:color="auto"/>
            </w:tcBorders>
            <w:hideMark/>
          </w:tcPr>
          <w:p w:rsidR="008F70BF" w:rsidRPr="00531AA7" w:rsidRDefault="008F70BF">
            <w:pPr>
              <w:spacing w:line="360" w:lineRule="auto"/>
              <w:jc w:val="center"/>
              <w:rPr>
                <w:sz w:val="28"/>
                <w:szCs w:val="28"/>
                <w:lang w:val="uk-UA"/>
              </w:rPr>
            </w:pPr>
            <w:r w:rsidRPr="00531AA7">
              <w:rPr>
                <w:sz w:val="28"/>
                <w:szCs w:val="28"/>
                <w:lang w:val="uk-UA"/>
              </w:rPr>
              <w:t>Показник</w:t>
            </w:r>
          </w:p>
        </w:tc>
        <w:tc>
          <w:tcPr>
            <w:tcW w:w="2749" w:type="dxa"/>
            <w:tcBorders>
              <w:top w:val="single" w:sz="4" w:space="0" w:color="auto"/>
              <w:left w:val="single" w:sz="4" w:space="0" w:color="auto"/>
              <w:bottom w:val="single" w:sz="4" w:space="0" w:color="auto"/>
              <w:right w:val="single" w:sz="4" w:space="0" w:color="auto"/>
            </w:tcBorders>
            <w:hideMark/>
          </w:tcPr>
          <w:p w:rsidR="008F70BF" w:rsidRPr="00531AA7" w:rsidRDefault="008F70BF">
            <w:pPr>
              <w:spacing w:line="360" w:lineRule="auto"/>
              <w:jc w:val="center"/>
              <w:rPr>
                <w:sz w:val="28"/>
                <w:szCs w:val="28"/>
                <w:vertAlign w:val="superscript"/>
                <w:lang w:val="uk-UA"/>
              </w:rPr>
            </w:pPr>
            <w:r w:rsidRPr="00531AA7">
              <w:rPr>
                <w:sz w:val="28"/>
                <w:szCs w:val="28"/>
                <w:lang w:val="uk-UA"/>
              </w:rPr>
              <w:t>Питна</w:t>
            </w:r>
            <w:r w:rsidR="00A368EC" w:rsidRPr="00531AA7">
              <w:rPr>
                <w:sz w:val="28"/>
                <w:szCs w:val="28"/>
                <w:lang w:val="uk-UA"/>
              </w:rPr>
              <w:t xml:space="preserve"> вода,</w:t>
            </w:r>
            <w:r w:rsidRPr="00531AA7">
              <w:rPr>
                <w:sz w:val="28"/>
                <w:szCs w:val="28"/>
                <w:lang w:val="uk-UA"/>
              </w:rPr>
              <w:t>мкг/дм</w:t>
            </w:r>
            <w:r w:rsidRPr="00531AA7">
              <w:rPr>
                <w:sz w:val="28"/>
                <w:szCs w:val="28"/>
                <w:vertAlign w:val="superscript"/>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8F70BF" w:rsidRPr="00531AA7" w:rsidRDefault="00A368EC" w:rsidP="00A368EC">
            <w:pPr>
              <w:spacing w:line="360" w:lineRule="auto"/>
              <w:jc w:val="center"/>
              <w:rPr>
                <w:sz w:val="28"/>
                <w:szCs w:val="28"/>
                <w:lang w:val="uk-UA"/>
              </w:rPr>
            </w:pPr>
            <w:r w:rsidRPr="00531AA7">
              <w:rPr>
                <w:sz w:val="28"/>
                <w:szCs w:val="28"/>
                <w:lang w:val="uk-UA"/>
              </w:rPr>
              <w:t>р. Дніпро,</w:t>
            </w:r>
            <w:r w:rsidR="008F70BF" w:rsidRPr="00531AA7">
              <w:rPr>
                <w:sz w:val="28"/>
                <w:szCs w:val="28"/>
                <w:lang w:val="uk-UA"/>
              </w:rPr>
              <w:t>мкг/дм</w:t>
            </w:r>
            <w:r w:rsidR="008F70BF" w:rsidRPr="00531AA7">
              <w:rPr>
                <w:sz w:val="28"/>
                <w:szCs w:val="28"/>
                <w:vertAlign w:val="superscript"/>
                <w:lang w:val="uk-UA"/>
              </w:rPr>
              <w:t>3</w:t>
            </w:r>
          </w:p>
        </w:tc>
        <w:tc>
          <w:tcPr>
            <w:tcW w:w="1949" w:type="dxa"/>
            <w:vMerge w:val="restart"/>
            <w:tcBorders>
              <w:top w:val="single" w:sz="4" w:space="0" w:color="auto"/>
              <w:left w:val="single" w:sz="4" w:space="0" w:color="auto"/>
              <w:right w:val="single" w:sz="4" w:space="0" w:color="auto"/>
            </w:tcBorders>
            <w:hideMark/>
          </w:tcPr>
          <w:p w:rsidR="00A368EC" w:rsidRPr="00531AA7" w:rsidRDefault="00A368EC" w:rsidP="00A368EC">
            <w:pPr>
              <w:spacing w:line="360" w:lineRule="auto"/>
              <w:jc w:val="center"/>
              <w:rPr>
                <w:sz w:val="28"/>
                <w:szCs w:val="28"/>
                <w:lang w:val="uk-UA"/>
              </w:rPr>
            </w:pPr>
            <w:r w:rsidRPr="00531AA7">
              <w:rPr>
                <w:sz w:val="28"/>
                <w:szCs w:val="28"/>
                <w:lang w:val="uk-UA"/>
              </w:rPr>
              <w:t>ГДК,</w:t>
            </w:r>
          </w:p>
          <w:p w:rsidR="008F70BF" w:rsidRPr="00531AA7" w:rsidRDefault="008F70BF" w:rsidP="00A368EC">
            <w:pPr>
              <w:spacing w:line="360" w:lineRule="auto"/>
              <w:jc w:val="center"/>
              <w:rPr>
                <w:sz w:val="28"/>
                <w:szCs w:val="28"/>
                <w:lang w:val="uk-UA"/>
              </w:rPr>
            </w:pPr>
            <w:r w:rsidRPr="00531AA7">
              <w:rPr>
                <w:sz w:val="28"/>
                <w:szCs w:val="28"/>
                <w:lang w:val="uk-UA"/>
              </w:rPr>
              <w:t>мкг/дм</w:t>
            </w:r>
            <w:r w:rsidRPr="00531AA7">
              <w:rPr>
                <w:sz w:val="28"/>
                <w:szCs w:val="28"/>
                <w:vertAlign w:val="superscript"/>
                <w:lang w:val="uk-UA"/>
              </w:rPr>
              <w:t>3</w:t>
            </w:r>
          </w:p>
        </w:tc>
      </w:tr>
      <w:tr w:rsidR="008F70BF" w:rsidRPr="00531AA7" w:rsidTr="00A368EC">
        <w:trPr>
          <w:jc w:val="center"/>
        </w:trPr>
        <w:tc>
          <w:tcPr>
            <w:tcW w:w="2462" w:type="dxa"/>
            <w:vMerge/>
            <w:tcBorders>
              <w:left w:val="single" w:sz="4" w:space="0" w:color="auto"/>
              <w:bottom w:val="single" w:sz="4" w:space="0" w:color="auto"/>
              <w:right w:val="single" w:sz="4" w:space="0" w:color="auto"/>
            </w:tcBorders>
          </w:tcPr>
          <w:p w:rsidR="008F70BF" w:rsidRPr="00531AA7" w:rsidRDefault="008F70BF">
            <w:pPr>
              <w:spacing w:line="360" w:lineRule="auto"/>
              <w:jc w:val="center"/>
              <w:rPr>
                <w:sz w:val="28"/>
                <w:szCs w:val="28"/>
                <w:lang w:val="uk-UA"/>
              </w:rPr>
            </w:pPr>
          </w:p>
        </w:tc>
        <w:tc>
          <w:tcPr>
            <w:tcW w:w="2749" w:type="dxa"/>
            <w:tcBorders>
              <w:top w:val="single" w:sz="4" w:space="0" w:color="auto"/>
              <w:left w:val="single" w:sz="4" w:space="0" w:color="auto"/>
              <w:bottom w:val="single" w:sz="4" w:space="0" w:color="auto"/>
              <w:right w:val="single" w:sz="4" w:space="0" w:color="auto"/>
            </w:tcBorders>
          </w:tcPr>
          <w:p w:rsidR="008F70BF" w:rsidRPr="00531AA7" w:rsidRDefault="00296FD4">
            <w:pPr>
              <w:spacing w:line="360" w:lineRule="auto"/>
              <w:jc w:val="center"/>
              <w:rPr>
                <w:sz w:val="28"/>
                <w:szCs w:val="28"/>
                <w:lang w:val="uk-UA"/>
              </w:rPr>
            </w:pPr>
            <m:oMath>
              <m:acc>
                <m:accPr>
                  <m:chr m:val="̅"/>
                  <m:ctrlPr>
                    <w:rPr>
                      <w:rFonts w:ascii="Cambria Math" w:hAnsi="Cambria Math"/>
                      <w:i/>
                      <w:sz w:val="28"/>
                      <w:szCs w:val="28"/>
                      <w:lang w:val="uk-UA"/>
                    </w:rPr>
                  </m:ctrlPr>
                </m:accPr>
                <m:e>
                  <m:r>
                    <w:rPr>
                      <w:rFonts w:ascii="Cambria Math" w:hAnsi="Cambria Math"/>
                      <w:sz w:val="28"/>
                      <w:szCs w:val="28"/>
                      <w:lang w:val="uk-UA"/>
                    </w:rPr>
                    <m:t>X</m:t>
                  </m:r>
                </m:e>
              </m:acc>
            </m:oMath>
            <w:r w:rsidR="008F70BF" w:rsidRPr="00531AA7">
              <w:rPr>
                <w:sz w:val="28"/>
                <w:szCs w:val="28"/>
                <w:lang w:val="uk-UA"/>
              </w:rPr>
              <w:t xml:space="preserve"> ± S</w:t>
            </w:r>
          </w:p>
        </w:tc>
        <w:tc>
          <w:tcPr>
            <w:tcW w:w="2694" w:type="dxa"/>
            <w:tcBorders>
              <w:top w:val="single" w:sz="4" w:space="0" w:color="auto"/>
              <w:left w:val="single" w:sz="4" w:space="0" w:color="auto"/>
              <w:bottom w:val="single" w:sz="4" w:space="0" w:color="auto"/>
              <w:right w:val="single" w:sz="4" w:space="0" w:color="auto"/>
            </w:tcBorders>
          </w:tcPr>
          <w:p w:rsidR="008F70BF" w:rsidRPr="00531AA7" w:rsidRDefault="00296FD4">
            <w:pPr>
              <w:spacing w:line="360" w:lineRule="auto"/>
              <w:jc w:val="center"/>
              <w:rPr>
                <w:sz w:val="28"/>
                <w:szCs w:val="28"/>
                <w:lang w:val="uk-UA"/>
              </w:rPr>
            </w:pPr>
            <m:oMath>
              <m:acc>
                <m:accPr>
                  <m:chr m:val="̅"/>
                  <m:ctrlPr>
                    <w:rPr>
                      <w:rFonts w:ascii="Cambria Math" w:hAnsi="Cambria Math"/>
                      <w:i/>
                      <w:sz w:val="28"/>
                      <w:szCs w:val="28"/>
                      <w:lang w:val="uk-UA"/>
                    </w:rPr>
                  </m:ctrlPr>
                </m:accPr>
                <m:e>
                  <m:r>
                    <w:rPr>
                      <w:rFonts w:ascii="Cambria Math" w:hAnsi="Cambria Math"/>
                      <w:sz w:val="28"/>
                      <w:szCs w:val="28"/>
                      <w:lang w:val="uk-UA"/>
                    </w:rPr>
                    <m:t>X</m:t>
                  </m:r>
                </m:e>
              </m:acc>
            </m:oMath>
            <w:r w:rsidR="008F70BF" w:rsidRPr="00531AA7">
              <w:rPr>
                <w:sz w:val="28"/>
                <w:szCs w:val="28"/>
                <w:lang w:val="uk-UA"/>
              </w:rPr>
              <w:t xml:space="preserve"> ± S</w:t>
            </w:r>
          </w:p>
        </w:tc>
        <w:tc>
          <w:tcPr>
            <w:tcW w:w="1949" w:type="dxa"/>
            <w:vMerge/>
            <w:tcBorders>
              <w:left w:val="single" w:sz="4" w:space="0" w:color="auto"/>
              <w:bottom w:val="single" w:sz="4" w:space="0" w:color="auto"/>
              <w:right w:val="single" w:sz="4" w:space="0" w:color="auto"/>
            </w:tcBorders>
          </w:tcPr>
          <w:p w:rsidR="008F70BF" w:rsidRPr="00531AA7" w:rsidRDefault="008F70BF">
            <w:pPr>
              <w:spacing w:line="360" w:lineRule="auto"/>
              <w:jc w:val="center"/>
              <w:rPr>
                <w:sz w:val="28"/>
                <w:szCs w:val="28"/>
                <w:lang w:val="uk-UA"/>
              </w:rPr>
            </w:pPr>
          </w:p>
        </w:tc>
      </w:tr>
      <w:tr w:rsidR="00D2498C" w:rsidRPr="00531AA7" w:rsidTr="00A368EC">
        <w:trPr>
          <w:jc w:val="center"/>
        </w:trPr>
        <w:tc>
          <w:tcPr>
            <w:tcW w:w="2462" w:type="dxa"/>
            <w:tcBorders>
              <w:top w:val="single" w:sz="4" w:space="0" w:color="auto"/>
              <w:left w:val="single" w:sz="4" w:space="0" w:color="auto"/>
              <w:bottom w:val="single" w:sz="4" w:space="0" w:color="auto"/>
              <w:right w:val="single" w:sz="4" w:space="0" w:color="auto"/>
            </w:tcBorders>
            <w:hideMark/>
          </w:tcPr>
          <w:p w:rsidR="00D2498C" w:rsidRPr="00531AA7" w:rsidRDefault="005D1346">
            <w:pPr>
              <w:spacing w:line="360" w:lineRule="auto"/>
              <w:jc w:val="both"/>
              <w:rPr>
                <w:sz w:val="28"/>
                <w:szCs w:val="28"/>
                <w:lang w:val="uk-UA"/>
              </w:rPr>
            </w:pPr>
            <w:r w:rsidRPr="00531AA7">
              <w:rPr>
                <w:sz w:val="28"/>
                <w:szCs w:val="28"/>
                <w:lang w:val="uk-UA"/>
              </w:rPr>
              <w:t>Трихлор</w:t>
            </w:r>
            <w:r w:rsidR="00EF0845">
              <w:rPr>
                <w:sz w:val="28"/>
                <w:szCs w:val="28"/>
                <w:lang w:val="uk-UA"/>
              </w:rPr>
              <w:t>о</w:t>
            </w:r>
            <w:r w:rsidRPr="00531AA7">
              <w:rPr>
                <w:sz w:val="28"/>
                <w:szCs w:val="28"/>
                <w:lang w:val="uk-UA"/>
              </w:rPr>
              <w:t>метан</w:t>
            </w:r>
          </w:p>
        </w:tc>
        <w:tc>
          <w:tcPr>
            <w:tcW w:w="2749"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18,50</w:t>
            </w:r>
            <w:r w:rsidR="00135B1D" w:rsidRPr="00531AA7">
              <w:rPr>
                <w:sz w:val="28"/>
                <w:szCs w:val="28"/>
                <w:lang w:val="uk-UA"/>
              </w:rPr>
              <w:t xml:space="preserve"> ± 0,14</w:t>
            </w:r>
          </w:p>
        </w:tc>
        <w:tc>
          <w:tcPr>
            <w:tcW w:w="2694"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2,21</w:t>
            </w:r>
            <w:r w:rsidR="00135B1D" w:rsidRPr="00531AA7">
              <w:rPr>
                <w:sz w:val="28"/>
                <w:szCs w:val="28"/>
                <w:lang w:val="uk-UA"/>
              </w:rPr>
              <w:t xml:space="preserve"> ± 0,08</w:t>
            </w:r>
          </w:p>
        </w:tc>
        <w:tc>
          <w:tcPr>
            <w:tcW w:w="1949"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60</w:t>
            </w:r>
          </w:p>
        </w:tc>
      </w:tr>
      <w:tr w:rsidR="00D2498C" w:rsidRPr="00531AA7" w:rsidTr="00A368EC">
        <w:trPr>
          <w:jc w:val="center"/>
        </w:trPr>
        <w:tc>
          <w:tcPr>
            <w:tcW w:w="2462"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Дибром</w:t>
            </w:r>
            <w:r w:rsidR="00921645">
              <w:rPr>
                <w:sz w:val="28"/>
                <w:szCs w:val="28"/>
                <w:lang w:val="uk-UA"/>
              </w:rPr>
              <w:t>о</w:t>
            </w:r>
            <w:r w:rsidRPr="00531AA7">
              <w:rPr>
                <w:sz w:val="28"/>
                <w:szCs w:val="28"/>
                <w:lang w:val="uk-UA"/>
              </w:rPr>
              <w:t>хлор</w:t>
            </w:r>
            <w:r w:rsidR="00EF0845">
              <w:rPr>
                <w:sz w:val="28"/>
                <w:szCs w:val="28"/>
                <w:lang w:val="uk-UA"/>
              </w:rPr>
              <w:t>о</w:t>
            </w:r>
            <w:r w:rsidRPr="00531AA7">
              <w:rPr>
                <w:sz w:val="28"/>
                <w:szCs w:val="28"/>
                <w:lang w:val="uk-UA"/>
              </w:rPr>
              <w:t>метан</w:t>
            </w:r>
          </w:p>
        </w:tc>
        <w:tc>
          <w:tcPr>
            <w:tcW w:w="2749" w:type="dxa"/>
            <w:tcBorders>
              <w:top w:val="single" w:sz="4" w:space="0" w:color="auto"/>
              <w:left w:val="single" w:sz="4" w:space="0" w:color="auto"/>
              <w:bottom w:val="single" w:sz="4" w:space="0" w:color="auto"/>
              <w:right w:val="single" w:sz="4" w:space="0" w:color="auto"/>
            </w:tcBorders>
            <w:hideMark/>
          </w:tcPr>
          <w:p w:rsidR="00D2498C" w:rsidRPr="00531AA7" w:rsidRDefault="00B527D2">
            <w:pPr>
              <w:spacing w:line="360" w:lineRule="auto"/>
              <w:jc w:val="center"/>
              <w:rPr>
                <w:sz w:val="28"/>
                <w:szCs w:val="28"/>
                <w:lang w:val="uk-UA"/>
              </w:rPr>
            </w:pPr>
            <w:r w:rsidRPr="00531AA7">
              <w:rPr>
                <w:sz w:val="28"/>
                <w:szCs w:val="28"/>
                <w:lang w:val="uk-UA"/>
              </w:rPr>
              <w:t>‒</w:t>
            </w:r>
          </w:p>
        </w:tc>
        <w:tc>
          <w:tcPr>
            <w:tcW w:w="2694" w:type="dxa"/>
            <w:tcBorders>
              <w:top w:val="single" w:sz="4" w:space="0" w:color="auto"/>
              <w:left w:val="single" w:sz="4" w:space="0" w:color="auto"/>
              <w:bottom w:val="single" w:sz="4" w:space="0" w:color="auto"/>
              <w:right w:val="single" w:sz="4" w:space="0" w:color="auto"/>
            </w:tcBorders>
            <w:hideMark/>
          </w:tcPr>
          <w:p w:rsidR="00D2498C" w:rsidRPr="00531AA7" w:rsidRDefault="00B527D2">
            <w:pPr>
              <w:spacing w:line="360" w:lineRule="auto"/>
              <w:jc w:val="center"/>
              <w:rPr>
                <w:sz w:val="28"/>
                <w:szCs w:val="28"/>
                <w:lang w:val="uk-UA"/>
              </w:rPr>
            </w:pPr>
            <w:r w:rsidRPr="00531AA7">
              <w:rPr>
                <w:sz w:val="28"/>
                <w:szCs w:val="28"/>
                <w:lang w:val="uk-UA"/>
              </w:rPr>
              <w:t>‒</w:t>
            </w:r>
          </w:p>
        </w:tc>
        <w:tc>
          <w:tcPr>
            <w:tcW w:w="1949"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10</w:t>
            </w:r>
          </w:p>
        </w:tc>
      </w:tr>
      <w:tr w:rsidR="00D2498C" w:rsidRPr="00531AA7" w:rsidTr="00A368EC">
        <w:trPr>
          <w:jc w:val="center"/>
        </w:trPr>
        <w:tc>
          <w:tcPr>
            <w:tcW w:w="2462"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Бром</w:t>
            </w:r>
            <w:r w:rsidR="00921645">
              <w:rPr>
                <w:sz w:val="28"/>
                <w:szCs w:val="28"/>
                <w:lang w:val="uk-UA"/>
              </w:rPr>
              <w:t>о</w:t>
            </w:r>
            <w:r w:rsidRPr="00531AA7">
              <w:rPr>
                <w:sz w:val="28"/>
                <w:szCs w:val="28"/>
                <w:lang w:val="uk-UA"/>
              </w:rPr>
              <w:t>дихлор</w:t>
            </w:r>
            <w:r w:rsidR="00EF0845">
              <w:rPr>
                <w:sz w:val="28"/>
                <w:szCs w:val="28"/>
                <w:lang w:val="uk-UA"/>
              </w:rPr>
              <w:t>о</w:t>
            </w:r>
            <w:r w:rsidRPr="00531AA7">
              <w:rPr>
                <w:sz w:val="28"/>
                <w:szCs w:val="28"/>
                <w:lang w:val="uk-UA"/>
              </w:rPr>
              <w:t>метан</w:t>
            </w:r>
          </w:p>
        </w:tc>
        <w:tc>
          <w:tcPr>
            <w:tcW w:w="2749"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5,21</w:t>
            </w:r>
            <w:r w:rsidR="00135B1D" w:rsidRPr="00531AA7">
              <w:rPr>
                <w:sz w:val="28"/>
                <w:szCs w:val="28"/>
                <w:lang w:val="uk-UA"/>
              </w:rPr>
              <w:t xml:space="preserve"> ± 0,07</w:t>
            </w:r>
          </w:p>
        </w:tc>
        <w:tc>
          <w:tcPr>
            <w:tcW w:w="2694"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0,71</w:t>
            </w:r>
            <w:r w:rsidR="00135B1D" w:rsidRPr="00531AA7">
              <w:rPr>
                <w:sz w:val="28"/>
                <w:szCs w:val="28"/>
                <w:lang w:val="uk-UA"/>
              </w:rPr>
              <w:t xml:space="preserve"> ± 0,09</w:t>
            </w:r>
          </w:p>
        </w:tc>
        <w:tc>
          <w:tcPr>
            <w:tcW w:w="1949" w:type="dxa"/>
            <w:tcBorders>
              <w:top w:val="single" w:sz="4" w:space="0" w:color="auto"/>
              <w:left w:val="single" w:sz="4" w:space="0" w:color="auto"/>
              <w:bottom w:val="single" w:sz="4" w:space="0" w:color="auto"/>
              <w:right w:val="single" w:sz="4" w:space="0" w:color="auto"/>
            </w:tcBorders>
            <w:hideMark/>
          </w:tcPr>
          <w:p w:rsidR="00D2498C" w:rsidRPr="00531AA7" w:rsidRDefault="00B527D2">
            <w:pPr>
              <w:spacing w:line="360" w:lineRule="auto"/>
              <w:jc w:val="center"/>
              <w:rPr>
                <w:sz w:val="28"/>
                <w:szCs w:val="28"/>
                <w:lang w:val="uk-UA"/>
              </w:rPr>
            </w:pPr>
            <w:r w:rsidRPr="00531AA7">
              <w:rPr>
                <w:sz w:val="28"/>
                <w:szCs w:val="28"/>
                <w:lang w:val="uk-UA"/>
              </w:rPr>
              <w:t>‒</w:t>
            </w:r>
          </w:p>
        </w:tc>
      </w:tr>
      <w:tr w:rsidR="00D2498C" w:rsidRPr="00531AA7" w:rsidTr="00A368EC">
        <w:trPr>
          <w:jc w:val="center"/>
        </w:trPr>
        <w:tc>
          <w:tcPr>
            <w:tcW w:w="2462"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Трибром</w:t>
            </w:r>
            <w:r w:rsidR="00EF0845">
              <w:rPr>
                <w:sz w:val="28"/>
                <w:szCs w:val="28"/>
                <w:lang w:val="uk-UA"/>
              </w:rPr>
              <w:t>о</w:t>
            </w:r>
            <w:r w:rsidRPr="00531AA7">
              <w:rPr>
                <w:sz w:val="28"/>
                <w:szCs w:val="28"/>
                <w:lang w:val="uk-UA"/>
              </w:rPr>
              <w:t>метан</w:t>
            </w:r>
          </w:p>
        </w:tc>
        <w:tc>
          <w:tcPr>
            <w:tcW w:w="2749" w:type="dxa"/>
            <w:tcBorders>
              <w:top w:val="single" w:sz="4" w:space="0" w:color="auto"/>
              <w:left w:val="single" w:sz="4" w:space="0" w:color="auto"/>
              <w:bottom w:val="single" w:sz="4" w:space="0" w:color="auto"/>
              <w:right w:val="single" w:sz="4" w:space="0" w:color="auto"/>
            </w:tcBorders>
            <w:hideMark/>
          </w:tcPr>
          <w:p w:rsidR="00D2498C" w:rsidRPr="00531AA7" w:rsidRDefault="00B527D2">
            <w:pPr>
              <w:spacing w:line="360" w:lineRule="auto"/>
              <w:jc w:val="center"/>
              <w:rPr>
                <w:sz w:val="28"/>
                <w:szCs w:val="28"/>
                <w:lang w:val="uk-UA"/>
              </w:rPr>
            </w:pPr>
            <w:r w:rsidRPr="00531AA7">
              <w:rPr>
                <w:sz w:val="28"/>
                <w:szCs w:val="28"/>
                <w:lang w:val="uk-UA"/>
              </w:rPr>
              <w:t>‒</w:t>
            </w:r>
          </w:p>
        </w:tc>
        <w:tc>
          <w:tcPr>
            <w:tcW w:w="2694" w:type="dxa"/>
            <w:tcBorders>
              <w:top w:val="single" w:sz="4" w:space="0" w:color="auto"/>
              <w:left w:val="single" w:sz="4" w:space="0" w:color="auto"/>
              <w:bottom w:val="single" w:sz="4" w:space="0" w:color="auto"/>
              <w:right w:val="single" w:sz="4" w:space="0" w:color="auto"/>
            </w:tcBorders>
            <w:hideMark/>
          </w:tcPr>
          <w:p w:rsidR="00D2498C" w:rsidRPr="00531AA7" w:rsidRDefault="00B527D2">
            <w:pPr>
              <w:spacing w:line="360" w:lineRule="auto"/>
              <w:jc w:val="center"/>
              <w:rPr>
                <w:sz w:val="28"/>
                <w:szCs w:val="28"/>
                <w:lang w:val="uk-UA"/>
              </w:rPr>
            </w:pPr>
            <w:r w:rsidRPr="00531AA7">
              <w:rPr>
                <w:sz w:val="28"/>
                <w:szCs w:val="28"/>
                <w:lang w:val="uk-UA"/>
              </w:rPr>
              <w:t>‒</w:t>
            </w:r>
          </w:p>
        </w:tc>
        <w:tc>
          <w:tcPr>
            <w:tcW w:w="1949" w:type="dxa"/>
            <w:tcBorders>
              <w:top w:val="single" w:sz="4" w:space="0" w:color="auto"/>
              <w:left w:val="single" w:sz="4" w:space="0" w:color="auto"/>
              <w:bottom w:val="single" w:sz="4" w:space="0" w:color="auto"/>
              <w:right w:val="single" w:sz="4" w:space="0" w:color="auto"/>
            </w:tcBorders>
            <w:hideMark/>
          </w:tcPr>
          <w:p w:rsidR="00D2498C" w:rsidRPr="00531AA7" w:rsidRDefault="00B527D2">
            <w:pPr>
              <w:spacing w:line="360" w:lineRule="auto"/>
              <w:jc w:val="center"/>
              <w:rPr>
                <w:sz w:val="28"/>
                <w:szCs w:val="28"/>
                <w:lang w:val="uk-UA"/>
              </w:rPr>
            </w:pPr>
            <w:r w:rsidRPr="00531AA7">
              <w:rPr>
                <w:sz w:val="28"/>
                <w:szCs w:val="28"/>
                <w:lang w:val="uk-UA"/>
              </w:rPr>
              <w:t>‒</w:t>
            </w:r>
          </w:p>
        </w:tc>
      </w:tr>
      <w:tr w:rsidR="00D2498C" w:rsidRPr="00531AA7" w:rsidTr="00A368EC">
        <w:trPr>
          <w:jc w:val="center"/>
        </w:trPr>
        <w:tc>
          <w:tcPr>
            <w:tcW w:w="2462"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ТГМ (сума)</w:t>
            </w:r>
          </w:p>
        </w:tc>
        <w:tc>
          <w:tcPr>
            <w:tcW w:w="2749"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23,71</w:t>
            </w:r>
            <w:r w:rsidR="00135B1D" w:rsidRPr="00531AA7">
              <w:rPr>
                <w:sz w:val="28"/>
                <w:szCs w:val="28"/>
                <w:lang w:val="uk-UA"/>
              </w:rPr>
              <w:t xml:space="preserve"> ± 0,09</w:t>
            </w:r>
          </w:p>
        </w:tc>
        <w:tc>
          <w:tcPr>
            <w:tcW w:w="2694"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2,92</w:t>
            </w:r>
            <w:r w:rsidR="00135B1D" w:rsidRPr="00531AA7">
              <w:rPr>
                <w:sz w:val="28"/>
                <w:szCs w:val="28"/>
                <w:lang w:val="uk-UA"/>
              </w:rPr>
              <w:t xml:space="preserve"> ± 0,11</w:t>
            </w:r>
          </w:p>
        </w:tc>
        <w:tc>
          <w:tcPr>
            <w:tcW w:w="1949"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100</w:t>
            </w:r>
          </w:p>
        </w:tc>
      </w:tr>
    </w:tbl>
    <w:p w:rsidR="00D2498C" w:rsidRPr="00531AA7" w:rsidRDefault="00D2498C" w:rsidP="00D2498C">
      <w:pPr>
        <w:spacing w:line="360" w:lineRule="auto"/>
        <w:jc w:val="both"/>
        <w:rPr>
          <w:sz w:val="28"/>
          <w:szCs w:val="28"/>
          <w:lang w:val="uk-UA"/>
        </w:rPr>
      </w:pPr>
    </w:p>
    <w:p w:rsidR="002A2AF8" w:rsidRPr="00531AA7" w:rsidRDefault="00EF0845" w:rsidP="002A2AF8">
      <w:pPr>
        <w:spacing w:line="360" w:lineRule="auto"/>
        <w:ind w:firstLine="709"/>
        <w:jc w:val="both"/>
        <w:rPr>
          <w:sz w:val="28"/>
          <w:szCs w:val="28"/>
          <w:lang w:val="uk-UA"/>
        </w:rPr>
      </w:pPr>
      <w:r>
        <w:rPr>
          <w:sz w:val="28"/>
          <w:szCs w:val="28"/>
          <w:lang w:val="uk-UA"/>
        </w:rPr>
        <w:t>Результати табл.</w:t>
      </w:r>
      <w:r w:rsidR="002A2AF8" w:rsidRPr="00531AA7">
        <w:rPr>
          <w:sz w:val="28"/>
          <w:szCs w:val="28"/>
          <w:lang w:val="uk-UA"/>
        </w:rPr>
        <w:t xml:space="preserve"> 3.4 вказують, що хлорорганіка р. Дніпро у жовтні характеризується наявність трихлор</w:t>
      </w:r>
      <w:r>
        <w:rPr>
          <w:sz w:val="28"/>
          <w:szCs w:val="28"/>
          <w:lang w:val="uk-UA"/>
        </w:rPr>
        <w:t>о</w:t>
      </w:r>
      <w:r w:rsidR="002A2AF8" w:rsidRPr="00531AA7">
        <w:rPr>
          <w:sz w:val="28"/>
          <w:szCs w:val="28"/>
          <w:lang w:val="uk-UA"/>
        </w:rPr>
        <w:t>метану – 2,21 мкг/дм</w:t>
      </w:r>
      <w:r w:rsidR="002A2AF8" w:rsidRPr="00531AA7">
        <w:rPr>
          <w:sz w:val="28"/>
          <w:szCs w:val="28"/>
          <w:vertAlign w:val="superscript"/>
          <w:lang w:val="uk-UA"/>
        </w:rPr>
        <w:t>3</w:t>
      </w:r>
      <w:r w:rsidR="002A2AF8" w:rsidRPr="00531AA7">
        <w:rPr>
          <w:sz w:val="28"/>
          <w:szCs w:val="28"/>
          <w:lang w:val="uk-UA"/>
        </w:rPr>
        <w:t xml:space="preserve"> та бром</w:t>
      </w:r>
      <w:r w:rsidR="00921645">
        <w:rPr>
          <w:sz w:val="28"/>
          <w:szCs w:val="28"/>
          <w:lang w:val="uk-UA"/>
        </w:rPr>
        <w:t>о</w:t>
      </w:r>
      <w:r w:rsidR="002A2AF8" w:rsidRPr="00531AA7">
        <w:rPr>
          <w:sz w:val="28"/>
          <w:szCs w:val="28"/>
          <w:lang w:val="uk-UA"/>
        </w:rPr>
        <w:t>дихлор</w:t>
      </w:r>
      <w:r>
        <w:rPr>
          <w:sz w:val="28"/>
          <w:szCs w:val="28"/>
          <w:lang w:val="uk-UA"/>
        </w:rPr>
        <w:t>о</w:t>
      </w:r>
      <w:r w:rsidR="002A2AF8" w:rsidRPr="00531AA7">
        <w:rPr>
          <w:sz w:val="28"/>
          <w:szCs w:val="28"/>
          <w:lang w:val="uk-UA"/>
        </w:rPr>
        <w:t>метану  – 0,71 мкг/дм</w:t>
      </w:r>
      <w:r w:rsidR="002A2AF8" w:rsidRPr="00531AA7">
        <w:rPr>
          <w:sz w:val="28"/>
          <w:szCs w:val="28"/>
          <w:vertAlign w:val="superscript"/>
          <w:lang w:val="uk-UA"/>
        </w:rPr>
        <w:t>3</w:t>
      </w:r>
      <w:r w:rsidR="002A2AF8" w:rsidRPr="00531AA7">
        <w:rPr>
          <w:sz w:val="28"/>
          <w:szCs w:val="28"/>
          <w:lang w:val="uk-UA"/>
        </w:rPr>
        <w:t>.</w:t>
      </w:r>
    </w:p>
    <w:p w:rsidR="002A2AF8" w:rsidRPr="00531AA7" w:rsidRDefault="002A2AF8" w:rsidP="002A2AF8">
      <w:pPr>
        <w:spacing w:line="360" w:lineRule="auto"/>
        <w:ind w:firstLine="709"/>
        <w:jc w:val="both"/>
        <w:rPr>
          <w:sz w:val="28"/>
          <w:szCs w:val="28"/>
          <w:lang w:val="uk-UA"/>
        </w:rPr>
      </w:pPr>
      <w:r w:rsidRPr="00531AA7">
        <w:rPr>
          <w:sz w:val="28"/>
          <w:szCs w:val="28"/>
          <w:lang w:val="uk-UA"/>
        </w:rPr>
        <w:t>Трихлор</w:t>
      </w:r>
      <w:r w:rsidR="00EF0845">
        <w:rPr>
          <w:sz w:val="28"/>
          <w:szCs w:val="28"/>
          <w:lang w:val="uk-UA"/>
        </w:rPr>
        <w:t>о</w:t>
      </w:r>
      <w:r w:rsidRPr="00531AA7">
        <w:rPr>
          <w:sz w:val="28"/>
          <w:szCs w:val="28"/>
          <w:lang w:val="uk-UA"/>
        </w:rPr>
        <w:t>метан та бром</w:t>
      </w:r>
      <w:r w:rsidR="00921645">
        <w:rPr>
          <w:sz w:val="28"/>
          <w:szCs w:val="28"/>
          <w:lang w:val="uk-UA"/>
        </w:rPr>
        <w:t>о</w:t>
      </w:r>
      <w:r w:rsidRPr="00531AA7">
        <w:rPr>
          <w:sz w:val="28"/>
          <w:szCs w:val="28"/>
          <w:lang w:val="uk-UA"/>
        </w:rPr>
        <w:t>дихлорм</w:t>
      </w:r>
      <w:r w:rsidR="00E92C79">
        <w:rPr>
          <w:sz w:val="28"/>
          <w:szCs w:val="28"/>
          <w:lang w:val="uk-UA"/>
        </w:rPr>
        <w:t xml:space="preserve">етан у питній воді не </w:t>
      </w:r>
      <w:r w:rsidR="00E92C79" w:rsidRPr="004F24C3">
        <w:rPr>
          <w:sz w:val="28"/>
          <w:szCs w:val="28"/>
          <w:lang w:val="uk-UA"/>
        </w:rPr>
        <w:t>перевищують</w:t>
      </w:r>
      <w:r w:rsidRPr="004F24C3">
        <w:rPr>
          <w:sz w:val="28"/>
          <w:szCs w:val="28"/>
          <w:lang w:val="uk-UA"/>
        </w:rPr>
        <w:t xml:space="preserve"> норми</w:t>
      </w:r>
      <w:r w:rsidRPr="00531AA7">
        <w:rPr>
          <w:sz w:val="28"/>
          <w:szCs w:val="28"/>
          <w:lang w:val="uk-UA"/>
        </w:rPr>
        <w:t xml:space="preserve"> та визначені в концентраціях 18,50 мкг/дм</w:t>
      </w:r>
      <w:r w:rsidRPr="00531AA7">
        <w:rPr>
          <w:sz w:val="28"/>
          <w:szCs w:val="28"/>
          <w:vertAlign w:val="superscript"/>
          <w:lang w:val="uk-UA"/>
        </w:rPr>
        <w:t xml:space="preserve">3 </w:t>
      </w:r>
      <w:r w:rsidRPr="00531AA7">
        <w:rPr>
          <w:sz w:val="28"/>
          <w:szCs w:val="28"/>
          <w:lang w:val="uk-UA"/>
        </w:rPr>
        <w:t>та 5,21 мкг/дм</w:t>
      </w:r>
      <w:r w:rsidRPr="00531AA7">
        <w:rPr>
          <w:sz w:val="28"/>
          <w:szCs w:val="28"/>
          <w:vertAlign w:val="superscript"/>
          <w:lang w:val="uk-UA"/>
        </w:rPr>
        <w:t>3</w:t>
      </w:r>
      <w:r w:rsidRPr="00531AA7">
        <w:rPr>
          <w:sz w:val="28"/>
          <w:szCs w:val="28"/>
          <w:lang w:val="uk-UA"/>
        </w:rPr>
        <w:t>,відповідно.</w:t>
      </w:r>
    </w:p>
    <w:p w:rsidR="008856D6" w:rsidRDefault="002A2AF8" w:rsidP="002A2AF8">
      <w:pPr>
        <w:spacing w:line="360" w:lineRule="auto"/>
        <w:ind w:firstLine="709"/>
        <w:jc w:val="both"/>
        <w:rPr>
          <w:sz w:val="28"/>
          <w:szCs w:val="28"/>
          <w:lang w:val="uk-UA"/>
        </w:rPr>
      </w:pPr>
      <w:r w:rsidRPr="00531AA7">
        <w:rPr>
          <w:sz w:val="28"/>
          <w:szCs w:val="28"/>
          <w:lang w:val="uk-UA"/>
        </w:rPr>
        <w:t>Сума ТГМ у питній воді – 2,92 мкг/дм</w:t>
      </w:r>
      <w:r w:rsidRPr="00531AA7">
        <w:rPr>
          <w:sz w:val="28"/>
          <w:szCs w:val="28"/>
          <w:vertAlign w:val="superscript"/>
          <w:lang w:val="uk-UA"/>
        </w:rPr>
        <w:t>3</w:t>
      </w:r>
      <w:r w:rsidRPr="00531AA7">
        <w:rPr>
          <w:sz w:val="28"/>
          <w:szCs w:val="28"/>
          <w:lang w:val="uk-UA"/>
        </w:rPr>
        <w:t xml:space="preserve"> та воді р. Дніпро – 23,71 мкг/дм</w:t>
      </w:r>
      <w:r w:rsidRPr="00531AA7">
        <w:rPr>
          <w:sz w:val="28"/>
          <w:szCs w:val="28"/>
          <w:vertAlign w:val="superscript"/>
          <w:lang w:val="uk-UA"/>
        </w:rPr>
        <w:t>3</w:t>
      </w:r>
      <w:r w:rsidRPr="00531AA7">
        <w:rPr>
          <w:sz w:val="28"/>
          <w:szCs w:val="28"/>
          <w:lang w:val="uk-UA"/>
        </w:rPr>
        <w:t xml:space="preserve">, не перевищують норми. </w:t>
      </w:r>
    </w:p>
    <w:p w:rsidR="002A2AF8" w:rsidRPr="00531AA7" w:rsidRDefault="002A2AF8" w:rsidP="002A2AF8">
      <w:pPr>
        <w:spacing w:line="360" w:lineRule="auto"/>
        <w:ind w:firstLine="709"/>
        <w:jc w:val="both"/>
        <w:rPr>
          <w:sz w:val="28"/>
          <w:szCs w:val="28"/>
          <w:lang w:val="uk-UA"/>
        </w:rPr>
      </w:pPr>
      <w:r w:rsidRPr="00531AA7">
        <w:rPr>
          <w:sz w:val="28"/>
          <w:szCs w:val="28"/>
          <w:lang w:val="uk-UA"/>
        </w:rPr>
        <w:t>Спостерігається зменшення концентрації трихлор</w:t>
      </w:r>
      <w:r w:rsidR="00EF0845">
        <w:rPr>
          <w:sz w:val="28"/>
          <w:szCs w:val="28"/>
          <w:lang w:val="uk-UA"/>
        </w:rPr>
        <w:t>о</w:t>
      </w:r>
      <w:r w:rsidRPr="00531AA7">
        <w:rPr>
          <w:sz w:val="28"/>
          <w:szCs w:val="28"/>
          <w:lang w:val="uk-UA"/>
        </w:rPr>
        <w:t>метану у питній воді, в порівнянні з результатами за 12.06.2019 р.</w:t>
      </w:r>
    </w:p>
    <w:p w:rsidR="002A2AF8" w:rsidRPr="00531AA7" w:rsidRDefault="002A2AF8" w:rsidP="00D2498C">
      <w:pPr>
        <w:spacing w:line="360" w:lineRule="auto"/>
        <w:ind w:firstLine="709"/>
        <w:jc w:val="both"/>
        <w:rPr>
          <w:sz w:val="28"/>
          <w:szCs w:val="28"/>
          <w:lang w:val="uk-UA"/>
        </w:rPr>
      </w:pPr>
    </w:p>
    <w:p w:rsidR="00D2498C" w:rsidRDefault="00EF0845" w:rsidP="00C30A91">
      <w:pPr>
        <w:spacing w:line="360" w:lineRule="auto"/>
        <w:ind w:firstLine="709"/>
        <w:jc w:val="both"/>
        <w:rPr>
          <w:sz w:val="28"/>
          <w:szCs w:val="28"/>
          <w:lang w:val="uk-UA"/>
        </w:rPr>
      </w:pPr>
      <w:r>
        <w:rPr>
          <w:sz w:val="28"/>
          <w:szCs w:val="28"/>
          <w:lang w:val="uk-UA"/>
        </w:rPr>
        <w:t xml:space="preserve">На рис. </w:t>
      </w:r>
      <w:r w:rsidR="001E1E80" w:rsidRPr="00531AA7">
        <w:rPr>
          <w:sz w:val="28"/>
          <w:szCs w:val="28"/>
          <w:lang w:val="uk-UA"/>
        </w:rPr>
        <w:t>3.5</w:t>
      </w:r>
      <w:r w:rsidR="00D2498C" w:rsidRPr="00531AA7">
        <w:rPr>
          <w:sz w:val="28"/>
          <w:szCs w:val="28"/>
          <w:lang w:val="uk-UA"/>
        </w:rPr>
        <w:t xml:space="preserve"> представлено хроматогр</w:t>
      </w:r>
      <w:r w:rsidR="008856D6">
        <w:rPr>
          <w:sz w:val="28"/>
          <w:szCs w:val="28"/>
          <w:lang w:val="uk-UA"/>
        </w:rPr>
        <w:t>а</w:t>
      </w:r>
      <w:r w:rsidR="006673EE">
        <w:rPr>
          <w:sz w:val="28"/>
          <w:szCs w:val="28"/>
          <w:lang w:val="uk-UA"/>
        </w:rPr>
        <w:t>м</w:t>
      </w:r>
      <w:r w:rsidR="008856D6">
        <w:rPr>
          <w:sz w:val="28"/>
          <w:szCs w:val="28"/>
          <w:lang w:val="uk-UA"/>
        </w:rPr>
        <w:t>му визначення ТГМ у питній воді</w:t>
      </w:r>
      <w:r w:rsidR="00D2498C" w:rsidRPr="00531AA7">
        <w:rPr>
          <w:sz w:val="28"/>
          <w:szCs w:val="28"/>
          <w:lang w:val="uk-UA"/>
        </w:rPr>
        <w:t xml:space="preserve"> м. Запоріжжя за 16.10.2019 р</w:t>
      </w:r>
      <w:r w:rsidR="008A530E" w:rsidRPr="00531AA7">
        <w:rPr>
          <w:sz w:val="28"/>
          <w:szCs w:val="28"/>
          <w:lang w:val="uk-UA"/>
        </w:rPr>
        <w:t>.</w:t>
      </w:r>
    </w:p>
    <w:p w:rsidR="00C30A91" w:rsidRDefault="00C30A91">
      <w:pPr>
        <w:spacing w:after="200" w:line="276" w:lineRule="auto"/>
        <w:rPr>
          <w:sz w:val="28"/>
          <w:szCs w:val="28"/>
          <w:lang w:val="uk-UA"/>
        </w:rPr>
      </w:pPr>
      <w:r>
        <w:rPr>
          <w:sz w:val="28"/>
          <w:szCs w:val="28"/>
          <w:lang w:val="uk-UA"/>
        </w:rPr>
        <w:br w:type="page"/>
      </w:r>
    </w:p>
    <w:p w:rsidR="007768B0" w:rsidRDefault="007768B0" w:rsidP="007768B0">
      <w:pPr>
        <w:spacing w:line="360" w:lineRule="auto"/>
        <w:ind w:firstLine="709"/>
        <w:jc w:val="center"/>
        <w:rPr>
          <w:sz w:val="28"/>
          <w:szCs w:val="28"/>
          <w:lang w:val="uk-UA"/>
        </w:rPr>
      </w:pPr>
      <w:r w:rsidRPr="00531AA7">
        <w:rPr>
          <w:noProof/>
          <w:sz w:val="28"/>
          <w:szCs w:val="28"/>
        </w:rPr>
        <w:lastRenderedPageBreak/>
        <w:drawing>
          <wp:inline distT="0" distB="0" distL="0" distR="0">
            <wp:extent cx="5604738" cy="2914650"/>
            <wp:effectExtent l="0" t="0" r="0" b="0"/>
            <wp:docPr id="9" name="Рисунок 9" descr="Описание: C:\Users\Ром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C:\Users\Рома\Desktop\Безымянный.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929" cy="2917870"/>
                    </a:xfrm>
                    <a:prstGeom prst="rect">
                      <a:avLst/>
                    </a:prstGeom>
                    <a:noFill/>
                    <a:ln>
                      <a:noFill/>
                    </a:ln>
                  </pic:spPr>
                </pic:pic>
              </a:graphicData>
            </a:graphic>
          </wp:inline>
        </w:drawing>
      </w:r>
    </w:p>
    <w:p w:rsidR="00D2498C" w:rsidRPr="00531AA7" w:rsidRDefault="001E1E80" w:rsidP="005D1346">
      <w:pPr>
        <w:spacing w:line="360" w:lineRule="auto"/>
        <w:ind w:firstLine="709"/>
        <w:jc w:val="both"/>
        <w:rPr>
          <w:sz w:val="28"/>
          <w:szCs w:val="28"/>
          <w:lang w:val="uk-UA"/>
        </w:rPr>
      </w:pPr>
      <w:r w:rsidRPr="00531AA7">
        <w:rPr>
          <w:sz w:val="28"/>
          <w:szCs w:val="28"/>
          <w:lang w:val="uk-UA"/>
        </w:rPr>
        <w:t>Рисунок 3.5</w:t>
      </w:r>
      <w:r w:rsidR="00D2498C" w:rsidRPr="00531AA7">
        <w:rPr>
          <w:sz w:val="28"/>
          <w:szCs w:val="28"/>
          <w:lang w:val="uk-UA"/>
        </w:rPr>
        <w:t xml:space="preserve"> – Хроматогра</w:t>
      </w:r>
      <w:r w:rsidR="006673EE">
        <w:rPr>
          <w:sz w:val="28"/>
          <w:szCs w:val="28"/>
          <w:lang w:val="uk-UA"/>
        </w:rPr>
        <w:t>м</w:t>
      </w:r>
      <w:r w:rsidR="00D2498C" w:rsidRPr="00531AA7">
        <w:rPr>
          <w:sz w:val="28"/>
          <w:szCs w:val="28"/>
          <w:lang w:val="uk-UA"/>
        </w:rPr>
        <w:t>ма визначення ТГМв питній воді за 16.10.2019</w:t>
      </w:r>
      <w:r w:rsidR="005D1346" w:rsidRPr="00531AA7">
        <w:rPr>
          <w:sz w:val="28"/>
          <w:szCs w:val="28"/>
          <w:lang w:val="uk-UA"/>
        </w:rPr>
        <w:t> </w:t>
      </w:r>
      <w:r w:rsidR="00D2498C" w:rsidRPr="00531AA7">
        <w:rPr>
          <w:sz w:val="28"/>
          <w:szCs w:val="28"/>
          <w:lang w:val="uk-UA"/>
        </w:rPr>
        <w:t xml:space="preserve"> р</w:t>
      </w:r>
      <w:r w:rsidR="00A86E2F" w:rsidRPr="00531AA7">
        <w:rPr>
          <w:sz w:val="28"/>
          <w:szCs w:val="28"/>
          <w:lang w:val="uk-UA"/>
        </w:rPr>
        <w:t>.</w:t>
      </w:r>
    </w:p>
    <w:p w:rsidR="00D2498C" w:rsidRPr="00531AA7" w:rsidRDefault="00D2498C" w:rsidP="00D2498C">
      <w:pPr>
        <w:spacing w:line="360" w:lineRule="auto"/>
        <w:ind w:firstLine="709"/>
        <w:jc w:val="both"/>
        <w:rPr>
          <w:sz w:val="28"/>
          <w:szCs w:val="28"/>
          <w:lang w:val="uk-UA"/>
        </w:rPr>
      </w:pPr>
    </w:p>
    <w:p w:rsidR="00D2498C" w:rsidRPr="00531AA7" w:rsidRDefault="00EF0845" w:rsidP="00D2498C">
      <w:pPr>
        <w:spacing w:line="360" w:lineRule="auto"/>
        <w:ind w:firstLine="709"/>
        <w:jc w:val="both"/>
        <w:rPr>
          <w:sz w:val="28"/>
          <w:szCs w:val="28"/>
          <w:lang w:val="uk-UA"/>
        </w:rPr>
      </w:pPr>
      <w:r>
        <w:rPr>
          <w:sz w:val="28"/>
          <w:szCs w:val="28"/>
          <w:lang w:val="uk-UA"/>
        </w:rPr>
        <w:t>На рис.</w:t>
      </w:r>
      <w:r w:rsidR="001E1E80" w:rsidRPr="00531AA7">
        <w:rPr>
          <w:sz w:val="28"/>
          <w:szCs w:val="28"/>
          <w:lang w:val="uk-UA"/>
        </w:rPr>
        <w:t xml:space="preserve"> 3.6</w:t>
      </w:r>
      <w:r w:rsidR="00D2498C" w:rsidRPr="00531AA7">
        <w:rPr>
          <w:sz w:val="28"/>
          <w:szCs w:val="28"/>
          <w:lang w:val="uk-UA"/>
        </w:rPr>
        <w:t xml:space="preserve"> представлено</w:t>
      </w:r>
      <w:r w:rsidR="00150F06" w:rsidRPr="00531AA7">
        <w:rPr>
          <w:sz w:val="28"/>
          <w:szCs w:val="28"/>
          <w:lang w:val="uk-UA"/>
        </w:rPr>
        <w:t xml:space="preserve"> хроматогра</w:t>
      </w:r>
      <w:r w:rsidR="006673EE">
        <w:rPr>
          <w:sz w:val="28"/>
          <w:szCs w:val="28"/>
          <w:lang w:val="uk-UA"/>
        </w:rPr>
        <w:t>м</w:t>
      </w:r>
      <w:r w:rsidR="00150F06" w:rsidRPr="00531AA7">
        <w:rPr>
          <w:sz w:val="28"/>
          <w:szCs w:val="28"/>
          <w:lang w:val="uk-UA"/>
        </w:rPr>
        <w:t>му визначення ТГМ</w:t>
      </w:r>
      <w:r w:rsidR="00D2498C" w:rsidRPr="00531AA7">
        <w:rPr>
          <w:sz w:val="28"/>
          <w:szCs w:val="28"/>
          <w:lang w:val="uk-UA"/>
        </w:rPr>
        <w:t xml:space="preserve"> у воді р.</w:t>
      </w:r>
      <w:r w:rsidR="00BA0850" w:rsidRPr="00531AA7">
        <w:rPr>
          <w:sz w:val="28"/>
          <w:szCs w:val="28"/>
          <w:lang w:val="uk-UA"/>
        </w:rPr>
        <w:t> </w:t>
      </w:r>
      <w:r w:rsidR="00D2498C" w:rsidRPr="00531AA7">
        <w:rPr>
          <w:sz w:val="28"/>
          <w:szCs w:val="28"/>
          <w:lang w:val="uk-UA"/>
        </w:rPr>
        <w:t xml:space="preserve"> Дніпро за 16.10.2019 р</w:t>
      </w:r>
      <w:r w:rsidR="008A530E" w:rsidRPr="00531AA7">
        <w:rPr>
          <w:sz w:val="28"/>
          <w:szCs w:val="28"/>
          <w:lang w:val="uk-UA"/>
        </w:rPr>
        <w:t>.</w:t>
      </w:r>
    </w:p>
    <w:p w:rsidR="00D2498C" w:rsidRPr="00531AA7" w:rsidRDefault="007768B0" w:rsidP="00016064">
      <w:pPr>
        <w:spacing w:line="360" w:lineRule="auto"/>
        <w:jc w:val="center"/>
        <w:rPr>
          <w:sz w:val="28"/>
          <w:szCs w:val="28"/>
          <w:lang w:val="uk-UA"/>
        </w:rPr>
      </w:pPr>
      <w:r w:rsidRPr="00531AA7">
        <w:rPr>
          <w:noProof/>
          <w:sz w:val="28"/>
          <w:szCs w:val="28"/>
        </w:rPr>
        <w:drawing>
          <wp:inline distT="0" distB="0" distL="0" distR="0">
            <wp:extent cx="5689364" cy="3048000"/>
            <wp:effectExtent l="0" t="0" r="6985" b="0"/>
            <wp:docPr id="10" name="Рисунок 10" descr="Описание: C:\Users\Ром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Рома\Desktop\Безымянный.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3144" cy="3050025"/>
                    </a:xfrm>
                    <a:prstGeom prst="rect">
                      <a:avLst/>
                    </a:prstGeom>
                    <a:noFill/>
                    <a:ln>
                      <a:noFill/>
                    </a:ln>
                  </pic:spPr>
                </pic:pic>
              </a:graphicData>
            </a:graphic>
          </wp:inline>
        </w:drawing>
      </w:r>
    </w:p>
    <w:p w:rsidR="00150F06" w:rsidRPr="00531AA7" w:rsidRDefault="00150F06" w:rsidP="00150F06">
      <w:pPr>
        <w:spacing w:line="360" w:lineRule="auto"/>
        <w:ind w:firstLine="709"/>
        <w:jc w:val="both"/>
        <w:rPr>
          <w:sz w:val="28"/>
          <w:szCs w:val="28"/>
          <w:lang w:val="uk-UA"/>
        </w:rPr>
      </w:pPr>
      <w:r w:rsidRPr="00531AA7">
        <w:rPr>
          <w:sz w:val="28"/>
          <w:szCs w:val="28"/>
          <w:lang w:val="uk-UA"/>
        </w:rPr>
        <w:t>Рисунок 3.6 – Хроматогра</w:t>
      </w:r>
      <w:r w:rsidR="006673EE">
        <w:rPr>
          <w:sz w:val="28"/>
          <w:szCs w:val="28"/>
          <w:lang w:val="uk-UA"/>
        </w:rPr>
        <w:t>м</w:t>
      </w:r>
      <w:r w:rsidRPr="00531AA7">
        <w:rPr>
          <w:sz w:val="28"/>
          <w:szCs w:val="28"/>
          <w:lang w:val="uk-UA"/>
        </w:rPr>
        <w:t>ма визначення ТГМ у воді р. Дніпро за 16.10.2019 р</w:t>
      </w:r>
      <w:r w:rsidR="00540CF7" w:rsidRPr="00531AA7">
        <w:rPr>
          <w:sz w:val="28"/>
          <w:szCs w:val="28"/>
          <w:lang w:val="uk-UA"/>
        </w:rPr>
        <w:t>.</w:t>
      </w:r>
    </w:p>
    <w:p w:rsidR="00C30A91" w:rsidRDefault="00C30A91">
      <w:pPr>
        <w:spacing w:after="200" w:line="276" w:lineRule="auto"/>
        <w:rPr>
          <w:sz w:val="28"/>
          <w:szCs w:val="28"/>
          <w:lang w:val="uk-UA"/>
        </w:rPr>
      </w:pPr>
      <w:r>
        <w:rPr>
          <w:sz w:val="28"/>
          <w:szCs w:val="28"/>
          <w:lang w:val="uk-UA"/>
        </w:rPr>
        <w:br w:type="page"/>
      </w:r>
    </w:p>
    <w:p w:rsidR="00D2498C" w:rsidRPr="00531AA7" w:rsidRDefault="00D2498C" w:rsidP="00D2498C">
      <w:pPr>
        <w:pStyle w:val="a3"/>
        <w:numPr>
          <w:ilvl w:val="1"/>
          <w:numId w:val="23"/>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lastRenderedPageBreak/>
        <w:t>Результати визначення тетрахлор</w:t>
      </w:r>
      <w:r w:rsidR="0074704A">
        <w:rPr>
          <w:rFonts w:ascii="Times New Roman" w:hAnsi="Times New Roman" w:cs="Times New Roman"/>
          <w:sz w:val="28"/>
          <w:szCs w:val="28"/>
        </w:rPr>
        <w:t>о</w:t>
      </w:r>
      <w:r w:rsidRPr="00531AA7">
        <w:rPr>
          <w:rFonts w:ascii="Times New Roman" w:hAnsi="Times New Roman" w:cs="Times New Roman"/>
          <w:sz w:val="28"/>
          <w:szCs w:val="28"/>
        </w:rPr>
        <w:t>метану, трихлор</w:t>
      </w:r>
      <w:r w:rsidR="0074704A">
        <w:rPr>
          <w:rFonts w:ascii="Times New Roman" w:hAnsi="Times New Roman" w:cs="Times New Roman"/>
          <w:sz w:val="28"/>
          <w:szCs w:val="28"/>
        </w:rPr>
        <w:t>о</w:t>
      </w:r>
      <w:r w:rsidRPr="00531AA7">
        <w:rPr>
          <w:rFonts w:ascii="Times New Roman" w:hAnsi="Times New Roman" w:cs="Times New Roman"/>
          <w:sz w:val="28"/>
          <w:szCs w:val="28"/>
        </w:rPr>
        <w:t>етилену і тетрахлор</w:t>
      </w:r>
      <w:r w:rsidR="0074704A">
        <w:rPr>
          <w:rFonts w:ascii="Times New Roman" w:hAnsi="Times New Roman" w:cs="Times New Roman"/>
          <w:sz w:val="28"/>
          <w:szCs w:val="28"/>
        </w:rPr>
        <w:t>о</w:t>
      </w:r>
      <w:r w:rsidRPr="00531AA7">
        <w:rPr>
          <w:rFonts w:ascii="Times New Roman" w:hAnsi="Times New Roman" w:cs="Times New Roman"/>
          <w:sz w:val="28"/>
          <w:szCs w:val="28"/>
        </w:rPr>
        <w:t>етилену</w:t>
      </w:r>
    </w:p>
    <w:p w:rsidR="00D2498C" w:rsidRPr="00531AA7" w:rsidRDefault="00D2498C" w:rsidP="00D2498C">
      <w:pPr>
        <w:spacing w:line="360" w:lineRule="auto"/>
        <w:ind w:firstLine="709"/>
        <w:jc w:val="both"/>
        <w:rPr>
          <w:sz w:val="28"/>
          <w:szCs w:val="28"/>
          <w:lang w:val="uk-UA"/>
        </w:rPr>
      </w:pPr>
    </w:p>
    <w:p w:rsidR="00D2498C" w:rsidRPr="00531AA7" w:rsidRDefault="00D2498C" w:rsidP="00D2498C">
      <w:pPr>
        <w:spacing w:line="360" w:lineRule="auto"/>
        <w:ind w:firstLine="709"/>
        <w:jc w:val="both"/>
        <w:rPr>
          <w:sz w:val="28"/>
          <w:szCs w:val="28"/>
          <w:lang w:val="uk-UA"/>
        </w:rPr>
      </w:pPr>
    </w:p>
    <w:p w:rsidR="00D2498C" w:rsidRPr="00531AA7" w:rsidRDefault="00D2498C" w:rsidP="00D2498C">
      <w:pPr>
        <w:spacing w:line="360" w:lineRule="auto"/>
        <w:ind w:firstLine="709"/>
        <w:jc w:val="both"/>
        <w:rPr>
          <w:sz w:val="28"/>
          <w:szCs w:val="28"/>
          <w:lang w:val="uk-UA"/>
        </w:rPr>
      </w:pPr>
      <w:r w:rsidRPr="00531AA7">
        <w:rPr>
          <w:sz w:val="28"/>
          <w:szCs w:val="28"/>
          <w:lang w:val="uk-UA"/>
        </w:rPr>
        <w:t>Результати визначення тетрахлор</w:t>
      </w:r>
      <w:r w:rsidR="00EF0845">
        <w:rPr>
          <w:sz w:val="28"/>
          <w:szCs w:val="28"/>
          <w:lang w:val="uk-UA"/>
        </w:rPr>
        <w:t>о</w:t>
      </w:r>
      <w:r w:rsidRPr="00531AA7">
        <w:rPr>
          <w:sz w:val="28"/>
          <w:szCs w:val="28"/>
          <w:lang w:val="uk-UA"/>
        </w:rPr>
        <w:t>метану, трихлор</w:t>
      </w:r>
      <w:r w:rsidR="00EF0845">
        <w:rPr>
          <w:sz w:val="28"/>
          <w:szCs w:val="28"/>
          <w:lang w:val="uk-UA"/>
        </w:rPr>
        <w:t>о</w:t>
      </w:r>
      <w:r w:rsidRPr="00531AA7">
        <w:rPr>
          <w:sz w:val="28"/>
          <w:szCs w:val="28"/>
          <w:lang w:val="uk-UA"/>
        </w:rPr>
        <w:t>етилену та тетрахлор</w:t>
      </w:r>
      <w:r w:rsidR="00EF0845">
        <w:rPr>
          <w:sz w:val="28"/>
          <w:szCs w:val="28"/>
          <w:lang w:val="uk-UA"/>
        </w:rPr>
        <w:t>о</w:t>
      </w:r>
      <w:r w:rsidRPr="00531AA7">
        <w:rPr>
          <w:sz w:val="28"/>
          <w:szCs w:val="28"/>
          <w:lang w:val="uk-UA"/>
        </w:rPr>
        <w:t>етилену за 12.09.2019 р</w:t>
      </w:r>
      <w:r w:rsidR="00C24EF3" w:rsidRPr="00531AA7">
        <w:rPr>
          <w:sz w:val="28"/>
          <w:szCs w:val="28"/>
          <w:lang w:val="uk-UA"/>
        </w:rPr>
        <w:t xml:space="preserve">. </w:t>
      </w:r>
      <w:r w:rsidR="00BA0850" w:rsidRPr="00531AA7">
        <w:rPr>
          <w:sz w:val="28"/>
          <w:szCs w:val="28"/>
          <w:lang w:val="uk-UA"/>
        </w:rPr>
        <w:t>наведено у</w:t>
      </w:r>
      <w:r w:rsidR="00EF0845">
        <w:rPr>
          <w:sz w:val="28"/>
          <w:szCs w:val="28"/>
          <w:lang w:val="uk-UA"/>
        </w:rPr>
        <w:t xml:space="preserve"> табл.</w:t>
      </w:r>
      <w:r w:rsidRPr="00531AA7">
        <w:rPr>
          <w:sz w:val="28"/>
          <w:szCs w:val="28"/>
          <w:lang w:val="uk-UA"/>
        </w:rPr>
        <w:t xml:space="preserve"> 3.5</w:t>
      </w:r>
      <w:r w:rsidR="00BA0850" w:rsidRPr="00531AA7">
        <w:rPr>
          <w:sz w:val="28"/>
          <w:szCs w:val="28"/>
          <w:lang w:val="uk-UA"/>
        </w:rPr>
        <w:t>.</w:t>
      </w:r>
    </w:p>
    <w:p w:rsidR="002A2AF8" w:rsidRPr="00531AA7" w:rsidRDefault="002A2AF8" w:rsidP="00D2498C">
      <w:pPr>
        <w:spacing w:line="360" w:lineRule="auto"/>
        <w:ind w:firstLine="709"/>
        <w:jc w:val="both"/>
        <w:rPr>
          <w:sz w:val="28"/>
          <w:szCs w:val="28"/>
          <w:lang w:val="uk-UA"/>
        </w:rPr>
      </w:pPr>
    </w:p>
    <w:p w:rsidR="00D2498C" w:rsidRPr="00531AA7" w:rsidRDefault="00D2498C" w:rsidP="00D2498C">
      <w:pPr>
        <w:spacing w:line="360" w:lineRule="auto"/>
        <w:ind w:firstLine="709"/>
        <w:jc w:val="both"/>
        <w:rPr>
          <w:sz w:val="28"/>
          <w:szCs w:val="28"/>
          <w:lang w:val="uk-UA"/>
        </w:rPr>
      </w:pPr>
      <w:r w:rsidRPr="00531AA7">
        <w:rPr>
          <w:sz w:val="28"/>
          <w:szCs w:val="28"/>
          <w:lang w:val="uk-UA"/>
        </w:rPr>
        <w:t>Таблиця</w:t>
      </w:r>
      <w:r w:rsidR="00921645">
        <w:rPr>
          <w:sz w:val="28"/>
          <w:szCs w:val="28"/>
          <w:lang w:val="uk-UA"/>
        </w:rPr>
        <w:t xml:space="preserve"> 3.5 – Результати визначення тетра</w:t>
      </w:r>
      <w:r w:rsidRPr="00531AA7">
        <w:rPr>
          <w:sz w:val="28"/>
          <w:szCs w:val="28"/>
          <w:lang w:val="uk-UA"/>
        </w:rPr>
        <w:t>хлор</w:t>
      </w:r>
      <w:r w:rsidR="00EF0845">
        <w:rPr>
          <w:sz w:val="28"/>
          <w:szCs w:val="28"/>
          <w:lang w:val="uk-UA"/>
        </w:rPr>
        <w:t>о</w:t>
      </w:r>
      <w:r w:rsidRPr="00531AA7">
        <w:rPr>
          <w:sz w:val="28"/>
          <w:szCs w:val="28"/>
          <w:lang w:val="uk-UA"/>
        </w:rPr>
        <w:t>метану, трихлор</w:t>
      </w:r>
      <w:r w:rsidR="00EF0845">
        <w:rPr>
          <w:sz w:val="28"/>
          <w:szCs w:val="28"/>
          <w:lang w:val="uk-UA"/>
        </w:rPr>
        <w:t>о</w:t>
      </w:r>
      <w:r w:rsidRPr="00531AA7">
        <w:rPr>
          <w:sz w:val="28"/>
          <w:szCs w:val="28"/>
          <w:lang w:val="uk-UA"/>
        </w:rPr>
        <w:t>етилену та тетрахлор</w:t>
      </w:r>
      <w:r w:rsidR="00EF0845">
        <w:rPr>
          <w:sz w:val="28"/>
          <w:szCs w:val="28"/>
          <w:lang w:val="uk-UA"/>
        </w:rPr>
        <w:t>о</w:t>
      </w:r>
      <w:r w:rsidRPr="00531AA7">
        <w:rPr>
          <w:sz w:val="28"/>
          <w:szCs w:val="28"/>
          <w:lang w:val="uk-UA"/>
        </w:rPr>
        <w:t>етилену за 12.09.2019 р</w:t>
      </w:r>
      <w:r w:rsidR="00C24EF3" w:rsidRPr="00531AA7">
        <w:rPr>
          <w:sz w:val="28"/>
          <w:szCs w:val="28"/>
          <w:lang w:val="uk-UA"/>
        </w:rPr>
        <w:t>.</w:t>
      </w:r>
    </w:p>
    <w:tbl>
      <w:tblPr>
        <w:tblStyle w:val="a4"/>
        <w:tblW w:w="0" w:type="auto"/>
        <w:jc w:val="center"/>
        <w:tblLook w:val="01E0" w:firstRow="1" w:lastRow="1" w:firstColumn="1" w:lastColumn="1" w:noHBand="0" w:noVBand="0"/>
      </w:tblPr>
      <w:tblGrid>
        <w:gridCol w:w="2463"/>
        <w:gridCol w:w="3120"/>
        <w:gridCol w:w="2463"/>
      </w:tblGrid>
      <w:tr w:rsidR="008F70BF" w:rsidRPr="00531AA7" w:rsidTr="008F70BF">
        <w:trPr>
          <w:jc w:val="center"/>
        </w:trPr>
        <w:tc>
          <w:tcPr>
            <w:tcW w:w="2463" w:type="dxa"/>
            <w:vMerge w:val="restart"/>
            <w:tcBorders>
              <w:top w:val="single" w:sz="4" w:space="0" w:color="auto"/>
              <w:left w:val="single" w:sz="4" w:space="0" w:color="auto"/>
              <w:right w:val="single" w:sz="4" w:space="0" w:color="auto"/>
            </w:tcBorders>
            <w:hideMark/>
          </w:tcPr>
          <w:p w:rsidR="008F70BF" w:rsidRPr="00531AA7" w:rsidRDefault="008F70BF">
            <w:pPr>
              <w:spacing w:line="360" w:lineRule="auto"/>
              <w:jc w:val="center"/>
              <w:rPr>
                <w:sz w:val="28"/>
                <w:szCs w:val="28"/>
                <w:lang w:val="uk-UA"/>
              </w:rPr>
            </w:pPr>
            <w:r w:rsidRPr="00531AA7">
              <w:rPr>
                <w:sz w:val="28"/>
                <w:szCs w:val="28"/>
                <w:lang w:val="uk-UA"/>
              </w:rPr>
              <w:t>Показник</w:t>
            </w:r>
          </w:p>
        </w:tc>
        <w:tc>
          <w:tcPr>
            <w:tcW w:w="3120" w:type="dxa"/>
            <w:tcBorders>
              <w:top w:val="single" w:sz="4" w:space="0" w:color="auto"/>
              <w:left w:val="single" w:sz="4" w:space="0" w:color="auto"/>
              <w:bottom w:val="single" w:sz="4" w:space="0" w:color="auto"/>
              <w:right w:val="single" w:sz="4" w:space="0" w:color="auto"/>
            </w:tcBorders>
            <w:hideMark/>
          </w:tcPr>
          <w:p w:rsidR="008F70BF" w:rsidRPr="00531AA7" w:rsidRDefault="008F70BF">
            <w:pPr>
              <w:spacing w:line="360" w:lineRule="auto"/>
              <w:jc w:val="center"/>
              <w:rPr>
                <w:sz w:val="28"/>
                <w:szCs w:val="28"/>
                <w:vertAlign w:val="superscript"/>
                <w:lang w:val="uk-UA"/>
              </w:rPr>
            </w:pPr>
            <w:r w:rsidRPr="00531AA7">
              <w:rPr>
                <w:sz w:val="28"/>
                <w:szCs w:val="28"/>
                <w:lang w:val="uk-UA"/>
              </w:rPr>
              <w:t>Питна вода, мкг/дм</w:t>
            </w:r>
            <w:r w:rsidRPr="00531AA7">
              <w:rPr>
                <w:sz w:val="28"/>
                <w:szCs w:val="28"/>
                <w:vertAlign w:val="superscript"/>
                <w:lang w:val="uk-UA"/>
              </w:rPr>
              <w:t>3</w:t>
            </w:r>
          </w:p>
        </w:tc>
        <w:tc>
          <w:tcPr>
            <w:tcW w:w="2463" w:type="dxa"/>
            <w:vMerge w:val="restart"/>
            <w:tcBorders>
              <w:top w:val="single" w:sz="4" w:space="0" w:color="auto"/>
              <w:left w:val="single" w:sz="4" w:space="0" w:color="auto"/>
              <w:right w:val="single" w:sz="4" w:space="0" w:color="auto"/>
            </w:tcBorders>
            <w:hideMark/>
          </w:tcPr>
          <w:p w:rsidR="008F70BF" w:rsidRPr="00531AA7" w:rsidRDefault="008F70BF" w:rsidP="008F70BF">
            <w:pPr>
              <w:spacing w:line="360" w:lineRule="auto"/>
              <w:jc w:val="center"/>
              <w:rPr>
                <w:sz w:val="28"/>
                <w:szCs w:val="28"/>
                <w:lang w:val="uk-UA"/>
              </w:rPr>
            </w:pPr>
            <w:r w:rsidRPr="00531AA7">
              <w:rPr>
                <w:sz w:val="28"/>
                <w:szCs w:val="28"/>
                <w:lang w:val="uk-UA"/>
              </w:rPr>
              <w:t>ГДК,</w:t>
            </w:r>
          </w:p>
          <w:p w:rsidR="008F70BF" w:rsidRPr="00531AA7" w:rsidRDefault="008F70BF" w:rsidP="008F70BF">
            <w:pPr>
              <w:spacing w:line="360" w:lineRule="auto"/>
              <w:jc w:val="center"/>
              <w:rPr>
                <w:sz w:val="28"/>
                <w:szCs w:val="28"/>
                <w:lang w:val="uk-UA"/>
              </w:rPr>
            </w:pPr>
            <w:r w:rsidRPr="00531AA7">
              <w:rPr>
                <w:sz w:val="28"/>
                <w:szCs w:val="28"/>
                <w:lang w:val="uk-UA"/>
              </w:rPr>
              <w:t>мкг/дм</w:t>
            </w:r>
            <w:r w:rsidRPr="00531AA7">
              <w:rPr>
                <w:sz w:val="28"/>
                <w:szCs w:val="28"/>
                <w:vertAlign w:val="superscript"/>
                <w:lang w:val="uk-UA"/>
              </w:rPr>
              <w:t>3</w:t>
            </w:r>
          </w:p>
        </w:tc>
      </w:tr>
      <w:tr w:rsidR="008F70BF" w:rsidRPr="00531AA7" w:rsidTr="008F70BF">
        <w:trPr>
          <w:jc w:val="center"/>
        </w:trPr>
        <w:tc>
          <w:tcPr>
            <w:tcW w:w="2463" w:type="dxa"/>
            <w:vMerge/>
            <w:tcBorders>
              <w:left w:val="single" w:sz="4" w:space="0" w:color="auto"/>
              <w:bottom w:val="single" w:sz="4" w:space="0" w:color="auto"/>
              <w:right w:val="single" w:sz="4" w:space="0" w:color="auto"/>
            </w:tcBorders>
          </w:tcPr>
          <w:p w:rsidR="008F70BF" w:rsidRPr="00531AA7" w:rsidRDefault="008F70BF">
            <w:pPr>
              <w:spacing w:line="360" w:lineRule="auto"/>
              <w:jc w:val="center"/>
              <w:rPr>
                <w:sz w:val="28"/>
                <w:szCs w:val="28"/>
                <w:lang w:val="uk-UA"/>
              </w:rPr>
            </w:pPr>
          </w:p>
        </w:tc>
        <w:tc>
          <w:tcPr>
            <w:tcW w:w="3120" w:type="dxa"/>
            <w:tcBorders>
              <w:top w:val="single" w:sz="4" w:space="0" w:color="auto"/>
              <w:left w:val="single" w:sz="4" w:space="0" w:color="auto"/>
              <w:bottom w:val="single" w:sz="4" w:space="0" w:color="auto"/>
              <w:right w:val="single" w:sz="4" w:space="0" w:color="auto"/>
            </w:tcBorders>
          </w:tcPr>
          <w:p w:rsidR="008F70BF" w:rsidRPr="00531AA7" w:rsidRDefault="00296FD4">
            <w:pPr>
              <w:spacing w:line="360" w:lineRule="auto"/>
              <w:jc w:val="center"/>
              <w:rPr>
                <w:sz w:val="28"/>
                <w:szCs w:val="28"/>
                <w:lang w:val="uk-UA"/>
              </w:rPr>
            </w:pPr>
            <m:oMath>
              <m:acc>
                <m:accPr>
                  <m:chr m:val="̅"/>
                  <m:ctrlPr>
                    <w:rPr>
                      <w:rFonts w:ascii="Cambria Math" w:hAnsi="Cambria Math"/>
                      <w:i/>
                      <w:sz w:val="28"/>
                      <w:szCs w:val="28"/>
                      <w:lang w:val="uk-UA"/>
                    </w:rPr>
                  </m:ctrlPr>
                </m:accPr>
                <m:e>
                  <m:r>
                    <w:rPr>
                      <w:rFonts w:ascii="Cambria Math" w:hAnsi="Cambria Math"/>
                      <w:sz w:val="28"/>
                      <w:szCs w:val="28"/>
                      <w:lang w:val="uk-UA"/>
                    </w:rPr>
                    <m:t>X</m:t>
                  </m:r>
                </m:e>
              </m:acc>
            </m:oMath>
            <w:r w:rsidR="008F70BF" w:rsidRPr="00531AA7">
              <w:rPr>
                <w:sz w:val="28"/>
                <w:szCs w:val="28"/>
                <w:lang w:val="uk-UA"/>
              </w:rPr>
              <w:t xml:space="preserve"> ± S</w:t>
            </w:r>
          </w:p>
        </w:tc>
        <w:tc>
          <w:tcPr>
            <w:tcW w:w="2463" w:type="dxa"/>
            <w:vMerge/>
            <w:tcBorders>
              <w:left w:val="single" w:sz="4" w:space="0" w:color="auto"/>
              <w:bottom w:val="single" w:sz="4" w:space="0" w:color="auto"/>
              <w:right w:val="single" w:sz="4" w:space="0" w:color="auto"/>
            </w:tcBorders>
          </w:tcPr>
          <w:p w:rsidR="008F70BF" w:rsidRPr="00531AA7" w:rsidRDefault="008F70BF">
            <w:pPr>
              <w:spacing w:line="360" w:lineRule="auto"/>
              <w:ind w:firstLine="709"/>
              <w:jc w:val="center"/>
              <w:rPr>
                <w:sz w:val="28"/>
                <w:szCs w:val="28"/>
                <w:lang w:val="uk-UA"/>
              </w:rPr>
            </w:pPr>
          </w:p>
        </w:tc>
      </w:tr>
      <w:tr w:rsidR="00D2498C" w:rsidRPr="00531AA7" w:rsidTr="008F70BF">
        <w:trPr>
          <w:jc w:val="center"/>
        </w:trPr>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150F06">
            <w:pPr>
              <w:spacing w:line="360" w:lineRule="auto"/>
              <w:jc w:val="both"/>
              <w:rPr>
                <w:sz w:val="28"/>
                <w:szCs w:val="28"/>
                <w:lang w:val="uk-UA"/>
              </w:rPr>
            </w:pPr>
            <w:r w:rsidRPr="00531AA7">
              <w:rPr>
                <w:sz w:val="28"/>
                <w:szCs w:val="28"/>
                <w:lang w:val="uk-UA"/>
              </w:rPr>
              <w:t>Трихлор</w:t>
            </w:r>
            <w:r w:rsidR="00EF0845">
              <w:rPr>
                <w:sz w:val="28"/>
                <w:szCs w:val="28"/>
                <w:lang w:val="uk-UA"/>
              </w:rPr>
              <w:t>о</w:t>
            </w:r>
            <w:r w:rsidRPr="00531AA7">
              <w:rPr>
                <w:sz w:val="28"/>
                <w:szCs w:val="28"/>
                <w:lang w:val="uk-UA"/>
              </w:rPr>
              <w:t>метан</w:t>
            </w:r>
          </w:p>
        </w:tc>
        <w:tc>
          <w:tcPr>
            <w:tcW w:w="3120"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15,58</w:t>
            </w:r>
            <w:r w:rsidR="00D20C93">
              <w:rPr>
                <w:sz w:val="28"/>
                <w:szCs w:val="28"/>
                <w:lang w:val="uk-UA"/>
              </w:rPr>
              <w:t xml:space="preserve"> ± 0,11</w:t>
            </w:r>
          </w:p>
        </w:tc>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60</w:t>
            </w:r>
          </w:p>
        </w:tc>
      </w:tr>
      <w:tr w:rsidR="00D2498C" w:rsidRPr="00531AA7" w:rsidTr="008F70BF">
        <w:trPr>
          <w:jc w:val="center"/>
        </w:trPr>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Тетрахлор</w:t>
            </w:r>
            <w:r w:rsidR="00EF0845">
              <w:rPr>
                <w:sz w:val="28"/>
                <w:szCs w:val="28"/>
                <w:lang w:val="uk-UA"/>
              </w:rPr>
              <w:t>о</w:t>
            </w:r>
            <w:r w:rsidRPr="00531AA7">
              <w:rPr>
                <w:sz w:val="28"/>
                <w:szCs w:val="28"/>
                <w:lang w:val="uk-UA"/>
              </w:rPr>
              <w:t>метан</w:t>
            </w:r>
          </w:p>
        </w:tc>
        <w:tc>
          <w:tcPr>
            <w:tcW w:w="3120"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0,075</w:t>
            </w:r>
            <w:r w:rsidR="00D20C93">
              <w:rPr>
                <w:sz w:val="28"/>
                <w:szCs w:val="28"/>
                <w:lang w:val="uk-UA"/>
              </w:rPr>
              <w:t xml:space="preserve"> ± 0,0</w:t>
            </w:r>
            <w:r w:rsidR="007D0A68">
              <w:rPr>
                <w:sz w:val="28"/>
                <w:szCs w:val="28"/>
                <w:lang w:val="uk-UA"/>
              </w:rPr>
              <w:t>0</w:t>
            </w:r>
            <w:r w:rsidR="00D20C93">
              <w:rPr>
                <w:sz w:val="28"/>
                <w:szCs w:val="28"/>
                <w:lang w:val="uk-UA"/>
              </w:rPr>
              <w:t>8</w:t>
            </w:r>
          </w:p>
        </w:tc>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2</w:t>
            </w:r>
          </w:p>
        </w:tc>
      </w:tr>
      <w:tr w:rsidR="00D2498C" w:rsidRPr="00531AA7" w:rsidTr="008F70BF">
        <w:trPr>
          <w:jc w:val="center"/>
        </w:trPr>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Трихлор</w:t>
            </w:r>
            <w:r w:rsidR="00EF0845">
              <w:rPr>
                <w:sz w:val="28"/>
                <w:szCs w:val="28"/>
                <w:lang w:val="uk-UA"/>
              </w:rPr>
              <w:t>о</w:t>
            </w:r>
            <w:r w:rsidRPr="00531AA7">
              <w:rPr>
                <w:sz w:val="28"/>
                <w:szCs w:val="28"/>
                <w:lang w:val="uk-UA"/>
              </w:rPr>
              <w:t>етилен</w:t>
            </w:r>
          </w:p>
        </w:tc>
        <w:tc>
          <w:tcPr>
            <w:tcW w:w="3120" w:type="dxa"/>
            <w:tcBorders>
              <w:top w:val="single" w:sz="4" w:space="0" w:color="auto"/>
              <w:left w:val="single" w:sz="4" w:space="0" w:color="auto"/>
              <w:bottom w:val="single" w:sz="4" w:space="0" w:color="auto"/>
              <w:right w:val="single" w:sz="4" w:space="0" w:color="auto"/>
            </w:tcBorders>
            <w:hideMark/>
          </w:tcPr>
          <w:p w:rsidR="00D2498C" w:rsidRPr="00531AA7" w:rsidRDefault="00B527D2">
            <w:pPr>
              <w:spacing w:line="360" w:lineRule="auto"/>
              <w:jc w:val="center"/>
              <w:rPr>
                <w:sz w:val="28"/>
                <w:szCs w:val="28"/>
                <w:lang w:val="uk-UA"/>
              </w:rPr>
            </w:pPr>
            <w:r w:rsidRPr="00531AA7">
              <w:rPr>
                <w:sz w:val="28"/>
                <w:szCs w:val="28"/>
                <w:lang w:val="uk-UA"/>
              </w:rPr>
              <w:t>‒</w:t>
            </w:r>
          </w:p>
        </w:tc>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10</w:t>
            </w:r>
          </w:p>
        </w:tc>
      </w:tr>
      <w:tr w:rsidR="00D2498C" w:rsidRPr="00531AA7" w:rsidTr="008F70BF">
        <w:trPr>
          <w:jc w:val="center"/>
        </w:trPr>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Тетрахлор</w:t>
            </w:r>
            <w:r w:rsidR="00EF0845">
              <w:rPr>
                <w:sz w:val="28"/>
                <w:szCs w:val="28"/>
                <w:lang w:val="uk-UA"/>
              </w:rPr>
              <w:t>о</w:t>
            </w:r>
            <w:r w:rsidRPr="00531AA7">
              <w:rPr>
                <w:sz w:val="28"/>
                <w:szCs w:val="28"/>
                <w:lang w:val="uk-UA"/>
              </w:rPr>
              <w:t>етилен</w:t>
            </w:r>
          </w:p>
        </w:tc>
        <w:tc>
          <w:tcPr>
            <w:tcW w:w="3120" w:type="dxa"/>
            <w:tcBorders>
              <w:top w:val="single" w:sz="4" w:space="0" w:color="auto"/>
              <w:left w:val="single" w:sz="4" w:space="0" w:color="auto"/>
              <w:bottom w:val="single" w:sz="4" w:space="0" w:color="auto"/>
              <w:right w:val="single" w:sz="4" w:space="0" w:color="auto"/>
            </w:tcBorders>
            <w:hideMark/>
          </w:tcPr>
          <w:p w:rsidR="00D2498C" w:rsidRPr="00531AA7" w:rsidRDefault="00B527D2">
            <w:pPr>
              <w:spacing w:line="360" w:lineRule="auto"/>
              <w:jc w:val="center"/>
              <w:rPr>
                <w:sz w:val="28"/>
                <w:szCs w:val="28"/>
                <w:lang w:val="uk-UA"/>
              </w:rPr>
            </w:pPr>
            <w:r w:rsidRPr="00531AA7">
              <w:rPr>
                <w:sz w:val="28"/>
                <w:szCs w:val="28"/>
                <w:lang w:val="uk-UA"/>
              </w:rPr>
              <w:t>‒</w:t>
            </w:r>
          </w:p>
        </w:tc>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10</w:t>
            </w:r>
          </w:p>
        </w:tc>
      </w:tr>
    </w:tbl>
    <w:p w:rsidR="00D2498C" w:rsidRPr="00531AA7" w:rsidRDefault="00D2498C" w:rsidP="00D2498C">
      <w:pPr>
        <w:spacing w:line="360" w:lineRule="auto"/>
        <w:ind w:firstLine="709"/>
        <w:jc w:val="both"/>
        <w:rPr>
          <w:sz w:val="28"/>
          <w:szCs w:val="28"/>
          <w:lang w:val="uk-UA"/>
        </w:rPr>
      </w:pPr>
    </w:p>
    <w:p w:rsidR="002A2AF8" w:rsidRPr="00531AA7" w:rsidRDefault="00BB1525" w:rsidP="00D2498C">
      <w:pPr>
        <w:spacing w:line="360" w:lineRule="auto"/>
        <w:ind w:firstLine="709"/>
        <w:jc w:val="both"/>
        <w:rPr>
          <w:sz w:val="28"/>
          <w:szCs w:val="28"/>
          <w:lang w:val="uk-UA"/>
        </w:rPr>
      </w:pPr>
      <w:r w:rsidRPr="004F24C3">
        <w:rPr>
          <w:sz w:val="28"/>
          <w:szCs w:val="28"/>
          <w:lang w:val="uk-UA"/>
        </w:rPr>
        <w:t>Результати, які наведено</w:t>
      </w:r>
      <w:r w:rsidR="00EF0845">
        <w:rPr>
          <w:sz w:val="28"/>
          <w:szCs w:val="28"/>
          <w:lang w:val="uk-UA"/>
        </w:rPr>
        <w:t xml:space="preserve"> в табл.</w:t>
      </w:r>
      <w:r w:rsidR="002A2AF8" w:rsidRPr="004F24C3">
        <w:rPr>
          <w:sz w:val="28"/>
          <w:szCs w:val="28"/>
          <w:lang w:val="uk-UA"/>
        </w:rPr>
        <w:t xml:space="preserve"> 3.5</w:t>
      </w:r>
      <w:r w:rsidR="00D20C93">
        <w:rPr>
          <w:sz w:val="28"/>
          <w:szCs w:val="28"/>
          <w:lang w:val="uk-UA"/>
        </w:rPr>
        <w:t>,</w:t>
      </w:r>
      <w:r w:rsidR="002A2AF8" w:rsidRPr="004F24C3">
        <w:rPr>
          <w:sz w:val="28"/>
          <w:szCs w:val="28"/>
          <w:lang w:val="uk-UA"/>
        </w:rPr>
        <w:t xml:space="preserve"> вказують, що тетрахлор</w:t>
      </w:r>
      <w:r w:rsidR="00EF0845">
        <w:rPr>
          <w:sz w:val="28"/>
          <w:szCs w:val="28"/>
          <w:lang w:val="uk-UA"/>
        </w:rPr>
        <w:t>о</w:t>
      </w:r>
      <w:r w:rsidR="002A2AF8" w:rsidRPr="004F24C3">
        <w:rPr>
          <w:sz w:val="28"/>
          <w:szCs w:val="28"/>
          <w:lang w:val="uk-UA"/>
        </w:rPr>
        <w:t>м</w:t>
      </w:r>
      <w:r w:rsidR="00D20C93">
        <w:rPr>
          <w:sz w:val="28"/>
          <w:szCs w:val="28"/>
          <w:lang w:val="uk-UA"/>
        </w:rPr>
        <w:t>етан в питній воді м. Запоріжжя</w:t>
      </w:r>
      <w:r w:rsidR="00332BAC" w:rsidRPr="004F24C3">
        <w:rPr>
          <w:sz w:val="28"/>
          <w:szCs w:val="28"/>
          <w:lang w:val="uk-UA"/>
        </w:rPr>
        <w:t>присутній</w:t>
      </w:r>
      <w:r w:rsidR="002A2AF8" w:rsidRPr="004F24C3">
        <w:rPr>
          <w:sz w:val="28"/>
          <w:szCs w:val="28"/>
          <w:lang w:val="uk-UA"/>
        </w:rPr>
        <w:t xml:space="preserve"> в кількості – 0,075 мкг/дм</w:t>
      </w:r>
      <w:r w:rsidR="002A2AF8" w:rsidRPr="004F24C3">
        <w:rPr>
          <w:sz w:val="28"/>
          <w:szCs w:val="28"/>
          <w:vertAlign w:val="superscript"/>
          <w:lang w:val="uk-UA"/>
        </w:rPr>
        <w:t>3</w:t>
      </w:r>
      <w:r w:rsidR="002A2AF8" w:rsidRPr="004F24C3">
        <w:rPr>
          <w:sz w:val="28"/>
          <w:szCs w:val="28"/>
          <w:lang w:val="uk-UA"/>
        </w:rPr>
        <w:t>, що не перевищує норми – 2 мкг/дм</w:t>
      </w:r>
      <w:r w:rsidR="002A2AF8" w:rsidRPr="004F24C3">
        <w:rPr>
          <w:sz w:val="28"/>
          <w:szCs w:val="28"/>
          <w:vertAlign w:val="superscript"/>
          <w:lang w:val="uk-UA"/>
        </w:rPr>
        <w:t>3</w:t>
      </w:r>
      <w:r w:rsidR="002A2AF8" w:rsidRPr="004F24C3">
        <w:rPr>
          <w:sz w:val="28"/>
          <w:szCs w:val="28"/>
          <w:lang w:val="uk-UA"/>
        </w:rPr>
        <w:t>.Трихлор</w:t>
      </w:r>
      <w:r w:rsidR="00EF0845">
        <w:rPr>
          <w:sz w:val="28"/>
          <w:szCs w:val="28"/>
          <w:lang w:val="uk-UA"/>
        </w:rPr>
        <w:t>о</w:t>
      </w:r>
      <w:r w:rsidR="002A2AF8" w:rsidRPr="004F24C3">
        <w:rPr>
          <w:sz w:val="28"/>
          <w:szCs w:val="28"/>
          <w:lang w:val="uk-UA"/>
        </w:rPr>
        <w:t>етилен та тетрахлор</w:t>
      </w:r>
      <w:r w:rsidR="00921645">
        <w:rPr>
          <w:sz w:val="28"/>
          <w:szCs w:val="28"/>
          <w:lang w:val="uk-UA"/>
        </w:rPr>
        <w:t>о</w:t>
      </w:r>
      <w:r w:rsidR="002A2AF8" w:rsidRPr="004F24C3">
        <w:rPr>
          <w:sz w:val="28"/>
          <w:szCs w:val="28"/>
          <w:lang w:val="uk-UA"/>
        </w:rPr>
        <w:t>етилен в питній воді не виявлено. Також було паралельно проведено аналогічні дослідження у воді р.  Дніпро, що вказали на відсутність вмісту досліджуваних речовин.</w:t>
      </w:r>
    </w:p>
    <w:p w:rsidR="002A2AF8" w:rsidRPr="00531AA7" w:rsidRDefault="002A2AF8" w:rsidP="00D2498C">
      <w:pPr>
        <w:spacing w:line="360" w:lineRule="auto"/>
        <w:ind w:firstLine="709"/>
        <w:jc w:val="both"/>
        <w:rPr>
          <w:sz w:val="28"/>
          <w:szCs w:val="28"/>
          <w:lang w:val="uk-UA"/>
        </w:rPr>
      </w:pPr>
    </w:p>
    <w:p w:rsidR="00D2498C" w:rsidRPr="00531AA7" w:rsidRDefault="00EF0845" w:rsidP="00D2498C">
      <w:pPr>
        <w:spacing w:line="360" w:lineRule="auto"/>
        <w:ind w:firstLine="709"/>
        <w:jc w:val="both"/>
        <w:rPr>
          <w:sz w:val="28"/>
          <w:szCs w:val="28"/>
          <w:lang w:val="uk-UA"/>
        </w:rPr>
      </w:pPr>
      <w:r>
        <w:rPr>
          <w:sz w:val="28"/>
          <w:szCs w:val="28"/>
          <w:lang w:val="uk-UA"/>
        </w:rPr>
        <w:t>На рис.</w:t>
      </w:r>
      <w:r w:rsidR="001E1E80" w:rsidRPr="00531AA7">
        <w:rPr>
          <w:sz w:val="28"/>
          <w:szCs w:val="28"/>
          <w:lang w:val="uk-UA"/>
        </w:rPr>
        <w:t xml:space="preserve"> 3.7</w:t>
      </w:r>
      <w:r w:rsidR="00D2498C" w:rsidRPr="00531AA7">
        <w:rPr>
          <w:sz w:val="28"/>
          <w:szCs w:val="28"/>
          <w:lang w:val="uk-UA"/>
        </w:rPr>
        <w:t xml:space="preserve"> представлено хроматогра</w:t>
      </w:r>
      <w:r w:rsidR="006673EE">
        <w:rPr>
          <w:sz w:val="28"/>
          <w:szCs w:val="28"/>
          <w:lang w:val="uk-UA"/>
        </w:rPr>
        <w:t>м</w:t>
      </w:r>
      <w:r w:rsidR="00D2498C" w:rsidRPr="00531AA7">
        <w:rPr>
          <w:sz w:val="28"/>
          <w:szCs w:val="28"/>
          <w:lang w:val="uk-UA"/>
        </w:rPr>
        <w:t xml:space="preserve">му визначення інших </w:t>
      </w:r>
      <w:r w:rsidR="00150F06" w:rsidRPr="00531AA7">
        <w:rPr>
          <w:sz w:val="28"/>
          <w:szCs w:val="28"/>
          <w:lang w:val="uk-UA"/>
        </w:rPr>
        <w:t>галоген</w:t>
      </w:r>
      <w:r w:rsidR="00921645">
        <w:rPr>
          <w:sz w:val="28"/>
          <w:szCs w:val="28"/>
          <w:lang w:val="uk-UA"/>
        </w:rPr>
        <w:t>о</w:t>
      </w:r>
      <w:r w:rsidR="00150F06" w:rsidRPr="00531AA7">
        <w:rPr>
          <w:sz w:val="28"/>
          <w:szCs w:val="28"/>
          <w:lang w:val="uk-UA"/>
        </w:rPr>
        <w:t>вуглеводнів у питній воді</w:t>
      </w:r>
      <w:r w:rsidR="00D2498C" w:rsidRPr="00531AA7">
        <w:rPr>
          <w:sz w:val="28"/>
          <w:szCs w:val="28"/>
          <w:lang w:val="uk-UA"/>
        </w:rPr>
        <w:t xml:space="preserve"> м. Запоріжжя за 12.09.2019 р</w:t>
      </w:r>
      <w:r w:rsidR="00CA7EBB" w:rsidRPr="00531AA7">
        <w:rPr>
          <w:sz w:val="28"/>
          <w:szCs w:val="28"/>
          <w:lang w:val="uk-UA"/>
        </w:rPr>
        <w:t>.</w:t>
      </w:r>
    </w:p>
    <w:p w:rsidR="00C30A91" w:rsidRDefault="00C30A91">
      <w:pPr>
        <w:spacing w:after="200" w:line="276" w:lineRule="auto"/>
        <w:rPr>
          <w:sz w:val="28"/>
          <w:szCs w:val="28"/>
          <w:lang w:val="uk-UA"/>
        </w:rPr>
      </w:pPr>
      <w:r>
        <w:rPr>
          <w:sz w:val="28"/>
          <w:szCs w:val="28"/>
          <w:lang w:val="uk-UA"/>
        </w:rPr>
        <w:br w:type="page"/>
      </w:r>
    </w:p>
    <w:p w:rsidR="00D2498C" w:rsidRPr="00531AA7" w:rsidRDefault="00D2498C" w:rsidP="00BA0850">
      <w:pPr>
        <w:spacing w:line="360" w:lineRule="auto"/>
        <w:ind w:firstLine="709"/>
        <w:jc w:val="center"/>
        <w:rPr>
          <w:sz w:val="28"/>
          <w:szCs w:val="28"/>
          <w:lang w:val="uk-UA"/>
        </w:rPr>
      </w:pPr>
      <w:r w:rsidRPr="00531AA7">
        <w:rPr>
          <w:noProof/>
          <w:sz w:val="28"/>
          <w:szCs w:val="28"/>
        </w:rPr>
        <w:lastRenderedPageBreak/>
        <w:drawing>
          <wp:inline distT="0" distB="0" distL="0" distR="0">
            <wp:extent cx="5664810" cy="2998838"/>
            <wp:effectExtent l="0" t="0" r="0" b="0"/>
            <wp:docPr id="3" name="Рисунок 3" descr="Описание: C:\Users\Ром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C:\Users\Рома\Desktop\Безымянный.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9560" cy="3001353"/>
                    </a:xfrm>
                    <a:prstGeom prst="rect">
                      <a:avLst/>
                    </a:prstGeom>
                    <a:noFill/>
                    <a:ln>
                      <a:noFill/>
                    </a:ln>
                  </pic:spPr>
                </pic:pic>
              </a:graphicData>
            </a:graphic>
          </wp:inline>
        </w:drawing>
      </w:r>
    </w:p>
    <w:p w:rsidR="00D2498C" w:rsidRPr="00531AA7" w:rsidRDefault="001E1E80" w:rsidP="00150F06">
      <w:pPr>
        <w:spacing w:line="360" w:lineRule="auto"/>
        <w:ind w:firstLine="709"/>
        <w:jc w:val="both"/>
        <w:rPr>
          <w:sz w:val="28"/>
          <w:szCs w:val="28"/>
          <w:lang w:val="uk-UA"/>
        </w:rPr>
      </w:pPr>
      <w:r w:rsidRPr="00531AA7">
        <w:rPr>
          <w:sz w:val="28"/>
          <w:szCs w:val="28"/>
          <w:lang w:val="uk-UA"/>
        </w:rPr>
        <w:t>Рисунок 3.7</w:t>
      </w:r>
      <w:r w:rsidR="00D2498C" w:rsidRPr="00531AA7">
        <w:rPr>
          <w:sz w:val="28"/>
          <w:szCs w:val="28"/>
          <w:lang w:val="uk-UA"/>
        </w:rPr>
        <w:t xml:space="preserve"> – Хроматогра</w:t>
      </w:r>
      <w:r w:rsidR="006673EE">
        <w:rPr>
          <w:sz w:val="28"/>
          <w:szCs w:val="28"/>
          <w:lang w:val="uk-UA"/>
        </w:rPr>
        <w:t>м</w:t>
      </w:r>
      <w:r w:rsidR="00D2498C" w:rsidRPr="00531AA7">
        <w:rPr>
          <w:sz w:val="28"/>
          <w:szCs w:val="28"/>
          <w:lang w:val="uk-UA"/>
        </w:rPr>
        <w:t>ма визначення інших галоген</w:t>
      </w:r>
      <w:r w:rsidR="00921645">
        <w:rPr>
          <w:sz w:val="28"/>
          <w:szCs w:val="28"/>
          <w:lang w:val="uk-UA"/>
        </w:rPr>
        <w:t>о</w:t>
      </w:r>
      <w:r w:rsidR="00D2498C" w:rsidRPr="00531AA7">
        <w:rPr>
          <w:sz w:val="28"/>
          <w:szCs w:val="28"/>
          <w:lang w:val="uk-UA"/>
        </w:rPr>
        <w:t>вуглеводнів</w:t>
      </w:r>
      <w:r w:rsidR="00150F06" w:rsidRPr="00531AA7">
        <w:rPr>
          <w:sz w:val="28"/>
          <w:szCs w:val="28"/>
          <w:lang w:val="uk-UA"/>
        </w:rPr>
        <w:t xml:space="preserve"> у</w:t>
      </w:r>
      <w:r w:rsidR="00D2498C" w:rsidRPr="00531AA7">
        <w:rPr>
          <w:sz w:val="28"/>
          <w:szCs w:val="28"/>
          <w:lang w:val="uk-UA"/>
        </w:rPr>
        <w:t xml:space="preserve"> питній воді за 12.09.2019 р</w:t>
      </w:r>
      <w:r w:rsidR="00CA7EBB" w:rsidRPr="00531AA7">
        <w:rPr>
          <w:sz w:val="28"/>
          <w:szCs w:val="28"/>
          <w:lang w:val="uk-UA"/>
        </w:rPr>
        <w:t>.</w:t>
      </w:r>
    </w:p>
    <w:p w:rsidR="00D2498C" w:rsidRPr="00531AA7" w:rsidRDefault="00D2498C" w:rsidP="00D2498C">
      <w:pPr>
        <w:spacing w:line="360" w:lineRule="auto"/>
        <w:ind w:firstLine="709"/>
        <w:jc w:val="both"/>
        <w:rPr>
          <w:sz w:val="28"/>
          <w:szCs w:val="28"/>
          <w:lang w:val="uk-UA"/>
        </w:rPr>
      </w:pPr>
    </w:p>
    <w:p w:rsidR="00D2498C" w:rsidRPr="00531AA7" w:rsidRDefault="00D2498C" w:rsidP="00D2498C">
      <w:pPr>
        <w:spacing w:line="360" w:lineRule="auto"/>
        <w:ind w:firstLine="709"/>
        <w:jc w:val="both"/>
        <w:rPr>
          <w:sz w:val="28"/>
          <w:szCs w:val="28"/>
          <w:lang w:val="uk-UA"/>
        </w:rPr>
      </w:pPr>
      <w:r w:rsidRPr="00531AA7">
        <w:rPr>
          <w:sz w:val="28"/>
          <w:szCs w:val="28"/>
          <w:lang w:val="uk-UA"/>
        </w:rPr>
        <w:t xml:space="preserve">Результати визначення </w:t>
      </w:r>
      <w:r w:rsidRPr="004F24C3">
        <w:rPr>
          <w:sz w:val="28"/>
          <w:szCs w:val="28"/>
          <w:lang w:val="uk-UA"/>
        </w:rPr>
        <w:t>тетрахлор</w:t>
      </w:r>
      <w:r w:rsidR="00EF0845">
        <w:rPr>
          <w:sz w:val="28"/>
          <w:szCs w:val="28"/>
          <w:lang w:val="uk-UA"/>
        </w:rPr>
        <w:t>о</w:t>
      </w:r>
      <w:r w:rsidRPr="004F24C3">
        <w:rPr>
          <w:sz w:val="28"/>
          <w:szCs w:val="28"/>
          <w:lang w:val="uk-UA"/>
        </w:rPr>
        <w:t>метану, трихлор</w:t>
      </w:r>
      <w:r w:rsidR="00EF0845">
        <w:rPr>
          <w:sz w:val="28"/>
          <w:szCs w:val="28"/>
          <w:lang w:val="uk-UA"/>
        </w:rPr>
        <w:t>о</w:t>
      </w:r>
      <w:r w:rsidRPr="004F24C3">
        <w:rPr>
          <w:sz w:val="28"/>
          <w:szCs w:val="28"/>
          <w:lang w:val="uk-UA"/>
        </w:rPr>
        <w:t>етилену та тетрахлор</w:t>
      </w:r>
      <w:r w:rsidR="00EF0845">
        <w:rPr>
          <w:sz w:val="28"/>
          <w:szCs w:val="28"/>
          <w:lang w:val="uk-UA"/>
        </w:rPr>
        <w:t>о</w:t>
      </w:r>
      <w:r w:rsidRPr="004F24C3">
        <w:rPr>
          <w:sz w:val="28"/>
          <w:szCs w:val="28"/>
          <w:lang w:val="uk-UA"/>
        </w:rPr>
        <w:t>етилену за 24.10.2019 р</w:t>
      </w:r>
      <w:r w:rsidR="006834B6" w:rsidRPr="004F24C3">
        <w:rPr>
          <w:sz w:val="28"/>
          <w:szCs w:val="28"/>
          <w:lang w:val="uk-UA"/>
        </w:rPr>
        <w:t>.</w:t>
      </w:r>
      <w:r w:rsidR="00EF0845">
        <w:rPr>
          <w:sz w:val="28"/>
          <w:szCs w:val="28"/>
          <w:lang w:val="uk-UA"/>
        </w:rPr>
        <w:t xml:space="preserve"> наведено в табл.</w:t>
      </w:r>
      <w:r w:rsidRPr="004F24C3">
        <w:rPr>
          <w:sz w:val="28"/>
          <w:szCs w:val="28"/>
          <w:lang w:val="uk-UA"/>
        </w:rPr>
        <w:t xml:space="preserve"> 3.6</w:t>
      </w:r>
      <w:r w:rsidR="008A530E" w:rsidRPr="004F24C3">
        <w:rPr>
          <w:sz w:val="28"/>
          <w:szCs w:val="28"/>
          <w:lang w:val="uk-UA"/>
        </w:rPr>
        <w:t>.</w:t>
      </w:r>
    </w:p>
    <w:p w:rsidR="00D2498C" w:rsidRPr="00531AA7" w:rsidRDefault="00D2498C" w:rsidP="00D2498C">
      <w:pPr>
        <w:spacing w:line="360" w:lineRule="auto"/>
        <w:ind w:firstLine="709"/>
        <w:jc w:val="both"/>
        <w:rPr>
          <w:sz w:val="28"/>
          <w:szCs w:val="28"/>
          <w:lang w:val="uk-UA"/>
        </w:rPr>
      </w:pPr>
    </w:p>
    <w:p w:rsidR="00D2498C" w:rsidRPr="00531AA7" w:rsidRDefault="00D2498C" w:rsidP="00D2498C">
      <w:pPr>
        <w:spacing w:line="360" w:lineRule="auto"/>
        <w:ind w:firstLine="709"/>
        <w:jc w:val="both"/>
        <w:rPr>
          <w:sz w:val="28"/>
          <w:szCs w:val="28"/>
          <w:lang w:val="uk-UA"/>
        </w:rPr>
      </w:pPr>
      <w:r w:rsidRPr="00531AA7">
        <w:rPr>
          <w:sz w:val="28"/>
          <w:szCs w:val="28"/>
          <w:lang w:val="uk-UA"/>
        </w:rPr>
        <w:t>Таблиця 3.6 – Результати визначення тетрахлор</w:t>
      </w:r>
      <w:r w:rsidR="00EF0845">
        <w:rPr>
          <w:sz w:val="28"/>
          <w:szCs w:val="28"/>
          <w:lang w:val="uk-UA"/>
        </w:rPr>
        <w:t>о</w:t>
      </w:r>
      <w:r w:rsidRPr="00531AA7">
        <w:rPr>
          <w:sz w:val="28"/>
          <w:szCs w:val="28"/>
          <w:lang w:val="uk-UA"/>
        </w:rPr>
        <w:t>метану, трихлор</w:t>
      </w:r>
      <w:r w:rsidR="00EF0845">
        <w:rPr>
          <w:sz w:val="28"/>
          <w:szCs w:val="28"/>
          <w:lang w:val="uk-UA"/>
        </w:rPr>
        <w:t>о</w:t>
      </w:r>
      <w:r w:rsidRPr="00531AA7">
        <w:rPr>
          <w:sz w:val="28"/>
          <w:szCs w:val="28"/>
          <w:lang w:val="uk-UA"/>
        </w:rPr>
        <w:t>етилену та тетрахлор</w:t>
      </w:r>
      <w:r w:rsidR="00EF0845">
        <w:rPr>
          <w:sz w:val="28"/>
          <w:szCs w:val="28"/>
          <w:lang w:val="uk-UA"/>
        </w:rPr>
        <w:t>о</w:t>
      </w:r>
      <w:r w:rsidRPr="00531AA7">
        <w:rPr>
          <w:sz w:val="28"/>
          <w:szCs w:val="28"/>
          <w:lang w:val="uk-UA"/>
        </w:rPr>
        <w:t>етилену за 24.10.2019 р</w:t>
      </w:r>
      <w:r w:rsidR="00CA7EBB" w:rsidRPr="00531AA7">
        <w:rPr>
          <w:sz w:val="28"/>
          <w:szCs w:val="28"/>
          <w:lang w:val="uk-UA"/>
        </w:rPr>
        <w:t>.</w:t>
      </w:r>
    </w:p>
    <w:tbl>
      <w:tblPr>
        <w:tblStyle w:val="a4"/>
        <w:tblW w:w="0" w:type="auto"/>
        <w:jc w:val="center"/>
        <w:tblLook w:val="01E0" w:firstRow="1" w:lastRow="1" w:firstColumn="1" w:lastColumn="1" w:noHBand="0" w:noVBand="0"/>
      </w:tblPr>
      <w:tblGrid>
        <w:gridCol w:w="2463"/>
        <w:gridCol w:w="3262"/>
        <w:gridCol w:w="2321"/>
      </w:tblGrid>
      <w:tr w:rsidR="008F70BF" w:rsidRPr="00531AA7" w:rsidTr="008F70BF">
        <w:trPr>
          <w:jc w:val="center"/>
        </w:trPr>
        <w:tc>
          <w:tcPr>
            <w:tcW w:w="2463" w:type="dxa"/>
            <w:vMerge w:val="restart"/>
            <w:tcBorders>
              <w:top w:val="single" w:sz="4" w:space="0" w:color="auto"/>
              <w:left w:val="single" w:sz="4" w:space="0" w:color="auto"/>
              <w:right w:val="single" w:sz="4" w:space="0" w:color="auto"/>
            </w:tcBorders>
            <w:hideMark/>
          </w:tcPr>
          <w:p w:rsidR="008F70BF" w:rsidRPr="00531AA7" w:rsidRDefault="008F70BF">
            <w:pPr>
              <w:spacing w:line="360" w:lineRule="auto"/>
              <w:jc w:val="center"/>
              <w:rPr>
                <w:sz w:val="28"/>
                <w:szCs w:val="28"/>
                <w:lang w:val="uk-UA"/>
              </w:rPr>
            </w:pPr>
            <w:r w:rsidRPr="00531AA7">
              <w:rPr>
                <w:sz w:val="28"/>
                <w:szCs w:val="28"/>
                <w:lang w:val="uk-UA"/>
              </w:rPr>
              <w:t>Показник</w:t>
            </w:r>
          </w:p>
        </w:tc>
        <w:tc>
          <w:tcPr>
            <w:tcW w:w="3262" w:type="dxa"/>
            <w:tcBorders>
              <w:top w:val="single" w:sz="4" w:space="0" w:color="auto"/>
              <w:left w:val="single" w:sz="4" w:space="0" w:color="auto"/>
              <w:bottom w:val="single" w:sz="4" w:space="0" w:color="auto"/>
              <w:right w:val="single" w:sz="4" w:space="0" w:color="auto"/>
            </w:tcBorders>
            <w:hideMark/>
          </w:tcPr>
          <w:p w:rsidR="008F70BF" w:rsidRPr="00531AA7" w:rsidRDefault="008F70BF">
            <w:pPr>
              <w:spacing w:line="360" w:lineRule="auto"/>
              <w:jc w:val="center"/>
              <w:rPr>
                <w:sz w:val="28"/>
                <w:szCs w:val="28"/>
                <w:vertAlign w:val="superscript"/>
                <w:lang w:val="uk-UA"/>
              </w:rPr>
            </w:pPr>
            <w:r w:rsidRPr="00531AA7">
              <w:rPr>
                <w:sz w:val="28"/>
                <w:szCs w:val="28"/>
                <w:lang w:val="uk-UA"/>
              </w:rPr>
              <w:t>Питна вода,мкг/дм</w:t>
            </w:r>
            <w:r w:rsidRPr="00531AA7">
              <w:rPr>
                <w:sz w:val="28"/>
                <w:szCs w:val="28"/>
                <w:vertAlign w:val="superscript"/>
                <w:lang w:val="uk-UA"/>
              </w:rPr>
              <w:t>3</w:t>
            </w:r>
          </w:p>
        </w:tc>
        <w:tc>
          <w:tcPr>
            <w:tcW w:w="2321" w:type="dxa"/>
            <w:vMerge w:val="restart"/>
            <w:tcBorders>
              <w:top w:val="single" w:sz="4" w:space="0" w:color="auto"/>
              <w:left w:val="single" w:sz="4" w:space="0" w:color="auto"/>
              <w:right w:val="single" w:sz="4" w:space="0" w:color="auto"/>
            </w:tcBorders>
            <w:hideMark/>
          </w:tcPr>
          <w:p w:rsidR="008F70BF" w:rsidRPr="00531AA7" w:rsidRDefault="008F70BF" w:rsidP="008F70BF">
            <w:pPr>
              <w:spacing w:line="360" w:lineRule="auto"/>
              <w:jc w:val="center"/>
              <w:rPr>
                <w:sz w:val="28"/>
                <w:szCs w:val="28"/>
                <w:lang w:val="uk-UA"/>
              </w:rPr>
            </w:pPr>
            <w:r w:rsidRPr="00531AA7">
              <w:rPr>
                <w:sz w:val="28"/>
                <w:szCs w:val="28"/>
                <w:lang w:val="uk-UA"/>
              </w:rPr>
              <w:t>ГДК,</w:t>
            </w:r>
          </w:p>
          <w:p w:rsidR="008F70BF" w:rsidRPr="00531AA7" w:rsidRDefault="008F70BF" w:rsidP="008F70BF">
            <w:pPr>
              <w:spacing w:line="360" w:lineRule="auto"/>
              <w:jc w:val="center"/>
              <w:rPr>
                <w:sz w:val="28"/>
                <w:szCs w:val="28"/>
                <w:lang w:val="uk-UA"/>
              </w:rPr>
            </w:pPr>
            <w:r w:rsidRPr="00531AA7">
              <w:rPr>
                <w:sz w:val="28"/>
                <w:szCs w:val="28"/>
                <w:lang w:val="uk-UA"/>
              </w:rPr>
              <w:t>мкг/дм</w:t>
            </w:r>
            <w:r w:rsidRPr="00531AA7">
              <w:rPr>
                <w:sz w:val="28"/>
                <w:szCs w:val="28"/>
                <w:vertAlign w:val="superscript"/>
                <w:lang w:val="uk-UA"/>
              </w:rPr>
              <w:t>3</w:t>
            </w:r>
          </w:p>
        </w:tc>
      </w:tr>
      <w:tr w:rsidR="008F70BF" w:rsidRPr="00531AA7" w:rsidTr="008F70BF">
        <w:trPr>
          <w:jc w:val="center"/>
        </w:trPr>
        <w:tc>
          <w:tcPr>
            <w:tcW w:w="2463" w:type="dxa"/>
            <w:vMerge/>
            <w:tcBorders>
              <w:left w:val="single" w:sz="4" w:space="0" w:color="auto"/>
              <w:bottom w:val="single" w:sz="4" w:space="0" w:color="auto"/>
              <w:right w:val="single" w:sz="4" w:space="0" w:color="auto"/>
            </w:tcBorders>
          </w:tcPr>
          <w:p w:rsidR="008F70BF" w:rsidRPr="00531AA7" w:rsidRDefault="008F70BF">
            <w:pPr>
              <w:spacing w:line="360" w:lineRule="auto"/>
              <w:jc w:val="center"/>
              <w:rPr>
                <w:sz w:val="28"/>
                <w:szCs w:val="28"/>
                <w:lang w:val="uk-UA"/>
              </w:rPr>
            </w:pPr>
          </w:p>
        </w:tc>
        <w:tc>
          <w:tcPr>
            <w:tcW w:w="3262" w:type="dxa"/>
            <w:tcBorders>
              <w:top w:val="single" w:sz="4" w:space="0" w:color="auto"/>
              <w:left w:val="single" w:sz="4" w:space="0" w:color="auto"/>
              <w:bottom w:val="single" w:sz="4" w:space="0" w:color="auto"/>
              <w:right w:val="single" w:sz="4" w:space="0" w:color="auto"/>
            </w:tcBorders>
          </w:tcPr>
          <w:p w:rsidR="008F70BF" w:rsidRPr="00531AA7" w:rsidRDefault="00296FD4">
            <w:pPr>
              <w:spacing w:line="360" w:lineRule="auto"/>
              <w:jc w:val="center"/>
              <w:rPr>
                <w:sz w:val="28"/>
                <w:szCs w:val="28"/>
                <w:lang w:val="uk-UA"/>
              </w:rPr>
            </w:pPr>
            <m:oMath>
              <m:acc>
                <m:accPr>
                  <m:chr m:val="̅"/>
                  <m:ctrlPr>
                    <w:rPr>
                      <w:rFonts w:ascii="Cambria Math" w:hAnsi="Cambria Math"/>
                      <w:i/>
                      <w:sz w:val="28"/>
                      <w:szCs w:val="28"/>
                      <w:lang w:val="uk-UA"/>
                    </w:rPr>
                  </m:ctrlPr>
                </m:accPr>
                <m:e>
                  <m:r>
                    <w:rPr>
                      <w:rFonts w:ascii="Cambria Math" w:hAnsi="Cambria Math"/>
                      <w:sz w:val="28"/>
                      <w:szCs w:val="28"/>
                      <w:lang w:val="uk-UA"/>
                    </w:rPr>
                    <m:t>X</m:t>
                  </m:r>
                </m:e>
              </m:acc>
            </m:oMath>
            <w:r w:rsidR="008F70BF" w:rsidRPr="00531AA7">
              <w:rPr>
                <w:sz w:val="28"/>
                <w:szCs w:val="28"/>
                <w:lang w:val="uk-UA"/>
              </w:rPr>
              <w:t xml:space="preserve"> ± S</w:t>
            </w:r>
          </w:p>
        </w:tc>
        <w:tc>
          <w:tcPr>
            <w:tcW w:w="2321" w:type="dxa"/>
            <w:vMerge/>
            <w:tcBorders>
              <w:left w:val="single" w:sz="4" w:space="0" w:color="auto"/>
              <w:bottom w:val="single" w:sz="4" w:space="0" w:color="auto"/>
              <w:right w:val="single" w:sz="4" w:space="0" w:color="auto"/>
            </w:tcBorders>
          </w:tcPr>
          <w:p w:rsidR="008F70BF" w:rsidRPr="00531AA7" w:rsidRDefault="008F70BF">
            <w:pPr>
              <w:spacing w:line="360" w:lineRule="auto"/>
              <w:jc w:val="center"/>
              <w:rPr>
                <w:sz w:val="28"/>
                <w:szCs w:val="28"/>
                <w:lang w:val="uk-UA"/>
              </w:rPr>
            </w:pPr>
          </w:p>
        </w:tc>
      </w:tr>
      <w:tr w:rsidR="00D2498C" w:rsidRPr="00531AA7" w:rsidTr="008F70BF">
        <w:trPr>
          <w:jc w:val="center"/>
        </w:trPr>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150F06">
            <w:pPr>
              <w:spacing w:line="360" w:lineRule="auto"/>
              <w:jc w:val="both"/>
              <w:rPr>
                <w:sz w:val="28"/>
                <w:szCs w:val="28"/>
                <w:lang w:val="uk-UA"/>
              </w:rPr>
            </w:pPr>
            <w:r w:rsidRPr="00531AA7">
              <w:rPr>
                <w:sz w:val="28"/>
                <w:szCs w:val="28"/>
                <w:lang w:val="uk-UA"/>
              </w:rPr>
              <w:t>Трихлор</w:t>
            </w:r>
            <w:r w:rsidR="00EF0845">
              <w:rPr>
                <w:sz w:val="28"/>
                <w:szCs w:val="28"/>
                <w:lang w:val="uk-UA"/>
              </w:rPr>
              <w:t>о</w:t>
            </w:r>
            <w:r w:rsidRPr="00531AA7">
              <w:rPr>
                <w:sz w:val="28"/>
                <w:szCs w:val="28"/>
                <w:lang w:val="uk-UA"/>
              </w:rPr>
              <w:t>метан</w:t>
            </w:r>
          </w:p>
        </w:tc>
        <w:tc>
          <w:tcPr>
            <w:tcW w:w="3262"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14,60</w:t>
            </w:r>
            <w:r w:rsidR="00135B1D" w:rsidRPr="00531AA7">
              <w:rPr>
                <w:sz w:val="28"/>
                <w:szCs w:val="28"/>
                <w:lang w:val="uk-UA"/>
              </w:rPr>
              <w:t xml:space="preserve"> ± 0,09</w:t>
            </w:r>
          </w:p>
        </w:tc>
        <w:tc>
          <w:tcPr>
            <w:tcW w:w="2321"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60</w:t>
            </w:r>
          </w:p>
        </w:tc>
      </w:tr>
      <w:tr w:rsidR="00D2498C" w:rsidRPr="00531AA7" w:rsidTr="008F70BF">
        <w:trPr>
          <w:jc w:val="center"/>
        </w:trPr>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Тетрахлор</w:t>
            </w:r>
            <w:r w:rsidR="00EF0845">
              <w:rPr>
                <w:sz w:val="28"/>
                <w:szCs w:val="28"/>
                <w:lang w:val="uk-UA"/>
              </w:rPr>
              <w:t>о</w:t>
            </w:r>
            <w:r w:rsidRPr="00531AA7">
              <w:rPr>
                <w:sz w:val="28"/>
                <w:szCs w:val="28"/>
                <w:lang w:val="uk-UA"/>
              </w:rPr>
              <w:t>метан</w:t>
            </w:r>
          </w:p>
        </w:tc>
        <w:tc>
          <w:tcPr>
            <w:tcW w:w="3262" w:type="dxa"/>
            <w:tcBorders>
              <w:top w:val="single" w:sz="4" w:space="0" w:color="auto"/>
              <w:left w:val="single" w:sz="4" w:space="0" w:color="auto"/>
              <w:bottom w:val="single" w:sz="4" w:space="0" w:color="auto"/>
              <w:right w:val="single" w:sz="4" w:space="0" w:color="auto"/>
            </w:tcBorders>
            <w:hideMark/>
          </w:tcPr>
          <w:p w:rsidR="00D2498C" w:rsidRPr="00531AA7" w:rsidRDefault="00D20C93">
            <w:pPr>
              <w:spacing w:line="360" w:lineRule="auto"/>
              <w:jc w:val="center"/>
              <w:rPr>
                <w:sz w:val="28"/>
                <w:szCs w:val="28"/>
                <w:lang w:val="uk-UA"/>
              </w:rPr>
            </w:pPr>
            <w:r>
              <w:rPr>
                <w:sz w:val="28"/>
                <w:szCs w:val="28"/>
                <w:lang w:val="uk-UA"/>
              </w:rPr>
              <w:t>0,09</w:t>
            </w:r>
            <w:r w:rsidR="00E856AC">
              <w:rPr>
                <w:sz w:val="28"/>
                <w:szCs w:val="28"/>
                <w:lang w:val="uk-UA"/>
              </w:rPr>
              <w:t xml:space="preserve"> ± 0,006</w:t>
            </w:r>
          </w:p>
        </w:tc>
        <w:tc>
          <w:tcPr>
            <w:tcW w:w="2321"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2</w:t>
            </w:r>
          </w:p>
        </w:tc>
      </w:tr>
      <w:tr w:rsidR="00D2498C" w:rsidRPr="00531AA7" w:rsidTr="008F70BF">
        <w:trPr>
          <w:jc w:val="center"/>
        </w:trPr>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Трихлор</w:t>
            </w:r>
            <w:r w:rsidR="00EF0845">
              <w:rPr>
                <w:sz w:val="28"/>
                <w:szCs w:val="28"/>
                <w:lang w:val="uk-UA"/>
              </w:rPr>
              <w:t>о</w:t>
            </w:r>
            <w:r w:rsidRPr="00531AA7">
              <w:rPr>
                <w:sz w:val="28"/>
                <w:szCs w:val="28"/>
                <w:lang w:val="uk-UA"/>
              </w:rPr>
              <w:t>етилен</w:t>
            </w:r>
          </w:p>
        </w:tc>
        <w:tc>
          <w:tcPr>
            <w:tcW w:w="3262" w:type="dxa"/>
            <w:tcBorders>
              <w:top w:val="single" w:sz="4" w:space="0" w:color="auto"/>
              <w:left w:val="single" w:sz="4" w:space="0" w:color="auto"/>
              <w:bottom w:val="single" w:sz="4" w:space="0" w:color="auto"/>
              <w:right w:val="single" w:sz="4" w:space="0" w:color="auto"/>
            </w:tcBorders>
            <w:hideMark/>
          </w:tcPr>
          <w:p w:rsidR="00D2498C" w:rsidRPr="00531AA7" w:rsidRDefault="00B527D2">
            <w:pPr>
              <w:spacing w:line="360" w:lineRule="auto"/>
              <w:jc w:val="center"/>
              <w:rPr>
                <w:sz w:val="28"/>
                <w:szCs w:val="28"/>
                <w:lang w:val="uk-UA"/>
              </w:rPr>
            </w:pPr>
            <w:r w:rsidRPr="00531AA7">
              <w:rPr>
                <w:sz w:val="28"/>
                <w:szCs w:val="28"/>
                <w:lang w:val="uk-UA"/>
              </w:rPr>
              <w:t>‒</w:t>
            </w:r>
          </w:p>
        </w:tc>
        <w:tc>
          <w:tcPr>
            <w:tcW w:w="2321"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10</w:t>
            </w:r>
          </w:p>
        </w:tc>
      </w:tr>
      <w:tr w:rsidR="00D2498C" w:rsidRPr="00531AA7" w:rsidTr="008F70BF">
        <w:trPr>
          <w:jc w:val="center"/>
        </w:trPr>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Тетрахлор</w:t>
            </w:r>
            <w:r w:rsidR="00EF0845">
              <w:rPr>
                <w:sz w:val="28"/>
                <w:szCs w:val="28"/>
                <w:lang w:val="uk-UA"/>
              </w:rPr>
              <w:t>о</w:t>
            </w:r>
            <w:r w:rsidRPr="00531AA7">
              <w:rPr>
                <w:sz w:val="28"/>
                <w:szCs w:val="28"/>
                <w:lang w:val="uk-UA"/>
              </w:rPr>
              <w:t>етилен</w:t>
            </w:r>
          </w:p>
        </w:tc>
        <w:tc>
          <w:tcPr>
            <w:tcW w:w="3262" w:type="dxa"/>
            <w:tcBorders>
              <w:top w:val="single" w:sz="4" w:space="0" w:color="auto"/>
              <w:left w:val="single" w:sz="4" w:space="0" w:color="auto"/>
              <w:bottom w:val="single" w:sz="4" w:space="0" w:color="auto"/>
              <w:right w:val="single" w:sz="4" w:space="0" w:color="auto"/>
            </w:tcBorders>
            <w:hideMark/>
          </w:tcPr>
          <w:p w:rsidR="00D2498C" w:rsidRPr="00531AA7" w:rsidRDefault="00B527D2">
            <w:pPr>
              <w:spacing w:line="360" w:lineRule="auto"/>
              <w:jc w:val="center"/>
              <w:rPr>
                <w:sz w:val="28"/>
                <w:szCs w:val="28"/>
                <w:lang w:val="uk-UA"/>
              </w:rPr>
            </w:pPr>
            <w:r w:rsidRPr="00531AA7">
              <w:rPr>
                <w:sz w:val="28"/>
                <w:szCs w:val="28"/>
                <w:lang w:val="uk-UA"/>
              </w:rPr>
              <w:t>‒</w:t>
            </w:r>
          </w:p>
        </w:tc>
        <w:tc>
          <w:tcPr>
            <w:tcW w:w="2321"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10</w:t>
            </w:r>
          </w:p>
        </w:tc>
      </w:tr>
    </w:tbl>
    <w:p w:rsidR="00D2498C" w:rsidRPr="00531AA7" w:rsidRDefault="00D2498C" w:rsidP="00D2498C">
      <w:pPr>
        <w:spacing w:line="360" w:lineRule="auto"/>
        <w:ind w:firstLine="709"/>
        <w:jc w:val="both"/>
        <w:rPr>
          <w:sz w:val="28"/>
          <w:szCs w:val="28"/>
          <w:lang w:val="uk-UA"/>
        </w:rPr>
      </w:pPr>
    </w:p>
    <w:p w:rsidR="002A2AF8" w:rsidRPr="00531AA7" w:rsidRDefault="00EF0845" w:rsidP="002A2AF8">
      <w:pPr>
        <w:spacing w:line="360" w:lineRule="auto"/>
        <w:ind w:firstLine="709"/>
        <w:jc w:val="both"/>
        <w:rPr>
          <w:sz w:val="28"/>
          <w:szCs w:val="28"/>
          <w:lang w:val="uk-UA"/>
        </w:rPr>
      </w:pPr>
      <w:r>
        <w:rPr>
          <w:sz w:val="28"/>
          <w:szCs w:val="28"/>
          <w:lang w:val="uk-UA"/>
        </w:rPr>
        <w:t>Виходячи з даних табл.</w:t>
      </w:r>
      <w:r w:rsidR="002A2AF8" w:rsidRPr="00531AA7">
        <w:rPr>
          <w:sz w:val="28"/>
          <w:szCs w:val="28"/>
          <w:lang w:val="uk-UA"/>
        </w:rPr>
        <w:t xml:space="preserve"> 3.6, можливо зробити висновок, що </w:t>
      </w:r>
      <w:r w:rsidR="00761E7D">
        <w:rPr>
          <w:sz w:val="28"/>
          <w:szCs w:val="28"/>
          <w:lang w:val="uk-UA"/>
        </w:rPr>
        <w:t xml:space="preserve">у питній воді </w:t>
      </w:r>
      <w:r w:rsidR="00761E7D" w:rsidRPr="004F24C3">
        <w:rPr>
          <w:sz w:val="28"/>
          <w:szCs w:val="28"/>
          <w:lang w:val="uk-UA"/>
        </w:rPr>
        <w:t xml:space="preserve">за жовтень </w:t>
      </w:r>
      <w:r w:rsidR="002A2AF8" w:rsidRPr="004F24C3">
        <w:rPr>
          <w:sz w:val="28"/>
          <w:szCs w:val="28"/>
          <w:lang w:val="uk-UA"/>
        </w:rPr>
        <w:t>не виявлено трихлор</w:t>
      </w:r>
      <w:r>
        <w:rPr>
          <w:sz w:val="28"/>
          <w:szCs w:val="28"/>
          <w:lang w:val="uk-UA"/>
        </w:rPr>
        <w:t>о</w:t>
      </w:r>
      <w:r w:rsidR="002A2AF8" w:rsidRPr="004F24C3">
        <w:rPr>
          <w:sz w:val="28"/>
          <w:szCs w:val="28"/>
          <w:lang w:val="uk-UA"/>
        </w:rPr>
        <w:t>етилену та тетрахлор</w:t>
      </w:r>
      <w:r>
        <w:rPr>
          <w:sz w:val="28"/>
          <w:szCs w:val="28"/>
          <w:lang w:val="uk-UA"/>
        </w:rPr>
        <w:t>о</w:t>
      </w:r>
      <w:r w:rsidR="002A2AF8" w:rsidRPr="004F24C3">
        <w:rPr>
          <w:sz w:val="28"/>
          <w:szCs w:val="28"/>
          <w:lang w:val="uk-UA"/>
        </w:rPr>
        <w:t>етилену, а тетрахлор</w:t>
      </w:r>
      <w:r>
        <w:rPr>
          <w:sz w:val="28"/>
          <w:szCs w:val="28"/>
          <w:lang w:val="uk-UA"/>
        </w:rPr>
        <w:t>о</w:t>
      </w:r>
      <w:r w:rsidR="002A2AF8" w:rsidRPr="004F24C3">
        <w:rPr>
          <w:sz w:val="28"/>
          <w:szCs w:val="28"/>
          <w:lang w:val="uk-UA"/>
        </w:rPr>
        <w:t>метан</w:t>
      </w:r>
      <w:r w:rsidR="00D20C93">
        <w:rPr>
          <w:sz w:val="28"/>
          <w:szCs w:val="28"/>
          <w:lang w:val="uk-UA"/>
        </w:rPr>
        <w:t xml:space="preserve"> знайдено в концентрації – 0,09</w:t>
      </w:r>
      <w:r w:rsidR="002A2AF8" w:rsidRPr="004F24C3">
        <w:rPr>
          <w:sz w:val="28"/>
          <w:szCs w:val="28"/>
          <w:lang w:val="uk-UA"/>
        </w:rPr>
        <w:t xml:space="preserve"> мкг/дм</w:t>
      </w:r>
      <w:r w:rsidR="002A2AF8" w:rsidRPr="004F24C3">
        <w:rPr>
          <w:sz w:val="28"/>
          <w:szCs w:val="28"/>
          <w:vertAlign w:val="superscript"/>
          <w:lang w:val="uk-UA"/>
        </w:rPr>
        <w:t>3</w:t>
      </w:r>
      <w:r w:rsidR="00E415D6" w:rsidRPr="004F24C3">
        <w:rPr>
          <w:sz w:val="28"/>
          <w:szCs w:val="28"/>
          <w:lang w:val="uk-UA"/>
        </w:rPr>
        <w:t>, що не перевищує</w:t>
      </w:r>
      <w:r w:rsidR="002A2AF8" w:rsidRPr="00531AA7">
        <w:rPr>
          <w:sz w:val="28"/>
          <w:szCs w:val="28"/>
          <w:lang w:val="uk-UA"/>
        </w:rPr>
        <w:t xml:space="preserve"> норми питної води. У річці Дніпро досліджених компонентів – не виявлено.</w:t>
      </w:r>
    </w:p>
    <w:p w:rsidR="00D2498C" w:rsidRPr="00531AA7" w:rsidRDefault="00EF0845" w:rsidP="00D2498C">
      <w:pPr>
        <w:spacing w:line="360" w:lineRule="auto"/>
        <w:ind w:firstLine="709"/>
        <w:jc w:val="both"/>
        <w:rPr>
          <w:sz w:val="28"/>
          <w:szCs w:val="28"/>
          <w:lang w:val="uk-UA"/>
        </w:rPr>
      </w:pPr>
      <w:r>
        <w:rPr>
          <w:sz w:val="28"/>
          <w:szCs w:val="28"/>
          <w:lang w:val="uk-UA"/>
        </w:rPr>
        <w:lastRenderedPageBreak/>
        <w:t>На рис.</w:t>
      </w:r>
      <w:r w:rsidR="000850E8" w:rsidRPr="00531AA7">
        <w:rPr>
          <w:sz w:val="28"/>
          <w:szCs w:val="28"/>
          <w:lang w:val="uk-UA"/>
        </w:rPr>
        <w:t xml:space="preserve"> 3.8</w:t>
      </w:r>
      <w:r w:rsidR="00D2498C" w:rsidRPr="00531AA7">
        <w:rPr>
          <w:sz w:val="28"/>
          <w:szCs w:val="28"/>
          <w:lang w:val="uk-UA"/>
        </w:rPr>
        <w:t xml:space="preserve"> представлено хроматогра</w:t>
      </w:r>
      <w:r w:rsidR="006673EE">
        <w:rPr>
          <w:sz w:val="28"/>
          <w:szCs w:val="28"/>
          <w:lang w:val="uk-UA"/>
        </w:rPr>
        <w:t>м</w:t>
      </w:r>
      <w:r w:rsidR="00D2498C" w:rsidRPr="00531AA7">
        <w:rPr>
          <w:sz w:val="28"/>
          <w:szCs w:val="28"/>
          <w:lang w:val="uk-UA"/>
        </w:rPr>
        <w:t xml:space="preserve">му визначення інших </w:t>
      </w:r>
      <w:r w:rsidR="00150F06" w:rsidRPr="00531AA7">
        <w:rPr>
          <w:sz w:val="28"/>
          <w:szCs w:val="28"/>
          <w:lang w:val="uk-UA"/>
        </w:rPr>
        <w:t>галоген</w:t>
      </w:r>
      <w:r w:rsidR="00921645">
        <w:rPr>
          <w:sz w:val="28"/>
          <w:szCs w:val="28"/>
          <w:lang w:val="uk-UA"/>
        </w:rPr>
        <w:t>о</w:t>
      </w:r>
      <w:r w:rsidR="00150F06" w:rsidRPr="00531AA7">
        <w:rPr>
          <w:sz w:val="28"/>
          <w:szCs w:val="28"/>
          <w:lang w:val="uk-UA"/>
        </w:rPr>
        <w:t>вуглеводнів у питній воді</w:t>
      </w:r>
      <w:r w:rsidR="00D2498C" w:rsidRPr="00531AA7">
        <w:rPr>
          <w:sz w:val="28"/>
          <w:szCs w:val="28"/>
          <w:lang w:val="uk-UA"/>
        </w:rPr>
        <w:t xml:space="preserve"> м. Запоріжжя за 24.10.2019 р</w:t>
      </w:r>
      <w:r w:rsidR="008A530E" w:rsidRPr="00531AA7">
        <w:rPr>
          <w:sz w:val="28"/>
          <w:szCs w:val="28"/>
          <w:lang w:val="uk-UA"/>
        </w:rPr>
        <w:t>.</w:t>
      </w:r>
    </w:p>
    <w:p w:rsidR="00D2498C" w:rsidRPr="00531AA7" w:rsidRDefault="00D2498C" w:rsidP="00D2498C">
      <w:pPr>
        <w:spacing w:line="360" w:lineRule="auto"/>
        <w:jc w:val="both"/>
        <w:rPr>
          <w:sz w:val="28"/>
          <w:szCs w:val="28"/>
          <w:lang w:val="uk-UA"/>
        </w:rPr>
      </w:pPr>
    </w:p>
    <w:p w:rsidR="00D2498C" w:rsidRPr="00531AA7" w:rsidRDefault="00D2498C" w:rsidP="00D2498C">
      <w:pPr>
        <w:spacing w:line="360" w:lineRule="auto"/>
        <w:ind w:firstLine="709"/>
        <w:jc w:val="both"/>
        <w:rPr>
          <w:sz w:val="28"/>
          <w:szCs w:val="28"/>
          <w:lang w:val="uk-UA"/>
        </w:rPr>
      </w:pPr>
      <w:r w:rsidRPr="00531AA7">
        <w:rPr>
          <w:noProof/>
          <w:sz w:val="28"/>
          <w:szCs w:val="28"/>
        </w:rPr>
        <w:drawing>
          <wp:inline distT="0" distB="0" distL="0" distR="0">
            <wp:extent cx="5408930" cy="2859405"/>
            <wp:effectExtent l="0" t="0" r="1270" b="0"/>
            <wp:docPr id="2" name="Рисунок 2" descr="Описание: C:\Users\Ром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C:\Users\Рома\Desktop\Безымянный.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8930" cy="2859405"/>
                    </a:xfrm>
                    <a:prstGeom prst="rect">
                      <a:avLst/>
                    </a:prstGeom>
                    <a:noFill/>
                    <a:ln>
                      <a:noFill/>
                    </a:ln>
                  </pic:spPr>
                </pic:pic>
              </a:graphicData>
            </a:graphic>
          </wp:inline>
        </w:drawing>
      </w:r>
    </w:p>
    <w:p w:rsidR="00D2498C" w:rsidRPr="00531AA7" w:rsidRDefault="000850E8" w:rsidP="00150F06">
      <w:pPr>
        <w:spacing w:line="360" w:lineRule="auto"/>
        <w:ind w:firstLine="709"/>
        <w:jc w:val="both"/>
        <w:rPr>
          <w:sz w:val="28"/>
          <w:szCs w:val="28"/>
          <w:lang w:val="uk-UA"/>
        </w:rPr>
      </w:pPr>
      <w:r w:rsidRPr="00531AA7">
        <w:rPr>
          <w:sz w:val="28"/>
          <w:szCs w:val="28"/>
          <w:lang w:val="uk-UA"/>
        </w:rPr>
        <w:t>Рисунок 3.8</w:t>
      </w:r>
      <w:r w:rsidR="00D2498C" w:rsidRPr="00531AA7">
        <w:rPr>
          <w:sz w:val="28"/>
          <w:szCs w:val="28"/>
          <w:lang w:val="uk-UA"/>
        </w:rPr>
        <w:t xml:space="preserve"> – Хроматогра</w:t>
      </w:r>
      <w:r w:rsidR="006673EE">
        <w:rPr>
          <w:sz w:val="28"/>
          <w:szCs w:val="28"/>
          <w:lang w:val="uk-UA"/>
        </w:rPr>
        <w:t>м</w:t>
      </w:r>
      <w:r w:rsidR="00D2498C" w:rsidRPr="00531AA7">
        <w:rPr>
          <w:sz w:val="28"/>
          <w:szCs w:val="28"/>
          <w:lang w:val="uk-UA"/>
        </w:rPr>
        <w:t>ма визначення інших галоген</w:t>
      </w:r>
      <w:r w:rsidR="00921645">
        <w:rPr>
          <w:sz w:val="28"/>
          <w:szCs w:val="28"/>
          <w:lang w:val="uk-UA"/>
        </w:rPr>
        <w:t>о</w:t>
      </w:r>
      <w:r w:rsidR="00D2498C" w:rsidRPr="00531AA7">
        <w:rPr>
          <w:sz w:val="28"/>
          <w:szCs w:val="28"/>
          <w:lang w:val="uk-UA"/>
        </w:rPr>
        <w:t>вуглеводнів</w:t>
      </w:r>
      <w:r w:rsidR="00921645">
        <w:rPr>
          <w:sz w:val="28"/>
          <w:szCs w:val="28"/>
          <w:lang w:val="uk-UA"/>
        </w:rPr>
        <w:t>у</w:t>
      </w:r>
      <w:r w:rsidR="00D2498C" w:rsidRPr="00531AA7">
        <w:rPr>
          <w:sz w:val="28"/>
          <w:szCs w:val="28"/>
          <w:lang w:val="uk-UA"/>
        </w:rPr>
        <w:t xml:space="preserve"> питній воді за 24.10.2019 р</w:t>
      </w:r>
      <w:r w:rsidR="00CA7EBB" w:rsidRPr="00531AA7">
        <w:rPr>
          <w:sz w:val="28"/>
          <w:szCs w:val="28"/>
          <w:lang w:val="uk-UA"/>
        </w:rPr>
        <w:t>.</w:t>
      </w:r>
    </w:p>
    <w:p w:rsidR="00D2498C" w:rsidRPr="00531AA7" w:rsidRDefault="00D2498C" w:rsidP="002A2AF8">
      <w:pPr>
        <w:spacing w:line="360" w:lineRule="auto"/>
        <w:jc w:val="both"/>
        <w:rPr>
          <w:sz w:val="28"/>
          <w:szCs w:val="28"/>
          <w:lang w:val="uk-UA"/>
        </w:rPr>
      </w:pPr>
    </w:p>
    <w:p w:rsidR="00D2498C" w:rsidRPr="00531AA7" w:rsidRDefault="00D2498C" w:rsidP="00D2498C">
      <w:pPr>
        <w:spacing w:line="360" w:lineRule="auto"/>
        <w:ind w:firstLine="709"/>
        <w:jc w:val="both"/>
        <w:rPr>
          <w:sz w:val="28"/>
          <w:szCs w:val="28"/>
          <w:lang w:val="uk-UA"/>
        </w:rPr>
      </w:pPr>
      <w:r w:rsidRPr="00531AA7">
        <w:rPr>
          <w:sz w:val="28"/>
          <w:szCs w:val="28"/>
          <w:lang w:val="uk-UA"/>
        </w:rPr>
        <w:t>Результати визначення тетрахлор</w:t>
      </w:r>
      <w:r w:rsidR="00EF0845">
        <w:rPr>
          <w:sz w:val="28"/>
          <w:szCs w:val="28"/>
          <w:lang w:val="uk-UA"/>
        </w:rPr>
        <w:t>о</w:t>
      </w:r>
      <w:r w:rsidRPr="00531AA7">
        <w:rPr>
          <w:sz w:val="28"/>
          <w:szCs w:val="28"/>
          <w:lang w:val="uk-UA"/>
        </w:rPr>
        <w:t>метану, трихлор</w:t>
      </w:r>
      <w:r w:rsidR="00EF0845">
        <w:rPr>
          <w:sz w:val="28"/>
          <w:szCs w:val="28"/>
          <w:lang w:val="uk-UA"/>
        </w:rPr>
        <w:t>о</w:t>
      </w:r>
      <w:r w:rsidRPr="00531AA7">
        <w:rPr>
          <w:sz w:val="28"/>
          <w:szCs w:val="28"/>
          <w:lang w:val="uk-UA"/>
        </w:rPr>
        <w:t>етилену та тетрахлор</w:t>
      </w:r>
      <w:r w:rsidR="00EF0845">
        <w:rPr>
          <w:sz w:val="28"/>
          <w:szCs w:val="28"/>
          <w:lang w:val="uk-UA"/>
        </w:rPr>
        <w:t>о</w:t>
      </w:r>
      <w:r w:rsidRPr="00531AA7">
        <w:rPr>
          <w:sz w:val="28"/>
          <w:szCs w:val="28"/>
          <w:lang w:val="uk-UA"/>
        </w:rPr>
        <w:t xml:space="preserve">етилену </w:t>
      </w:r>
      <w:r w:rsidRPr="004F24C3">
        <w:rPr>
          <w:sz w:val="28"/>
          <w:szCs w:val="28"/>
          <w:lang w:val="uk-UA"/>
        </w:rPr>
        <w:t>за 10.11.2019 р</w:t>
      </w:r>
      <w:r w:rsidR="00E415D6" w:rsidRPr="004F24C3">
        <w:rPr>
          <w:sz w:val="28"/>
          <w:szCs w:val="28"/>
          <w:lang w:val="uk-UA"/>
        </w:rPr>
        <w:t>.</w:t>
      </w:r>
      <w:r w:rsidR="00EF0845">
        <w:rPr>
          <w:sz w:val="28"/>
          <w:szCs w:val="28"/>
          <w:lang w:val="uk-UA"/>
        </w:rPr>
        <w:t xml:space="preserve"> наведено в табл.</w:t>
      </w:r>
      <w:r w:rsidRPr="004F24C3">
        <w:rPr>
          <w:sz w:val="28"/>
          <w:szCs w:val="28"/>
          <w:lang w:val="uk-UA"/>
        </w:rPr>
        <w:t xml:space="preserve"> 3.7</w:t>
      </w:r>
      <w:r w:rsidR="008A530E" w:rsidRPr="004F24C3">
        <w:rPr>
          <w:sz w:val="28"/>
          <w:szCs w:val="28"/>
          <w:lang w:val="uk-UA"/>
        </w:rPr>
        <w:t>.</w:t>
      </w:r>
    </w:p>
    <w:p w:rsidR="00D2498C" w:rsidRPr="00531AA7" w:rsidRDefault="00D2498C" w:rsidP="00D2498C">
      <w:pPr>
        <w:spacing w:line="360" w:lineRule="auto"/>
        <w:ind w:firstLine="709"/>
        <w:jc w:val="both"/>
        <w:rPr>
          <w:sz w:val="28"/>
          <w:szCs w:val="28"/>
          <w:lang w:val="uk-UA"/>
        </w:rPr>
      </w:pPr>
    </w:p>
    <w:p w:rsidR="00D2498C" w:rsidRPr="00531AA7" w:rsidRDefault="00D2498C" w:rsidP="00150F06">
      <w:pPr>
        <w:spacing w:line="360" w:lineRule="auto"/>
        <w:ind w:firstLine="709"/>
        <w:jc w:val="both"/>
        <w:rPr>
          <w:sz w:val="28"/>
          <w:szCs w:val="28"/>
          <w:lang w:val="uk-UA"/>
        </w:rPr>
      </w:pPr>
      <w:r w:rsidRPr="00531AA7">
        <w:rPr>
          <w:sz w:val="28"/>
          <w:szCs w:val="28"/>
          <w:lang w:val="uk-UA"/>
        </w:rPr>
        <w:t>Таблиця 3.7 – Результати визначення тетрахлор</w:t>
      </w:r>
      <w:r w:rsidR="00EF0845">
        <w:rPr>
          <w:sz w:val="28"/>
          <w:szCs w:val="28"/>
          <w:lang w:val="uk-UA"/>
        </w:rPr>
        <w:t>о</w:t>
      </w:r>
      <w:r w:rsidRPr="00531AA7">
        <w:rPr>
          <w:sz w:val="28"/>
          <w:szCs w:val="28"/>
          <w:lang w:val="uk-UA"/>
        </w:rPr>
        <w:t>метану, трихлор</w:t>
      </w:r>
      <w:r w:rsidR="00EF0845">
        <w:rPr>
          <w:sz w:val="28"/>
          <w:szCs w:val="28"/>
          <w:lang w:val="uk-UA"/>
        </w:rPr>
        <w:t>о</w:t>
      </w:r>
      <w:r w:rsidRPr="00531AA7">
        <w:rPr>
          <w:sz w:val="28"/>
          <w:szCs w:val="28"/>
          <w:lang w:val="uk-UA"/>
        </w:rPr>
        <w:t>етилену та т</w:t>
      </w:r>
      <w:r w:rsidR="00150F06" w:rsidRPr="00531AA7">
        <w:rPr>
          <w:sz w:val="28"/>
          <w:szCs w:val="28"/>
          <w:lang w:val="uk-UA"/>
        </w:rPr>
        <w:t>етрахлор</w:t>
      </w:r>
      <w:r w:rsidR="00EF0845">
        <w:rPr>
          <w:sz w:val="28"/>
          <w:szCs w:val="28"/>
          <w:lang w:val="uk-UA"/>
        </w:rPr>
        <w:t>о</w:t>
      </w:r>
      <w:r w:rsidR="00150F06" w:rsidRPr="00531AA7">
        <w:rPr>
          <w:sz w:val="28"/>
          <w:szCs w:val="28"/>
          <w:lang w:val="uk-UA"/>
        </w:rPr>
        <w:t>етилену за 10.11.2019 р</w:t>
      </w:r>
      <w:r w:rsidR="00CA7EBB" w:rsidRPr="00531AA7">
        <w:rPr>
          <w:sz w:val="28"/>
          <w:szCs w:val="28"/>
          <w:lang w:val="uk-UA"/>
        </w:rPr>
        <w:t>.</w:t>
      </w:r>
    </w:p>
    <w:tbl>
      <w:tblPr>
        <w:tblStyle w:val="a4"/>
        <w:tblW w:w="0" w:type="auto"/>
        <w:jc w:val="center"/>
        <w:tblLook w:val="01E0" w:firstRow="1" w:lastRow="1" w:firstColumn="1" w:lastColumn="1" w:noHBand="0" w:noVBand="0"/>
      </w:tblPr>
      <w:tblGrid>
        <w:gridCol w:w="2463"/>
        <w:gridCol w:w="3404"/>
        <w:gridCol w:w="2179"/>
      </w:tblGrid>
      <w:tr w:rsidR="008F70BF" w:rsidRPr="00531AA7" w:rsidTr="00124F80">
        <w:trPr>
          <w:jc w:val="center"/>
        </w:trPr>
        <w:tc>
          <w:tcPr>
            <w:tcW w:w="2463" w:type="dxa"/>
            <w:vMerge w:val="restart"/>
            <w:tcBorders>
              <w:top w:val="single" w:sz="4" w:space="0" w:color="auto"/>
              <w:left w:val="single" w:sz="4" w:space="0" w:color="auto"/>
              <w:right w:val="single" w:sz="4" w:space="0" w:color="auto"/>
            </w:tcBorders>
            <w:hideMark/>
          </w:tcPr>
          <w:p w:rsidR="008F70BF" w:rsidRPr="00531AA7" w:rsidRDefault="008F70BF">
            <w:pPr>
              <w:spacing w:line="360" w:lineRule="auto"/>
              <w:jc w:val="center"/>
              <w:rPr>
                <w:sz w:val="28"/>
                <w:szCs w:val="28"/>
                <w:lang w:val="uk-UA"/>
              </w:rPr>
            </w:pPr>
            <w:r w:rsidRPr="00531AA7">
              <w:rPr>
                <w:sz w:val="28"/>
                <w:szCs w:val="28"/>
                <w:lang w:val="uk-UA"/>
              </w:rPr>
              <w:t>Показник</w:t>
            </w:r>
          </w:p>
        </w:tc>
        <w:tc>
          <w:tcPr>
            <w:tcW w:w="3404" w:type="dxa"/>
            <w:tcBorders>
              <w:top w:val="single" w:sz="4" w:space="0" w:color="auto"/>
              <w:left w:val="single" w:sz="4" w:space="0" w:color="auto"/>
              <w:bottom w:val="single" w:sz="4" w:space="0" w:color="auto"/>
              <w:right w:val="single" w:sz="4" w:space="0" w:color="auto"/>
            </w:tcBorders>
            <w:hideMark/>
          </w:tcPr>
          <w:p w:rsidR="008F70BF" w:rsidRPr="00531AA7" w:rsidRDefault="008F70BF">
            <w:pPr>
              <w:spacing w:line="360" w:lineRule="auto"/>
              <w:jc w:val="center"/>
              <w:rPr>
                <w:sz w:val="28"/>
                <w:szCs w:val="28"/>
                <w:vertAlign w:val="superscript"/>
                <w:lang w:val="uk-UA"/>
              </w:rPr>
            </w:pPr>
            <w:r w:rsidRPr="00531AA7">
              <w:rPr>
                <w:sz w:val="28"/>
                <w:szCs w:val="28"/>
                <w:lang w:val="uk-UA"/>
              </w:rPr>
              <w:t>Питна вода, мкг/дм</w:t>
            </w:r>
            <w:r w:rsidRPr="00531AA7">
              <w:rPr>
                <w:sz w:val="28"/>
                <w:szCs w:val="28"/>
                <w:vertAlign w:val="superscript"/>
                <w:lang w:val="uk-UA"/>
              </w:rPr>
              <w:t>3</w:t>
            </w:r>
          </w:p>
        </w:tc>
        <w:tc>
          <w:tcPr>
            <w:tcW w:w="2179" w:type="dxa"/>
            <w:vMerge w:val="restart"/>
            <w:tcBorders>
              <w:top w:val="single" w:sz="4" w:space="0" w:color="auto"/>
              <w:left w:val="single" w:sz="4" w:space="0" w:color="auto"/>
              <w:right w:val="single" w:sz="4" w:space="0" w:color="auto"/>
            </w:tcBorders>
            <w:hideMark/>
          </w:tcPr>
          <w:p w:rsidR="008F70BF" w:rsidRPr="00531AA7" w:rsidRDefault="008F70BF">
            <w:pPr>
              <w:spacing w:line="360" w:lineRule="auto"/>
              <w:jc w:val="center"/>
              <w:rPr>
                <w:sz w:val="28"/>
                <w:szCs w:val="28"/>
                <w:lang w:val="uk-UA"/>
              </w:rPr>
            </w:pPr>
            <w:r w:rsidRPr="00531AA7">
              <w:rPr>
                <w:sz w:val="28"/>
                <w:szCs w:val="28"/>
                <w:lang w:val="uk-UA"/>
              </w:rPr>
              <w:t>ГДК,</w:t>
            </w:r>
          </w:p>
          <w:p w:rsidR="008F70BF" w:rsidRPr="00531AA7" w:rsidRDefault="008F70BF">
            <w:pPr>
              <w:spacing w:line="360" w:lineRule="auto"/>
              <w:jc w:val="center"/>
              <w:rPr>
                <w:sz w:val="28"/>
                <w:szCs w:val="28"/>
                <w:lang w:val="uk-UA"/>
              </w:rPr>
            </w:pPr>
            <w:r w:rsidRPr="00531AA7">
              <w:rPr>
                <w:sz w:val="28"/>
                <w:szCs w:val="28"/>
                <w:lang w:val="uk-UA"/>
              </w:rPr>
              <w:t>мкг/дм</w:t>
            </w:r>
            <w:r w:rsidRPr="00531AA7">
              <w:rPr>
                <w:sz w:val="28"/>
                <w:szCs w:val="28"/>
                <w:vertAlign w:val="superscript"/>
                <w:lang w:val="uk-UA"/>
              </w:rPr>
              <w:t>3</w:t>
            </w:r>
          </w:p>
        </w:tc>
      </w:tr>
      <w:tr w:rsidR="008F70BF" w:rsidRPr="00531AA7" w:rsidTr="00124F80">
        <w:trPr>
          <w:jc w:val="center"/>
        </w:trPr>
        <w:tc>
          <w:tcPr>
            <w:tcW w:w="2463" w:type="dxa"/>
            <w:vMerge/>
            <w:tcBorders>
              <w:left w:val="single" w:sz="4" w:space="0" w:color="auto"/>
              <w:bottom w:val="single" w:sz="4" w:space="0" w:color="auto"/>
              <w:right w:val="single" w:sz="4" w:space="0" w:color="auto"/>
            </w:tcBorders>
          </w:tcPr>
          <w:p w:rsidR="008F70BF" w:rsidRPr="00531AA7" w:rsidRDefault="008F70BF">
            <w:pPr>
              <w:spacing w:line="360" w:lineRule="auto"/>
              <w:jc w:val="center"/>
              <w:rPr>
                <w:sz w:val="28"/>
                <w:szCs w:val="28"/>
                <w:lang w:val="uk-UA"/>
              </w:rPr>
            </w:pPr>
          </w:p>
        </w:tc>
        <w:tc>
          <w:tcPr>
            <w:tcW w:w="3404" w:type="dxa"/>
            <w:tcBorders>
              <w:top w:val="single" w:sz="4" w:space="0" w:color="auto"/>
              <w:left w:val="single" w:sz="4" w:space="0" w:color="auto"/>
              <w:bottom w:val="single" w:sz="4" w:space="0" w:color="auto"/>
              <w:right w:val="single" w:sz="4" w:space="0" w:color="auto"/>
            </w:tcBorders>
          </w:tcPr>
          <w:p w:rsidR="008F70BF" w:rsidRPr="00531AA7" w:rsidRDefault="00296FD4">
            <w:pPr>
              <w:spacing w:line="360" w:lineRule="auto"/>
              <w:jc w:val="center"/>
              <w:rPr>
                <w:sz w:val="28"/>
                <w:szCs w:val="28"/>
                <w:lang w:val="uk-UA"/>
              </w:rPr>
            </w:pPr>
            <m:oMath>
              <m:acc>
                <m:accPr>
                  <m:chr m:val="̅"/>
                  <m:ctrlPr>
                    <w:rPr>
                      <w:rFonts w:ascii="Cambria Math" w:hAnsi="Cambria Math"/>
                      <w:i/>
                      <w:sz w:val="28"/>
                      <w:szCs w:val="28"/>
                      <w:lang w:val="uk-UA"/>
                    </w:rPr>
                  </m:ctrlPr>
                </m:accPr>
                <m:e>
                  <m:r>
                    <w:rPr>
                      <w:rFonts w:ascii="Cambria Math" w:hAnsi="Cambria Math"/>
                      <w:sz w:val="28"/>
                      <w:szCs w:val="28"/>
                      <w:lang w:val="uk-UA"/>
                    </w:rPr>
                    <m:t>X</m:t>
                  </m:r>
                </m:e>
              </m:acc>
            </m:oMath>
            <w:r w:rsidR="008F70BF" w:rsidRPr="00531AA7">
              <w:rPr>
                <w:sz w:val="28"/>
                <w:szCs w:val="28"/>
                <w:lang w:val="uk-UA"/>
              </w:rPr>
              <w:t xml:space="preserve"> ± S</w:t>
            </w:r>
          </w:p>
        </w:tc>
        <w:tc>
          <w:tcPr>
            <w:tcW w:w="2179" w:type="dxa"/>
            <w:vMerge/>
            <w:tcBorders>
              <w:left w:val="single" w:sz="4" w:space="0" w:color="auto"/>
              <w:bottom w:val="single" w:sz="4" w:space="0" w:color="auto"/>
              <w:right w:val="single" w:sz="4" w:space="0" w:color="auto"/>
            </w:tcBorders>
          </w:tcPr>
          <w:p w:rsidR="008F70BF" w:rsidRPr="00531AA7" w:rsidRDefault="008F70BF">
            <w:pPr>
              <w:spacing w:line="360" w:lineRule="auto"/>
              <w:jc w:val="center"/>
              <w:rPr>
                <w:sz w:val="28"/>
                <w:szCs w:val="28"/>
                <w:lang w:val="uk-UA"/>
              </w:rPr>
            </w:pPr>
          </w:p>
        </w:tc>
      </w:tr>
      <w:tr w:rsidR="00D2498C" w:rsidRPr="00531AA7" w:rsidTr="008F70BF">
        <w:trPr>
          <w:jc w:val="center"/>
        </w:trPr>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150F06">
            <w:pPr>
              <w:spacing w:line="360" w:lineRule="auto"/>
              <w:jc w:val="both"/>
              <w:rPr>
                <w:sz w:val="28"/>
                <w:szCs w:val="28"/>
                <w:lang w:val="uk-UA"/>
              </w:rPr>
            </w:pPr>
            <w:r w:rsidRPr="00531AA7">
              <w:rPr>
                <w:sz w:val="28"/>
                <w:szCs w:val="28"/>
                <w:lang w:val="uk-UA"/>
              </w:rPr>
              <w:t>Трихлор</w:t>
            </w:r>
            <w:r w:rsidR="00EF0845">
              <w:rPr>
                <w:sz w:val="28"/>
                <w:szCs w:val="28"/>
                <w:lang w:val="uk-UA"/>
              </w:rPr>
              <w:t>о</w:t>
            </w:r>
            <w:r w:rsidRPr="00531AA7">
              <w:rPr>
                <w:sz w:val="28"/>
                <w:szCs w:val="28"/>
                <w:lang w:val="uk-UA"/>
              </w:rPr>
              <w:t>метан</w:t>
            </w:r>
          </w:p>
        </w:tc>
        <w:tc>
          <w:tcPr>
            <w:tcW w:w="3404"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9,11</w:t>
            </w:r>
            <w:r w:rsidR="00135B1D" w:rsidRPr="00531AA7">
              <w:rPr>
                <w:sz w:val="28"/>
                <w:szCs w:val="28"/>
                <w:lang w:val="uk-UA"/>
              </w:rPr>
              <w:t xml:space="preserve"> ± 0,12</w:t>
            </w:r>
          </w:p>
        </w:tc>
        <w:tc>
          <w:tcPr>
            <w:tcW w:w="2179"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60</w:t>
            </w:r>
          </w:p>
        </w:tc>
      </w:tr>
      <w:tr w:rsidR="00D2498C" w:rsidRPr="00531AA7" w:rsidTr="008F70BF">
        <w:trPr>
          <w:jc w:val="center"/>
        </w:trPr>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Тетрахлор</w:t>
            </w:r>
            <w:r w:rsidR="00EF0845">
              <w:rPr>
                <w:sz w:val="28"/>
                <w:szCs w:val="28"/>
                <w:lang w:val="uk-UA"/>
              </w:rPr>
              <w:t>о</w:t>
            </w:r>
            <w:r w:rsidRPr="00531AA7">
              <w:rPr>
                <w:sz w:val="28"/>
                <w:szCs w:val="28"/>
                <w:lang w:val="uk-UA"/>
              </w:rPr>
              <w:t>метан</w:t>
            </w:r>
          </w:p>
        </w:tc>
        <w:tc>
          <w:tcPr>
            <w:tcW w:w="3404"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0,49</w:t>
            </w:r>
            <w:r w:rsidR="00E856AC">
              <w:rPr>
                <w:sz w:val="28"/>
                <w:szCs w:val="28"/>
                <w:lang w:val="uk-UA"/>
              </w:rPr>
              <w:t xml:space="preserve"> ± 0,04</w:t>
            </w:r>
          </w:p>
        </w:tc>
        <w:tc>
          <w:tcPr>
            <w:tcW w:w="2179"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2</w:t>
            </w:r>
          </w:p>
        </w:tc>
      </w:tr>
      <w:tr w:rsidR="00D2498C" w:rsidRPr="00531AA7" w:rsidTr="008F70BF">
        <w:trPr>
          <w:jc w:val="center"/>
        </w:trPr>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Трихлор</w:t>
            </w:r>
            <w:r w:rsidR="00EF0845">
              <w:rPr>
                <w:sz w:val="28"/>
                <w:szCs w:val="28"/>
                <w:lang w:val="uk-UA"/>
              </w:rPr>
              <w:t>о</w:t>
            </w:r>
            <w:r w:rsidRPr="00531AA7">
              <w:rPr>
                <w:sz w:val="28"/>
                <w:szCs w:val="28"/>
                <w:lang w:val="uk-UA"/>
              </w:rPr>
              <w:t>етилен</w:t>
            </w:r>
          </w:p>
        </w:tc>
        <w:tc>
          <w:tcPr>
            <w:tcW w:w="3404" w:type="dxa"/>
            <w:tcBorders>
              <w:top w:val="single" w:sz="4" w:space="0" w:color="auto"/>
              <w:left w:val="single" w:sz="4" w:space="0" w:color="auto"/>
              <w:bottom w:val="single" w:sz="4" w:space="0" w:color="auto"/>
              <w:right w:val="single" w:sz="4" w:space="0" w:color="auto"/>
            </w:tcBorders>
            <w:hideMark/>
          </w:tcPr>
          <w:p w:rsidR="00D2498C" w:rsidRPr="00531AA7" w:rsidRDefault="00B527D2">
            <w:pPr>
              <w:spacing w:line="360" w:lineRule="auto"/>
              <w:jc w:val="center"/>
              <w:rPr>
                <w:sz w:val="28"/>
                <w:szCs w:val="28"/>
                <w:lang w:val="uk-UA"/>
              </w:rPr>
            </w:pPr>
            <w:r w:rsidRPr="00531AA7">
              <w:rPr>
                <w:sz w:val="28"/>
                <w:szCs w:val="28"/>
                <w:lang w:val="uk-UA"/>
              </w:rPr>
              <w:t>‒</w:t>
            </w:r>
          </w:p>
        </w:tc>
        <w:tc>
          <w:tcPr>
            <w:tcW w:w="2179"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10</w:t>
            </w:r>
          </w:p>
        </w:tc>
      </w:tr>
      <w:tr w:rsidR="00D2498C" w:rsidRPr="00531AA7" w:rsidTr="008F70BF">
        <w:trPr>
          <w:jc w:val="center"/>
        </w:trPr>
        <w:tc>
          <w:tcPr>
            <w:tcW w:w="2463"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both"/>
              <w:rPr>
                <w:sz w:val="28"/>
                <w:szCs w:val="28"/>
                <w:lang w:val="uk-UA"/>
              </w:rPr>
            </w:pPr>
            <w:r w:rsidRPr="00531AA7">
              <w:rPr>
                <w:sz w:val="28"/>
                <w:szCs w:val="28"/>
                <w:lang w:val="uk-UA"/>
              </w:rPr>
              <w:t>Тетрахлор</w:t>
            </w:r>
            <w:r w:rsidR="00EF0845">
              <w:rPr>
                <w:sz w:val="28"/>
                <w:szCs w:val="28"/>
                <w:lang w:val="uk-UA"/>
              </w:rPr>
              <w:t>о</w:t>
            </w:r>
            <w:r w:rsidRPr="00531AA7">
              <w:rPr>
                <w:sz w:val="28"/>
                <w:szCs w:val="28"/>
                <w:lang w:val="uk-UA"/>
              </w:rPr>
              <w:t>етилен</w:t>
            </w:r>
          </w:p>
        </w:tc>
        <w:tc>
          <w:tcPr>
            <w:tcW w:w="3404" w:type="dxa"/>
            <w:tcBorders>
              <w:top w:val="single" w:sz="4" w:space="0" w:color="auto"/>
              <w:left w:val="single" w:sz="4" w:space="0" w:color="auto"/>
              <w:bottom w:val="single" w:sz="4" w:space="0" w:color="auto"/>
              <w:right w:val="single" w:sz="4" w:space="0" w:color="auto"/>
            </w:tcBorders>
            <w:hideMark/>
          </w:tcPr>
          <w:p w:rsidR="00D2498C" w:rsidRPr="00531AA7" w:rsidRDefault="00B527D2">
            <w:pPr>
              <w:spacing w:line="360" w:lineRule="auto"/>
              <w:jc w:val="center"/>
              <w:rPr>
                <w:sz w:val="28"/>
                <w:szCs w:val="28"/>
                <w:lang w:val="uk-UA"/>
              </w:rPr>
            </w:pPr>
            <w:r w:rsidRPr="00531AA7">
              <w:rPr>
                <w:sz w:val="28"/>
                <w:szCs w:val="28"/>
                <w:lang w:val="uk-UA"/>
              </w:rPr>
              <w:t>‒</w:t>
            </w:r>
          </w:p>
        </w:tc>
        <w:tc>
          <w:tcPr>
            <w:tcW w:w="2179" w:type="dxa"/>
            <w:tcBorders>
              <w:top w:val="single" w:sz="4" w:space="0" w:color="auto"/>
              <w:left w:val="single" w:sz="4" w:space="0" w:color="auto"/>
              <w:bottom w:val="single" w:sz="4" w:space="0" w:color="auto"/>
              <w:right w:val="single" w:sz="4" w:space="0" w:color="auto"/>
            </w:tcBorders>
            <w:hideMark/>
          </w:tcPr>
          <w:p w:rsidR="00D2498C" w:rsidRPr="00531AA7" w:rsidRDefault="00D2498C">
            <w:pPr>
              <w:spacing w:line="360" w:lineRule="auto"/>
              <w:jc w:val="center"/>
              <w:rPr>
                <w:sz w:val="28"/>
                <w:szCs w:val="28"/>
                <w:lang w:val="uk-UA"/>
              </w:rPr>
            </w:pPr>
            <w:r w:rsidRPr="00531AA7">
              <w:rPr>
                <w:sz w:val="28"/>
                <w:szCs w:val="28"/>
                <w:lang w:val="uk-UA"/>
              </w:rPr>
              <w:t>10</w:t>
            </w:r>
          </w:p>
        </w:tc>
      </w:tr>
    </w:tbl>
    <w:p w:rsidR="00D2498C" w:rsidRPr="00531AA7" w:rsidRDefault="00D2498C" w:rsidP="00726E3A">
      <w:pPr>
        <w:spacing w:line="360" w:lineRule="auto"/>
        <w:jc w:val="both"/>
        <w:rPr>
          <w:sz w:val="28"/>
          <w:szCs w:val="28"/>
          <w:lang w:val="uk-UA"/>
        </w:rPr>
      </w:pPr>
    </w:p>
    <w:p w:rsidR="002A2AF8" w:rsidRPr="00531AA7" w:rsidRDefault="00EF0845" w:rsidP="002A2AF8">
      <w:pPr>
        <w:spacing w:line="360" w:lineRule="auto"/>
        <w:ind w:firstLine="709"/>
        <w:jc w:val="both"/>
        <w:rPr>
          <w:sz w:val="28"/>
          <w:szCs w:val="28"/>
          <w:lang w:val="uk-UA"/>
        </w:rPr>
      </w:pPr>
      <w:r>
        <w:rPr>
          <w:sz w:val="28"/>
          <w:szCs w:val="28"/>
          <w:lang w:val="uk-UA"/>
        </w:rPr>
        <w:t>Проаналізувавши дані табл.</w:t>
      </w:r>
      <w:r w:rsidR="002A2AF8" w:rsidRPr="00531AA7">
        <w:rPr>
          <w:sz w:val="28"/>
          <w:szCs w:val="28"/>
          <w:lang w:val="uk-UA"/>
        </w:rPr>
        <w:t xml:space="preserve"> 3.7</w:t>
      </w:r>
      <w:r w:rsidR="00EB42DA" w:rsidRPr="004F24C3">
        <w:rPr>
          <w:sz w:val="28"/>
          <w:szCs w:val="28"/>
          <w:lang w:val="uk-UA"/>
        </w:rPr>
        <w:t>видно</w:t>
      </w:r>
      <w:r w:rsidR="002A2AF8" w:rsidRPr="004F24C3">
        <w:rPr>
          <w:sz w:val="28"/>
          <w:szCs w:val="28"/>
          <w:lang w:val="uk-UA"/>
        </w:rPr>
        <w:t xml:space="preserve">, </w:t>
      </w:r>
      <w:r w:rsidR="00EB42DA" w:rsidRPr="004F24C3">
        <w:rPr>
          <w:sz w:val="28"/>
          <w:szCs w:val="28"/>
          <w:lang w:val="uk-UA"/>
        </w:rPr>
        <w:t>що тетрахлор</w:t>
      </w:r>
      <w:r>
        <w:rPr>
          <w:sz w:val="28"/>
          <w:szCs w:val="28"/>
          <w:lang w:val="uk-UA"/>
        </w:rPr>
        <w:t>о</w:t>
      </w:r>
      <w:r w:rsidR="00EB42DA" w:rsidRPr="004F24C3">
        <w:rPr>
          <w:sz w:val="28"/>
          <w:szCs w:val="28"/>
          <w:lang w:val="uk-UA"/>
        </w:rPr>
        <w:t>метан</w:t>
      </w:r>
      <w:r w:rsidR="002A2AF8" w:rsidRPr="00531AA7">
        <w:rPr>
          <w:sz w:val="28"/>
          <w:szCs w:val="28"/>
          <w:lang w:val="uk-UA"/>
        </w:rPr>
        <w:t>не перевищує встановлені норми ДСанПІН та знаходиться в концентрації – 0,49</w:t>
      </w:r>
      <w:r w:rsidR="00A64707">
        <w:rPr>
          <w:sz w:val="28"/>
          <w:szCs w:val="28"/>
          <w:lang w:val="uk-UA"/>
        </w:rPr>
        <w:t> </w:t>
      </w:r>
      <w:r w:rsidR="002A2AF8" w:rsidRPr="00531AA7">
        <w:rPr>
          <w:sz w:val="28"/>
          <w:szCs w:val="28"/>
          <w:lang w:val="uk-UA"/>
        </w:rPr>
        <w:t xml:space="preserve"> мкг/дм</w:t>
      </w:r>
      <w:r w:rsidR="002A2AF8" w:rsidRPr="00531AA7">
        <w:rPr>
          <w:sz w:val="28"/>
          <w:szCs w:val="28"/>
          <w:vertAlign w:val="superscript"/>
          <w:lang w:val="uk-UA"/>
        </w:rPr>
        <w:t>3</w:t>
      </w:r>
      <w:r w:rsidR="002A2AF8" w:rsidRPr="004F24C3">
        <w:rPr>
          <w:sz w:val="28"/>
          <w:szCs w:val="28"/>
          <w:lang w:val="uk-UA"/>
        </w:rPr>
        <w:t xml:space="preserve">, </w:t>
      </w:r>
      <w:r w:rsidR="002A2AF8" w:rsidRPr="004F24C3">
        <w:rPr>
          <w:sz w:val="28"/>
          <w:szCs w:val="28"/>
          <w:lang w:val="uk-UA"/>
        </w:rPr>
        <w:lastRenderedPageBreak/>
        <w:t>що</w:t>
      </w:r>
      <w:r w:rsidR="00C46725" w:rsidRPr="004F24C3">
        <w:rPr>
          <w:sz w:val="28"/>
          <w:szCs w:val="28"/>
          <w:lang w:val="uk-UA"/>
        </w:rPr>
        <w:t>вищерезультатів</w:t>
      </w:r>
      <w:r w:rsidR="002A2AF8" w:rsidRPr="004F24C3">
        <w:rPr>
          <w:sz w:val="28"/>
          <w:szCs w:val="28"/>
          <w:lang w:val="uk-UA"/>
        </w:rPr>
        <w:t xml:space="preserve"> попередніх досліджень. Трихлор</w:t>
      </w:r>
      <w:r>
        <w:rPr>
          <w:sz w:val="28"/>
          <w:szCs w:val="28"/>
          <w:lang w:val="uk-UA"/>
        </w:rPr>
        <w:t>о</w:t>
      </w:r>
      <w:r w:rsidR="002A2AF8" w:rsidRPr="004F24C3">
        <w:rPr>
          <w:sz w:val="28"/>
          <w:szCs w:val="28"/>
          <w:lang w:val="uk-UA"/>
        </w:rPr>
        <w:t>етилен</w:t>
      </w:r>
      <w:r w:rsidR="002A2AF8" w:rsidRPr="00531AA7">
        <w:rPr>
          <w:sz w:val="28"/>
          <w:szCs w:val="28"/>
          <w:lang w:val="uk-UA"/>
        </w:rPr>
        <w:t xml:space="preserve"> та тетрахлор</w:t>
      </w:r>
      <w:r>
        <w:rPr>
          <w:sz w:val="28"/>
          <w:szCs w:val="28"/>
          <w:lang w:val="uk-UA"/>
        </w:rPr>
        <w:t>о</w:t>
      </w:r>
      <w:r w:rsidR="002A2AF8" w:rsidRPr="00531AA7">
        <w:rPr>
          <w:sz w:val="28"/>
          <w:szCs w:val="28"/>
          <w:lang w:val="uk-UA"/>
        </w:rPr>
        <w:t>етилен в питній воді м Запоріжжя не виявлено. Як і в попередньо відібраних пробах води р. Дніпро небезпечних сполук не знайдено.</w:t>
      </w:r>
    </w:p>
    <w:p w:rsidR="002A2AF8" w:rsidRPr="00531AA7" w:rsidRDefault="002A2AF8" w:rsidP="00726E3A">
      <w:pPr>
        <w:spacing w:line="360" w:lineRule="auto"/>
        <w:jc w:val="both"/>
        <w:rPr>
          <w:sz w:val="28"/>
          <w:szCs w:val="28"/>
          <w:lang w:val="uk-UA"/>
        </w:rPr>
      </w:pPr>
    </w:p>
    <w:p w:rsidR="00D2498C" w:rsidRPr="00531AA7" w:rsidRDefault="00EF0845" w:rsidP="00D2498C">
      <w:pPr>
        <w:spacing w:line="360" w:lineRule="auto"/>
        <w:ind w:firstLine="709"/>
        <w:jc w:val="both"/>
        <w:rPr>
          <w:sz w:val="28"/>
          <w:szCs w:val="28"/>
          <w:lang w:val="uk-UA"/>
        </w:rPr>
      </w:pPr>
      <w:r>
        <w:rPr>
          <w:sz w:val="28"/>
          <w:szCs w:val="28"/>
          <w:lang w:val="uk-UA"/>
        </w:rPr>
        <w:t>На рис.</w:t>
      </w:r>
      <w:r w:rsidR="000850E8" w:rsidRPr="00531AA7">
        <w:rPr>
          <w:sz w:val="28"/>
          <w:szCs w:val="28"/>
          <w:lang w:val="uk-UA"/>
        </w:rPr>
        <w:t xml:space="preserve"> 3.9</w:t>
      </w:r>
      <w:r w:rsidR="00D2498C" w:rsidRPr="00531AA7">
        <w:rPr>
          <w:sz w:val="28"/>
          <w:szCs w:val="28"/>
          <w:lang w:val="uk-UA"/>
        </w:rPr>
        <w:t xml:space="preserve"> представлено хроматогра</w:t>
      </w:r>
      <w:r w:rsidR="006673EE">
        <w:rPr>
          <w:sz w:val="28"/>
          <w:szCs w:val="28"/>
          <w:lang w:val="uk-UA"/>
        </w:rPr>
        <w:t>м</w:t>
      </w:r>
      <w:r w:rsidR="00D2498C" w:rsidRPr="00531AA7">
        <w:rPr>
          <w:sz w:val="28"/>
          <w:szCs w:val="28"/>
          <w:lang w:val="uk-UA"/>
        </w:rPr>
        <w:t xml:space="preserve">му визначення інших </w:t>
      </w:r>
      <w:r w:rsidR="00150F06" w:rsidRPr="00531AA7">
        <w:rPr>
          <w:sz w:val="28"/>
          <w:szCs w:val="28"/>
          <w:lang w:val="uk-UA"/>
        </w:rPr>
        <w:t>галоген</w:t>
      </w:r>
      <w:r w:rsidR="00DE6D29">
        <w:rPr>
          <w:sz w:val="28"/>
          <w:szCs w:val="28"/>
          <w:lang w:val="uk-UA"/>
        </w:rPr>
        <w:t>о</w:t>
      </w:r>
      <w:r w:rsidR="00150F06" w:rsidRPr="00531AA7">
        <w:rPr>
          <w:sz w:val="28"/>
          <w:szCs w:val="28"/>
          <w:lang w:val="uk-UA"/>
        </w:rPr>
        <w:t>вуглеводнів у питній воді</w:t>
      </w:r>
      <w:r w:rsidR="00D2498C" w:rsidRPr="00531AA7">
        <w:rPr>
          <w:sz w:val="28"/>
          <w:szCs w:val="28"/>
          <w:lang w:val="uk-UA"/>
        </w:rPr>
        <w:t xml:space="preserve"> м. Запоріжжя за 10.11.2019 р</w:t>
      </w:r>
      <w:r w:rsidR="008A530E" w:rsidRPr="00531AA7">
        <w:rPr>
          <w:sz w:val="28"/>
          <w:szCs w:val="28"/>
          <w:lang w:val="uk-UA"/>
        </w:rPr>
        <w:t>.</w:t>
      </w:r>
    </w:p>
    <w:p w:rsidR="003F376A" w:rsidRPr="00531AA7" w:rsidRDefault="003F376A" w:rsidP="002A2AF8">
      <w:pPr>
        <w:spacing w:line="360" w:lineRule="auto"/>
        <w:jc w:val="both"/>
        <w:rPr>
          <w:sz w:val="28"/>
          <w:szCs w:val="28"/>
          <w:lang w:val="uk-UA"/>
        </w:rPr>
      </w:pPr>
    </w:p>
    <w:p w:rsidR="00D2498C" w:rsidRPr="00531AA7" w:rsidRDefault="00D2498C" w:rsidP="00D2498C">
      <w:pPr>
        <w:spacing w:line="360" w:lineRule="auto"/>
        <w:jc w:val="center"/>
        <w:rPr>
          <w:sz w:val="28"/>
          <w:szCs w:val="28"/>
          <w:lang w:val="uk-UA"/>
        </w:rPr>
      </w:pPr>
      <w:r w:rsidRPr="00531AA7">
        <w:rPr>
          <w:noProof/>
          <w:sz w:val="28"/>
          <w:szCs w:val="28"/>
        </w:rPr>
        <w:drawing>
          <wp:inline distT="0" distB="0" distL="0" distR="0">
            <wp:extent cx="5344795" cy="2872105"/>
            <wp:effectExtent l="0" t="0" r="8255" b="4445"/>
            <wp:docPr id="1" name="Рисунок 1" descr="Описание: C:\Users\Ром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C:\Users\Рома\Desktop\Безымянный.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4795" cy="2872105"/>
                    </a:xfrm>
                    <a:prstGeom prst="rect">
                      <a:avLst/>
                    </a:prstGeom>
                    <a:noFill/>
                    <a:ln>
                      <a:noFill/>
                    </a:ln>
                  </pic:spPr>
                </pic:pic>
              </a:graphicData>
            </a:graphic>
          </wp:inline>
        </w:drawing>
      </w:r>
    </w:p>
    <w:p w:rsidR="00D2498C" w:rsidRPr="00531AA7" w:rsidRDefault="000850E8" w:rsidP="00150F06">
      <w:pPr>
        <w:spacing w:line="360" w:lineRule="auto"/>
        <w:ind w:firstLine="709"/>
        <w:jc w:val="both"/>
        <w:rPr>
          <w:sz w:val="28"/>
          <w:szCs w:val="28"/>
          <w:lang w:val="uk-UA"/>
        </w:rPr>
      </w:pPr>
      <w:r w:rsidRPr="00531AA7">
        <w:rPr>
          <w:sz w:val="28"/>
          <w:szCs w:val="28"/>
          <w:lang w:val="uk-UA"/>
        </w:rPr>
        <w:t>Рисунок 3.9</w:t>
      </w:r>
      <w:r w:rsidR="00D2498C" w:rsidRPr="00531AA7">
        <w:rPr>
          <w:sz w:val="28"/>
          <w:szCs w:val="28"/>
          <w:lang w:val="uk-UA"/>
        </w:rPr>
        <w:t xml:space="preserve"> – Хроматогра</w:t>
      </w:r>
      <w:r w:rsidR="006673EE">
        <w:rPr>
          <w:sz w:val="28"/>
          <w:szCs w:val="28"/>
          <w:lang w:val="uk-UA"/>
        </w:rPr>
        <w:t>м</w:t>
      </w:r>
      <w:r w:rsidR="00D2498C" w:rsidRPr="00531AA7">
        <w:rPr>
          <w:sz w:val="28"/>
          <w:szCs w:val="28"/>
          <w:lang w:val="uk-UA"/>
        </w:rPr>
        <w:t>ма визначення інших галогенвуглеводнів</w:t>
      </w:r>
      <w:r w:rsidR="0060082F">
        <w:rPr>
          <w:sz w:val="28"/>
          <w:szCs w:val="28"/>
          <w:lang w:val="uk-UA"/>
        </w:rPr>
        <w:t>у</w:t>
      </w:r>
      <w:r w:rsidR="00D2498C" w:rsidRPr="00531AA7">
        <w:rPr>
          <w:sz w:val="28"/>
          <w:szCs w:val="28"/>
          <w:lang w:val="uk-UA"/>
        </w:rPr>
        <w:t xml:space="preserve"> питній воді за 10.11.2019 р</w:t>
      </w:r>
      <w:r w:rsidR="00CA7EBB" w:rsidRPr="00531AA7">
        <w:rPr>
          <w:sz w:val="28"/>
          <w:szCs w:val="28"/>
          <w:lang w:val="uk-UA"/>
        </w:rPr>
        <w:t>.</w:t>
      </w:r>
    </w:p>
    <w:p w:rsidR="00D2498C" w:rsidRPr="00531AA7" w:rsidRDefault="00D2498C" w:rsidP="00D2498C">
      <w:pPr>
        <w:spacing w:line="360" w:lineRule="auto"/>
        <w:ind w:firstLine="709"/>
        <w:jc w:val="both"/>
        <w:rPr>
          <w:sz w:val="28"/>
          <w:szCs w:val="28"/>
          <w:lang w:val="uk-UA"/>
        </w:rPr>
      </w:pPr>
    </w:p>
    <w:p w:rsidR="00C86C44" w:rsidRPr="00531AA7" w:rsidRDefault="00C86C44" w:rsidP="002A2AF8">
      <w:pPr>
        <w:spacing w:line="360" w:lineRule="auto"/>
        <w:jc w:val="both"/>
        <w:rPr>
          <w:sz w:val="28"/>
          <w:szCs w:val="28"/>
          <w:lang w:val="uk-UA"/>
        </w:rPr>
      </w:pPr>
    </w:p>
    <w:p w:rsidR="00244C40" w:rsidRPr="00531AA7" w:rsidRDefault="00C86C44" w:rsidP="00244C40">
      <w:pPr>
        <w:pStyle w:val="a3"/>
        <w:numPr>
          <w:ilvl w:val="1"/>
          <w:numId w:val="23"/>
        </w:numPr>
        <w:spacing w:line="360" w:lineRule="auto"/>
        <w:ind w:left="709" w:hanging="709"/>
        <w:jc w:val="both"/>
        <w:rPr>
          <w:rFonts w:ascii="Times New Roman" w:hAnsi="Times New Roman" w:cs="Times New Roman"/>
          <w:sz w:val="28"/>
          <w:szCs w:val="28"/>
        </w:rPr>
      </w:pPr>
      <w:r w:rsidRPr="00531AA7">
        <w:rPr>
          <w:rFonts w:ascii="Times New Roman" w:hAnsi="Times New Roman" w:cs="Times New Roman"/>
          <w:sz w:val="28"/>
          <w:szCs w:val="28"/>
        </w:rPr>
        <w:t>Порівняння результатів визначення органічного забруднення у питній та воді р. Дніпро м. Запоріжжя</w:t>
      </w:r>
    </w:p>
    <w:p w:rsidR="00244C40" w:rsidRPr="00531AA7" w:rsidRDefault="00244C40" w:rsidP="00244C40">
      <w:pPr>
        <w:spacing w:line="360" w:lineRule="auto"/>
        <w:jc w:val="both"/>
        <w:rPr>
          <w:sz w:val="28"/>
          <w:szCs w:val="28"/>
          <w:lang w:val="uk-UA"/>
        </w:rPr>
      </w:pPr>
    </w:p>
    <w:p w:rsidR="00244C40" w:rsidRPr="00531AA7" w:rsidRDefault="00244C40" w:rsidP="00244C40">
      <w:pPr>
        <w:spacing w:line="360" w:lineRule="auto"/>
        <w:jc w:val="both"/>
        <w:rPr>
          <w:sz w:val="28"/>
          <w:szCs w:val="28"/>
          <w:lang w:val="uk-UA"/>
        </w:rPr>
      </w:pPr>
    </w:p>
    <w:p w:rsidR="00244C40" w:rsidRPr="00531AA7" w:rsidRDefault="00363357" w:rsidP="000D54D5">
      <w:pPr>
        <w:spacing w:line="360" w:lineRule="auto"/>
        <w:ind w:firstLine="709"/>
        <w:jc w:val="both"/>
        <w:rPr>
          <w:sz w:val="28"/>
          <w:szCs w:val="28"/>
          <w:lang w:val="uk-UA"/>
        </w:rPr>
      </w:pPr>
      <w:r>
        <w:rPr>
          <w:sz w:val="28"/>
          <w:szCs w:val="28"/>
          <w:lang w:val="uk-UA"/>
        </w:rPr>
        <w:t>На рис.</w:t>
      </w:r>
      <w:r w:rsidR="00244C40" w:rsidRPr="00531AA7">
        <w:rPr>
          <w:sz w:val="28"/>
          <w:szCs w:val="28"/>
          <w:lang w:val="uk-UA"/>
        </w:rPr>
        <w:t xml:space="preserve"> 3.10 предсавлено</w:t>
      </w:r>
      <w:r w:rsidR="00BE2A4E" w:rsidRPr="00531AA7">
        <w:rPr>
          <w:sz w:val="28"/>
          <w:szCs w:val="28"/>
          <w:lang w:val="uk-UA"/>
        </w:rPr>
        <w:t xml:space="preserve"> діаграму зміни</w:t>
      </w:r>
      <w:r w:rsidR="00244C40" w:rsidRPr="00531AA7">
        <w:rPr>
          <w:sz w:val="28"/>
          <w:szCs w:val="28"/>
          <w:lang w:val="uk-UA"/>
        </w:rPr>
        <w:t xml:space="preserve"> вмісту органічного забруднення</w:t>
      </w:r>
      <w:r w:rsidR="00BE2A4E" w:rsidRPr="00531AA7">
        <w:rPr>
          <w:sz w:val="28"/>
          <w:szCs w:val="28"/>
          <w:lang w:val="uk-UA"/>
        </w:rPr>
        <w:t xml:space="preserve"> питної води</w:t>
      </w:r>
      <w:r w:rsidR="000D54D5" w:rsidRPr="00531AA7">
        <w:rPr>
          <w:sz w:val="28"/>
          <w:szCs w:val="28"/>
          <w:lang w:val="uk-UA"/>
        </w:rPr>
        <w:t xml:space="preserve"> м. Запоряжжя </w:t>
      </w:r>
      <w:r w:rsidR="00BE2A4E" w:rsidRPr="00531AA7">
        <w:rPr>
          <w:sz w:val="28"/>
          <w:szCs w:val="28"/>
          <w:lang w:val="uk-UA"/>
        </w:rPr>
        <w:t>від пори року</w:t>
      </w:r>
      <w:r w:rsidR="000D54D5" w:rsidRPr="00531AA7">
        <w:rPr>
          <w:sz w:val="28"/>
          <w:szCs w:val="28"/>
          <w:lang w:val="uk-UA"/>
        </w:rPr>
        <w:t>.</w:t>
      </w:r>
    </w:p>
    <w:p w:rsidR="00201D81" w:rsidRPr="00531AA7" w:rsidRDefault="00D2498C" w:rsidP="00150F06">
      <w:pPr>
        <w:spacing w:line="360" w:lineRule="auto"/>
        <w:ind w:firstLine="709"/>
        <w:jc w:val="both"/>
        <w:rPr>
          <w:sz w:val="28"/>
          <w:szCs w:val="28"/>
          <w:lang w:val="uk-UA"/>
        </w:rPr>
      </w:pPr>
      <w:r w:rsidRPr="00531AA7">
        <w:rPr>
          <w:noProof/>
        </w:rPr>
        <w:lastRenderedPageBreak/>
        <w:drawing>
          <wp:inline distT="0" distB="0" distL="0" distR="0">
            <wp:extent cx="5724525" cy="307657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2498C" w:rsidRPr="00531AA7" w:rsidRDefault="00B444A3" w:rsidP="00150F06">
      <w:pPr>
        <w:spacing w:line="360" w:lineRule="auto"/>
        <w:ind w:firstLine="709"/>
        <w:jc w:val="both"/>
        <w:rPr>
          <w:sz w:val="28"/>
          <w:szCs w:val="28"/>
          <w:lang w:val="uk-UA"/>
        </w:rPr>
      </w:pPr>
      <w:r w:rsidRPr="00531AA7">
        <w:rPr>
          <w:sz w:val="28"/>
          <w:szCs w:val="28"/>
          <w:lang w:val="uk-UA"/>
        </w:rPr>
        <w:t>Рисунок 3.10 – Зміна вмісту ТГМ</w:t>
      </w:r>
      <w:r w:rsidR="000D54D5" w:rsidRPr="00531AA7">
        <w:rPr>
          <w:sz w:val="28"/>
          <w:szCs w:val="28"/>
          <w:lang w:val="uk-UA"/>
        </w:rPr>
        <w:t xml:space="preserve"> у питній воді м. Запоріжжя залежн</w:t>
      </w:r>
      <w:r w:rsidR="00BE2A4E" w:rsidRPr="00531AA7">
        <w:rPr>
          <w:sz w:val="28"/>
          <w:szCs w:val="28"/>
          <w:lang w:val="uk-UA"/>
        </w:rPr>
        <w:t>о від змін пори</w:t>
      </w:r>
      <w:r w:rsidR="000D54D5" w:rsidRPr="00531AA7">
        <w:rPr>
          <w:sz w:val="28"/>
          <w:szCs w:val="28"/>
          <w:lang w:val="uk-UA"/>
        </w:rPr>
        <w:t xml:space="preserve"> року</w:t>
      </w:r>
    </w:p>
    <w:p w:rsidR="00CF6F86" w:rsidRPr="00531AA7" w:rsidRDefault="00CF6F86" w:rsidP="00150F06">
      <w:pPr>
        <w:spacing w:line="360" w:lineRule="auto"/>
        <w:ind w:firstLine="709"/>
        <w:jc w:val="both"/>
        <w:rPr>
          <w:sz w:val="28"/>
          <w:szCs w:val="28"/>
          <w:lang w:val="uk-UA"/>
        </w:rPr>
      </w:pPr>
    </w:p>
    <w:p w:rsidR="00BE2A4E" w:rsidRPr="00531AA7" w:rsidRDefault="00DA4B7C" w:rsidP="00150F06">
      <w:pPr>
        <w:spacing w:line="360" w:lineRule="auto"/>
        <w:ind w:firstLine="709"/>
        <w:jc w:val="both"/>
        <w:rPr>
          <w:sz w:val="28"/>
          <w:szCs w:val="28"/>
          <w:lang w:val="uk-UA"/>
        </w:rPr>
      </w:pPr>
      <w:r w:rsidRPr="00531AA7">
        <w:rPr>
          <w:sz w:val="28"/>
          <w:szCs w:val="28"/>
          <w:lang w:val="uk-UA"/>
        </w:rPr>
        <w:t>Теоретичн</w:t>
      </w:r>
      <w:r w:rsidR="00B444A3" w:rsidRPr="00531AA7">
        <w:rPr>
          <w:sz w:val="28"/>
          <w:szCs w:val="28"/>
          <w:lang w:val="uk-UA"/>
        </w:rPr>
        <w:t>і</w:t>
      </w:r>
      <w:r w:rsidRPr="00531AA7">
        <w:rPr>
          <w:sz w:val="28"/>
          <w:szCs w:val="28"/>
          <w:lang w:val="uk-UA"/>
        </w:rPr>
        <w:t xml:space="preserve"> дан</w:t>
      </w:r>
      <w:r w:rsidR="00B444A3" w:rsidRPr="00531AA7">
        <w:rPr>
          <w:sz w:val="28"/>
          <w:szCs w:val="28"/>
          <w:lang w:val="uk-UA"/>
        </w:rPr>
        <w:t>і</w:t>
      </w:r>
      <w:r w:rsidR="00BE2A4E" w:rsidRPr="00531AA7">
        <w:rPr>
          <w:sz w:val="28"/>
          <w:szCs w:val="28"/>
          <w:lang w:val="uk-UA"/>
        </w:rPr>
        <w:t xml:space="preserve"> залежності утворення тригалоген</w:t>
      </w:r>
      <w:r w:rsidR="00475A9B">
        <w:rPr>
          <w:sz w:val="28"/>
          <w:szCs w:val="28"/>
          <w:lang w:val="uk-UA"/>
        </w:rPr>
        <w:t>о</w:t>
      </w:r>
      <w:r w:rsidR="00BE2A4E" w:rsidRPr="00531AA7">
        <w:rPr>
          <w:sz w:val="28"/>
          <w:szCs w:val="28"/>
          <w:lang w:val="uk-UA"/>
        </w:rPr>
        <w:t xml:space="preserve">метанів від сезонних змін кліматичних умов, </w:t>
      </w:r>
      <w:r w:rsidRPr="00531AA7">
        <w:rPr>
          <w:sz w:val="28"/>
          <w:szCs w:val="28"/>
          <w:lang w:val="uk-UA"/>
        </w:rPr>
        <w:t xml:space="preserve">а саме від </w:t>
      </w:r>
      <w:r w:rsidR="00BE2A4E" w:rsidRPr="00531AA7">
        <w:rPr>
          <w:sz w:val="28"/>
          <w:szCs w:val="28"/>
          <w:lang w:val="uk-UA"/>
        </w:rPr>
        <w:t>температури води</w:t>
      </w:r>
      <w:r w:rsidRPr="00531AA7">
        <w:rPr>
          <w:sz w:val="28"/>
          <w:szCs w:val="28"/>
          <w:lang w:val="uk-UA"/>
        </w:rPr>
        <w:t>, було підтверджено</w:t>
      </w:r>
      <w:r w:rsidR="00BE2A4E" w:rsidRPr="00531AA7">
        <w:rPr>
          <w:sz w:val="28"/>
          <w:szCs w:val="28"/>
          <w:lang w:val="uk-UA"/>
        </w:rPr>
        <w:t xml:space="preserve"> експериментальними результатами</w:t>
      </w:r>
      <w:r w:rsidR="00B444A3" w:rsidRPr="00531AA7">
        <w:rPr>
          <w:sz w:val="28"/>
          <w:szCs w:val="28"/>
          <w:lang w:val="uk-UA"/>
        </w:rPr>
        <w:t xml:space="preserve"> визначення побічних продуктів хлорування у питній воді м. Запоріжжя.</w:t>
      </w:r>
    </w:p>
    <w:p w:rsidR="00902D55" w:rsidRPr="00531AA7" w:rsidRDefault="00B444A3" w:rsidP="00150F06">
      <w:pPr>
        <w:spacing w:line="360" w:lineRule="auto"/>
        <w:ind w:firstLine="709"/>
        <w:jc w:val="both"/>
        <w:rPr>
          <w:sz w:val="28"/>
          <w:szCs w:val="28"/>
          <w:lang w:val="uk-UA"/>
        </w:rPr>
      </w:pPr>
      <w:r w:rsidRPr="00531AA7">
        <w:rPr>
          <w:sz w:val="28"/>
          <w:szCs w:val="28"/>
          <w:lang w:val="uk-UA"/>
        </w:rPr>
        <w:t xml:space="preserve">Проби питної води </w:t>
      </w:r>
      <w:r w:rsidR="00EF7161" w:rsidRPr="00531AA7">
        <w:rPr>
          <w:sz w:val="28"/>
          <w:szCs w:val="28"/>
          <w:lang w:val="uk-UA"/>
        </w:rPr>
        <w:t xml:space="preserve">відбирались в наступному порядку : січень, квітень, червень та жовтень. </w:t>
      </w:r>
      <w:r w:rsidR="00507A18" w:rsidRPr="00531AA7">
        <w:rPr>
          <w:sz w:val="28"/>
          <w:szCs w:val="28"/>
          <w:lang w:val="uk-UA"/>
        </w:rPr>
        <w:t xml:space="preserve">Виходячи з даних діаграми залежності пора </w:t>
      </w:r>
      <w:r w:rsidR="00507A18" w:rsidRPr="004F24C3">
        <w:rPr>
          <w:sz w:val="28"/>
          <w:szCs w:val="28"/>
          <w:lang w:val="uk-UA"/>
        </w:rPr>
        <w:t>року</w:t>
      </w:r>
      <w:r w:rsidR="00FA00FA" w:rsidRPr="004F24C3">
        <w:rPr>
          <w:sz w:val="28"/>
          <w:szCs w:val="28"/>
          <w:lang w:val="uk-UA"/>
        </w:rPr>
        <w:t xml:space="preserve"> –</w:t>
      </w:r>
      <w:r w:rsidR="00507A18" w:rsidRPr="00531AA7">
        <w:rPr>
          <w:sz w:val="28"/>
          <w:szCs w:val="28"/>
          <w:lang w:val="uk-UA"/>
        </w:rPr>
        <w:t>концентрація ТГМ, випливає, що влітку, при підвищеній температурі</w:t>
      </w:r>
      <w:r w:rsidR="00ED6759" w:rsidRPr="00531AA7">
        <w:rPr>
          <w:sz w:val="28"/>
          <w:szCs w:val="28"/>
          <w:lang w:val="uk-UA"/>
        </w:rPr>
        <w:t>води</w:t>
      </w:r>
      <w:r w:rsidR="00A91263">
        <w:rPr>
          <w:sz w:val="28"/>
          <w:szCs w:val="28"/>
          <w:lang w:val="uk-UA"/>
        </w:rPr>
        <w:t>(вище 20-25 ºС)</w:t>
      </w:r>
      <w:r w:rsidR="00507A18" w:rsidRPr="00531AA7">
        <w:rPr>
          <w:sz w:val="28"/>
          <w:szCs w:val="28"/>
          <w:lang w:val="uk-UA"/>
        </w:rPr>
        <w:t xml:space="preserve"> – концентрація утворених небезп</w:t>
      </w:r>
      <w:r w:rsidR="00A91263">
        <w:rPr>
          <w:sz w:val="28"/>
          <w:szCs w:val="28"/>
          <w:lang w:val="uk-UA"/>
        </w:rPr>
        <w:t xml:space="preserve">ечних речовин значно більша, </w:t>
      </w:r>
      <w:r w:rsidR="006F6955">
        <w:rPr>
          <w:sz w:val="28"/>
          <w:szCs w:val="28"/>
          <w:lang w:val="uk-UA"/>
        </w:rPr>
        <w:t xml:space="preserve">ніж </w:t>
      </w:r>
      <w:r w:rsidR="00A91263" w:rsidRPr="00531AA7">
        <w:rPr>
          <w:sz w:val="28"/>
          <w:szCs w:val="28"/>
          <w:lang w:val="uk-UA"/>
        </w:rPr>
        <w:t>взимку</w:t>
      </w:r>
      <w:r w:rsidR="00507A18" w:rsidRPr="00531AA7">
        <w:rPr>
          <w:sz w:val="28"/>
          <w:szCs w:val="28"/>
          <w:lang w:val="uk-UA"/>
        </w:rPr>
        <w:t>.</w:t>
      </w:r>
    </w:p>
    <w:p w:rsidR="00640899" w:rsidRPr="00531AA7" w:rsidRDefault="00640899" w:rsidP="00D2498C">
      <w:pPr>
        <w:spacing w:line="360" w:lineRule="auto"/>
        <w:ind w:firstLine="709"/>
        <w:jc w:val="both"/>
        <w:rPr>
          <w:sz w:val="28"/>
          <w:szCs w:val="28"/>
          <w:lang w:val="uk-UA"/>
        </w:rPr>
      </w:pPr>
    </w:p>
    <w:p w:rsidR="000D54D5" w:rsidRPr="00531AA7" w:rsidRDefault="002D3C09" w:rsidP="00D2498C">
      <w:pPr>
        <w:spacing w:line="360" w:lineRule="auto"/>
        <w:ind w:firstLine="709"/>
        <w:jc w:val="both"/>
        <w:rPr>
          <w:sz w:val="28"/>
          <w:szCs w:val="28"/>
          <w:lang w:val="uk-UA"/>
        </w:rPr>
      </w:pPr>
      <w:r w:rsidRPr="00531AA7">
        <w:rPr>
          <w:sz w:val="28"/>
          <w:szCs w:val="28"/>
          <w:lang w:val="uk-UA"/>
        </w:rPr>
        <w:t>На рисунку 3.11 представлено залежність зміни вмісту</w:t>
      </w:r>
      <w:r w:rsidR="00E37241" w:rsidRPr="00531AA7">
        <w:rPr>
          <w:sz w:val="28"/>
          <w:szCs w:val="28"/>
          <w:lang w:val="uk-UA"/>
        </w:rPr>
        <w:t xml:space="preserve"> трихлор</w:t>
      </w:r>
      <w:r w:rsidR="009B2B6C">
        <w:rPr>
          <w:sz w:val="28"/>
          <w:szCs w:val="28"/>
          <w:lang w:val="uk-UA"/>
        </w:rPr>
        <w:t>о</w:t>
      </w:r>
      <w:r w:rsidR="00E37241" w:rsidRPr="00531AA7">
        <w:rPr>
          <w:sz w:val="28"/>
          <w:szCs w:val="28"/>
          <w:lang w:val="uk-UA"/>
        </w:rPr>
        <w:t>метану</w:t>
      </w:r>
      <w:r w:rsidRPr="00531AA7">
        <w:rPr>
          <w:sz w:val="28"/>
          <w:szCs w:val="28"/>
          <w:lang w:val="uk-UA"/>
        </w:rPr>
        <w:t>в питній воді, після процесу знезараження води р. Дніпро в межах м. Запоріжжя.</w:t>
      </w:r>
    </w:p>
    <w:p w:rsidR="00363357" w:rsidRDefault="00363357">
      <w:pPr>
        <w:spacing w:after="200" w:line="276" w:lineRule="auto"/>
        <w:rPr>
          <w:sz w:val="28"/>
          <w:szCs w:val="28"/>
          <w:lang w:val="uk-UA"/>
        </w:rPr>
      </w:pPr>
      <w:r>
        <w:rPr>
          <w:sz w:val="28"/>
          <w:szCs w:val="28"/>
          <w:lang w:val="uk-UA"/>
        </w:rPr>
        <w:br w:type="page"/>
      </w:r>
    </w:p>
    <w:p w:rsidR="00D2498C" w:rsidRPr="00531AA7" w:rsidRDefault="00D2498C" w:rsidP="00D2498C">
      <w:pPr>
        <w:spacing w:line="360" w:lineRule="auto"/>
        <w:ind w:firstLine="709"/>
        <w:jc w:val="both"/>
        <w:rPr>
          <w:sz w:val="28"/>
          <w:szCs w:val="28"/>
          <w:lang w:val="uk-UA"/>
        </w:rPr>
      </w:pPr>
      <w:r w:rsidRPr="00531AA7">
        <w:rPr>
          <w:noProof/>
        </w:rPr>
        <w:lastRenderedPageBreak/>
        <w:drawing>
          <wp:inline distT="0" distB="0" distL="0" distR="0">
            <wp:extent cx="5667375" cy="3257550"/>
            <wp:effectExtent l="0" t="0" r="9525"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216D" w:rsidRPr="00531AA7" w:rsidRDefault="00B71871" w:rsidP="00150F06">
      <w:pPr>
        <w:spacing w:line="360" w:lineRule="auto"/>
        <w:ind w:firstLine="709"/>
        <w:jc w:val="both"/>
        <w:rPr>
          <w:sz w:val="28"/>
          <w:szCs w:val="28"/>
          <w:lang w:val="uk-UA"/>
        </w:rPr>
      </w:pPr>
      <w:r w:rsidRPr="00531AA7">
        <w:rPr>
          <w:sz w:val="28"/>
          <w:szCs w:val="28"/>
          <w:lang w:val="uk-UA"/>
        </w:rPr>
        <w:t xml:space="preserve">Рисунок 3.11 – </w:t>
      </w:r>
      <w:r w:rsidR="0072458A" w:rsidRPr="00531AA7">
        <w:rPr>
          <w:sz w:val="28"/>
          <w:szCs w:val="28"/>
          <w:lang w:val="uk-UA"/>
        </w:rPr>
        <w:t>Зміна</w:t>
      </w:r>
      <w:r w:rsidR="002D3C09" w:rsidRPr="00531AA7">
        <w:rPr>
          <w:sz w:val="28"/>
          <w:szCs w:val="28"/>
          <w:lang w:val="uk-UA"/>
        </w:rPr>
        <w:t xml:space="preserve"> вмісту трихлор</w:t>
      </w:r>
      <w:r w:rsidR="00F21396">
        <w:rPr>
          <w:sz w:val="28"/>
          <w:szCs w:val="28"/>
          <w:lang w:val="uk-UA"/>
        </w:rPr>
        <w:t>о</w:t>
      </w:r>
      <w:r w:rsidR="002D3C09" w:rsidRPr="00531AA7">
        <w:rPr>
          <w:sz w:val="28"/>
          <w:szCs w:val="28"/>
          <w:lang w:val="uk-UA"/>
        </w:rPr>
        <w:t>метану в питній воді м.</w:t>
      </w:r>
      <w:r w:rsidR="00902D55" w:rsidRPr="00531AA7">
        <w:rPr>
          <w:sz w:val="28"/>
          <w:szCs w:val="28"/>
          <w:lang w:val="uk-UA"/>
        </w:rPr>
        <w:t> </w:t>
      </w:r>
      <w:r w:rsidR="002D3C09" w:rsidRPr="00531AA7">
        <w:rPr>
          <w:sz w:val="28"/>
          <w:szCs w:val="28"/>
          <w:lang w:val="uk-UA"/>
        </w:rPr>
        <w:t xml:space="preserve"> Запоріжжя </w:t>
      </w:r>
      <w:r w:rsidR="00EF7AF9" w:rsidRPr="00531AA7">
        <w:rPr>
          <w:sz w:val="28"/>
          <w:szCs w:val="28"/>
          <w:lang w:val="uk-UA"/>
        </w:rPr>
        <w:t xml:space="preserve">після знезараженням </w:t>
      </w:r>
      <w:r w:rsidR="00902D55" w:rsidRPr="00531AA7">
        <w:rPr>
          <w:sz w:val="28"/>
          <w:szCs w:val="28"/>
          <w:lang w:val="uk-UA"/>
        </w:rPr>
        <w:t>води хлором</w:t>
      </w:r>
    </w:p>
    <w:p w:rsidR="0072458A" w:rsidRPr="00531AA7" w:rsidRDefault="0072458A" w:rsidP="00150F06">
      <w:pPr>
        <w:spacing w:line="360" w:lineRule="auto"/>
        <w:ind w:firstLine="709"/>
        <w:jc w:val="both"/>
        <w:rPr>
          <w:sz w:val="28"/>
          <w:szCs w:val="28"/>
          <w:lang w:val="uk-UA"/>
        </w:rPr>
      </w:pPr>
    </w:p>
    <w:p w:rsidR="0036325B" w:rsidRPr="00531AA7" w:rsidRDefault="0072458A" w:rsidP="0036325B">
      <w:pPr>
        <w:spacing w:line="360" w:lineRule="auto"/>
        <w:ind w:firstLine="709"/>
        <w:jc w:val="both"/>
        <w:rPr>
          <w:sz w:val="28"/>
          <w:szCs w:val="28"/>
          <w:lang w:val="uk-UA"/>
        </w:rPr>
      </w:pPr>
      <w:r w:rsidRPr="00531AA7">
        <w:rPr>
          <w:sz w:val="28"/>
          <w:szCs w:val="28"/>
          <w:lang w:val="uk-UA"/>
        </w:rPr>
        <w:t>Саме трихлор</w:t>
      </w:r>
      <w:r w:rsidR="009B2B6C">
        <w:rPr>
          <w:sz w:val="28"/>
          <w:szCs w:val="28"/>
          <w:lang w:val="uk-UA"/>
        </w:rPr>
        <w:t>о</w:t>
      </w:r>
      <w:r w:rsidRPr="00531AA7">
        <w:rPr>
          <w:sz w:val="28"/>
          <w:szCs w:val="28"/>
          <w:lang w:val="uk-UA"/>
        </w:rPr>
        <w:t xml:space="preserve">метан (хлороформ) вважається індикатором органічного забруднення питної води. </w:t>
      </w:r>
    </w:p>
    <w:p w:rsidR="0036325B" w:rsidRPr="00531AA7" w:rsidRDefault="00EF7AF9" w:rsidP="0036325B">
      <w:pPr>
        <w:spacing w:line="360" w:lineRule="auto"/>
        <w:ind w:firstLine="709"/>
        <w:jc w:val="both"/>
        <w:rPr>
          <w:sz w:val="28"/>
          <w:szCs w:val="28"/>
          <w:lang w:val="uk-UA"/>
        </w:rPr>
      </w:pPr>
      <w:r w:rsidRPr="00531AA7">
        <w:rPr>
          <w:sz w:val="28"/>
          <w:szCs w:val="28"/>
          <w:lang w:val="uk-UA"/>
        </w:rPr>
        <w:t xml:space="preserve">Забруднення води р. Дніпро органічними компонентами виражається в несприятливому екологічному стані міста Запоріжжя загалом. </w:t>
      </w:r>
      <w:r w:rsidR="0094339D" w:rsidRPr="00531AA7">
        <w:rPr>
          <w:sz w:val="28"/>
          <w:szCs w:val="28"/>
          <w:lang w:val="uk-UA"/>
        </w:rPr>
        <w:t>Утворення побічних продуктів хлорування</w:t>
      </w:r>
      <w:r w:rsidR="0036325B" w:rsidRPr="00531AA7">
        <w:rPr>
          <w:sz w:val="28"/>
          <w:szCs w:val="28"/>
          <w:lang w:val="uk-UA"/>
        </w:rPr>
        <w:t xml:space="preserve"> в питній водізалежить не лише від природних органічних сполук та антропогенного впливу, а й від</w:t>
      </w:r>
      <w:r w:rsidR="00304BDC">
        <w:rPr>
          <w:sz w:val="28"/>
          <w:szCs w:val="28"/>
          <w:lang w:val="uk-UA"/>
        </w:rPr>
        <w:t>дози хлор</w:t>
      </w:r>
      <w:r w:rsidR="00304BDC" w:rsidRPr="004F24C3">
        <w:rPr>
          <w:sz w:val="28"/>
          <w:szCs w:val="28"/>
          <w:lang w:val="uk-UA"/>
        </w:rPr>
        <w:t>ую</w:t>
      </w:r>
      <w:r w:rsidR="0036325B" w:rsidRPr="004F24C3">
        <w:rPr>
          <w:sz w:val="28"/>
          <w:szCs w:val="28"/>
          <w:lang w:val="uk-UA"/>
        </w:rPr>
        <w:t>чого</w:t>
      </w:r>
      <w:r w:rsidR="0036325B" w:rsidRPr="00531AA7">
        <w:rPr>
          <w:sz w:val="28"/>
          <w:szCs w:val="28"/>
          <w:lang w:val="uk-UA"/>
        </w:rPr>
        <w:t xml:space="preserve"> агенту та тривалості хлорування. </w:t>
      </w:r>
    </w:p>
    <w:p w:rsidR="0072458A" w:rsidRPr="00531AA7" w:rsidRDefault="0036325B" w:rsidP="0036325B">
      <w:pPr>
        <w:spacing w:line="360" w:lineRule="auto"/>
        <w:ind w:firstLine="709"/>
        <w:jc w:val="both"/>
        <w:rPr>
          <w:sz w:val="28"/>
          <w:szCs w:val="28"/>
          <w:lang w:val="uk-UA"/>
        </w:rPr>
      </w:pPr>
      <w:r w:rsidRPr="00531AA7">
        <w:rPr>
          <w:sz w:val="28"/>
          <w:szCs w:val="28"/>
          <w:lang w:val="uk-UA"/>
        </w:rPr>
        <w:t>Підвищений вміст CHCI</w:t>
      </w:r>
      <w:r w:rsidRPr="00531AA7">
        <w:rPr>
          <w:sz w:val="28"/>
          <w:szCs w:val="28"/>
          <w:vertAlign w:val="subscript"/>
          <w:lang w:val="uk-UA"/>
        </w:rPr>
        <w:t xml:space="preserve">3 </w:t>
      </w:r>
      <w:r w:rsidRPr="00531AA7">
        <w:rPr>
          <w:sz w:val="28"/>
          <w:szCs w:val="28"/>
          <w:lang w:val="uk-UA"/>
        </w:rPr>
        <w:t>в червні пояснюється збільшенням дози хлору, для подолання підвищеного ризику повторного мікробіологічного забруднення води.</w:t>
      </w:r>
    </w:p>
    <w:p w:rsidR="00201D81" w:rsidRPr="00531AA7" w:rsidRDefault="00201D81">
      <w:pPr>
        <w:spacing w:after="200" w:line="276" w:lineRule="auto"/>
        <w:rPr>
          <w:sz w:val="28"/>
          <w:szCs w:val="28"/>
          <w:lang w:val="uk-UA"/>
        </w:rPr>
      </w:pPr>
      <w:r w:rsidRPr="00531AA7">
        <w:rPr>
          <w:sz w:val="28"/>
          <w:szCs w:val="28"/>
          <w:lang w:val="uk-UA"/>
        </w:rPr>
        <w:br w:type="page"/>
      </w:r>
    </w:p>
    <w:p w:rsidR="005F4DE2" w:rsidRPr="00531AA7" w:rsidRDefault="005F4DE2" w:rsidP="005F4DE2">
      <w:pPr>
        <w:pStyle w:val="11"/>
        <w:numPr>
          <w:ilvl w:val="0"/>
          <w:numId w:val="21"/>
        </w:numPr>
        <w:tabs>
          <w:tab w:val="left" w:pos="1080"/>
        </w:tabs>
        <w:spacing w:line="360" w:lineRule="auto"/>
        <w:jc w:val="center"/>
        <w:rPr>
          <w:rFonts w:ascii="Times New Roman" w:hAnsi="Times New Roman"/>
          <w:sz w:val="28"/>
          <w:szCs w:val="28"/>
          <w:lang w:val="uk-UA"/>
        </w:rPr>
      </w:pPr>
      <w:r w:rsidRPr="00531AA7">
        <w:rPr>
          <w:rFonts w:ascii="Times New Roman" w:hAnsi="Times New Roman"/>
          <w:sz w:val="28"/>
          <w:szCs w:val="28"/>
          <w:lang w:val="uk-UA"/>
        </w:rPr>
        <w:lastRenderedPageBreak/>
        <w:t>ОХОРОНА ПРАЦІ</w:t>
      </w:r>
    </w:p>
    <w:p w:rsidR="005F4DE2" w:rsidRPr="00531AA7" w:rsidRDefault="005F4DE2" w:rsidP="005F4DE2">
      <w:pPr>
        <w:pStyle w:val="11"/>
        <w:tabs>
          <w:tab w:val="left" w:pos="1080"/>
        </w:tabs>
        <w:spacing w:line="360" w:lineRule="auto"/>
        <w:jc w:val="center"/>
        <w:rPr>
          <w:rFonts w:ascii="Times New Roman" w:hAnsi="Times New Roman"/>
          <w:sz w:val="28"/>
          <w:szCs w:val="28"/>
          <w:lang w:val="uk-UA"/>
        </w:rPr>
      </w:pPr>
      <w:r w:rsidRPr="00531AA7">
        <w:rPr>
          <w:rFonts w:ascii="Times New Roman" w:hAnsi="Times New Roman"/>
          <w:sz w:val="28"/>
          <w:szCs w:val="28"/>
          <w:lang w:val="uk-UA"/>
        </w:rPr>
        <w:t>ТА БЕЗПЕКА В НАДЗВИЧАЙНИХ СИТУАЦІЯХ</w:t>
      </w:r>
    </w:p>
    <w:p w:rsidR="005F4DE2" w:rsidRPr="00531AA7" w:rsidRDefault="005F4DE2" w:rsidP="005F4DE2">
      <w:pPr>
        <w:spacing w:line="360" w:lineRule="auto"/>
        <w:ind w:firstLine="709"/>
        <w:jc w:val="both"/>
        <w:rPr>
          <w:sz w:val="28"/>
          <w:lang w:val="uk-UA"/>
        </w:rPr>
      </w:pPr>
    </w:p>
    <w:p w:rsidR="005F4DE2" w:rsidRPr="00531AA7" w:rsidRDefault="005F4DE2" w:rsidP="005F4DE2">
      <w:pPr>
        <w:spacing w:line="360" w:lineRule="auto"/>
        <w:ind w:firstLine="709"/>
        <w:jc w:val="both"/>
        <w:rPr>
          <w:sz w:val="28"/>
          <w:lang w:val="uk-UA"/>
        </w:rPr>
      </w:pPr>
    </w:p>
    <w:p w:rsidR="005F4DE2" w:rsidRPr="00531AA7" w:rsidRDefault="005F4DE2" w:rsidP="005F4DE2">
      <w:pPr>
        <w:spacing w:line="360" w:lineRule="auto"/>
        <w:ind w:firstLine="709"/>
        <w:jc w:val="both"/>
        <w:rPr>
          <w:sz w:val="28"/>
          <w:szCs w:val="28"/>
          <w:lang w:val="uk-UA"/>
        </w:rPr>
      </w:pPr>
      <w:r w:rsidRPr="00531AA7">
        <w:rPr>
          <w:sz w:val="28"/>
          <w:szCs w:val="28"/>
          <w:lang w:val="uk-UA"/>
        </w:rPr>
        <w:t>Тема моєї дипломної роботи «Аналіз питної води м. Запоріжжя на вміст органічних забруднювальних речовин». Дослідження проводилось на базі лабораторії контролю питної води (ЛКПВ) Дніпровської водопровідної станції № 1 (ДВС-1) в м. Запоріжжя.</w:t>
      </w:r>
    </w:p>
    <w:p w:rsidR="005F4DE2" w:rsidRPr="00531AA7" w:rsidRDefault="005F4DE2" w:rsidP="005F4DE2">
      <w:pPr>
        <w:spacing w:line="360" w:lineRule="auto"/>
        <w:ind w:firstLine="709"/>
        <w:jc w:val="both"/>
        <w:rPr>
          <w:sz w:val="28"/>
          <w:szCs w:val="28"/>
          <w:lang w:val="uk-UA"/>
        </w:rPr>
      </w:pPr>
      <w:r w:rsidRPr="00531AA7">
        <w:rPr>
          <w:sz w:val="28"/>
          <w:szCs w:val="28"/>
          <w:lang w:val="uk-UA"/>
        </w:rPr>
        <w:t>Основними небезпечними та шкідливими факторами були: скляний посуд, органічні сполуки (ацетон), робота з електроприладами (Хроматограф «Кристалл 2000М») та комп’ютером.</w:t>
      </w:r>
    </w:p>
    <w:p w:rsidR="005F4DE2" w:rsidRPr="00531AA7" w:rsidRDefault="005F4DE2" w:rsidP="005F4DE2">
      <w:pPr>
        <w:spacing w:line="360" w:lineRule="auto"/>
        <w:ind w:firstLine="709"/>
        <w:jc w:val="both"/>
        <w:rPr>
          <w:sz w:val="28"/>
          <w:szCs w:val="28"/>
          <w:lang w:val="uk-UA"/>
        </w:rPr>
      </w:pPr>
      <w:r w:rsidRPr="00531AA7">
        <w:rPr>
          <w:sz w:val="28"/>
          <w:szCs w:val="28"/>
          <w:lang w:val="uk-UA"/>
        </w:rPr>
        <w:t>Перед початком роботи зі мною було проведений інструктаж з охорони праці, першої долікарняної допомоги, електобезпеки та пожежної безпеки. Перевірено знання відповідних інструкцій: П-108-03 (інженера-лаборанта хімічного аналізу), Т-5-01 (надання першої долікарської допомоги), В-109-05 (робота з електро-обчислювальними машинами), В-179-03 (зберігання та застосування хімічних реактивів), В-71-05 (перевезення, прийом, зберігання,видача і експлуатація балонів із газами під тиском).</w:t>
      </w:r>
    </w:p>
    <w:p w:rsidR="005F4DE2" w:rsidRPr="00531AA7" w:rsidRDefault="005F4DE2" w:rsidP="005F4DE2">
      <w:pPr>
        <w:spacing w:line="360" w:lineRule="auto"/>
        <w:ind w:firstLine="709"/>
        <w:jc w:val="both"/>
        <w:rPr>
          <w:sz w:val="28"/>
          <w:szCs w:val="28"/>
          <w:lang w:val="uk-UA"/>
        </w:rPr>
      </w:pPr>
      <w:r w:rsidRPr="00531AA7">
        <w:rPr>
          <w:sz w:val="28"/>
          <w:szCs w:val="28"/>
          <w:lang w:val="uk-UA"/>
        </w:rPr>
        <w:t>Умови праці в лабораторії:</w:t>
      </w:r>
    </w:p>
    <w:p w:rsidR="005F4DE2" w:rsidRPr="00531AA7" w:rsidRDefault="005F4DE2" w:rsidP="005F4DE2">
      <w:pPr>
        <w:spacing w:line="360" w:lineRule="auto"/>
        <w:ind w:firstLine="709"/>
        <w:jc w:val="both"/>
        <w:rPr>
          <w:sz w:val="28"/>
          <w:szCs w:val="28"/>
          <w:lang w:val="uk-UA"/>
        </w:rPr>
      </w:pPr>
      <w:r w:rsidRPr="00531AA7">
        <w:rPr>
          <w:sz w:val="28"/>
          <w:szCs w:val="28"/>
          <w:lang w:val="uk-UA"/>
        </w:rPr>
        <w:t xml:space="preserve">В умовах, що розглядаються, можливими забруднювачами повітря можуть бути органічні кислоти та розчинники. Для забезпечення складу повітря робочої зони згідно з 12.1.016-79 ССБТ «Повітря робочої зони» проектом передбачено: </w:t>
      </w:r>
    </w:p>
    <w:p w:rsidR="005F4DE2" w:rsidRPr="00531AA7" w:rsidRDefault="005F4DE2" w:rsidP="005F4DE2">
      <w:pPr>
        <w:spacing w:line="360" w:lineRule="auto"/>
        <w:ind w:firstLine="709"/>
        <w:jc w:val="both"/>
        <w:rPr>
          <w:sz w:val="28"/>
          <w:szCs w:val="28"/>
          <w:lang w:val="uk-UA"/>
        </w:rPr>
      </w:pPr>
      <w:r w:rsidRPr="00531AA7">
        <w:rPr>
          <w:sz w:val="28"/>
          <w:szCs w:val="28"/>
          <w:lang w:val="uk-UA"/>
        </w:rPr>
        <w:t xml:space="preserve">1) проведення робіт з даними речовинами у витяжній шафі (згідно з ГОСТ 22360-86 «Шафи демонстраційні, витяжні»; </w:t>
      </w:r>
    </w:p>
    <w:p w:rsidR="005F4DE2" w:rsidRPr="00531AA7" w:rsidRDefault="005F4DE2" w:rsidP="005F4DE2">
      <w:pPr>
        <w:spacing w:line="360" w:lineRule="auto"/>
        <w:ind w:firstLine="709"/>
        <w:jc w:val="both"/>
        <w:rPr>
          <w:sz w:val="28"/>
          <w:szCs w:val="28"/>
          <w:lang w:val="uk-UA"/>
        </w:rPr>
      </w:pPr>
      <w:r w:rsidRPr="00531AA7">
        <w:rPr>
          <w:sz w:val="28"/>
          <w:szCs w:val="28"/>
          <w:lang w:val="uk-UA"/>
        </w:rPr>
        <w:t>2) використання природної вентиляції (СНіП 2.04.05-91).</w:t>
      </w:r>
    </w:p>
    <w:p w:rsidR="005F4DE2" w:rsidRPr="00531AA7" w:rsidRDefault="005F4DE2" w:rsidP="005F4DE2">
      <w:pPr>
        <w:spacing w:line="360" w:lineRule="auto"/>
        <w:ind w:firstLine="709"/>
        <w:jc w:val="both"/>
        <w:rPr>
          <w:sz w:val="28"/>
          <w:szCs w:val="28"/>
          <w:lang w:val="uk-UA"/>
        </w:rPr>
      </w:pPr>
      <w:r w:rsidRPr="00531AA7">
        <w:rPr>
          <w:sz w:val="28"/>
          <w:szCs w:val="28"/>
          <w:lang w:val="uk-UA"/>
        </w:rPr>
        <w:t xml:space="preserve">Виробниче освітлення. Природне освітлення лабораторії повинно відповідати вимогам СНіП 11-479  «Природне і штучне освітлення». Коефіцієнт природного освітлення (КПО), повинен складати не менше 1,5%. Штучне </w:t>
      </w:r>
      <w:r w:rsidRPr="00531AA7">
        <w:rPr>
          <w:sz w:val="28"/>
          <w:szCs w:val="28"/>
          <w:lang w:val="uk-UA"/>
        </w:rPr>
        <w:lastRenderedPageBreak/>
        <w:t>освітлення повинно відповідати  вимогам СНіП 11-4-79 «Природне і штучне освітлення».</w:t>
      </w:r>
    </w:p>
    <w:p w:rsidR="005F4DE2" w:rsidRPr="00531AA7" w:rsidRDefault="005F4DE2" w:rsidP="005F4DE2">
      <w:pPr>
        <w:spacing w:line="360" w:lineRule="auto"/>
        <w:ind w:firstLine="709"/>
        <w:jc w:val="both"/>
        <w:rPr>
          <w:sz w:val="28"/>
          <w:szCs w:val="28"/>
          <w:lang w:val="uk-UA"/>
        </w:rPr>
      </w:pPr>
      <w:r w:rsidRPr="00531AA7">
        <w:rPr>
          <w:sz w:val="28"/>
          <w:szCs w:val="28"/>
          <w:lang w:val="uk-UA"/>
        </w:rPr>
        <w:t xml:space="preserve">Виробничий шум. Єдиним джерелом шуму в лабораторії є витяжна шафа, її шум не перевищує допустимі норми і не заважає при роботі </w:t>
      </w:r>
      <w:r w:rsidR="006F4000">
        <w:rPr>
          <w:sz w:val="28"/>
          <w:szCs w:val="28"/>
          <w:lang w:val="uk-UA"/>
        </w:rPr>
        <w:t>[52-54]</w:t>
      </w:r>
      <w:r w:rsidRPr="00531AA7">
        <w:rPr>
          <w:sz w:val="28"/>
          <w:szCs w:val="28"/>
          <w:lang w:val="uk-UA"/>
        </w:rPr>
        <w:t>.</w:t>
      </w:r>
    </w:p>
    <w:p w:rsidR="005F4DE2" w:rsidRPr="00531AA7" w:rsidRDefault="005F4DE2" w:rsidP="005F4DE2">
      <w:pPr>
        <w:spacing w:line="360" w:lineRule="auto"/>
        <w:ind w:firstLine="709"/>
        <w:jc w:val="both"/>
        <w:rPr>
          <w:sz w:val="28"/>
          <w:szCs w:val="28"/>
          <w:lang w:val="uk-UA"/>
        </w:rPr>
      </w:pPr>
      <w:r w:rsidRPr="00531AA7">
        <w:rPr>
          <w:sz w:val="28"/>
          <w:szCs w:val="28"/>
          <w:lang w:val="uk-UA"/>
        </w:rPr>
        <w:t xml:space="preserve">Виробничі вібрації. Джерелом вібрації в умовах, що розглядаються, є робота витяжної шафи. Вібрації, які вона викликає, не перевищують допустимі норми і не заважають при роботі. </w:t>
      </w:r>
    </w:p>
    <w:p w:rsidR="005F4DE2" w:rsidRPr="00531AA7" w:rsidRDefault="005F4DE2" w:rsidP="005F4DE2">
      <w:pPr>
        <w:spacing w:line="360" w:lineRule="auto"/>
        <w:ind w:firstLine="709"/>
        <w:jc w:val="both"/>
        <w:rPr>
          <w:sz w:val="28"/>
          <w:szCs w:val="28"/>
          <w:lang w:val="uk-UA"/>
        </w:rPr>
      </w:pPr>
      <w:r w:rsidRPr="00531AA7">
        <w:rPr>
          <w:sz w:val="28"/>
          <w:szCs w:val="28"/>
          <w:lang w:val="uk-UA"/>
        </w:rPr>
        <w:t>Загальні правила безпеки</w:t>
      </w:r>
      <w:r w:rsidR="006B2B35" w:rsidRPr="00531AA7">
        <w:rPr>
          <w:sz w:val="28"/>
          <w:szCs w:val="28"/>
          <w:lang w:val="uk-UA"/>
        </w:rPr>
        <w:t xml:space="preserve"> :</w:t>
      </w:r>
    </w:p>
    <w:p w:rsidR="005F4DE2" w:rsidRPr="00531AA7" w:rsidRDefault="005F4DE2" w:rsidP="005F4DE2">
      <w:pPr>
        <w:spacing w:line="360" w:lineRule="auto"/>
        <w:ind w:firstLine="709"/>
        <w:jc w:val="both"/>
        <w:rPr>
          <w:sz w:val="28"/>
          <w:szCs w:val="28"/>
          <w:lang w:val="uk-UA"/>
        </w:rPr>
      </w:pPr>
      <w:r w:rsidRPr="00531AA7">
        <w:rPr>
          <w:sz w:val="28"/>
          <w:szCs w:val="28"/>
          <w:lang w:val="uk-UA"/>
        </w:rPr>
        <w:t>1. Кожен працівник лабораторії повинен мати</w:t>
      </w:r>
      <w:r w:rsidR="00814BBA" w:rsidRPr="00531AA7">
        <w:rPr>
          <w:sz w:val="28"/>
          <w:szCs w:val="28"/>
          <w:lang w:val="uk-UA"/>
        </w:rPr>
        <w:t xml:space="preserve"> закріплене за ним робоче місце;</w:t>
      </w:r>
    </w:p>
    <w:p w:rsidR="005F4DE2" w:rsidRPr="00531AA7" w:rsidRDefault="005F4DE2" w:rsidP="005F4DE2">
      <w:pPr>
        <w:spacing w:line="360" w:lineRule="auto"/>
        <w:ind w:firstLine="709"/>
        <w:jc w:val="both"/>
        <w:rPr>
          <w:sz w:val="28"/>
          <w:szCs w:val="28"/>
          <w:lang w:val="uk-UA"/>
        </w:rPr>
      </w:pPr>
      <w:r w:rsidRPr="00531AA7">
        <w:rPr>
          <w:sz w:val="28"/>
          <w:szCs w:val="28"/>
          <w:lang w:val="uk-UA"/>
        </w:rPr>
        <w:t>2. Перед початком роботи слід одягти спецодяг, який зберігається в індивідуальних шафах, окремо від верхнього одягу. Тип захисного костюма та частота його зміни визначаються в залежності від характеру роботи</w:t>
      </w:r>
      <w:r w:rsidR="00814BBA" w:rsidRPr="00531AA7">
        <w:rPr>
          <w:sz w:val="28"/>
          <w:szCs w:val="28"/>
          <w:lang w:val="uk-UA"/>
        </w:rPr>
        <w:t>;</w:t>
      </w:r>
    </w:p>
    <w:p w:rsidR="005F4DE2" w:rsidRPr="00531AA7" w:rsidRDefault="005F4DE2" w:rsidP="005F4DE2">
      <w:pPr>
        <w:spacing w:line="360" w:lineRule="auto"/>
        <w:ind w:firstLine="709"/>
        <w:jc w:val="both"/>
        <w:rPr>
          <w:sz w:val="28"/>
          <w:szCs w:val="28"/>
          <w:lang w:val="uk-UA"/>
        </w:rPr>
      </w:pPr>
      <w:r w:rsidRPr="00531AA7">
        <w:rPr>
          <w:sz w:val="28"/>
          <w:szCs w:val="28"/>
          <w:lang w:val="uk-UA"/>
        </w:rPr>
        <w:t>3. Перевірити і переконатися в справності витяжної вентиляції;</w:t>
      </w:r>
    </w:p>
    <w:p w:rsidR="005F4DE2" w:rsidRPr="00531AA7" w:rsidRDefault="005F4DE2" w:rsidP="005F4DE2">
      <w:pPr>
        <w:spacing w:line="360" w:lineRule="auto"/>
        <w:ind w:firstLine="709"/>
        <w:jc w:val="both"/>
        <w:rPr>
          <w:sz w:val="28"/>
          <w:szCs w:val="28"/>
          <w:lang w:val="uk-UA"/>
        </w:rPr>
      </w:pPr>
      <w:r w:rsidRPr="00531AA7">
        <w:rPr>
          <w:sz w:val="28"/>
          <w:szCs w:val="28"/>
          <w:lang w:val="uk-UA"/>
        </w:rPr>
        <w:t>4. Перевірити справність приладів на робочому місці і наявність чітких написів на бутлях і склянках з реактивами;</w:t>
      </w:r>
    </w:p>
    <w:p w:rsidR="005F4DE2" w:rsidRPr="00531AA7" w:rsidRDefault="005F4DE2" w:rsidP="005F4DE2">
      <w:pPr>
        <w:spacing w:line="360" w:lineRule="auto"/>
        <w:ind w:firstLine="709"/>
        <w:jc w:val="both"/>
        <w:rPr>
          <w:sz w:val="28"/>
          <w:szCs w:val="28"/>
          <w:lang w:val="uk-UA"/>
        </w:rPr>
      </w:pPr>
      <w:r w:rsidRPr="00531AA7">
        <w:rPr>
          <w:sz w:val="28"/>
          <w:szCs w:val="28"/>
          <w:lang w:val="uk-UA"/>
        </w:rPr>
        <w:t>5. Перевірити наявність і цілість скляного посуду, піпеток, справність електроприладів і їх заземлення, достатність реактивів та реагентів;</w:t>
      </w:r>
    </w:p>
    <w:p w:rsidR="005F4DE2" w:rsidRPr="00531AA7" w:rsidRDefault="005F4DE2" w:rsidP="005F4DE2">
      <w:pPr>
        <w:spacing w:line="360" w:lineRule="auto"/>
        <w:ind w:firstLine="709"/>
        <w:jc w:val="both"/>
        <w:rPr>
          <w:sz w:val="28"/>
          <w:szCs w:val="28"/>
          <w:lang w:val="uk-UA"/>
        </w:rPr>
      </w:pPr>
      <w:r w:rsidRPr="00531AA7">
        <w:rPr>
          <w:sz w:val="28"/>
          <w:szCs w:val="28"/>
          <w:lang w:val="uk-UA"/>
        </w:rPr>
        <w:t>6. При роботі зі скляними приладами необхідно:</w:t>
      </w:r>
    </w:p>
    <w:p w:rsidR="005F4DE2" w:rsidRPr="00531AA7" w:rsidRDefault="005F4DE2" w:rsidP="005F4DE2">
      <w:pPr>
        <w:pStyle w:val="a3"/>
        <w:numPr>
          <w:ilvl w:val="0"/>
          <w:numId w:val="18"/>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захищати руки рушником при зборі скляних приладів або з'єднанні окремих частин їх за допомогою каучуку або гуми;</w:t>
      </w:r>
    </w:p>
    <w:p w:rsidR="005F4DE2" w:rsidRPr="00531AA7" w:rsidRDefault="005F4DE2" w:rsidP="005F4DE2">
      <w:pPr>
        <w:pStyle w:val="a3"/>
        <w:numPr>
          <w:ilvl w:val="0"/>
          <w:numId w:val="18"/>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при розламуванні скляних трубок притримувати лівою рукою трубку біля надпилу;</w:t>
      </w:r>
    </w:p>
    <w:p w:rsidR="005F4DE2" w:rsidRPr="00531AA7" w:rsidRDefault="005F4DE2" w:rsidP="005F4DE2">
      <w:pPr>
        <w:pStyle w:val="a3"/>
        <w:numPr>
          <w:ilvl w:val="0"/>
          <w:numId w:val="18"/>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при закриванні колби, пробірки або іншої тонкостінної посудини пробкою, тримати посудину за верхню частину шийки ближче до місця, куди повинна бути вставлена пробка, захищаючи руку рушником;</w:t>
      </w:r>
    </w:p>
    <w:p w:rsidR="005F4DE2" w:rsidRPr="00531AA7" w:rsidRDefault="005F4DE2" w:rsidP="005F4DE2">
      <w:pPr>
        <w:pStyle w:val="a3"/>
        <w:numPr>
          <w:ilvl w:val="0"/>
          <w:numId w:val="18"/>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при можливості скляний посуд і скляні частини заміняють пластиковими.</w:t>
      </w:r>
    </w:p>
    <w:p w:rsidR="005F4DE2" w:rsidRPr="00531AA7" w:rsidRDefault="005F4DE2" w:rsidP="005F4DE2">
      <w:pPr>
        <w:spacing w:line="360" w:lineRule="auto"/>
        <w:ind w:firstLine="709"/>
        <w:jc w:val="both"/>
        <w:rPr>
          <w:sz w:val="28"/>
          <w:szCs w:val="28"/>
          <w:lang w:val="uk-UA"/>
        </w:rPr>
      </w:pPr>
      <w:r w:rsidRPr="00531AA7">
        <w:rPr>
          <w:sz w:val="28"/>
          <w:szCs w:val="28"/>
          <w:lang w:val="uk-UA"/>
        </w:rPr>
        <w:t xml:space="preserve">7. Нагріту посудину не можна закривати притертою пробкою поки вона не охолоне. Нагріваючи рідину в пробірці або інших посудинах їх тримають </w:t>
      </w:r>
      <w:r w:rsidRPr="00531AA7">
        <w:rPr>
          <w:sz w:val="28"/>
          <w:szCs w:val="28"/>
          <w:lang w:val="uk-UA"/>
        </w:rPr>
        <w:lastRenderedPageBreak/>
        <w:t>спеціальними утримувачами так, щоб отвір був спрямований від себе і працюючих поруч. При перенесенні посудин із гарячою рідиною користуються рушником, посудину при цьому тримають обома руками: однією за дно, а другою за горловину</w:t>
      </w:r>
      <w:r w:rsidR="00814BBA" w:rsidRPr="00531AA7">
        <w:rPr>
          <w:sz w:val="28"/>
          <w:szCs w:val="28"/>
          <w:lang w:val="uk-UA"/>
        </w:rPr>
        <w:t>;</w:t>
      </w:r>
    </w:p>
    <w:p w:rsidR="005F4DE2" w:rsidRPr="00531AA7" w:rsidRDefault="005F4DE2" w:rsidP="005F4DE2">
      <w:pPr>
        <w:spacing w:line="360" w:lineRule="auto"/>
        <w:ind w:firstLine="709"/>
        <w:jc w:val="both"/>
        <w:rPr>
          <w:sz w:val="28"/>
          <w:szCs w:val="28"/>
          <w:lang w:val="uk-UA"/>
        </w:rPr>
      </w:pPr>
      <w:r w:rsidRPr="00531AA7">
        <w:rPr>
          <w:sz w:val="28"/>
          <w:szCs w:val="28"/>
          <w:lang w:val="uk-UA"/>
        </w:rPr>
        <w:t>8. При закупорюванні пробками посудин із реактивами враховують їх властивості. Гумові пробки сильно набухають під дією деяких реактивів (спирт, бензол, ацетон, ефір), а під дією галогенів (бром, йод) втрачають еластичність</w:t>
      </w:r>
      <w:r w:rsidR="00814BBA" w:rsidRPr="00531AA7">
        <w:rPr>
          <w:sz w:val="28"/>
          <w:szCs w:val="28"/>
          <w:lang w:val="uk-UA"/>
        </w:rPr>
        <w:t>;</w:t>
      </w:r>
    </w:p>
    <w:p w:rsidR="005F4DE2" w:rsidRPr="00531AA7" w:rsidRDefault="005F4DE2" w:rsidP="005F4DE2">
      <w:pPr>
        <w:spacing w:line="360" w:lineRule="auto"/>
        <w:ind w:firstLine="709"/>
        <w:jc w:val="both"/>
        <w:rPr>
          <w:sz w:val="28"/>
          <w:szCs w:val="28"/>
          <w:lang w:val="uk-UA"/>
        </w:rPr>
      </w:pPr>
      <w:r w:rsidRPr="00531AA7">
        <w:rPr>
          <w:sz w:val="28"/>
          <w:szCs w:val="28"/>
          <w:lang w:val="uk-UA"/>
        </w:rPr>
        <w:t>Такі реактиви краще закупорювати скляними притертими пробками. Луг не можна закупорювати притертою пробкою, тому що карбонати, що утворюються між пробкою і горлом, щільно заклинюють пробку</w:t>
      </w:r>
      <w:r w:rsidR="00814BBA" w:rsidRPr="00531AA7">
        <w:rPr>
          <w:sz w:val="28"/>
          <w:szCs w:val="28"/>
          <w:lang w:val="uk-UA"/>
        </w:rPr>
        <w:t>;</w:t>
      </w:r>
    </w:p>
    <w:p w:rsidR="005F4DE2" w:rsidRPr="00531AA7" w:rsidRDefault="005F4DE2" w:rsidP="005F4DE2">
      <w:pPr>
        <w:spacing w:line="360" w:lineRule="auto"/>
        <w:ind w:firstLine="709"/>
        <w:jc w:val="both"/>
        <w:rPr>
          <w:sz w:val="28"/>
          <w:szCs w:val="28"/>
          <w:lang w:val="uk-UA"/>
        </w:rPr>
      </w:pPr>
      <w:r w:rsidRPr="00531AA7">
        <w:rPr>
          <w:sz w:val="28"/>
          <w:szCs w:val="28"/>
          <w:lang w:val="uk-UA"/>
        </w:rPr>
        <w:t>9. При змішуванні (розведенні) речовин, що супроводжуються виділенням тепла, користуються термостійким хімічним посудом</w:t>
      </w:r>
      <w:r w:rsidR="00814BBA" w:rsidRPr="00531AA7">
        <w:rPr>
          <w:sz w:val="28"/>
          <w:szCs w:val="28"/>
          <w:lang w:val="uk-UA"/>
        </w:rPr>
        <w:t>;</w:t>
      </w:r>
    </w:p>
    <w:p w:rsidR="005F4DE2" w:rsidRPr="00531AA7" w:rsidRDefault="005F4DE2" w:rsidP="005F4DE2">
      <w:pPr>
        <w:spacing w:line="360" w:lineRule="auto"/>
        <w:ind w:firstLine="709"/>
        <w:jc w:val="both"/>
        <w:rPr>
          <w:sz w:val="28"/>
          <w:szCs w:val="28"/>
          <w:lang w:val="uk-UA"/>
        </w:rPr>
      </w:pPr>
      <w:r w:rsidRPr="00531AA7">
        <w:rPr>
          <w:sz w:val="28"/>
          <w:szCs w:val="28"/>
          <w:lang w:val="uk-UA"/>
        </w:rPr>
        <w:t>10. При роботі з кислотами та лугами використовують такі заході безпеки:</w:t>
      </w:r>
    </w:p>
    <w:p w:rsidR="005F4DE2" w:rsidRPr="00531AA7" w:rsidRDefault="005F4DE2" w:rsidP="005F4DE2">
      <w:pPr>
        <w:pStyle w:val="a3"/>
        <w:numPr>
          <w:ilvl w:val="0"/>
          <w:numId w:val="17"/>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всю роботу з концентрованими кислотами та лугами проводіть у витяжній шафі, користуючись при цьому окулярами, гумовими рукавицями та фартухом;</w:t>
      </w:r>
    </w:p>
    <w:p w:rsidR="005F4DE2" w:rsidRPr="00531AA7" w:rsidRDefault="005F4DE2" w:rsidP="005F4DE2">
      <w:pPr>
        <w:pStyle w:val="a3"/>
        <w:numPr>
          <w:ilvl w:val="0"/>
          <w:numId w:val="17"/>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концентровану кислоту відбирають із посудини тільки за допомогою спеціальної піпетки з грушею або сифоном;</w:t>
      </w:r>
    </w:p>
    <w:p w:rsidR="005F4DE2" w:rsidRPr="00531AA7" w:rsidRDefault="005F4DE2" w:rsidP="005F4DE2">
      <w:pPr>
        <w:pStyle w:val="a3"/>
        <w:numPr>
          <w:ilvl w:val="0"/>
          <w:numId w:val="17"/>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при приготуванні розчинів кислот, спочатку в посудину наливають необхідну кількість воли, а потім помалу долають кислоту. Забороняється додавати воду в кислоту;</w:t>
      </w:r>
    </w:p>
    <w:p w:rsidR="005F4DE2" w:rsidRPr="00531AA7" w:rsidRDefault="005F4DE2" w:rsidP="005F4DE2">
      <w:pPr>
        <w:pStyle w:val="a3"/>
        <w:numPr>
          <w:ilvl w:val="0"/>
          <w:numId w:val="17"/>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при приготуванні розчинів лугів наважку лугу опускають у велику широкогорлу посудину, заливають необхідною кількістю води і старанно перемішують. Шматки лугу варто брати тільки щипцями</w:t>
      </w:r>
      <w:r w:rsidR="00814BBA" w:rsidRPr="00531AA7">
        <w:rPr>
          <w:sz w:val="28"/>
          <w:szCs w:val="28"/>
        </w:rPr>
        <w:t>;</w:t>
      </w:r>
    </w:p>
    <w:p w:rsidR="005F4DE2" w:rsidRPr="00531AA7" w:rsidRDefault="005F4DE2" w:rsidP="005F4DE2">
      <w:pPr>
        <w:pStyle w:val="a3"/>
        <w:numPr>
          <w:ilvl w:val="0"/>
          <w:numId w:val="17"/>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концентровані кислоти і луги виливають у раковину після попередньої їх нейтралізації;</w:t>
      </w:r>
    </w:p>
    <w:p w:rsidR="005F4DE2" w:rsidRPr="00531AA7" w:rsidRDefault="005F4DE2" w:rsidP="005F4DE2">
      <w:pPr>
        <w:pStyle w:val="a3"/>
        <w:numPr>
          <w:ilvl w:val="0"/>
          <w:numId w:val="17"/>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при кип'ятінні кислотних і лужних розчинів не можна щільно закривати посуд (пробірки і колби) пробкою до повного їх охолодження;</w:t>
      </w:r>
    </w:p>
    <w:p w:rsidR="005F4DE2" w:rsidRPr="00531AA7" w:rsidRDefault="005F4DE2" w:rsidP="005F4DE2">
      <w:pPr>
        <w:pStyle w:val="a3"/>
        <w:numPr>
          <w:ilvl w:val="0"/>
          <w:numId w:val="17"/>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lastRenderedPageBreak/>
        <w:t>при миті посуду хромовою сумішшю запобігають її попаданню на шкіру, одяг, взуття</w:t>
      </w:r>
      <w:r w:rsidR="00814BBA" w:rsidRPr="00531AA7">
        <w:rPr>
          <w:sz w:val="28"/>
          <w:szCs w:val="28"/>
        </w:rPr>
        <w:t>;</w:t>
      </w:r>
    </w:p>
    <w:p w:rsidR="005F4DE2" w:rsidRPr="00531AA7" w:rsidRDefault="005F4DE2" w:rsidP="005F4DE2">
      <w:pPr>
        <w:spacing w:line="360" w:lineRule="auto"/>
        <w:ind w:firstLine="709"/>
        <w:jc w:val="both"/>
        <w:rPr>
          <w:sz w:val="28"/>
          <w:szCs w:val="28"/>
          <w:lang w:val="uk-UA"/>
        </w:rPr>
      </w:pPr>
      <w:r w:rsidRPr="00531AA7">
        <w:rPr>
          <w:sz w:val="28"/>
          <w:szCs w:val="28"/>
          <w:lang w:val="uk-UA"/>
        </w:rPr>
        <w:t>11. При роботі з легкозаймистими речовинами (ефір, бензин, бензол, ацетон, спирт та ін.) дотримуються таких вимог:</w:t>
      </w:r>
    </w:p>
    <w:p w:rsidR="005F4DE2" w:rsidRPr="00531AA7" w:rsidRDefault="005F4DE2" w:rsidP="005F4DE2">
      <w:pPr>
        <w:pStyle w:val="a3"/>
        <w:numPr>
          <w:ilvl w:val="0"/>
          <w:numId w:val="16"/>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усі роботи проводяться у витяжній шафі при включеній вентиляції, вимкнутих газових пальниках і нагрівальних електроприладах відкритого типу;</w:t>
      </w:r>
    </w:p>
    <w:p w:rsidR="005F4DE2" w:rsidRPr="00531AA7" w:rsidRDefault="005F4DE2" w:rsidP="005F4DE2">
      <w:pPr>
        <w:pStyle w:val="a3"/>
        <w:numPr>
          <w:ilvl w:val="0"/>
          <w:numId w:val="16"/>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нагрівання легкозаймистих речовин проводять у витяжній шафі на піщаній або водяній бані з закритим електронагрівом</w:t>
      </w:r>
      <w:r w:rsidR="00814BBA" w:rsidRPr="00531AA7">
        <w:rPr>
          <w:sz w:val="28"/>
          <w:szCs w:val="28"/>
        </w:rPr>
        <w:t>;</w:t>
      </w:r>
    </w:p>
    <w:p w:rsidR="005F4DE2" w:rsidRPr="00531AA7" w:rsidRDefault="005F4DE2" w:rsidP="005F4DE2">
      <w:pPr>
        <w:spacing w:line="360" w:lineRule="auto"/>
        <w:ind w:firstLine="709"/>
        <w:jc w:val="both"/>
        <w:rPr>
          <w:sz w:val="28"/>
          <w:szCs w:val="28"/>
          <w:lang w:val="uk-UA"/>
        </w:rPr>
      </w:pPr>
      <w:r w:rsidRPr="00531AA7">
        <w:rPr>
          <w:sz w:val="28"/>
          <w:szCs w:val="28"/>
          <w:lang w:val="uk-UA"/>
        </w:rPr>
        <w:t>Забороняється в лабораторіях:</w:t>
      </w:r>
    </w:p>
    <w:p w:rsidR="005F4DE2" w:rsidRPr="00531AA7" w:rsidRDefault="005F4DE2" w:rsidP="005F4DE2">
      <w:pPr>
        <w:pStyle w:val="a3"/>
        <w:numPr>
          <w:ilvl w:val="0"/>
          <w:numId w:val="19"/>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знаходитися у верхньому одязі, роздягатися в лабораторії та класти одяг на лабораторні пристрої</w:t>
      </w:r>
      <w:r w:rsidR="00814BBA" w:rsidRPr="00531AA7">
        <w:rPr>
          <w:sz w:val="28"/>
          <w:szCs w:val="28"/>
        </w:rPr>
        <w:t>;</w:t>
      </w:r>
    </w:p>
    <w:p w:rsidR="005F4DE2" w:rsidRPr="00531AA7" w:rsidRDefault="005F4DE2" w:rsidP="005F4DE2">
      <w:pPr>
        <w:pStyle w:val="a3"/>
        <w:numPr>
          <w:ilvl w:val="0"/>
          <w:numId w:val="19"/>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загромаджувати своє робоче місце речами, що не мають відношення до виконання роботи</w:t>
      </w:r>
      <w:r w:rsidR="00814BBA" w:rsidRPr="00531AA7">
        <w:rPr>
          <w:sz w:val="28"/>
          <w:szCs w:val="28"/>
        </w:rPr>
        <w:t>;</w:t>
      </w:r>
    </w:p>
    <w:p w:rsidR="005F4DE2" w:rsidRPr="00531AA7" w:rsidRDefault="005F4DE2" w:rsidP="005F4DE2">
      <w:pPr>
        <w:pStyle w:val="a3"/>
        <w:numPr>
          <w:ilvl w:val="0"/>
          <w:numId w:val="19"/>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приймати їжу, пити, використовувати лабор</w:t>
      </w:r>
      <w:r w:rsidR="00814BBA" w:rsidRPr="00531AA7">
        <w:rPr>
          <w:rFonts w:ascii="Times New Roman" w:hAnsi="Times New Roman" w:cs="Times New Roman"/>
          <w:sz w:val="28"/>
          <w:szCs w:val="28"/>
        </w:rPr>
        <w:t>аторний посуд, як харчовий</w:t>
      </w:r>
      <w:r w:rsidR="006F4000">
        <w:rPr>
          <w:rFonts w:ascii="Times New Roman" w:hAnsi="Times New Roman" w:cs="Times New Roman"/>
          <w:sz w:val="28"/>
          <w:szCs w:val="28"/>
        </w:rPr>
        <w:t xml:space="preserve"> [55-57]</w:t>
      </w:r>
      <w:r w:rsidR="00814BBA" w:rsidRPr="00531AA7">
        <w:rPr>
          <w:sz w:val="28"/>
          <w:szCs w:val="28"/>
        </w:rPr>
        <w:t>;</w:t>
      </w:r>
    </w:p>
    <w:p w:rsidR="005F4DE2" w:rsidRPr="00531AA7" w:rsidRDefault="005F4DE2" w:rsidP="005F4DE2">
      <w:pPr>
        <w:spacing w:line="360" w:lineRule="auto"/>
        <w:ind w:firstLine="709"/>
        <w:jc w:val="both"/>
        <w:rPr>
          <w:sz w:val="28"/>
          <w:szCs w:val="28"/>
          <w:lang w:val="uk-UA"/>
        </w:rPr>
      </w:pPr>
      <w:r w:rsidRPr="00531AA7">
        <w:rPr>
          <w:sz w:val="28"/>
          <w:szCs w:val="28"/>
          <w:lang w:val="uk-UA"/>
        </w:rPr>
        <w:t>Правила електробезпеки.</w:t>
      </w:r>
    </w:p>
    <w:p w:rsidR="005F4DE2" w:rsidRPr="00531AA7" w:rsidRDefault="005F4DE2" w:rsidP="005F4DE2">
      <w:pPr>
        <w:spacing w:line="360" w:lineRule="auto"/>
        <w:ind w:firstLine="709"/>
        <w:jc w:val="both"/>
        <w:rPr>
          <w:sz w:val="28"/>
          <w:szCs w:val="28"/>
          <w:lang w:val="uk-UA"/>
        </w:rPr>
      </w:pPr>
      <w:r w:rsidRPr="00531AA7">
        <w:rPr>
          <w:sz w:val="28"/>
          <w:szCs w:val="28"/>
          <w:lang w:val="uk-UA"/>
        </w:rPr>
        <w:t>Робота і електроприладами в хімічній лабораторії вимагає великої уваги і виконання правил електробезпеки згідно з ДНАОП 0.00-1.21.-98 «Правила безпечної експлуатац</w:t>
      </w:r>
      <w:r w:rsidR="00814BBA" w:rsidRPr="00531AA7">
        <w:rPr>
          <w:sz w:val="28"/>
          <w:szCs w:val="28"/>
          <w:lang w:val="uk-UA"/>
        </w:rPr>
        <w:t>ії електроустановок споживачів» :</w:t>
      </w:r>
    </w:p>
    <w:p w:rsidR="005F4DE2" w:rsidRPr="00531AA7" w:rsidRDefault="005F4DE2" w:rsidP="005F4DE2">
      <w:pPr>
        <w:spacing w:line="360" w:lineRule="auto"/>
        <w:ind w:firstLine="709"/>
        <w:jc w:val="both"/>
        <w:rPr>
          <w:sz w:val="28"/>
          <w:szCs w:val="28"/>
          <w:lang w:val="uk-UA"/>
        </w:rPr>
      </w:pPr>
      <w:r w:rsidRPr="00531AA7">
        <w:rPr>
          <w:sz w:val="28"/>
          <w:szCs w:val="28"/>
          <w:lang w:val="uk-UA"/>
        </w:rPr>
        <w:t>1. В хімічній лабораторії слід користуватися електронагрівниками закритого типу та іншим електричним обладнанням тільки заводського виготовлення</w:t>
      </w:r>
      <w:r w:rsidR="00814BBA" w:rsidRPr="00531AA7">
        <w:rPr>
          <w:sz w:val="28"/>
          <w:szCs w:val="28"/>
          <w:lang w:val="uk-UA"/>
        </w:rPr>
        <w:t>;</w:t>
      </w:r>
    </w:p>
    <w:p w:rsidR="005F4DE2" w:rsidRPr="00531AA7" w:rsidRDefault="005F4DE2" w:rsidP="005F4DE2">
      <w:pPr>
        <w:spacing w:line="360" w:lineRule="auto"/>
        <w:ind w:firstLine="709"/>
        <w:jc w:val="both"/>
        <w:rPr>
          <w:sz w:val="28"/>
          <w:szCs w:val="28"/>
          <w:lang w:val="uk-UA"/>
        </w:rPr>
      </w:pPr>
      <w:r w:rsidRPr="00531AA7">
        <w:rPr>
          <w:sz w:val="28"/>
          <w:szCs w:val="28"/>
          <w:lang w:val="uk-UA"/>
        </w:rPr>
        <w:t>2. Заземлення електрообладнання необхідно виконувати згідно з ДСТУ 12.1.030-81 ССБП «Електробезпека. Захисне заземлення, занулення»</w:t>
      </w:r>
      <w:r w:rsidR="00814BBA" w:rsidRPr="00531AA7">
        <w:rPr>
          <w:sz w:val="28"/>
          <w:szCs w:val="28"/>
          <w:lang w:val="uk-UA"/>
        </w:rPr>
        <w:t>;</w:t>
      </w:r>
    </w:p>
    <w:p w:rsidR="005F4DE2" w:rsidRPr="00531AA7" w:rsidRDefault="005F4DE2" w:rsidP="005F4DE2">
      <w:pPr>
        <w:spacing w:line="360" w:lineRule="auto"/>
        <w:ind w:firstLine="709"/>
        <w:jc w:val="both"/>
        <w:rPr>
          <w:sz w:val="28"/>
          <w:szCs w:val="28"/>
          <w:lang w:val="uk-UA"/>
        </w:rPr>
      </w:pPr>
      <w:r w:rsidRPr="00531AA7">
        <w:rPr>
          <w:sz w:val="28"/>
          <w:szCs w:val="28"/>
          <w:lang w:val="uk-UA"/>
        </w:rPr>
        <w:t>3. Вмикання і вимикання усієї електромережі лабораторії повинно виконуватись загальним рубильником</w:t>
      </w:r>
      <w:r w:rsidR="006F4000">
        <w:rPr>
          <w:sz w:val="28"/>
          <w:szCs w:val="28"/>
          <w:lang w:val="uk-UA"/>
        </w:rPr>
        <w:t xml:space="preserve"> [56]</w:t>
      </w:r>
      <w:r w:rsidR="00814BBA" w:rsidRPr="00531AA7">
        <w:rPr>
          <w:sz w:val="28"/>
          <w:szCs w:val="28"/>
          <w:lang w:val="uk-UA"/>
        </w:rPr>
        <w:t>;</w:t>
      </w:r>
    </w:p>
    <w:p w:rsidR="005F4DE2" w:rsidRPr="00531AA7" w:rsidRDefault="005F4DE2" w:rsidP="005F4DE2">
      <w:pPr>
        <w:spacing w:line="360" w:lineRule="auto"/>
        <w:ind w:firstLine="709"/>
        <w:jc w:val="both"/>
        <w:rPr>
          <w:sz w:val="28"/>
          <w:szCs w:val="28"/>
          <w:lang w:val="uk-UA"/>
        </w:rPr>
      </w:pPr>
      <w:r w:rsidRPr="00531AA7">
        <w:rPr>
          <w:sz w:val="28"/>
          <w:szCs w:val="28"/>
          <w:lang w:val="uk-UA"/>
        </w:rPr>
        <w:t>Пожежна безпека.</w:t>
      </w:r>
    </w:p>
    <w:p w:rsidR="005F4DE2" w:rsidRPr="00531AA7" w:rsidRDefault="005F4DE2" w:rsidP="005F4DE2">
      <w:pPr>
        <w:spacing w:line="360" w:lineRule="auto"/>
        <w:ind w:firstLine="709"/>
        <w:jc w:val="both"/>
        <w:rPr>
          <w:sz w:val="28"/>
          <w:szCs w:val="28"/>
          <w:lang w:val="uk-UA"/>
        </w:rPr>
      </w:pPr>
      <w:r w:rsidRPr="00531AA7">
        <w:rPr>
          <w:sz w:val="28"/>
          <w:szCs w:val="28"/>
          <w:lang w:val="uk-UA"/>
        </w:rPr>
        <w:t>Забезпечення пожежної безпеки в лабораторії визначаться "Правилами пожежної безпеки в Україні»</w:t>
      </w:r>
      <w:r w:rsidR="00814BBA" w:rsidRPr="00531AA7">
        <w:rPr>
          <w:sz w:val="28"/>
          <w:szCs w:val="28"/>
          <w:lang w:val="uk-UA"/>
        </w:rPr>
        <w:t xml:space="preserve"> :</w:t>
      </w:r>
    </w:p>
    <w:p w:rsidR="005F4DE2" w:rsidRPr="00531AA7" w:rsidRDefault="005F4DE2" w:rsidP="00814BBA">
      <w:pPr>
        <w:spacing w:line="360" w:lineRule="auto"/>
        <w:ind w:firstLine="709"/>
        <w:jc w:val="both"/>
        <w:rPr>
          <w:sz w:val="28"/>
          <w:szCs w:val="28"/>
          <w:lang w:val="uk-UA"/>
        </w:rPr>
      </w:pPr>
      <w:r w:rsidRPr="00531AA7">
        <w:rPr>
          <w:sz w:val="28"/>
          <w:szCs w:val="28"/>
          <w:lang w:val="uk-UA"/>
        </w:rPr>
        <w:lastRenderedPageBreak/>
        <w:t>1. В лабораторії повинні бути справні первинні засоби пожежогасіння:</w:t>
      </w:r>
    </w:p>
    <w:p w:rsidR="005F4DE2" w:rsidRPr="00531AA7" w:rsidRDefault="005F4DE2" w:rsidP="00814BBA">
      <w:pPr>
        <w:pStyle w:val="a3"/>
        <w:numPr>
          <w:ilvl w:val="0"/>
          <w:numId w:val="22"/>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вогнегасники вуглекислотні, пінні або порошкові, які розмішують безпосередньо в лабораторії;</w:t>
      </w:r>
    </w:p>
    <w:p w:rsidR="005F4DE2" w:rsidRPr="00531AA7" w:rsidRDefault="005F4DE2" w:rsidP="00814BBA">
      <w:pPr>
        <w:pStyle w:val="a3"/>
        <w:numPr>
          <w:ilvl w:val="0"/>
          <w:numId w:val="22"/>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ящик або відро з піском (об'ємом близько 0,01 м</w:t>
      </w:r>
      <w:r w:rsidRPr="00531AA7">
        <w:rPr>
          <w:rFonts w:ascii="Times New Roman" w:hAnsi="Times New Roman" w:cs="Times New Roman"/>
          <w:sz w:val="28"/>
          <w:szCs w:val="28"/>
          <w:vertAlign w:val="superscript"/>
        </w:rPr>
        <w:t>2</w:t>
      </w:r>
      <w:r w:rsidRPr="00531AA7">
        <w:rPr>
          <w:rFonts w:ascii="Times New Roman" w:hAnsi="Times New Roman" w:cs="Times New Roman"/>
          <w:sz w:val="28"/>
          <w:szCs w:val="28"/>
        </w:rPr>
        <w:t xml:space="preserve"> ) і совком;</w:t>
      </w:r>
    </w:p>
    <w:p w:rsidR="005F4DE2" w:rsidRPr="00531AA7" w:rsidRDefault="005F4DE2" w:rsidP="00814BBA">
      <w:pPr>
        <w:pStyle w:val="a3"/>
        <w:numPr>
          <w:ilvl w:val="0"/>
          <w:numId w:val="22"/>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покри</w:t>
      </w:r>
      <w:r w:rsidR="00814BBA" w:rsidRPr="00531AA7">
        <w:rPr>
          <w:rFonts w:ascii="Times New Roman" w:hAnsi="Times New Roman" w:cs="Times New Roman"/>
          <w:sz w:val="28"/>
          <w:szCs w:val="28"/>
        </w:rPr>
        <w:t>вало з вогнетривкого матеріалу</w:t>
      </w:r>
      <w:r w:rsidR="00814BBA" w:rsidRPr="00531AA7">
        <w:rPr>
          <w:sz w:val="28"/>
          <w:szCs w:val="28"/>
        </w:rPr>
        <w:t>;</w:t>
      </w:r>
    </w:p>
    <w:p w:rsidR="005F4DE2" w:rsidRPr="00531AA7" w:rsidRDefault="005F4DE2" w:rsidP="00814BBA">
      <w:pPr>
        <w:spacing w:line="360" w:lineRule="auto"/>
        <w:ind w:firstLine="709"/>
        <w:jc w:val="both"/>
        <w:rPr>
          <w:sz w:val="28"/>
          <w:szCs w:val="28"/>
          <w:lang w:val="uk-UA"/>
        </w:rPr>
      </w:pPr>
      <w:r w:rsidRPr="00531AA7">
        <w:rPr>
          <w:sz w:val="28"/>
          <w:szCs w:val="28"/>
          <w:lang w:val="uk-UA"/>
        </w:rPr>
        <w:t>До них обов'язково необхідно забезпечити вільний доступ.</w:t>
      </w:r>
    </w:p>
    <w:p w:rsidR="005F4DE2" w:rsidRPr="00531AA7" w:rsidRDefault="005F4DE2" w:rsidP="00814BBA">
      <w:pPr>
        <w:spacing w:line="360" w:lineRule="auto"/>
        <w:ind w:firstLine="709"/>
        <w:jc w:val="both"/>
        <w:rPr>
          <w:sz w:val="28"/>
          <w:szCs w:val="28"/>
          <w:lang w:val="uk-UA"/>
        </w:rPr>
      </w:pPr>
      <w:r w:rsidRPr="00531AA7">
        <w:rPr>
          <w:sz w:val="28"/>
          <w:szCs w:val="28"/>
          <w:lang w:val="uk-UA"/>
        </w:rPr>
        <w:t>Робота з хроматографом «Кристалл 2000М».</w:t>
      </w:r>
    </w:p>
    <w:p w:rsidR="005F4DE2" w:rsidRPr="00531AA7" w:rsidRDefault="005F4DE2" w:rsidP="005F4DE2">
      <w:pPr>
        <w:spacing w:line="360" w:lineRule="auto"/>
        <w:ind w:firstLine="709"/>
        <w:jc w:val="both"/>
        <w:rPr>
          <w:sz w:val="28"/>
          <w:szCs w:val="28"/>
          <w:lang w:val="uk-UA"/>
        </w:rPr>
      </w:pPr>
      <w:r w:rsidRPr="00531AA7">
        <w:rPr>
          <w:sz w:val="28"/>
          <w:szCs w:val="28"/>
          <w:lang w:val="uk-UA"/>
        </w:rPr>
        <w:t xml:space="preserve">При монтажі, установці, перевірці та обслуговуванні хроматографа повинні дотримуватися діючі «Правила налаштування електроустановок», «Правила експлуатації електроустановок споживачів», «Міжгалузеві правила по охороні праці при експлуатації електроустановок», «Правила будови і безпечної експлуатації посудин, що </w:t>
      </w:r>
      <w:r w:rsidRPr="004F24C3">
        <w:rPr>
          <w:sz w:val="28"/>
          <w:szCs w:val="28"/>
          <w:lang w:val="uk-UA"/>
        </w:rPr>
        <w:t xml:space="preserve">працюють під </w:t>
      </w:r>
      <w:r w:rsidR="008915DA" w:rsidRPr="004F24C3">
        <w:rPr>
          <w:sz w:val="28"/>
          <w:szCs w:val="28"/>
          <w:lang w:val="uk-UA"/>
        </w:rPr>
        <w:t>тиском</w:t>
      </w:r>
      <w:r w:rsidRPr="004F24C3">
        <w:rPr>
          <w:sz w:val="28"/>
          <w:szCs w:val="28"/>
          <w:lang w:val="uk-UA"/>
        </w:rPr>
        <w:t>», «Основні санітарні правила забезпечення радіаційної бе</w:t>
      </w:r>
      <w:r w:rsidR="008915DA" w:rsidRPr="004F24C3">
        <w:rPr>
          <w:sz w:val="28"/>
          <w:szCs w:val="28"/>
          <w:lang w:val="uk-UA"/>
        </w:rPr>
        <w:t>зпеки</w:t>
      </w:r>
      <w:r w:rsidRPr="004F24C3">
        <w:rPr>
          <w:sz w:val="28"/>
          <w:szCs w:val="28"/>
          <w:lang w:val="uk-UA"/>
        </w:rPr>
        <w:t>», «Норми радіаційної</w:t>
      </w:r>
      <w:r w:rsidRPr="00531AA7">
        <w:rPr>
          <w:sz w:val="28"/>
          <w:szCs w:val="28"/>
          <w:lang w:val="uk-UA"/>
        </w:rPr>
        <w:t xml:space="preserve"> безпеки», «Санітарно-епідеміологічні вимоги до поводження з радіоізотопними приладами і їх побудови».</w:t>
      </w:r>
    </w:p>
    <w:p w:rsidR="005F4DE2" w:rsidRPr="00531AA7" w:rsidRDefault="005F4DE2" w:rsidP="005F4DE2">
      <w:pPr>
        <w:spacing w:line="360" w:lineRule="auto"/>
        <w:ind w:firstLine="709"/>
        <w:jc w:val="both"/>
        <w:rPr>
          <w:sz w:val="28"/>
          <w:szCs w:val="28"/>
          <w:lang w:val="uk-UA"/>
        </w:rPr>
      </w:pPr>
      <w:r w:rsidRPr="00531AA7">
        <w:rPr>
          <w:sz w:val="28"/>
          <w:szCs w:val="28"/>
          <w:lang w:val="uk-UA"/>
        </w:rPr>
        <w:t>До робіт з монтажу, установки, перевірки та обслуговуванню хроматографа повинні допускатися особи, які мають кваліфікацію не нижче другої групи згідно «Правила експлуатації електроустановок споживачів» і навчені правилами техніки безпеки при роботі з хроматографом, а також що пройшли медичний огляд.</w:t>
      </w:r>
    </w:p>
    <w:p w:rsidR="005F4DE2" w:rsidRPr="00531AA7" w:rsidRDefault="005F4DE2" w:rsidP="005F4DE2">
      <w:pPr>
        <w:spacing w:line="360" w:lineRule="auto"/>
        <w:ind w:firstLine="709"/>
        <w:jc w:val="both"/>
        <w:rPr>
          <w:sz w:val="28"/>
          <w:szCs w:val="28"/>
          <w:lang w:val="uk-UA"/>
        </w:rPr>
      </w:pPr>
      <w:r w:rsidRPr="00531AA7">
        <w:rPr>
          <w:sz w:val="28"/>
          <w:szCs w:val="28"/>
          <w:lang w:val="uk-UA"/>
        </w:rPr>
        <w:t>Джерелами небезпеки хроматографа є:</w:t>
      </w:r>
    </w:p>
    <w:p w:rsidR="005F4DE2" w:rsidRPr="00531AA7" w:rsidRDefault="005F4DE2" w:rsidP="005F4DE2">
      <w:pPr>
        <w:pStyle w:val="a3"/>
        <w:numPr>
          <w:ilvl w:val="0"/>
          <w:numId w:val="15"/>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Струмопровідні частини хроматографа, що знаходяться під напругою;</w:t>
      </w:r>
    </w:p>
    <w:p w:rsidR="005F4DE2" w:rsidRPr="00531AA7" w:rsidRDefault="005F4DE2" w:rsidP="005F4DE2">
      <w:pPr>
        <w:pStyle w:val="a3"/>
        <w:numPr>
          <w:ilvl w:val="0"/>
          <w:numId w:val="15"/>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Газові магістралі високого тиску (0,4 МПа);</w:t>
      </w:r>
    </w:p>
    <w:p w:rsidR="005F4DE2" w:rsidRPr="00531AA7" w:rsidRDefault="005F4DE2" w:rsidP="005F4DE2">
      <w:pPr>
        <w:pStyle w:val="a3"/>
        <w:numPr>
          <w:ilvl w:val="0"/>
          <w:numId w:val="15"/>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Джерело бета-випромінювання детектора ЕЗД;</w:t>
      </w:r>
    </w:p>
    <w:p w:rsidR="005F4DE2" w:rsidRPr="00531AA7" w:rsidRDefault="005F4DE2" w:rsidP="005F4DE2">
      <w:pPr>
        <w:pStyle w:val="a3"/>
        <w:numPr>
          <w:ilvl w:val="0"/>
          <w:numId w:val="15"/>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Внутрішні поверхні термостатів хроматографа, що мають високу температуру;</w:t>
      </w:r>
    </w:p>
    <w:p w:rsidR="005F4DE2" w:rsidRPr="00531AA7" w:rsidRDefault="005F4DE2" w:rsidP="005F4DE2">
      <w:pPr>
        <w:pStyle w:val="a3"/>
        <w:numPr>
          <w:ilvl w:val="0"/>
          <w:numId w:val="15"/>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Застосування азоту.</w:t>
      </w:r>
    </w:p>
    <w:p w:rsidR="005F4DE2" w:rsidRPr="00531AA7" w:rsidRDefault="005F4DE2" w:rsidP="005F4DE2">
      <w:pPr>
        <w:spacing w:line="360" w:lineRule="auto"/>
        <w:ind w:firstLine="709"/>
        <w:jc w:val="both"/>
        <w:rPr>
          <w:sz w:val="28"/>
          <w:szCs w:val="28"/>
          <w:lang w:val="uk-UA"/>
        </w:rPr>
      </w:pPr>
      <w:r w:rsidRPr="00531AA7">
        <w:rPr>
          <w:sz w:val="28"/>
          <w:szCs w:val="28"/>
          <w:lang w:val="uk-UA"/>
        </w:rPr>
        <w:lastRenderedPageBreak/>
        <w:t>У детекторі ЕЗД встановлений радіонуклідне джерело β-випромінювання, тому працівнику забороняється проводити розбирання і ремонт ЕЗД. З питань ремонту детектора ЕЗД слід звернутися до спеціалізованої організації.</w:t>
      </w:r>
    </w:p>
    <w:p w:rsidR="005F4DE2" w:rsidRPr="00531AA7" w:rsidRDefault="005F4DE2" w:rsidP="005F4DE2">
      <w:pPr>
        <w:spacing w:line="360" w:lineRule="auto"/>
        <w:ind w:firstLine="709"/>
        <w:jc w:val="both"/>
        <w:rPr>
          <w:sz w:val="28"/>
          <w:szCs w:val="28"/>
          <w:lang w:val="uk-UA"/>
        </w:rPr>
      </w:pPr>
      <w:r w:rsidRPr="00531AA7">
        <w:rPr>
          <w:sz w:val="28"/>
          <w:szCs w:val="28"/>
          <w:lang w:val="uk-UA"/>
        </w:rPr>
        <w:t>При відкритій верхній кришці і дверцят термостата колонок забороняється торкатися руками до нагрітих частинах термостатів, а також робити заміну колонок, детекторів, випаровувачів, до повного їх охолодження.</w:t>
      </w:r>
    </w:p>
    <w:p w:rsidR="005F4DE2" w:rsidRPr="00531AA7" w:rsidRDefault="005F4DE2" w:rsidP="005F4DE2">
      <w:pPr>
        <w:spacing w:line="360" w:lineRule="auto"/>
        <w:ind w:firstLine="709"/>
        <w:jc w:val="both"/>
        <w:rPr>
          <w:sz w:val="28"/>
          <w:szCs w:val="28"/>
          <w:lang w:val="uk-UA"/>
        </w:rPr>
      </w:pPr>
      <w:r w:rsidRPr="00531AA7">
        <w:rPr>
          <w:sz w:val="28"/>
          <w:szCs w:val="28"/>
          <w:lang w:val="uk-UA"/>
        </w:rPr>
        <w:t>При роботі з азотом, проведенні аналізів горючих, шкідливих і агресивних речовин повинні дотримуватися мір протипожежної безпеки згідно з ГОСТ 12.1.004, а також заходи, передбачені в спеціальних інструкціях, що розробляються споживачем (відповідно до специфіки застосовуваних речовин) на підставі ГОСТ 12.1.007.</w:t>
      </w:r>
    </w:p>
    <w:p w:rsidR="005F4DE2" w:rsidRPr="00531AA7" w:rsidRDefault="005F4DE2" w:rsidP="005F4DE2">
      <w:pPr>
        <w:spacing w:line="360" w:lineRule="auto"/>
        <w:ind w:firstLine="709"/>
        <w:jc w:val="both"/>
        <w:rPr>
          <w:sz w:val="28"/>
          <w:szCs w:val="28"/>
          <w:lang w:val="uk-UA"/>
        </w:rPr>
      </w:pPr>
      <w:r w:rsidRPr="00531AA7">
        <w:rPr>
          <w:sz w:val="28"/>
          <w:szCs w:val="28"/>
          <w:lang w:val="uk-UA"/>
        </w:rPr>
        <w:t>Ремонт і технічне обслуговування хроматографа слід виконувати при відключеному електричного живлення і перекритих газових магістралях.</w:t>
      </w:r>
    </w:p>
    <w:p w:rsidR="005F4DE2" w:rsidRPr="00531AA7" w:rsidRDefault="005F4DE2" w:rsidP="005F4DE2">
      <w:pPr>
        <w:spacing w:line="360" w:lineRule="auto"/>
        <w:ind w:firstLine="709"/>
        <w:jc w:val="both"/>
        <w:rPr>
          <w:sz w:val="28"/>
          <w:szCs w:val="28"/>
          <w:lang w:val="uk-UA"/>
        </w:rPr>
      </w:pPr>
      <w:r w:rsidRPr="00531AA7">
        <w:rPr>
          <w:sz w:val="28"/>
          <w:szCs w:val="28"/>
          <w:lang w:val="uk-UA"/>
        </w:rPr>
        <w:t>Балони з газами рекомендується встановлювати поза будівлею в спеціальних металевих шафах. Відбір газу з балона має здійснюватись через редуктор, призначений для даного газу. Після закінчення роботи вентиль на балоні необхідно щільно закрити.</w:t>
      </w:r>
    </w:p>
    <w:p w:rsidR="005F4DE2" w:rsidRPr="00531AA7" w:rsidRDefault="005F4DE2" w:rsidP="005F4DE2">
      <w:pPr>
        <w:spacing w:line="360" w:lineRule="auto"/>
        <w:ind w:firstLine="709"/>
        <w:jc w:val="both"/>
        <w:rPr>
          <w:sz w:val="28"/>
          <w:szCs w:val="28"/>
          <w:lang w:val="uk-UA"/>
        </w:rPr>
      </w:pPr>
      <w:r w:rsidRPr="00531AA7">
        <w:rPr>
          <w:sz w:val="28"/>
          <w:szCs w:val="28"/>
          <w:lang w:val="uk-UA"/>
        </w:rPr>
        <w:t>Небезпечні зони в хроматографі відзначені відповідними знаками і написами.</w:t>
      </w:r>
    </w:p>
    <w:p w:rsidR="005F4DE2" w:rsidRPr="00531AA7" w:rsidRDefault="005F4DE2" w:rsidP="005F4DE2">
      <w:pPr>
        <w:spacing w:line="360" w:lineRule="auto"/>
        <w:ind w:firstLine="709"/>
        <w:jc w:val="both"/>
        <w:rPr>
          <w:sz w:val="28"/>
          <w:szCs w:val="28"/>
          <w:lang w:val="uk-UA"/>
        </w:rPr>
      </w:pPr>
      <w:r w:rsidRPr="00531AA7">
        <w:rPr>
          <w:sz w:val="28"/>
          <w:szCs w:val="28"/>
          <w:lang w:val="uk-UA"/>
        </w:rPr>
        <w:t>Експлуатація хроматографа здійснюється в закритих вибухо- і пожежобезпечних лабораторних приміщеннях, обладнаних витяжною вентиляцією</w:t>
      </w:r>
      <w:r w:rsidR="006F4000">
        <w:rPr>
          <w:sz w:val="28"/>
          <w:szCs w:val="28"/>
          <w:lang w:val="uk-UA"/>
        </w:rPr>
        <w:t xml:space="preserve"> [49]</w:t>
      </w:r>
      <w:r w:rsidRPr="00531AA7">
        <w:rPr>
          <w:sz w:val="28"/>
          <w:szCs w:val="28"/>
          <w:lang w:val="uk-UA"/>
        </w:rPr>
        <w:t>.</w:t>
      </w:r>
    </w:p>
    <w:p w:rsidR="005F4DE2" w:rsidRPr="00531AA7" w:rsidRDefault="005F4DE2" w:rsidP="005F4DE2">
      <w:pPr>
        <w:spacing w:line="360" w:lineRule="auto"/>
        <w:ind w:firstLine="709"/>
        <w:jc w:val="both"/>
        <w:rPr>
          <w:sz w:val="28"/>
          <w:szCs w:val="28"/>
          <w:lang w:val="uk-UA"/>
        </w:rPr>
      </w:pPr>
      <w:r w:rsidRPr="00531AA7">
        <w:rPr>
          <w:sz w:val="28"/>
          <w:szCs w:val="28"/>
          <w:lang w:val="uk-UA"/>
        </w:rPr>
        <w:t>Таблиця 4.1 показує необхідні і рекомендовані умови навколишнього середовища необхідні для роботи хроматографа.</w:t>
      </w:r>
    </w:p>
    <w:p w:rsidR="00C07DAF" w:rsidRDefault="00C07DAF">
      <w:pPr>
        <w:spacing w:after="200" w:line="276" w:lineRule="auto"/>
        <w:rPr>
          <w:sz w:val="28"/>
          <w:szCs w:val="28"/>
          <w:lang w:val="uk-UA"/>
        </w:rPr>
      </w:pPr>
      <w:r>
        <w:rPr>
          <w:sz w:val="28"/>
          <w:szCs w:val="28"/>
          <w:lang w:val="uk-UA"/>
        </w:rPr>
        <w:br w:type="page"/>
      </w:r>
    </w:p>
    <w:p w:rsidR="005F4DE2" w:rsidRPr="00531AA7" w:rsidRDefault="005F4DE2" w:rsidP="00AD7DB2">
      <w:pPr>
        <w:spacing w:line="360" w:lineRule="auto"/>
        <w:ind w:firstLine="709"/>
        <w:jc w:val="both"/>
        <w:rPr>
          <w:sz w:val="28"/>
          <w:szCs w:val="28"/>
          <w:lang w:val="uk-UA"/>
        </w:rPr>
      </w:pPr>
      <w:r w:rsidRPr="00531AA7">
        <w:rPr>
          <w:sz w:val="28"/>
          <w:szCs w:val="28"/>
          <w:lang w:val="uk-UA"/>
        </w:rPr>
        <w:lastRenderedPageBreak/>
        <w:t>Таблиця 4.1 – Умови навколишнь</w:t>
      </w:r>
      <w:r w:rsidR="00AD7DB2" w:rsidRPr="00531AA7">
        <w:rPr>
          <w:sz w:val="28"/>
          <w:szCs w:val="28"/>
          <w:lang w:val="uk-UA"/>
        </w:rPr>
        <w:t>ого середовища для хроматографа</w:t>
      </w:r>
    </w:p>
    <w:tbl>
      <w:tblPr>
        <w:tblStyle w:val="a4"/>
        <w:tblW w:w="0" w:type="auto"/>
        <w:tblLook w:val="04A0" w:firstRow="1" w:lastRow="0" w:firstColumn="1" w:lastColumn="0" w:noHBand="0" w:noVBand="1"/>
      </w:tblPr>
      <w:tblGrid>
        <w:gridCol w:w="3284"/>
        <w:gridCol w:w="3285"/>
        <w:gridCol w:w="3285"/>
      </w:tblGrid>
      <w:tr w:rsidR="005F4DE2" w:rsidRPr="00531AA7" w:rsidTr="00245A8C">
        <w:tc>
          <w:tcPr>
            <w:tcW w:w="3284" w:type="dxa"/>
            <w:vMerge w:val="restart"/>
          </w:tcPr>
          <w:p w:rsidR="005F4DE2" w:rsidRPr="00531AA7" w:rsidRDefault="005F4DE2" w:rsidP="00245A8C">
            <w:pPr>
              <w:spacing w:line="360" w:lineRule="auto"/>
              <w:ind w:firstLine="709"/>
              <w:jc w:val="center"/>
              <w:rPr>
                <w:sz w:val="28"/>
                <w:szCs w:val="28"/>
                <w:lang w:val="uk-UA"/>
              </w:rPr>
            </w:pPr>
            <w:r w:rsidRPr="00531AA7">
              <w:rPr>
                <w:sz w:val="28"/>
                <w:szCs w:val="28"/>
                <w:lang w:val="uk-UA"/>
              </w:rPr>
              <w:t>Параметр</w:t>
            </w:r>
          </w:p>
        </w:tc>
        <w:tc>
          <w:tcPr>
            <w:tcW w:w="6570" w:type="dxa"/>
            <w:gridSpan w:val="2"/>
          </w:tcPr>
          <w:p w:rsidR="005F4DE2" w:rsidRPr="00531AA7" w:rsidRDefault="005F4DE2" w:rsidP="00245A8C">
            <w:pPr>
              <w:spacing w:line="360" w:lineRule="auto"/>
              <w:ind w:firstLine="709"/>
              <w:jc w:val="center"/>
              <w:rPr>
                <w:sz w:val="28"/>
                <w:szCs w:val="28"/>
                <w:lang w:val="uk-UA"/>
              </w:rPr>
            </w:pPr>
            <w:r w:rsidRPr="00531AA7">
              <w:rPr>
                <w:sz w:val="28"/>
                <w:szCs w:val="28"/>
                <w:lang w:val="uk-UA"/>
              </w:rPr>
              <w:t>Умови</w:t>
            </w:r>
          </w:p>
        </w:tc>
      </w:tr>
      <w:tr w:rsidR="005F4DE2" w:rsidRPr="00531AA7" w:rsidTr="00245A8C">
        <w:tc>
          <w:tcPr>
            <w:tcW w:w="3284" w:type="dxa"/>
            <w:vMerge/>
          </w:tcPr>
          <w:p w:rsidR="005F4DE2" w:rsidRPr="00531AA7" w:rsidRDefault="005F4DE2" w:rsidP="00245A8C">
            <w:pPr>
              <w:spacing w:line="360" w:lineRule="auto"/>
              <w:ind w:firstLine="709"/>
              <w:jc w:val="center"/>
              <w:rPr>
                <w:sz w:val="28"/>
                <w:szCs w:val="28"/>
                <w:lang w:val="uk-UA"/>
              </w:rPr>
            </w:pPr>
          </w:p>
        </w:tc>
        <w:tc>
          <w:tcPr>
            <w:tcW w:w="3285" w:type="dxa"/>
          </w:tcPr>
          <w:p w:rsidR="005F4DE2" w:rsidRPr="00531AA7" w:rsidRDefault="005F4DE2" w:rsidP="00245A8C">
            <w:pPr>
              <w:spacing w:line="360" w:lineRule="auto"/>
              <w:ind w:firstLine="709"/>
              <w:jc w:val="center"/>
              <w:rPr>
                <w:sz w:val="28"/>
                <w:szCs w:val="28"/>
                <w:lang w:val="uk-UA"/>
              </w:rPr>
            </w:pPr>
            <w:r w:rsidRPr="00531AA7">
              <w:rPr>
                <w:sz w:val="28"/>
                <w:szCs w:val="28"/>
                <w:lang w:val="uk-UA"/>
              </w:rPr>
              <w:t>Необхідні</w:t>
            </w:r>
          </w:p>
        </w:tc>
        <w:tc>
          <w:tcPr>
            <w:tcW w:w="3285" w:type="dxa"/>
          </w:tcPr>
          <w:p w:rsidR="005F4DE2" w:rsidRPr="00531AA7" w:rsidRDefault="005F4DE2" w:rsidP="00245A8C">
            <w:pPr>
              <w:spacing w:line="360" w:lineRule="auto"/>
              <w:ind w:firstLine="709"/>
              <w:jc w:val="center"/>
              <w:rPr>
                <w:sz w:val="28"/>
                <w:szCs w:val="28"/>
                <w:lang w:val="uk-UA"/>
              </w:rPr>
            </w:pPr>
            <w:r w:rsidRPr="00531AA7">
              <w:rPr>
                <w:sz w:val="28"/>
                <w:szCs w:val="28"/>
                <w:lang w:val="uk-UA"/>
              </w:rPr>
              <w:t>Рекомендовані</w:t>
            </w:r>
          </w:p>
        </w:tc>
      </w:tr>
      <w:tr w:rsidR="005F4DE2" w:rsidRPr="00531AA7" w:rsidTr="00245A8C">
        <w:tc>
          <w:tcPr>
            <w:tcW w:w="3284" w:type="dxa"/>
          </w:tcPr>
          <w:p w:rsidR="005F4DE2" w:rsidRPr="00531AA7" w:rsidRDefault="005F4DE2" w:rsidP="00245A8C">
            <w:pPr>
              <w:spacing w:line="360" w:lineRule="auto"/>
              <w:rPr>
                <w:sz w:val="28"/>
                <w:szCs w:val="28"/>
                <w:lang w:val="uk-UA"/>
              </w:rPr>
            </w:pPr>
            <w:r w:rsidRPr="00531AA7">
              <w:rPr>
                <w:sz w:val="28"/>
                <w:szCs w:val="28"/>
                <w:lang w:val="uk-UA"/>
              </w:rPr>
              <w:t>Температура, ºС</w:t>
            </w:r>
          </w:p>
        </w:tc>
        <w:tc>
          <w:tcPr>
            <w:tcW w:w="3285" w:type="dxa"/>
          </w:tcPr>
          <w:p w:rsidR="005F4DE2" w:rsidRPr="00531AA7" w:rsidRDefault="005F4DE2" w:rsidP="00245A8C">
            <w:pPr>
              <w:spacing w:line="360" w:lineRule="auto"/>
              <w:ind w:firstLine="709"/>
              <w:jc w:val="center"/>
              <w:rPr>
                <w:sz w:val="28"/>
                <w:szCs w:val="28"/>
                <w:lang w:val="uk-UA"/>
              </w:rPr>
            </w:pPr>
            <w:r w:rsidRPr="00531AA7">
              <w:rPr>
                <w:sz w:val="28"/>
                <w:szCs w:val="28"/>
                <w:lang w:val="uk-UA"/>
              </w:rPr>
              <w:t>10-35</w:t>
            </w:r>
          </w:p>
        </w:tc>
        <w:tc>
          <w:tcPr>
            <w:tcW w:w="3285" w:type="dxa"/>
          </w:tcPr>
          <w:p w:rsidR="005F4DE2" w:rsidRPr="00531AA7" w:rsidRDefault="005F4DE2" w:rsidP="00245A8C">
            <w:pPr>
              <w:spacing w:line="360" w:lineRule="auto"/>
              <w:ind w:firstLine="709"/>
              <w:jc w:val="center"/>
              <w:rPr>
                <w:sz w:val="28"/>
                <w:szCs w:val="28"/>
                <w:lang w:val="uk-UA"/>
              </w:rPr>
            </w:pPr>
            <w:r w:rsidRPr="00531AA7">
              <w:rPr>
                <w:sz w:val="28"/>
                <w:szCs w:val="28"/>
                <w:lang w:val="uk-UA"/>
              </w:rPr>
              <w:t>20-27</w:t>
            </w:r>
          </w:p>
        </w:tc>
      </w:tr>
      <w:tr w:rsidR="005F4DE2" w:rsidRPr="00531AA7" w:rsidTr="00245A8C">
        <w:tc>
          <w:tcPr>
            <w:tcW w:w="3284" w:type="dxa"/>
          </w:tcPr>
          <w:p w:rsidR="005F4DE2" w:rsidRPr="00531AA7" w:rsidRDefault="005F4DE2" w:rsidP="00245A8C">
            <w:pPr>
              <w:spacing w:line="360" w:lineRule="auto"/>
              <w:rPr>
                <w:sz w:val="28"/>
                <w:szCs w:val="28"/>
                <w:lang w:val="uk-UA"/>
              </w:rPr>
            </w:pPr>
            <w:r w:rsidRPr="00531AA7">
              <w:rPr>
                <w:sz w:val="28"/>
                <w:szCs w:val="28"/>
                <w:lang w:val="uk-UA"/>
              </w:rPr>
              <w:t>Відносна вологість, %</w:t>
            </w:r>
          </w:p>
        </w:tc>
        <w:tc>
          <w:tcPr>
            <w:tcW w:w="3285" w:type="dxa"/>
          </w:tcPr>
          <w:p w:rsidR="005F4DE2" w:rsidRPr="00531AA7" w:rsidRDefault="005F4DE2" w:rsidP="00245A8C">
            <w:pPr>
              <w:spacing w:line="360" w:lineRule="auto"/>
              <w:ind w:firstLine="709"/>
              <w:jc w:val="center"/>
              <w:rPr>
                <w:sz w:val="28"/>
                <w:szCs w:val="28"/>
                <w:lang w:val="uk-UA"/>
              </w:rPr>
            </w:pPr>
            <w:r w:rsidRPr="00531AA7">
              <w:rPr>
                <w:sz w:val="28"/>
                <w:szCs w:val="28"/>
                <w:lang w:val="uk-UA"/>
              </w:rPr>
              <w:t>не більше 80</w:t>
            </w:r>
          </w:p>
        </w:tc>
        <w:tc>
          <w:tcPr>
            <w:tcW w:w="3285" w:type="dxa"/>
          </w:tcPr>
          <w:p w:rsidR="005F4DE2" w:rsidRPr="00531AA7" w:rsidRDefault="005F4DE2" w:rsidP="00245A8C">
            <w:pPr>
              <w:spacing w:line="360" w:lineRule="auto"/>
              <w:ind w:firstLine="709"/>
              <w:jc w:val="center"/>
              <w:rPr>
                <w:sz w:val="28"/>
                <w:szCs w:val="28"/>
                <w:lang w:val="uk-UA"/>
              </w:rPr>
            </w:pPr>
            <w:r w:rsidRPr="00531AA7">
              <w:rPr>
                <w:sz w:val="28"/>
                <w:szCs w:val="28"/>
                <w:lang w:val="uk-UA"/>
              </w:rPr>
              <w:t>не більше 60</w:t>
            </w:r>
          </w:p>
        </w:tc>
      </w:tr>
      <w:tr w:rsidR="005F4DE2" w:rsidRPr="00531AA7" w:rsidTr="00245A8C">
        <w:tc>
          <w:tcPr>
            <w:tcW w:w="3284" w:type="dxa"/>
          </w:tcPr>
          <w:p w:rsidR="005F4DE2" w:rsidRPr="00531AA7" w:rsidRDefault="005F4DE2" w:rsidP="00245A8C">
            <w:pPr>
              <w:spacing w:line="360" w:lineRule="auto"/>
              <w:rPr>
                <w:sz w:val="28"/>
                <w:szCs w:val="28"/>
                <w:lang w:val="uk-UA"/>
              </w:rPr>
            </w:pPr>
            <w:r w:rsidRPr="00531AA7">
              <w:rPr>
                <w:sz w:val="28"/>
                <w:szCs w:val="28"/>
                <w:lang w:val="uk-UA"/>
              </w:rPr>
              <w:t xml:space="preserve">Атмосферний тиск, кПа </w:t>
            </w:r>
          </w:p>
        </w:tc>
        <w:tc>
          <w:tcPr>
            <w:tcW w:w="3285" w:type="dxa"/>
          </w:tcPr>
          <w:p w:rsidR="005F4DE2" w:rsidRPr="00531AA7" w:rsidRDefault="005F4DE2" w:rsidP="00245A8C">
            <w:pPr>
              <w:spacing w:line="360" w:lineRule="auto"/>
              <w:ind w:firstLine="709"/>
              <w:jc w:val="center"/>
              <w:rPr>
                <w:sz w:val="28"/>
                <w:szCs w:val="28"/>
                <w:lang w:val="uk-UA"/>
              </w:rPr>
            </w:pPr>
            <w:r w:rsidRPr="00531AA7">
              <w:rPr>
                <w:sz w:val="28"/>
                <w:szCs w:val="28"/>
                <w:lang w:val="uk-UA"/>
              </w:rPr>
              <w:t xml:space="preserve">84-107 </w:t>
            </w:r>
          </w:p>
        </w:tc>
        <w:tc>
          <w:tcPr>
            <w:tcW w:w="3285" w:type="dxa"/>
          </w:tcPr>
          <w:p w:rsidR="005F4DE2" w:rsidRPr="00531AA7" w:rsidRDefault="005F4DE2" w:rsidP="00245A8C">
            <w:pPr>
              <w:spacing w:line="360" w:lineRule="auto"/>
              <w:ind w:firstLine="709"/>
              <w:jc w:val="center"/>
              <w:rPr>
                <w:sz w:val="28"/>
                <w:szCs w:val="28"/>
                <w:lang w:val="uk-UA"/>
              </w:rPr>
            </w:pPr>
            <w:r w:rsidRPr="00531AA7">
              <w:rPr>
                <w:sz w:val="28"/>
                <w:szCs w:val="28"/>
                <w:lang w:val="uk-UA"/>
              </w:rPr>
              <w:t>–</w:t>
            </w:r>
          </w:p>
        </w:tc>
      </w:tr>
    </w:tbl>
    <w:p w:rsidR="005F4DE2" w:rsidRPr="00531AA7" w:rsidRDefault="005F4DE2" w:rsidP="005F4DE2">
      <w:pPr>
        <w:spacing w:line="360" w:lineRule="auto"/>
        <w:ind w:firstLine="709"/>
        <w:jc w:val="both"/>
        <w:rPr>
          <w:sz w:val="28"/>
          <w:szCs w:val="28"/>
          <w:lang w:val="uk-UA"/>
        </w:rPr>
      </w:pPr>
    </w:p>
    <w:p w:rsidR="005F4DE2" w:rsidRPr="00531AA7" w:rsidRDefault="005F4DE2" w:rsidP="005F4DE2">
      <w:pPr>
        <w:spacing w:line="360" w:lineRule="auto"/>
        <w:ind w:firstLine="709"/>
        <w:jc w:val="both"/>
        <w:rPr>
          <w:sz w:val="28"/>
          <w:szCs w:val="28"/>
          <w:lang w:val="uk-UA"/>
        </w:rPr>
      </w:pPr>
      <w:r w:rsidRPr="00531AA7">
        <w:rPr>
          <w:sz w:val="28"/>
          <w:szCs w:val="28"/>
          <w:lang w:val="uk-UA"/>
        </w:rPr>
        <w:t>Розпочинаючи працювати на ПК, необхідно пам’ятати, що це дуже складна апаратура, яка потребує обережного ставлення до неї, високої самодисципліни на всіх етапах її експлуатації.</w:t>
      </w:r>
    </w:p>
    <w:p w:rsidR="005F4DE2" w:rsidRPr="00531AA7" w:rsidRDefault="005F4DE2" w:rsidP="005F4DE2">
      <w:pPr>
        <w:spacing w:line="360" w:lineRule="auto"/>
        <w:ind w:firstLine="709"/>
        <w:jc w:val="both"/>
        <w:rPr>
          <w:sz w:val="28"/>
          <w:szCs w:val="28"/>
          <w:lang w:val="uk-UA"/>
        </w:rPr>
      </w:pPr>
      <w:r w:rsidRPr="00531AA7">
        <w:rPr>
          <w:sz w:val="28"/>
          <w:szCs w:val="28"/>
          <w:lang w:val="uk-UA"/>
        </w:rPr>
        <w:t>Працюючи за комп’ютером, рекомендуємо дотримуватися правил тривалості роботи, правильної постави, розміру шрифтів та зображень та вимог до приміщення. Пропонуємо деякі принципи правильної роботи за комп’ютером:</w:t>
      </w:r>
    </w:p>
    <w:p w:rsidR="005F4DE2" w:rsidRPr="00531AA7" w:rsidRDefault="005F4DE2" w:rsidP="005F4DE2">
      <w:pPr>
        <w:pStyle w:val="a3"/>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531AA7">
        <w:rPr>
          <w:rFonts w:ascii="Times New Roman" w:hAnsi="Times New Roman" w:cs="Times New Roman"/>
          <w:color w:val="000000"/>
          <w:sz w:val="28"/>
          <w:szCs w:val="28"/>
          <w:shd w:val="clear" w:color="auto" w:fill="FFFFFF"/>
        </w:rPr>
        <w:t>у робочому приміщенні (кімнаті), де встановлені комп’ютери, щодня потрібно виконувати вологе прибирання;</w:t>
      </w:r>
    </w:p>
    <w:p w:rsidR="005F4DE2" w:rsidRPr="00531AA7" w:rsidRDefault="005F4DE2" w:rsidP="005F4DE2">
      <w:pPr>
        <w:pStyle w:val="a3"/>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531AA7">
        <w:rPr>
          <w:rFonts w:ascii="Times New Roman" w:hAnsi="Times New Roman" w:cs="Times New Roman"/>
          <w:color w:val="000000"/>
          <w:sz w:val="28"/>
          <w:szCs w:val="28"/>
          <w:shd w:val="clear" w:color="auto" w:fill="FFFFFF"/>
        </w:rPr>
        <w:t>приміщення, у якому знаходяться комп’ютери, потрібно провітрювати щогодини;</w:t>
      </w:r>
    </w:p>
    <w:p w:rsidR="005F4DE2" w:rsidRPr="00531AA7" w:rsidRDefault="005F4DE2" w:rsidP="005F4DE2">
      <w:pPr>
        <w:pStyle w:val="a3"/>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531AA7">
        <w:rPr>
          <w:rFonts w:ascii="Times New Roman" w:hAnsi="Times New Roman" w:cs="Times New Roman"/>
          <w:color w:val="000000"/>
          <w:sz w:val="28"/>
          <w:szCs w:val="28"/>
          <w:shd w:val="clear" w:color="auto" w:fill="FFFFFF"/>
        </w:rPr>
        <w:t>після кожного часу роботи рекомендується робити 10 хв перерви;</w:t>
      </w:r>
    </w:p>
    <w:p w:rsidR="005F4DE2" w:rsidRPr="00531AA7" w:rsidRDefault="005F4DE2" w:rsidP="005F4DE2">
      <w:pPr>
        <w:pStyle w:val="a3"/>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531AA7">
        <w:rPr>
          <w:rFonts w:ascii="Times New Roman" w:hAnsi="Times New Roman" w:cs="Times New Roman"/>
          <w:color w:val="000000"/>
          <w:sz w:val="28"/>
          <w:szCs w:val="28"/>
          <w:shd w:val="clear" w:color="auto" w:fill="FFFFFF"/>
        </w:rPr>
        <w:t>слідкуйте за поставою: ноги твердо стоять на підлозі чи на спеціальній підставці; стегна розташовані під прямим кутом до тулуба, а гомілки – під прямим кутом до стегон; сидіти потрібно прямо або злегка нахилившись вперед; пальці рук знаходяться на рівні зап’ястків або трохи нижче – у такому положенні вони найбільш рухливі; плечі мають бути розслаблені та вільно опущені, що сприяє розслабленню рук; відстань від очей до екрану монітора – не менше 55-60 см; центр екрану має знаходитися на рівні очей чи трохи нижче; рекомендується хоча б раз на день виконувати гімнастику для очей</w:t>
      </w:r>
      <w:r w:rsidR="006F4000">
        <w:rPr>
          <w:rFonts w:ascii="Times New Roman" w:hAnsi="Times New Roman" w:cs="Times New Roman"/>
          <w:color w:val="000000"/>
          <w:sz w:val="28"/>
          <w:szCs w:val="28"/>
          <w:shd w:val="clear" w:color="auto" w:fill="FFFFFF"/>
        </w:rPr>
        <w:t xml:space="preserve"> [55-57]</w:t>
      </w:r>
      <w:r w:rsidRPr="00531AA7">
        <w:rPr>
          <w:rFonts w:ascii="Times New Roman" w:hAnsi="Times New Roman" w:cs="Times New Roman"/>
          <w:color w:val="000000"/>
          <w:sz w:val="28"/>
          <w:szCs w:val="28"/>
          <w:shd w:val="clear" w:color="auto" w:fill="FFFFFF"/>
        </w:rPr>
        <w:t>;</w:t>
      </w:r>
    </w:p>
    <w:p w:rsidR="005F4DE2" w:rsidRPr="00531AA7" w:rsidRDefault="005F4DE2" w:rsidP="005F4DE2">
      <w:pPr>
        <w:pStyle w:val="a3"/>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531AA7">
        <w:rPr>
          <w:rFonts w:ascii="Times New Roman" w:hAnsi="Times New Roman" w:cs="Times New Roman"/>
          <w:color w:val="000000"/>
          <w:sz w:val="28"/>
          <w:szCs w:val="28"/>
          <w:shd w:val="clear" w:color="auto" w:fill="FFFFFF"/>
        </w:rPr>
        <w:lastRenderedPageBreak/>
        <w:t>при роботі з текстом рекомендується, щоб колір шрифту був темним, а колір фону – світлим (ідеальний варіант – чорний шрифт на білому фоні);</w:t>
      </w:r>
    </w:p>
    <w:p w:rsidR="005F4DE2" w:rsidRPr="00531AA7" w:rsidRDefault="005F4DE2" w:rsidP="005F4DE2">
      <w:pPr>
        <w:pStyle w:val="a3"/>
        <w:numPr>
          <w:ilvl w:val="0"/>
          <w:numId w:val="20"/>
        </w:numPr>
        <w:spacing w:after="0" w:line="360" w:lineRule="auto"/>
        <w:ind w:left="0" w:firstLine="709"/>
        <w:jc w:val="both"/>
        <w:rPr>
          <w:rFonts w:ascii="Times New Roman" w:hAnsi="Times New Roman" w:cs="Times New Roman"/>
          <w:color w:val="000000"/>
          <w:sz w:val="28"/>
          <w:szCs w:val="28"/>
          <w:shd w:val="clear" w:color="auto" w:fill="FFFFFF"/>
        </w:rPr>
      </w:pPr>
      <w:r w:rsidRPr="00531AA7">
        <w:rPr>
          <w:rFonts w:ascii="Times New Roman" w:hAnsi="Times New Roman" w:cs="Times New Roman"/>
          <w:color w:val="000000"/>
          <w:sz w:val="28"/>
          <w:szCs w:val="28"/>
          <w:shd w:val="clear" w:color="auto" w:fill="FFFFFF"/>
        </w:rPr>
        <w:t>при наборі текстів з паперів чи книг рекомендується помістити джерело якомога ближче до монітору. Це дозволить уникнути частих рухів головою та очима;</w:t>
      </w:r>
    </w:p>
    <w:p w:rsidR="005F4DE2" w:rsidRPr="00531AA7" w:rsidRDefault="005F4DE2" w:rsidP="005F4DE2">
      <w:pPr>
        <w:pStyle w:val="a3"/>
        <w:numPr>
          <w:ilvl w:val="0"/>
          <w:numId w:val="20"/>
        </w:numPr>
        <w:spacing w:after="0" w:line="360" w:lineRule="auto"/>
        <w:ind w:left="0" w:firstLine="709"/>
        <w:jc w:val="both"/>
        <w:rPr>
          <w:rFonts w:ascii="Times New Roman" w:hAnsi="Times New Roman" w:cs="Times New Roman"/>
          <w:color w:val="000000"/>
          <w:sz w:val="28"/>
          <w:szCs w:val="28"/>
        </w:rPr>
      </w:pPr>
      <w:r w:rsidRPr="00531AA7">
        <w:rPr>
          <w:rFonts w:ascii="Times New Roman" w:hAnsi="Times New Roman" w:cs="Times New Roman"/>
          <w:color w:val="000000"/>
          <w:sz w:val="28"/>
          <w:szCs w:val="28"/>
          <w:shd w:val="clear" w:color="auto" w:fill="FFFFFF"/>
        </w:rPr>
        <w:t>у процесі роботи рекомендується періодично (приблизно раз на 20-30 хвилин) переводити погляд з екрану на найбільш віддалений предмет у кімнаті, а ще краще – на віддалений об’єкт за вікном;</w:t>
      </w:r>
    </w:p>
    <w:p w:rsidR="005F4DE2" w:rsidRPr="00531AA7" w:rsidRDefault="005F4DE2" w:rsidP="005F4DE2">
      <w:pPr>
        <w:spacing w:line="360" w:lineRule="auto"/>
        <w:ind w:firstLine="709"/>
        <w:jc w:val="both"/>
        <w:rPr>
          <w:sz w:val="28"/>
          <w:szCs w:val="28"/>
          <w:lang w:val="uk-UA"/>
        </w:rPr>
      </w:pPr>
      <w:r w:rsidRPr="00531AA7">
        <w:rPr>
          <w:sz w:val="28"/>
          <w:szCs w:val="28"/>
          <w:lang w:val="uk-UA"/>
        </w:rPr>
        <w:t>Після закінчення роботи працівник лабораторії повинен:</w:t>
      </w:r>
    </w:p>
    <w:p w:rsidR="005F4DE2" w:rsidRPr="00531AA7" w:rsidRDefault="005F4DE2" w:rsidP="005F4DE2">
      <w:pPr>
        <w:pStyle w:val="a3"/>
        <w:numPr>
          <w:ilvl w:val="0"/>
          <w:numId w:val="20"/>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привести в порядок робоче місце, хімічний посуд, використаний для аналізів, вимити хромовою сумішшю і висушити;</w:t>
      </w:r>
    </w:p>
    <w:p w:rsidR="005F4DE2" w:rsidRPr="00531AA7" w:rsidRDefault="005F4DE2" w:rsidP="005F4DE2">
      <w:pPr>
        <w:pStyle w:val="a3"/>
        <w:numPr>
          <w:ilvl w:val="0"/>
          <w:numId w:val="20"/>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повідомити про всі несправності і порушення техніки безпеки, помічені під час роботи і про вжиті заходи щодо їх усунення, необхідно зробити запис в журналі;</w:t>
      </w:r>
    </w:p>
    <w:p w:rsidR="005F4DE2" w:rsidRPr="00531AA7" w:rsidRDefault="005F4DE2" w:rsidP="005F4DE2">
      <w:pPr>
        <w:pStyle w:val="a3"/>
        <w:numPr>
          <w:ilvl w:val="0"/>
          <w:numId w:val="20"/>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зняти і прибрати індивідуальні засоби захисту;</w:t>
      </w:r>
    </w:p>
    <w:p w:rsidR="005F4DE2" w:rsidRPr="00531AA7" w:rsidRDefault="005F4DE2" w:rsidP="005F4DE2">
      <w:pPr>
        <w:pStyle w:val="a3"/>
        <w:numPr>
          <w:ilvl w:val="0"/>
          <w:numId w:val="20"/>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вимкнути всі електроприлади, закрити воду, відключити витяжну шафу;</w:t>
      </w:r>
    </w:p>
    <w:p w:rsidR="005F4DE2" w:rsidRPr="00531AA7" w:rsidRDefault="005F4DE2" w:rsidP="005F4DE2">
      <w:pPr>
        <w:pStyle w:val="a3"/>
        <w:numPr>
          <w:ilvl w:val="0"/>
          <w:numId w:val="20"/>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особиста гігієна – помити руки з милом;</w:t>
      </w:r>
    </w:p>
    <w:p w:rsidR="00315BCF" w:rsidRPr="00531AA7" w:rsidRDefault="00315BCF">
      <w:pPr>
        <w:spacing w:after="200" w:line="276" w:lineRule="auto"/>
        <w:rPr>
          <w:sz w:val="28"/>
          <w:szCs w:val="28"/>
          <w:lang w:val="uk-UA"/>
        </w:rPr>
      </w:pPr>
      <w:r w:rsidRPr="00531AA7">
        <w:rPr>
          <w:sz w:val="28"/>
          <w:szCs w:val="28"/>
          <w:lang w:val="uk-UA"/>
        </w:rPr>
        <w:br w:type="page"/>
      </w:r>
    </w:p>
    <w:p w:rsidR="00315BCF" w:rsidRPr="00531AA7" w:rsidRDefault="00315BCF" w:rsidP="00315BCF">
      <w:pPr>
        <w:spacing w:line="360" w:lineRule="auto"/>
        <w:ind w:left="709"/>
        <w:jc w:val="center"/>
        <w:rPr>
          <w:sz w:val="28"/>
          <w:szCs w:val="28"/>
          <w:lang w:val="uk-UA"/>
        </w:rPr>
      </w:pPr>
      <w:r w:rsidRPr="00531AA7">
        <w:rPr>
          <w:sz w:val="28"/>
          <w:szCs w:val="28"/>
          <w:lang w:val="uk-UA"/>
        </w:rPr>
        <w:lastRenderedPageBreak/>
        <w:t>ВИСНОВКИ</w:t>
      </w:r>
    </w:p>
    <w:p w:rsidR="00043C26" w:rsidRPr="00531AA7" w:rsidRDefault="00043C26" w:rsidP="00315BCF">
      <w:pPr>
        <w:spacing w:line="360" w:lineRule="auto"/>
        <w:ind w:left="709"/>
        <w:jc w:val="center"/>
        <w:rPr>
          <w:sz w:val="28"/>
          <w:szCs w:val="28"/>
          <w:lang w:val="uk-UA"/>
        </w:rPr>
      </w:pPr>
    </w:p>
    <w:p w:rsidR="00043C26" w:rsidRPr="00531AA7" w:rsidRDefault="00043C26" w:rsidP="005769AB">
      <w:pPr>
        <w:spacing w:line="360" w:lineRule="auto"/>
        <w:ind w:firstLine="709"/>
        <w:jc w:val="both"/>
        <w:rPr>
          <w:sz w:val="28"/>
          <w:szCs w:val="28"/>
          <w:lang w:val="uk-UA"/>
        </w:rPr>
      </w:pPr>
    </w:p>
    <w:p w:rsidR="00F575D0" w:rsidRPr="00531AA7" w:rsidRDefault="005769AB" w:rsidP="002F2004">
      <w:pPr>
        <w:pStyle w:val="a3"/>
        <w:numPr>
          <w:ilvl w:val="0"/>
          <w:numId w:val="2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Проведено хроматографічним методом аналіз визначення ТГМ у воді р. Дніпро. Згідно результатів дослідження, вміст трихлор</w:t>
      </w:r>
      <w:r w:rsidR="00C30A91">
        <w:rPr>
          <w:rFonts w:ascii="Times New Roman" w:hAnsi="Times New Roman" w:cs="Times New Roman"/>
          <w:sz w:val="28"/>
          <w:szCs w:val="28"/>
        </w:rPr>
        <w:t>о</w:t>
      </w:r>
      <w:r w:rsidRPr="00531AA7">
        <w:rPr>
          <w:rFonts w:ascii="Times New Roman" w:hAnsi="Times New Roman" w:cs="Times New Roman"/>
          <w:sz w:val="28"/>
          <w:szCs w:val="28"/>
        </w:rPr>
        <w:t xml:space="preserve">метану у річковій воді коливається в межах </w:t>
      </w:r>
      <w:r w:rsidR="004016FA" w:rsidRPr="00531AA7">
        <w:rPr>
          <w:rFonts w:ascii="Times New Roman" w:hAnsi="Times New Roman" w:cs="Times New Roman"/>
          <w:sz w:val="28"/>
          <w:szCs w:val="28"/>
        </w:rPr>
        <w:t>від</w:t>
      </w:r>
      <w:r w:rsidRPr="00531AA7">
        <w:rPr>
          <w:rFonts w:ascii="Times New Roman" w:hAnsi="Times New Roman" w:cs="Times New Roman"/>
          <w:sz w:val="28"/>
          <w:szCs w:val="28"/>
        </w:rPr>
        <w:t xml:space="preserve"> 1,40</w:t>
      </w:r>
      <w:r w:rsidR="004016FA" w:rsidRPr="00531AA7">
        <w:rPr>
          <w:rFonts w:ascii="Times New Roman" w:hAnsi="Times New Roman" w:cs="Times New Roman"/>
          <w:sz w:val="28"/>
          <w:szCs w:val="28"/>
        </w:rPr>
        <w:t xml:space="preserve"> мкг/дм</w:t>
      </w:r>
      <w:r w:rsidR="004016FA" w:rsidRPr="00531AA7">
        <w:rPr>
          <w:rFonts w:ascii="Times New Roman" w:hAnsi="Times New Roman" w:cs="Times New Roman"/>
          <w:sz w:val="28"/>
          <w:szCs w:val="28"/>
          <w:vertAlign w:val="superscript"/>
        </w:rPr>
        <w:t>3</w:t>
      </w:r>
      <w:r w:rsidR="004016FA" w:rsidRPr="00531AA7">
        <w:rPr>
          <w:rFonts w:ascii="Times New Roman" w:hAnsi="Times New Roman" w:cs="Times New Roman"/>
          <w:sz w:val="28"/>
          <w:szCs w:val="28"/>
        </w:rPr>
        <w:t xml:space="preserve"> до </w:t>
      </w:r>
      <w:r w:rsidRPr="00531AA7">
        <w:rPr>
          <w:rFonts w:ascii="Times New Roman" w:hAnsi="Times New Roman" w:cs="Times New Roman"/>
          <w:sz w:val="28"/>
          <w:szCs w:val="28"/>
        </w:rPr>
        <w:t>2,55 мкг/дм</w:t>
      </w:r>
      <w:r w:rsidRPr="00531AA7">
        <w:rPr>
          <w:rFonts w:ascii="Times New Roman" w:hAnsi="Times New Roman" w:cs="Times New Roman"/>
          <w:sz w:val="28"/>
          <w:szCs w:val="28"/>
          <w:vertAlign w:val="superscript"/>
        </w:rPr>
        <w:t>3</w:t>
      </w:r>
      <w:r w:rsidR="004016FA" w:rsidRPr="00531AA7">
        <w:rPr>
          <w:rFonts w:ascii="Times New Roman" w:hAnsi="Times New Roman" w:cs="Times New Roman"/>
          <w:sz w:val="28"/>
          <w:szCs w:val="28"/>
        </w:rPr>
        <w:t>. Визначений вміст бром</w:t>
      </w:r>
      <w:r w:rsidR="00A540CE">
        <w:rPr>
          <w:rFonts w:ascii="Times New Roman" w:hAnsi="Times New Roman" w:cs="Times New Roman"/>
          <w:sz w:val="28"/>
          <w:szCs w:val="28"/>
        </w:rPr>
        <w:t>о</w:t>
      </w:r>
      <w:r w:rsidR="004016FA" w:rsidRPr="00531AA7">
        <w:rPr>
          <w:rFonts w:ascii="Times New Roman" w:hAnsi="Times New Roman" w:cs="Times New Roman"/>
          <w:sz w:val="28"/>
          <w:szCs w:val="28"/>
        </w:rPr>
        <w:t>дихлор</w:t>
      </w:r>
      <w:r w:rsidR="00C30A91">
        <w:rPr>
          <w:rFonts w:ascii="Times New Roman" w:hAnsi="Times New Roman" w:cs="Times New Roman"/>
          <w:sz w:val="28"/>
          <w:szCs w:val="28"/>
        </w:rPr>
        <w:t>о</w:t>
      </w:r>
      <w:r w:rsidR="004016FA" w:rsidRPr="00531AA7">
        <w:rPr>
          <w:rFonts w:ascii="Times New Roman" w:hAnsi="Times New Roman" w:cs="Times New Roman"/>
          <w:sz w:val="28"/>
          <w:szCs w:val="28"/>
        </w:rPr>
        <w:t>метану знаходиться в межах 0,66-1,22 мкг/дм</w:t>
      </w:r>
      <w:r w:rsidR="004016FA" w:rsidRPr="00531AA7">
        <w:rPr>
          <w:rFonts w:ascii="Times New Roman" w:hAnsi="Times New Roman" w:cs="Times New Roman"/>
          <w:sz w:val="28"/>
          <w:szCs w:val="28"/>
          <w:vertAlign w:val="superscript"/>
        </w:rPr>
        <w:t>3</w:t>
      </w:r>
      <w:r w:rsidR="008867BC" w:rsidRPr="00531AA7">
        <w:rPr>
          <w:rFonts w:ascii="Times New Roman" w:hAnsi="Times New Roman" w:cs="Times New Roman"/>
          <w:sz w:val="28"/>
          <w:szCs w:val="28"/>
        </w:rPr>
        <w:t>. Дибром</w:t>
      </w:r>
      <w:r w:rsidR="00BB148D">
        <w:rPr>
          <w:rFonts w:ascii="Times New Roman" w:hAnsi="Times New Roman" w:cs="Times New Roman"/>
          <w:sz w:val="28"/>
          <w:szCs w:val="28"/>
        </w:rPr>
        <w:t>о</w:t>
      </w:r>
      <w:r w:rsidR="008867BC" w:rsidRPr="00531AA7">
        <w:rPr>
          <w:rFonts w:ascii="Times New Roman" w:hAnsi="Times New Roman" w:cs="Times New Roman"/>
          <w:sz w:val="28"/>
          <w:szCs w:val="28"/>
        </w:rPr>
        <w:t>хлор</w:t>
      </w:r>
      <w:r w:rsidR="00C30A91">
        <w:rPr>
          <w:rFonts w:ascii="Times New Roman" w:hAnsi="Times New Roman" w:cs="Times New Roman"/>
          <w:sz w:val="28"/>
          <w:szCs w:val="28"/>
        </w:rPr>
        <w:t>о</w:t>
      </w:r>
      <w:r w:rsidR="008867BC" w:rsidRPr="00531AA7">
        <w:rPr>
          <w:rFonts w:ascii="Times New Roman" w:hAnsi="Times New Roman" w:cs="Times New Roman"/>
          <w:sz w:val="28"/>
          <w:szCs w:val="28"/>
        </w:rPr>
        <w:t>метан та трибром</w:t>
      </w:r>
      <w:r w:rsidR="00C30A91">
        <w:rPr>
          <w:rFonts w:ascii="Times New Roman" w:hAnsi="Times New Roman" w:cs="Times New Roman"/>
          <w:sz w:val="28"/>
          <w:szCs w:val="28"/>
        </w:rPr>
        <w:t>о</w:t>
      </w:r>
      <w:r w:rsidR="008867BC" w:rsidRPr="00531AA7">
        <w:rPr>
          <w:rFonts w:ascii="Times New Roman" w:hAnsi="Times New Roman" w:cs="Times New Roman"/>
          <w:sz w:val="28"/>
          <w:szCs w:val="28"/>
        </w:rPr>
        <w:t>метан</w:t>
      </w:r>
      <w:r w:rsidR="004016FA" w:rsidRPr="00531AA7">
        <w:rPr>
          <w:rFonts w:ascii="Times New Roman" w:hAnsi="Times New Roman" w:cs="Times New Roman"/>
          <w:sz w:val="28"/>
          <w:szCs w:val="28"/>
        </w:rPr>
        <w:t xml:space="preserve"> у воді р. Дніпро – не визначено. Сума ТГМ у річковій воді складає в середньому</w:t>
      </w:r>
      <w:r w:rsidR="0095662C" w:rsidRPr="00531AA7">
        <w:rPr>
          <w:rFonts w:ascii="Times New Roman" w:hAnsi="Times New Roman" w:cs="Times New Roman"/>
          <w:sz w:val="28"/>
          <w:szCs w:val="28"/>
        </w:rPr>
        <w:t> </w:t>
      </w:r>
      <w:r w:rsidR="004016FA" w:rsidRPr="00531AA7">
        <w:rPr>
          <w:rFonts w:ascii="Times New Roman" w:hAnsi="Times New Roman" w:cs="Times New Roman"/>
          <w:sz w:val="28"/>
          <w:szCs w:val="28"/>
        </w:rPr>
        <w:t xml:space="preserve"> – 3,02 мкг/дм</w:t>
      </w:r>
      <w:r w:rsidR="004016FA" w:rsidRPr="00531AA7">
        <w:rPr>
          <w:rFonts w:ascii="Times New Roman" w:hAnsi="Times New Roman" w:cs="Times New Roman"/>
          <w:sz w:val="28"/>
          <w:szCs w:val="28"/>
          <w:vertAlign w:val="superscript"/>
        </w:rPr>
        <w:t>3</w:t>
      </w:r>
      <w:r w:rsidR="004016FA" w:rsidRPr="00531AA7">
        <w:rPr>
          <w:rFonts w:ascii="Times New Roman" w:hAnsi="Times New Roman" w:cs="Times New Roman"/>
          <w:sz w:val="28"/>
          <w:szCs w:val="28"/>
        </w:rPr>
        <w:t>.</w:t>
      </w:r>
      <w:r w:rsidR="001E3EEE" w:rsidRPr="00531AA7">
        <w:rPr>
          <w:rFonts w:ascii="Times New Roman" w:hAnsi="Times New Roman" w:cs="Times New Roman"/>
          <w:sz w:val="28"/>
          <w:szCs w:val="28"/>
        </w:rPr>
        <w:t xml:space="preserve"> За даними ДСанПін відповідних норм</w:t>
      </w:r>
      <w:r w:rsidR="00AE162B" w:rsidRPr="00531AA7">
        <w:rPr>
          <w:rFonts w:ascii="Times New Roman" w:hAnsi="Times New Roman" w:cs="Times New Roman"/>
          <w:sz w:val="28"/>
          <w:szCs w:val="28"/>
        </w:rPr>
        <w:t xml:space="preserve"> на річкову воду</w:t>
      </w:r>
      <w:r w:rsidR="001E3EEE" w:rsidRPr="00531AA7">
        <w:rPr>
          <w:rFonts w:ascii="Times New Roman" w:hAnsi="Times New Roman" w:cs="Times New Roman"/>
          <w:sz w:val="28"/>
          <w:szCs w:val="28"/>
        </w:rPr>
        <w:t xml:space="preserve"> не встановлено</w:t>
      </w:r>
      <w:r w:rsidR="00C510D2" w:rsidRPr="00531AA7">
        <w:rPr>
          <w:rFonts w:ascii="Times New Roman" w:hAnsi="Times New Roman" w:cs="Times New Roman"/>
          <w:sz w:val="28"/>
          <w:szCs w:val="28"/>
        </w:rPr>
        <w:t xml:space="preserve">. </w:t>
      </w:r>
    </w:p>
    <w:p w:rsidR="004016FA" w:rsidRPr="00531AA7" w:rsidRDefault="004016FA" w:rsidP="002F2004">
      <w:pPr>
        <w:pStyle w:val="a3"/>
        <w:numPr>
          <w:ilvl w:val="0"/>
          <w:numId w:val="2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 xml:space="preserve">Проведено хроматографічним методом аналіз визначення вмісту ТГМ у питній воді м. Запоріжжя. </w:t>
      </w:r>
      <w:r w:rsidR="000F1941" w:rsidRPr="00531AA7">
        <w:rPr>
          <w:rFonts w:ascii="Times New Roman" w:hAnsi="Times New Roman" w:cs="Times New Roman"/>
          <w:sz w:val="28"/>
          <w:szCs w:val="28"/>
        </w:rPr>
        <w:t>Визначений вміст трихлор</w:t>
      </w:r>
      <w:r w:rsidR="00C30A91">
        <w:rPr>
          <w:rFonts w:ascii="Times New Roman" w:hAnsi="Times New Roman" w:cs="Times New Roman"/>
          <w:sz w:val="28"/>
          <w:szCs w:val="28"/>
        </w:rPr>
        <w:t>о</w:t>
      </w:r>
      <w:r w:rsidR="000F1941" w:rsidRPr="00531AA7">
        <w:rPr>
          <w:rFonts w:ascii="Times New Roman" w:hAnsi="Times New Roman" w:cs="Times New Roman"/>
          <w:sz w:val="28"/>
          <w:szCs w:val="28"/>
        </w:rPr>
        <w:t>метану коливається в межах 6,48-30,68 мкг/дм</w:t>
      </w:r>
      <w:r w:rsidR="000F1941" w:rsidRPr="00531AA7">
        <w:rPr>
          <w:rFonts w:ascii="Times New Roman" w:hAnsi="Times New Roman" w:cs="Times New Roman"/>
          <w:sz w:val="28"/>
          <w:szCs w:val="28"/>
          <w:vertAlign w:val="superscript"/>
        </w:rPr>
        <w:t>3</w:t>
      </w:r>
      <w:r w:rsidR="00F575D0" w:rsidRPr="00531AA7">
        <w:rPr>
          <w:rFonts w:ascii="Times New Roman" w:hAnsi="Times New Roman" w:cs="Times New Roman"/>
          <w:sz w:val="28"/>
          <w:szCs w:val="28"/>
        </w:rPr>
        <w:t>, відповідну норму</w:t>
      </w:r>
      <w:r w:rsidR="000F1941" w:rsidRPr="00531AA7">
        <w:rPr>
          <w:rFonts w:ascii="Times New Roman" w:hAnsi="Times New Roman" w:cs="Times New Roman"/>
          <w:sz w:val="28"/>
          <w:szCs w:val="28"/>
        </w:rPr>
        <w:t xml:space="preserve"> – 60 мкг/дм</w:t>
      </w:r>
      <w:r w:rsidR="000F1941" w:rsidRPr="00531AA7">
        <w:rPr>
          <w:rFonts w:ascii="Times New Roman" w:hAnsi="Times New Roman" w:cs="Times New Roman"/>
          <w:sz w:val="28"/>
          <w:szCs w:val="28"/>
          <w:vertAlign w:val="superscript"/>
        </w:rPr>
        <w:t>3</w:t>
      </w:r>
      <w:r w:rsidR="000F1941" w:rsidRPr="00531AA7">
        <w:rPr>
          <w:rFonts w:ascii="Times New Roman" w:hAnsi="Times New Roman" w:cs="Times New Roman"/>
          <w:sz w:val="28"/>
          <w:szCs w:val="28"/>
        </w:rPr>
        <w:t>, не перевищено. Бром</w:t>
      </w:r>
      <w:r w:rsidR="00A540CE">
        <w:rPr>
          <w:rFonts w:ascii="Times New Roman" w:hAnsi="Times New Roman" w:cs="Times New Roman"/>
          <w:sz w:val="28"/>
          <w:szCs w:val="28"/>
        </w:rPr>
        <w:t>о</w:t>
      </w:r>
      <w:r w:rsidR="000F1941" w:rsidRPr="00531AA7">
        <w:rPr>
          <w:rFonts w:ascii="Times New Roman" w:hAnsi="Times New Roman" w:cs="Times New Roman"/>
          <w:sz w:val="28"/>
          <w:szCs w:val="28"/>
        </w:rPr>
        <w:t>дихлор</w:t>
      </w:r>
      <w:r w:rsidR="00C30A91">
        <w:rPr>
          <w:rFonts w:ascii="Times New Roman" w:hAnsi="Times New Roman" w:cs="Times New Roman"/>
          <w:sz w:val="28"/>
          <w:szCs w:val="28"/>
        </w:rPr>
        <w:t>о</w:t>
      </w:r>
      <w:r w:rsidR="000F1941" w:rsidRPr="00531AA7">
        <w:rPr>
          <w:rFonts w:ascii="Times New Roman" w:hAnsi="Times New Roman" w:cs="Times New Roman"/>
          <w:sz w:val="28"/>
          <w:szCs w:val="28"/>
        </w:rPr>
        <w:t xml:space="preserve">метан визначено в концентрації </w:t>
      </w:r>
      <w:r w:rsidR="00C6651B" w:rsidRPr="00531AA7">
        <w:rPr>
          <w:rFonts w:ascii="Times New Roman" w:hAnsi="Times New Roman" w:cs="Times New Roman"/>
          <w:sz w:val="28"/>
          <w:szCs w:val="28"/>
        </w:rPr>
        <w:t>від 2,71 мкг/дм</w:t>
      </w:r>
      <w:r w:rsidR="00C6651B" w:rsidRPr="00531AA7">
        <w:rPr>
          <w:rFonts w:ascii="Times New Roman" w:hAnsi="Times New Roman" w:cs="Times New Roman"/>
          <w:sz w:val="28"/>
          <w:szCs w:val="28"/>
          <w:vertAlign w:val="superscript"/>
        </w:rPr>
        <w:t xml:space="preserve">3 </w:t>
      </w:r>
      <w:r w:rsidR="00C6651B" w:rsidRPr="00531AA7">
        <w:rPr>
          <w:rFonts w:ascii="Times New Roman" w:hAnsi="Times New Roman" w:cs="Times New Roman"/>
          <w:sz w:val="28"/>
          <w:szCs w:val="28"/>
        </w:rPr>
        <w:t xml:space="preserve"> до </w:t>
      </w:r>
      <w:r w:rsidR="000F1941" w:rsidRPr="00531AA7">
        <w:rPr>
          <w:rFonts w:ascii="Times New Roman" w:hAnsi="Times New Roman" w:cs="Times New Roman"/>
          <w:sz w:val="28"/>
          <w:szCs w:val="28"/>
        </w:rPr>
        <w:t>7,61 мкг/дм</w:t>
      </w:r>
      <w:r w:rsidR="000F1941" w:rsidRPr="00531AA7">
        <w:rPr>
          <w:rFonts w:ascii="Times New Roman" w:hAnsi="Times New Roman" w:cs="Times New Roman"/>
          <w:sz w:val="28"/>
          <w:szCs w:val="28"/>
          <w:vertAlign w:val="superscript"/>
        </w:rPr>
        <w:t>3</w:t>
      </w:r>
      <w:r w:rsidR="00B43D70" w:rsidRPr="00531AA7">
        <w:rPr>
          <w:rFonts w:ascii="Times New Roman" w:hAnsi="Times New Roman" w:cs="Times New Roman"/>
          <w:sz w:val="28"/>
          <w:szCs w:val="28"/>
        </w:rPr>
        <w:t>, норма</w:t>
      </w:r>
      <w:r w:rsidR="000F1941" w:rsidRPr="00531AA7">
        <w:rPr>
          <w:rFonts w:ascii="Times New Roman" w:hAnsi="Times New Roman" w:cs="Times New Roman"/>
          <w:sz w:val="28"/>
          <w:szCs w:val="28"/>
        </w:rPr>
        <w:t xml:space="preserve"> ВООЗ – 60 мкг/дм</w:t>
      </w:r>
      <w:r w:rsidR="000F1941" w:rsidRPr="00531AA7">
        <w:rPr>
          <w:rFonts w:ascii="Times New Roman" w:hAnsi="Times New Roman" w:cs="Times New Roman"/>
          <w:sz w:val="28"/>
          <w:szCs w:val="28"/>
          <w:vertAlign w:val="superscript"/>
        </w:rPr>
        <w:t>3</w:t>
      </w:r>
      <w:r w:rsidR="000F1941" w:rsidRPr="00531AA7">
        <w:rPr>
          <w:rFonts w:ascii="Times New Roman" w:hAnsi="Times New Roman" w:cs="Times New Roman"/>
          <w:sz w:val="28"/>
          <w:szCs w:val="28"/>
        </w:rPr>
        <w:t>. У питній воді дибром</w:t>
      </w:r>
      <w:r w:rsidR="00A540CE">
        <w:rPr>
          <w:rFonts w:ascii="Times New Roman" w:hAnsi="Times New Roman" w:cs="Times New Roman"/>
          <w:sz w:val="28"/>
          <w:szCs w:val="28"/>
        </w:rPr>
        <w:t>о</w:t>
      </w:r>
      <w:r w:rsidR="000F1941" w:rsidRPr="00531AA7">
        <w:rPr>
          <w:rFonts w:ascii="Times New Roman" w:hAnsi="Times New Roman" w:cs="Times New Roman"/>
          <w:sz w:val="28"/>
          <w:szCs w:val="28"/>
        </w:rPr>
        <w:t>хлор</w:t>
      </w:r>
      <w:r w:rsidR="00C30A91">
        <w:rPr>
          <w:rFonts w:ascii="Times New Roman" w:hAnsi="Times New Roman" w:cs="Times New Roman"/>
          <w:sz w:val="28"/>
          <w:szCs w:val="28"/>
        </w:rPr>
        <w:t>о</w:t>
      </w:r>
      <w:r w:rsidR="000F1941" w:rsidRPr="00531AA7">
        <w:rPr>
          <w:rFonts w:ascii="Times New Roman" w:hAnsi="Times New Roman" w:cs="Times New Roman"/>
          <w:sz w:val="28"/>
          <w:szCs w:val="28"/>
        </w:rPr>
        <w:t>метан визначе</w:t>
      </w:r>
      <w:r w:rsidR="00C6651B" w:rsidRPr="00531AA7">
        <w:rPr>
          <w:rFonts w:ascii="Times New Roman" w:hAnsi="Times New Roman" w:cs="Times New Roman"/>
          <w:sz w:val="28"/>
          <w:szCs w:val="28"/>
        </w:rPr>
        <w:t>но лише в червні, відповідно</w:t>
      </w:r>
      <w:r w:rsidR="000F1941" w:rsidRPr="00531AA7">
        <w:rPr>
          <w:rFonts w:ascii="Times New Roman" w:hAnsi="Times New Roman" w:cs="Times New Roman"/>
          <w:sz w:val="28"/>
          <w:szCs w:val="28"/>
        </w:rPr>
        <w:t xml:space="preserve"> – 0,14 мкг/дм</w:t>
      </w:r>
      <w:r w:rsidR="000F1941" w:rsidRPr="00531AA7">
        <w:rPr>
          <w:rFonts w:ascii="Times New Roman" w:hAnsi="Times New Roman" w:cs="Times New Roman"/>
          <w:sz w:val="28"/>
          <w:szCs w:val="28"/>
          <w:vertAlign w:val="superscript"/>
        </w:rPr>
        <w:t>3</w:t>
      </w:r>
      <w:r w:rsidR="00C6651B" w:rsidRPr="00531AA7">
        <w:rPr>
          <w:rFonts w:ascii="Times New Roman" w:hAnsi="Times New Roman" w:cs="Times New Roman"/>
          <w:sz w:val="28"/>
          <w:szCs w:val="28"/>
        </w:rPr>
        <w:t>, норма – 10 мкг/дм</w:t>
      </w:r>
      <w:r w:rsidR="00C6651B" w:rsidRPr="00531AA7">
        <w:rPr>
          <w:rFonts w:ascii="Times New Roman" w:hAnsi="Times New Roman" w:cs="Times New Roman"/>
          <w:sz w:val="28"/>
          <w:szCs w:val="28"/>
          <w:vertAlign w:val="superscript"/>
        </w:rPr>
        <w:t>3</w:t>
      </w:r>
      <w:r w:rsidR="00C6651B" w:rsidRPr="00531AA7">
        <w:rPr>
          <w:rFonts w:ascii="Times New Roman" w:hAnsi="Times New Roman" w:cs="Times New Roman"/>
          <w:sz w:val="28"/>
          <w:szCs w:val="28"/>
        </w:rPr>
        <w:t xml:space="preserve">. </w:t>
      </w:r>
      <w:r w:rsidR="000F1941" w:rsidRPr="00531AA7">
        <w:rPr>
          <w:rFonts w:ascii="Times New Roman" w:hAnsi="Times New Roman" w:cs="Times New Roman"/>
          <w:sz w:val="28"/>
          <w:szCs w:val="28"/>
        </w:rPr>
        <w:t>Трибром</w:t>
      </w:r>
      <w:r w:rsidR="00C30A91">
        <w:rPr>
          <w:rFonts w:ascii="Times New Roman" w:hAnsi="Times New Roman" w:cs="Times New Roman"/>
          <w:sz w:val="28"/>
          <w:szCs w:val="28"/>
        </w:rPr>
        <w:t>о</w:t>
      </w:r>
      <w:r w:rsidR="000F1941" w:rsidRPr="00531AA7">
        <w:rPr>
          <w:rFonts w:ascii="Times New Roman" w:hAnsi="Times New Roman" w:cs="Times New Roman"/>
          <w:sz w:val="28"/>
          <w:szCs w:val="28"/>
        </w:rPr>
        <w:t>метан у пробах питної води м. </w:t>
      </w:r>
      <w:r w:rsidR="00C6651B" w:rsidRPr="00531AA7">
        <w:rPr>
          <w:rFonts w:ascii="Times New Roman" w:hAnsi="Times New Roman" w:cs="Times New Roman"/>
          <w:sz w:val="28"/>
          <w:szCs w:val="28"/>
        </w:rPr>
        <w:t xml:space="preserve"> Запоріжжя не виявле</w:t>
      </w:r>
      <w:r w:rsidR="000F1941" w:rsidRPr="00531AA7">
        <w:rPr>
          <w:rFonts w:ascii="Times New Roman" w:hAnsi="Times New Roman" w:cs="Times New Roman"/>
          <w:sz w:val="28"/>
          <w:szCs w:val="28"/>
        </w:rPr>
        <w:t xml:space="preserve">но. </w:t>
      </w:r>
      <w:r w:rsidR="00C6651B" w:rsidRPr="00531AA7">
        <w:rPr>
          <w:rFonts w:ascii="Times New Roman" w:hAnsi="Times New Roman" w:cs="Times New Roman"/>
          <w:sz w:val="28"/>
          <w:szCs w:val="28"/>
        </w:rPr>
        <w:t>Су</w:t>
      </w:r>
      <w:r w:rsidR="00F575D0" w:rsidRPr="00531AA7">
        <w:rPr>
          <w:rFonts w:ascii="Times New Roman" w:hAnsi="Times New Roman" w:cs="Times New Roman"/>
          <w:sz w:val="28"/>
          <w:szCs w:val="28"/>
        </w:rPr>
        <w:t>ма ТГМ питної води не перевищує норму</w:t>
      </w:r>
      <w:r w:rsidR="00C6651B" w:rsidRPr="00531AA7">
        <w:rPr>
          <w:rFonts w:ascii="Times New Roman" w:hAnsi="Times New Roman" w:cs="Times New Roman"/>
          <w:sz w:val="28"/>
          <w:szCs w:val="28"/>
        </w:rPr>
        <w:t xml:space="preserve"> ДСанПіН</w:t>
      </w:r>
      <w:r w:rsidR="00F575D0" w:rsidRPr="00531AA7">
        <w:rPr>
          <w:rFonts w:ascii="Times New Roman" w:hAnsi="Times New Roman" w:cs="Times New Roman"/>
          <w:sz w:val="28"/>
          <w:szCs w:val="28"/>
        </w:rPr>
        <w:t xml:space="preserve"> (100 мкг/дм</w:t>
      </w:r>
      <w:r w:rsidR="00F575D0" w:rsidRPr="00531AA7">
        <w:rPr>
          <w:rFonts w:ascii="Times New Roman" w:hAnsi="Times New Roman" w:cs="Times New Roman"/>
          <w:sz w:val="28"/>
          <w:szCs w:val="28"/>
          <w:vertAlign w:val="superscript"/>
        </w:rPr>
        <w:t>3</w:t>
      </w:r>
      <w:r w:rsidR="00F575D0" w:rsidRPr="00531AA7">
        <w:rPr>
          <w:rFonts w:ascii="Times New Roman" w:hAnsi="Times New Roman" w:cs="Times New Roman"/>
          <w:sz w:val="28"/>
          <w:szCs w:val="28"/>
        </w:rPr>
        <w:t>)</w:t>
      </w:r>
      <w:r w:rsidR="00C6651B" w:rsidRPr="00531AA7">
        <w:rPr>
          <w:rFonts w:ascii="Times New Roman" w:hAnsi="Times New Roman" w:cs="Times New Roman"/>
          <w:sz w:val="28"/>
          <w:szCs w:val="28"/>
        </w:rPr>
        <w:t xml:space="preserve"> та коливається в межах 9,23-38,34 мкг/дм</w:t>
      </w:r>
      <w:r w:rsidR="00C6651B" w:rsidRPr="00531AA7">
        <w:rPr>
          <w:rFonts w:ascii="Times New Roman" w:hAnsi="Times New Roman" w:cs="Times New Roman"/>
          <w:sz w:val="28"/>
          <w:szCs w:val="28"/>
          <w:vertAlign w:val="superscript"/>
        </w:rPr>
        <w:t>3</w:t>
      </w:r>
      <w:r w:rsidR="00C6651B" w:rsidRPr="00531AA7">
        <w:rPr>
          <w:rFonts w:ascii="Times New Roman" w:hAnsi="Times New Roman" w:cs="Times New Roman"/>
          <w:sz w:val="28"/>
          <w:szCs w:val="28"/>
        </w:rPr>
        <w:t>.</w:t>
      </w:r>
    </w:p>
    <w:p w:rsidR="00C6651B" w:rsidRPr="00531AA7" w:rsidRDefault="00C6651B" w:rsidP="002F2004">
      <w:pPr>
        <w:pStyle w:val="a3"/>
        <w:numPr>
          <w:ilvl w:val="0"/>
          <w:numId w:val="2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 xml:space="preserve">Визначено хроматографічним методом вміст інших </w:t>
      </w:r>
      <w:r w:rsidR="00E443DA" w:rsidRPr="00531AA7">
        <w:rPr>
          <w:rFonts w:ascii="Times New Roman" w:hAnsi="Times New Roman" w:cs="Times New Roman"/>
          <w:sz w:val="28"/>
          <w:szCs w:val="28"/>
        </w:rPr>
        <w:t>галоген</w:t>
      </w:r>
      <w:r w:rsidR="00A540CE">
        <w:rPr>
          <w:rFonts w:ascii="Times New Roman" w:hAnsi="Times New Roman" w:cs="Times New Roman"/>
          <w:sz w:val="28"/>
          <w:szCs w:val="28"/>
        </w:rPr>
        <w:t>о</w:t>
      </w:r>
      <w:r w:rsidR="00E443DA" w:rsidRPr="00531AA7">
        <w:rPr>
          <w:rFonts w:ascii="Times New Roman" w:hAnsi="Times New Roman" w:cs="Times New Roman"/>
          <w:sz w:val="28"/>
          <w:szCs w:val="28"/>
        </w:rPr>
        <w:t>вуглеводнів (тетрахлор</w:t>
      </w:r>
      <w:r w:rsidR="00C30A91">
        <w:rPr>
          <w:rFonts w:ascii="Times New Roman" w:hAnsi="Times New Roman" w:cs="Times New Roman"/>
          <w:sz w:val="28"/>
          <w:szCs w:val="28"/>
        </w:rPr>
        <w:t>о</w:t>
      </w:r>
      <w:r w:rsidR="00E443DA" w:rsidRPr="00531AA7">
        <w:rPr>
          <w:rFonts w:ascii="Times New Roman" w:hAnsi="Times New Roman" w:cs="Times New Roman"/>
          <w:sz w:val="28"/>
          <w:szCs w:val="28"/>
        </w:rPr>
        <w:t>метан, трихлор</w:t>
      </w:r>
      <w:r w:rsidR="00C30A91">
        <w:rPr>
          <w:rFonts w:ascii="Times New Roman" w:hAnsi="Times New Roman" w:cs="Times New Roman"/>
          <w:sz w:val="28"/>
          <w:szCs w:val="28"/>
        </w:rPr>
        <w:t>о</w:t>
      </w:r>
      <w:r w:rsidR="00E443DA" w:rsidRPr="00531AA7">
        <w:rPr>
          <w:rFonts w:ascii="Times New Roman" w:hAnsi="Times New Roman" w:cs="Times New Roman"/>
          <w:sz w:val="28"/>
          <w:szCs w:val="28"/>
        </w:rPr>
        <w:t>етилен та тетрахлор</w:t>
      </w:r>
      <w:r w:rsidR="00C30A91">
        <w:rPr>
          <w:rFonts w:ascii="Times New Roman" w:hAnsi="Times New Roman" w:cs="Times New Roman"/>
          <w:sz w:val="28"/>
          <w:szCs w:val="28"/>
        </w:rPr>
        <w:t>о</w:t>
      </w:r>
      <w:r w:rsidR="00E443DA" w:rsidRPr="00531AA7">
        <w:rPr>
          <w:rFonts w:ascii="Times New Roman" w:hAnsi="Times New Roman" w:cs="Times New Roman"/>
          <w:sz w:val="28"/>
          <w:szCs w:val="28"/>
        </w:rPr>
        <w:t>етилен) в питній воді м. Запоріжжя. Встановлено, що концентрація тетрахлор</w:t>
      </w:r>
      <w:r w:rsidR="00C30A91">
        <w:rPr>
          <w:rFonts w:ascii="Times New Roman" w:hAnsi="Times New Roman" w:cs="Times New Roman"/>
          <w:sz w:val="28"/>
          <w:szCs w:val="28"/>
        </w:rPr>
        <w:t>о</w:t>
      </w:r>
      <w:r w:rsidR="00E443DA" w:rsidRPr="00531AA7">
        <w:rPr>
          <w:rFonts w:ascii="Times New Roman" w:hAnsi="Times New Roman" w:cs="Times New Roman"/>
          <w:sz w:val="28"/>
          <w:szCs w:val="28"/>
        </w:rPr>
        <w:t>метану коливається в межах 0,075-0,49 мкг/дм</w:t>
      </w:r>
      <w:r w:rsidR="00E443DA" w:rsidRPr="00531AA7">
        <w:rPr>
          <w:rFonts w:ascii="Times New Roman" w:hAnsi="Times New Roman" w:cs="Times New Roman"/>
          <w:sz w:val="28"/>
          <w:szCs w:val="28"/>
          <w:vertAlign w:val="superscript"/>
        </w:rPr>
        <w:t>3</w:t>
      </w:r>
      <w:r w:rsidR="00F575D0" w:rsidRPr="00531AA7">
        <w:rPr>
          <w:rFonts w:ascii="Times New Roman" w:hAnsi="Times New Roman" w:cs="Times New Roman"/>
          <w:sz w:val="28"/>
          <w:szCs w:val="28"/>
        </w:rPr>
        <w:t>, норма</w:t>
      </w:r>
      <w:r w:rsidR="00E443DA" w:rsidRPr="00531AA7">
        <w:rPr>
          <w:rFonts w:ascii="Times New Roman" w:hAnsi="Times New Roman" w:cs="Times New Roman"/>
          <w:sz w:val="28"/>
          <w:szCs w:val="28"/>
        </w:rPr>
        <w:t xml:space="preserve"> – 2 мкг/дм</w:t>
      </w:r>
      <w:r w:rsidR="008E5964">
        <w:rPr>
          <w:rFonts w:ascii="Times New Roman" w:hAnsi="Times New Roman" w:cs="Times New Roman"/>
          <w:sz w:val="28"/>
          <w:szCs w:val="28"/>
          <w:vertAlign w:val="superscript"/>
        </w:rPr>
        <w:t>3</w:t>
      </w:r>
      <w:r w:rsidR="00E443DA" w:rsidRPr="00531AA7">
        <w:rPr>
          <w:rFonts w:ascii="Times New Roman" w:hAnsi="Times New Roman" w:cs="Times New Roman"/>
          <w:sz w:val="28"/>
          <w:szCs w:val="28"/>
        </w:rPr>
        <w:t xml:space="preserve">. </w:t>
      </w:r>
      <w:r w:rsidR="00E62C63" w:rsidRPr="00531AA7">
        <w:rPr>
          <w:rFonts w:ascii="Times New Roman" w:hAnsi="Times New Roman" w:cs="Times New Roman"/>
          <w:sz w:val="28"/>
          <w:szCs w:val="28"/>
        </w:rPr>
        <w:t>Трихлор</w:t>
      </w:r>
      <w:r w:rsidR="00C30A91">
        <w:rPr>
          <w:rFonts w:ascii="Times New Roman" w:hAnsi="Times New Roman" w:cs="Times New Roman"/>
          <w:sz w:val="28"/>
          <w:szCs w:val="28"/>
        </w:rPr>
        <w:t>о</w:t>
      </w:r>
      <w:r w:rsidR="00E62C63" w:rsidRPr="00531AA7">
        <w:rPr>
          <w:rFonts w:ascii="Times New Roman" w:hAnsi="Times New Roman" w:cs="Times New Roman"/>
          <w:sz w:val="28"/>
          <w:szCs w:val="28"/>
        </w:rPr>
        <w:t>етилен та тетра</w:t>
      </w:r>
      <w:r w:rsidR="00E443DA" w:rsidRPr="00531AA7">
        <w:rPr>
          <w:rFonts w:ascii="Times New Roman" w:hAnsi="Times New Roman" w:cs="Times New Roman"/>
          <w:sz w:val="28"/>
          <w:szCs w:val="28"/>
        </w:rPr>
        <w:t>хлор</w:t>
      </w:r>
      <w:r w:rsidR="00C30A91">
        <w:rPr>
          <w:rFonts w:ascii="Times New Roman" w:hAnsi="Times New Roman" w:cs="Times New Roman"/>
          <w:sz w:val="28"/>
          <w:szCs w:val="28"/>
        </w:rPr>
        <w:t>о</w:t>
      </w:r>
      <w:r w:rsidR="00E443DA" w:rsidRPr="00531AA7">
        <w:rPr>
          <w:rFonts w:ascii="Times New Roman" w:hAnsi="Times New Roman" w:cs="Times New Roman"/>
          <w:sz w:val="28"/>
          <w:szCs w:val="28"/>
        </w:rPr>
        <w:t xml:space="preserve">етилен в пробах питної води м. Запоріжжя не виявлено. </w:t>
      </w:r>
      <w:r w:rsidR="00E62C63" w:rsidRPr="00531AA7">
        <w:rPr>
          <w:rFonts w:ascii="Times New Roman" w:hAnsi="Times New Roman" w:cs="Times New Roman"/>
          <w:sz w:val="28"/>
          <w:szCs w:val="28"/>
        </w:rPr>
        <w:t>Проведений</w:t>
      </w:r>
      <w:r w:rsidR="00E443DA" w:rsidRPr="00531AA7">
        <w:rPr>
          <w:rFonts w:ascii="Times New Roman" w:hAnsi="Times New Roman" w:cs="Times New Roman"/>
          <w:sz w:val="28"/>
          <w:szCs w:val="28"/>
        </w:rPr>
        <w:t xml:space="preserve"> паралельно аналіз проб води р. Дніпро на вміст ві</w:t>
      </w:r>
      <w:r w:rsidR="008E5964">
        <w:rPr>
          <w:rFonts w:ascii="Times New Roman" w:hAnsi="Times New Roman" w:cs="Times New Roman"/>
          <w:sz w:val="28"/>
          <w:szCs w:val="28"/>
        </w:rPr>
        <w:t>дповідних показників</w:t>
      </w:r>
      <w:r w:rsidR="00E62C63" w:rsidRPr="00531AA7">
        <w:rPr>
          <w:rFonts w:ascii="Times New Roman" w:hAnsi="Times New Roman" w:cs="Times New Roman"/>
          <w:sz w:val="28"/>
          <w:szCs w:val="28"/>
        </w:rPr>
        <w:t xml:space="preserve"> дав </w:t>
      </w:r>
      <w:r w:rsidR="008E5964" w:rsidRPr="004F24C3">
        <w:rPr>
          <w:rFonts w:ascii="Times New Roman" w:hAnsi="Times New Roman" w:cs="Times New Roman"/>
          <w:sz w:val="28"/>
          <w:szCs w:val="28"/>
        </w:rPr>
        <w:t>негативний</w:t>
      </w:r>
      <w:r w:rsidR="00E62C63" w:rsidRPr="004F24C3">
        <w:rPr>
          <w:rFonts w:ascii="Times New Roman" w:hAnsi="Times New Roman" w:cs="Times New Roman"/>
          <w:sz w:val="28"/>
          <w:szCs w:val="28"/>
        </w:rPr>
        <w:t xml:space="preserve"> результат – тетрахлор</w:t>
      </w:r>
      <w:r w:rsidR="00C30A91">
        <w:rPr>
          <w:rFonts w:ascii="Times New Roman" w:hAnsi="Times New Roman" w:cs="Times New Roman"/>
          <w:sz w:val="28"/>
          <w:szCs w:val="28"/>
        </w:rPr>
        <w:t>о</w:t>
      </w:r>
      <w:r w:rsidR="00E62C63" w:rsidRPr="004F24C3">
        <w:rPr>
          <w:rFonts w:ascii="Times New Roman" w:hAnsi="Times New Roman" w:cs="Times New Roman"/>
          <w:sz w:val="28"/>
          <w:szCs w:val="28"/>
        </w:rPr>
        <w:t>метан</w:t>
      </w:r>
      <w:r w:rsidR="00E62C63" w:rsidRPr="00531AA7">
        <w:rPr>
          <w:rFonts w:ascii="Times New Roman" w:hAnsi="Times New Roman" w:cs="Times New Roman"/>
          <w:sz w:val="28"/>
          <w:szCs w:val="28"/>
        </w:rPr>
        <w:t>, трихлор</w:t>
      </w:r>
      <w:r w:rsidR="00C30A91">
        <w:rPr>
          <w:rFonts w:ascii="Times New Roman" w:hAnsi="Times New Roman" w:cs="Times New Roman"/>
          <w:sz w:val="28"/>
          <w:szCs w:val="28"/>
        </w:rPr>
        <w:t>о</w:t>
      </w:r>
      <w:r w:rsidR="00E62C63" w:rsidRPr="00531AA7">
        <w:rPr>
          <w:rFonts w:ascii="Times New Roman" w:hAnsi="Times New Roman" w:cs="Times New Roman"/>
          <w:sz w:val="28"/>
          <w:szCs w:val="28"/>
        </w:rPr>
        <w:t>етилен</w:t>
      </w:r>
      <w:r w:rsidR="008E5964">
        <w:rPr>
          <w:rFonts w:ascii="Times New Roman" w:hAnsi="Times New Roman" w:cs="Times New Roman"/>
          <w:sz w:val="28"/>
          <w:szCs w:val="28"/>
        </w:rPr>
        <w:t xml:space="preserve"> та тетрахлор</w:t>
      </w:r>
      <w:r w:rsidR="00C30A91">
        <w:rPr>
          <w:rFonts w:ascii="Times New Roman" w:hAnsi="Times New Roman" w:cs="Times New Roman"/>
          <w:sz w:val="28"/>
          <w:szCs w:val="28"/>
        </w:rPr>
        <w:t>о</w:t>
      </w:r>
      <w:r w:rsidR="008E5964">
        <w:rPr>
          <w:rFonts w:ascii="Times New Roman" w:hAnsi="Times New Roman" w:cs="Times New Roman"/>
          <w:sz w:val="28"/>
          <w:szCs w:val="28"/>
        </w:rPr>
        <w:t>етилен</w:t>
      </w:r>
      <w:r w:rsidR="00E62C63" w:rsidRPr="00531AA7">
        <w:rPr>
          <w:rFonts w:ascii="Times New Roman" w:hAnsi="Times New Roman" w:cs="Times New Roman"/>
          <w:sz w:val="28"/>
          <w:szCs w:val="28"/>
        </w:rPr>
        <w:t xml:space="preserve"> не визначено.</w:t>
      </w:r>
    </w:p>
    <w:p w:rsidR="009E3B27" w:rsidRDefault="00BA490D" w:rsidP="009E3B27">
      <w:pPr>
        <w:pStyle w:val="a3"/>
        <w:numPr>
          <w:ilvl w:val="0"/>
          <w:numId w:val="2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Порівняно результати визначення ТГМ у</w:t>
      </w:r>
      <w:r w:rsidR="00773DE3">
        <w:rPr>
          <w:rFonts w:ascii="Times New Roman" w:hAnsi="Times New Roman" w:cs="Times New Roman"/>
          <w:sz w:val="28"/>
          <w:szCs w:val="28"/>
        </w:rPr>
        <w:t xml:space="preserve"> питній воді залежно від змін</w:t>
      </w:r>
      <w:r w:rsidR="00B43D70" w:rsidRPr="00531AA7">
        <w:rPr>
          <w:rFonts w:ascii="Times New Roman" w:hAnsi="Times New Roman" w:cs="Times New Roman"/>
          <w:sz w:val="28"/>
          <w:szCs w:val="28"/>
        </w:rPr>
        <w:t xml:space="preserve"> по</w:t>
      </w:r>
      <w:r w:rsidRPr="00531AA7">
        <w:rPr>
          <w:rFonts w:ascii="Times New Roman" w:hAnsi="Times New Roman" w:cs="Times New Roman"/>
          <w:sz w:val="28"/>
          <w:szCs w:val="28"/>
        </w:rPr>
        <w:t>р</w:t>
      </w:r>
      <w:r w:rsidR="00B43D70" w:rsidRPr="00531AA7">
        <w:rPr>
          <w:rFonts w:ascii="Times New Roman" w:hAnsi="Times New Roman" w:cs="Times New Roman"/>
          <w:sz w:val="28"/>
          <w:szCs w:val="28"/>
        </w:rPr>
        <w:t>и</w:t>
      </w:r>
      <w:r w:rsidRPr="00531AA7">
        <w:rPr>
          <w:rFonts w:ascii="Times New Roman" w:hAnsi="Times New Roman" w:cs="Times New Roman"/>
          <w:sz w:val="28"/>
          <w:szCs w:val="28"/>
        </w:rPr>
        <w:t xml:space="preserve"> року. </w:t>
      </w:r>
      <w:r w:rsidR="002F2004" w:rsidRPr="00531AA7">
        <w:rPr>
          <w:rFonts w:ascii="Times New Roman" w:hAnsi="Times New Roman" w:cs="Times New Roman"/>
          <w:sz w:val="28"/>
          <w:szCs w:val="28"/>
        </w:rPr>
        <w:t>Встановлено,</w:t>
      </w:r>
      <w:r w:rsidR="00B43D70" w:rsidRPr="00531AA7">
        <w:rPr>
          <w:rFonts w:ascii="Times New Roman" w:hAnsi="Times New Roman" w:cs="Times New Roman"/>
          <w:sz w:val="28"/>
          <w:szCs w:val="28"/>
        </w:rPr>
        <w:t xml:space="preserve"> що</w:t>
      </w:r>
      <w:r w:rsidRPr="00531AA7">
        <w:rPr>
          <w:rFonts w:ascii="Times New Roman" w:hAnsi="Times New Roman" w:cs="Times New Roman"/>
          <w:sz w:val="28"/>
          <w:szCs w:val="28"/>
        </w:rPr>
        <w:t xml:space="preserve">максимальне значення органічного забруднення </w:t>
      </w:r>
      <w:r w:rsidR="002B0F9F" w:rsidRPr="00531AA7">
        <w:rPr>
          <w:rFonts w:ascii="Times New Roman" w:hAnsi="Times New Roman" w:cs="Times New Roman"/>
          <w:sz w:val="28"/>
          <w:szCs w:val="28"/>
        </w:rPr>
        <w:t xml:space="preserve">спостерігається в червні, </w:t>
      </w:r>
      <w:r w:rsidR="002B0F9F" w:rsidRPr="004F24C3">
        <w:rPr>
          <w:rFonts w:ascii="Times New Roman" w:hAnsi="Times New Roman" w:cs="Times New Roman"/>
          <w:sz w:val="28"/>
          <w:szCs w:val="28"/>
        </w:rPr>
        <w:t>відпові</w:t>
      </w:r>
      <w:r w:rsidR="00991617" w:rsidRPr="004F24C3">
        <w:rPr>
          <w:rFonts w:ascii="Times New Roman" w:hAnsi="Times New Roman" w:cs="Times New Roman"/>
          <w:sz w:val="28"/>
          <w:szCs w:val="28"/>
        </w:rPr>
        <w:t>д</w:t>
      </w:r>
      <w:r w:rsidR="002B0F9F" w:rsidRPr="004F24C3">
        <w:rPr>
          <w:rFonts w:ascii="Times New Roman" w:hAnsi="Times New Roman" w:cs="Times New Roman"/>
          <w:sz w:val="28"/>
          <w:szCs w:val="28"/>
        </w:rPr>
        <w:t>но,</w:t>
      </w:r>
      <w:r w:rsidR="002B0F9F" w:rsidRPr="00531AA7">
        <w:rPr>
          <w:rFonts w:ascii="Times New Roman" w:hAnsi="Times New Roman" w:cs="Times New Roman"/>
          <w:sz w:val="28"/>
          <w:szCs w:val="28"/>
        </w:rPr>
        <w:t xml:space="preserve"> трихлор</w:t>
      </w:r>
      <w:r w:rsidR="00C30A91">
        <w:rPr>
          <w:rFonts w:ascii="Times New Roman" w:hAnsi="Times New Roman" w:cs="Times New Roman"/>
          <w:sz w:val="28"/>
          <w:szCs w:val="28"/>
        </w:rPr>
        <w:t>о</w:t>
      </w:r>
      <w:r w:rsidR="002B0F9F" w:rsidRPr="00531AA7">
        <w:rPr>
          <w:rFonts w:ascii="Times New Roman" w:hAnsi="Times New Roman" w:cs="Times New Roman"/>
          <w:sz w:val="28"/>
          <w:szCs w:val="28"/>
        </w:rPr>
        <w:t>метан – 30,68</w:t>
      </w:r>
      <w:r w:rsidR="00A540CE">
        <w:rPr>
          <w:rFonts w:ascii="Times New Roman" w:hAnsi="Times New Roman" w:cs="Times New Roman"/>
          <w:sz w:val="28"/>
          <w:szCs w:val="28"/>
        </w:rPr>
        <w:t> </w:t>
      </w:r>
      <w:r w:rsidR="002B0F9F" w:rsidRPr="00531AA7">
        <w:rPr>
          <w:rFonts w:ascii="Times New Roman" w:hAnsi="Times New Roman" w:cs="Times New Roman"/>
          <w:sz w:val="28"/>
          <w:szCs w:val="28"/>
        </w:rPr>
        <w:t xml:space="preserve"> </w:t>
      </w:r>
      <w:r w:rsidR="002B0F9F" w:rsidRPr="00531AA7">
        <w:rPr>
          <w:rFonts w:ascii="Times New Roman" w:hAnsi="Times New Roman" w:cs="Times New Roman"/>
          <w:sz w:val="28"/>
          <w:szCs w:val="28"/>
        </w:rPr>
        <w:lastRenderedPageBreak/>
        <w:t>мкг/дм</w:t>
      </w:r>
      <w:r w:rsidR="002B0F9F" w:rsidRPr="00531AA7">
        <w:rPr>
          <w:rFonts w:ascii="Times New Roman" w:hAnsi="Times New Roman" w:cs="Times New Roman"/>
          <w:sz w:val="28"/>
          <w:szCs w:val="28"/>
          <w:vertAlign w:val="superscript"/>
        </w:rPr>
        <w:t>3</w:t>
      </w:r>
      <w:r w:rsidR="002B0F9F" w:rsidRPr="00531AA7">
        <w:rPr>
          <w:rFonts w:ascii="Times New Roman" w:hAnsi="Times New Roman" w:cs="Times New Roman"/>
          <w:sz w:val="28"/>
          <w:szCs w:val="28"/>
        </w:rPr>
        <w:t>, бром</w:t>
      </w:r>
      <w:r w:rsidR="00A540CE">
        <w:rPr>
          <w:rFonts w:ascii="Times New Roman" w:hAnsi="Times New Roman" w:cs="Times New Roman"/>
          <w:sz w:val="28"/>
          <w:szCs w:val="28"/>
        </w:rPr>
        <w:t>о</w:t>
      </w:r>
      <w:r w:rsidR="002B0F9F" w:rsidRPr="00531AA7">
        <w:rPr>
          <w:rFonts w:ascii="Times New Roman" w:hAnsi="Times New Roman" w:cs="Times New Roman"/>
          <w:sz w:val="28"/>
          <w:szCs w:val="28"/>
        </w:rPr>
        <w:t>дихлор</w:t>
      </w:r>
      <w:r w:rsidR="00C30A91">
        <w:rPr>
          <w:rFonts w:ascii="Times New Roman" w:hAnsi="Times New Roman" w:cs="Times New Roman"/>
          <w:sz w:val="28"/>
          <w:szCs w:val="28"/>
        </w:rPr>
        <w:t>о</w:t>
      </w:r>
      <w:r w:rsidR="002B0F9F" w:rsidRPr="00531AA7">
        <w:rPr>
          <w:rFonts w:ascii="Times New Roman" w:hAnsi="Times New Roman" w:cs="Times New Roman"/>
          <w:sz w:val="28"/>
          <w:szCs w:val="28"/>
        </w:rPr>
        <w:t>метан – 7,61 мкг/дм</w:t>
      </w:r>
      <w:r w:rsidR="002B0F9F" w:rsidRPr="00531AA7">
        <w:rPr>
          <w:rFonts w:ascii="Times New Roman" w:hAnsi="Times New Roman" w:cs="Times New Roman"/>
          <w:sz w:val="28"/>
          <w:szCs w:val="28"/>
          <w:vertAlign w:val="superscript"/>
        </w:rPr>
        <w:t>3</w:t>
      </w:r>
      <w:r w:rsidR="002B0F9F" w:rsidRPr="00531AA7">
        <w:rPr>
          <w:rFonts w:ascii="Times New Roman" w:hAnsi="Times New Roman" w:cs="Times New Roman"/>
          <w:sz w:val="28"/>
          <w:szCs w:val="28"/>
        </w:rPr>
        <w:t xml:space="preserve"> та дибром</w:t>
      </w:r>
      <w:r w:rsidR="00A540CE">
        <w:rPr>
          <w:rFonts w:ascii="Times New Roman" w:hAnsi="Times New Roman" w:cs="Times New Roman"/>
          <w:sz w:val="28"/>
          <w:szCs w:val="28"/>
        </w:rPr>
        <w:t>о</w:t>
      </w:r>
      <w:r w:rsidR="002B0F9F" w:rsidRPr="00531AA7">
        <w:rPr>
          <w:rFonts w:ascii="Times New Roman" w:hAnsi="Times New Roman" w:cs="Times New Roman"/>
          <w:sz w:val="28"/>
          <w:szCs w:val="28"/>
        </w:rPr>
        <w:t>хлор</w:t>
      </w:r>
      <w:r w:rsidR="00C30A91">
        <w:rPr>
          <w:rFonts w:ascii="Times New Roman" w:hAnsi="Times New Roman" w:cs="Times New Roman"/>
          <w:sz w:val="28"/>
          <w:szCs w:val="28"/>
        </w:rPr>
        <w:t>о</w:t>
      </w:r>
      <w:r w:rsidR="002B0F9F" w:rsidRPr="00531AA7">
        <w:rPr>
          <w:rFonts w:ascii="Times New Roman" w:hAnsi="Times New Roman" w:cs="Times New Roman"/>
          <w:sz w:val="28"/>
          <w:szCs w:val="28"/>
        </w:rPr>
        <w:t>метан – 0,14</w:t>
      </w:r>
      <w:r w:rsidR="00C30A91">
        <w:rPr>
          <w:rFonts w:ascii="Times New Roman" w:hAnsi="Times New Roman" w:cs="Times New Roman"/>
          <w:sz w:val="28"/>
          <w:szCs w:val="28"/>
        </w:rPr>
        <w:t> </w:t>
      </w:r>
      <w:r w:rsidR="002B0F9F" w:rsidRPr="00531AA7">
        <w:rPr>
          <w:rFonts w:ascii="Times New Roman" w:hAnsi="Times New Roman" w:cs="Times New Roman"/>
          <w:sz w:val="28"/>
          <w:szCs w:val="28"/>
        </w:rPr>
        <w:t xml:space="preserve"> мкг/дм</w:t>
      </w:r>
      <w:r w:rsidR="002B0F9F" w:rsidRPr="00531AA7">
        <w:rPr>
          <w:rFonts w:ascii="Times New Roman" w:hAnsi="Times New Roman" w:cs="Times New Roman"/>
          <w:sz w:val="28"/>
          <w:szCs w:val="28"/>
          <w:vertAlign w:val="superscript"/>
        </w:rPr>
        <w:t>3</w:t>
      </w:r>
      <w:r w:rsidR="00ED6759">
        <w:rPr>
          <w:rFonts w:ascii="Times New Roman" w:hAnsi="Times New Roman" w:cs="Times New Roman"/>
          <w:sz w:val="28"/>
          <w:szCs w:val="28"/>
        </w:rPr>
        <w:t>.</w:t>
      </w:r>
      <w:r w:rsidR="002B0F9F" w:rsidRPr="009E3B27">
        <w:rPr>
          <w:rFonts w:ascii="Times New Roman" w:hAnsi="Times New Roman" w:cs="Times New Roman"/>
          <w:sz w:val="28"/>
          <w:szCs w:val="28"/>
        </w:rPr>
        <w:t xml:space="preserve">Мінімальний вміст побічних продуктів хлорування спостерігається в січні </w:t>
      </w:r>
      <w:r w:rsidR="00ED6759" w:rsidRPr="009E3B27">
        <w:rPr>
          <w:sz w:val="28"/>
          <w:szCs w:val="28"/>
        </w:rPr>
        <w:t> </w:t>
      </w:r>
      <w:r w:rsidR="00CF5FCC" w:rsidRPr="009E3B27">
        <w:rPr>
          <w:rFonts w:ascii="Times New Roman" w:hAnsi="Times New Roman" w:cs="Times New Roman"/>
          <w:sz w:val="28"/>
          <w:szCs w:val="28"/>
        </w:rPr>
        <w:t>:</w:t>
      </w:r>
      <w:r w:rsidR="002B0F9F" w:rsidRPr="009E3B27">
        <w:rPr>
          <w:rFonts w:ascii="Times New Roman" w:hAnsi="Times New Roman" w:cs="Times New Roman"/>
          <w:sz w:val="28"/>
          <w:szCs w:val="28"/>
        </w:rPr>
        <w:t xml:space="preserve"> трихлор</w:t>
      </w:r>
      <w:r w:rsidR="00C30A91">
        <w:rPr>
          <w:rFonts w:ascii="Times New Roman" w:hAnsi="Times New Roman" w:cs="Times New Roman"/>
          <w:sz w:val="28"/>
          <w:szCs w:val="28"/>
        </w:rPr>
        <w:t>о</w:t>
      </w:r>
      <w:r w:rsidR="002B0F9F" w:rsidRPr="009E3B27">
        <w:rPr>
          <w:rFonts w:ascii="Times New Roman" w:hAnsi="Times New Roman" w:cs="Times New Roman"/>
          <w:sz w:val="28"/>
          <w:szCs w:val="28"/>
        </w:rPr>
        <w:t>метан – 6,48 мкг/дм</w:t>
      </w:r>
      <w:r w:rsidR="002B0F9F" w:rsidRPr="009E3B27">
        <w:rPr>
          <w:rFonts w:ascii="Times New Roman" w:hAnsi="Times New Roman" w:cs="Times New Roman"/>
          <w:sz w:val="28"/>
          <w:szCs w:val="28"/>
          <w:vertAlign w:val="superscript"/>
        </w:rPr>
        <w:t>3</w:t>
      </w:r>
      <w:r w:rsidR="002B0F9F" w:rsidRPr="009E3B27">
        <w:rPr>
          <w:rFonts w:ascii="Times New Roman" w:hAnsi="Times New Roman" w:cs="Times New Roman"/>
          <w:sz w:val="28"/>
          <w:szCs w:val="28"/>
        </w:rPr>
        <w:t xml:space="preserve"> та бром</w:t>
      </w:r>
      <w:r w:rsidR="00A540CE">
        <w:rPr>
          <w:rFonts w:ascii="Times New Roman" w:hAnsi="Times New Roman" w:cs="Times New Roman"/>
          <w:sz w:val="28"/>
          <w:szCs w:val="28"/>
        </w:rPr>
        <w:t>о</w:t>
      </w:r>
      <w:r w:rsidR="002B0F9F" w:rsidRPr="009E3B27">
        <w:rPr>
          <w:rFonts w:ascii="Times New Roman" w:hAnsi="Times New Roman" w:cs="Times New Roman"/>
          <w:sz w:val="28"/>
          <w:szCs w:val="28"/>
        </w:rPr>
        <w:t>дихлор</w:t>
      </w:r>
      <w:r w:rsidR="00C30A91">
        <w:rPr>
          <w:rFonts w:ascii="Times New Roman" w:hAnsi="Times New Roman" w:cs="Times New Roman"/>
          <w:sz w:val="28"/>
          <w:szCs w:val="28"/>
        </w:rPr>
        <w:t>о</w:t>
      </w:r>
      <w:r w:rsidR="002B0F9F" w:rsidRPr="009E3B27">
        <w:rPr>
          <w:rFonts w:ascii="Times New Roman" w:hAnsi="Times New Roman" w:cs="Times New Roman"/>
          <w:sz w:val="28"/>
          <w:szCs w:val="28"/>
        </w:rPr>
        <w:t>метан – 2,75 мкг/дм</w:t>
      </w:r>
      <w:r w:rsidR="002B0F9F" w:rsidRPr="009E3B27">
        <w:rPr>
          <w:rFonts w:ascii="Times New Roman" w:hAnsi="Times New Roman" w:cs="Times New Roman"/>
          <w:sz w:val="28"/>
          <w:szCs w:val="28"/>
          <w:vertAlign w:val="superscript"/>
        </w:rPr>
        <w:t>3</w:t>
      </w:r>
      <w:r w:rsidR="002B0F9F" w:rsidRPr="009E3B27">
        <w:rPr>
          <w:rFonts w:ascii="Times New Roman" w:hAnsi="Times New Roman" w:cs="Times New Roman"/>
          <w:sz w:val="28"/>
          <w:szCs w:val="28"/>
        </w:rPr>
        <w:t>.</w:t>
      </w:r>
    </w:p>
    <w:p w:rsidR="00763490" w:rsidRPr="00D94CA0" w:rsidRDefault="00763490" w:rsidP="00BF3006">
      <w:pPr>
        <w:spacing w:line="360" w:lineRule="auto"/>
        <w:ind w:firstLine="709"/>
        <w:jc w:val="both"/>
        <w:rPr>
          <w:sz w:val="28"/>
          <w:szCs w:val="28"/>
          <w:lang w:val="uk-UA"/>
        </w:rPr>
      </w:pPr>
      <w:r w:rsidRPr="00BF3006">
        <w:rPr>
          <w:sz w:val="28"/>
          <w:szCs w:val="28"/>
          <w:lang w:val="uk-UA"/>
        </w:rPr>
        <w:t>Зростання концентрації ТГМ в літній період пояснюється тим, що при високій температурі</w:t>
      </w:r>
      <w:r w:rsidR="00BF3006">
        <w:rPr>
          <w:sz w:val="28"/>
          <w:szCs w:val="28"/>
          <w:lang w:val="uk-UA"/>
        </w:rPr>
        <w:t xml:space="preserve"> води</w:t>
      </w:r>
      <w:r w:rsidRPr="00BF3006">
        <w:rPr>
          <w:sz w:val="28"/>
          <w:szCs w:val="28"/>
          <w:lang w:val="uk-UA"/>
        </w:rPr>
        <w:t xml:space="preserve"> швидкість взаємодії вільного хлору з органічними речовинами зростає. </w:t>
      </w:r>
      <w:r w:rsidRPr="00D94CA0">
        <w:rPr>
          <w:sz w:val="28"/>
          <w:szCs w:val="28"/>
          <w:lang w:val="uk-UA"/>
        </w:rPr>
        <w:t>Також впливає доза хлору, яку значно підвищують в теплий період, через погіршення органолептичних показників якості води (смак, забарвленість, каламутність) за рахунок інтенсивного росту мікроорганізмів.</w:t>
      </w:r>
    </w:p>
    <w:p w:rsidR="004847DD" w:rsidRPr="00517F5C" w:rsidRDefault="004847DD" w:rsidP="00517F5C">
      <w:pPr>
        <w:pStyle w:val="a3"/>
        <w:numPr>
          <w:ilvl w:val="0"/>
          <w:numId w:val="24"/>
        </w:numPr>
        <w:spacing w:after="0" w:line="360" w:lineRule="auto"/>
        <w:ind w:left="0" w:firstLine="709"/>
        <w:jc w:val="both"/>
        <w:rPr>
          <w:rFonts w:ascii="Times New Roman" w:hAnsi="Times New Roman" w:cs="Times New Roman"/>
          <w:sz w:val="28"/>
          <w:szCs w:val="28"/>
        </w:rPr>
      </w:pPr>
      <w:r w:rsidRPr="00531AA7">
        <w:rPr>
          <w:rFonts w:ascii="Times New Roman" w:hAnsi="Times New Roman" w:cs="Times New Roman"/>
          <w:sz w:val="28"/>
          <w:szCs w:val="28"/>
        </w:rPr>
        <w:t>Порівняно результати визначення органічного забруднення у воді р.</w:t>
      </w:r>
      <w:r w:rsidR="00B43D70" w:rsidRPr="00531AA7">
        <w:rPr>
          <w:rFonts w:ascii="Times New Roman" w:hAnsi="Times New Roman" w:cs="Times New Roman"/>
          <w:sz w:val="28"/>
          <w:szCs w:val="28"/>
        </w:rPr>
        <w:t> </w:t>
      </w:r>
      <w:r w:rsidRPr="00531AA7">
        <w:rPr>
          <w:rFonts w:ascii="Times New Roman" w:hAnsi="Times New Roman" w:cs="Times New Roman"/>
          <w:sz w:val="28"/>
          <w:szCs w:val="28"/>
        </w:rPr>
        <w:t xml:space="preserve"> Дніпро. Найбільша концентрація трихлор</w:t>
      </w:r>
      <w:r w:rsidR="00C30A91">
        <w:rPr>
          <w:rFonts w:ascii="Times New Roman" w:hAnsi="Times New Roman" w:cs="Times New Roman"/>
          <w:sz w:val="28"/>
          <w:szCs w:val="28"/>
        </w:rPr>
        <w:t>о</w:t>
      </w:r>
      <w:r w:rsidRPr="00531AA7">
        <w:rPr>
          <w:rFonts w:ascii="Times New Roman" w:hAnsi="Times New Roman" w:cs="Times New Roman"/>
          <w:sz w:val="28"/>
          <w:szCs w:val="28"/>
        </w:rPr>
        <w:t>метану у квітні – 2,55 мкг/дм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 а бром</w:t>
      </w:r>
      <w:r w:rsidR="00A540CE">
        <w:rPr>
          <w:rFonts w:ascii="Times New Roman" w:hAnsi="Times New Roman" w:cs="Times New Roman"/>
          <w:sz w:val="28"/>
          <w:szCs w:val="28"/>
        </w:rPr>
        <w:t>о</w:t>
      </w:r>
      <w:r w:rsidRPr="00531AA7">
        <w:rPr>
          <w:rFonts w:ascii="Times New Roman" w:hAnsi="Times New Roman" w:cs="Times New Roman"/>
          <w:sz w:val="28"/>
          <w:szCs w:val="28"/>
        </w:rPr>
        <w:t>дихлор</w:t>
      </w:r>
      <w:r w:rsidR="00C30A91">
        <w:rPr>
          <w:rFonts w:ascii="Times New Roman" w:hAnsi="Times New Roman" w:cs="Times New Roman"/>
          <w:sz w:val="28"/>
          <w:szCs w:val="28"/>
        </w:rPr>
        <w:t>о</w:t>
      </w:r>
      <w:r w:rsidRPr="00531AA7">
        <w:rPr>
          <w:rFonts w:ascii="Times New Roman" w:hAnsi="Times New Roman" w:cs="Times New Roman"/>
          <w:sz w:val="28"/>
          <w:szCs w:val="28"/>
        </w:rPr>
        <w:t>метану у червні – 1,22 мкг/дм</w:t>
      </w:r>
      <w:r w:rsidRPr="00531AA7">
        <w:rPr>
          <w:rFonts w:ascii="Times New Roman" w:hAnsi="Times New Roman" w:cs="Times New Roman"/>
          <w:sz w:val="28"/>
          <w:szCs w:val="28"/>
          <w:vertAlign w:val="superscript"/>
        </w:rPr>
        <w:t>3</w:t>
      </w:r>
      <w:r w:rsidRPr="00531AA7">
        <w:rPr>
          <w:rFonts w:ascii="Times New Roman" w:hAnsi="Times New Roman" w:cs="Times New Roman"/>
          <w:sz w:val="28"/>
          <w:szCs w:val="28"/>
        </w:rPr>
        <w:t>.</w:t>
      </w:r>
      <w:r w:rsidR="00F575D0" w:rsidRPr="00531AA7">
        <w:rPr>
          <w:rFonts w:ascii="Times New Roman" w:hAnsi="Times New Roman" w:cs="Times New Roman"/>
          <w:sz w:val="28"/>
          <w:szCs w:val="28"/>
        </w:rPr>
        <w:t xml:space="preserve"> Забруднення першоджерела питного водопостачання м.  Запоріжжя – р. Дніпро, пояснюється зна</w:t>
      </w:r>
      <w:r w:rsidR="003C5B77">
        <w:rPr>
          <w:rFonts w:ascii="Times New Roman" w:hAnsi="Times New Roman" w:cs="Times New Roman"/>
          <w:sz w:val="28"/>
          <w:szCs w:val="28"/>
        </w:rPr>
        <w:t>чним антропогенним забрудненням.</w:t>
      </w:r>
    </w:p>
    <w:p w:rsidR="00315BCF" w:rsidRPr="00531AA7" w:rsidRDefault="00315BCF">
      <w:pPr>
        <w:spacing w:after="200" w:line="276" w:lineRule="auto"/>
        <w:rPr>
          <w:sz w:val="28"/>
          <w:szCs w:val="28"/>
          <w:lang w:val="uk-UA"/>
        </w:rPr>
      </w:pPr>
      <w:r w:rsidRPr="00531AA7">
        <w:rPr>
          <w:sz w:val="28"/>
          <w:szCs w:val="28"/>
          <w:lang w:val="uk-UA"/>
        </w:rPr>
        <w:br w:type="page"/>
      </w:r>
    </w:p>
    <w:p w:rsidR="00315BCF" w:rsidRPr="00531AA7" w:rsidRDefault="00315BCF" w:rsidP="00315BCF">
      <w:pPr>
        <w:spacing w:line="360" w:lineRule="auto"/>
        <w:ind w:left="709"/>
        <w:jc w:val="center"/>
        <w:rPr>
          <w:sz w:val="28"/>
          <w:szCs w:val="28"/>
          <w:lang w:val="uk-UA"/>
        </w:rPr>
      </w:pPr>
      <w:r w:rsidRPr="00531AA7">
        <w:rPr>
          <w:sz w:val="28"/>
          <w:szCs w:val="28"/>
          <w:lang w:val="uk-UA"/>
        </w:rPr>
        <w:lastRenderedPageBreak/>
        <w:t>ПРАКТИЧНІ РЕКОМЕНДАЦІЇ</w:t>
      </w:r>
    </w:p>
    <w:p w:rsidR="00315BCF" w:rsidRDefault="00315BCF" w:rsidP="00315BCF">
      <w:pPr>
        <w:spacing w:line="360" w:lineRule="auto"/>
        <w:ind w:left="709"/>
        <w:jc w:val="center"/>
        <w:rPr>
          <w:sz w:val="28"/>
          <w:szCs w:val="28"/>
          <w:lang w:val="uk-UA"/>
        </w:rPr>
      </w:pPr>
    </w:p>
    <w:p w:rsidR="003C56F2" w:rsidRDefault="003C56F2" w:rsidP="00315BCF">
      <w:pPr>
        <w:spacing w:line="360" w:lineRule="auto"/>
        <w:ind w:left="709"/>
        <w:jc w:val="center"/>
        <w:rPr>
          <w:sz w:val="28"/>
          <w:szCs w:val="28"/>
          <w:lang w:val="uk-UA"/>
        </w:rPr>
      </w:pPr>
    </w:p>
    <w:p w:rsidR="00AE761C" w:rsidRDefault="00AE761C" w:rsidP="00AE761C">
      <w:pPr>
        <w:shd w:val="clear" w:color="auto" w:fill="FFFFFF"/>
        <w:spacing w:line="360" w:lineRule="auto"/>
        <w:ind w:firstLine="709"/>
        <w:jc w:val="both"/>
        <w:rPr>
          <w:color w:val="222222"/>
          <w:sz w:val="28"/>
          <w:lang w:val="uk-UA" w:eastAsia="uk-UA"/>
        </w:rPr>
      </w:pPr>
      <w:r w:rsidRPr="00AE761C">
        <w:rPr>
          <w:color w:val="222222"/>
          <w:sz w:val="28"/>
          <w:lang w:val="uk-UA" w:eastAsia="uk-UA"/>
        </w:rPr>
        <w:t>Практичне значення полягає в тому, що на даний час в Україні найпоширенішим способом знезараження питної води залишається хлорування, але через неправильний підхід використання відповідного методу та значне забруднення р. Дніпро, даний метод характеризується утворенням канцерогенних сполук, що являються продуктами в</w:t>
      </w:r>
      <w:r>
        <w:rPr>
          <w:color w:val="222222"/>
          <w:sz w:val="28"/>
          <w:lang w:val="uk-UA" w:eastAsia="uk-UA"/>
        </w:rPr>
        <w:t>ідповідного методу дезінфекції.</w:t>
      </w:r>
    </w:p>
    <w:p w:rsidR="00AE761C" w:rsidRDefault="00AE761C" w:rsidP="00AE761C">
      <w:pPr>
        <w:shd w:val="clear" w:color="auto" w:fill="FFFFFF"/>
        <w:spacing w:line="360" w:lineRule="auto"/>
        <w:ind w:firstLine="709"/>
        <w:jc w:val="both"/>
        <w:rPr>
          <w:color w:val="222222"/>
          <w:sz w:val="28"/>
          <w:lang w:val="uk-UA" w:eastAsia="uk-UA"/>
        </w:rPr>
      </w:pPr>
      <w:r w:rsidRPr="00AE761C">
        <w:rPr>
          <w:color w:val="222222"/>
          <w:sz w:val="28"/>
          <w:lang w:val="uk-UA" w:eastAsia="uk-UA"/>
        </w:rPr>
        <w:t>Отримані результати досліджень органічного забруднення (тригалоген</w:t>
      </w:r>
      <w:r w:rsidR="007A7180">
        <w:rPr>
          <w:color w:val="222222"/>
          <w:sz w:val="28"/>
          <w:lang w:val="uk-UA" w:eastAsia="uk-UA"/>
        </w:rPr>
        <w:t>о</w:t>
      </w:r>
      <w:r w:rsidRPr="00AE761C">
        <w:rPr>
          <w:color w:val="222222"/>
          <w:sz w:val="28"/>
          <w:lang w:val="uk-UA" w:eastAsia="uk-UA"/>
        </w:rPr>
        <w:t>метани та інші галоген</w:t>
      </w:r>
      <w:r w:rsidR="002D14EA">
        <w:rPr>
          <w:color w:val="222222"/>
          <w:sz w:val="28"/>
          <w:lang w:val="uk-UA" w:eastAsia="uk-UA"/>
        </w:rPr>
        <w:t>о</w:t>
      </w:r>
      <w:r w:rsidRPr="00AE761C">
        <w:rPr>
          <w:color w:val="222222"/>
          <w:sz w:val="28"/>
          <w:lang w:val="uk-UA" w:eastAsia="uk-UA"/>
        </w:rPr>
        <w:t>вуглеводні) питної води та води р. Дніпро в межах м. Запоріжжя підтверджують теоретичні дані, що основною умовою утворення небезпечних хлоровмісних та бромовмісних сполук, являються взаємодія природних органічних речовин з хлор</w:t>
      </w:r>
      <w:r>
        <w:rPr>
          <w:color w:val="222222"/>
          <w:sz w:val="28"/>
          <w:lang w:val="uk-UA" w:eastAsia="uk-UA"/>
        </w:rPr>
        <w:t>уючим агентом – CI</w:t>
      </w:r>
      <w:r w:rsidRPr="00AE761C">
        <w:rPr>
          <w:color w:val="222222"/>
          <w:sz w:val="28"/>
          <w:vertAlign w:val="subscript"/>
          <w:lang w:val="uk-UA" w:eastAsia="uk-UA"/>
        </w:rPr>
        <w:t>2</w:t>
      </w:r>
      <w:r>
        <w:rPr>
          <w:color w:val="222222"/>
          <w:sz w:val="28"/>
          <w:lang w:val="uk-UA" w:eastAsia="uk-UA"/>
        </w:rPr>
        <w:t>.</w:t>
      </w:r>
    </w:p>
    <w:p w:rsidR="00AE761C" w:rsidRDefault="00AE761C" w:rsidP="00AE761C">
      <w:pPr>
        <w:shd w:val="clear" w:color="auto" w:fill="FFFFFF"/>
        <w:spacing w:line="360" w:lineRule="auto"/>
        <w:ind w:firstLine="709"/>
        <w:jc w:val="both"/>
        <w:rPr>
          <w:color w:val="222222"/>
          <w:sz w:val="28"/>
          <w:lang w:val="uk-UA" w:eastAsia="uk-UA"/>
        </w:rPr>
      </w:pPr>
      <w:r w:rsidRPr="00AE761C">
        <w:rPr>
          <w:color w:val="222222"/>
          <w:sz w:val="28"/>
          <w:lang w:val="uk-UA" w:eastAsia="uk-UA"/>
        </w:rPr>
        <w:t>Подальший аналіз факторів утворення канцерогенних продуктів хлорування дають поштовх для удосконалення методів водопідготовки питного водопостачання для забезпечення як</w:t>
      </w:r>
      <w:r>
        <w:rPr>
          <w:color w:val="222222"/>
          <w:sz w:val="28"/>
          <w:lang w:val="uk-UA" w:eastAsia="uk-UA"/>
        </w:rPr>
        <w:t>існої та безпечної питної води.</w:t>
      </w:r>
    </w:p>
    <w:p w:rsidR="00AE761C" w:rsidRPr="00AE761C" w:rsidRDefault="00AE761C" w:rsidP="00AE761C">
      <w:pPr>
        <w:shd w:val="clear" w:color="auto" w:fill="FFFFFF"/>
        <w:spacing w:line="360" w:lineRule="auto"/>
        <w:ind w:firstLine="709"/>
        <w:jc w:val="both"/>
        <w:rPr>
          <w:color w:val="222222"/>
          <w:sz w:val="28"/>
          <w:lang w:val="uk-UA" w:eastAsia="uk-UA"/>
        </w:rPr>
      </w:pPr>
      <w:r w:rsidRPr="00AE761C">
        <w:rPr>
          <w:color w:val="222222"/>
          <w:sz w:val="28"/>
          <w:lang w:val="uk-UA" w:eastAsia="uk-UA"/>
        </w:rPr>
        <w:t>Результати проведених дослі</w:t>
      </w:r>
      <w:r w:rsidR="007D7BD6">
        <w:rPr>
          <w:color w:val="222222"/>
          <w:sz w:val="28"/>
          <w:lang w:val="uk-UA" w:eastAsia="uk-UA"/>
        </w:rPr>
        <w:t>джень кваліфікаційної роботи мож</w:t>
      </w:r>
      <w:r w:rsidRPr="00AE761C">
        <w:rPr>
          <w:color w:val="222222"/>
          <w:sz w:val="28"/>
          <w:lang w:val="uk-UA" w:eastAsia="uk-UA"/>
        </w:rPr>
        <w:t>уть бути використані у змісті наступних</w:t>
      </w:r>
      <w:r w:rsidR="00A931ED">
        <w:rPr>
          <w:color w:val="222222"/>
          <w:sz w:val="28"/>
          <w:lang w:val="uk-UA" w:eastAsia="uk-UA"/>
        </w:rPr>
        <w:t xml:space="preserve"> навчальних дисциплін : «Хімічни</w:t>
      </w:r>
      <w:r w:rsidRPr="00AE761C">
        <w:rPr>
          <w:color w:val="222222"/>
          <w:sz w:val="28"/>
          <w:lang w:val="uk-UA" w:eastAsia="uk-UA"/>
        </w:rPr>
        <w:t xml:space="preserve">й аналіз якості води» </w:t>
      </w:r>
      <w:r w:rsidR="00A931ED">
        <w:rPr>
          <w:color w:val="222222"/>
          <w:sz w:val="28"/>
          <w:lang w:val="uk-UA" w:eastAsia="uk-UA"/>
        </w:rPr>
        <w:t>‒ для студентів бакалаврів та «</w:t>
      </w:r>
      <w:r w:rsidRPr="00AE761C">
        <w:rPr>
          <w:color w:val="222222"/>
          <w:sz w:val="28"/>
          <w:lang w:val="uk-UA" w:eastAsia="uk-UA"/>
        </w:rPr>
        <w:t xml:space="preserve">Аналіз природних і стічних вод» </w:t>
      </w:r>
      <w:r w:rsidR="00A931ED">
        <w:rPr>
          <w:color w:val="222222"/>
          <w:sz w:val="28"/>
          <w:lang w:val="uk-UA" w:eastAsia="uk-UA"/>
        </w:rPr>
        <w:t>‒</w:t>
      </w:r>
      <w:r w:rsidRPr="00AE761C">
        <w:rPr>
          <w:color w:val="222222"/>
          <w:sz w:val="28"/>
          <w:lang w:val="uk-UA" w:eastAsia="uk-UA"/>
        </w:rPr>
        <w:t xml:space="preserve"> для студентів магістрів.</w:t>
      </w:r>
    </w:p>
    <w:p w:rsidR="00315BCF" w:rsidRPr="00531AA7" w:rsidRDefault="00315BCF">
      <w:pPr>
        <w:spacing w:after="200" w:line="276" w:lineRule="auto"/>
        <w:rPr>
          <w:sz w:val="28"/>
          <w:szCs w:val="28"/>
          <w:lang w:val="uk-UA"/>
        </w:rPr>
      </w:pPr>
      <w:r w:rsidRPr="00531AA7">
        <w:rPr>
          <w:sz w:val="28"/>
          <w:szCs w:val="28"/>
          <w:lang w:val="uk-UA"/>
        </w:rPr>
        <w:br w:type="page"/>
      </w:r>
    </w:p>
    <w:p w:rsidR="00315BCF" w:rsidRDefault="00315BCF" w:rsidP="00315BCF">
      <w:pPr>
        <w:spacing w:line="360" w:lineRule="auto"/>
        <w:ind w:left="709"/>
        <w:jc w:val="center"/>
        <w:rPr>
          <w:sz w:val="28"/>
          <w:szCs w:val="28"/>
          <w:lang w:val="uk-UA"/>
        </w:rPr>
      </w:pPr>
      <w:r w:rsidRPr="00531AA7">
        <w:rPr>
          <w:sz w:val="28"/>
          <w:szCs w:val="28"/>
          <w:lang w:val="uk-UA"/>
        </w:rPr>
        <w:lastRenderedPageBreak/>
        <w:t>ПЕРЕЛІК ПОСИЛАНЬ</w:t>
      </w:r>
    </w:p>
    <w:p w:rsidR="003F28EE" w:rsidRDefault="003F28EE" w:rsidP="00315BCF">
      <w:pPr>
        <w:spacing w:line="360" w:lineRule="auto"/>
        <w:ind w:left="709"/>
        <w:jc w:val="center"/>
        <w:rPr>
          <w:sz w:val="28"/>
          <w:szCs w:val="28"/>
          <w:lang w:val="uk-UA"/>
        </w:rPr>
      </w:pPr>
    </w:p>
    <w:p w:rsidR="003F28EE" w:rsidRDefault="003F28EE" w:rsidP="00315BCF">
      <w:pPr>
        <w:spacing w:line="360" w:lineRule="auto"/>
        <w:ind w:left="709"/>
        <w:jc w:val="center"/>
        <w:rPr>
          <w:sz w:val="28"/>
          <w:szCs w:val="28"/>
          <w:lang w:val="uk-UA"/>
        </w:rPr>
      </w:pPr>
    </w:p>
    <w:p w:rsidR="001B4C00"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Корінько І. В., Кобилянський В. Я., Панасенко Ю.О. Контроль якості води </w:t>
      </w:r>
      <w:r w:rsidRPr="00487EE5">
        <w:rPr>
          <w:rFonts w:ascii="Times New Roman" w:hAnsi="Times New Roman" w:cs="Times New Roman"/>
          <w:sz w:val="28"/>
          <w:szCs w:val="28"/>
        </w:rPr>
        <w:t>: моно</w:t>
      </w:r>
      <w:r>
        <w:rPr>
          <w:rFonts w:ascii="Times New Roman" w:hAnsi="Times New Roman" w:cs="Times New Roman"/>
          <w:sz w:val="28"/>
          <w:szCs w:val="28"/>
        </w:rPr>
        <w:t xml:space="preserve">графія. Харків </w:t>
      </w:r>
      <w:r w:rsidRPr="007F121F">
        <w:rPr>
          <w:rFonts w:ascii="Times New Roman" w:hAnsi="Times New Roman" w:cs="Times New Roman"/>
          <w:sz w:val="28"/>
          <w:szCs w:val="28"/>
          <w:lang w:val="ru-RU"/>
        </w:rPr>
        <w:t xml:space="preserve">: </w:t>
      </w:r>
      <w:r w:rsidR="007254C7">
        <w:rPr>
          <w:rFonts w:ascii="Times New Roman" w:hAnsi="Times New Roman" w:cs="Times New Roman"/>
          <w:sz w:val="28"/>
          <w:szCs w:val="28"/>
        </w:rPr>
        <w:t>ХНАМГ, 2015</w:t>
      </w:r>
      <w:r>
        <w:rPr>
          <w:rFonts w:ascii="Times New Roman" w:hAnsi="Times New Roman" w:cs="Times New Roman"/>
          <w:sz w:val="28"/>
          <w:szCs w:val="28"/>
        </w:rPr>
        <w:t>. 288 С.</w:t>
      </w:r>
    </w:p>
    <w:p w:rsidR="001B4C00"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Соколовська А. В., Петруша Ю. Ю. Дослідження якості питної води за показником вмісту тригалогенметанів. </w:t>
      </w:r>
      <w:r w:rsidRPr="00A86A5A">
        <w:rPr>
          <w:rFonts w:ascii="Times New Roman" w:hAnsi="Times New Roman" w:cs="Times New Roman"/>
          <w:i/>
          <w:sz w:val="28"/>
          <w:szCs w:val="28"/>
        </w:rPr>
        <w:t xml:space="preserve">Логос. Мистецтво наукової думки. </w:t>
      </w:r>
      <w:r>
        <w:rPr>
          <w:rFonts w:ascii="Times New Roman" w:hAnsi="Times New Roman" w:cs="Times New Roman"/>
          <w:sz w:val="28"/>
          <w:szCs w:val="28"/>
        </w:rPr>
        <w:t>2019. № 8. С. 78-80.</w:t>
      </w:r>
    </w:p>
    <w:p w:rsidR="001B4C00" w:rsidRPr="00C11D05"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C11D05">
        <w:rPr>
          <w:rFonts w:ascii="Times New Roman" w:hAnsi="Times New Roman" w:cs="Times New Roman"/>
          <w:sz w:val="28"/>
          <w:szCs w:val="28"/>
        </w:rPr>
        <w:t>Національна доповідь про якість питної води та стан питног</w:t>
      </w:r>
      <w:r w:rsidR="007254C7">
        <w:rPr>
          <w:rFonts w:ascii="Times New Roman" w:hAnsi="Times New Roman" w:cs="Times New Roman"/>
          <w:sz w:val="28"/>
          <w:szCs w:val="28"/>
        </w:rPr>
        <w:t>о водопостачання в Україні у 2017</w:t>
      </w:r>
      <w:r w:rsidRPr="00C11D05">
        <w:rPr>
          <w:rFonts w:ascii="Times New Roman" w:hAnsi="Times New Roman" w:cs="Times New Roman"/>
          <w:sz w:val="28"/>
          <w:szCs w:val="28"/>
        </w:rPr>
        <w:t xml:space="preserve"> році / </w:t>
      </w:r>
      <w:r w:rsidRPr="00C11D05">
        <w:rPr>
          <w:rFonts w:ascii="Times New Roman" w:hAnsi="Times New Roman" w:cs="Times New Roman"/>
          <w:sz w:val="28"/>
          <w:szCs w:val="28"/>
          <w:lang w:val="ru-RU"/>
        </w:rPr>
        <w:t xml:space="preserve">за ред. </w:t>
      </w:r>
      <w:r w:rsidRPr="00C11D05">
        <w:rPr>
          <w:rFonts w:ascii="Times New Roman" w:hAnsi="Times New Roman" w:cs="Times New Roman"/>
          <w:sz w:val="28"/>
          <w:szCs w:val="28"/>
        </w:rPr>
        <w:t>Міністерств</w:t>
      </w:r>
      <w:r w:rsidRPr="00C11D05">
        <w:rPr>
          <w:rFonts w:ascii="Times New Roman" w:hAnsi="Times New Roman" w:cs="Times New Roman"/>
          <w:sz w:val="28"/>
          <w:szCs w:val="28"/>
          <w:lang w:val="ru-RU"/>
        </w:rPr>
        <w:t>а</w:t>
      </w:r>
      <w:r w:rsidRPr="00C11D05">
        <w:rPr>
          <w:rFonts w:ascii="Times New Roman" w:hAnsi="Times New Roman" w:cs="Times New Roman"/>
          <w:sz w:val="28"/>
          <w:szCs w:val="28"/>
        </w:rPr>
        <w:t xml:space="preserve"> регіонального розвитку, будівництва та житлово-комунального </w:t>
      </w:r>
      <w:r w:rsidR="007254C7">
        <w:rPr>
          <w:rFonts w:ascii="Times New Roman" w:hAnsi="Times New Roman" w:cs="Times New Roman"/>
          <w:sz w:val="28"/>
          <w:szCs w:val="28"/>
        </w:rPr>
        <w:t>господарства України. Київ, 2017</w:t>
      </w:r>
      <w:r w:rsidRPr="00C11D05">
        <w:rPr>
          <w:rFonts w:ascii="Times New Roman" w:hAnsi="Times New Roman" w:cs="Times New Roman"/>
          <w:sz w:val="28"/>
          <w:szCs w:val="28"/>
        </w:rPr>
        <w:t>. 564 с.</w:t>
      </w:r>
    </w:p>
    <w:p w:rsidR="001B4C00" w:rsidRPr="00C11D05"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C11D05">
        <w:rPr>
          <w:rFonts w:ascii="Times New Roman" w:hAnsi="Times New Roman" w:cs="Times New Roman"/>
          <w:sz w:val="28"/>
          <w:szCs w:val="28"/>
        </w:rPr>
        <w:t>Національна доповідь про якість питної води та стан питного</w:t>
      </w:r>
      <w:r w:rsidR="007254C7">
        <w:rPr>
          <w:rFonts w:ascii="Times New Roman" w:hAnsi="Times New Roman" w:cs="Times New Roman"/>
          <w:sz w:val="28"/>
          <w:szCs w:val="28"/>
        </w:rPr>
        <w:t xml:space="preserve"> водопостачання в Україні у 2018</w:t>
      </w:r>
      <w:r w:rsidRPr="00C11D05">
        <w:rPr>
          <w:rFonts w:ascii="Times New Roman" w:hAnsi="Times New Roman" w:cs="Times New Roman"/>
          <w:sz w:val="28"/>
          <w:szCs w:val="28"/>
        </w:rPr>
        <w:t xml:space="preserve"> році / </w:t>
      </w:r>
      <w:r w:rsidRPr="00C11D05">
        <w:rPr>
          <w:rFonts w:ascii="Times New Roman" w:hAnsi="Times New Roman" w:cs="Times New Roman"/>
          <w:sz w:val="28"/>
          <w:szCs w:val="28"/>
          <w:lang w:val="ru-RU"/>
        </w:rPr>
        <w:t xml:space="preserve">за ред. </w:t>
      </w:r>
      <w:r w:rsidRPr="00C11D05">
        <w:rPr>
          <w:rFonts w:ascii="Times New Roman" w:hAnsi="Times New Roman" w:cs="Times New Roman"/>
          <w:sz w:val="28"/>
          <w:szCs w:val="28"/>
        </w:rPr>
        <w:t>Міністерств</w:t>
      </w:r>
      <w:r w:rsidRPr="00C11D05">
        <w:rPr>
          <w:rFonts w:ascii="Times New Roman" w:hAnsi="Times New Roman" w:cs="Times New Roman"/>
          <w:sz w:val="28"/>
          <w:szCs w:val="28"/>
          <w:lang w:val="ru-RU"/>
        </w:rPr>
        <w:t>а</w:t>
      </w:r>
      <w:r w:rsidRPr="00C11D05">
        <w:rPr>
          <w:rFonts w:ascii="Times New Roman" w:hAnsi="Times New Roman" w:cs="Times New Roman"/>
          <w:sz w:val="28"/>
          <w:szCs w:val="28"/>
        </w:rPr>
        <w:t xml:space="preserve"> регіонального розвитку, будівництва та житлово-комунального </w:t>
      </w:r>
      <w:r w:rsidR="007254C7">
        <w:rPr>
          <w:rFonts w:ascii="Times New Roman" w:hAnsi="Times New Roman" w:cs="Times New Roman"/>
          <w:sz w:val="28"/>
          <w:szCs w:val="28"/>
        </w:rPr>
        <w:t>господарства України. Київ, 2018</w:t>
      </w:r>
      <w:r w:rsidRPr="00C11D05">
        <w:rPr>
          <w:rFonts w:ascii="Times New Roman" w:hAnsi="Times New Roman" w:cs="Times New Roman"/>
          <w:sz w:val="28"/>
          <w:szCs w:val="28"/>
        </w:rPr>
        <w:t>. 450 с.</w:t>
      </w:r>
    </w:p>
    <w:p w:rsidR="001B4C00" w:rsidRPr="007F1632"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7F1632">
        <w:rPr>
          <w:rFonts w:ascii="Times New Roman" w:hAnsi="Times New Roman" w:cs="Times New Roman"/>
          <w:sz w:val="28"/>
          <w:szCs w:val="28"/>
        </w:rPr>
        <w:t xml:space="preserve">Петренко Н.Ф. Побічні продукти знезараження питної води хімічними окислювачами </w:t>
      </w:r>
      <w:r>
        <w:rPr>
          <w:rFonts w:ascii="Times New Roman" w:hAnsi="Times New Roman" w:cs="Times New Roman"/>
          <w:sz w:val="28"/>
          <w:szCs w:val="28"/>
        </w:rPr>
        <w:t>(</w:t>
      </w:r>
      <w:r w:rsidRPr="007F1632">
        <w:rPr>
          <w:rFonts w:ascii="Times New Roman" w:hAnsi="Times New Roman" w:cs="Times New Roman"/>
          <w:sz w:val="28"/>
          <w:szCs w:val="28"/>
        </w:rPr>
        <w:t>огляд літератури та власних досліджень</w:t>
      </w:r>
      <w:r>
        <w:rPr>
          <w:rFonts w:ascii="Times New Roman" w:hAnsi="Times New Roman" w:cs="Times New Roman"/>
          <w:sz w:val="28"/>
          <w:szCs w:val="28"/>
        </w:rPr>
        <w:t>)</w:t>
      </w:r>
      <w:r w:rsidRPr="007F1632">
        <w:rPr>
          <w:rFonts w:ascii="Times New Roman" w:hAnsi="Times New Roman" w:cs="Times New Roman"/>
          <w:sz w:val="28"/>
          <w:szCs w:val="28"/>
        </w:rPr>
        <w:t xml:space="preserve">. </w:t>
      </w:r>
      <w:r w:rsidRPr="007F1632">
        <w:rPr>
          <w:rFonts w:ascii="Times New Roman" w:hAnsi="Times New Roman" w:cs="Times New Roman"/>
          <w:i/>
          <w:sz w:val="28"/>
          <w:szCs w:val="28"/>
        </w:rPr>
        <w:t>Вода</w:t>
      </w:r>
      <w:r>
        <w:rPr>
          <w:rFonts w:ascii="Times New Roman" w:hAnsi="Times New Roman" w:cs="Times New Roman"/>
          <w:i/>
          <w:sz w:val="28"/>
          <w:szCs w:val="28"/>
        </w:rPr>
        <w:t xml:space="preserve"> : гігіє</w:t>
      </w:r>
      <w:r w:rsidRPr="007F1632">
        <w:rPr>
          <w:rFonts w:ascii="Times New Roman" w:hAnsi="Times New Roman" w:cs="Times New Roman"/>
          <w:i/>
          <w:sz w:val="28"/>
          <w:szCs w:val="28"/>
        </w:rPr>
        <w:t>на и екологія</w:t>
      </w:r>
      <w:r w:rsidR="007254C7">
        <w:rPr>
          <w:rFonts w:ascii="Times New Roman" w:hAnsi="Times New Roman" w:cs="Times New Roman"/>
          <w:sz w:val="28"/>
          <w:szCs w:val="28"/>
        </w:rPr>
        <w:t>. 2014</w:t>
      </w:r>
      <w:r w:rsidRPr="007F1632">
        <w:rPr>
          <w:rFonts w:ascii="Times New Roman" w:hAnsi="Times New Roman" w:cs="Times New Roman"/>
          <w:sz w:val="28"/>
          <w:szCs w:val="28"/>
        </w:rPr>
        <w:t>. №1.</w:t>
      </w:r>
      <w:r>
        <w:rPr>
          <w:rFonts w:ascii="Times New Roman" w:hAnsi="Times New Roman" w:cs="Times New Roman"/>
          <w:sz w:val="28"/>
          <w:szCs w:val="28"/>
        </w:rPr>
        <w:t xml:space="preserve"> С. 158-</w:t>
      </w:r>
      <w:r w:rsidRPr="007F1632">
        <w:rPr>
          <w:rFonts w:ascii="Times New Roman" w:hAnsi="Times New Roman" w:cs="Times New Roman"/>
          <w:sz w:val="28"/>
          <w:szCs w:val="28"/>
        </w:rPr>
        <w:t>175</w:t>
      </w:r>
      <w:r>
        <w:rPr>
          <w:rFonts w:ascii="Times New Roman" w:hAnsi="Times New Roman" w:cs="Times New Roman"/>
          <w:sz w:val="28"/>
          <w:szCs w:val="28"/>
        </w:rPr>
        <w:t>.</w:t>
      </w:r>
    </w:p>
    <w:p w:rsidR="001B4C00"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645A79">
        <w:rPr>
          <w:rFonts w:ascii="Times New Roman" w:hAnsi="Times New Roman" w:cs="Times New Roman"/>
          <w:sz w:val="28"/>
          <w:szCs w:val="28"/>
        </w:rPr>
        <w:t xml:space="preserve">Шушковська С.В. Хлорорганічні сполуки у питній воді та їх вплив на здоров’я населення. </w:t>
      </w:r>
      <w:r w:rsidRPr="00645A79">
        <w:rPr>
          <w:rFonts w:ascii="Times New Roman" w:hAnsi="Times New Roman" w:cs="Times New Roman"/>
          <w:i/>
          <w:sz w:val="28"/>
          <w:szCs w:val="28"/>
        </w:rPr>
        <w:t>Гігієна населених місць</w:t>
      </w:r>
      <w:r w:rsidR="007254C7">
        <w:rPr>
          <w:rFonts w:ascii="Times New Roman" w:hAnsi="Times New Roman" w:cs="Times New Roman"/>
          <w:sz w:val="28"/>
          <w:szCs w:val="28"/>
        </w:rPr>
        <w:t>. 2015</w:t>
      </w:r>
      <w:r w:rsidRPr="00645A79">
        <w:rPr>
          <w:rFonts w:ascii="Times New Roman" w:hAnsi="Times New Roman" w:cs="Times New Roman"/>
          <w:sz w:val="28"/>
          <w:szCs w:val="28"/>
        </w:rPr>
        <w:t>. № 58. С. 88-103</w:t>
      </w:r>
      <w:r>
        <w:rPr>
          <w:rFonts w:ascii="Times New Roman" w:hAnsi="Times New Roman" w:cs="Times New Roman"/>
          <w:sz w:val="28"/>
          <w:szCs w:val="28"/>
        </w:rPr>
        <w:t>.</w:t>
      </w:r>
    </w:p>
    <w:p w:rsidR="001B4C00" w:rsidRPr="00FA5C67"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7F1632">
        <w:rPr>
          <w:rFonts w:ascii="Times New Roman" w:hAnsi="Times New Roman" w:cs="Times New Roman"/>
          <w:sz w:val="28"/>
          <w:szCs w:val="28"/>
        </w:rPr>
        <w:t>Крамаренко Л.В. Спецкурс з очистки природних вод</w:t>
      </w:r>
      <w:r w:rsidRPr="007F1632">
        <w:rPr>
          <w:rFonts w:ascii="Times New Roman" w:hAnsi="Times New Roman" w:cs="Times New Roman"/>
          <w:sz w:val="28"/>
          <w:szCs w:val="28"/>
          <w:lang w:val="ru-RU"/>
        </w:rPr>
        <w:t xml:space="preserve">: спецкурс </w:t>
      </w:r>
      <w:r w:rsidRPr="007F1632">
        <w:rPr>
          <w:rFonts w:ascii="Times New Roman" w:hAnsi="Times New Roman" w:cs="Times New Roman"/>
          <w:sz w:val="28"/>
          <w:szCs w:val="28"/>
        </w:rPr>
        <w:t>лекцій. Харків: ХНАМГ, 2010. 122 с</w:t>
      </w:r>
      <w:r w:rsidRPr="002631C4">
        <w:rPr>
          <w:rFonts w:ascii="Times New Roman" w:hAnsi="Times New Roman" w:cs="Times New Roman"/>
          <w:sz w:val="28"/>
          <w:szCs w:val="28"/>
          <w:lang w:val="ru-RU"/>
        </w:rPr>
        <w:t>.</w:t>
      </w:r>
    </w:p>
    <w:p w:rsidR="001B4C00" w:rsidRPr="007F1632"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7F1632">
        <w:rPr>
          <w:rFonts w:ascii="Times New Roman" w:hAnsi="Times New Roman" w:cs="Times New Roman"/>
          <w:sz w:val="28"/>
          <w:szCs w:val="28"/>
        </w:rPr>
        <w:t>Гончарук В.В., Чернявская А.</w:t>
      </w:r>
      <w:r>
        <w:rPr>
          <w:rFonts w:ascii="Times New Roman" w:hAnsi="Times New Roman" w:cs="Times New Roman"/>
          <w:sz w:val="28"/>
          <w:szCs w:val="28"/>
        </w:rPr>
        <w:t>П.</w:t>
      </w:r>
      <w:r w:rsidRPr="007F1632">
        <w:rPr>
          <w:rFonts w:ascii="Times New Roman" w:hAnsi="Times New Roman" w:cs="Times New Roman"/>
          <w:sz w:val="28"/>
          <w:szCs w:val="28"/>
        </w:rPr>
        <w:t xml:space="preserve"> Экологическое состояние и эколого-гигиеническая классификация поверхностных источников централизованного пить</w:t>
      </w:r>
      <w:r>
        <w:rPr>
          <w:rFonts w:ascii="Times New Roman" w:hAnsi="Times New Roman" w:cs="Times New Roman"/>
          <w:sz w:val="28"/>
          <w:szCs w:val="28"/>
        </w:rPr>
        <w:t>евого водоснабжения в Украине</w:t>
      </w:r>
      <w:r w:rsidRPr="00591650">
        <w:rPr>
          <w:rFonts w:ascii="Times New Roman" w:hAnsi="Times New Roman" w:cs="Times New Roman"/>
          <w:sz w:val="28"/>
          <w:szCs w:val="28"/>
          <w:lang w:val="ru-RU"/>
        </w:rPr>
        <w:t xml:space="preserve"> :</w:t>
      </w:r>
      <w:r w:rsidRPr="007F1632">
        <w:rPr>
          <w:rFonts w:ascii="Times New Roman" w:hAnsi="Times New Roman" w:cs="Times New Roman"/>
          <w:sz w:val="28"/>
          <w:szCs w:val="28"/>
          <w:lang w:val="ru-RU"/>
        </w:rPr>
        <w:t xml:space="preserve"> моногра</w:t>
      </w:r>
      <w:r w:rsidRPr="007F1632">
        <w:rPr>
          <w:rFonts w:ascii="Times New Roman" w:hAnsi="Times New Roman" w:cs="Times New Roman"/>
          <w:sz w:val="28"/>
          <w:szCs w:val="28"/>
        </w:rPr>
        <w:t>фія. Київ</w:t>
      </w:r>
      <w:r w:rsidRPr="00591650">
        <w:rPr>
          <w:rFonts w:ascii="Times New Roman" w:hAnsi="Times New Roman" w:cs="Times New Roman"/>
          <w:sz w:val="28"/>
          <w:szCs w:val="28"/>
          <w:lang w:val="ru-RU"/>
        </w:rPr>
        <w:t xml:space="preserve">: </w:t>
      </w:r>
      <w:r>
        <w:rPr>
          <w:rFonts w:ascii="Times New Roman" w:hAnsi="Times New Roman" w:cs="Times New Roman"/>
          <w:sz w:val="28"/>
          <w:szCs w:val="28"/>
        </w:rPr>
        <w:t>Наукова думка</w:t>
      </w:r>
      <w:r w:rsidR="007254C7">
        <w:rPr>
          <w:rFonts w:ascii="Times New Roman" w:hAnsi="Times New Roman" w:cs="Times New Roman"/>
          <w:sz w:val="28"/>
          <w:szCs w:val="28"/>
        </w:rPr>
        <w:t>, 2010</w:t>
      </w:r>
      <w:r w:rsidRPr="007F1632">
        <w:rPr>
          <w:rFonts w:ascii="Times New Roman" w:hAnsi="Times New Roman" w:cs="Times New Roman"/>
          <w:sz w:val="28"/>
          <w:szCs w:val="28"/>
        </w:rPr>
        <w:t>. С. 5-64.</w:t>
      </w:r>
    </w:p>
    <w:p w:rsidR="001B4C00"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7F1632">
        <w:rPr>
          <w:rFonts w:ascii="Times New Roman" w:hAnsi="Times New Roman" w:cs="Times New Roman"/>
          <w:sz w:val="28"/>
          <w:szCs w:val="28"/>
        </w:rPr>
        <w:t xml:space="preserve">Чернышева Н.Н., Свинцова Ф.Д., Гиндуллина Т.М. Гуминовые вещества природных вод – возможный источник токсичных веществ при водоподготовке. </w:t>
      </w:r>
      <w:r w:rsidRPr="007F1632">
        <w:rPr>
          <w:rFonts w:ascii="Times New Roman" w:hAnsi="Times New Roman" w:cs="Times New Roman"/>
          <w:i/>
          <w:sz w:val="28"/>
          <w:szCs w:val="28"/>
        </w:rPr>
        <w:t>Химия и технология воды</w:t>
      </w:r>
      <w:r w:rsidR="00F875C8">
        <w:rPr>
          <w:rFonts w:ascii="Times New Roman" w:hAnsi="Times New Roman" w:cs="Times New Roman"/>
          <w:sz w:val="28"/>
          <w:szCs w:val="28"/>
        </w:rPr>
        <w:t>. 2010</w:t>
      </w:r>
      <w:r w:rsidRPr="007F1632">
        <w:rPr>
          <w:rFonts w:ascii="Times New Roman" w:hAnsi="Times New Roman" w:cs="Times New Roman"/>
          <w:sz w:val="28"/>
          <w:szCs w:val="28"/>
        </w:rPr>
        <w:t>.Т. 17, № 6.С. 601-608.</w:t>
      </w:r>
    </w:p>
    <w:p w:rsidR="001B4C00" w:rsidRPr="001E35F1"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1E35F1">
        <w:rPr>
          <w:rFonts w:ascii="Times New Roman" w:hAnsi="Times New Roman" w:cs="Times New Roman"/>
          <w:sz w:val="28"/>
          <w:szCs w:val="28"/>
        </w:rPr>
        <w:lastRenderedPageBreak/>
        <w:t xml:space="preserve">Линник П.Н., Васильчук Т.А., Линник Р.П. Гумусовые вещества природных вод и их значение для водних екосистем. </w:t>
      </w:r>
      <w:r w:rsidRPr="001E35F1">
        <w:rPr>
          <w:rFonts w:ascii="Times New Roman" w:hAnsi="Times New Roman" w:cs="Times New Roman"/>
          <w:i/>
          <w:sz w:val="28"/>
          <w:szCs w:val="28"/>
        </w:rPr>
        <w:t>Гидробиологический журнал</w:t>
      </w:r>
      <w:r w:rsidR="00711DC6">
        <w:rPr>
          <w:rFonts w:ascii="Times New Roman" w:hAnsi="Times New Roman" w:cs="Times New Roman"/>
          <w:sz w:val="28"/>
          <w:szCs w:val="28"/>
        </w:rPr>
        <w:t>. 2009</w:t>
      </w:r>
      <w:r w:rsidRPr="001E35F1">
        <w:rPr>
          <w:rFonts w:ascii="Times New Roman" w:hAnsi="Times New Roman" w:cs="Times New Roman"/>
          <w:sz w:val="28"/>
          <w:szCs w:val="28"/>
        </w:rPr>
        <w:t>. №1. С. 81-107.</w:t>
      </w:r>
    </w:p>
    <w:p w:rsidR="001B4C00" w:rsidRPr="001E35F1"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1E35F1">
        <w:rPr>
          <w:rFonts w:ascii="Times New Roman" w:hAnsi="Times New Roman" w:cs="Times New Roman"/>
          <w:sz w:val="28"/>
          <w:szCs w:val="28"/>
        </w:rPr>
        <w:t xml:space="preserve">Chang C., Hsieh H. The formation of disinfection byproducts in water treated with chlorine dioxide. </w:t>
      </w:r>
      <w:r w:rsidRPr="001E35F1">
        <w:rPr>
          <w:rFonts w:ascii="Times New Roman" w:hAnsi="Times New Roman" w:cs="Times New Roman"/>
          <w:i/>
          <w:sz w:val="28"/>
          <w:szCs w:val="28"/>
        </w:rPr>
        <w:t>J. Hazardous Mater.</w:t>
      </w:r>
      <w:r w:rsidR="00DE7947">
        <w:rPr>
          <w:rFonts w:ascii="Times New Roman" w:hAnsi="Times New Roman" w:cs="Times New Roman"/>
          <w:sz w:val="28"/>
          <w:szCs w:val="28"/>
        </w:rPr>
        <w:t xml:space="preserve"> 2009</w:t>
      </w:r>
      <w:r w:rsidRPr="001E35F1">
        <w:rPr>
          <w:rFonts w:ascii="Times New Roman" w:hAnsi="Times New Roman" w:cs="Times New Roman"/>
          <w:sz w:val="28"/>
          <w:szCs w:val="28"/>
        </w:rPr>
        <w:t>. V</w:t>
      </w:r>
      <w:r w:rsidRPr="001E35F1">
        <w:rPr>
          <w:rFonts w:ascii="Times New Roman" w:hAnsi="Times New Roman" w:cs="Times New Roman"/>
          <w:sz w:val="28"/>
          <w:szCs w:val="28"/>
          <w:lang w:val="en-US"/>
        </w:rPr>
        <w:t>ol</w:t>
      </w:r>
      <w:r w:rsidRPr="001E35F1">
        <w:rPr>
          <w:rFonts w:ascii="Times New Roman" w:hAnsi="Times New Roman" w:cs="Times New Roman"/>
          <w:sz w:val="28"/>
          <w:szCs w:val="28"/>
        </w:rPr>
        <w:t>. 79, № 1-2. Р. 89-102.</w:t>
      </w:r>
    </w:p>
    <w:p w:rsidR="001B4C00" w:rsidRPr="005915CE"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Лисий А. Ю., Риженко С. А., Капшук В.Г. Тригалогенметани, як побічний продукт хлорування питної води, та їх вплив на формування онкологічної патології серед населення Кривбасу. </w:t>
      </w:r>
      <w:r w:rsidRPr="005915CE">
        <w:rPr>
          <w:rFonts w:ascii="Times New Roman" w:hAnsi="Times New Roman" w:cs="Times New Roman"/>
          <w:i/>
          <w:sz w:val="28"/>
          <w:szCs w:val="28"/>
        </w:rPr>
        <w:t>Актуальные проблемы транспортной медицины.</w:t>
      </w:r>
      <w:r w:rsidRPr="005915CE">
        <w:rPr>
          <w:rFonts w:ascii="Times New Roman" w:hAnsi="Times New Roman" w:cs="Times New Roman"/>
          <w:sz w:val="28"/>
          <w:szCs w:val="28"/>
        </w:rPr>
        <w:t xml:space="preserve"> 2008. № 4. С. 102</w:t>
      </w:r>
      <w:r w:rsidRPr="005915CE">
        <w:rPr>
          <w:rFonts w:ascii="Times New Roman" w:hAnsi="Times New Roman" w:cs="Times New Roman"/>
          <w:sz w:val="28"/>
          <w:szCs w:val="28"/>
          <w:lang w:val="ru-RU"/>
        </w:rPr>
        <w:t>-</w:t>
      </w:r>
      <w:r w:rsidRPr="005915CE">
        <w:rPr>
          <w:rFonts w:ascii="Times New Roman" w:hAnsi="Times New Roman" w:cs="Times New Roman"/>
          <w:sz w:val="28"/>
          <w:szCs w:val="28"/>
        </w:rPr>
        <w:t>108</w:t>
      </w:r>
      <w:r w:rsidRPr="005915CE">
        <w:rPr>
          <w:rFonts w:ascii="Times New Roman" w:hAnsi="Times New Roman" w:cs="Times New Roman"/>
          <w:sz w:val="28"/>
          <w:szCs w:val="28"/>
          <w:lang w:val="en-US"/>
        </w:rPr>
        <w:t>.</w:t>
      </w:r>
    </w:p>
    <w:p w:rsidR="001B4C00" w:rsidRPr="005915CE"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Гуленко С. В., Прокопов С.В. Гігієнічна оцінка канцерогенного ризику здоров’ю через споживання хлорованої питної води. </w:t>
      </w:r>
      <w:r w:rsidRPr="005915CE">
        <w:rPr>
          <w:rFonts w:ascii="Times New Roman" w:hAnsi="Times New Roman" w:cs="Times New Roman"/>
          <w:i/>
          <w:sz w:val="28"/>
          <w:szCs w:val="28"/>
        </w:rPr>
        <w:t>Довкілля та здоров’я</w:t>
      </w:r>
      <w:r w:rsidR="00711DC6">
        <w:rPr>
          <w:rFonts w:ascii="Times New Roman" w:hAnsi="Times New Roman" w:cs="Times New Roman"/>
          <w:sz w:val="28"/>
          <w:szCs w:val="28"/>
        </w:rPr>
        <w:t>. 2016</w:t>
      </w:r>
      <w:r w:rsidRPr="005915CE">
        <w:rPr>
          <w:rFonts w:ascii="Times New Roman" w:hAnsi="Times New Roman" w:cs="Times New Roman"/>
          <w:sz w:val="28"/>
          <w:szCs w:val="28"/>
        </w:rPr>
        <w:t>. № 2. С. 50-55.</w:t>
      </w:r>
    </w:p>
    <w:p w:rsidR="001B4C00" w:rsidRPr="005915CE"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Гуленко С. В. Хлорована питна вода та ризики для здоров’я населення. </w:t>
      </w:r>
      <w:r w:rsidRPr="005915CE">
        <w:rPr>
          <w:rFonts w:ascii="Times New Roman" w:hAnsi="Times New Roman" w:cs="Times New Roman"/>
          <w:i/>
          <w:sz w:val="28"/>
          <w:szCs w:val="28"/>
        </w:rPr>
        <w:t>Гігієна населених місць.</w:t>
      </w:r>
      <w:r w:rsidRPr="005915CE">
        <w:rPr>
          <w:rFonts w:ascii="Times New Roman" w:hAnsi="Times New Roman" w:cs="Times New Roman"/>
          <w:sz w:val="28"/>
          <w:szCs w:val="28"/>
        </w:rPr>
        <w:t xml:space="preserve"> 2012. № 60. С. 76-86.</w:t>
      </w:r>
    </w:p>
    <w:p w:rsidR="001B4C00" w:rsidRPr="005915CE"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Дмитренко О.А. Гігієнічна оцінка впливу хлороформу питної води на здоров'я населення: автореф. на здобуття звання канд.</w:t>
      </w:r>
      <w:r w:rsidR="00711DC6">
        <w:rPr>
          <w:rFonts w:ascii="Times New Roman" w:hAnsi="Times New Roman" w:cs="Times New Roman"/>
          <w:sz w:val="28"/>
          <w:szCs w:val="28"/>
        </w:rPr>
        <w:t xml:space="preserve"> мед. наук : 12.00.02 Київ, 2016</w:t>
      </w:r>
      <w:r w:rsidRPr="005915CE">
        <w:rPr>
          <w:rFonts w:ascii="Times New Roman" w:hAnsi="Times New Roman" w:cs="Times New Roman"/>
          <w:sz w:val="28"/>
          <w:szCs w:val="28"/>
        </w:rPr>
        <w:t>. 20 с.</w:t>
      </w:r>
    </w:p>
    <w:p w:rsidR="001B4C00" w:rsidRPr="005915CE"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Запольський А. К. Водопостачання, водовідведення та якість води : підручник. Київ. : Вища школа, 2005. 671 с.</w:t>
      </w:r>
    </w:p>
    <w:p w:rsidR="001B4C00" w:rsidRPr="005915CE"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Стискал О. А., Петрук В. Г. Аналіз чинників екологічної небезпеки хлорованої питної води. </w:t>
      </w:r>
      <w:r w:rsidRPr="005915CE">
        <w:rPr>
          <w:rFonts w:ascii="Times New Roman" w:hAnsi="Times New Roman" w:cs="Times New Roman"/>
          <w:i/>
          <w:sz w:val="28"/>
          <w:szCs w:val="28"/>
        </w:rPr>
        <w:t>Вісник Вінницького політехнічного інституту</w:t>
      </w:r>
      <w:r w:rsidRPr="005915CE">
        <w:rPr>
          <w:rFonts w:ascii="Times New Roman" w:hAnsi="Times New Roman" w:cs="Times New Roman"/>
          <w:sz w:val="28"/>
          <w:szCs w:val="28"/>
        </w:rPr>
        <w:t>. 2014. №5. С. 69-75.</w:t>
      </w:r>
    </w:p>
    <w:p w:rsidR="001B4C00" w:rsidRPr="005915CE"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Singer P.C. Occurrence of haloacetic acids in chlorinated drinking water. </w:t>
      </w:r>
      <w:r w:rsidRPr="005915CE">
        <w:rPr>
          <w:rFonts w:ascii="Times New Roman" w:hAnsi="Times New Roman" w:cs="Times New Roman"/>
          <w:i/>
          <w:sz w:val="28"/>
          <w:szCs w:val="28"/>
        </w:rPr>
        <w:t>Water Supply</w:t>
      </w:r>
      <w:r w:rsidRPr="005915CE">
        <w:rPr>
          <w:rFonts w:ascii="Times New Roman" w:hAnsi="Times New Roman" w:cs="Times New Roman"/>
          <w:sz w:val="28"/>
          <w:szCs w:val="28"/>
        </w:rPr>
        <w:t>. 2002. V</w:t>
      </w:r>
      <w:r w:rsidRPr="005915CE">
        <w:rPr>
          <w:rFonts w:ascii="Times New Roman" w:hAnsi="Times New Roman" w:cs="Times New Roman"/>
          <w:sz w:val="28"/>
          <w:szCs w:val="28"/>
          <w:lang w:val="en-US"/>
        </w:rPr>
        <w:t>ol</w:t>
      </w:r>
      <w:r w:rsidRPr="005915CE">
        <w:rPr>
          <w:rFonts w:ascii="Times New Roman" w:hAnsi="Times New Roman" w:cs="Times New Roman"/>
          <w:sz w:val="28"/>
          <w:szCs w:val="28"/>
        </w:rPr>
        <w:t>. 2, N</w:t>
      </w:r>
      <w:r w:rsidRPr="005915CE">
        <w:rPr>
          <w:rFonts w:ascii="Times New Roman" w:hAnsi="Times New Roman" w:cs="Times New Roman"/>
          <w:sz w:val="28"/>
          <w:szCs w:val="28"/>
          <w:lang w:val="en-US"/>
        </w:rPr>
        <w:t>o</w:t>
      </w:r>
      <w:r w:rsidRPr="005915CE">
        <w:rPr>
          <w:rFonts w:ascii="Times New Roman" w:hAnsi="Times New Roman" w:cs="Times New Roman"/>
          <w:sz w:val="28"/>
          <w:szCs w:val="28"/>
        </w:rPr>
        <w:t xml:space="preserve"> 5</w:t>
      </w:r>
      <w:r w:rsidRPr="005915CE">
        <w:rPr>
          <w:rFonts w:ascii="Times New Roman" w:hAnsi="Times New Roman" w:cs="Times New Roman"/>
          <w:sz w:val="28"/>
          <w:szCs w:val="28"/>
          <w:lang w:val="en-US"/>
        </w:rPr>
        <w:t>-</w:t>
      </w:r>
      <w:r w:rsidRPr="005915CE">
        <w:rPr>
          <w:rFonts w:ascii="Times New Roman" w:hAnsi="Times New Roman" w:cs="Times New Roman"/>
          <w:sz w:val="28"/>
          <w:szCs w:val="28"/>
        </w:rPr>
        <w:t>6. P. 487</w:t>
      </w:r>
      <w:r w:rsidRPr="005915CE">
        <w:rPr>
          <w:rFonts w:ascii="Times New Roman" w:hAnsi="Times New Roman" w:cs="Times New Roman"/>
          <w:sz w:val="28"/>
          <w:szCs w:val="28"/>
          <w:lang w:val="en-US"/>
        </w:rPr>
        <w:t>-</w:t>
      </w:r>
      <w:r w:rsidRPr="005915CE">
        <w:rPr>
          <w:rFonts w:ascii="Times New Roman" w:hAnsi="Times New Roman" w:cs="Times New Roman"/>
          <w:sz w:val="28"/>
          <w:szCs w:val="28"/>
        </w:rPr>
        <w:t>492.</w:t>
      </w:r>
    </w:p>
    <w:p w:rsidR="001B4C00" w:rsidRPr="005915CE"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Jun L.</w:t>
      </w:r>
      <w:r w:rsidRPr="005915CE">
        <w:rPr>
          <w:rFonts w:ascii="Times New Roman" w:hAnsi="Times New Roman" w:cs="Times New Roman"/>
          <w:sz w:val="28"/>
          <w:szCs w:val="28"/>
          <w:lang w:val="en-US"/>
        </w:rPr>
        <w:t xml:space="preserve">, </w:t>
      </w:r>
      <w:r w:rsidRPr="005915CE">
        <w:rPr>
          <w:rFonts w:ascii="Times New Roman" w:hAnsi="Times New Roman" w:cs="Times New Roman"/>
          <w:sz w:val="28"/>
          <w:szCs w:val="28"/>
        </w:rPr>
        <w:t>ZuobinY</w:t>
      </w:r>
      <w:r w:rsidRPr="005915CE">
        <w:rPr>
          <w:rFonts w:ascii="Times New Roman" w:hAnsi="Times New Roman" w:cs="Times New Roman"/>
          <w:sz w:val="28"/>
          <w:szCs w:val="28"/>
          <w:lang w:val="en-US"/>
        </w:rPr>
        <w:t>.</w:t>
      </w:r>
      <w:r w:rsidRPr="005915CE">
        <w:rPr>
          <w:rFonts w:ascii="Times New Roman" w:hAnsi="Times New Roman" w:cs="Times New Roman"/>
          <w:sz w:val="28"/>
          <w:szCs w:val="28"/>
        </w:rPr>
        <w:t xml:space="preserve">  Trihalomethanes formation in water treated with chlorine dioxide</w:t>
      </w:r>
      <w:r w:rsidRPr="005915CE">
        <w:rPr>
          <w:rFonts w:ascii="Times New Roman" w:hAnsi="Times New Roman" w:cs="Times New Roman"/>
          <w:sz w:val="28"/>
          <w:szCs w:val="28"/>
          <w:lang w:val="en-US"/>
        </w:rPr>
        <w:t>.</w:t>
      </w:r>
      <w:r w:rsidRPr="005915CE">
        <w:rPr>
          <w:rFonts w:ascii="Times New Roman" w:hAnsi="Times New Roman" w:cs="Times New Roman"/>
          <w:i/>
          <w:sz w:val="28"/>
          <w:szCs w:val="28"/>
        </w:rPr>
        <w:t>Water Research</w:t>
      </w:r>
      <w:r w:rsidR="00DE7947">
        <w:rPr>
          <w:rFonts w:ascii="Times New Roman" w:hAnsi="Times New Roman" w:cs="Times New Roman"/>
          <w:sz w:val="28"/>
          <w:szCs w:val="28"/>
        </w:rPr>
        <w:t>. 2005</w:t>
      </w:r>
      <w:r w:rsidRPr="005915CE">
        <w:rPr>
          <w:rFonts w:ascii="Times New Roman" w:hAnsi="Times New Roman" w:cs="Times New Roman"/>
          <w:sz w:val="28"/>
          <w:szCs w:val="28"/>
        </w:rPr>
        <w:t>.V</w:t>
      </w:r>
      <w:r w:rsidRPr="005915CE">
        <w:rPr>
          <w:rFonts w:ascii="Times New Roman" w:hAnsi="Times New Roman" w:cs="Times New Roman"/>
          <w:sz w:val="28"/>
          <w:szCs w:val="28"/>
          <w:lang w:val="en-US"/>
        </w:rPr>
        <w:t>ol</w:t>
      </w:r>
      <w:r w:rsidRPr="005915CE">
        <w:rPr>
          <w:rFonts w:ascii="Times New Roman" w:hAnsi="Times New Roman" w:cs="Times New Roman"/>
          <w:sz w:val="28"/>
          <w:szCs w:val="28"/>
        </w:rPr>
        <w:t>. 30, N</w:t>
      </w:r>
      <w:r w:rsidRPr="005915CE">
        <w:rPr>
          <w:rFonts w:ascii="Times New Roman" w:hAnsi="Times New Roman" w:cs="Times New Roman"/>
          <w:sz w:val="28"/>
          <w:szCs w:val="28"/>
          <w:lang w:val="en-US"/>
        </w:rPr>
        <w:t>o</w:t>
      </w:r>
      <w:r w:rsidRPr="005915CE">
        <w:rPr>
          <w:rFonts w:ascii="Times New Roman" w:hAnsi="Times New Roman" w:cs="Times New Roman"/>
          <w:sz w:val="28"/>
          <w:szCs w:val="28"/>
        </w:rPr>
        <w:t xml:space="preserve"> 10. P. 2371</w:t>
      </w:r>
      <w:r w:rsidRPr="005915CE">
        <w:rPr>
          <w:rFonts w:ascii="Times New Roman" w:hAnsi="Times New Roman" w:cs="Times New Roman"/>
          <w:sz w:val="28"/>
          <w:szCs w:val="28"/>
          <w:lang w:val="en-US"/>
        </w:rPr>
        <w:t>-</w:t>
      </w:r>
      <w:r w:rsidRPr="005915CE">
        <w:rPr>
          <w:rFonts w:ascii="Times New Roman" w:hAnsi="Times New Roman" w:cs="Times New Roman"/>
          <w:sz w:val="28"/>
          <w:szCs w:val="28"/>
        </w:rPr>
        <w:t>2376.</w:t>
      </w:r>
    </w:p>
    <w:p w:rsidR="001B4C00"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Dabrowska </w:t>
      </w:r>
      <w:r w:rsidRPr="005915CE">
        <w:rPr>
          <w:rFonts w:ascii="Times New Roman" w:hAnsi="Times New Roman" w:cs="Times New Roman"/>
          <w:sz w:val="28"/>
          <w:szCs w:val="28"/>
          <w:lang w:val="en-US"/>
        </w:rPr>
        <w:t>A</w:t>
      </w:r>
      <w:r w:rsidRPr="005915CE">
        <w:rPr>
          <w:rFonts w:ascii="Times New Roman" w:hAnsi="Times New Roman" w:cs="Times New Roman"/>
          <w:sz w:val="28"/>
          <w:szCs w:val="28"/>
        </w:rPr>
        <w:t xml:space="preserve">., </w:t>
      </w:r>
      <w:r w:rsidRPr="005915CE">
        <w:rPr>
          <w:rFonts w:ascii="Times New Roman" w:hAnsi="Times New Roman" w:cs="Times New Roman"/>
          <w:sz w:val="28"/>
          <w:szCs w:val="28"/>
          <w:lang w:val="en-US"/>
        </w:rPr>
        <w:t>S</w:t>
      </w:r>
      <w:r w:rsidRPr="005915CE">
        <w:rPr>
          <w:rFonts w:ascii="Times New Roman" w:hAnsi="Times New Roman" w:cs="Times New Roman"/>
          <w:sz w:val="28"/>
          <w:szCs w:val="28"/>
        </w:rPr>
        <w:t>wietlik J. Biodegradability of organic by-products after natural organic matter oxidation with ClO</w:t>
      </w:r>
      <w:r w:rsidRPr="005915CE">
        <w:rPr>
          <w:rFonts w:ascii="Times New Roman" w:hAnsi="Times New Roman" w:cs="Times New Roman"/>
          <w:sz w:val="28"/>
          <w:szCs w:val="28"/>
          <w:vertAlign w:val="subscript"/>
        </w:rPr>
        <w:t>2</w:t>
      </w:r>
      <w:r w:rsidRPr="005915CE">
        <w:rPr>
          <w:rFonts w:ascii="Times New Roman" w:hAnsi="Times New Roman" w:cs="Times New Roman"/>
          <w:sz w:val="28"/>
          <w:szCs w:val="28"/>
        </w:rPr>
        <w:t xml:space="preserve">-case study. </w:t>
      </w:r>
      <w:r w:rsidRPr="005915CE">
        <w:rPr>
          <w:rFonts w:ascii="Times New Roman" w:hAnsi="Times New Roman" w:cs="Times New Roman"/>
          <w:i/>
          <w:sz w:val="28"/>
          <w:szCs w:val="28"/>
        </w:rPr>
        <w:t xml:space="preserve">Water Research. </w:t>
      </w:r>
      <w:r w:rsidR="00DE7947">
        <w:rPr>
          <w:rFonts w:ascii="Times New Roman" w:hAnsi="Times New Roman" w:cs="Times New Roman"/>
          <w:sz w:val="28"/>
          <w:szCs w:val="28"/>
        </w:rPr>
        <w:t>2012</w:t>
      </w:r>
      <w:r w:rsidRPr="005915CE">
        <w:rPr>
          <w:rFonts w:ascii="Times New Roman" w:hAnsi="Times New Roman" w:cs="Times New Roman"/>
          <w:sz w:val="28"/>
          <w:szCs w:val="28"/>
        </w:rPr>
        <w:t>. V</w:t>
      </w:r>
      <w:r w:rsidRPr="005915CE">
        <w:rPr>
          <w:rFonts w:ascii="Times New Roman" w:hAnsi="Times New Roman" w:cs="Times New Roman"/>
          <w:sz w:val="28"/>
          <w:szCs w:val="28"/>
          <w:lang w:val="en-US"/>
        </w:rPr>
        <w:t>ol</w:t>
      </w:r>
      <w:r w:rsidRPr="005915CE">
        <w:rPr>
          <w:rFonts w:ascii="Times New Roman" w:hAnsi="Times New Roman" w:cs="Times New Roman"/>
          <w:sz w:val="28"/>
          <w:szCs w:val="28"/>
        </w:rPr>
        <w:t>.  38, N</w:t>
      </w:r>
      <w:r w:rsidRPr="005915CE">
        <w:rPr>
          <w:rFonts w:ascii="Times New Roman" w:hAnsi="Times New Roman" w:cs="Times New Roman"/>
          <w:sz w:val="28"/>
          <w:szCs w:val="28"/>
          <w:lang w:val="en-US"/>
        </w:rPr>
        <w:t>o</w:t>
      </w:r>
      <w:r w:rsidRPr="005915CE">
        <w:rPr>
          <w:rFonts w:ascii="Times New Roman" w:hAnsi="Times New Roman" w:cs="Times New Roman"/>
          <w:sz w:val="28"/>
          <w:szCs w:val="28"/>
        </w:rPr>
        <w:t xml:space="preserve"> 4. P. 1044-1054.</w:t>
      </w:r>
    </w:p>
    <w:p w:rsidR="00FA59DB" w:rsidRPr="00FA59DB" w:rsidRDefault="00FA59DB" w:rsidP="00FA59DB">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lastRenderedPageBreak/>
        <w:t>Душкин, С.С. Разработка научных основ ресурсосберегающих технологий подготовки экологически чистой питьевой воды: монографія</w:t>
      </w:r>
      <w:r w:rsidRPr="005915CE">
        <w:rPr>
          <w:rFonts w:ascii="Times New Roman" w:hAnsi="Times New Roman" w:cs="Times New Roman"/>
          <w:sz w:val="28"/>
          <w:szCs w:val="28"/>
          <w:lang w:val="ru-RU"/>
        </w:rPr>
        <w:t>.</w:t>
      </w:r>
      <w:r w:rsidRPr="005915CE">
        <w:rPr>
          <w:rFonts w:ascii="Times New Roman" w:hAnsi="Times New Roman" w:cs="Times New Roman"/>
          <w:sz w:val="28"/>
          <w:szCs w:val="28"/>
        </w:rPr>
        <w:t xml:space="preserve"> Харьків</w:t>
      </w:r>
      <w:r w:rsidRPr="005915CE">
        <w:rPr>
          <w:rFonts w:ascii="Times New Roman" w:hAnsi="Times New Roman" w:cs="Times New Roman"/>
          <w:sz w:val="28"/>
          <w:szCs w:val="28"/>
          <w:lang w:val="ru-RU"/>
        </w:rPr>
        <w:t xml:space="preserve"> :</w:t>
      </w:r>
      <w:r w:rsidR="00711DC6">
        <w:rPr>
          <w:rFonts w:ascii="Times New Roman" w:hAnsi="Times New Roman" w:cs="Times New Roman"/>
          <w:sz w:val="28"/>
          <w:szCs w:val="28"/>
        </w:rPr>
        <w:t xml:space="preserve"> ХНАГХ, 2010</w:t>
      </w:r>
      <w:r w:rsidRPr="005915CE">
        <w:rPr>
          <w:rFonts w:ascii="Times New Roman" w:hAnsi="Times New Roman" w:cs="Times New Roman"/>
          <w:sz w:val="28"/>
          <w:szCs w:val="28"/>
        </w:rPr>
        <w:t>. 95с.</w:t>
      </w:r>
    </w:p>
    <w:p w:rsidR="001B4C00" w:rsidRPr="005915CE"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ДСанПіН 2.2.4-171-10. Гігієнічні вимоги до води питної, призначеної для споживання людиною. [Затверджені Наказом МОЗ України №  400 від 2010-05-12] Вид. офіц. Київ : МОЗ України, 2010. 43 с.</w:t>
      </w:r>
    </w:p>
    <w:p w:rsidR="001B4C00" w:rsidRDefault="001B4C00" w:rsidP="001B4C0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ДСТУ </w:t>
      </w:r>
      <w:r w:rsidRPr="005915CE">
        <w:rPr>
          <w:rFonts w:ascii="Times New Roman" w:hAnsi="Times New Roman" w:cs="Times New Roman"/>
          <w:sz w:val="28"/>
          <w:szCs w:val="28"/>
          <w:lang w:val="en-US"/>
        </w:rPr>
        <w:t>ISO</w:t>
      </w:r>
      <w:r w:rsidRPr="00597441">
        <w:rPr>
          <w:rFonts w:ascii="Times New Roman" w:hAnsi="Times New Roman" w:cs="Times New Roman"/>
          <w:sz w:val="28"/>
          <w:szCs w:val="28"/>
        </w:rPr>
        <w:t xml:space="preserve"> 10301:2004. </w:t>
      </w:r>
      <w:r w:rsidRPr="005915CE">
        <w:rPr>
          <w:rFonts w:ascii="Times New Roman" w:hAnsi="Times New Roman" w:cs="Times New Roman"/>
          <w:sz w:val="28"/>
          <w:szCs w:val="28"/>
        </w:rPr>
        <w:t>Якість води. Визначення летких галогенвуглеводнів методом газової хроматографії.</w:t>
      </w:r>
      <w:r w:rsidRPr="005915CE">
        <w:rPr>
          <w:rFonts w:ascii="Times New Roman" w:hAnsi="Times New Roman" w:cs="Times New Roman"/>
          <w:bCs/>
          <w:color w:val="000000" w:themeColor="text1"/>
          <w:sz w:val="28"/>
          <w:szCs w:val="21"/>
          <w:bdr w:val="none" w:sz="0" w:space="0" w:color="auto" w:frame="1"/>
          <w:shd w:val="clear" w:color="auto" w:fill="FFFFFF"/>
        </w:rPr>
        <w:t xml:space="preserve">(ISO 10301:1997, IDT). </w:t>
      </w:r>
      <w:r w:rsidRPr="005915CE">
        <w:rPr>
          <w:rFonts w:ascii="Times New Roman" w:hAnsi="Times New Roman" w:cs="Times New Roman"/>
          <w:sz w:val="28"/>
          <w:szCs w:val="28"/>
        </w:rPr>
        <w:t xml:space="preserve">[Чинний від 2006-01-01]. Вид. офіц. Київ : Держспоживстандарт України, 2006. 38 с. </w:t>
      </w:r>
    </w:p>
    <w:p w:rsidR="00FF0E0F" w:rsidRDefault="00FF0E0F" w:rsidP="00FF0E0F">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Зоріна О. В. Гігієнічне обґрунтування шляхів мінімізації утворення хлорорганічних сполук при застосуванні хлору у водопідготовці : дис. канд. б</w:t>
      </w:r>
      <w:r w:rsidR="00711DC6">
        <w:rPr>
          <w:rFonts w:ascii="Times New Roman" w:hAnsi="Times New Roman" w:cs="Times New Roman"/>
          <w:sz w:val="28"/>
          <w:szCs w:val="28"/>
        </w:rPr>
        <w:t>іол. наук : 14.02.01. Київ, 2016</w:t>
      </w:r>
      <w:r w:rsidRPr="005915CE">
        <w:rPr>
          <w:rFonts w:ascii="Times New Roman" w:hAnsi="Times New Roman" w:cs="Times New Roman"/>
          <w:sz w:val="28"/>
          <w:szCs w:val="28"/>
        </w:rPr>
        <w:t>. 149 с.</w:t>
      </w:r>
    </w:p>
    <w:p w:rsidR="00FA59DB" w:rsidRPr="00FA59DB" w:rsidRDefault="00FA59DB" w:rsidP="00FA59DB">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Прокопов В. О., Гуленко С. В. Галогеноцтові кислоти у хлорованій питній воді як гігієнічна проблема. </w:t>
      </w:r>
      <w:r w:rsidRPr="005915CE">
        <w:rPr>
          <w:rFonts w:ascii="Times New Roman" w:hAnsi="Times New Roman" w:cs="Times New Roman"/>
          <w:i/>
          <w:sz w:val="28"/>
          <w:szCs w:val="28"/>
        </w:rPr>
        <w:t>Гігієна населених місць</w:t>
      </w:r>
      <w:r w:rsidR="00711DC6">
        <w:rPr>
          <w:rFonts w:ascii="Times New Roman" w:hAnsi="Times New Roman" w:cs="Times New Roman"/>
          <w:sz w:val="28"/>
          <w:szCs w:val="28"/>
        </w:rPr>
        <w:t>. 2013</w:t>
      </w:r>
      <w:r w:rsidRPr="005915CE">
        <w:rPr>
          <w:rFonts w:ascii="Times New Roman" w:hAnsi="Times New Roman" w:cs="Times New Roman"/>
          <w:sz w:val="28"/>
          <w:szCs w:val="28"/>
        </w:rPr>
        <w:t>. № 61. С. 88-100.</w:t>
      </w:r>
    </w:p>
    <w:p w:rsidR="004B2544" w:rsidRPr="005915CE" w:rsidRDefault="004B2544" w:rsidP="004B2544">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Korn C. Development of chlorine dioxide-related by-product models for drinking water treatment. </w:t>
      </w:r>
      <w:r w:rsidRPr="005915CE">
        <w:rPr>
          <w:rFonts w:ascii="Times New Roman" w:hAnsi="Times New Roman" w:cs="Times New Roman"/>
          <w:i/>
          <w:sz w:val="28"/>
          <w:szCs w:val="28"/>
        </w:rPr>
        <w:t>Water Research</w:t>
      </w:r>
      <w:r w:rsidR="00DE7947">
        <w:rPr>
          <w:rFonts w:ascii="Times New Roman" w:hAnsi="Times New Roman" w:cs="Times New Roman"/>
          <w:sz w:val="28"/>
          <w:szCs w:val="28"/>
        </w:rPr>
        <w:t>. 2010</w:t>
      </w:r>
      <w:r w:rsidRPr="005915CE">
        <w:rPr>
          <w:rFonts w:ascii="Times New Roman" w:hAnsi="Times New Roman" w:cs="Times New Roman"/>
          <w:sz w:val="28"/>
          <w:szCs w:val="28"/>
        </w:rPr>
        <w:t>. V</w:t>
      </w:r>
      <w:r w:rsidRPr="005915CE">
        <w:rPr>
          <w:rFonts w:ascii="Times New Roman" w:hAnsi="Times New Roman" w:cs="Times New Roman"/>
          <w:sz w:val="28"/>
          <w:szCs w:val="28"/>
          <w:lang w:val="en-US"/>
        </w:rPr>
        <w:t>ol</w:t>
      </w:r>
      <w:r w:rsidRPr="005915CE">
        <w:rPr>
          <w:rFonts w:ascii="Times New Roman" w:hAnsi="Times New Roman" w:cs="Times New Roman"/>
          <w:sz w:val="28"/>
          <w:szCs w:val="28"/>
        </w:rPr>
        <w:t xml:space="preserve">. 36, </w:t>
      </w:r>
      <w:r w:rsidRPr="005915CE">
        <w:rPr>
          <w:rFonts w:ascii="Times New Roman" w:hAnsi="Times New Roman" w:cs="Times New Roman"/>
          <w:sz w:val="28"/>
          <w:szCs w:val="28"/>
          <w:lang w:val="en-US"/>
        </w:rPr>
        <w:t>No</w:t>
      </w:r>
      <w:r w:rsidRPr="005915CE">
        <w:rPr>
          <w:rFonts w:ascii="Times New Roman" w:hAnsi="Times New Roman" w:cs="Times New Roman"/>
          <w:sz w:val="28"/>
          <w:szCs w:val="28"/>
        </w:rPr>
        <w:t xml:space="preserve"> 1. P. 330-342.</w:t>
      </w:r>
    </w:p>
    <w:p w:rsidR="004B2544" w:rsidRPr="005915CE" w:rsidRDefault="004B2544" w:rsidP="004B2544">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Asami M. Bromate, chlorate, chlorite and perchlorate in sodium hypochlorite solution used in water supply. </w:t>
      </w:r>
      <w:r w:rsidRPr="005915CE">
        <w:rPr>
          <w:rFonts w:ascii="Times New Roman" w:hAnsi="Times New Roman" w:cs="Times New Roman"/>
          <w:i/>
          <w:sz w:val="28"/>
          <w:szCs w:val="28"/>
        </w:rPr>
        <w:t>Journal of Water Supply : Research and Technology – AQUA</w:t>
      </w:r>
      <w:r w:rsidRPr="005915CE">
        <w:rPr>
          <w:rFonts w:ascii="Times New Roman" w:hAnsi="Times New Roman" w:cs="Times New Roman"/>
          <w:sz w:val="28"/>
          <w:szCs w:val="28"/>
        </w:rPr>
        <w:t>. 2009. V</w:t>
      </w:r>
      <w:r w:rsidRPr="005915CE">
        <w:rPr>
          <w:rFonts w:ascii="Times New Roman" w:hAnsi="Times New Roman" w:cs="Times New Roman"/>
          <w:sz w:val="28"/>
          <w:szCs w:val="28"/>
          <w:lang w:val="en-US"/>
        </w:rPr>
        <w:t>ol</w:t>
      </w:r>
      <w:r w:rsidRPr="005915CE">
        <w:rPr>
          <w:rFonts w:ascii="Times New Roman" w:hAnsi="Times New Roman" w:cs="Times New Roman"/>
          <w:sz w:val="28"/>
          <w:szCs w:val="28"/>
        </w:rPr>
        <w:t xml:space="preserve">. 58, </w:t>
      </w:r>
      <w:r w:rsidRPr="005915CE">
        <w:rPr>
          <w:rFonts w:ascii="Times New Roman" w:hAnsi="Times New Roman" w:cs="Times New Roman"/>
          <w:sz w:val="28"/>
          <w:szCs w:val="28"/>
          <w:lang w:val="en-US"/>
        </w:rPr>
        <w:t>No</w:t>
      </w:r>
      <w:r w:rsidRPr="005915CE">
        <w:rPr>
          <w:rFonts w:ascii="Times New Roman" w:hAnsi="Times New Roman" w:cs="Times New Roman"/>
          <w:sz w:val="28"/>
          <w:szCs w:val="28"/>
        </w:rPr>
        <w:t xml:space="preserve"> 2. P. 107-115.</w:t>
      </w:r>
    </w:p>
    <w:p w:rsidR="0098586E" w:rsidRPr="005915CE" w:rsidRDefault="0098586E" w:rsidP="0098586E">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Дмитренко О. А. Особливості розподілу хлороформу у воді господарсько-питних водогонів. </w:t>
      </w:r>
      <w:r w:rsidRPr="005915CE">
        <w:rPr>
          <w:rFonts w:ascii="Times New Roman" w:hAnsi="Times New Roman" w:cs="Times New Roman"/>
          <w:i/>
          <w:sz w:val="28"/>
          <w:szCs w:val="28"/>
        </w:rPr>
        <w:t>Довкілля та здоров’я</w:t>
      </w:r>
      <w:r w:rsidRPr="005915CE">
        <w:rPr>
          <w:rFonts w:ascii="Times New Roman" w:hAnsi="Times New Roman" w:cs="Times New Roman"/>
          <w:sz w:val="28"/>
          <w:szCs w:val="28"/>
        </w:rPr>
        <w:t>. 2010. № 4. С. 22-26.</w:t>
      </w:r>
    </w:p>
    <w:p w:rsidR="007D44D0" w:rsidRPr="005915CE" w:rsidRDefault="007D44D0" w:rsidP="007D44D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Петренко Н.Ф. Наукове обгрунтування комбінованих методів знезараження питної води : автореферат дис. д. біол. наук. : 14.02.01</w:t>
      </w:r>
      <w:r w:rsidRPr="005915CE">
        <w:rPr>
          <w:rFonts w:ascii="Times New Roman" w:hAnsi="Times New Roman" w:cs="Times New Roman"/>
          <w:sz w:val="28"/>
          <w:szCs w:val="28"/>
          <w:lang w:val="ru-RU"/>
        </w:rPr>
        <w:t xml:space="preserve">. </w:t>
      </w:r>
      <w:r w:rsidRPr="005915CE">
        <w:rPr>
          <w:rFonts w:ascii="Times New Roman" w:hAnsi="Times New Roman" w:cs="Times New Roman"/>
          <w:sz w:val="28"/>
          <w:szCs w:val="28"/>
        </w:rPr>
        <w:t>Київ, 2012. 36 с.</w:t>
      </w:r>
    </w:p>
    <w:p w:rsidR="00FF0E0F" w:rsidRDefault="00A222B9" w:rsidP="001B4C0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Гончарук В. В. Наука о воде</w:t>
      </w:r>
      <w:r w:rsidRPr="005915CE">
        <w:rPr>
          <w:rFonts w:ascii="Times New Roman" w:hAnsi="Times New Roman" w:cs="Times New Roman"/>
          <w:sz w:val="28"/>
          <w:szCs w:val="28"/>
          <w:lang w:val="ru-RU"/>
        </w:rPr>
        <w:t>: конспект лек</w:t>
      </w:r>
      <w:r w:rsidRPr="005915CE">
        <w:rPr>
          <w:rFonts w:ascii="Times New Roman" w:hAnsi="Times New Roman" w:cs="Times New Roman"/>
          <w:sz w:val="28"/>
          <w:szCs w:val="28"/>
        </w:rPr>
        <w:t>цій. Київ : НВП Видавництво «Наукова думка» НАН України, 2010. 511 с.</w:t>
      </w:r>
    </w:p>
    <w:p w:rsidR="000A13AA" w:rsidRPr="005915CE" w:rsidRDefault="000A13AA" w:rsidP="000A13AA">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lastRenderedPageBreak/>
        <w:t xml:space="preserve">Прокопов В. О., Чичковська Г. В., Зоріна В.О. Хлорорганічні сполуки у питній воді: фактори та умови їх утворення </w:t>
      </w:r>
      <w:r w:rsidRPr="005915CE">
        <w:rPr>
          <w:rFonts w:ascii="Times New Roman" w:hAnsi="Times New Roman" w:cs="Times New Roman"/>
          <w:i/>
          <w:sz w:val="28"/>
          <w:szCs w:val="28"/>
        </w:rPr>
        <w:t>Довкілля та здоров’я</w:t>
      </w:r>
      <w:r w:rsidR="00711DC6">
        <w:rPr>
          <w:rFonts w:ascii="Times New Roman" w:hAnsi="Times New Roman" w:cs="Times New Roman"/>
          <w:sz w:val="28"/>
          <w:szCs w:val="28"/>
        </w:rPr>
        <w:t>. 20</w:t>
      </w:r>
      <w:r w:rsidR="00C9653D">
        <w:rPr>
          <w:rFonts w:ascii="Times New Roman" w:hAnsi="Times New Roman" w:cs="Times New Roman"/>
          <w:sz w:val="28"/>
          <w:szCs w:val="28"/>
        </w:rPr>
        <w:t>14</w:t>
      </w:r>
      <w:r w:rsidRPr="005915CE">
        <w:rPr>
          <w:rFonts w:ascii="Times New Roman" w:hAnsi="Times New Roman" w:cs="Times New Roman"/>
          <w:sz w:val="28"/>
          <w:szCs w:val="28"/>
        </w:rPr>
        <w:t>. № 29. С. 70-73.</w:t>
      </w:r>
    </w:p>
    <w:p w:rsidR="009E59E1" w:rsidRPr="005915CE" w:rsidRDefault="009E59E1" w:rsidP="009E59E1">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Гончарук В.В., Клименко Н.А. Современные проблемы технологии подготовки питьевой воды. </w:t>
      </w:r>
      <w:r w:rsidRPr="005915CE">
        <w:rPr>
          <w:rFonts w:ascii="Times New Roman" w:hAnsi="Times New Roman" w:cs="Times New Roman"/>
          <w:i/>
          <w:sz w:val="28"/>
          <w:szCs w:val="28"/>
        </w:rPr>
        <w:t>Химия и технология воды</w:t>
      </w:r>
      <w:r w:rsidR="00DE7947">
        <w:rPr>
          <w:rFonts w:ascii="Times New Roman" w:hAnsi="Times New Roman" w:cs="Times New Roman"/>
          <w:sz w:val="28"/>
          <w:szCs w:val="28"/>
        </w:rPr>
        <w:t>. 2016</w:t>
      </w:r>
      <w:r w:rsidRPr="005915CE">
        <w:rPr>
          <w:rFonts w:ascii="Times New Roman" w:hAnsi="Times New Roman" w:cs="Times New Roman"/>
          <w:sz w:val="28"/>
          <w:szCs w:val="28"/>
        </w:rPr>
        <w:t>. №1. С.  3-95.</w:t>
      </w:r>
    </w:p>
    <w:p w:rsidR="00D92129" w:rsidRPr="005915CE" w:rsidRDefault="00D92129" w:rsidP="00D92129">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Joan O.</w:t>
      </w:r>
      <w:r w:rsidRPr="005915CE">
        <w:rPr>
          <w:rFonts w:ascii="Times New Roman" w:hAnsi="Times New Roman" w:cs="Times New Roman"/>
          <w:sz w:val="28"/>
          <w:szCs w:val="28"/>
          <w:lang w:val="en-US"/>
        </w:rPr>
        <w:t>,</w:t>
      </w:r>
      <w:r w:rsidRPr="005915CE">
        <w:rPr>
          <w:rFonts w:ascii="Times New Roman" w:hAnsi="Times New Roman" w:cs="Times New Roman"/>
          <w:sz w:val="28"/>
          <w:szCs w:val="28"/>
        </w:rPr>
        <w:t xml:space="preserve"> Cantor P. Bladder Cancer and Exposure to Water Disinfection By-Products through Ingestion, Bathing, Showering, and Swimming in Pools</w:t>
      </w:r>
      <w:r w:rsidRPr="005915CE">
        <w:rPr>
          <w:rFonts w:ascii="Times New Roman" w:hAnsi="Times New Roman" w:cs="Times New Roman"/>
          <w:sz w:val="28"/>
          <w:szCs w:val="28"/>
          <w:lang w:val="en-US"/>
        </w:rPr>
        <w:t>.</w:t>
      </w:r>
      <w:r w:rsidRPr="005915CE">
        <w:rPr>
          <w:rFonts w:ascii="Times New Roman" w:hAnsi="Times New Roman" w:cs="Times New Roman"/>
          <w:i/>
          <w:sz w:val="28"/>
          <w:szCs w:val="28"/>
        </w:rPr>
        <w:t>American Journal of Epidemiology</w:t>
      </w:r>
      <w:r w:rsidRPr="005915CE">
        <w:rPr>
          <w:rFonts w:ascii="Times New Roman" w:hAnsi="Times New Roman" w:cs="Times New Roman"/>
          <w:sz w:val="28"/>
          <w:szCs w:val="28"/>
          <w:lang w:val="en-US"/>
        </w:rPr>
        <w:t xml:space="preserve">. </w:t>
      </w:r>
      <w:r w:rsidRPr="005915CE">
        <w:rPr>
          <w:rFonts w:ascii="Times New Roman" w:hAnsi="Times New Roman" w:cs="Times New Roman"/>
          <w:sz w:val="28"/>
          <w:szCs w:val="28"/>
        </w:rPr>
        <w:t xml:space="preserve">2006. Vol. 165, No. 2. </w:t>
      </w:r>
      <w:r w:rsidRPr="005915CE">
        <w:rPr>
          <w:rFonts w:ascii="Times New Roman" w:hAnsi="Times New Roman" w:cs="Times New Roman"/>
          <w:sz w:val="28"/>
          <w:szCs w:val="28"/>
          <w:lang w:val="en-US"/>
        </w:rPr>
        <w:t>P</w:t>
      </w:r>
      <w:r w:rsidRPr="005915CE">
        <w:rPr>
          <w:rFonts w:ascii="Times New Roman" w:hAnsi="Times New Roman" w:cs="Times New Roman"/>
          <w:sz w:val="28"/>
          <w:szCs w:val="28"/>
        </w:rPr>
        <w:t>.148</w:t>
      </w:r>
      <w:r w:rsidRPr="005915CE">
        <w:rPr>
          <w:rFonts w:ascii="Times New Roman" w:hAnsi="Times New Roman" w:cs="Times New Roman"/>
          <w:sz w:val="28"/>
          <w:szCs w:val="28"/>
          <w:lang w:val="en-US"/>
        </w:rPr>
        <w:t>-</w:t>
      </w:r>
      <w:r w:rsidRPr="005915CE">
        <w:rPr>
          <w:rFonts w:ascii="Times New Roman" w:hAnsi="Times New Roman" w:cs="Times New Roman"/>
          <w:sz w:val="28"/>
          <w:szCs w:val="28"/>
        </w:rPr>
        <w:t>156.</w:t>
      </w:r>
    </w:p>
    <w:p w:rsidR="00FC79A4" w:rsidRPr="005915CE" w:rsidRDefault="00FC79A4" w:rsidP="00FC79A4">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Lewis C., Suffet I.H., Ritz B. Estimated effects of disinfection by-products on birth weight in population served by a single water utility. </w:t>
      </w:r>
      <w:r w:rsidRPr="005915CE">
        <w:rPr>
          <w:rFonts w:ascii="Times New Roman" w:hAnsi="Times New Roman" w:cs="Times New Roman"/>
          <w:i/>
          <w:sz w:val="28"/>
          <w:szCs w:val="28"/>
        </w:rPr>
        <w:t>American Journal of Epidemiology</w:t>
      </w:r>
      <w:r w:rsidR="00DE7947">
        <w:rPr>
          <w:rFonts w:ascii="Times New Roman" w:hAnsi="Times New Roman" w:cs="Times New Roman"/>
          <w:sz w:val="28"/>
          <w:szCs w:val="28"/>
        </w:rPr>
        <w:t>. 2015</w:t>
      </w:r>
      <w:r w:rsidRPr="005915CE">
        <w:rPr>
          <w:rFonts w:ascii="Times New Roman" w:hAnsi="Times New Roman" w:cs="Times New Roman"/>
          <w:sz w:val="28"/>
          <w:szCs w:val="28"/>
        </w:rPr>
        <w:t>. Vol. 163, No 1. Р. 38-47</w:t>
      </w:r>
      <w:r w:rsidRPr="005915CE">
        <w:rPr>
          <w:rFonts w:ascii="Times New Roman" w:hAnsi="Times New Roman" w:cs="Times New Roman"/>
          <w:sz w:val="28"/>
          <w:szCs w:val="28"/>
          <w:lang w:val="en-US"/>
        </w:rPr>
        <w:t>.</w:t>
      </w:r>
    </w:p>
    <w:p w:rsidR="00FC79A4" w:rsidRPr="005915CE" w:rsidRDefault="00FC79A4" w:rsidP="00FC79A4">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Wright J.M., Schwartz J., Dockery D.W. Effect of trihalomethane exposuse on fetal development. </w:t>
      </w:r>
      <w:r w:rsidRPr="005915CE">
        <w:rPr>
          <w:rFonts w:ascii="Times New Roman" w:hAnsi="Times New Roman" w:cs="Times New Roman"/>
          <w:i/>
          <w:sz w:val="28"/>
          <w:szCs w:val="28"/>
        </w:rPr>
        <w:t>Occup Environ Med</w:t>
      </w:r>
      <w:r w:rsidR="00DE7947">
        <w:rPr>
          <w:rFonts w:ascii="Times New Roman" w:hAnsi="Times New Roman" w:cs="Times New Roman"/>
          <w:sz w:val="28"/>
          <w:szCs w:val="28"/>
        </w:rPr>
        <w:t>. 2005</w:t>
      </w:r>
      <w:r w:rsidRPr="005915CE">
        <w:rPr>
          <w:rFonts w:ascii="Times New Roman" w:hAnsi="Times New Roman" w:cs="Times New Roman"/>
          <w:sz w:val="28"/>
          <w:szCs w:val="28"/>
        </w:rPr>
        <w:t xml:space="preserve">. Vol. 24, No 60. </w:t>
      </w:r>
      <w:r w:rsidRPr="005915CE">
        <w:rPr>
          <w:rFonts w:ascii="Times New Roman" w:hAnsi="Times New Roman" w:cs="Times New Roman"/>
          <w:sz w:val="28"/>
          <w:szCs w:val="28"/>
          <w:lang w:val="en-US"/>
        </w:rPr>
        <w:t>P</w:t>
      </w:r>
      <w:r w:rsidRPr="005915CE">
        <w:rPr>
          <w:rFonts w:ascii="Times New Roman" w:hAnsi="Times New Roman" w:cs="Times New Roman"/>
          <w:sz w:val="28"/>
          <w:szCs w:val="28"/>
        </w:rPr>
        <w:t>. 173-180.</w:t>
      </w:r>
    </w:p>
    <w:p w:rsidR="00FC79A4" w:rsidRPr="005915CE" w:rsidRDefault="00FC79A4" w:rsidP="00FC79A4">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SavitzD.A.</w:t>
      </w:r>
      <w:r w:rsidRPr="005915CE">
        <w:rPr>
          <w:rFonts w:ascii="Times New Roman" w:hAnsi="Times New Roman" w:cs="Times New Roman"/>
          <w:sz w:val="28"/>
          <w:szCs w:val="28"/>
          <w:lang w:val="en-US"/>
        </w:rPr>
        <w:t xml:space="preserve">, </w:t>
      </w:r>
      <w:r w:rsidRPr="005915CE">
        <w:rPr>
          <w:rFonts w:ascii="Times New Roman" w:hAnsi="Times New Roman" w:cs="Times New Roman"/>
          <w:sz w:val="28"/>
          <w:szCs w:val="28"/>
        </w:rPr>
        <w:t>SingerP.C.</w:t>
      </w:r>
      <w:r w:rsidRPr="005915CE">
        <w:rPr>
          <w:rFonts w:ascii="Times New Roman" w:hAnsi="Times New Roman" w:cs="Times New Roman"/>
          <w:sz w:val="28"/>
          <w:szCs w:val="28"/>
          <w:lang w:val="en-US"/>
        </w:rPr>
        <w:t xml:space="preserve">, </w:t>
      </w:r>
      <w:r w:rsidRPr="005915CE">
        <w:rPr>
          <w:rFonts w:ascii="Times New Roman" w:hAnsi="Times New Roman" w:cs="Times New Roman"/>
          <w:sz w:val="28"/>
          <w:szCs w:val="28"/>
        </w:rPr>
        <w:t>HerringA.H.Exposure to drinking water disinfection by-products and pregnancy loss</w:t>
      </w:r>
      <w:r w:rsidRPr="005915CE">
        <w:rPr>
          <w:rFonts w:ascii="Times New Roman" w:hAnsi="Times New Roman" w:cs="Times New Roman"/>
          <w:sz w:val="28"/>
          <w:szCs w:val="28"/>
          <w:lang w:val="en-US"/>
        </w:rPr>
        <w:t xml:space="preserve">. </w:t>
      </w:r>
      <w:r w:rsidRPr="005915CE">
        <w:rPr>
          <w:rFonts w:ascii="Times New Roman" w:hAnsi="Times New Roman" w:cs="Times New Roman"/>
          <w:i/>
          <w:sz w:val="28"/>
          <w:szCs w:val="28"/>
        </w:rPr>
        <w:t>American Journal of Epidemiology</w:t>
      </w:r>
      <w:r w:rsidRPr="005915CE">
        <w:rPr>
          <w:rFonts w:ascii="Times New Roman" w:hAnsi="Times New Roman" w:cs="Times New Roman"/>
          <w:i/>
          <w:sz w:val="28"/>
          <w:szCs w:val="28"/>
          <w:lang w:val="en-US"/>
        </w:rPr>
        <w:t>.</w:t>
      </w:r>
      <w:r w:rsidR="00DE7947">
        <w:rPr>
          <w:rFonts w:ascii="Times New Roman" w:hAnsi="Times New Roman" w:cs="Times New Roman"/>
          <w:sz w:val="28"/>
          <w:szCs w:val="28"/>
          <w:lang w:val="en-US"/>
        </w:rPr>
        <w:t xml:space="preserve"> 20</w:t>
      </w:r>
      <w:r w:rsidR="00DE7947">
        <w:rPr>
          <w:rFonts w:ascii="Times New Roman" w:hAnsi="Times New Roman" w:cs="Times New Roman"/>
          <w:sz w:val="28"/>
          <w:szCs w:val="28"/>
        </w:rPr>
        <w:t>12</w:t>
      </w:r>
      <w:r w:rsidRPr="005915CE">
        <w:rPr>
          <w:rFonts w:ascii="Times New Roman" w:hAnsi="Times New Roman" w:cs="Times New Roman"/>
          <w:sz w:val="28"/>
          <w:szCs w:val="28"/>
          <w:lang w:val="en-US"/>
        </w:rPr>
        <w:t xml:space="preserve">. </w:t>
      </w:r>
      <w:r w:rsidRPr="005915CE">
        <w:rPr>
          <w:rFonts w:ascii="Times New Roman" w:hAnsi="Times New Roman" w:cs="Times New Roman"/>
          <w:sz w:val="28"/>
          <w:szCs w:val="28"/>
        </w:rPr>
        <w:t xml:space="preserve">Vol. </w:t>
      </w:r>
      <w:r w:rsidRPr="005915CE">
        <w:rPr>
          <w:rFonts w:ascii="Times New Roman" w:hAnsi="Times New Roman" w:cs="Times New Roman"/>
          <w:sz w:val="28"/>
          <w:szCs w:val="28"/>
          <w:lang w:val="en-US"/>
        </w:rPr>
        <w:t>16</w:t>
      </w:r>
      <w:r w:rsidRPr="005915CE">
        <w:rPr>
          <w:rFonts w:ascii="Times New Roman" w:hAnsi="Times New Roman" w:cs="Times New Roman"/>
          <w:sz w:val="28"/>
          <w:szCs w:val="28"/>
        </w:rPr>
        <w:t xml:space="preserve">4, No </w:t>
      </w:r>
      <w:r w:rsidRPr="005915CE">
        <w:rPr>
          <w:rFonts w:ascii="Times New Roman" w:hAnsi="Times New Roman" w:cs="Times New Roman"/>
          <w:sz w:val="28"/>
          <w:szCs w:val="28"/>
          <w:lang w:val="en-US"/>
        </w:rPr>
        <w:t>11</w:t>
      </w:r>
      <w:r w:rsidRPr="005915CE">
        <w:rPr>
          <w:rFonts w:ascii="Times New Roman" w:hAnsi="Times New Roman" w:cs="Times New Roman"/>
          <w:sz w:val="28"/>
          <w:szCs w:val="28"/>
        </w:rPr>
        <w:t xml:space="preserve">. </w:t>
      </w:r>
      <w:r w:rsidRPr="005915CE">
        <w:rPr>
          <w:rFonts w:ascii="Times New Roman" w:hAnsi="Times New Roman" w:cs="Times New Roman"/>
          <w:sz w:val="28"/>
          <w:szCs w:val="28"/>
          <w:lang w:val="en-US"/>
        </w:rPr>
        <w:t>P</w:t>
      </w:r>
      <w:r w:rsidRPr="005915CE">
        <w:rPr>
          <w:rFonts w:ascii="Times New Roman" w:hAnsi="Times New Roman" w:cs="Times New Roman"/>
          <w:sz w:val="28"/>
          <w:szCs w:val="28"/>
        </w:rPr>
        <w:t>. 1</w:t>
      </w:r>
      <w:r w:rsidRPr="005915CE">
        <w:rPr>
          <w:rFonts w:ascii="Times New Roman" w:hAnsi="Times New Roman" w:cs="Times New Roman"/>
          <w:sz w:val="28"/>
          <w:szCs w:val="28"/>
          <w:lang w:val="en-US"/>
        </w:rPr>
        <w:t>043</w:t>
      </w:r>
      <w:r w:rsidRPr="005915CE">
        <w:rPr>
          <w:rFonts w:ascii="Times New Roman" w:hAnsi="Times New Roman" w:cs="Times New Roman"/>
          <w:sz w:val="28"/>
          <w:szCs w:val="28"/>
        </w:rPr>
        <w:t>-1</w:t>
      </w:r>
      <w:r w:rsidRPr="005915CE">
        <w:rPr>
          <w:rFonts w:ascii="Times New Roman" w:hAnsi="Times New Roman" w:cs="Times New Roman"/>
          <w:sz w:val="28"/>
          <w:szCs w:val="28"/>
          <w:lang w:val="en-US"/>
        </w:rPr>
        <w:t>051</w:t>
      </w:r>
      <w:r w:rsidRPr="005915CE">
        <w:rPr>
          <w:rFonts w:ascii="Times New Roman" w:hAnsi="Times New Roman" w:cs="Times New Roman"/>
          <w:sz w:val="28"/>
          <w:szCs w:val="28"/>
        </w:rPr>
        <w:t>.</w:t>
      </w:r>
    </w:p>
    <w:p w:rsidR="00FC79A4" w:rsidRPr="005915CE" w:rsidRDefault="00FC79A4" w:rsidP="00FC79A4">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Morris R. D., Audet A. M., Angelillo I.F. Chlorination, chlorination by-products, and cancer: a meta-analysis. </w:t>
      </w:r>
      <w:r w:rsidRPr="005915CE">
        <w:rPr>
          <w:rFonts w:ascii="Times New Roman" w:hAnsi="Times New Roman" w:cs="Times New Roman"/>
          <w:i/>
          <w:sz w:val="28"/>
          <w:szCs w:val="28"/>
        </w:rPr>
        <w:t>American Journal of Public Health</w:t>
      </w:r>
      <w:r w:rsidRPr="005915CE">
        <w:rPr>
          <w:rFonts w:ascii="Times New Roman" w:hAnsi="Times New Roman" w:cs="Times New Roman"/>
          <w:sz w:val="28"/>
          <w:szCs w:val="28"/>
          <w:lang w:val="en-US"/>
        </w:rPr>
        <w:t>.</w:t>
      </w:r>
      <w:r w:rsidR="00DE7947">
        <w:rPr>
          <w:rFonts w:ascii="Times New Roman" w:hAnsi="Times New Roman" w:cs="Times New Roman"/>
          <w:sz w:val="28"/>
          <w:szCs w:val="28"/>
        </w:rPr>
        <w:t xml:space="preserve"> 2016</w:t>
      </w:r>
      <w:r w:rsidRPr="005915CE">
        <w:rPr>
          <w:rFonts w:ascii="Times New Roman" w:hAnsi="Times New Roman" w:cs="Times New Roman"/>
          <w:sz w:val="28"/>
          <w:szCs w:val="28"/>
        </w:rPr>
        <w:t xml:space="preserve">.  Vol. 82, No. 7. </w:t>
      </w:r>
      <w:r w:rsidRPr="005915CE">
        <w:rPr>
          <w:rFonts w:ascii="Times New Roman" w:hAnsi="Times New Roman" w:cs="Times New Roman"/>
          <w:sz w:val="28"/>
          <w:szCs w:val="28"/>
          <w:lang w:val="en-US"/>
        </w:rPr>
        <w:t>P</w:t>
      </w:r>
      <w:r w:rsidRPr="005915CE">
        <w:rPr>
          <w:rFonts w:ascii="Times New Roman" w:hAnsi="Times New Roman" w:cs="Times New Roman"/>
          <w:sz w:val="28"/>
          <w:szCs w:val="28"/>
        </w:rPr>
        <w:t>. 955-963.</w:t>
      </w:r>
    </w:p>
    <w:p w:rsidR="00FC79A4" w:rsidRPr="005915CE" w:rsidRDefault="00FC79A4" w:rsidP="00FC79A4">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Гончарук В.В., Савчина Л.А. Создание современных технологий подготовки питьевой воды с целью уменьшения генетического риска. </w:t>
      </w:r>
      <w:r w:rsidRPr="005915CE">
        <w:rPr>
          <w:rFonts w:ascii="Times New Roman" w:hAnsi="Times New Roman" w:cs="Times New Roman"/>
          <w:i/>
          <w:sz w:val="28"/>
          <w:szCs w:val="28"/>
        </w:rPr>
        <w:t>Химия и технология воды.</w:t>
      </w:r>
      <w:r w:rsidR="00DE7947">
        <w:rPr>
          <w:rFonts w:ascii="Times New Roman" w:hAnsi="Times New Roman" w:cs="Times New Roman"/>
          <w:sz w:val="28"/>
          <w:szCs w:val="28"/>
        </w:rPr>
        <w:t xml:space="preserve"> 2009</w:t>
      </w:r>
      <w:r w:rsidRPr="005915CE">
        <w:rPr>
          <w:rFonts w:ascii="Times New Roman" w:hAnsi="Times New Roman" w:cs="Times New Roman"/>
          <w:sz w:val="28"/>
          <w:szCs w:val="28"/>
        </w:rPr>
        <w:t>. №4. С. 487-503.</w:t>
      </w:r>
    </w:p>
    <w:p w:rsidR="00FC79A4" w:rsidRPr="005915CE" w:rsidRDefault="00FC79A4" w:rsidP="00FC79A4">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Caro J., Serrano A., Gallego M. Direct screening and confirmation of priority volatile organic pollutants in drinking water. </w:t>
      </w:r>
      <w:r w:rsidRPr="005915CE">
        <w:rPr>
          <w:rFonts w:ascii="Times New Roman" w:hAnsi="Times New Roman" w:cs="Times New Roman"/>
          <w:i/>
          <w:sz w:val="28"/>
          <w:szCs w:val="28"/>
        </w:rPr>
        <w:t>Journal Chromatogr. A</w:t>
      </w:r>
      <w:r w:rsidR="00DE7947">
        <w:rPr>
          <w:rFonts w:ascii="Times New Roman" w:hAnsi="Times New Roman" w:cs="Times New Roman"/>
          <w:sz w:val="28"/>
          <w:szCs w:val="28"/>
        </w:rPr>
        <w:t>. 2010</w:t>
      </w:r>
      <w:r w:rsidRPr="005915CE">
        <w:rPr>
          <w:rFonts w:ascii="Times New Roman" w:hAnsi="Times New Roman" w:cs="Times New Roman"/>
          <w:sz w:val="28"/>
          <w:szCs w:val="28"/>
        </w:rPr>
        <w:t>. Vol. 11, No 38. Р. 244-250.</w:t>
      </w:r>
    </w:p>
    <w:p w:rsidR="00FC79A4" w:rsidRPr="005915CE" w:rsidRDefault="00FC79A4" w:rsidP="00FC79A4">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Mancini G., Roccaro P., Vagliasindi G. Water intended for human consumption. </w:t>
      </w:r>
      <w:r w:rsidRPr="005915CE">
        <w:rPr>
          <w:rFonts w:ascii="Times New Roman" w:hAnsi="Times New Roman" w:cs="Times New Roman"/>
          <w:i/>
          <w:sz w:val="28"/>
          <w:szCs w:val="28"/>
        </w:rPr>
        <w:t>Treatment alternatives, monitoring issues and resulting costs. – Desalination</w:t>
      </w:r>
      <w:r w:rsidR="00DE7947">
        <w:rPr>
          <w:rFonts w:ascii="Times New Roman" w:hAnsi="Times New Roman" w:cs="Times New Roman"/>
          <w:sz w:val="28"/>
          <w:szCs w:val="28"/>
        </w:rPr>
        <w:t>. 2012</w:t>
      </w:r>
      <w:r w:rsidRPr="005915CE">
        <w:rPr>
          <w:rFonts w:ascii="Times New Roman" w:hAnsi="Times New Roman" w:cs="Times New Roman"/>
          <w:sz w:val="28"/>
          <w:szCs w:val="28"/>
        </w:rPr>
        <w:t>. Vol. 25, No 176. Р. 143-153.</w:t>
      </w:r>
    </w:p>
    <w:p w:rsidR="00FC79A4" w:rsidRPr="005915CE" w:rsidRDefault="00FC79A4" w:rsidP="00FC79A4">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lastRenderedPageBreak/>
        <w:t xml:space="preserve">Khaled </w:t>
      </w:r>
      <w:r w:rsidRPr="005915CE">
        <w:rPr>
          <w:rFonts w:ascii="Times New Roman" w:hAnsi="Times New Roman" w:cs="Times New Roman"/>
          <w:sz w:val="28"/>
          <w:szCs w:val="28"/>
          <w:lang w:val="en-US"/>
        </w:rPr>
        <w:t xml:space="preserve"> K., </w:t>
      </w:r>
      <w:r w:rsidRPr="005915CE">
        <w:rPr>
          <w:rFonts w:ascii="Times New Roman" w:hAnsi="Times New Roman" w:cs="Times New Roman"/>
          <w:sz w:val="28"/>
          <w:szCs w:val="28"/>
        </w:rPr>
        <w:t>Levallois P</w:t>
      </w:r>
      <w:r w:rsidRPr="005915CE">
        <w:rPr>
          <w:rFonts w:ascii="Times New Roman" w:hAnsi="Times New Roman" w:cs="Times New Roman"/>
          <w:sz w:val="28"/>
          <w:szCs w:val="28"/>
          <w:lang w:val="en-US"/>
        </w:rPr>
        <w:t xml:space="preserve">. </w:t>
      </w:r>
      <w:r w:rsidRPr="005915CE">
        <w:rPr>
          <w:rFonts w:ascii="Times New Roman" w:hAnsi="Times New Roman" w:cs="Times New Roman"/>
          <w:sz w:val="28"/>
          <w:szCs w:val="28"/>
        </w:rPr>
        <w:t>Chlorination disinfection by-products in drinking water and the risk of adult leukemia in Canada</w:t>
      </w:r>
      <w:r w:rsidRPr="005915CE">
        <w:rPr>
          <w:rFonts w:ascii="Times New Roman" w:hAnsi="Times New Roman" w:cs="Times New Roman"/>
          <w:sz w:val="28"/>
          <w:szCs w:val="28"/>
          <w:lang w:val="en-US"/>
        </w:rPr>
        <w:t xml:space="preserve">. </w:t>
      </w:r>
      <w:r w:rsidRPr="005915CE">
        <w:rPr>
          <w:rFonts w:ascii="Times New Roman" w:hAnsi="Times New Roman" w:cs="Times New Roman"/>
          <w:i/>
          <w:sz w:val="28"/>
          <w:szCs w:val="28"/>
        </w:rPr>
        <w:t>American Journal of Epidemiology</w:t>
      </w:r>
      <w:r w:rsidRPr="005915CE">
        <w:rPr>
          <w:rFonts w:ascii="Times New Roman" w:hAnsi="Times New Roman" w:cs="Times New Roman"/>
          <w:sz w:val="28"/>
          <w:szCs w:val="28"/>
          <w:lang w:val="en-US"/>
        </w:rPr>
        <w:t>.</w:t>
      </w:r>
      <w:r w:rsidR="00DE7947">
        <w:rPr>
          <w:rFonts w:ascii="Times New Roman" w:hAnsi="Times New Roman" w:cs="Times New Roman"/>
          <w:sz w:val="28"/>
          <w:szCs w:val="28"/>
        </w:rPr>
        <w:t xml:space="preserve"> 2015</w:t>
      </w:r>
      <w:r w:rsidRPr="005915CE">
        <w:rPr>
          <w:rFonts w:ascii="Times New Roman" w:hAnsi="Times New Roman" w:cs="Times New Roman"/>
          <w:sz w:val="28"/>
          <w:szCs w:val="28"/>
        </w:rPr>
        <w:t xml:space="preserve">. </w:t>
      </w:r>
      <w:r w:rsidRPr="005915CE">
        <w:rPr>
          <w:rFonts w:ascii="Times New Roman" w:hAnsi="Times New Roman" w:cs="Times New Roman"/>
          <w:sz w:val="28"/>
          <w:szCs w:val="28"/>
          <w:lang w:val="en-US"/>
        </w:rPr>
        <w:t>V</w:t>
      </w:r>
      <w:r w:rsidRPr="005915CE">
        <w:rPr>
          <w:rFonts w:ascii="Times New Roman" w:hAnsi="Times New Roman" w:cs="Times New Roman"/>
          <w:sz w:val="28"/>
          <w:szCs w:val="28"/>
        </w:rPr>
        <w:t xml:space="preserve">ol. 163, No 2. </w:t>
      </w:r>
      <w:r w:rsidRPr="005915CE">
        <w:rPr>
          <w:rFonts w:ascii="Times New Roman" w:hAnsi="Times New Roman" w:cs="Times New Roman"/>
          <w:sz w:val="28"/>
          <w:szCs w:val="28"/>
          <w:lang w:val="en-US"/>
        </w:rPr>
        <w:t>P</w:t>
      </w:r>
      <w:r w:rsidRPr="005915CE">
        <w:rPr>
          <w:rFonts w:ascii="Times New Roman" w:hAnsi="Times New Roman" w:cs="Times New Roman"/>
          <w:sz w:val="28"/>
          <w:szCs w:val="28"/>
        </w:rPr>
        <w:t>. 116</w:t>
      </w:r>
      <w:r w:rsidRPr="005915CE">
        <w:rPr>
          <w:rFonts w:ascii="Times New Roman" w:hAnsi="Times New Roman" w:cs="Times New Roman"/>
          <w:sz w:val="28"/>
          <w:szCs w:val="28"/>
          <w:lang w:val="en-US"/>
        </w:rPr>
        <w:t>-</w:t>
      </w:r>
      <w:r w:rsidRPr="005915CE">
        <w:rPr>
          <w:rFonts w:ascii="Times New Roman" w:hAnsi="Times New Roman" w:cs="Times New Roman"/>
          <w:sz w:val="28"/>
          <w:szCs w:val="28"/>
        </w:rPr>
        <w:t>126</w:t>
      </w:r>
      <w:r w:rsidRPr="005915CE">
        <w:rPr>
          <w:rFonts w:ascii="Times New Roman" w:hAnsi="Times New Roman" w:cs="Times New Roman"/>
          <w:sz w:val="28"/>
          <w:szCs w:val="28"/>
          <w:lang w:val="en-US"/>
        </w:rPr>
        <w:t>.</w:t>
      </w:r>
    </w:p>
    <w:p w:rsidR="00FC79A4" w:rsidRPr="005915CE" w:rsidRDefault="00FC79A4" w:rsidP="00FC79A4">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Christy G</w:t>
      </w:r>
      <w:r w:rsidRPr="005915CE">
        <w:rPr>
          <w:rFonts w:ascii="Times New Roman" w:hAnsi="Times New Roman" w:cs="Times New Roman"/>
          <w:sz w:val="28"/>
          <w:szCs w:val="28"/>
          <w:lang w:val="en-US"/>
        </w:rPr>
        <w:t>.,</w:t>
      </w:r>
      <w:r w:rsidRPr="005915CE">
        <w:rPr>
          <w:rFonts w:ascii="Times New Roman" w:hAnsi="Times New Roman" w:cs="Times New Roman"/>
          <w:sz w:val="28"/>
          <w:szCs w:val="28"/>
        </w:rPr>
        <w:t xml:space="preserve"> King D. Case-Control Study of Colon and Rectal Cancers and Chlorination By-Products in Treated Water</w:t>
      </w:r>
      <w:r w:rsidRPr="005915CE">
        <w:rPr>
          <w:rFonts w:ascii="Times New Roman" w:hAnsi="Times New Roman" w:cs="Times New Roman"/>
          <w:sz w:val="28"/>
          <w:szCs w:val="28"/>
          <w:lang w:val="en-US"/>
        </w:rPr>
        <w:t xml:space="preserve">. </w:t>
      </w:r>
      <w:r w:rsidRPr="005915CE">
        <w:rPr>
          <w:rFonts w:ascii="Times New Roman" w:hAnsi="Times New Roman" w:cs="Times New Roman"/>
          <w:i/>
          <w:sz w:val="28"/>
          <w:szCs w:val="28"/>
        </w:rPr>
        <w:t>Cancer Epidemiol Biomarkers Prevention</w:t>
      </w:r>
      <w:r w:rsidRPr="005915CE">
        <w:rPr>
          <w:rFonts w:ascii="Times New Roman" w:hAnsi="Times New Roman" w:cs="Times New Roman"/>
          <w:sz w:val="28"/>
          <w:szCs w:val="28"/>
          <w:lang w:val="en-US"/>
        </w:rPr>
        <w:t>.</w:t>
      </w:r>
      <w:r w:rsidR="00DE7947">
        <w:rPr>
          <w:rFonts w:ascii="Times New Roman" w:hAnsi="Times New Roman" w:cs="Times New Roman"/>
          <w:sz w:val="28"/>
          <w:szCs w:val="28"/>
        </w:rPr>
        <w:t xml:space="preserve"> 2010</w:t>
      </w:r>
      <w:r w:rsidRPr="005915CE">
        <w:rPr>
          <w:rFonts w:ascii="Times New Roman" w:hAnsi="Times New Roman" w:cs="Times New Roman"/>
          <w:sz w:val="28"/>
          <w:szCs w:val="28"/>
        </w:rPr>
        <w:t>. Vol. 9</w:t>
      </w:r>
      <w:r w:rsidRPr="005915CE">
        <w:rPr>
          <w:rFonts w:ascii="Times New Roman" w:hAnsi="Times New Roman" w:cs="Times New Roman"/>
          <w:sz w:val="28"/>
          <w:szCs w:val="28"/>
          <w:lang w:val="en-US"/>
        </w:rPr>
        <w:t>,</w:t>
      </w:r>
      <w:r w:rsidRPr="005915CE">
        <w:rPr>
          <w:rFonts w:ascii="Times New Roman" w:hAnsi="Times New Roman" w:cs="Times New Roman"/>
          <w:sz w:val="28"/>
          <w:szCs w:val="28"/>
        </w:rPr>
        <w:t xml:space="preserve"> No </w:t>
      </w:r>
      <w:r w:rsidRPr="005915CE">
        <w:rPr>
          <w:rFonts w:ascii="Times New Roman" w:hAnsi="Times New Roman" w:cs="Times New Roman"/>
          <w:sz w:val="28"/>
          <w:szCs w:val="28"/>
          <w:lang w:val="en-US"/>
        </w:rPr>
        <w:t>4. P</w:t>
      </w:r>
      <w:r w:rsidRPr="005915CE">
        <w:rPr>
          <w:rFonts w:ascii="Times New Roman" w:hAnsi="Times New Roman" w:cs="Times New Roman"/>
          <w:sz w:val="28"/>
          <w:szCs w:val="28"/>
        </w:rPr>
        <w:t>.813</w:t>
      </w:r>
      <w:r w:rsidRPr="005915CE">
        <w:rPr>
          <w:rFonts w:ascii="Times New Roman" w:hAnsi="Times New Roman" w:cs="Times New Roman"/>
          <w:sz w:val="28"/>
          <w:szCs w:val="28"/>
          <w:lang w:val="ru-RU"/>
        </w:rPr>
        <w:t>-</w:t>
      </w:r>
      <w:r w:rsidRPr="005915CE">
        <w:rPr>
          <w:rFonts w:ascii="Times New Roman" w:hAnsi="Times New Roman" w:cs="Times New Roman"/>
          <w:sz w:val="28"/>
          <w:szCs w:val="28"/>
        </w:rPr>
        <w:t>818.</w:t>
      </w:r>
    </w:p>
    <w:p w:rsidR="00FC79A4" w:rsidRPr="005915CE" w:rsidRDefault="00FC79A4" w:rsidP="00C108BF">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Красовский, Г.Н. Хлорирование воды как фактор повышенной опасности для здоровья населения</w:t>
      </w:r>
      <w:r w:rsidRPr="005915CE">
        <w:rPr>
          <w:rFonts w:ascii="Times New Roman" w:hAnsi="Times New Roman" w:cs="Times New Roman"/>
          <w:sz w:val="28"/>
          <w:szCs w:val="28"/>
          <w:lang w:val="ru-RU"/>
        </w:rPr>
        <w:t xml:space="preserve">. </w:t>
      </w:r>
      <w:r w:rsidRPr="005915CE">
        <w:rPr>
          <w:rFonts w:ascii="Times New Roman" w:hAnsi="Times New Roman" w:cs="Times New Roman"/>
          <w:i/>
          <w:sz w:val="28"/>
          <w:szCs w:val="28"/>
        </w:rPr>
        <w:t>Гигиена и санитария</w:t>
      </w:r>
      <w:r w:rsidR="00711DC6">
        <w:rPr>
          <w:rFonts w:ascii="Times New Roman" w:hAnsi="Times New Roman" w:cs="Times New Roman"/>
          <w:sz w:val="28"/>
          <w:szCs w:val="28"/>
        </w:rPr>
        <w:t>. 2008</w:t>
      </w:r>
      <w:r w:rsidRPr="005915CE">
        <w:rPr>
          <w:rFonts w:ascii="Times New Roman" w:hAnsi="Times New Roman" w:cs="Times New Roman"/>
          <w:sz w:val="28"/>
          <w:szCs w:val="28"/>
        </w:rPr>
        <w:t xml:space="preserve">. № 1. С. </w:t>
      </w:r>
      <w:r w:rsidRPr="005915CE">
        <w:rPr>
          <w:rFonts w:ascii="Times New Roman" w:hAnsi="Times New Roman" w:cs="Times New Roman"/>
          <w:sz w:val="28"/>
          <w:szCs w:val="28"/>
          <w:lang w:val="ru-RU"/>
        </w:rPr>
        <w:t>15-23</w:t>
      </w:r>
      <w:r w:rsidRPr="005915CE">
        <w:rPr>
          <w:rFonts w:ascii="Times New Roman" w:hAnsi="Times New Roman" w:cs="Times New Roman"/>
          <w:sz w:val="28"/>
          <w:szCs w:val="28"/>
          <w:lang w:val="en-US"/>
        </w:rPr>
        <w:t>.</w:t>
      </w:r>
    </w:p>
    <w:p w:rsidR="00E82D01" w:rsidRPr="005915CE" w:rsidRDefault="00C108BF" w:rsidP="00C108BF">
      <w:pPr>
        <w:pStyle w:val="a3"/>
        <w:numPr>
          <w:ilvl w:val="0"/>
          <w:numId w:val="26"/>
        </w:numPr>
        <w:spacing w:after="0" w:line="360" w:lineRule="auto"/>
        <w:ind w:left="0" w:firstLine="709"/>
        <w:jc w:val="both"/>
        <w:rPr>
          <w:rFonts w:ascii="Times New Roman" w:hAnsi="Times New Roman" w:cs="Times New Roman"/>
          <w:sz w:val="28"/>
          <w:szCs w:val="28"/>
        </w:rPr>
      </w:pPr>
      <w:r w:rsidRPr="00C108BF">
        <w:rPr>
          <w:rFonts w:ascii="Times New Roman" w:hAnsi="Times New Roman" w:cs="Times New Roman"/>
          <w:sz w:val="28"/>
          <w:szCs w:val="28"/>
        </w:rPr>
        <w:t>Nikolaou A.D., Kostopoulou M.N., Lekkas T.D.Organic by-products of drinking water chlorination</w:t>
      </w:r>
      <w:r w:rsidR="00E82D01" w:rsidRPr="005915CE">
        <w:rPr>
          <w:rFonts w:ascii="Times New Roman" w:hAnsi="Times New Roman" w:cs="Times New Roman"/>
          <w:sz w:val="28"/>
          <w:szCs w:val="28"/>
          <w:lang w:val="en-US"/>
        </w:rPr>
        <w:t xml:space="preserve">. </w:t>
      </w:r>
      <w:r w:rsidRPr="00C108BF">
        <w:rPr>
          <w:rFonts w:ascii="Times New Roman" w:hAnsi="Times New Roman" w:cs="Times New Roman"/>
          <w:i/>
          <w:sz w:val="28"/>
          <w:szCs w:val="28"/>
        </w:rPr>
        <w:t>Global Nest</w:t>
      </w:r>
      <w:r w:rsidR="00E82D01" w:rsidRPr="005915CE">
        <w:rPr>
          <w:rFonts w:ascii="Times New Roman" w:hAnsi="Times New Roman" w:cs="Times New Roman"/>
          <w:sz w:val="28"/>
          <w:szCs w:val="28"/>
        </w:rPr>
        <w:t>. 2006.</w:t>
      </w:r>
      <w:r>
        <w:rPr>
          <w:rFonts w:ascii="Times New Roman" w:hAnsi="Times New Roman" w:cs="Times New Roman"/>
          <w:sz w:val="28"/>
          <w:szCs w:val="28"/>
        </w:rPr>
        <w:t>Vol. 16, No. 3. P. 143</w:t>
      </w:r>
      <w:r w:rsidR="00E82D01" w:rsidRPr="00C108BF">
        <w:rPr>
          <w:rFonts w:ascii="Times New Roman" w:hAnsi="Times New Roman" w:cs="Times New Roman"/>
          <w:sz w:val="28"/>
          <w:szCs w:val="28"/>
          <w:lang w:val="en-US"/>
        </w:rPr>
        <w:t>-</w:t>
      </w:r>
      <w:r w:rsidR="00E82D01" w:rsidRPr="005915CE">
        <w:rPr>
          <w:rFonts w:ascii="Times New Roman" w:hAnsi="Times New Roman" w:cs="Times New Roman"/>
          <w:sz w:val="28"/>
          <w:szCs w:val="28"/>
        </w:rPr>
        <w:t>156.</w:t>
      </w:r>
    </w:p>
    <w:p w:rsidR="00A87D70" w:rsidRDefault="00A87D70" w:rsidP="00A87D7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Данілішин Б.М. Державна цільова екологічна програма «Програма упорядкування водовідведення в населених пунктах України»</w:t>
      </w:r>
      <w:r w:rsidRPr="007B41D6">
        <w:rPr>
          <w:rFonts w:ascii="Times New Roman" w:hAnsi="Times New Roman" w:cs="Times New Roman"/>
          <w:sz w:val="28"/>
          <w:szCs w:val="28"/>
          <w:lang w:val="ru-RU"/>
        </w:rPr>
        <w:t>,</w:t>
      </w:r>
      <w:r w:rsidRPr="005915CE">
        <w:rPr>
          <w:rFonts w:ascii="Times New Roman" w:hAnsi="Times New Roman" w:cs="Times New Roman"/>
          <w:sz w:val="28"/>
          <w:szCs w:val="28"/>
        </w:rPr>
        <w:t xml:space="preserve"> як основний документ перспективного розвитку водокористування в країні</w:t>
      </w:r>
      <w:r w:rsidRPr="005915CE">
        <w:rPr>
          <w:rFonts w:ascii="Times New Roman" w:hAnsi="Times New Roman" w:cs="Times New Roman"/>
          <w:sz w:val="28"/>
          <w:szCs w:val="28"/>
          <w:lang w:val="ru-RU"/>
        </w:rPr>
        <w:t xml:space="preserve">. </w:t>
      </w:r>
      <w:r w:rsidRPr="005915CE">
        <w:rPr>
          <w:rFonts w:ascii="Times New Roman" w:hAnsi="Times New Roman" w:cs="Times New Roman"/>
          <w:i/>
          <w:sz w:val="28"/>
          <w:szCs w:val="28"/>
        </w:rPr>
        <w:t>Вода і водоочисні технології</w:t>
      </w:r>
      <w:r w:rsidRPr="005915CE">
        <w:rPr>
          <w:rFonts w:ascii="Times New Roman" w:hAnsi="Times New Roman" w:cs="Times New Roman"/>
          <w:sz w:val="28"/>
          <w:szCs w:val="28"/>
        </w:rPr>
        <w:t xml:space="preserve"> .</w:t>
      </w:r>
      <w:r w:rsidR="00711DC6">
        <w:rPr>
          <w:rFonts w:ascii="Times New Roman" w:hAnsi="Times New Roman" w:cs="Times New Roman"/>
          <w:sz w:val="28"/>
          <w:szCs w:val="28"/>
        </w:rPr>
        <w:t>2010</w:t>
      </w:r>
      <w:r w:rsidRPr="005915CE">
        <w:rPr>
          <w:rFonts w:ascii="Times New Roman" w:hAnsi="Times New Roman" w:cs="Times New Roman"/>
          <w:sz w:val="28"/>
          <w:szCs w:val="28"/>
        </w:rPr>
        <w:t>.№ 3.С.17-22.</w:t>
      </w:r>
    </w:p>
    <w:p w:rsidR="00A87D70" w:rsidRPr="005915CE" w:rsidRDefault="00A87D70" w:rsidP="00A87D7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 xml:space="preserve">Чернявская А.П., Езловецкая И.С. Апробация существующих нормативных документов при оценке качества источников централизованного питьевого водоснабжения. </w:t>
      </w:r>
      <w:r w:rsidRPr="005915CE">
        <w:rPr>
          <w:rFonts w:ascii="Times New Roman" w:hAnsi="Times New Roman" w:cs="Times New Roman"/>
          <w:i/>
          <w:sz w:val="28"/>
          <w:szCs w:val="28"/>
        </w:rPr>
        <w:t>Химия и технология воды</w:t>
      </w:r>
      <w:r w:rsidRPr="005915CE">
        <w:rPr>
          <w:rFonts w:ascii="Times New Roman" w:hAnsi="Times New Roman" w:cs="Times New Roman"/>
          <w:sz w:val="28"/>
          <w:szCs w:val="28"/>
        </w:rPr>
        <w:t>. 2007. №4. С. 472-486.</w:t>
      </w:r>
    </w:p>
    <w:p w:rsidR="00A87D70" w:rsidRPr="005915CE" w:rsidRDefault="00A87D70" w:rsidP="00A87D7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Кантор, Л.И. Некоторые закономерности образования тригалогенметанов при обеззараживании воды</w:t>
      </w:r>
      <w:r w:rsidRPr="005915CE">
        <w:rPr>
          <w:rFonts w:ascii="Times New Roman" w:hAnsi="Times New Roman" w:cs="Times New Roman"/>
          <w:sz w:val="28"/>
          <w:szCs w:val="28"/>
          <w:lang w:val="ru-RU"/>
        </w:rPr>
        <w:t xml:space="preserve">. </w:t>
      </w:r>
      <w:r w:rsidRPr="005915CE">
        <w:rPr>
          <w:rFonts w:ascii="Times New Roman" w:hAnsi="Times New Roman" w:cs="Times New Roman"/>
          <w:i/>
          <w:sz w:val="28"/>
          <w:szCs w:val="28"/>
        </w:rPr>
        <w:t>Водоснабжение и санитарная техника</w:t>
      </w:r>
      <w:r w:rsidR="00711DC6">
        <w:rPr>
          <w:rFonts w:ascii="Times New Roman" w:hAnsi="Times New Roman" w:cs="Times New Roman"/>
          <w:sz w:val="28"/>
          <w:szCs w:val="28"/>
        </w:rPr>
        <w:t>. 2016</w:t>
      </w:r>
      <w:r w:rsidRPr="005915CE">
        <w:rPr>
          <w:rFonts w:ascii="Times New Roman" w:hAnsi="Times New Roman" w:cs="Times New Roman"/>
          <w:sz w:val="28"/>
          <w:szCs w:val="28"/>
          <w:lang w:val="ru-RU"/>
        </w:rPr>
        <w:t>.</w:t>
      </w:r>
      <w:r w:rsidRPr="005915CE">
        <w:rPr>
          <w:rFonts w:ascii="Times New Roman" w:hAnsi="Times New Roman" w:cs="Times New Roman"/>
          <w:sz w:val="28"/>
          <w:szCs w:val="28"/>
        </w:rPr>
        <w:t xml:space="preserve"> №4</w:t>
      </w:r>
      <w:r w:rsidRPr="005915CE">
        <w:rPr>
          <w:rFonts w:ascii="Times New Roman" w:hAnsi="Times New Roman" w:cs="Times New Roman"/>
          <w:sz w:val="28"/>
          <w:szCs w:val="28"/>
          <w:lang w:val="ru-RU"/>
        </w:rPr>
        <w:t>.</w:t>
      </w:r>
      <w:r w:rsidRPr="005915CE">
        <w:rPr>
          <w:rFonts w:ascii="Times New Roman" w:hAnsi="Times New Roman" w:cs="Times New Roman"/>
          <w:sz w:val="28"/>
          <w:szCs w:val="28"/>
        </w:rPr>
        <w:t xml:space="preserve"> С. 45-47</w:t>
      </w:r>
      <w:r w:rsidRPr="005915CE">
        <w:rPr>
          <w:rFonts w:ascii="Times New Roman" w:hAnsi="Times New Roman" w:cs="Times New Roman"/>
          <w:sz w:val="28"/>
          <w:szCs w:val="28"/>
          <w:lang w:val="en-US"/>
        </w:rPr>
        <w:t>.</w:t>
      </w:r>
    </w:p>
    <w:p w:rsidR="00A87D70" w:rsidRPr="00347A7E" w:rsidRDefault="00A87D70" w:rsidP="00A87D70">
      <w:pPr>
        <w:pStyle w:val="a3"/>
        <w:numPr>
          <w:ilvl w:val="0"/>
          <w:numId w:val="26"/>
        </w:numPr>
        <w:spacing w:after="0" w:line="360" w:lineRule="auto"/>
        <w:ind w:left="0" w:firstLine="709"/>
        <w:jc w:val="both"/>
        <w:rPr>
          <w:rFonts w:ascii="Times New Roman" w:hAnsi="Times New Roman" w:cs="Times New Roman"/>
          <w:sz w:val="28"/>
          <w:szCs w:val="28"/>
        </w:rPr>
      </w:pPr>
      <w:r w:rsidRPr="005915CE">
        <w:rPr>
          <w:rFonts w:ascii="Times New Roman" w:hAnsi="Times New Roman" w:cs="Times New Roman"/>
          <w:sz w:val="28"/>
          <w:szCs w:val="28"/>
        </w:rPr>
        <w:t>Русанова Н.А.</w:t>
      </w:r>
      <w:r w:rsidRPr="005915CE">
        <w:rPr>
          <w:rFonts w:ascii="Times New Roman" w:hAnsi="Times New Roman" w:cs="Times New Roman"/>
          <w:sz w:val="28"/>
          <w:szCs w:val="28"/>
          <w:lang w:val="ru-RU"/>
        </w:rPr>
        <w:t xml:space="preserve">, </w:t>
      </w:r>
      <w:r w:rsidRPr="005915CE">
        <w:rPr>
          <w:rFonts w:ascii="Times New Roman" w:hAnsi="Times New Roman" w:cs="Times New Roman"/>
          <w:sz w:val="28"/>
          <w:szCs w:val="28"/>
        </w:rPr>
        <w:t>ОвечкинаГ.В.  Хлорирование и дехлорирование городских сточных вод</w:t>
      </w:r>
      <w:r w:rsidRPr="005915CE">
        <w:rPr>
          <w:rFonts w:ascii="Times New Roman" w:hAnsi="Times New Roman" w:cs="Times New Roman"/>
          <w:sz w:val="28"/>
          <w:szCs w:val="28"/>
          <w:lang w:val="ru-RU"/>
        </w:rPr>
        <w:t xml:space="preserve">. </w:t>
      </w:r>
      <w:r w:rsidRPr="005915CE">
        <w:rPr>
          <w:rFonts w:ascii="Times New Roman" w:hAnsi="Times New Roman" w:cs="Times New Roman"/>
          <w:i/>
          <w:sz w:val="28"/>
          <w:szCs w:val="28"/>
        </w:rPr>
        <w:t>Водоснабжение и санитарная техника</w:t>
      </w:r>
      <w:r w:rsidR="00711DC6">
        <w:rPr>
          <w:rFonts w:ascii="Times New Roman" w:hAnsi="Times New Roman" w:cs="Times New Roman"/>
          <w:sz w:val="28"/>
          <w:szCs w:val="28"/>
        </w:rPr>
        <w:t>. 2009</w:t>
      </w:r>
      <w:r w:rsidRPr="005915CE">
        <w:rPr>
          <w:rFonts w:ascii="Times New Roman" w:hAnsi="Times New Roman" w:cs="Times New Roman"/>
          <w:sz w:val="28"/>
          <w:szCs w:val="28"/>
        </w:rPr>
        <w:t>.</w:t>
      </w:r>
      <w:r w:rsidRPr="005915CE">
        <w:rPr>
          <w:rFonts w:ascii="Times New Roman" w:hAnsi="Times New Roman" w:cs="Times New Roman"/>
          <w:sz w:val="28"/>
          <w:szCs w:val="28"/>
          <w:lang w:val="ru-RU"/>
        </w:rPr>
        <w:t xml:space="preserve"> № 2. С  30-32</w:t>
      </w:r>
    </w:p>
    <w:p w:rsidR="00347A7E" w:rsidRPr="00347A7E" w:rsidRDefault="00347A7E" w:rsidP="00347A7E">
      <w:pPr>
        <w:pStyle w:val="a3"/>
        <w:numPr>
          <w:ilvl w:val="0"/>
          <w:numId w:val="26"/>
        </w:numPr>
        <w:spacing w:after="0" w:line="360" w:lineRule="auto"/>
        <w:ind w:left="0" w:firstLine="709"/>
        <w:jc w:val="both"/>
        <w:rPr>
          <w:rFonts w:ascii="Times New Roman" w:hAnsi="Times New Roman" w:cs="Times New Roman"/>
          <w:sz w:val="44"/>
          <w:szCs w:val="28"/>
        </w:rPr>
      </w:pPr>
      <w:r w:rsidRPr="001F7B18">
        <w:rPr>
          <w:rFonts w:ascii="Times New Roman" w:hAnsi="Times New Roman" w:cs="Times New Roman"/>
          <w:sz w:val="28"/>
        </w:rPr>
        <w:t xml:space="preserve">РЄ 214.2.840.030 Хроматограф «Кристалл 2000 М» Руководство по </w:t>
      </w:r>
      <w:r w:rsidRPr="001F7B18">
        <w:rPr>
          <w:rFonts w:ascii="Times New Roman" w:hAnsi="Times New Roman" w:cs="Times New Roman"/>
          <w:sz w:val="28"/>
          <w:lang w:val="ru-RU"/>
        </w:rPr>
        <w:t>э</w:t>
      </w:r>
      <w:r w:rsidRPr="001F7B18">
        <w:rPr>
          <w:rFonts w:ascii="Times New Roman" w:hAnsi="Times New Roman" w:cs="Times New Roman"/>
          <w:sz w:val="28"/>
        </w:rPr>
        <w:t xml:space="preserve">кспуатации. </w:t>
      </w:r>
      <w:r w:rsidRPr="001F7B18">
        <w:rPr>
          <w:rFonts w:ascii="Times New Roman" w:hAnsi="Times New Roman" w:cs="Times New Roman"/>
          <w:sz w:val="28"/>
          <w:lang w:val="ru-RU"/>
        </w:rPr>
        <w:t>Описание и работа. [Утверждено 209-01-01] Изд. Йошкар-Ола : ЗАО СКБ «Хроматэк», 2009. 184 с.</w:t>
      </w:r>
    </w:p>
    <w:p w:rsidR="001F7B18" w:rsidRPr="001F7B18" w:rsidRDefault="001F7B18" w:rsidP="001F7B18">
      <w:pPr>
        <w:pStyle w:val="a3"/>
        <w:numPr>
          <w:ilvl w:val="0"/>
          <w:numId w:val="26"/>
        </w:numPr>
        <w:spacing w:after="0" w:line="360" w:lineRule="auto"/>
        <w:ind w:left="0" w:firstLine="709"/>
        <w:jc w:val="both"/>
        <w:rPr>
          <w:rFonts w:ascii="Times New Roman" w:hAnsi="Times New Roman" w:cs="Times New Roman"/>
          <w:sz w:val="44"/>
          <w:szCs w:val="28"/>
        </w:rPr>
      </w:pPr>
      <w:r w:rsidRPr="001F7B18">
        <w:rPr>
          <w:rFonts w:ascii="Times New Roman" w:hAnsi="Times New Roman" w:cs="Times New Roman"/>
          <w:sz w:val="28"/>
        </w:rPr>
        <w:t>Донченко В. С., Сидоров В. С. Теорія ймовірностей та математична статистика для соціальних найк</w:t>
      </w:r>
      <w:r w:rsidRPr="001F7B18">
        <w:rPr>
          <w:rFonts w:ascii="Times New Roman" w:hAnsi="Times New Roman" w:cs="Times New Roman"/>
          <w:sz w:val="28"/>
          <w:lang w:val="ru-RU"/>
        </w:rPr>
        <w:t xml:space="preserve"> : </w:t>
      </w:r>
      <w:r w:rsidRPr="001F7B18">
        <w:rPr>
          <w:rFonts w:ascii="Times New Roman" w:hAnsi="Times New Roman" w:cs="Times New Roman"/>
          <w:sz w:val="28"/>
        </w:rPr>
        <w:t xml:space="preserve">наук. навч. Посіб </w:t>
      </w:r>
      <w:r w:rsidRPr="001F7B18">
        <w:rPr>
          <w:rFonts w:ascii="Times New Roman" w:hAnsi="Times New Roman" w:cs="Times New Roman"/>
          <w:sz w:val="28"/>
          <w:lang w:val="ru-RU"/>
        </w:rPr>
        <w:t xml:space="preserve">Київ : ВПЦ </w:t>
      </w:r>
      <w:r w:rsidRPr="001F7B18">
        <w:rPr>
          <w:rFonts w:ascii="Times New Roman" w:hAnsi="Times New Roman" w:cs="Times New Roman"/>
          <w:sz w:val="28"/>
        </w:rPr>
        <w:t>«Київський університет», 2015. 400 с.</w:t>
      </w:r>
    </w:p>
    <w:p w:rsidR="001F7B18" w:rsidRPr="001F7B18" w:rsidRDefault="001F7B18" w:rsidP="001F7B18">
      <w:pPr>
        <w:pStyle w:val="a3"/>
        <w:numPr>
          <w:ilvl w:val="0"/>
          <w:numId w:val="26"/>
        </w:numPr>
        <w:spacing w:after="0" w:line="360" w:lineRule="auto"/>
        <w:ind w:left="0" w:firstLine="709"/>
        <w:jc w:val="both"/>
        <w:rPr>
          <w:rFonts w:ascii="Times New Roman" w:hAnsi="Times New Roman" w:cs="Times New Roman"/>
          <w:sz w:val="44"/>
          <w:szCs w:val="28"/>
        </w:rPr>
      </w:pPr>
      <w:r w:rsidRPr="001F7B18">
        <w:rPr>
          <w:rFonts w:ascii="Times New Roman" w:hAnsi="Times New Roman" w:cs="Times New Roman"/>
          <w:sz w:val="28"/>
        </w:rPr>
        <w:lastRenderedPageBreak/>
        <w:t xml:space="preserve">Барковський В. В., Барковська Н. В., Лопатін О. К. Теорія ймовірностей та математична статистика </w:t>
      </w:r>
      <w:r w:rsidRPr="001F7B18">
        <w:rPr>
          <w:rFonts w:ascii="Times New Roman" w:hAnsi="Times New Roman" w:cs="Times New Roman"/>
          <w:sz w:val="28"/>
          <w:lang w:val="ru-RU"/>
        </w:rPr>
        <w:t xml:space="preserve">: </w:t>
      </w:r>
      <w:r w:rsidRPr="001F7B18">
        <w:rPr>
          <w:rFonts w:ascii="Times New Roman" w:hAnsi="Times New Roman" w:cs="Times New Roman"/>
          <w:sz w:val="28"/>
        </w:rPr>
        <w:t xml:space="preserve">5-те видання. Київ </w:t>
      </w:r>
      <w:r w:rsidRPr="001F7B18">
        <w:rPr>
          <w:rFonts w:ascii="Times New Roman" w:hAnsi="Times New Roman" w:cs="Times New Roman"/>
          <w:sz w:val="28"/>
          <w:lang w:val="en-US"/>
        </w:rPr>
        <w:t xml:space="preserve">: </w:t>
      </w:r>
      <w:r w:rsidRPr="001F7B18">
        <w:rPr>
          <w:rFonts w:ascii="Times New Roman" w:hAnsi="Times New Roman" w:cs="Times New Roman"/>
          <w:sz w:val="28"/>
          <w:lang w:val="ru-RU"/>
        </w:rPr>
        <w:t>Центр учбової літератури, 2010. 424 с.</w:t>
      </w:r>
    </w:p>
    <w:p w:rsidR="001F7B18" w:rsidRPr="001F7B18" w:rsidRDefault="001F7B18" w:rsidP="001F7B18">
      <w:pPr>
        <w:pStyle w:val="a3"/>
        <w:numPr>
          <w:ilvl w:val="0"/>
          <w:numId w:val="26"/>
        </w:numPr>
        <w:spacing w:after="0" w:line="360" w:lineRule="auto"/>
        <w:ind w:left="0" w:firstLine="709"/>
        <w:jc w:val="both"/>
        <w:rPr>
          <w:rFonts w:ascii="Times New Roman" w:hAnsi="Times New Roman" w:cs="Times New Roman"/>
          <w:sz w:val="28"/>
          <w:szCs w:val="28"/>
        </w:rPr>
      </w:pPr>
      <w:r w:rsidRPr="001F7B18">
        <w:rPr>
          <w:rFonts w:ascii="Times New Roman" w:hAnsi="Times New Roman" w:cs="Times New Roman"/>
          <w:sz w:val="28"/>
          <w:szCs w:val="28"/>
        </w:rPr>
        <w:t>Крюковська О. А. Охорона праці в галузі (для хімічних спеціальностей): конспект лекцій. Дніпродзержинск : «ДДТУ», 2011. 230 с.</w:t>
      </w:r>
    </w:p>
    <w:p w:rsidR="001F7B18" w:rsidRPr="001F7B18" w:rsidRDefault="001F7B18" w:rsidP="001F7B18">
      <w:pPr>
        <w:pStyle w:val="a3"/>
        <w:numPr>
          <w:ilvl w:val="0"/>
          <w:numId w:val="26"/>
        </w:numPr>
        <w:spacing w:after="0" w:line="360" w:lineRule="auto"/>
        <w:ind w:left="0" w:firstLine="709"/>
        <w:jc w:val="both"/>
        <w:rPr>
          <w:rFonts w:ascii="Times New Roman" w:hAnsi="Times New Roman" w:cs="Times New Roman"/>
          <w:sz w:val="28"/>
          <w:szCs w:val="28"/>
        </w:rPr>
      </w:pPr>
      <w:r w:rsidRPr="001F7B18">
        <w:rPr>
          <w:rFonts w:ascii="Times New Roman" w:hAnsi="Times New Roman" w:cs="Times New Roman"/>
          <w:sz w:val="28"/>
          <w:szCs w:val="28"/>
        </w:rPr>
        <w:t>Савенко П. П. Охрана труда</w:t>
      </w:r>
      <w:r w:rsidRPr="001F7B18">
        <w:rPr>
          <w:rFonts w:ascii="Times New Roman" w:hAnsi="Times New Roman" w:cs="Times New Roman"/>
          <w:sz w:val="28"/>
          <w:szCs w:val="28"/>
          <w:lang w:val="ru-RU"/>
        </w:rPr>
        <w:t>: посібник.</w:t>
      </w:r>
      <w:r w:rsidRPr="001F7B18">
        <w:rPr>
          <w:rFonts w:ascii="Times New Roman" w:hAnsi="Times New Roman" w:cs="Times New Roman"/>
          <w:sz w:val="28"/>
          <w:szCs w:val="28"/>
        </w:rPr>
        <w:t xml:space="preserve"> Київ : Лабораторія книги, 2012.108 с.</w:t>
      </w:r>
    </w:p>
    <w:p w:rsidR="001F7B18" w:rsidRPr="001F7B18" w:rsidRDefault="001F7B18" w:rsidP="001F7B18">
      <w:pPr>
        <w:pStyle w:val="a3"/>
        <w:numPr>
          <w:ilvl w:val="0"/>
          <w:numId w:val="26"/>
        </w:numPr>
        <w:spacing w:after="0" w:line="360" w:lineRule="auto"/>
        <w:ind w:left="0" w:firstLine="709"/>
        <w:jc w:val="both"/>
        <w:rPr>
          <w:rFonts w:ascii="Times New Roman" w:hAnsi="Times New Roman" w:cs="Times New Roman"/>
          <w:sz w:val="44"/>
          <w:szCs w:val="28"/>
        </w:rPr>
      </w:pPr>
      <w:r w:rsidRPr="001F7B18">
        <w:rPr>
          <w:rFonts w:ascii="Times New Roman" w:hAnsi="Times New Roman" w:cs="Times New Roman"/>
          <w:sz w:val="28"/>
        </w:rPr>
        <w:t xml:space="preserve">Желібо Н. Ф., Заверуха Н. В., Зацерний В. В. Безпека життєдіяльності </w:t>
      </w:r>
      <w:r w:rsidRPr="001F7B18">
        <w:rPr>
          <w:rFonts w:ascii="Times New Roman" w:hAnsi="Times New Roman" w:cs="Times New Roman"/>
          <w:sz w:val="28"/>
          <w:lang w:val="ru-RU"/>
        </w:rPr>
        <w:t>: навчальний посібник. Київ :</w:t>
      </w:r>
      <w:r w:rsidRPr="001F7B18">
        <w:rPr>
          <w:rFonts w:ascii="Times New Roman" w:hAnsi="Times New Roman" w:cs="Times New Roman"/>
          <w:sz w:val="28"/>
        </w:rPr>
        <w:t>«Каравела», 2016. 320 с.</w:t>
      </w:r>
    </w:p>
    <w:p w:rsidR="001F7B18" w:rsidRPr="001F7B18" w:rsidRDefault="001F7B18" w:rsidP="001F7B18">
      <w:pPr>
        <w:pStyle w:val="a3"/>
        <w:numPr>
          <w:ilvl w:val="0"/>
          <w:numId w:val="26"/>
        </w:numPr>
        <w:spacing w:after="0" w:line="360" w:lineRule="auto"/>
        <w:ind w:left="0" w:firstLine="709"/>
        <w:jc w:val="both"/>
        <w:rPr>
          <w:rFonts w:ascii="Times New Roman" w:hAnsi="Times New Roman" w:cs="Times New Roman"/>
          <w:sz w:val="44"/>
          <w:szCs w:val="28"/>
        </w:rPr>
      </w:pPr>
      <w:r w:rsidRPr="001F7B18">
        <w:rPr>
          <w:rFonts w:ascii="Times New Roman" w:hAnsi="Times New Roman" w:cs="Times New Roman"/>
          <w:sz w:val="28"/>
        </w:rPr>
        <w:t xml:space="preserve">Одарченко М. С., Одарченко А. М., Степанов В. І. Основи охорони праці </w:t>
      </w:r>
      <w:r w:rsidRPr="001F7B18">
        <w:rPr>
          <w:rFonts w:ascii="Times New Roman" w:hAnsi="Times New Roman" w:cs="Times New Roman"/>
          <w:sz w:val="28"/>
          <w:lang w:val="ru-RU"/>
        </w:rPr>
        <w:t xml:space="preserve">: </w:t>
      </w:r>
      <w:r w:rsidRPr="001F7B18">
        <w:rPr>
          <w:rFonts w:ascii="Times New Roman" w:hAnsi="Times New Roman" w:cs="Times New Roman"/>
          <w:sz w:val="28"/>
        </w:rPr>
        <w:t>підручник. Харків, 2017. 334 с.</w:t>
      </w:r>
    </w:p>
    <w:p w:rsidR="001F7B18" w:rsidRPr="001F7B18" w:rsidRDefault="001F7B18" w:rsidP="001F7B18">
      <w:pPr>
        <w:pStyle w:val="a3"/>
        <w:numPr>
          <w:ilvl w:val="0"/>
          <w:numId w:val="26"/>
        </w:numPr>
        <w:spacing w:after="0" w:line="360" w:lineRule="auto"/>
        <w:ind w:left="0" w:firstLine="709"/>
        <w:jc w:val="both"/>
        <w:rPr>
          <w:rFonts w:ascii="Times New Roman" w:hAnsi="Times New Roman" w:cs="Times New Roman"/>
          <w:sz w:val="28"/>
          <w:szCs w:val="28"/>
        </w:rPr>
      </w:pPr>
      <w:r w:rsidRPr="001F7B18">
        <w:rPr>
          <w:rFonts w:ascii="Times New Roman" w:hAnsi="Times New Roman" w:cs="Times New Roman"/>
          <w:sz w:val="28"/>
          <w:szCs w:val="28"/>
        </w:rPr>
        <w:t>Меламед А. М. Правила по охране труда при эксплуатации электроустановок в вопросах и ответах : пособие для изучения и подготовки к проверке знаний. Харьків : ЕНАС, 2015. 176 с.</w:t>
      </w:r>
    </w:p>
    <w:p w:rsidR="001F7B18" w:rsidRPr="001F7B18" w:rsidRDefault="001F7B18" w:rsidP="001F7B18">
      <w:pPr>
        <w:pStyle w:val="a3"/>
        <w:numPr>
          <w:ilvl w:val="0"/>
          <w:numId w:val="26"/>
        </w:numPr>
        <w:spacing w:after="0" w:line="360" w:lineRule="auto"/>
        <w:ind w:left="0" w:firstLine="709"/>
        <w:jc w:val="both"/>
        <w:rPr>
          <w:rFonts w:ascii="Times New Roman" w:hAnsi="Times New Roman" w:cs="Times New Roman"/>
          <w:sz w:val="44"/>
          <w:szCs w:val="28"/>
        </w:rPr>
      </w:pPr>
      <w:r w:rsidRPr="001F7B18">
        <w:rPr>
          <w:rFonts w:ascii="Times New Roman" w:hAnsi="Times New Roman" w:cs="Times New Roman"/>
          <w:sz w:val="28"/>
        </w:rPr>
        <w:t>Лазаренко А. М. Охрана труда</w:t>
      </w:r>
      <w:r w:rsidRPr="001F7B18">
        <w:rPr>
          <w:rFonts w:ascii="Times New Roman" w:hAnsi="Times New Roman" w:cs="Times New Roman"/>
          <w:sz w:val="28"/>
          <w:lang w:val="ru-RU"/>
        </w:rPr>
        <w:t xml:space="preserve"> : учеб. пособие для вузов. Минск : ИВЦ Минфит, 2015. 464 с.</w:t>
      </w:r>
    </w:p>
    <w:p w:rsidR="003F28EE" w:rsidRPr="00531AA7" w:rsidRDefault="003F28EE" w:rsidP="00022FD4">
      <w:pPr>
        <w:spacing w:after="200" w:line="276" w:lineRule="auto"/>
        <w:rPr>
          <w:sz w:val="28"/>
          <w:szCs w:val="28"/>
          <w:lang w:val="uk-UA"/>
        </w:rPr>
      </w:pPr>
    </w:p>
    <w:sectPr w:rsidR="003F28EE" w:rsidRPr="00531AA7" w:rsidSect="00C62D01">
      <w:headerReference w:type="default" r:id="rId25"/>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FD4" w:rsidRDefault="00296FD4" w:rsidP="00536D07">
      <w:r>
        <w:separator/>
      </w:r>
    </w:p>
  </w:endnote>
  <w:endnote w:type="continuationSeparator" w:id="0">
    <w:p w:rsidR="00296FD4" w:rsidRDefault="00296FD4" w:rsidP="0053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charset w:val="CC"/>
    <w:family w:val="swiss"/>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sig w:usb0="00000003" w:usb1="00000000" w:usb2="00000000" w:usb3="00000000" w:csb0="00000001" w:csb1="00000000"/>
  </w:font>
  <w:font w:name="Liberation Serif">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FD4" w:rsidRDefault="00296FD4" w:rsidP="00536D07">
      <w:r>
        <w:separator/>
      </w:r>
    </w:p>
  </w:footnote>
  <w:footnote w:type="continuationSeparator" w:id="0">
    <w:p w:rsidR="00296FD4" w:rsidRDefault="00296FD4" w:rsidP="00536D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556492"/>
      <w:docPartObj>
        <w:docPartGallery w:val="Page Numbers (Top of Page)"/>
        <w:docPartUnique/>
      </w:docPartObj>
    </w:sdtPr>
    <w:sdtEndPr/>
    <w:sdtContent>
      <w:p w:rsidR="00C62D01" w:rsidRDefault="00296FD4">
        <w:pPr>
          <w:pStyle w:val="a7"/>
          <w:jc w:val="right"/>
        </w:pPr>
        <w:r>
          <w:fldChar w:fldCharType="begin"/>
        </w:r>
        <w:r>
          <w:instrText>PAGE   \* MERGEFORMAT</w:instrText>
        </w:r>
        <w:r>
          <w:fldChar w:fldCharType="separate"/>
        </w:r>
        <w:r w:rsidR="003970CF">
          <w:rPr>
            <w:noProof/>
          </w:rPr>
          <w:t>3</w:t>
        </w:r>
        <w:r>
          <w:rPr>
            <w:noProof/>
          </w:rPr>
          <w:fldChar w:fldCharType="end"/>
        </w:r>
      </w:p>
    </w:sdtContent>
  </w:sdt>
  <w:p w:rsidR="00C62D01" w:rsidRDefault="00C62D0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5F8"/>
    <w:multiLevelType w:val="multilevel"/>
    <w:tmpl w:val="7F1E0CD6"/>
    <w:lvl w:ilvl="0">
      <w:start w:val="1"/>
      <w:numFmt w:val="decimal"/>
      <w:lvlText w:val="%1."/>
      <w:lvlJc w:val="left"/>
      <w:pPr>
        <w:ind w:left="1069" w:hanging="360"/>
      </w:pPr>
    </w:lvl>
    <w:lvl w:ilvl="1">
      <w:start w:val="2"/>
      <w:numFmt w:val="decimal"/>
      <w:isLgl/>
      <w:lvlText w:val="%1.%2"/>
      <w:lvlJc w:val="left"/>
      <w:pPr>
        <w:ind w:left="1159" w:hanging="45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063D7109"/>
    <w:multiLevelType w:val="hybridMultilevel"/>
    <w:tmpl w:val="3A3458E2"/>
    <w:lvl w:ilvl="0" w:tplc="1BE0A91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A755EEA"/>
    <w:multiLevelType w:val="hybridMultilevel"/>
    <w:tmpl w:val="EE1C2D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B2A7BBE"/>
    <w:multiLevelType w:val="hybridMultilevel"/>
    <w:tmpl w:val="646A9E54"/>
    <w:lvl w:ilvl="0" w:tplc="744CF5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D76204B"/>
    <w:multiLevelType w:val="hybridMultilevel"/>
    <w:tmpl w:val="AD5AE400"/>
    <w:lvl w:ilvl="0" w:tplc="2A4AA30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15:restartNumberingAfterBreak="0">
    <w:nsid w:val="122A050B"/>
    <w:multiLevelType w:val="hybridMultilevel"/>
    <w:tmpl w:val="49DCFA5E"/>
    <w:lvl w:ilvl="0" w:tplc="04220001">
      <w:start w:val="1"/>
      <w:numFmt w:val="bullet"/>
      <w:lvlText w:val=""/>
      <w:lvlJc w:val="left"/>
      <w:pPr>
        <w:ind w:left="1639" w:hanging="93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124525D1"/>
    <w:multiLevelType w:val="hybridMultilevel"/>
    <w:tmpl w:val="F70C33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5872B9"/>
    <w:multiLevelType w:val="hybridMultilevel"/>
    <w:tmpl w:val="F544C8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A14C0B"/>
    <w:multiLevelType w:val="hybridMultilevel"/>
    <w:tmpl w:val="2EC0D446"/>
    <w:lvl w:ilvl="0" w:tplc="04220001">
      <w:start w:val="1"/>
      <w:numFmt w:val="bullet"/>
      <w:lvlText w:val=""/>
      <w:lvlJc w:val="left"/>
      <w:pPr>
        <w:ind w:left="1316" w:hanging="360"/>
      </w:pPr>
      <w:rPr>
        <w:rFonts w:ascii="Symbol" w:hAnsi="Symbol" w:hint="default"/>
      </w:rPr>
    </w:lvl>
    <w:lvl w:ilvl="1" w:tplc="04220003">
      <w:start w:val="1"/>
      <w:numFmt w:val="bullet"/>
      <w:lvlText w:val="o"/>
      <w:lvlJc w:val="left"/>
      <w:pPr>
        <w:ind w:left="2036" w:hanging="360"/>
      </w:pPr>
      <w:rPr>
        <w:rFonts w:ascii="Courier New" w:hAnsi="Courier New" w:cs="Courier New" w:hint="default"/>
      </w:rPr>
    </w:lvl>
    <w:lvl w:ilvl="2" w:tplc="04220005">
      <w:start w:val="1"/>
      <w:numFmt w:val="bullet"/>
      <w:lvlText w:val=""/>
      <w:lvlJc w:val="left"/>
      <w:pPr>
        <w:ind w:left="2756" w:hanging="360"/>
      </w:pPr>
      <w:rPr>
        <w:rFonts w:ascii="Wingdings" w:hAnsi="Wingdings" w:hint="default"/>
      </w:rPr>
    </w:lvl>
    <w:lvl w:ilvl="3" w:tplc="04220001">
      <w:start w:val="1"/>
      <w:numFmt w:val="bullet"/>
      <w:lvlText w:val=""/>
      <w:lvlJc w:val="left"/>
      <w:pPr>
        <w:ind w:left="3476" w:hanging="360"/>
      </w:pPr>
      <w:rPr>
        <w:rFonts w:ascii="Symbol" w:hAnsi="Symbol" w:hint="default"/>
      </w:rPr>
    </w:lvl>
    <w:lvl w:ilvl="4" w:tplc="04220003">
      <w:start w:val="1"/>
      <w:numFmt w:val="bullet"/>
      <w:lvlText w:val="o"/>
      <w:lvlJc w:val="left"/>
      <w:pPr>
        <w:ind w:left="4196" w:hanging="360"/>
      </w:pPr>
      <w:rPr>
        <w:rFonts w:ascii="Courier New" w:hAnsi="Courier New" w:cs="Courier New" w:hint="default"/>
      </w:rPr>
    </w:lvl>
    <w:lvl w:ilvl="5" w:tplc="04220005">
      <w:start w:val="1"/>
      <w:numFmt w:val="bullet"/>
      <w:lvlText w:val=""/>
      <w:lvlJc w:val="left"/>
      <w:pPr>
        <w:ind w:left="4916" w:hanging="360"/>
      </w:pPr>
      <w:rPr>
        <w:rFonts w:ascii="Wingdings" w:hAnsi="Wingdings" w:hint="default"/>
      </w:rPr>
    </w:lvl>
    <w:lvl w:ilvl="6" w:tplc="04220001">
      <w:start w:val="1"/>
      <w:numFmt w:val="bullet"/>
      <w:lvlText w:val=""/>
      <w:lvlJc w:val="left"/>
      <w:pPr>
        <w:ind w:left="5636" w:hanging="360"/>
      </w:pPr>
      <w:rPr>
        <w:rFonts w:ascii="Symbol" w:hAnsi="Symbol" w:hint="default"/>
      </w:rPr>
    </w:lvl>
    <w:lvl w:ilvl="7" w:tplc="04220003">
      <w:start w:val="1"/>
      <w:numFmt w:val="bullet"/>
      <w:lvlText w:val="o"/>
      <w:lvlJc w:val="left"/>
      <w:pPr>
        <w:ind w:left="6356" w:hanging="360"/>
      </w:pPr>
      <w:rPr>
        <w:rFonts w:ascii="Courier New" w:hAnsi="Courier New" w:cs="Courier New" w:hint="default"/>
      </w:rPr>
    </w:lvl>
    <w:lvl w:ilvl="8" w:tplc="04220005">
      <w:start w:val="1"/>
      <w:numFmt w:val="bullet"/>
      <w:lvlText w:val=""/>
      <w:lvlJc w:val="left"/>
      <w:pPr>
        <w:ind w:left="7076" w:hanging="360"/>
      </w:pPr>
      <w:rPr>
        <w:rFonts w:ascii="Wingdings" w:hAnsi="Wingdings" w:hint="default"/>
      </w:rPr>
    </w:lvl>
  </w:abstractNum>
  <w:abstractNum w:abstractNumId="9" w15:restartNumberingAfterBreak="0">
    <w:nsid w:val="227809ED"/>
    <w:multiLevelType w:val="hybridMultilevel"/>
    <w:tmpl w:val="16B203D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D3016"/>
    <w:multiLevelType w:val="hybridMultilevel"/>
    <w:tmpl w:val="B2BC4F46"/>
    <w:lvl w:ilvl="0" w:tplc="35F0AE1A">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8BC6119"/>
    <w:multiLevelType w:val="hybridMultilevel"/>
    <w:tmpl w:val="A4386AC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CF6276C"/>
    <w:multiLevelType w:val="multilevel"/>
    <w:tmpl w:val="41ACE30A"/>
    <w:lvl w:ilvl="0">
      <w:start w:val="1"/>
      <w:numFmt w:val="decimal"/>
      <w:lvlText w:val="%1"/>
      <w:lvlJc w:val="left"/>
      <w:pPr>
        <w:ind w:left="375" w:hanging="375"/>
      </w:pPr>
    </w:lvl>
    <w:lvl w:ilvl="1">
      <w:start w:val="1"/>
      <w:numFmt w:val="decimal"/>
      <w:lvlText w:val="%1.%2"/>
      <w:lvlJc w:val="left"/>
      <w:pPr>
        <w:ind w:left="1444" w:hanging="375"/>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3" w15:restartNumberingAfterBreak="0">
    <w:nsid w:val="2E856BF9"/>
    <w:multiLevelType w:val="hybridMultilevel"/>
    <w:tmpl w:val="337ECF9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430DA6"/>
    <w:multiLevelType w:val="hybridMultilevel"/>
    <w:tmpl w:val="288254D2"/>
    <w:lvl w:ilvl="0" w:tplc="DE54F9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1C17A25"/>
    <w:multiLevelType w:val="multilevel"/>
    <w:tmpl w:val="AEDA576C"/>
    <w:lvl w:ilvl="0">
      <w:start w:val="3"/>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3E79751F"/>
    <w:multiLevelType w:val="hybridMultilevel"/>
    <w:tmpl w:val="DF820DFC"/>
    <w:lvl w:ilvl="0" w:tplc="A20C217C">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4494122C"/>
    <w:multiLevelType w:val="multilevel"/>
    <w:tmpl w:val="2C60D016"/>
    <w:lvl w:ilvl="0">
      <w:start w:val="1"/>
      <w:numFmt w:val="decimal"/>
      <w:lvlText w:val="%1."/>
      <w:lvlJc w:val="left"/>
      <w:pPr>
        <w:ind w:left="720" w:hanging="360"/>
      </w:pPr>
      <w:rPr>
        <w:rFonts w:hint="default"/>
        <w:sz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068DA"/>
    <w:multiLevelType w:val="multilevel"/>
    <w:tmpl w:val="662C0B6A"/>
    <w:lvl w:ilvl="0">
      <w:start w:val="1"/>
      <w:numFmt w:val="decimal"/>
      <w:lvlText w:val="%1"/>
      <w:lvlJc w:val="left"/>
      <w:pPr>
        <w:ind w:left="375" w:hanging="375"/>
      </w:pPr>
      <w:rPr>
        <w:rFonts w:eastAsiaTheme="minorHAnsi" w:hint="default"/>
      </w:rPr>
    </w:lvl>
    <w:lvl w:ilvl="1">
      <w:start w:val="3"/>
      <w:numFmt w:val="decimal"/>
      <w:lvlText w:val="%1.%2"/>
      <w:lvlJc w:val="left"/>
      <w:pPr>
        <w:ind w:left="1084" w:hanging="375"/>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9" w15:restartNumberingAfterBreak="0">
    <w:nsid w:val="463E6ABA"/>
    <w:multiLevelType w:val="hybridMultilevel"/>
    <w:tmpl w:val="D3121194"/>
    <w:lvl w:ilvl="0" w:tplc="DE54C83E">
      <w:start w:val="1"/>
      <w:numFmt w:val="bullet"/>
      <w:lvlText w:val=""/>
      <w:lvlJc w:val="left"/>
      <w:pPr>
        <w:ind w:left="1429" w:hanging="360"/>
      </w:pPr>
      <w:rPr>
        <w:rFonts w:ascii="Symbol" w:hAnsi="Symbol" w:hint="default"/>
        <w:sz w:val="3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55B67C8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55E21264"/>
    <w:multiLevelType w:val="hybridMultilevel"/>
    <w:tmpl w:val="6A26C5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B093194"/>
    <w:multiLevelType w:val="hybridMultilevel"/>
    <w:tmpl w:val="898C4D50"/>
    <w:lvl w:ilvl="0" w:tplc="04220011">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042980"/>
    <w:multiLevelType w:val="hybridMultilevel"/>
    <w:tmpl w:val="D7B851B4"/>
    <w:lvl w:ilvl="0" w:tplc="F5D81988">
      <w:start w:val="1"/>
      <w:numFmt w:val="decimal"/>
      <w:lvlText w:val="%1."/>
      <w:lvlJc w:val="left"/>
      <w:pPr>
        <w:ind w:left="1070" w:hanging="360"/>
      </w:pPr>
      <w:rPr>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61205B71"/>
    <w:multiLevelType w:val="hybridMultilevel"/>
    <w:tmpl w:val="A9C8DF9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64C36267"/>
    <w:multiLevelType w:val="hybridMultilevel"/>
    <w:tmpl w:val="36C0DCFA"/>
    <w:lvl w:ilvl="0" w:tplc="72A47E70">
      <w:start w:val="1"/>
      <w:numFmt w:val="decimal"/>
      <w:lvlText w:val="%1)"/>
      <w:lvlJc w:val="left"/>
      <w:pPr>
        <w:ind w:left="1800" w:hanging="360"/>
      </w:p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6" w15:restartNumberingAfterBreak="0">
    <w:nsid w:val="66116407"/>
    <w:multiLevelType w:val="hybridMultilevel"/>
    <w:tmpl w:val="54FCB5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769911E6"/>
    <w:multiLevelType w:val="hybridMultilevel"/>
    <w:tmpl w:val="034007B0"/>
    <w:lvl w:ilvl="0" w:tplc="1214D7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24"/>
  </w:num>
  <w:num w:numId="13">
    <w:abstractNumId w:val="3"/>
  </w:num>
  <w:num w:numId="14">
    <w:abstractNumId w:val="27"/>
  </w:num>
  <w:num w:numId="15">
    <w:abstractNumId w:val="21"/>
  </w:num>
  <w:num w:numId="16">
    <w:abstractNumId w:val="5"/>
  </w:num>
  <w:num w:numId="17">
    <w:abstractNumId w:val="6"/>
  </w:num>
  <w:num w:numId="18">
    <w:abstractNumId w:val="11"/>
  </w:num>
  <w:num w:numId="19">
    <w:abstractNumId w:val="19"/>
  </w:num>
  <w:num w:numId="20">
    <w:abstractNumId w:val="26"/>
  </w:num>
  <w:num w:numId="21">
    <w:abstractNumId w:val="13"/>
  </w:num>
  <w:num w:numId="22">
    <w:abstractNumId w:val="2"/>
  </w:num>
  <w:num w:numId="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23"/>
  </w:num>
  <w:num w:numId="27">
    <w:abstractNumId w:val="16"/>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1E5B"/>
    <w:rsid w:val="00016064"/>
    <w:rsid w:val="00022FD4"/>
    <w:rsid w:val="00026C0A"/>
    <w:rsid w:val="00031D69"/>
    <w:rsid w:val="00034C13"/>
    <w:rsid w:val="0004182F"/>
    <w:rsid w:val="00043C26"/>
    <w:rsid w:val="00050E98"/>
    <w:rsid w:val="0005162D"/>
    <w:rsid w:val="0005444A"/>
    <w:rsid w:val="00057380"/>
    <w:rsid w:val="000760A8"/>
    <w:rsid w:val="00080596"/>
    <w:rsid w:val="000819B1"/>
    <w:rsid w:val="000825D0"/>
    <w:rsid w:val="000850E8"/>
    <w:rsid w:val="0008649B"/>
    <w:rsid w:val="000A13AA"/>
    <w:rsid w:val="000A57B3"/>
    <w:rsid w:val="000B5E15"/>
    <w:rsid w:val="000B6A2D"/>
    <w:rsid w:val="000C1FDF"/>
    <w:rsid w:val="000C238A"/>
    <w:rsid w:val="000D07C8"/>
    <w:rsid w:val="000D42BE"/>
    <w:rsid w:val="000D54D5"/>
    <w:rsid w:val="000E26F2"/>
    <w:rsid w:val="000E6C16"/>
    <w:rsid w:val="000F1941"/>
    <w:rsid w:val="00103B52"/>
    <w:rsid w:val="00103D98"/>
    <w:rsid w:val="001042CA"/>
    <w:rsid w:val="00110910"/>
    <w:rsid w:val="00117EF3"/>
    <w:rsid w:val="00124F80"/>
    <w:rsid w:val="00134884"/>
    <w:rsid w:val="001356FD"/>
    <w:rsid w:val="00135B1D"/>
    <w:rsid w:val="0013621A"/>
    <w:rsid w:val="00150F06"/>
    <w:rsid w:val="00157BBC"/>
    <w:rsid w:val="0016673C"/>
    <w:rsid w:val="00170283"/>
    <w:rsid w:val="001714CA"/>
    <w:rsid w:val="00171A1F"/>
    <w:rsid w:val="001730CF"/>
    <w:rsid w:val="00175099"/>
    <w:rsid w:val="001756EF"/>
    <w:rsid w:val="00181720"/>
    <w:rsid w:val="0018321C"/>
    <w:rsid w:val="00185D51"/>
    <w:rsid w:val="00196269"/>
    <w:rsid w:val="001A08CC"/>
    <w:rsid w:val="001A26E7"/>
    <w:rsid w:val="001A67D8"/>
    <w:rsid w:val="001A67F3"/>
    <w:rsid w:val="001A7ED8"/>
    <w:rsid w:val="001B449D"/>
    <w:rsid w:val="001B4C00"/>
    <w:rsid w:val="001B7486"/>
    <w:rsid w:val="001C1908"/>
    <w:rsid w:val="001C1CE7"/>
    <w:rsid w:val="001C2647"/>
    <w:rsid w:val="001C69CD"/>
    <w:rsid w:val="001C78F7"/>
    <w:rsid w:val="001D6409"/>
    <w:rsid w:val="001D7361"/>
    <w:rsid w:val="001E1E80"/>
    <w:rsid w:val="001E3EEE"/>
    <w:rsid w:val="001E5366"/>
    <w:rsid w:val="001E7259"/>
    <w:rsid w:val="001F3D19"/>
    <w:rsid w:val="001F6D3A"/>
    <w:rsid w:val="001F71F8"/>
    <w:rsid w:val="001F7794"/>
    <w:rsid w:val="001F7B18"/>
    <w:rsid w:val="00200BA0"/>
    <w:rsid w:val="00201D81"/>
    <w:rsid w:val="00203747"/>
    <w:rsid w:val="002100E9"/>
    <w:rsid w:val="00210B2F"/>
    <w:rsid w:val="00213E31"/>
    <w:rsid w:val="002213F2"/>
    <w:rsid w:val="00224FCA"/>
    <w:rsid w:val="00225FD3"/>
    <w:rsid w:val="00226706"/>
    <w:rsid w:val="00244C40"/>
    <w:rsid w:val="00245A8C"/>
    <w:rsid w:val="0024739B"/>
    <w:rsid w:val="0026644C"/>
    <w:rsid w:val="00277D40"/>
    <w:rsid w:val="00281C78"/>
    <w:rsid w:val="00281DD8"/>
    <w:rsid w:val="00295A00"/>
    <w:rsid w:val="00295EBF"/>
    <w:rsid w:val="00296FD4"/>
    <w:rsid w:val="002A2AF8"/>
    <w:rsid w:val="002A4A23"/>
    <w:rsid w:val="002B0662"/>
    <w:rsid w:val="002B0F9F"/>
    <w:rsid w:val="002B379E"/>
    <w:rsid w:val="002C0CA8"/>
    <w:rsid w:val="002C2114"/>
    <w:rsid w:val="002C3309"/>
    <w:rsid w:val="002C583A"/>
    <w:rsid w:val="002C5DEB"/>
    <w:rsid w:val="002D14EA"/>
    <w:rsid w:val="002D3C09"/>
    <w:rsid w:val="002D4791"/>
    <w:rsid w:val="002D67B1"/>
    <w:rsid w:val="002D7F5B"/>
    <w:rsid w:val="002E060D"/>
    <w:rsid w:val="002F0AF6"/>
    <w:rsid w:val="002F2004"/>
    <w:rsid w:val="002F2C55"/>
    <w:rsid w:val="00301154"/>
    <w:rsid w:val="00304BDC"/>
    <w:rsid w:val="00314B81"/>
    <w:rsid w:val="00315BCF"/>
    <w:rsid w:val="003177CE"/>
    <w:rsid w:val="003255AE"/>
    <w:rsid w:val="00331FD9"/>
    <w:rsid w:val="00332BAC"/>
    <w:rsid w:val="00333A9D"/>
    <w:rsid w:val="00337ED7"/>
    <w:rsid w:val="00347A7E"/>
    <w:rsid w:val="0035000F"/>
    <w:rsid w:val="00351782"/>
    <w:rsid w:val="0035225E"/>
    <w:rsid w:val="00354C49"/>
    <w:rsid w:val="00356218"/>
    <w:rsid w:val="0036325B"/>
    <w:rsid w:val="00363357"/>
    <w:rsid w:val="0036554D"/>
    <w:rsid w:val="00367480"/>
    <w:rsid w:val="0036798D"/>
    <w:rsid w:val="00367EA5"/>
    <w:rsid w:val="00376283"/>
    <w:rsid w:val="003811AF"/>
    <w:rsid w:val="0038381F"/>
    <w:rsid w:val="00385853"/>
    <w:rsid w:val="003907C1"/>
    <w:rsid w:val="003916DF"/>
    <w:rsid w:val="003927D8"/>
    <w:rsid w:val="003970CF"/>
    <w:rsid w:val="0039749D"/>
    <w:rsid w:val="003A4F2A"/>
    <w:rsid w:val="003B3E84"/>
    <w:rsid w:val="003B6993"/>
    <w:rsid w:val="003C56F2"/>
    <w:rsid w:val="003C5B77"/>
    <w:rsid w:val="003D1AA9"/>
    <w:rsid w:val="003D3F1F"/>
    <w:rsid w:val="003D5EEF"/>
    <w:rsid w:val="003F11E6"/>
    <w:rsid w:val="003F1650"/>
    <w:rsid w:val="003F28EE"/>
    <w:rsid w:val="003F376A"/>
    <w:rsid w:val="004016FA"/>
    <w:rsid w:val="00407096"/>
    <w:rsid w:val="00410897"/>
    <w:rsid w:val="00416281"/>
    <w:rsid w:val="00422464"/>
    <w:rsid w:val="0042764B"/>
    <w:rsid w:val="004314B3"/>
    <w:rsid w:val="0045238A"/>
    <w:rsid w:val="00456CF1"/>
    <w:rsid w:val="0046190D"/>
    <w:rsid w:val="00463661"/>
    <w:rsid w:val="00472452"/>
    <w:rsid w:val="00475A9B"/>
    <w:rsid w:val="00483374"/>
    <w:rsid w:val="004847DD"/>
    <w:rsid w:val="00490258"/>
    <w:rsid w:val="00491E3B"/>
    <w:rsid w:val="004A463E"/>
    <w:rsid w:val="004B2544"/>
    <w:rsid w:val="004B3D72"/>
    <w:rsid w:val="004B62FF"/>
    <w:rsid w:val="004C20C2"/>
    <w:rsid w:val="004C5A45"/>
    <w:rsid w:val="004D4471"/>
    <w:rsid w:val="004D785C"/>
    <w:rsid w:val="004E1B7F"/>
    <w:rsid w:val="004E6897"/>
    <w:rsid w:val="004F24C3"/>
    <w:rsid w:val="004F3EBD"/>
    <w:rsid w:val="004F4964"/>
    <w:rsid w:val="00507A18"/>
    <w:rsid w:val="00507E27"/>
    <w:rsid w:val="00511F58"/>
    <w:rsid w:val="00517F5C"/>
    <w:rsid w:val="00531AA7"/>
    <w:rsid w:val="005333E7"/>
    <w:rsid w:val="00536D07"/>
    <w:rsid w:val="00540CF7"/>
    <w:rsid w:val="0054437D"/>
    <w:rsid w:val="00544B6A"/>
    <w:rsid w:val="00545C23"/>
    <w:rsid w:val="00547742"/>
    <w:rsid w:val="00552A9E"/>
    <w:rsid w:val="0055739C"/>
    <w:rsid w:val="005630AB"/>
    <w:rsid w:val="00566128"/>
    <w:rsid w:val="00570C18"/>
    <w:rsid w:val="00572490"/>
    <w:rsid w:val="005769AB"/>
    <w:rsid w:val="00581290"/>
    <w:rsid w:val="0059169A"/>
    <w:rsid w:val="005927D0"/>
    <w:rsid w:val="00594FEC"/>
    <w:rsid w:val="00597441"/>
    <w:rsid w:val="005B05CE"/>
    <w:rsid w:val="005B2979"/>
    <w:rsid w:val="005B5F24"/>
    <w:rsid w:val="005C012B"/>
    <w:rsid w:val="005C4A1A"/>
    <w:rsid w:val="005D1346"/>
    <w:rsid w:val="005D50E3"/>
    <w:rsid w:val="005D6113"/>
    <w:rsid w:val="005E5155"/>
    <w:rsid w:val="005F3FB5"/>
    <w:rsid w:val="005F4DE2"/>
    <w:rsid w:val="005F66F6"/>
    <w:rsid w:val="0060082F"/>
    <w:rsid w:val="0060547A"/>
    <w:rsid w:val="006126D7"/>
    <w:rsid w:val="0062677B"/>
    <w:rsid w:val="006274DF"/>
    <w:rsid w:val="006303D7"/>
    <w:rsid w:val="006327CC"/>
    <w:rsid w:val="0063675B"/>
    <w:rsid w:val="00636932"/>
    <w:rsid w:val="00640899"/>
    <w:rsid w:val="00650414"/>
    <w:rsid w:val="00655535"/>
    <w:rsid w:val="0065556C"/>
    <w:rsid w:val="006664C2"/>
    <w:rsid w:val="006673EE"/>
    <w:rsid w:val="00675045"/>
    <w:rsid w:val="00676450"/>
    <w:rsid w:val="00681D12"/>
    <w:rsid w:val="006834B6"/>
    <w:rsid w:val="00685509"/>
    <w:rsid w:val="00693A7B"/>
    <w:rsid w:val="006A06CB"/>
    <w:rsid w:val="006A3966"/>
    <w:rsid w:val="006A5B3F"/>
    <w:rsid w:val="006A72E4"/>
    <w:rsid w:val="006A7B0A"/>
    <w:rsid w:val="006B2B35"/>
    <w:rsid w:val="006B3169"/>
    <w:rsid w:val="006B3F3E"/>
    <w:rsid w:val="006B41CA"/>
    <w:rsid w:val="006C2338"/>
    <w:rsid w:val="006C5A43"/>
    <w:rsid w:val="006E3408"/>
    <w:rsid w:val="006E4341"/>
    <w:rsid w:val="006E574D"/>
    <w:rsid w:val="006E6E53"/>
    <w:rsid w:val="006F25D3"/>
    <w:rsid w:val="006F4000"/>
    <w:rsid w:val="006F5994"/>
    <w:rsid w:val="006F6955"/>
    <w:rsid w:val="00700979"/>
    <w:rsid w:val="00701D74"/>
    <w:rsid w:val="00707D12"/>
    <w:rsid w:val="00711C05"/>
    <w:rsid w:val="00711DC6"/>
    <w:rsid w:val="0071216D"/>
    <w:rsid w:val="00712C10"/>
    <w:rsid w:val="00717660"/>
    <w:rsid w:val="0072458A"/>
    <w:rsid w:val="007254C7"/>
    <w:rsid w:val="00726E3A"/>
    <w:rsid w:val="00727A0D"/>
    <w:rsid w:val="0073038A"/>
    <w:rsid w:val="00740ABE"/>
    <w:rsid w:val="00742773"/>
    <w:rsid w:val="0074704A"/>
    <w:rsid w:val="0075140A"/>
    <w:rsid w:val="00756AED"/>
    <w:rsid w:val="00756DFC"/>
    <w:rsid w:val="007602C1"/>
    <w:rsid w:val="00761E7D"/>
    <w:rsid w:val="00763490"/>
    <w:rsid w:val="00773DE3"/>
    <w:rsid w:val="0077434D"/>
    <w:rsid w:val="00774C60"/>
    <w:rsid w:val="007768B0"/>
    <w:rsid w:val="0078203F"/>
    <w:rsid w:val="00783360"/>
    <w:rsid w:val="0078680A"/>
    <w:rsid w:val="00786DF2"/>
    <w:rsid w:val="00797138"/>
    <w:rsid w:val="007978D9"/>
    <w:rsid w:val="007A3BF4"/>
    <w:rsid w:val="007A7180"/>
    <w:rsid w:val="007A76C2"/>
    <w:rsid w:val="007B1489"/>
    <w:rsid w:val="007B41D6"/>
    <w:rsid w:val="007B740B"/>
    <w:rsid w:val="007C42B2"/>
    <w:rsid w:val="007C4959"/>
    <w:rsid w:val="007C64D5"/>
    <w:rsid w:val="007D0A68"/>
    <w:rsid w:val="007D44D0"/>
    <w:rsid w:val="007D7BD6"/>
    <w:rsid w:val="007E69AE"/>
    <w:rsid w:val="007E776F"/>
    <w:rsid w:val="007F00D7"/>
    <w:rsid w:val="007F121F"/>
    <w:rsid w:val="007F1D5A"/>
    <w:rsid w:val="007F3F64"/>
    <w:rsid w:val="007F4C6F"/>
    <w:rsid w:val="007F4EC6"/>
    <w:rsid w:val="007F58D3"/>
    <w:rsid w:val="007F6947"/>
    <w:rsid w:val="00800952"/>
    <w:rsid w:val="00801C5D"/>
    <w:rsid w:val="00803E6F"/>
    <w:rsid w:val="00807C8F"/>
    <w:rsid w:val="00813B01"/>
    <w:rsid w:val="00814566"/>
    <w:rsid w:val="00814BBA"/>
    <w:rsid w:val="00836CA8"/>
    <w:rsid w:val="00836E6C"/>
    <w:rsid w:val="00852AD1"/>
    <w:rsid w:val="00854C59"/>
    <w:rsid w:val="00857027"/>
    <w:rsid w:val="00865494"/>
    <w:rsid w:val="00865898"/>
    <w:rsid w:val="00872E9B"/>
    <w:rsid w:val="00873B9C"/>
    <w:rsid w:val="00880B16"/>
    <w:rsid w:val="008820AD"/>
    <w:rsid w:val="008856D6"/>
    <w:rsid w:val="008867BC"/>
    <w:rsid w:val="008915DA"/>
    <w:rsid w:val="00892DE3"/>
    <w:rsid w:val="00893A17"/>
    <w:rsid w:val="00894B95"/>
    <w:rsid w:val="008A4C66"/>
    <w:rsid w:val="008A530E"/>
    <w:rsid w:val="008A6AD1"/>
    <w:rsid w:val="008A746D"/>
    <w:rsid w:val="008B0296"/>
    <w:rsid w:val="008B3D3A"/>
    <w:rsid w:val="008B5AE7"/>
    <w:rsid w:val="008C1964"/>
    <w:rsid w:val="008C5406"/>
    <w:rsid w:val="008C57EA"/>
    <w:rsid w:val="008C758D"/>
    <w:rsid w:val="008D4103"/>
    <w:rsid w:val="008D504D"/>
    <w:rsid w:val="008D7AC4"/>
    <w:rsid w:val="008E4E27"/>
    <w:rsid w:val="008E5964"/>
    <w:rsid w:val="008E7C47"/>
    <w:rsid w:val="008F3D75"/>
    <w:rsid w:val="008F70BF"/>
    <w:rsid w:val="008F742E"/>
    <w:rsid w:val="00902D55"/>
    <w:rsid w:val="00907D2F"/>
    <w:rsid w:val="00910296"/>
    <w:rsid w:val="00915A86"/>
    <w:rsid w:val="00920269"/>
    <w:rsid w:val="00921645"/>
    <w:rsid w:val="0092278F"/>
    <w:rsid w:val="009244F1"/>
    <w:rsid w:val="00925D82"/>
    <w:rsid w:val="00937261"/>
    <w:rsid w:val="00937506"/>
    <w:rsid w:val="0094339D"/>
    <w:rsid w:val="009442B9"/>
    <w:rsid w:val="0095116B"/>
    <w:rsid w:val="0095662C"/>
    <w:rsid w:val="0095689F"/>
    <w:rsid w:val="00960191"/>
    <w:rsid w:val="0096495C"/>
    <w:rsid w:val="00975AD2"/>
    <w:rsid w:val="00977850"/>
    <w:rsid w:val="00977A98"/>
    <w:rsid w:val="00982F4D"/>
    <w:rsid w:val="00983CA9"/>
    <w:rsid w:val="0098586E"/>
    <w:rsid w:val="00991617"/>
    <w:rsid w:val="00991846"/>
    <w:rsid w:val="00993A9F"/>
    <w:rsid w:val="00994836"/>
    <w:rsid w:val="009948FB"/>
    <w:rsid w:val="00995929"/>
    <w:rsid w:val="009A1379"/>
    <w:rsid w:val="009A14DB"/>
    <w:rsid w:val="009B2B6C"/>
    <w:rsid w:val="009B2FDE"/>
    <w:rsid w:val="009B3587"/>
    <w:rsid w:val="009C2B4C"/>
    <w:rsid w:val="009D0DB9"/>
    <w:rsid w:val="009D3B2C"/>
    <w:rsid w:val="009D6511"/>
    <w:rsid w:val="009E2F20"/>
    <w:rsid w:val="009E3B27"/>
    <w:rsid w:val="009E59E1"/>
    <w:rsid w:val="009E79D4"/>
    <w:rsid w:val="009F3D50"/>
    <w:rsid w:val="009F7A67"/>
    <w:rsid w:val="00A137B6"/>
    <w:rsid w:val="00A222B9"/>
    <w:rsid w:val="00A31E9C"/>
    <w:rsid w:val="00A368EC"/>
    <w:rsid w:val="00A40254"/>
    <w:rsid w:val="00A403B5"/>
    <w:rsid w:val="00A4058E"/>
    <w:rsid w:val="00A40C07"/>
    <w:rsid w:val="00A540CE"/>
    <w:rsid w:val="00A54F36"/>
    <w:rsid w:val="00A560EE"/>
    <w:rsid w:val="00A63244"/>
    <w:rsid w:val="00A64707"/>
    <w:rsid w:val="00A66E02"/>
    <w:rsid w:val="00A73906"/>
    <w:rsid w:val="00A74F01"/>
    <w:rsid w:val="00A77AA6"/>
    <w:rsid w:val="00A818A9"/>
    <w:rsid w:val="00A86E2F"/>
    <w:rsid w:val="00A87D70"/>
    <w:rsid w:val="00A90CC8"/>
    <w:rsid w:val="00A91263"/>
    <w:rsid w:val="00A91334"/>
    <w:rsid w:val="00A91AD8"/>
    <w:rsid w:val="00A931ED"/>
    <w:rsid w:val="00A96259"/>
    <w:rsid w:val="00A96F28"/>
    <w:rsid w:val="00AA45F6"/>
    <w:rsid w:val="00AA4B5B"/>
    <w:rsid w:val="00AB0EEB"/>
    <w:rsid w:val="00AB2EF5"/>
    <w:rsid w:val="00AB5465"/>
    <w:rsid w:val="00AB7647"/>
    <w:rsid w:val="00AC1C1F"/>
    <w:rsid w:val="00AC1EFB"/>
    <w:rsid w:val="00AC2730"/>
    <w:rsid w:val="00AD424D"/>
    <w:rsid w:val="00AD7DB2"/>
    <w:rsid w:val="00AE162B"/>
    <w:rsid w:val="00AE3988"/>
    <w:rsid w:val="00AE39C6"/>
    <w:rsid w:val="00AE46FC"/>
    <w:rsid w:val="00AE64D1"/>
    <w:rsid w:val="00AE761C"/>
    <w:rsid w:val="00AF107B"/>
    <w:rsid w:val="00AF38BB"/>
    <w:rsid w:val="00AF7CE0"/>
    <w:rsid w:val="00B01B18"/>
    <w:rsid w:val="00B02563"/>
    <w:rsid w:val="00B04957"/>
    <w:rsid w:val="00B04DAE"/>
    <w:rsid w:val="00B33AAB"/>
    <w:rsid w:val="00B3417E"/>
    <w:rsid w:val="00B43D70"/>
    <w:rsid w:val="00B444A3"/>
    <w:rsid w:val="00B467BC"/>
    <w:rsid w:val="00B46CAE"/>
    <w:rsid w:val="00B47E5E"/>
    <w:rsid w:val="00B527D2"/>
    <w:rsid w:val="00B53544"/>
    <w:rsid w:val="00B569DB"/>
    <w:rsid w:val="00B57EC1"/>
    <w:rsid w:val="00B61C30"/>
    <w:rsid w:val="00B66294"/>
    <w:rsid w:val="00B71549"/>
    <w:rsid w:val="00B71871"/>
    <w:rsid w:val="00B71E5B"/>
    <w:rsid w:val="00B720FF"/>
    <w:rsid w:val="00B72F43"/>
    <w:rsid w:val="00B7556D"/>
    <w:rsid w:val="00B81908"/>
    <w:rsid w:val="00B83DDF"/>
    <w:rsid w:val="00B90BDA"/>
    <w:rsid w:val="00BA0850"/>
    <w:rsid w:val="00BA31A0"/>
    <w:rsid w:val="00BA490D"/>
    <w:rsid w:val="00BB148D"/>
    <w:rsid w:val="00BB1525"/>
    <w:rsid w:val="00BB2469"/>
    <w:rsid w:val="00BC07FE"/>
    <w:rsid w:val="00BC66E1"/>
    <w:rsid w:val="00BD6CA5"/>
    <w:rsid w:val="00BE2A4E"/>
    <w:rsid w:val="00BF3006"/>
    <w:rsid w:val="00BF4EAB"/>
    <w:rsid w:val="00C07DAF"/>
    <w:rsid w:val="00C108BF"/>
    <w:rsid w:val="00C12E5F"/>
    <w:rsid w:val="00C16687"/>
    <w:rsid w:val="00C2289E"/>
    <w:rsid w:val="00C24EF3"/>
    <w:rsid w:val="00C30A91"/>
    <w:rsid w:val="00C35BC0"/>
    <w:rsid w:val="00C41E3D"/>
    <w:rsid w:val="00C4348C"/>
    <w:rsid w:val="00C46725"/>
    <w:rsid w:val="00C47598"/>
    <w:rsid w:val="00C50E47"/>
    <w:rsid w:val="00C510D2"/>
    <w:rsid w:val="00C5132C"/>
    <w:rsid w:val="00C51D29"/>
    <w:rsid w:val="00C563B3"/>
    <w:rsid w:val="00C60B74"/>
    <w:rsid w:val="00C62D01"/>
    <w:rsid w:val="00C664B3"/>
    <w:rsid w:val="00C6651B"/>
    <w:rsid w:val="00C703D4"/>
    <w:rsid w:val="00C70757"/>
    <w:rsid w:val="00C71E43"/>
    <w:rsid w:val="00C7737D"/>
    <w:rsid w:val="00C805FB"/>
    <w:rsid w:val="00C80800"/>
    <w:rsid w:val="00C86ADF"/>
    <w:rsid w:val="00C86B59"/>
    <w:rsid w:val="00C86C44"/>
    <w:rsid w:val="00C87306"/>
    <w:rsid w:val="00C90219"/>
    <w:rsid w:val="00C9653D"/>
    <w:rsid w:val="00C96A9D"/>
    <w:rsid w:val="00C97F34"/>
    <w:rsid w:val="00CA0382"/>
    <w:rsid w:val="00CA7EBB"/>
    <w:rsid w:val="00CB5FB7"/>
    <w:rsid w:val="00CC24B0"/>
    <w:rsid w:val="00CC5885"/>
    <w:rsid w:val="00CD5F64"/>
    <w:rsid w:val="00CD7F7A"/>
    <w:rsid w:val="00CF0318"/>
    <w:rsid w:val="00CF5FCC"/>
    <w:rsid w:val="00CF6401"/>
    <w:rsid w:val="00CF6F86"/>
    <w:rsid w:val="00D041C6"/>
    <w:rsid w:val="00D052BE"/>
    <w:rsid w:val="00D07D9C"/>
    <w:rsid w:val="00D20C93"/>
    <w:rsid w:val="00D2219C"/>
    <w:rsid w:val="00D2498C"/>
    <w:rsid w:val="00D36ADE"/>
    <w:rsid w:val="00D54C6D"/>
    <w:rsid w:val="00D579D0"/>
    <w:rsid w:val="00D60FCF"/>
    <w:rsid w:val="00D62364"/>
    <w:rsid w:val="00D63A10"/>
    <w:rsid w:val="00D70294"/>
    <w:rsid w:val="00D7796F"/>
    <w:rsid w:val="00D87CAE"/>
    <w:rsid w:val="00D902BA"/>
    <w:rsid w:val="00D92129"/>
    <w:rsid w:val="00D94CA0"/>
    <w:rsid w:val="00D95F30"/>
    <w:rsid w:val="00DA01B4"/>
    <w:rsid w:val="00DA1296"/>
    <w:rsid w:val="00DA13D3"/>
    <w:rsid w:val="00DA3619"/>
    <w:rsid w:val="00DA4B7C"/>
    <w:rsid w:val="00DA6631"/>
    <w:rsid w:val="00DB01F9"/>
    <w:rsid w:val="00DB77C4"/>
    <w:rsid w:val="00DC1EB8"/>
    <w:rsid w:val="00DC66A1"/>
    <w:rsid w:val="00DD6104"/>
    <w:rsid w:val="00DD68BB"/>
    <w:rsid w:val="00DE0052"/>
    <w:rsid w:val="00DE1E17"/>
    <w:rsid w:val="00DE2D64"/>
    <w:rsid w:val="00DE3CE4"/>
    <w:rsid w:val="00DE6D29"/>
    <w:rsid w:val="00DE7947"/>
    <w:rsid w:val="00DF2AA3"/>
    <w:rsid w:val="00DF7A61"/>
    <w:rsid w:val="00E03EA4"/>
    <w:rsid w:val="00E14B7D"/>
    <w:rsid w:val="00E15C2E"/>
    <w:rsid w:val="00E22C66"/>
    <w:rsid w:val="00E236AF"/>
    <w:rsid w:val="00E2624C"/>
    <w:rsid w:val="00E2774D"/>
    <w:rsid w:val="00E33494"/>
    <w:rsid w:val="00E3615B"/>
    <w:rsid w:val="00E37241"/>
    <w:rsid w:val="00E404FA"/>
    <w:rsid w:val="00E40D82"/>
    <w:rsid w:val="00E415D6"/>
    <w:rsid w:val="00E42E62"/>
    <w:rsid w:val="00E443DA"/>
    <w:rsid w:val="00E451F2"/>
    <w:rsid w:val="00E47477"/>
    <w:rsid w:val="00E51915"/>
    <w:rsid w:val="00E524B3"/>
    <w:rsid w:val="00E52E11"/>
    <w:rsid w:val="00E56BEF"/>
    <w:rsid w:val="00E62C63"/>
    <w:rsid w:val="00E6738F"/>
    <w:rsid w:val="00E75F29"/>
    <w:rsid w:val="00E824F9"/>
    <w:rsid w:val="00E82D01"/>
    <w:rsid w:val="00E856AC"/>
    <w:rsid w:val="00E92324"/>
    <w:rsid w:val="00E92C79"/>
    <w:rsid w:val="00EA32F3"/>
    <w:rsid w:val="00EB2B2C"/>
    <w:rsid w:val="00EB42DA"/>
    <w:rsid w:val="00EC3ADA"/>
    <w:rsid w:val="00EC7F2D"/>
    <w:rsid w:val="00ED25DA"/>
    <w:rsid w:val="00ED28C9"/>
    <w:rsid w:val="00ED6759"/>
    <w:rsid w:val="00EE2C8A"/>
    <w:rsid w:val="00EE372E"/>
    <w:rsid w:val="00EE5045"/>
    <w:rsid w:val="00EF0845"/>
    <w:rsid w:val="00EF24CF"/>
    <w:rsid w:val="00EF5743"/>
    <w:rsid w:val="00EF7161"/>
    <w:rsid w:val="00EF7AF9"/>
    <w:rsid w:val="00F03968"/>
    <w:rsid w:val="00F04785"/>
    <w:rsid w:val="00F11138"/>
    <w:rsid w:val="00F131A6"/>
    <w:rsid w:val="00F13E8C"/>
    <w:rsid w:val="00F1412C"/>
    <w:rsid w:val="00F21396"/>
    <w:rsid w:val="00F24442"/>
    <w:rsid w:val="00F277D9"/>
    <w:rsid w:val="00F331B5"/>
    <w:rsid w:val="00F40C4B"/>
    <w:rsid w:val="00F4772D"/>
    <w:rsid w:val="00F47E50"/>
    <w:rsid w:val="00F5019D"/>
    <w:rsid w:val="00F51E07"/>
    <w:rsid w:val="00F542A4"/>
    <w:rsid w:val="00F54AD9"/>
    <w:rsid w:val="00F569C5"/>
    <w:rsid w:val="00F575D0"/>
    <w:rsid w:val="00F63379"/>
    <w:rsid w:val="00F7617F"/>
    <w:rsid w:val="00F80556"/>
    <w:rsid w:val="00F875C8"/>
    <w:rsid w:val="00F90773"/>
    <w:rsid w:val="00F9158E"/>
    <w:rsid w:val="00F9316B"/>
    <w:rsid w:val="00F940A2"/>
    <w:rsid w:val="00FA00FA"/>
    <w:rsid w:val="00FA092A"/>
    <w:rsid w:val="00FA1158"/>
    <w:rsid w:val="00FA59DB"/>
    <w:rsid w:val="00FA5AA9"/>
    <w:rsid w:val="00FC0394"/>
    <w:rsid w:val="00FC79A4"/>
    <w:rsid w:val="00FD3ED2"/>
    <w:rsid w:val="00FD47AD"/>
    <w:rsid w:val="00FE0EA7"/>
    <w:rsid w:val="00FE15AA"/>
    <w:rsid w:val="00FE36B7"/>
    <w:rsid w:val="00FE4D35"/>
    <w:rsid w:val="00FF0E0F"/>
    <w:rsid w:val="00FF7C7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6C500F"/>
  <w15:docId w15:val="{9BC4239E-141C-43B7-BBFE-AC0CA49C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A6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Textbody"/>
    <w:link w:val="10"/>
    <w:rsid w:val="001C1CE7"/>
    <w:pPr>
      <w:keepNext/>
      <w:widowControl w:val="0"/>
      <w:suppressAutoHyphens/>
      <w:autoSpaceDN w:val="0"/>
      <w:spacing w:before="240" w:after="120"/>
      <w:textAlignment w:val="baseline"/>
      <w:outlineLvl w:val="0"/>
    </w:pPr>
    <w:rPr>
      <w:rFonts w:ascii="Liberation Sans" w:eastAsia="Droid Sans Fallback" w:hAnsi="Liberation Sans" w:cs="FreeSans"/>
      <w:b/>
      <w:bCs/>
      <w:kern w:val="3"/>
      <w:sz w:val="28"/>
      <w:szCs w:val="28"/>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A61"/>
    <w:pPr>
      <w:spacing w:after="200" w:line="276" w:lineRule="auto"/>
      <w:ind w:left="720"/>
      <w:contextualSpacing/>
    </w:pPr>
    <w:rPr>
      <w:rFonts w:asciiTheme="minorHAnsi" w:eastAsiaTheme="minorHAnsi" w:hAnsiTheme="minorHAnsi" w:cstheme="minorBidi"/>
      <w:sz w:val="22"/>
      <w:szCs w:val="22"/>
      <w:lang w:val="uk-UA" w:eastAsia="en-US"/>
    </w:rPr>
  </w:style>
  <w:style w:type="table" w:styleId="a4">
    <w:name w:val="Table Grid"/>
    <w:basedOn w:val="a1"/>
    <w:rsid w:val="0003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4C13"/>
    <w:rPr>
      <w:rFonts w:ascii="Tahoma" w:hAnsi="Tahoma" w:cs="Tahoma"/>
      <w:sz w:val="16"/>
      <w:szCs w:val="16"/>
    </w:rPr>
  </w:style>
  <w:style w:type="character" w:customStyle="1" w:styleId="a6">
    <w:name w:val="Текст выноски Знак"/>
    <w:basedOn w:val="a0"/>
    <w:link w:val="a5"/>
    <w:uiPriority w:val="99"/>
    <w:semiHidden/>
    <w:rsid w:val="00034C13"/>
    <w:rPr>
      <w:rFonts w:ascii="Tahoma" w:eastAsia="Times New Roman" w:hAnsi="Tahoma" w:cs="Tahoma"/>
      <w:sz w:val="16"/>
      <w:szCs w:val="16"/>
      <w:lang w:val="ru-RU" w:eastAsia="ru-RU"/>
    </w:rPr>
  </w:style>
  <w:style w:type="paragraph" w:styleId="a7">
    <w:name w:val="header"/>
    <w:basedOn w:val="a"/>
    <w:link w:val="a8"/>
    <w:uiPriority w:val="99"/>
    <w:unhideWhenUsed/>
    <w:rsid w:val="00536D07"/>
    <w:pPr>
      <w:tabs>
        <w:tab w:val="center" w:pos="4819"/>
        <w:tab w:val="right" w:pos="9639"/>
      </w:tabs>
    </w:pPr>
  </w:style>
  <w:style w:type="character" w:customStyle="1" w:styleId="a8">
    <w:name w:val="Верхний колонтитул Знак"/>
    <w:basedOn w:val="a0"/>
    <w:link w:val="a7"/>
    <w:uiPriority w:val="99"/>
    <w:rsid w:val="00536D07"/>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536D07"/>
    <w:pPr>
      <w:tabs>
        <w:tab w:val="center" w:pos="4819"/>
        <w:tab w:val="right" w:pos="9639"/>
      </w:tabs>
    </w:pPr>
  </w:style>
  <w:style w:type="character" w:customStyle="1" w:styleId="aa">
    <w:name w:val="Нижний колонтитул Знак"/>
    <w:basedOn w:val="a0"/>
    <w:link w:val="a9"/>
    <w:uiPriority w:val="99"/>
    <w:rsid w:val="00536D07"/>
    <w:rPr>
      <w:rFonts w:ascii="Times New Roman" w:eastAsia="Times New Roman" w:hAnsi="Times New Roman" w:cs="Times New Roman"/>
      <w:sz w:val="24"/>
      <w:szCs w:val="24"/>
      <w:lang w:val="ru-RU" w:eastAsia="ru-RU"/>
    </w:rPr>
  </w:style>
  <w:style w:type="paragraph" w:customStyle="1" w:styleId="11">
    <w:name w:val="Обычный1"/>
    <w:rsid w:val="005F4DE2"/>
    <w:pPr>
      <w:spacing w:after="0" w:line="240" w:lineRule="auto"/>
    </w:pPr>
    <w:rPr>
      <w:rFonts w:ascii="MS Sans Serif" w:eastAsia="Times New Roman" w:hAnsi="MS Sans Serif" w:cs="Times New Roman"/>
      <w:snapToGrid w:val="0"/>
      <w:sz w:val="20"/>
      <w:szCs w:val="20"/>
      <w:lang w:val="en-US" w:eastAsia="ru-RU"/>
    </w:rPr>
  </w:style>
  <w:style w:type="character" w:styleId="ab">
    <w:name w:val="Placeholder Text"/>
    <w:basedOn w:val="a0"/>
    <w:uiPriority w:val="99"/>
    <w:semiHidden/>
    <w:rsid w:val="007A3BF4"/>
    <w:rPr>
      <w:color w:val="808080"/>
    </w:rPr>
  </w:style>
  <w:style w:type="paragraph" w:styleId="ac">
    <w:name w:val="Title"/>
    <w:basedOn w:val="a"/>
    <w:link w:val="ad"/>
    <w:qFormat/>
    <w:rsid w:val="001C1CE7"/>
    <w:pPr>
      <w:spacing w:line="360" w:lineRule="auto"/>
      <w:jc w:val="center"/>
    </w:pPr>
    <w:rPr>
      <w:b/>
      <w:i/>
      <w:sz w:val="26"/>
      <w:lang w:val="uk-UA"/>
    </w:rPr>
  </w:style>
  <w:style w:type="character" w:customStyle="1" w:styleId="ad">
    <w:name w:val="Заголовок Знак"/>
    <w:basedOn w:val="a0"/>
    <w:link w:val="ac"/>
    <w:rsid w:val="001C1CE7"/>
    <w:rPr>
      <w:rFonts w:ascii="Times New Roman" w:eastAsia="Times New Roman" w:hAnsi="Times New Roman" w:cs="Times New Roman"/>
      <w:b/>
      <w:i/>
      <w:sz w:val="26"/>
      <w:szCs w:val="24"/>
      <w:lang w:eastAsia="ru-RU"/>
    </w:rPr>
  </w:style>
  <w:style w:type="paragraph" w:customStyle="1" w:styleId="Standard">
    <w:name w:val="Standard"/>
    <w:rsid w:val="001C1CE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10">
    <w:name w:val="Заголовок 1 Знак"/>
    <w:basedOn w:val="a0"/>
    <w:link w:val="1"/>
    <w:rsid w:val="001C1CE7"/>
    <w:rPr>
      <w:rFonts w:ascii="Liberation Sans" w:eastAsia="Droid Sans Fallback" w:hAnsi="Liberation Sans" w:cs="FreeSans"/>
      <w:b/>
      <w:bCs/>
      <w:kern w:val="3"/>
      <w:sz w:val="28"/>
      <w:szCs w:val="28"/>
      <w:lang w:eastAsia="zh-CN" w:bidi="hi-IN"/>
    </w:rPr>
  </w:style>
  <w:style w:type="paragraph" w:customStyle="1" w:styleId="Textbody">
    <w:name w:val="Text body"/>
    <w:basedOn w:val="Standard"/>
    <w:rsid w:val="001C1CE7"/>
    <w:pPr>
      <w:spacing w:after="140" w:line="288" w:lineRule="auto"/>
    </w:pPr>
  </w:style>
  <w:style w:type="paragraph" w:styleId="ae">
    <w:name w:val="Body Text Indent"/>
    <w:basedOn w:val="a"/>
    <w:link w:val="af"/>
    <w:rsid w:val="001C1CE7"/>
    <w:pPr>
      <w:spacing w:after="120"/>
      <w:ind w:left="283"/>
    </w:pPr>
  </w:style>
  <w:style w:type="character" w:customStyle="1" w:styleId="af">
    <w:name w:val="Основной текст с отступом Знак"/>
    <w:basedOn w:val="a0"/>
    <w:link w:val="ae"/>
    <w:rsid w:val="001C1C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6150">
      <w:bodyDiv w:val="1"/>
      <w:marLeft w:val="0"/>
      <w:marRight w:val="0"/>
      <w:marTop w:val="0"/>
      <w:marBottom w:val="0"/>
      <w:divBdr>
        <w:top w:val="none" w:sz="0" w:space="0" w:color="auto"/>
        <w:left w:val="none" w:sz="0" w:space="0" w:color="auto"/>
        <w:bottom w:val="none" w:sz="0" w:space="0" w:color="auto"/>
        <w:right w:val="none" w:sz="0" w:space="0" w:color="auto"/>
      </w:divBdr>
      <w:divsChild>
        <w:div w:id="408503735">
          <w:marLeft w:val="0"/>
          <w:marRight w:val="0"/>
          <w:marTop w:val="0"/>
          <w:marBottom w:val="0"/>
          <w:divBdr>
            <w:top w:val="none" w:sz="0" w:space="0" w:color="auto"/>
            <w:left w:val="none" w:sz="0" w:space="0" w:color="auto"/>
            <w:bottom w:val="none" w:sz="0" w:space="0" w:color="auto"/>
            <w:right w:val="none" w:sz="0" w:space="0" w:color="auto"/>
          </w:divBdr>
          <w:divsChild>
            <w:div w:id="1491362780">
              <w:marLeft w:val="0"/>
              <w:marRight w:val="0"/>
              <w:marTop w:val="0"/>
              <w:marBottom w:val="0"/>
              <w:divBdr>
                <w:top w:val="none" w:sz="0" w:space="0" w:color="auto"/>
                <w:left w:val="none" w:sz="0" w:space="0" w:color="auto"/>
                <w:bottom w:val="none" w:sz="0" w:space="0" w:color="auto"/>
                <w:right w:val="none" w:sz="0" w:space="0" w:color="auto"/>
              </w:divBdr>
              <w:divsChild>
                <w:div w:id="1407651169">
                  <w:marLeft w:val="0"/>
                  <w:marRight w:val="0"/>
                  <w:marTop w:val="120"/>
                  <w:marBottom w:val="0"/>
                  <w:divBdr>
                    <w:top w:val="none" w:sz="0" w:space="0" w:color="auto"/>
                    <w:left w:val="none" w:sz="0" w:space="0" w:color="auto"/>
                    <w:bottom w:val="none" w:sz="0" w:space="0" w:color="auto"/>
                    <w:right w:val="none" w:sz="0" w:space="0" w:color="auto"/>
                  </w:divBdr>
                  <w:divsChild>
                    <w:div w:id="1613433819">
                      <w:marLeft w:val="0"/>
                      <w:marRight w:val="0"/>
                      <w:marTop w:val="0"/>
                      <w:marBottom w:val="0"/>
                      <w:divBdr>
                        <w:top w:val="none" w:sz="0" w:space="0" w:color="auto"/>
                        <w:left w:val="none" w:sz="0" w:space="0" w:color="auto"/>
                        <w:bottom w:val="none" w:sz="0" w:space="0" w:color="auto"/>
                        <w:right w:val="none" w:sz="0" w:space="0" w:color="auto"/>
                      </w:divBdr>
                      <w:divsChild>
                        <w:div w:id="453523913">
                          <w:marLeft w:val="0"/>
                          <w:marRight w:val="0"/>
                          <w:marTop w:val="0"/>
                          <w:marBottom w:val="0"/>
                          <w:divBdr>
                            <w:top w:val="none" w:sz="0" w:space="0" w:color="auto"/>
                            <w:left w:val="none" w:sz="0" w:space="0" w:color="auto"/>
                            <w:bottom w:val="none" w:sz="0" w:space="0" w:color="auto"/>
                            <w:right w:val="none" w:sz="0" w:space="0" w:color="auto"/>
                          </w:divBdr>
                          <w:divsChild>
                            <w:div w:id="19852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35911">
      <w:bodyDiv w:val="1"/>
      <w:marLeft w:val="0"/>
      <w:marRight w:val="0"/>
      <w:marTop w:val="0"/>
      <w:marBottom w:val="0"/>
      <w:divBdr>
        <w:top w:val="none" w:sz="0" w:space="0" w:color="auto"/>
        <w:left w:val="none" w:sz="0" w:space="0" w:color="auto"/>
        <w:bottom w:val="none" w:sz="0" w:space="0" w:color="auto"/>
        <w:right w:val="none" w:sz="0" w:space="0" w:color="auto"/>
      </w:divBdr>
    </w:div>
    <w:div w:id="180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Трихлорометан</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зима</c:v>
                </c:pt>
                <c:pt idx="1">
                  <c:v>весна</c:v>
                </c:pt>
                <c:pt idx="2">
                  <c:v>літо</c:v>
                </c:pt>
                <c:pt idx="3">
                  <c:v>осінь</c:v>
                </c:pt>
              </c:strCache>
            </c:strRef>
          </c:cat>
          <c:val>
            <c:numRef>
              <c:f>Лист1!$B$2:$B$5</c:f>
              <c:numCache>
                <c:formatCode>General</c:formatCode>
                <c:ptCount val="4"/>
                <c:pt idx="0">
                  <c:v>6.48</c:v>
                </c:pt>
                <c:pt idx="1">
                  <c:v>16.04</c:v>
                </c:pt>
                <c:pt idx="2">
                  <c:v>30.68</c:v>
                </c:pt>
                <c:pt idx="3">
                  <c:v>18.5</c:v>
                </c:pt>
              </c:numCache>
            </c:numRef>
          </c:val>
          <c:extLst>
            <c:ext xmlns:c16="http://schemas.microsoft.com/office/drawing/2014/chart" uri="{C3380CC4-5D6E-409C-BE32-E72D297353CC}">
              <c16:uniqueId val="{00000000-C9F6-5747-AD5A-CC7707D3E87B}"/>
            </c:ext>
          </c:extLst>
        </c:ser>
        <c:ser>
          <c:idx val="1"/>
          <c:order val="1"/>
          <c:tx>
            <c:strRef>
              <c:f>Лист1!$C$1</c:f>
              <c:strCache>
                <c:ptCount val="1"/>
                <c:pt idx="0">
                  <c:v>Бромодихлорометан</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зима</c:v>
                </c:pt>
                <c:pt idx="1">
                  <c:v>весна</c:v>
                </c:pt>
                <c:pt idx="2">
                  <c:v>літо</c:v>
                </c:pt>
                <c:pt idx="3">
                  <c:v>осінь</c:v>
                </c:pt>
              </c:strCache>
            </c:strRef>
          </c:cat>
          <c:val>
            <c:numRef>
              <c:f>Лист1!$C$2:$C$5</c:f>
              <c:numCache>
                <c:formatCode>General</c:formatCode>
                <c:ptCount val="4"/>
                <c:pt idx="0">
                  <c:v>2.75</c:v>
                </c:pt>
                <c:pt idx="1">
                  <c:v>5.13</c:v>
                </c:pt>
                <c:pt idx="2">
                  <c:v>7.6099999999999994</c:v>
                </c:pt>
                <c:pt idx="3">
                  <c:v>5.21</c:v>
                </c:pt>
              </c:numCache>
            </c:numRef>
          </c:val>
          <c:extLst>
            <c:ext xmlns:c16="http://schemas.microsoft.com/office/drawing/2014/chart" uri="{C3380CC4-5D6E-409C-BE32-E72D297353CC}">
              <c16:uniqueId val="{00000001-C9F6-5747-AD5A-CC7707D3E87B}"/>
            </c:ext>
          </c:extLst>
        </c:ser>
        <c:ser>
          <c:idx val="2"/>
          <c:order val="2"/>
          <c:tx>
            <c:strRef>
              <c:f>Лист1!$D$1</c:f>
              <c:strCache>
                <c:ptCount val="1"/>
                <c:pt idx="0">
                  <c:v>Дибромохлорометан</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зима</c:v>
                </c:pt>
                <c:pt idx="1">
                  <c:v>весна</c:v>
                </c:pt>
                <c:pt idx="2">
                  <c:v>літо</c:v>
                </c:pt>
                <c:pt idx="3">
                  <c:v>осінь</c:v>
                </c:pt>
              </c:strCache>
            </c:strRef>
          </c:cat>
          <c:val>
            <c:numRef>
              <c:f>Лист1!$D$2:$D$5</c:f>
              <c:numCache>
                <c:formatCode>General</c:formatCode>
                <c:ptCount val="4"/>
                <c:pt idx="2">
                  <c:v>0.14000000000000001</c:v>
                </c:pt>
              </c:numCache>
            </c:numRef>
          </c:val>
          <c:extLst>
            <c:ext xmlns:c16="http://schemas.microsoft.com/office/drawing/2014/chart" uri="{C3380CC4-5D6E-409C-BE32-E72D297353CC}">
              <c16:uniqueId val="{00000002-C9F6-5747-AD5A-CC7707D3E87B}"/>
            </c:ext>
          </c:extLst>
        </c:ser>
        <c:dLbls>
          <c:showLegendKey val="0"/>
          <c:showVal val="1"/>
          <c:showCatName val="0"/>
          <c:showSerName val="0"/>
          <c:showPercent val="0"/>
          <c:showBubbleSize val="0"/>
        </c:dLbls>
        <c:gapWidth val="65"/>
        <c:shape val="cylinder"/>
        <c:axId val="10974720"/>
        <c:axId val="10976256"/>
        <c:axId val="0"/>
      </c:bar3DChart>
      <c:catAx>
        <c:axId val="10974720"/>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uk-UA" sz="900" b="0" i="0" u="none" strike="noStrike" kern="1200" cap="all" baseline="0">
                <a:solidFill>
                  <a:schemeClr val="dk1">
                    <a:lumMod val="75000"/>
                    <a:lumOff val="25000"/>
                  </a:schemeClr>
                </a:solidFill>
                <a:latin typeface="+mn-lt"/>
                <a:ea typeface="+mn-ea"/>
                <a:cs typeface="+mn-cs"/>
              </a:defRPr>
            </a:pPr>
            <a:endParaRPr lang="ru-RU"/>
          </a:p>
        </c:txPr>
        <c:crossAx val="10976256"/>
        <c:crosses val="autoZero"/>
        <c:auto val="1"/>
        <c:lblAlgn val="ctr"/>
        <c:lblOffset val="100"/>
        <c:noMultiLvlLbl val="0"/>
      </c:catAx>
      <c:valAx>
        <c:axId val="109762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dk1">
                    <a:lumMod val="75000"/>
                    <a:lumOff val="25000"/>
                  </a:schemeClr>
                </a:solidFill>
                <a:latin typeface="+mn-lt"/>
                <a:ea typeface="+mn-ea"/>
                <a:cs typeface="+mn-cs"/>
              </a:defRPr>
            </a:pPr>
            <a:endParaRPr lang="ru-RU"/>
          </a:p>
        </c:txPr>
        <c:crossAx val="109747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lang="uk-UA"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 Дніпро</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Січень</c:v>
                </c:pt>
                <c:pt idx="1">
                  <c:v>Квітень</c:v>
                </c:pt>
                <c:pt idx="2">
                  <c:v>Червень</c:v>
                </c:pt>
                <c:pt idx="3">
                  <c:v>Жовтень</c:v>
                </c:pt>
              </c:strCache>
            </c:strRef>
          </c:cat>
          <c:val>
            <c:numRef>
              <c:f>Лист1!$B$2:$B$5</c:f>
              <c:numCache>
                <c:formatCode>General</c:formatCode>
                <c:ptCount val="4"/>
                <c:pt idx="0">
                  <c:v>1.4</c:v>
                </c:pt>
                <c:pt idx="1">
                  <c:v>2.5499999999999998</c:v>
                </c:pt>
                <c:pt idx="2">
                  <c:v>2.3899999999999997</c:v>
                </c:pt>
                <c:pt idx="3">
                  <c:v>2.21</c:v>
                </c:pt>
              </c:numCache>
            </c:numRef>
          </c:val>
          <c:extLst>
            <c:ext xmlns:c16="http://schemas.microsoft.com/office/drawing/2014/chart" uri="{C3380CC4-5D6E-409C-BE32-E72D297353CC}">
              <c16:uniqueId val="{00000000-61AA-BB48-83E2-64B8E8E35812}"/>
            </c:ext>
          </c:extLst>
        </c:ser>
        <c:ser>
          <c:idx val="1"/>
          <c:order val="1"/>
          <c:tx>
            <c:strRef>
              <c:f>Лист1!$C$1</c:f>
              <c:strCache>
                <c:ptCount val="1"/>
                <c:pt idx="0">
                  <c:v>питна вода</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Січень</c:v>
                </c:pt>
                <c:pt idx="1">
                  <c:v>Квітень</c:v>
                </c:pt>
                <c:pt idx="2">
                  <c:v>Червень</c:v>
                </c:pt>
                <c:pt idx="3">
                  <c:v>Жовтень</c:v>
                </c:pt>
              </c:strCache>
            </c:strRef>
          </c:cat>
          <c:val>
            <c:numRef>
              <c:f>Лист1!$C$2:$C$5</c:f>
              <c:numCache>
                <c:formatCode>General</c:formatCode>
                <c:ptCount val="4"/>
                <c:pt idx="0">
                  <c:v>6.48</c:v>
                </c:pt>
                <c:pt idx="1">
                  <c:v>16.04</c:v>
                </c:pt>
                <c:pt idx="2">
                  <c:v>30.68</c:v>
                </c:pt>
                <c:pt idx="3">
                  <c:v>18.5</c:v>
                </c:pt>
              </c:numCache>
            </c:numRef>
          </c:val>
          <c:extLst>
            <c:ext xmlns:c16="http://schemas.microsoft.com/office/drawing/2014/chart" uri="{C3380CC4-5D6E-409C-BE32-E72D297353CC}">
              <c16:uniqueId val="{00000001-61AA-BB48-83E2-64B8E8E35812}"/>
            </c:ext>
          </c:extLst>
        </c:ser>
        <c:dLbls>
          <c:showLegendKey val="0"/>
          <c:showVal val="1"/>
          <c:showCatName val="0"/>
          <c:showSerName val="0"/>
          <c:showPercent val="0"/>
          <c:showBubbleSize val="0"/>
        </c:dLbls>
        <c:gapWidth val="65"/>
        <c:shape val="cylinder"/>
        <c:axId val="69071232"/>
        <c:axId val="69072768"/>
        <c:axId val="0"/>
      </c:bar3DChart>
      <c:catAx>
        <c:axId val="6907123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uk-UA" sz="900" b="0" i="0" u="none" strike="noStrike" kern="1200" cap="all" baseline="0">
                <a:solidFill>
                  <a:schemeClr val="dk1">
                    <a:lumMod val="75000"/>
                    <a:lumOff val="25000"/>
                  </a:schemeClr>
                </a:solidFill>
                <a:latin typeface="+mn-lt"/>
                <a:ea typeface="+mn-ea"/>
                <a:cs typeface="+mn-cs"/>
              </a:defRPr>
            </a:pPr>
            <a:endParaRPr lang="ru-RU"/>
          </a:p>
        </c:txPr>
        <c:crossAx val="69072768"/>
        <c:crosses val="autoZero"/>
        <c:auto val="1"/>
        <c:lblAlgn val="ctr"/>
        <c:lblOffset val="100"/>
        <c:noMultiLvlLbl val="0"/>
      </c:catAx>
      <c:valAx>
        <c:axId val="690727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uk-UA" sz="900" b="0" i="0" u="none" strike="noStrike" kern="1200" baseline="0">
                <a:solidFill>
                  <a:schemeClr val="dk1">
                    <a:lumMod val="75000"/>
                    <a:lumOff val="25000"/>
                  </a:schemeClr>
                </a:solidFill>
                <a:latin typeface="+mn-lt"/>
                <a:ea typeface="+mn-ea"/>
                <a:cs typeface="+mn-cs"/>
              </a:defRPr>
            </a:pPr>
            <a:endParaRPr lang="ru-RU"/>
          </a:p>
        </c:txPr>
        <c:crossAx val="690712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lang="uk-UA"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D345-612E-418B-BA22-7C4AE009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66</Pages>
  <Words>11967</Words>
  <Characters>68217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user</cp:lastModifiedBy>
  <cp:revision>15</cp:revision>
  <cp:lastPrinted>2020-01-15T17:25:00Z</cp:lastPrinted>
  <dcterms:created xsi:type="dcterms:W3CDTF">2020-01-15T08:26:00Z</dcterms:created>
  <dcterms:modified xsi:type="dcterms:W3CDTF">2020-03-10T10:57:00Z</dcterms:modified>
</cp:coreProperties>
</file>