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3DF4" w:rsidRPr="00D72B54" w:rsidRDefault="00253DF4" w:rsidP="00853EE7">
      <w:pPr>
        <w:pStyle w:val="Standard"/>
        <w:jc w:val="center"/>
        <w:rPr>
          <w:rFonts w:ascii="Times New Roman" w:hAnsi="Times New Roman" w:cs="Times New Roman"/>
          <w:b/>
          <w:bCs/>
          <w:sz w:val="28"/>
          <w:szCs w:val="28"/>
        </w:rPr>
      </w:pPr>
      <w:r w:rsidRPr="00D72B54">
        <w:rPr>
          <w:rFonts w:ascii="Times New Roman" w:hAnsi="Times New Roman" w:cs="Times New Roman"/>
          <w:b/>
          <w:bCs/>
          <w:sz w:val="28"/>
          <w:szCs w:val="28"/>
        </w:rPr>
        <w:t>ЗАПОРІЗЬКИЙ НАЦІОНАЛЬНИЙ УНІВЕРСИТЕТ</w:t>
      </w:r>
    </w:p>
    <w:p w:rsidR="00882BF4" w:rsidRDefault="00882BF4" w:rsidP="00853EE7">
      <w:pPr>
        <w:pStyle w:val="Standard"/>
        <w:ind w:left="567" w:right="567"/>
        <w:jc w:val="center"/>
        <w:rPr>
          <w:rFonts w:ascii="Times New Roman" w:hAnsi="Times New Roman" w:cs="Times New Roman"/>
          <w:b/>
          <w:bCs/>
          <w:sz w:val="28"/>
          <w:szCs w:val="28"/>
        </w:rPr>
      </w:pPr>
    </w:p>
    <w:p w:rsidR="00253DF4" w:rsidRPr="00D72B54" w:rsidRDefault="00253DF4" w:rsidP="00853EE7">
      <w:pPr>
        <w:pStyle w:val="Standard"/>
        <w:ind w:left="567" w:right="567"/>
        <w:jc w:val="center"/>
        <w:rPr>
          <w:rFonts w:ascii="Times New Roman" w:hAnsi="Times New Roman" w:cs="Times New Roman"/>
          <w:b/>
          <w:bCs/>
          <w:sz w:val="28"/>
          <w:szCs w:val="28"/>
        </w:rPr>
      </w:pPr>
      <w:r w:rsidRPr="00D72B54">
        <w:rPr>
          <w:rFonts w:ascii="Times New Roman" w:hAnsi="Times New Roman" w:cs="Times New Roman"/>
          <w:b/>
          <w:bCs/>
          <w:sz w:val="28"/>
          <w:szCs w:val="28"/>
        </w:rPr>
        <w:t>БІОЛОГІЧНИЙ ФАКУЛЬТЕТ</w:t>
      </w:r>
    </w:p>
    <w:p w:rsidR="00253DF4" w:rsidRPr="00D72B54" w:rsidRDefault="00253DF4" w:rsidP="00853EE7">
      <w:pPr>
        <w:pStyle w:val="Heading"/>
        <w:spacing w:before="0" w:after="0"/>
        <w:jc w:val="center"/>
        <w:rPr>
          <w:rFonts w:ascii="Times New Roman" w:hAnsi="Times New Roman"/>
          <w:b/>
          <w:bCs/>
        </w:rPr>
      </w:pPr>
    </w:p>
    <w:p w:rsidR="00A867A3" w:rsidRPr="00D72B54" w:rsidRDefault="00A867A3" w:rsidP="00A867A3">
      <w:pPr>
        <w:pStyle w:val="Standard"/>
        <w:jc w:val="center"/>
        <w:rPr>
          <w:rFonts w:ascii="Times New Roman" w:hAnsi="Times New Roman"/>
          <w:b/>
          <w:bCs/>
          <w:sz w:val="28"/>
          <w:szCs w:val="28"/>
        </w:rPr>
      </w:pPr>
      <w:r w:rsidRPr="00D72B54">
        <w:rPr>
          <w:rFonts w:ascii="Times New Roman" w:hAnsi="Times New Roman"/>
          <w:b/>
          <w:bCs/>
          <w:sz w:val="28"/>
          <w:szCs w:val="28"/>
        </w:rPr>
        <w:t xml:space="preserve">Кафедра </w:t>
      </w:r>
      <w:r>
        <w:rPr>
          <w:rFonts w:ascii="Times New Roman" w:hAnsi="Times New Roman"/>
          <w:b/>
          <w:bCs/>
          <w:sz w:val="28"/>
          <w:szCs w:val="28"/>
        </w:rPr>
        <w:t>загальної та прикладної екології і зоології</w:t>
      </w:r>
    </w:p>
    <w:p w:rsidR="00253DF4" w:rsidRPr="00D72B54" w:rsidRDefault="00253DF4" w:rsidP="00BE7B52">
      <w:pPr>
        <w:pStyle w:val="Standard"/>
        <w:rPr>
          <w:rFonts w:ascii="Times New Roman" w:hAnsi="Times New Roman" w:cs="Times New Roman"/>
          <w:b/>
          <w:sz w:val="28"/>
          <w:szCs w:val="28"/>
        </w:rPr>
      </w:pPr>
    </w:p>
    <w:p w:rsidR="00A867A3" w:rsidRPr="00A13679" w:rsidRDefault="00937D76" w:rsidP="00A867A3">
      <w:pPr>
        <w:spacing w:before="2880"/>
        <w:jc w:val="center"/>
        <w:rPr>
          <w:b/>
          <w:sz w:val="28"/>
          <w:szCs w:val="28"/>
          <w:lang w:val="uk-UA"/>
        </w:rPr>
      </w:pPr>
      <w:r>
        <w:rPr>
          <w:b/>
          <w:sz w:val="28"/>
          <w:szCs w:val="28"/>
          <w:lang w:val="uk-UA"/>
        </w:rPr>
        <w:t>Кваліфікаційна р</w:t>
      </w:r>
      <w:r w:rsidR="00A867A3" w:rsidRPr="00A13679">
        <w:rPr>
          <w:b/>
          <w:sz w:val="28"/>
          <w:szCs w:val="28"/>
          <w:lang w:val="uk-UA"/>
        </w:rPr>
        <w:t>обота</w:t>
      </w:r>
      <w:r>
        <w:rPr>
          <w:b/>
          <w:sz w:val="28"/>
          <w:szCs w:val="28"/>
          <w:lang w:val="uk-UA"/>
        </w:rPr>
        <w:t xml:space="preserve"> </w:t>
      </w:r>
    </w:p>
    <w:p w:rsidR="00A867A3" w:rsidRPr="00937D76" w:rsidRDefault="00A867A3" w:rsidP="00A867A3">
      <w:pPr>
        <w:spacing w:before="120" w:line="360" w:lineRule="auto"/>
        <w:jc w:val="center"/>
        <w:rPr>
          <w:b/>
          <w:sz w:val="28"/>
          <w:szCs w:val="28"/>
          <w:lang w:val="uk-UA"/>
        </w:rPr>
      </w:pPr>
      <w:r w:rsidRPr="00937D76">
        <w:rPr>
          <w:b/>
          <w:sz w:val="28"/>
          <w:szCs w:val="28"/>
          <w:lang w:val="uk-UA"/>
        </w:rPr>
        <w:t>магістр</w:t>
      </w:r>
      <w:r w:rsidR="00937D76" w:rsidRPr="00937D76">
        <w:rPr>
          <w:b/>
          <w:sz w:val="28"/>
          <w:szCs w:val="28"/>
          <w:lang w:val="uk-UA"/>
        </w:rPr>
        <w:t>а</w:t>
      </w:r>
    </w:p>
    <w:p w:rsidR="00736465" w:rsidRPr="00937D76" w:rsidRDefault="00A867A3" w:rsidP="00937D76">
      <w:pPr>
        <w:tabs>
          <w:tab w:val="left" w:pos="7020"/>
        </w:tabs>
        <w:spacing w:line="360" w:lineRule="auto"/>
        <w:jc w:val="center"/>
        <w:rPr>
          <w:sz w:val="28"/>
          <w:szCs w:val="28"/>
          <w:lang w:val="uk-UA"/>
        </w:rPr>
      </w:pPr>
      <w:r w:rsidRPr="000208CA">
        <w:rPr>
          <w:sz w:val="28"/>
          <w:szCs w:val="28"/>
          <w:lang w:val="uk-UA"/>
        </w:rPr>
        <w:t>на тему:</w:t>
      </w:r>
      <w:r>
        <w:rPr>
          <w:sz w:val="28"/>
          <w:szCs w:val="28"/>
          <w:lang w:val="uk-UA"/>
        </w:rPr>
        <w:t xml:space="preserve"> ВПЛИВ ОКИСНО-ВІДНОВНОГО ПОТЕНЦІАЛУ ТА</w:t>
      </w:r>
      <w:r>
        <w:rPr>
          <w:sz w:val="28"/>
          <w:szCs w:val="28"/>
          <w:lang w:val="en-US"/>
        </w:rPr>
        <w:t xml:space="preserve"> pH </w:t>
      </w:r>
      <w:r>
        <w:rPr>
          <w:sz w:val="28"/>
          <w:szCs w:val="28"/>
          <w:lang w:val="uk-UA"/>
        </w:rPr>
        <w:t>ВОДИ НА ПРОРОСТАННЯ ТРАВ</w:t>
      </w:r>
      <w:r>
        <w:rPr>
          <w:sz w:val="28"/>
          <w:szCs w:val="28"/>
          <w:lang w:val="en-US"/>
        </w:rPr>
        <w:t>`</w:t>
      </w:r>
      <w:r>
        <w:rPr>
          <w:sz w:val="28"/>
          <w:szCs w:val="28"/>
          <w:lang w:val="uk-UA"/>
        </w:rPr>
        <w:t xml:space="preserve">ЯНИСТИХ РОСЛИН </w:t>
      </w:r>
    </w:p>
    <w:p w:rsidR="00A867A3" w:rsidRPr="00A867A3" w:rsidRDefault="003B2506" w:rsidP="00937D76">
      <w:pPr>
        <w:tabs>
          <w:tab w:val="left" w:pos="6804"/>
          <w:tab w:val="left" w:pos="8902"/>
        </w:tabs>
        <w:spacing w:before="1920"/>
        <w:ind w:left="3686"/>
        <w:rPr>
          <w:sz w:val="28"/>
          <w:szCs w:val="28"/>
          <w:lang w:val="uk-UA"/>
        </w:rPr>
      </w:pPr>
      <w:r>
        <w:rPr>
          <w:sz w:val="28"/>
          <w:szCs w:val="28"/>
          <w:lang w:val="uk-UA"/>
        </w:rPr>
        <w:t xml:space="preserve">Виконала: студентка </w:t>
      </w:r>
      <w:r w:rsidR="00937D76">
        <w:rPr>
          <w:sz w:val="28"/>
          <w:szCs w:val="28"/>
          <w:lang w:val="uk-UA"/>
        </w:rPr>
        <w:t>2</w:t>
      </w:r>
      <w:r w:rsidR="00A867A3" w:rsidRPr="00A867A3">
        <w:rPr>
          <w:sz w:val="28"/>
          <w:szCs w:val="28"/>
          <w:lang w:val="uk-UA"/>
        </w:rPr>
        <w:t xml:space="preserve"> курсу, 8.1018- </w:t>
      </w:r>
      <w:r w:rsidR="00937D76">
        <w:rPr>
          <w:sz w:val="28"/>
          <w:szCs w:val="28"/>
          <w:lang w:val="uk-UA"/>
        </w:rPr>
        <w:t>з</w:t>
      </w:r>
      <w:r w:rsidR="00A867A3" w:rsidRPr="00A867A3">
        <w:rPr>
          <w:sz w:val="28"/>
          <w:szCs w:val="28"/>
          <w:lang w:val="uk-UA"/>
        </w:rPr>
        <w:t xml:space="preserve"> групи</w:t>
      </w:r>
    </w:p>
    <w:p w:rsidR="00A867A3" w:rsidRDefault="00937D76" w:rsidP="00937D76">
      <w:pPr>
        <w:tabs>
          <w:tab w:val="left" w:pos="9639"/>
        </w:tabs>
        <w:spacing w:before="120"/>
        <w:ind w:left="3686"/>
        <w:rPr>
          <w:sz w:val="28"/>
          <w:szCs w:val="28"/>
          <w:lang w:val="uk-UA"/>
        </w:rPr>
      </w:pPr>
      <w:r>
        <w:rPr>
          <w:sz w:val="28"/>
          <w:szCs w:val="28"/>
          <w:lang w:val="uk-UA"/>
        </w:rPr>
        <w:t>спеціальності 101 екологія, освітньої програми</w:t>
      </w:r>
    </w:p>
    <w:p w:rsidR="00937D76" w:rsidRPr="00A867A3" w:rsidRDefault="00937D76" w:rsidP="00937D76">
      <w:pPr>
        <w:tabs>
          <w:tab w:val="left" w:pos="9639"/>
        </w:tabs>
        <w:spacing w:before="120"/>
        <w:ind w:left="3686"/>
        <w:rPr>
          <w:sz w:val="28"/>
          <w:szCs w:val="28"/>
          <w:lang w:val="uk-UA"/>
        </w:rPr>
      </w:pPr>
      <w:r>
        <w:rPr>
          <w:sz w:val="28"/>
          <w:szCs w:val="28"/>
          <w:lang w:val="uk-UA"/>
        </w:rPr>
        <w:t>екологія та охорона навколишнього середовища</w:t>
      </w:r>
    </w:p>
    <w:p w:rsidR="00A867A3" w:rsidRPr="00A867A3" w:rsidRDefault="00A867A3" w:rsidP="00937D76">
      <w:pPr>
        <w:tabs>
          <w:tab w:val="left" w:pos="9639"/>
        </w:tabs>
        <w:spacing w:before="120"/>
        <w:ind w:left="3686"/>
        <w:rPr>
          <w:sz w:val="28"/>
          <w:szCs w:val="28"/>
          <w:u w:val="single"/>
          <w:lang w:val="uk-UA"/>
        </w:rPr>
      </w:pPr>
      <w:r w:rsidRPr="00A867A3">
        <w:rPr>
          <w:sz w:val="28"/>
          <w:szCs w:val="28"/>
          <w:u w:val="single"/>
          <w:lang w:val="uk-UA"/>
        </w:rPr>
        <w:t xml:space="preserve">                               Тоцька Т. В. </w:t>
      </w:r>
      <w:r w:rsidRPr="00A867A3">
        <w:rPr>
          <w:sz w:val="28"/>
          <w:szCs w:val="28"/>
          <w:u w:val="single"/>
          <w:lang w:val="uk-UA"/>
        </w:rPr>
        <w:tab/>
      </w:r>
    </w:p>
    <w:p w:rsidR="00A867A3" w:rsidRPr="00A867A3" w:rsidRDefault="00A867A3" w:rsidP="00937D76">
      <w:pPr>
        <w:ind w:left="3686"/>
        <w:jc w:val="center"/>
        <w:rPr>
          <w:szCs w:val="28"/>
          <w:lang w:val="uk-UA"/>
        </w:rPr>
      </w:pPr>
      <w:r w:rsidRPr="00A867A3">
        <w:rPr>
          <w:szCs w:val="28"/>
          <w:lang w:val="uk-UA"/>
        </w:rPr>
        <w:t>(прізвище та ініціали)</w:t>
      </w:r>
    </w:p>
    <w:p w:rsidR="00A867A3" w:rsidRPr="00A867A3" w:rsidRDefault="00A867A3" w:rsidP="00937D76">
      <w:pPr>
        <w:tabs>
          <w:tab w:val="left" w:pos="9639"/>
        </w:tabs>
        <w:spacing w:before="120"/>
        <w:ind w:left="3686"/>
        <w:rPr>
          <w:sz w:val="28"/>
          <w:szCs w:val="28"/>
          <w:u w:val="single"/>
          <w:lang w:val="uk-UA"/>
        </w:rPr>
      </w:pPr>
      <w:r w:rsidRPr="00A867A3">
        <w:rPr>
          <w:sz w:val="28"/>
          <w:szCs w:val="28"/>
          <w:lang w:val="uk-UA"/>
        </w:rPr>
        <w:t>Керівник</w:t>
      </w:r>
      <w:r w:rsidR="00A81C1A">
        <w:rPr>
          <w:sz w:val="28"/>
          <w:szCs w:val="28"/>
          <w:lang w:val="uk-UA"/>
        </w:rPr>
        <w:t xml:space="preserve"> </w:t>
      </w:r>
      <w:r w:rsidRPr="00A867A3">
        <w:rPr>
          <w:sz w:val="28"/>
          <w:szCs w:val="28"/>
          <w:u w:val="single"/>
          <w:lang w:val="uk-UA"/>
        </w:rPr>
        <w:t xml:space="preserve"> </w:t>
      </w:r>
      <w:r w:rsidR="00A81C1A">
        <w:rPr>
          <w:sz w:val="28"/>
          <w:szCs w:val="28"/>
          <w:u w:val="single"/>
          <w:lang w:val="uk-UA"/>
        </w:rPr>
        <w:t xml:space="preserve"> </w:t>
      </w:r>
      <w:r w:rsidRPr="00A867A3">
        <w:rPr>
          <w:sz w:val="28"/>
          <w:szCs w:val="28"/>
          <w:u w:val="single"/>
          <w:lang w:val="uk-UA"/>
        </w:rPr>
        <w:t>д.б.н., професор Рильський О. Ф.</w:t>
      </w:r>
      <w:r w:rsidRPr="00A867A3">
        <w:rPr>
          <w:sz w:val="28"/>
          <w:szCs w:val="28"/>
          <w:u w:val="single"/>
          <w:lang w:val="uk-UA"/>
        </w:rPr>
        <w:tab/>
      </w:r>
    </w:p>
    <w:p w:rsidR="00A867A3" w:rsidRPr="00A867A3" w:rsidRDefault="00A867A3" w:rsidP="00937D76">
      <w:pPr>
        <w:ind w:left="3686"/>
        <w:jc w:val="center"/>
        <w:rPr>
          <w:szCs w:val="28"/>
          <w:lang w:val="uk-UA"/>
        </w:rPr>
      </w:pPr>
      <w:r w:rsidRPr="00A867A3">
        <w:rPr>
          <w:szCs w:val="28"/>
          <w:lang w:val="uk-UA"/>
        </w:rPr>
        <w:t>(прізвище та ініціали)</w:t>
      </w:r>
    </w:p>
    <w:p w:rsidR="00A867A3" w:rsidRPr="00A867A3" w:rsidRDefault="00A867A3" w:rsidP="00937D76">
      <w:pPr>
        <w:tabs>
          <w:tab w:val="left" w:pos="9639"/>
        </w:tabs>
        <w:spacing w:before="120"/>
        <w:ind w:left="3686"/>
        <w:rPr>
          <w:sz w:val="28"/>
          <w:szCs w:val="28"/>
          <w:u w:val="single"/>
          <w:lang w:val="uk-UA"/>
        </w:rPr>
      </w:pPr>
      <w:r w:rsidRPr="00A867A3">
        <w:rPr>
          <w:sz w:val="28"/>
          <w:szCs w:val="28"/>
          <w:lang w:val="uk-UA"/>
        </w:rPr>
        <w:t xml:space="preserve">Рецензент </w:t>
      </w:r>
      <w:r w:rsidR="00A81C1A">
        <w:rPr>
          <w:sz w:val="28"/>
          <w:szCs w:val="28"/>
          <w:lang w:val="uk-UA"/>
        </w:rPr>
        <w:t xml:space="preserve"> </w:t>
      </w:r>
      <w:r w:rsidR="00886D8D">
        <w:rPr>
          <w:sz w:val="28"/>
          <w:szCs w:val="28"/>
          <w:u w:val="single"/>
          <w:lang w:val="uk-UA"/>
        </w:rPr>
        <w:t xml:space="preserve">к.б.н., доцент  Домбровський </w:t>
      </w:r>
      <w:r w:rsidRPr="00A867A3">
        <w:rPr>
          <w:sz w:val="28"/>
          <w:szCs w:val="28"/>
          <w:u w:val="single"/>
          <w:lang w:val="uk-UA"/>
        </w:rPr>
        <w:t>К. О.</w:t>
      </w:r>
      <w:r w:rsidRPr="00A867A3">
        <w:rPr>
          <w:sz w:val="28"/>
          <w:szCs w:val="28"/>
          <w:u w:val="single"/>
          <w:lang w:val="uk-UA"/>
        </w:rPr>
        <w:tab/>
      </w:r>
    </w:p>
    <w:p w:rsidR="00A867A3" w:rsidRPr="00A867A3" w:rsidRDefault="00A867A3" w:rsidP="00937D76">
      <w:pPr>
        <w:ind w:left="3686"/>
        <w:jc w:val="center"/>
        <w:rPr>
          <w:szCs w:val="28"/>
          <w:lang w:val="uk-UA"/>
        </w:rPr>
      </w:pPr>
      <w:r w:rsidRPr="00A867A3">
        <w:rPr>
          <w:szCs w:val="28"/>
          <w:lang w:val="uk-UA"/>
        </w:rPr>
        <w:t>(прізвище та ініціали)</w:t>
      </w:r>
    </w:p>
    <w:p w:rsidR="00253DF4" w:rsidRPr="00A867A3" w:rsidRDefault="00253DF4" w:rsidP="00937D76">
      <w:pPr>
        <w:pStyle w:val="Standard"/>
        <w:ind w:left="3686"/>
        <w:jc w:val="center"/>
        <w:rPr>
          <w:rFonts w:ascii="Times New Roman" w:hAnsi="Times New Roman" w:cs="Times New Roman"/>
          <w:sz w:val="28"/>
          <w:szCs w:val="28"/>
        </w:rPr>
      </w:pPr>
    </w:p>
    <w:p w:rsidR="00253DF4" w:rsidRPr="00D72B54" w:rsidRDefault="00253DF4" w:rsidP="00853EE7">
      <w:pPr>
        <w:pStyle w:val="Standard"/>
        <w:ind w:left="3544"/>
        <w:jc w:val="center"/>
        <w:rPr>
          <w:rFonts w:ascii="Times New Roman" w:hAnsi="Times New Roman" w:cs="Times New Roman"/>
          <w:sz w:val="28"/>
          <w:szCs w:val="28"/>
        </w:rPr>
      </w:pPr>
    </w:p>
    <w:p w:rsidR="00253DF4" w:rsidRPr="00D72B54" w:rsidRDefault="00253DF4" w:rsidP="00853EE7">
      <w:pPr>
        <w:pStyle w:val="Standard"/>
        <w:tabs>
          <w:tab w:val="left" w:pos="4320"/>
        </w:tabs>
        <w:jc w:val="center"/>
        <w:rPr>
          <w:rFonts w:ascii="Times New Roman" w:hAnsi="Times New Roman"/>
          <w:sz w:val="28"/>
          <w:szCs w:val="28"/>
        </w:rPr>
      </w:pPr>
    </w:p>
    <w:p w:rsidR="001B20C1" w:rsidRDefault="001B20C1" w:rsidP="00937D76">
      <w:pPr>
        <w:pStyle w:val="Standard"/>
        <w:rPr>
          <w:rFonts w:ascii="Times New Roman" w:hAnsi="Times New Roman" w:cs="Times New Roman"/>
          <w:sz w:val="28"/>
          <w:szCs w:val="28"/>
        </w:rPr>
      </w:pPr>
    </w:p>
    <w:p w:rsidR="00937D76" w:rsidRDefault="00937D76" w:rsidP="00937D76">
      <w:pPr>
        <w:pStyle w:val="Standard"/>
        <w:rPr>
          <w:rFonts w:ascii="Times New Roman" w:hAnsi="Times New Roman" w:cs="Times New Roman"/>
          <w:sz w:val="28"/>
          <w:szCs w:val="28"/>
        </w:rPr>
      </w:pPr>
    </w:p>
    <w:p w:rsidR="00937D76" w:rsidRDefault="00937D76" w:rsidP="00937D76">
      <w:pPr>
        <w:pStyle w:val="Standard"/>
        <w:rPr>
          <w:rFonts w:ascii="Times New Roman" w:hAnsi="Times New Roman" w:cs="Times New Roman"/>
          <w:sz w:val="28"/>
          <w:szCs w:val="28"/>
        </w:rPr>
      </w:pPr>
    </w:p>
    <w:p w:rsidR="001B20C1" w:rsidRDefault="001B20C1" w:rsidP="00A867A3">
      <w:pPr>
        <w:pStyle w:val="Standard"/>
        <w:rPr>
          <w:rFonts w:ascii="Times New Roman" w:hAnsi="Times New Roman" w:cs="Times New Roman"/>
          <w:sz w:val="28"/>
          <w:szCs w:val="28"/>
        </w:rPr>
      </w:pPr>
    </w:p>
    <w:p w:rsidR="00400819" w:rsidRPr="00A867A3" w:rsidRDefault="00253DF4" w:rsidP="00A867A3">
      <w:pPr>
        <w:pStyle w:val="Standard"/>
        <w:jc w:val="center"/>
        <w:rPr>
          <w:rFonts w:ascii="Times New Roman" w:hAnsi="Times New Roman" w:cs="Times New Roman"/>
          <w:sz w:val="28"/>
          <w:szCs w:val="28"/>
          <w:lang w:val="ru-RU"/>
        </w:rPr>
      </w:pPr>
      <w:r w:rsidRPr="00D72B54">
        <w:rPr>
          <w:rFonts w:ascii="Times New Roman" w:hAnsi="Times New Roman" w:cs="Times New Roman"/>
          <w:sz w:val="28"/>
          <w:szCs w:val="28"/>
        </w:rPr>
        <w:t>Запоріжжя – 20</w:t>
      </w:r>
      <w:r w:rsidR="00937D76">
        <w:rPr>
          <w:rFonts w:ascii="Times New Roman" w:hAnsi="Times New Roman" w:cs="Times New Roman"/>
          <w:sz w:val="28"/>
          <w:szCs w:val="28"/>
        </w:rPr>
        <w:t>19</w:t>
      </w:r>
    </w:p>
    <w:p w:rsidR="00D60471" w:rsidRPr="00D72B54" w:rsidRDefault="00D60471" w:rsidP="0086564B">
      <w:pPr>
        <w:pStyle w:val="Standard"/>
        <w:jc w:val="center"/>
        <w:rPr>
          <w:rFonts w:ascii="Times New Roman" w:hAnsi="Times New Roman" w:cs="Times New Roman"/>
          <w:b/>
          <w:bCs/>
          <w:sz w:val="28"/>
          <w:szCs w:val="28"/>
        </w:rPr>
      </w:pPr>
      <w:r w:rsidRPr="00D72B54">
        <w:rPr>
          <w:rFonts w:ascii="Times New Roman" w:hAnsi="Times New Roman" w:cs="Times New Roman"/>
          <w:b/>
          <w:bCs/>
          <w:sz w:val="28"/>
          <w:szCs w:val="28"/>
        </w:rPr>
        <w:lastRenderedPageBreak/>
        <w:t>ЗАПОРІЗЬКИЙ НАЦІОНАЛЬНИЙ УНІВЕРСИТЕТ</w:t>
      </w:r>
    </w:p>
    <w:p w:rsidR="00D60471" w:rsidRPr="00D72B54" w:rsidRDefault="00D60471" w:rsidP="00D60471">
      <w:pPr>
        <w:pStyle w:val="Textbody"/>
        <w:spacing w:after="0"/>
        <w:jc w:val="center"/>
        <w:rPr>
          <w:rFonts w:ascii="Times New Roman" w:hAnsi="Times New Roman" w:cs="Times New Roman"/>
          <w:b/>
          <w:bCs/>
        </w:rPr>
      </w:pPr>
    </w:p>
    <w:tbl>
      <w:tblPr>
        <w:tblW w:w="9638" w:type="dxa"/>
        <w:tblInd w:w="45" w:type="dxa"/>
        <w:tblBorders>
          <w:bottom w:val="single" w:sz="4" w:space="0" w:color="auto"/>
          <w:insideH w:val="single" w:sz="4" w:space="0" w:color="auto"/>
          <w:insideV w:val="single" w:sz="4" w:space="0" w:color="auto"/>
        </w:tblBorders>
        <w:tblLayout w:type="fixed"/>
        <w:tblCellMar>
          <w:left w:w="10" w:type="dxa"/>
          <w:right w:w="10" w:type="dxa"/>
        </w:tblCellMar>
        <w:tblLook w:val="0000"/>
      </w:tblPr>
      <w:tblGrid>
        <w:gridCol w:w="9638"/>
      </w:tblGrid>
      <w:tr w:rsidR="00D60471" w:rsidRPr="00D72B54" w:rsidTr="00F610DA">
        <w:tc>
          <w:tcPr>
            <w:tcW w:w="9638" w:type="dxa"/>
            <w:tcMar>
              <w:top w:w="55" w:type="dxa"/>
              <w:left w:w="55" w:type="dxa"/>
              <w:bottom w:w="55" w:type="dxa"/>
              <w:right w:w="55" w:type="dxa"/>
            </w:tcMar>
          </w:tcPr>
          <w:p w:rsidR="00D60471" w:rsidRPr="00D72B54" w:rsidRDefault="00F610DA" w:rsidP="00D60471">
            <w:pPr>
              <w:pStyle w:val="Standard"/>
              <w:rPr>
                <w:rFonts w:ascii="Times New Roman" w:hAnsi="Times New Roman"/>
                <w:sz w:val="28"/>
                <w:szCs w:val="28"/>
              </w:rPr>
            </w:pPr>
            <w:bookmarkStart w:id="0" w:name="__RefHeading__95164_128638147"/>
            <w:r>
              <w:rPr>
                <w:rFonts w:ascii="Times New Roman" w:hAnsi="Times New Roman"/>
                <w:sz w:val="28"/>
                <w:szCs w:val="28"/>
              </w:rPr>
              <w:t>Факультет</w:t>
            </w:r>
            <w:r w:rsidR="00D60471" w:rsidRPr="00D72B54">
              <w:rPr>
                <w:rFonts w:ascii="Times New Roman" w:hAnsi="Times New Roman"/>
                <w:sz w:val="28"/>
                <w:szCs w:val="28"/>
              </w:rPr>
              <w:t xml:space="preserve"> </w:t>
            </w:r>
            <w:bookmarkEnd w:id="0"/>
            <w:r>
              <w:rPr>
                <w:rFonts w:ascii="Times New Roman" w:hAnsi="Times New Roman"/>
                <w:sz w:val="28"/>
                <w:szCs w:val="28"/>
              </w:rPr>
              <w:t>біологічний</w:t>
            </w:r>
          </w:p>
        </w:tc>
      </w:tr>
      <w:tr w:rsidR="00D60471" w:rsidRPr="00D72B54" w:rsidTr="00F610DA">
        <w:trPr>
          <w:trHeight w:val="271"/>
        </w:trPr>
        <w:tc>
          <w:tcPr>
            <w:tcW w:w="9638" w:type="dxa"/>
            <w:tcMar>
              <w:top w:w="55" w:type="dxa"/>
              <w:left w:w="55" w:type="dxa"/>
              <w:bottom w:w="55" w:type="dxa"/>
              <w:right w:w="55" w:type="dxa"/>
            </w:tcMar>
          </w:tcPr>
          <w:p w:rsidR="00D60471" w:rsidRPr="00A867A3" w:rsidRDefault="00A867A3" w:rsidP="00A867A3">
            <w:pPr>
              <w:pStyle w:val="Standard"/>
              <w:rPr>
                <w:rFonts w:ascii="Times New Roman" w:hAnsi="Times New Roman"/>
                <w:bCs/>
                <w:sz w:val="28"/>
                <w:szCs w:val="28"/>
              </w:rPr>
            </w:pPr>
            <w:r w:rsidRPr="00A867A3">
              <w:rPr>
                <w:rFonts w:ascii="Times New Roman" w:hAnsi="Times New Roman"/>
                <w:bCs/>
                <w:sz w:val="28"/>
                <w:szCs w:val="28"/>
              </w:rPr>
              <w:t>Кафедра загальної та прикладної екології і зоології</w:t>
            </w:r>
          </w:p>
        </w:tc>
      </w:tr>
      <w:tr w:rsidR="00A867A3" w:rsidRPr="00D72B54" w:rsidTr="00F610DA">
        <w:tc>
          <w:tcPr>
            <w:tcW w:w="9638" w:type="dxa"/>
            <w:tcMar>
              <w:top w:w="55" w:type="dxa"/>
              <w:left w:w="55" w:type="dxa"/>
              <w:bottom w:w="55" w:type="dxa"/>
              <w:right w:w="55" w:type="dxa"/>
            </w:tcMar>
          </w:tcPr>
          <w:p w:rsidR="00A867A3" w:rsidRPr="005E197F" w:rsidRDefault="00937D76" w:rsidP="00937D76">
            <w:pPr>
              <w:rPr>
                <w:sz w:val="28"/>
                <w:szCs w:val="28"/>
                <w:lang w:val="uk-UA"/>
              </w:rPr>
            </w:pPr>
            <w:r>
              <w:rPr>
                <w:sz w:val="28"/>
                <w:szCs w:val="28"/>
                <w:lang w:val="uk-UA"/>
              </w:rPr>
              <w:t>Освітній</w:t>
            </w:r>
            <w:r w:rsidR="00A867A3" w:rsidRPr="005E197F">
              <w:rPr>
                <w:sz w:val="28"/>
                <w:szCs w:val="28"/>
                <w:lang w:val="uk-UA"/>
              </w:rPr>
              <w:t xml:space="preserve"> рівень магістр</w:t>
            </w:r>
          </w:p>
        </w:tc>
      </w:tr>
      <w:tr w:rsidR="00A867A3" w:rsidRPr="00D72B54" w:rsidTr="00F610DA">
        <w:tc>
          <w:tcPr>
            <w:tcW w:w="9638" w:type="dxa"/>
            <w:tcMar>
              <w:top w:w="55" w:type="dxa"/>
              <w:left w:w="55" w:type="dxa"/>
              <w:bottom w:w="55" w:type="dxa"/>
              <w:right w:w="55" w:type="dxa"/>
            </w:tcMar>
          </w:tcPr>
          <w:p w:rsidR="00A867A3" w:rsidRPr="005E197F" w:rsidRDefault="00DA7D12" w:rsidP="00A867A3">
            <w:pPr>
              <w:rPr>
                <w:sz w:val="28"/>
                <w:szCs w:val="28"/>
                <w:lang w:val="uk-UA"/>
              </w:rPr>
            </w:pPr>
            <w:r>
              <w:rPr>
                <w:sz w:val="28"/>
                <w:szCs w:val="28"/>
                <w:lang w:val="uk-UA"/>
              </w:rPr>
              <w:t>Спеціальність 10</w:t>
            </w:r>
            <w:r w:rsidR="00937D76">
              <w:rPr>
                <w:sz w:val="28"/>
                <w:szCs w:val="28"/>
                <w:lang w:val="uk-UA"/>
              </w:rPr>
              <w:t>1 екологія</w:t>
            </w:r>
          </w:p>
        </w:tc>
      </w:tr>
      <w:tr w:rsidR="00937D76" w:rsidRPr="00F610DA" w:rsidTr="00F610DA">
        <w:tc>
          <w:tcPr>
            <w:tcW w:w="9638" w:type="dxa"/>
            <w:tcMar>
              <w:top w:w="55" w:type="dxa"/>
              <w:left w:w="55" w:type="dxa"/>
              <w:bottom w:w="55" w:type="dxa"/>
              <w:right w:w="55" w:type="dxa"/>
            </w:tcMar>
          </w:tcPr>
          <w:p w:rsidR="00937D76" w:rsidRPr="00F610DA" w:rsidRDefault="00937D76" w:rsidP="00A867A3">
            <w:pPr>
              <w:rPr>
                <w:sz w:val="28"/>
                <w:szCs w:val="28"/>
                <w:lang w:val="uk-UA"/>
              </w:rPr>
            </w:pPr>
            <w:r w:rsidRPr="00F610DA">
              <w:rPr>
                <w:sz w:val="28"/>
                <w:szCs w:val="28"/>
                <w:lang w:val="uk-UA"/>
              </w:rPr>
              <w:t>Освітня програма екологія та охорона навколишнього середовища</w:t>
            </w:r>
          </w:p>
        </w:tc>
      </w:tr>
    </w:tbl>
    <w:p w:rsidR="00D60471" w:rsidRPr="00F610DA" w:rsidRDefault="00D60471" w:rsidP="00D60471">
      <w:pPr>
        <w:rPr>
          <w:vanish/>
          <w:sz w:val="28"/>
          <w:szCs w:val="28"/>
          <w:u w:val="single"/>
          <w:lang w:val="uk-UA"/>
        </w:rPr>
      </w:pPr>
    </w:p>
    <w:tbl>
      <w:tblPr>
        <w:tblW w:w="9638" w:type="dxa"/>
        <w:tblInd w:w="45" w:type="dxa"/>
        <w:tblLayout w:type="fixed"/>
        <w:tblCellMar>
          <w:left w:w="10" w:type="dxa"/>
          <w:right w:w="10" w:type="dxa"/>
        </w:tblCellMar>
        <w:tblLook w:val="0000"/>
      </w:tblPr>
      <w:tblGrid>
        <w:gridCol w:w="9638"/>
      </w:tblGrid>
      <w:tr w:rsidR="00D60471" w:rsidRPr="00D72B54" w:rsidTr="00F610DA">
        <w:tc>
          <w:tcPr>
            <w:tcW w:w="9638" w:type="dxa"/>
            <w:tcMar>
              <w:top w:w="55" w:type="dxa"/>
              <w:left w:w="55" w:type="dxa"/>
              <w:bottom w:w="55" w:type="dxa"/>
              <w:right w:w="55" w:type="dxa"/>
            </w:tcMar>
          </w:tcPr>
          <w:p w:rsidR="00A867A3" w:rsidRPr="00937D76" w:rsidRDefault="00A867A3" w:rsidP="00937D76">
            <w:pPr>
              <w:tabs>
                <w:tab w:val="left" w:pos="-1843"/>
                <w:tab w:val="left" w:pos="9639"/>
              </w:tabs>
              <w:spacing w:before="360" w:after="120"/>
              <w:ind w:firstLine="4917"/>
              <w:jc w:val="both"/>
              <w:rPr>
                <w:b/>
                <w:sz w:val="28"/>
                <w:szCs w:val="28"/>
                <w:lang w:val="uk-UA"/>
              </w:rPr>
            </w:pPr>
            <w:bookmarkStart w:id="1" w:name="__RefHeading__95178_128638147"/>
            <w:r w:rsidRPr="00937D76">
              <w:rPr>
                <w:b/>
                <w:spacing w:val="40"/>
                <w:sz w:val="28"/>
                <w:szCs w:val="28"/>
                <w:lang w:val="uk-UA"/>
              </w:rPr>
              <w:t>ЗАТВЕРДЖУЮ</w:t>
            </w:r>
          </w:p>
          <w:p w:rsidR="00937D76" w:rsidRDefault="00A867A3" w:rsidP="00A867A3">
            <w:pPr>
              <w:tabs>
                <w:tab w:val="left" w:pos="-1843"/>
                <w:tab w:val="left" w:pos="5954"/>
                <w:tab w:val="left" w:pos="6804"/>
                <w:tab w:val="left" w:pos="7938"/>
                <w:tab w:val="left" w:pos="9638"/>
              </w:tabs>
              <w:ind w:left="4962" w:right="-426"/>
              <w:jc w:val="both"/>
              <w:rPr>
                <w:sz w:val="28"/>
                <w:szCs w:val="28"/>
                <w:lang w:val="uk-UA"/>
              </w:rPr>
            </w:pPr>
            <w:r w:rsidRPr="00FA53DB">
              <w:rPr>
                <w:sz w:val="28"/>
                <w:szCs w:val="28"/>
                <w:lang w:val="uk-UA"/>
              </w:rPr>
              <w:t>Зав</w:t>
            </w:r>
            <w:r w:rsidR="00937D76">
              <w:rPr>
                <w:sz w:val="28"/>
                <w:szCs w:val="28"/>
                <w:lang w:val="uk-UA"/>
              </w:rPr>
              <w:t>ідувач кафедри загальної та та прикладної екології та зоології,</w:t>
            </w:r>
          </w:p>
          <w:p w:rsidR="00A867A3" w:rsidRPr="00FA53DB" w:rsidRDefault="00A867A3" w:rsidP="00F610DA">
            <w:pPr>
              <w:tabs>
                <w:tab w:val="left" w:pos="-1843"/>
                <w:tab w:val="left" w:pos="5954"/>
                <w:tab w:val="left" w:pos="6804"/>
                <w:tab w:val="left" w:pos="7938"/>
                <w:tab w:val="left" w:pos="9638"/>
              </w:tabs>
              <w:ind w:left="4962" w:right="-426"/>
              <w:jc w:val="both"/>
              <w:rPr>
                <w:sz w:val="28"/>
                <w:szCs w:val="28"/>
                <w:u w:val="single"/>
                <w:lang w:val="uk-UA"/>
              </w:rPr>
            </w:pPr>
            <w:r w:rsidRPr="00937D76">
              <w:rPr>
                <w:sz w:val="28"/>
                <w:szCs w:val="28"/>
                <w:u w:val="single"/>
                <w:lang w:val="uk-UA"/>
              </w:rPr>
              <w:t> </w:t>
            </w:r>
            <w:r w:rsidR="00937D76" w:rsidRPr="00937D76">
              <w:rPr>
                <w:sz w:val="28"/>
                <w:szCs w:val="28"/>
                <w:u w:val="single"/>
                <w:lang w:val="uk-UA"/>
              </w:rPr>
              <w:t>д. б. н.</w:t>
            </w:r>
            <w:r w:rsidRPr="00937D76">
              <w:rPr>
                <w:sz w:val="28"/>
                <w:szCs w:val="28"/>
                <w:u w:val="single"/>
                <w:lang w:val="uk-UA"/>
              </w:rPr>
              <w:tab/>
            </w:r>
            <w:r w:rsidR="00A81C1A">
              <w:rPr>
                <w:sz w:val="28"/>
                <w:szCs w:val="28"/>
                <w:u w:val="single"/>
                <w:lang w:val="uk-UA"/>
              </w:rPr>
              <w:t xml:space="preserve">  </w:t>
            </w:r>
            <w:r>
              <w:rPr>
                <w:sz w:val="28"/>
                <w:szCs w:val="28"/>
                <w:u w:val="single"/>
                <w:lang w:val="uk-UA"/>
              </w:rPr>
              <w:t xml:space="preserve">О.Ф. </w:t>
            </w:r>
            <w:r w:rsidRPr="00366F06">
              <w:rPr>
                <w:sz w:val="28"/>
                <w:u w:val="single"/>
                <w:lang w:val="uk-UA"/>
              </w:rPr>
              <w:t>Рильський</w:t>
            </w:r>
            <w:r w:rsidRPr="00FA53DB">
              <w:rPr>
                <w:sz w:val="28"/>
                <w:szCs w:val="28"/>
                <w:u w:val="single"/>
                <w:lang w:val="uk-UA"/>
              </w:rPr>
              <w:tab/>
            </w:r>
          </w:p>
          <w:p w:rsidR="00A867A3" w:rsidRPr="00FA53DB" w:rsidRDefault="00A867A3" w:rsidP="003B2506">
            <w:pPr>
              <w:tabs>
                <w:tab w:val="left" w:pos="-1843"/>
                <w:tab w:val="left" w:pos="6237"/>
                <w:tab w:val="left" w:pos="6663"/>
                <w:tab w:val="left" w:pos="8364"/>
              </w:tabs>
              <w:spacing w:before="180"/>
              <w:ind w:left="4962"/>
              <w:jc w:val="both"/>
              <w:rPr>
                <w:sz w:val="28"/>
                <w:szCs w:val="28"/>
                <w:u w:val="single"/>
                <w:lang w:val="uk-UA"/>
              </w:rPr>
            </w:pPr>
            <w:r w:rsidRPr="00FA53DB">
              <w:rPr>
                <w:sz w:val="28"/>
                <w:szCs w:val="28"/>
                <w:lang w:val="uk-UA"/>
              </w:rPr>
              <w:t>«</w:t>
            </w:r>
            <w:r w:rsidRPr="00FA53DB">
              <w:rPr>
                <w:sz w:val="28"/>
                <w:szCs w:val="28"/>
                <w:u w:val="single"/>
                <w:lang w:val="uk-UA"/>
              </w:rPr>
              <w:tab/>
            </w:r>
            <w:r w:rsidRPr="00FA53DB">
              <w:rPr>
                <w:sz w:val="28"/>
                <w:szCs w:val="28"/>
                <w:lang w:val="uk-UA"/>
              </w:rPr>
              <w:t>» </w:t>
            </w:r>
            <w:r w:rsidRPr="00FA53DB">
              <w:rPr>
                <w:sz w:val="28"/>
                <w:szCs w:val="28"/>
                <w:u w:val="single"/>
                <w:lang w:val="uk-UA"/>
              </w:rPr>
              <w:tab/>
            </w:r>
            <w:r>
              <w:rPr>
                <w:sz w:val="28"/>
                <w:szCs w:val="28"/>
                <w:u w:val="single"/>
                <w:lang w:val="uk-UA"/>
              </w:rPr>
              <w:t xml:space="preserve">                           </w:t>
            </w:r>
            <w:r>
              <w:rPr>
                <w:sz w:val="28"/>
                <w:szCs w:val="28"/>
                <w:lang w:val="uk-UA"/>
              </w:rPr>
              <w:t> 20__</w:t>
            </w:r>
            <w:r w:rsidRPr="00FA53DB">
              <w:rPr>
                <w:sz w:val="28"/>
                <w:szCs w:val="28"/>
                <w:lang w:val="uk-UA"/>
              </w:rPr>
              <w:t> р.</w:t>
            </w:r>
          </w:p>
          <w:p w:rsidR="00D60471" w:rsidRDefault="00D60471" w:rsidP="00D60471">
            <w:pPr>
              <w:pStyle w:val="Standard"/>
              <w:jc w:val="center"/>
              <w:rPr>
                <w:rFonts w:ascii="Times New Roman" w:hAnsi="Times New Roman"/>
                <w:b/>
                <w:bCs/>
                <w:spacing w:val="60"/>
              </w:rPr>
            </w:pPr>
          </w:p>
          <w:p w:rsidR="00A867A3" w:rsidRPr="00D72B54" w:rsidRDefault="00A867A3" w:rsidP="0049483C">
            <w:pPr>
              <w:pStyle w:val="Standard"/>
              <w:rPr>
                <w:rFonts w:ascii="Times New Roman" w:hAnsi="Times New Roman"/>
                <w:b/>
                <w:bCs/>
                <w:spacing w:val="60"/>
              </w:rPr>
            </w:pPr>
          </w:p>
          <w:p w:rsidR="00D60471" w:rsidRPr="00812972" w:rsidRDefault="00D60471" w:rsidP="00D60471">
            <w:pPr>
              <w:pStyle w:val="Standard"/>
              <w:jc w:val="center"/>
              <w:rPr>
                <w:rFonts w:ascii="Times New Roman" w:hAnsi="Times New Roman"/>
                <w:bCs/>
                <w:spacing w:val="60"/>
                <w:sz w:val="28"/>
                <w:szCs w:val="28"/>
              </w:rPr>
            </w:pPr>
            <w:r w:rsidRPr="00812972">
              <w:rPr>
                <w:rFonts w:ascii="Times New Roman" w:hAnsi="Times New Roman"/>
                <w:bCs/>
                <w:spacing w:val="60"/>
                <w:sz w:val="28"/>
                <w:szCs w:val="28"/>
              </w:rPr>
              <w:t>ЗАВДАННЯ</w:t>
            </w:r>
            <w:bookmarkEnd w:id="1"/>
          </w:p>
          <w:p w:rsidR="00D60471" w:rsidRPr="00D72B54" w:rsidRDefault="00812972" w:rsidP="001F35A3">
            <w:pPr>
              <w:pStyle w:val="Standard"/>
              <w:jc w:val="center"/>
              <w:rPr>
                <w:rFonts w:ascii="Times New Roman" w:hAnsi="Times New Roman"/>
                <w:sz w:val="28"/>
                <w:szCs w:val="28"/>
              </w:rPr>
            </w:pPr>
            <w:r>
              <w:rPr>
                <w:rFonts w:ascii="Times New Roman" w:hAnsi="Times New Roman"/>
                <w:sz w:val="28"/>
                <w:szCs w:val="28"/>
              </w:rPr>
              <w:t>на дипломну роботу студентці</w:t>
            </w:r>
          </w:p>
        </w:tc>
      </w:tr>
      <w:tr w:rsidR="00D60471" w:rsidRPr="00D72B54" w:rsidTr="00F610DA">
        <w:tc>
          <w:tcPr>
            <w:tcW w:w="9638" w:type="dxa"/>
            <w:tcMar>
              <w:top w:w="55" w:type="dxa"/>
              <w:left w:w="55" w:type="dxa"/>
              <w:bottom w:w="55" w:type="dxa"/>
              <w:right w:w="55" w:type="dxa"/>
            </w:tcMar>
          </w:tcPr>
          <w:p w:rsidR="00D60471" w:rsidRPr="00D72B54" w:rsidRDefault="00D60471" w:rsidP="00D60471">
            <w:pPr>
              <w:pStyle w:val="Standard"/>
              <w:jc w:val="center"/>
              <w:rPr>
                <w:rFonts w:ascii="Times New Roman" w:hAnsi="Times New Roman"/>
                <w:sz w:val="28"/>
                <w:szCs w:val="28"/>
              </w:rPr>
            </w:pPr>
            <w:r>
              <w:rPr>
                <w:rFonts w:ascii="Times New Roman" w:hAnsi="Times New Roman"/>
                <w:sz w:val="28"/>
                <w:szCs w:val="28"/>
              </w:rPr>
              <w:t>Тоцькій Тетяні Віталіївні</w:t>
            </w:r>
          </w:p>
        </w:tc>
      </w:tr>
      <w:tr w:rsidR="00D60471" w:rsidRPr="00D72B54" w:rsidTr="00F610DA">
        <w:tc>
          <w:tcPr>
            <w:tcW w:w="9638" w:type="dxa"/>
            <w:tcMar>
              <w:top w:w="55" w:type="dxa"/>
              <w:left w:w="55" w:type="dxa"/>
              <w:bottom w:w="55" w:type="dxa"/>
              <w:right w:w="55" w:type="dxa"/>
            </w:tcMar>
          </w:tcPr>
          <w:p w:rsidR="00D60471" w:rsidRPr="00D72B54" w:rsidRDefault="00D60471" w:rsidP="00D60471">
            <w:pPr>
              <w:pStyle w:val="Standard"/>
              <w:jc w:val="center"/>
            </w:pPr>
          </w:p>
        </w:tc>
      </w:tr>
    </w:tbl>
    <w:tbl>
      <w:tblPr>
        <w:tblStyle w:val="a9"/>
        <w:tblW w:w="9747" w:type="dxa"/>
        <w:tblBorders>
          <w:top w:val="none" w:sz="0" w:space="0" w:color="auto"/>
          <w:left w:val="none" w:sz="0" w:space="0" w:color="auto"/>
          <w:bottom w:val="none" w:sz="0" w:space="0" w:color="auto"/>
          <w:right w:val="none" w:sz="0" w:space="0" w:color="auto"/>
          <w:insideH w:val="single" w:sz="4" w:space="0" w:color="auto"/>
          <w:insideV w:val="none" w:sz="0" w:space="0" w:color="auto"/>
        </w:tblBorders>
        <w:tblLayout w:type="fixed"/>
        <w:tblLook w:val="04A0"/>
      </w:tblPr>
      <w:tblGrid>
        <w:gridCol w:w="1699"/>
        <w:gridCol w:w="288"/>
        <w:gridCol w:w="144"/>
        <w:gridCol w:w="1300"/>
        <w:gridCol w:w="432"/>
        <w:gridCol w:w="288"/>
        <w:gridCol w:w="578"/>
        <w:gridCol w:w="289"/>
        <w:gridCol w:w="1443"/>
        <w:gridCol w:w="1011"/>
        <w:gridCol w:w="433"/>
        <w:gridCol w:w="1842"/>
      </w:tblGrid>
      <w:tr w:rsidR="00D60471" w:rsidRPr="00D72B54" w:rsidTr="00CB7CA2">
        <w:trPr>
          <w:trHeight w:val="375"/>
        </w:trPr>
        <w:tc>
          <w:tcPr>
            <w:tcW w:w="1987" w:type="dxa"/>
            <w:gridSpan w:val="2"/>
          </w:tcPr>
          <w:p w:rsidR="00D60471" w:rsidRPr="00D72B54" w:rsidRDefault="00D60471" w:rsidP="00D60471">
            <w:pPr>
              <w:pStyle w:val="Standard"/>
              <w:spacing w:line="276" w:lineRule="auto"/>
              <w:ind w:left="-113"/>
              <w:jc w:val="both"/>
              <w:rPr>
                <w:rFonts w:ascii="Times New Roman" w:hAnsi="Times New Roman" w:cs="Times New Roman"/>
                <w:sz w:val="28"/>
                <w:szCs w:val="28"/>
              </w:rPr>
            </w:pPr>
            <w:r w:rsidRPr="00D72B54">
              <w:rPr>
                <w:rFonts w:ascii="Times New Roman" w:hAnsi="Times New Roman" w:cs="Times New Roman"/>
                <w:sz w:val="28"/>
                <w:szCs w:val="28"/>
              </w:rPr>
              <w:t>1. Тема роботи</w:t>
            </w:r>
          </w:p>
        </w:tc>
        <w:tc>
          <w:tcPr>
            <w:tcW w:w="7760" w:type="dxa"/>
            <w:gridSpan w:val="10"/>
          </w:tcPr>
          <w:p w:rsidR="00D60471" w:rsidRPr="00263A44" w:rsidRDefault="00E133E5" w:rsidP="00D60471">
            <w:pPr>
              <w:pStyle w:val="Standard"/>
              <w:spacing w:line="276" w:lineRule="auto"/>
              <w:jc w:val="both"/>
              <w:rPr>
                <w:rFonts w:ascii="Times New Roman" w:hAnsi="Times New Roman" w:cs="Times New Roman"/>
                <w:sz w:val="28"/>
                <w:szCs w:val="28"/>
              </w:rPr>
            </w:pPr>
            <w:r w:rsidRPr="00263A44">
              <w:rPr>
                <w:sz w:val="28"/>
                <w:szCs w:val="28"/>
              </w:rPr>
              <w:t xml:space="preserve">Вплив окисно-відновного потенціалу та </w:t>
            </w:r>
            <w:r w:rsidRPr="00263A44">
              <w:rPr>
                <w:sz w:val="28"/>
                <w:szCs w:val="28"/>
                <w:lang w:val="en-US"/>
              </w:rPr>
              <w:t>pH</w:t>
            </w:r>
            <w:r w:rsidRPr="00263A44">
              <w:rPr>
                <w:sz w:val="28"/>
                <w:szCs w:val="28"/>
              </w:rPr>
              <w:t xml:space="preserve"> води</w:t>
            </w:r>
            <w:r w:rsidR="00D60471" w:rsidRPr="00263A44">
              <w:rPr>
                <w:sz w:val="28"/>
                <w:szCs w:val="28"/>
              </w:rPr>
              <w:t xml:space="preserve"> </w:t>
            </w:r>
          </w:p>
        </w:tc>
      </w:tr>
      <w:tr w:rsidR="00D60471" w:rsidRPr="00D72B54" w:rsidTr="00CB7CA2">
        <w:trPr>
          <w:trHeight w:val="360"/>
        </w:trPr>
        <w:tc>
          <w:tcPr>
            <w:tcW w:w="9747" w:type="dxa"/>
            <w:gridSpan w:val="12"/>
          </w:tcPr>
          <w:p w:rsidR="00D60471" w:rsidRPr="00B33A81" w:rsidRDefault="00263A44" w:rsidP="008E7C1C">
            <w:pPr>
              <w:pStyle w:val="Standard"/>
              <w:spacing w:line="276" w:lineRule="auto"/>
              <w:ind w:left="-113"/>
              <w:jc w:val="both"/>
              <w:rPr>
                <w:rFonts w:ascii="Times New Roman" w:hAnsi="Times New Roman" w:cs="Times New Roman"/>
                <w:sz w:val="28"/>
                <w:szCs w:val="28"/>
                <w:highlight w:val="yellow"/>
                <w:lang w:val="en-US"/>
              </w:rPr>
            </w:pPr>
            <w:r w:rsidRPr="00263A44">
              <w:rPr>
                <w:sz w:val="28"/>
                <w:szCs w:val="28"/>
              </w:rPr>
              <w:t>на проростання трав’янистих рослин</w:t>
            </w:r>
            <w:r w:rsidR="00B33A81" w:rsidRPr="003E088B">
              <w:rPr>
                <w:sz w:val="28"/>
                <w:szCs w:val="28"/>
                <w:lang w:val="ru-RU"/>
              </w:rPr>
              <w:t xml:space="preserve">. </w:t>
            </w:r>
          </w:p>
        </w:tc>
      </w:tr>
      <w:tr w:rsidR="00D60471" w:rsidRPr="00292743" w:rsidTr="00CB7CA2">
        <w:trPr>
          <w:trHeight w:val="375"/>
        </w:trPr>
        <w:tc>
          <w:tcPr>
            <w:tcW w:w="9747" w:type="dxa"/>
            <w:gridSpan w:val="12"/>
          </w:tcPr>
          <w:p w:rsidR="00D60471" w:rsidRPr="00B33A81" w:rsidRDefault="00D60471" w:rsidP="00D60471">
            <w:pPr>
              <w:pStyle w:val="Standard"/>
              <w:spacing w:line="276" w:lineRule="auto"/>
              <w:ind w:left="-113"/>
              <w:jc w:val="both"/>
              <w:rPr>
                <w:rFonts w:ascii="Times New Roman" w:hAnsi="Times New Roman" w:cs="Times New Roman"/>
                <w:sz w:val="28"/>
                <w:szCs w:val="28"/>
                <w:highlight w:val="yellow"/>
                <w:lang w:val="en-US"/>
              </w:rPr>
            </w:pPr>
          </w:p>
        </w:tc>
      </w:tr>
      <w:tr w:rsidR="00D60471" w:rsidRPr="00D72B54" w:rsidTr="00CB7CA2">
        <w:trPr>
          <w:trHeight w:val="360"/>
        </w:trPr>
        <w:tc>
          <w:tcPr>
            <w:tcW w:w="2131" w:type="dxa"/>
            <w:gridSpan w:val="3"/>
          </w:tcPr>
          <w:p w:rsidR="00D60471" w:rsidRPr="00D72B54" w:rsidRDefault="00D60471" w:rsidP="00D60471">
            <w:pPr>
              <w:pStyle w:val="Standard"/>
              <w:spacing w:line="276" w:lineRule="auto"/>
              <w:ind w:left="-113"/>
              <w:jc w:val="both"/>
              <w:rPr>
                <w:rFonts w:ascii="Times New Roman" w:hAnsi="Times New Roman" w:cs="Times New Roman"/>
                <w:sz w:val="28"/>
                <w:szCs w:val="28"/>
              </w:rPr>
            </w:pPr>
            <w:r w:rsidRPr="00D72B54">
              <w:rPr>
                <w:rFonts w:ascii="Times New Roman" w:hAnsi="Times New Roman" w:cs="Times New Roman"/>
                <w:sz w:val="28"/>
                <w:szCs w:val="28"/>
              </w:rPr>
              <w:t>керівник роботи</w:t>
            </w:r>
          </w:p>
        </w:tc>
        <w:tc>
          <w:tcPr>
            <w:tcW w:w="7616" w:type="dxa"/>
            <w:gridSpan w:val="9"/>
          </w:tcPr>
          <w:p w:rsidR="00D60471" w:rsidRPr="00263A44" w:rsidRDefault="00D60471" w:rsidP="003C0078">
            <w:pPr>
              <w:pStyle w:val="Standard"/>
              <w:spacing w:line="276" w:lineRule="auto"/>
              <w:ind w:left="-113"/>
              <w:jc w:val="both"/>
              <w:rPr>
                <w:rFonts w:ascii="Times New Roman" w:hAnsi="Times New Roman" w:cs="Times New Roman"/>
                <w:sz w:val="28"/>
                <w:szCs w:val="28"/>
              </w:rPr>
            </w:pPr>
            <w:r>
              <w:rPr>
                <w:rFonts w:ascii="Times New Roman" w:hAnsi="Times New Roman" w:cs="Times New Roman"/>
                <w:sz w:val="28"/>
                <w:szCs w:val="28"/>
              </w:rPr>
              <w:t xml:space="preserve">  </w:t>
            </w:r>
            <w:r w:rsidR="00A81C1A">
              <w:rPr>
                <w:rFonts w:ascii="Times New Roman" w:hAnsi="Times New Roman" w:cs="Times New Roman"/>
                <w:sz w:val="28"/>
                <w:szCs w:val="28"/>
              </w:rPr>
              <w:t xml:space="preserve"> </w:t>
            </w:r>
            <w:r w:rsidR="00263A44" w:rsidRPr="00263A44">
              <w:rPr>
                <w:sz w:val="28"/>
                <w:szCs w:val="28"/>
              </w:rPr>
              <w:t>Рильський Олександр Федорович, д.б.н., професор</w:t>
            </w:r>
          </w:p>
        </w:tc>
      </w:tr>
      <w:tr w:rsidR="00D60471" w:rsidRPr="00D72B54" w:rsidTr="00CB7CA2">
        <w:trPr>
          <w:trHeight w:val="375"/>
        </w:trPr>
        <w:tc>
          <w:tcPr>
            <w:tcW w:w="3863" w:type="dxa"/>
            <w:gridSpan w:val="5"/>
          </w:tcPr>
          <w:p w:rsidR="00D60471" w:rsidRPr="00D72B54" w:rsidRDefault="00D60471" w:rsidP="00D60471">
            <w:pPr>
              <w:pStyle w:val="Standard"/>
              <w:spacing w:line="276" w:lineRule="auto"/>
              <w:ind w:left="-113"/>
              <w:jc w:val="both"/>
              <w:rPr>
                <w:rFonts w:ascii="Times New Roman" w:hAnsi="Times New Roman" w:cs="Times New Roman"/>
                <w:sz w:val="28"/>
                <w:szCs w:val="28"/>
              </w:rPr>
            </w:pPr>
            <w:r w:rsidRPr="00D72B54">
              <w:rPr>
                <w:rFonts w:ascii="Times New Roman" w:hAnsi="Times New Roman" w:cs="Times New Roman"/>
                <w:sz w:val="28"/>
                <w:szCs w:val="28"/>
              </w:rPr>
              <w:t>затверджена наказом ЗНУ від</w:t>
            </w:r>
          </w:p>
        </w:tc>
        <w:tc>
          <w:tcPr>
            <w:tcW w:w="288" w:type="dxa"/>
          </w:tcPr>
          <w:p w:rsidR="00D60471" w:rsidRPr="00D72B54" w:rsidRDefault="00D60471" w:rsidP="00D60471">
            <w:pPr>
              <w:pStyle w:val="Standard"/>
              <w:spacing w:line="276" w:lineRule="auto"/>
              <w:jc w:val="both"/>
              <w:rPr>
                <w:rFonts w:ascii="Times New Roman" w:hAnsi="Times New Roman" w:cs="Times New Roman"/>
                <w:sz w:val="28"/>
                <w:szCs w:val="28"/>
              </w:rPr>
            </w:pPr>
            <w:r w:rsidRPr="00D72B54">
              <w:rPr>
                <w:rFonts w:ascii="Times New Roman" w:hAnsi="Times New Roman" w:cs="Times New Roman"/>
                <w:sz w:val="28"/>
                <w:szCs w:val="28"/>
              </w:rPr>
              <w:t>«</w:t>
            </w:r>
          </w:p>
        </w:tc>
        <w:tc>
          <w:tcPr>
            <w:tcW w:w="578" w:type="dxa"/>
          </w:tcPr>
          <w:p w:rsidR="00D60471" w:rsidRPr="00D72B54" w:rsidRDefault="00F610DA" w:rsidP="00D60471">
            <w:pPr>
              <w:pStyle w:val="Standard"/>
              <w:tabs>
                <w:tab w:val="center" w:pos="175"/>
              </w:tabs>
              <w:spacing w:line="276" w:lineRule="auto"/>
              <w:rPr>
                <w:rFonts w:ascii="Times New Roman" w:hAnsi="Times New Roman" w:cs="Times New Roman"/>
                <w:sz w:val="28"/>
                <w:szCs w:val="28"/>
              </w:rPr>
            </w:pPr>
            <w:r>
              <w:rPr>
                <w:rFonts w:ascii="Times New Roman" w:hAnsi="Times New Roman" w:cs="Times New Roman"/>
                <w:sz w:val="28"/>
                <w:szCs w:val="28"/>
              </w:rPr>
              <w:t>12</w:t>
            </w:r>
          </w:p>
        </w:tc>
        <w:tc>
          <w:tcPr>
            <w:tcW w:w="289" w:type="dxa"/>
          </w:tcPr>
          <w:p w:rsidR="00D60471" w:rsidRPr="00D72B54" w:rsidRDefault="00D60471" w:rsidP="00D60471">
            <w:pPr>
              <w:pStyle w:val="Standard"/>
              <w:spacing w:line="276" w:lineRule="auto"/>
              <w:ind w:left="-113"/>
              <w:rPr>
                <w:rFonts w:ascii="Times New Roman" w:hAnsi="Times New Roman" w:cs="Times New Roman"/>
                <w:sz w:val="28"/>
                <w:szCs w:val="28"/>
              </w:rPr>
            </w:pPr>
            <w:r w:rsidRPr="00D72B54">
              <w:rPr>
                <w:rFonts w:ascii="Times New Roman" w:hAnsi="Times New Roman" w:cs="Times New Roman"/>
                <w:sz w:val="28"/>
                <w:szCs w:val="28"/>
              </w:rPr>
              <w:t>»</w:t>
            </w:r>
          </w:p>
        </w:tc>
        <w:tc>
          <w:tcPr>
            <w:tcW w:w="1443" w:type="dxa"/>
          </w:tcPr>
          <w:p w:rsidR="00D60471" w:rsidRPr="00D72B54" w:rsidRDefault="003E07D3" w:rsidP="00F610DA">
            <w:pPr>
              <w:pStyle w:val="Standard"/>
              <w:spacing w:line="276" w:lineRule="auto"/>
              <w:ind w:left="-113"/>
              <w:jc w:val="both"/>
              <w:rPr>
                <w:rFonts w:ascii="Times New Roman" w:hAnsi="Times New Roman" w:cs="Times New Roman"/>
                <w:sz w:val="28"/>
                <w:szCs w:val="28"/>
              </w:rPr>
            </w:pPr>
            <w:r>
              <w:rPr>
                <w:rFonts w:ascii="Times New Roman" w:hAnsi="Times New Roman" w:cs="Times New Roman"/>
                <w:sz w:val="28"/>
                <w:szCs w:val="28"/>
              </w:rPr>
              <w:t xml:space="preserve"> </w:t>
            </w:r>
            <w:r w:rsidR="00F610DA">
              <w:rPr>
                <w:rFonts w:ascii="Times New Roman" w:hAnsi="Times New Roman" w:cs="Times New Roman"/>
                <w:sz w:val="28"/>
                <w:szCs w:val="28"/>
              </w:rPr>
              <w:t>червня</w:t>
            </w:r>
          </w:p>
        </w:tc>
        <w:tc>
          <w:tcPr>
            <w:tcW w:w="1011" w:type="dxa"/>
          </w:tcPr>
          <w:p w:rsidR="00D60471" w:rsidRPr="00D72B54" w:rsidRDefault="00D60471" w:rsidP="00263A44">
            <w:pPr>
              <w:pStyle w:val="Standard"/>
              <w:spacing w:line="276" w:lineRule="auto"/>
              <w:ind w:left="-113"/>
              <w:jc w:val="both"/>
              <w:rPr>
                <w:rFonts w:ascii="Times New Roman" w:hAnsi="Times New Roman" w:cs="Times New Roman"/>
                <w:sz w:val="28"/>
                <w:szCs w:val="28"/>
              </w:rPr>
            </w:pPr>
            <w:r>
              <w:rPr>
                <w:rFonts w:ascii="Times New Roman" w:hAnsi="Times New Roman" w:cs="Times New Roman"/>
                <w:sz w:val="28"/>
                <w:szCs w:val="28"/>
              </w:rPr>
              <w:t>201</w:t>
            </w:r>
            <w:r w:rsidR="00263A44">
              <w:rPr>
                <w:rFonts w:ascii="Times New Roman" w:hAnsi="Times New Roman" w:cs="Times New Roman"/>
                <w:sz w:val="28"/>
                <w:szCs w:val="28"/>
              </w:rPr>
              <w:t>9</w:t>
            </w:r>
            <w:r w:rsidRPr="00D72B54">
              <w:rPr>
                <w:rFonts w:ascii="Times New Roman" w:hAnsi="Times New Roman" w:cs="Times New Roman"/>
                <w:sz w:val="28"/>
                <w:szCs w:val="28"/>
              </w:rPr>
              <w:t>р. </w:t>
            </w:r>
          </w:p>
        </w:tc>
        <w:tc>
          <w:tcPr>
            <w:tcW w:w="433" w:type="dxa"/>
          </w:tcPr>
          <w:p w:rsidR="00D60471" w:rsidRPr="00D72B54" w:rsidRDefault="00D60471" w:rsidP="00D60471">
            <w:pPr>
              <w:pStyle w:val="Standard"/>
              <w:spacing w:line="276" w:lineRule="auto"/>
              <w:ind w:left="-113"/>
              <w:jc w:val="both"/>
              <w:rPr>
                <w:rFonts w:ascii="Times New Roman" w:hAnsi="Times New Roman" w:cs="Times New Roman"/>
                <w:sz w:val="28"/>
                <w:szCs w:val="28"/>
              </w:rPr>
            </w:pPr>
            <w:r w:rsidRPr="00D72B54">
              <w:rPr>
                <w:rFonts w:ascii="Times New Roman" w:hAnsi="Times New Roman" w:cs="Times New Roman"/>
                <w:sz w:val="28"/>
                <w:szCs w:val="28"/>
              </w:rPr>
              <w:t>№</w:t>
            </w:r>
          </w:p>
        </w:tc>
        <w:tc>
          <w:tcPr>
            <w:tcW w:w="1842" w:type="dxa"/>
          </w:tcPr>
          <w:p w:rsidR="00D60471" w:rsidRPr="00487D73" w:rsidRDefault="00812972" w:rsidP="00D60471">
            <w:pPr>
              <w:pStyle w:val="Standard"/>
              <w:spacing w:line="276" w:lineRule="auto"/>
              <w:ind w:left="-113"/>
              <w:jc w:val="both"/>
              <w:rPr>
                <w:rFonts w:ascii="Times New Roman" w:hAnsi="Times New Roman" w:cs="Times New Roman"/>
                <w:sz w:val="28"/>
                <w:szCs w:val="28"/>
              </w:rPr>
            </w:pPr>
            <w:r>
              <w:rPr>
                <w:rFonts w:ascii="Times New Roman" w:hAnsi="Times New Roman" w:cs="Times New Roman"/>
                <w:sz w:val="28"/>
                <w:szCs w:val="28"/>
              </w:rPr>
              <w:t>94</w:t>
            </w:r>
            <w:r w:rsidR="00F610DA">
              <w:rPr>
                <w:rFonts w:ascii="Times New Roman" w:hAnsi="Times New Roman" w:cs="Times New Roman"/>
                <w:sz w:val="28"/>
                <w:szCs w:val="28"/>
              </w:rPr>
              <w:t>0</w:t>
            </w:r>
            <w:r w:rsidR="004E05B0">
              <w:rPr>
                <w:rFonts w:ascii="Times New Roman" w:hAnsi="Times New Roman" w:cs="Times New Roman"/>
                <w:sz w:val="28"/>
                <w:szCs w:val="28"/>
              </w:rPr>
              <w:t xml:space="preserve">-с </w:t>
            </w:r>
          </w:p>
        </w:tc>
      </w:tr>
      <w:tr w:rsidR="00D60471" w:rsidRPr="00D72B54" w:rsidTr="00CB7CA2">
        <w:trPr>
          <w:trHeight w:val="360"/>
        </w:trPr>
        <w:tc>
          <w:tcPr>
            <w:tcW w:w="4729" w:type="dxa"/>
            <w:gridSpan w:val="7"/>
          </w:tcPr>
          <w:p w:rsidR="00D60471" w:rsidRPr="00D72B54" w:rsidRDefault="00D60471" w:rsidP="00D60471">
            <w:pPr>
              <w:pStyle w:val="Standard"/>
              <w:spacing w:line="276" w:lineRule="auto"/>
              <w:ind w:left="-113"/>
              <w:jc w:val="both"/>
              <w:rPr>
                <w:rFonts w:ascii="Times New Roman" w:hAnsi="Times New Roman" w:cs="Times New Roman"/>
                <w:sz w:val="28"/>
                <w:szCs w:val="28"/>
              </w:rPr>
            </w:pPr>
            <w:r w:rsidRPr="00D72B54">
              <w:rPr>
                <w:rFonts w:ascii="Times New Roman" w:hAnsi="Times New Roman" w:cs="Times New Roman"/>
                <w:sz w:val="28"/>
                <w:szCs w:val="28"/>
              </w:rPr>
              <w:t>2. Строк подання студентом роботи</w:t>
            </w:r>
          </w:p>
        </w:tc>
        <w:tc>
          <w:tcPr>
            <w:tcW w:w="5018" w:type="dxa"/>
            <w:gridSpan w:val="5"/>
          </w:tcPr>
          <w:p w:rsidR="00D60471" w:rsidRPr="00D72B54" w:rsidRDefault="00BE7B52" w:rsidP="00263A44">
            <w:pPr>
              <w:pStyle w:val="Standard"/>
              <w:spacing w:line="276" w:lineRule="auto"/>
              <w:ind w:left="-113"/>
              <w:jc w:val="both"/>
              <w:rPr>
                <w:rFonts w:ascii="Times New Roman" w:hAnsi="Times New Roman" w:cs="Times New Roman"/>
                <w:sz w:val="28"/>
                <w:szCs w:val="28"/>
              </w:rPr>
            </w:pPr>
            <w:r>
              <w:rPr>
                <w:rFonts w:ascii="Times New Roman" w:hAnsi="Times New Roman" w:cs="Times New Roman"/>
                <w:sz w:val="28"/>
                <w:szCs w:val="28"/>
              </w:rPr>
              <w:t xml:space="preserve">   </w:t>
            </w:r>
            <w:r w:rsidR="00F610DA">
              <w:rPr>
                <w:rFonts w:ascii="Times New Roman" w:hAnsi="Times New Roman" w:cs="Times New Roman"/>
                <w:sz w:val="28"/>
                <w:szCs w:val="28"/>
              </w:rPr>
              <w:t>грудень 2019</w:t>
            </w:r>
            <w:r>
              <w:rPr>
                <w:rFonts w:ascii="Times New Roman" w:hAnsi="Times New Roman" w:cs="Times New Roman"/>
                <w:sz w:val="28"/>
                <w:szCs w:val="28"/>
              </w:rPr>
              <w:t xml:space="preserve">  </w:t>
            </w:r>
          </w:p>
        </w:tc>
      </w:tr>
      <w:tr w:rsidR="00D60471" w:rsidRPr="00D72B54" w:rsidTr="00CB7CA2">
        <w:trPr>
          <w:trHeight w:val="375"/>
        </w:trPr>
        <w:tc>
          <w:tcPr>
            <w:tcW w:w="3431" w:type="dxa"/>
            <w:gridSpan w:val="4"/>
          </w:tcPr>
          <w:p w:rsidR="00D60471" w:rsidRPr="00D72B54" w:rsidRDefault="00D60471" w:rsidP="00D60471">
            <w:pPr>
              <w:pStyle w:val="Standard"/>
              <w:spacing w:line="276" w:lineRule="auto"/>
              <w:ind w:left="-113"/>
              <w:jc w:val="both"/>
              <w:rPr>
                <w:rFonts w:ascii="Times New Roman" w:hAnsi="Times New Roman" w:cs="Times New Roman"/>
                <w:sz w:val="28"/>
                <w:szCs w:val="28"/>
              </w:rPr>
            </w:pPr>
            <w:r w:rsidRPr="00D72B54">
              <w:rPr>
                <w:rFonts w:ascii="Times New Roman" w:hAnsi="Times New Roman" w:cs="Times New Roman"/>
                <w:sz w:val="28"/>
                <w:szCs w:val="28"/>
              </w:rPr>
              <w:t>3. Вихідні дані до роботи</w:t>
            </w:r>
          </w:p>
        </w:tc>
        <w:tc>
          <w:tcPr>
            <w:tcW w:w="6316" w:type="dxa"/>
            <w:gridSpan w:val="8"/>
          </w:tcPr>
          <w:p w:rsidR="00D60471" w:rsidRPr="00D72B54" w:rsidRDefault="00A368A0" w:rsidP="00D60471">
            <w:pPr>
              <w:pStyle w:val="Standard"/>
              <w:spacing w:line="276" w:lineRule="auto"/>
              <w:ind w:left="-113"/>
              <w:jc w:val="both"/>
              <w:rPr>
                <w:rFonts w:ascii="Times New Roman" w:hAnsi="Times New Roman" w:cs="Times New Roman"/>
                <w:sz w:val="28"/>
                <w:szCs w:val="28"/>
              </w:rPr>
            </w:pPr>
            <w:r>
              <w:rPr>
                <w:rFonts w:ascii="Times New Roman" w:hAnsi="Times New Roman" w:cs="Times New Roman"/>
                <w:sz w:val="28"/>
                <w:szCs w:val="28"/>
              </w:rPr>
              <w:t>експериментальні да</w:t>
            </w:r>
            <w:r w:rsidR="003E07D3">
              <w:rPr>
                <w:rFonts w:ascii="Times New Roman" w:hAnsi="Times New Roman" w:cs="Times New Roman"/>
                <w:sz w:val="28"/>
                <w:szCs w:val="28"/>
              </w:rPr>
              <w:t>ні</w:t>
            </w:r>
            <w:r w:rsidR="000B18EF">
              <w:rPr>
                <w:rFonts w:ascii="Times New Roman" w:hAnsi="Times New Roman" w:cs="Times New Roman"/>
                <w:sz w:val="28"/>
                <w:szCs w:val="28"/>
              </w:rPr>
              <w:t xml:space="preserve"> отримані</w:t>
            </w:r>
            <w:r w:rsidR="00263A44">
              <w:rPr>
                <w:rFonts w:ascii="Times New Roman" w:hAnsi="Times New Roman" w:cs="Times New Roman"/>
                <w:sz w:val="28"/>
                <w:szCs w:val="28"/>
              </w:rPr>
              <w:t xml:space="preserve"> протягом</w:t>
            </w:r>
          </w:p>
        </w:tc>
      </w:tr>
      <w:tr w:rsidR="00D60471" w:rsidRPr="00D72B54" w:rsidTr="00CB7CA2">
        <w:trPr>
          <w:trHeight w:val="360"/>
        </w:trPr>
        <w:tc>
          <w:tcPr>
            <w:tcW w:w="9747" w:type="dxa"/>
            <w:gridSpan w:val="12"/>
          </w:tcPr>
          <w:p w:rsidR="00D60471" w:rsidRPr="00D72B54" w:rsidRDefault="00A368A0" w:rsidP="00A81C1A">
            <w:pPr>
              <w:pStyle w:val="Standard"/>
              <w:spacing w:line="276" w:lineRule="auto"/>
              <w:ind w:left="-113"/>
              <w:jc w:val="both"/>
              <w:rPr>
                <w:rFonts w:ascii="Times New Roman" w:hAnsi="Times New Roman" w:cs="Times New Roman"/>
                <w:sz w:val="28"/>
                <w:szCs w:val="28"/>
              </w:rPr>
            </w:pPr>
            <w:r>
              <w:rPr>
                <w:rFonts w:ascii="Times New Roman" w:hAnsi="Times New Roman" w:cs="Times New Roman"/>
                <w:sz w:val="28"/>
                <w:szCs w:val="28"/>
              </w:rPr>
              <w:t>201</w:t>
            </w:r>
            <w:r w:rsidR="00A81C1A">
              <w:rPr>
                <w:rFonts w:ascii="Times New Roman" w:hAnsi="Times New Roman" w:cs="Times New Roman"/>
                <w:sz w:val="28"/>
                <w:szCs w:val="28"/>
              </w:rPr>
              <w:t>8</w:t>
            </w:r>
            <w:r>
              <w:rPr>
                <w:rFonts w:ascii="Times New Roman" w:hAnsi="Times New Roman" w:cs="Times New Roman"/>
                <w:sz w:val="28"/>
                <w:szCs w:val="28"/>
              </w:rPr>
              <w:t>–</w:t>
            </w:r>
            <w:r w:rsidR="003E07D3">
              <w:rPr>
                <w:rFonts w:ascii="Times New Roman" w:hAnsi="Times New Roman" w:cs="Times New Roman"/>
                <w:sz w:val="28"/>
                <w:szCs w:val="28"/>
              </w:rPr>
              <w:t>20</w:t>
            </w:r>
            <w:r w:rsidR="00A81C1A">
              <w:rPr>
                <w:rFonts w:ascii="Times New Roman" w:hAnsi="Times New Roman" w:cs="Times New Roman"/>
                <w:sz w:val="28"/>
                <w:szCs w:val="28"/>
              </w:rPr>
              <w:t>19</w:t>
            </w:r>
            <w:r w:rsidR="003E07D3">
              <w:rPr>
                <w:rFonts w:ascii="Times New Roman" w:hAnsi="Times New Roman" w:cs="Times New Roman"/>
                <w:sz w:val="28"/>
                <w:szCs w:val="28"/>
              </w:rPr>
              <w:t xml:space="preserve"> року</w:t>
            </w:r>
          </w:p>
        </w:tc>
      </w:tr>
      <w:tr w:rsidR="00D60471" w:rsidRPr="00D72B54" w:rsidTr="00CB7CA2">
        <w:trPr>
          <w:trHeight w:val="375"/>
        </w:trPr>
        <w:tc>
          <w:tcPr>
            <w:tcW w:w="9747" w:type="dxa"/>
            <w:gridSpan w:val="12"/>
          </w:tcPr>
          <w:p w:rsidR="00D60471" w:rsidRPr="00D72B54" w:rsidRDefault="00D60471" w:rsidP="00D60471">
            <w:pPr>
              <w:pStyle w:val="Standard"/>
              <w:spacing w:line="276" w:lineRule="auto"/>
              <w:ind w:left="-113"/>
              <w:jc w:val="both"/>
              <w:rPr>
                <w:rFonts w:ascii="Times New Roman" w:hAnsi="Times New Roman" w:cs="Times New Roman"/>
                <w:sz w:val="28"/>
                <w:szCs w:val="28"/>
              </w:rPr>
            </w:pPr>
            <w:r w:rsidRPr="00D72B54">
              <w:rPr>
                <w:rFonts w:ascii="Times New Roman" w:hAnsi="Times New Roman"/>
                <w:sz w:val="28"/>
                <w:szCs w:val="28"/>
              </w:rPr>
              <w:t>4. Зміст розрахунково-пояснювальної записки (перелік питань, які потрібно</w:t>
            </w:r>
          </w:p>
        </w:tc>
      </w:tr>
      <w:tr w:rsidR="00D60471" w:rsidRPr="00D72B54" w:rsidTr="00CB7CA2">
        <w:trPr>
          <w:trHeight w:val="317"/>
        </w:trPr>
        <w:tc>
          <w:tcPr>
            <w:tcW w:w="1699" w:type="dxa"/>
          </w:tcPr>
          <w:p w:rsidR="00527221" w:rsidRPr="00527221" w:rsidRDefault="00D60471" w:rsidP="00527221">
            <w:pPr>
              <w:pStyle w:val="Standard"/>
              <w:spacing w:line="276" w:lineRule="auto"/>
              <w:ind w:left="-113"/>
              <w:jc w:val="both"/>
              <w:rPr>
                <w:rFonts w:ascii="Times New Roman" w:hAnsi="Times New Roman"/>
                <w:sz w:val="28"/>
                <w:szCs w:val="28"/>
              </w:rPr>
            </w:pPr>
            <w:r w:rsidRPr="00D72B54">
              <w:rPr>
                <w:rFonts w:ascii="Times New Roman" w:hAnsi="Times New Roman"/>
                <w:sz w:val="28"/>
                <w:szCs w:val="28"/>
              </w:rPr>
              <w:t>розробити):</w:t>
            </w:r>
          </w:p>
        </w:tc>
        <w:tc>
          <w:tcPr>
            <w:tcW w:w="8048" w:type="dxa"/>
            <w:gridSpan w:val="11"/>
          </w:tcPr>
          <w:p w:rsidR="00D60471" w:rsidRPr="00E25BDA" w:rsidRDefault="00E25BDA" w:rsidP="00E25BDA">
            <w:pPr>
              <w:spacing w:line="276" w:lineRule="auto"/>
              <w:jc w:val="both"/>
              <w:rPr>
                <w:sz w:val="28"/>
                <w:szCs w:val="28"/>
                <w:lang w:val="uk-UA"/>
              </w:rPr>
            </w:pPr>
            <w:r>
              <w:rPr>
                <w:sz w:val="28"/>
                <w:szCs w:val="28"/>
                <w:lang w:val="uk-UA"/>
              </w:rPr>
              <w:t xml:space="preserve">1) </w:t>
            </w:r>
            <w:r w:rsidR="002E5B53">
              <w:rPr>
                <w:sz w:val="28"/>
                <w:szCs w:val="28"/>
                <w:lang w:val="uk-UA"/>
              </w:rPr>
              <w:t>визначити</w:t>
            </w:r>
            <w:r>
              <w:rPr>
                <w:sz w:val="28"/>
                <w:szCs w:val="28"/>
                <w:lang w:val="uk-UA"/>
              </w:rPr>
              <w:t xml:space="preserve"> енергію проростання та відсотку схожості насіння;</w:t>
            </w:r>
          </w:p>
        </w:tc>
      </w:tr>
      <w:tr w:rsidR="00D60471" w:rsidRPr="00D72B54" w:rsidTr="00CB7CA2">
        <w:trPr>
          <w:trHeight w:val="360"/>
        </w:trPr>
        <w:tc>
          <w:tcPr>
            <w:tcW w:w="9747" w:type="dxa"/>
            <w:gridSpan w:val="12"/>
          </w:tcPr>
          <w:p w:rsidR="00D60471" w:rsidRPr="004C6600" w:rsidRDefault="00E25BDA" w:rsidP="00D60471">
            <w:pPr>
              <w:pStyle w:val="Standard"/>
              <w:spacing w:line="276" w:lineRule="auto"/>
              <w:ind w:left="-113"/>
              <w:jc w:val="both"/>
              <w:rPr>
                <w:rFonts w:ascii="Times New Roman" w:hAnsi="Times New Roman" w:cs="Times New Roman"/>
                <w:sz w:val="28"/>
                <w:szCs w:val="28"/>
                <w:lang w:val="ru-RU"/>
              </w:rPr>
            </w:pPr>
            <w:r>
              <w:rPr>
                <w:sz w:val="28"/>
                <w:szCs w:val="28"/>
              </w:rPr>
              <w:t>2) виміряти показники, що характеризують інтенсивність росту рослин;</w:t>
            </w:r>
          </w:p>
        </w:tc>
      </w:tr>
      <w:tr w:rsidR="00D60471" w:rsidRPr="00D72B54" w:rsidTr="00CB7CA2">
        <w:trPr>
          <w:trHeight w:val="375"/>
        </w:trPr>
        <w:tc>
          <w:tcPr>
            <w:tcW w:w="9747" w:type="dxa"/>
            <w:gridSpan w:val="12"/>
          </w:tcPr>
          <w:p w:rsidR="00D60471" w:rsidRPr="00D72B54" w:rsidRDefault="00E25BDA" w:rsidP="00E25BDA">
            <w:pPr>
              <w:pStyle w:val="Standard"/>
              <w:spacing w:line="276" w:lineRule="auto"/>
              <w:ind w:left="-113"/>
              <w:jc w:val="both"/>
              <w:rPr>
                <w:rFonts w:ascii="Times New Roman" w:hAnsi="Times New Roman" w:cs="Times New Roman"/>
                <w:sz w:val="28"/>
                <w:szCs w:val="28"/>
              </w:rPr>
            </w:pPr>
            <w:r>
              <w:rPr>
                <w:sz w:val="28"/>
                <w:szCs w:val="28"/>
              </w:rPr>
              <w:t xml:space="preserve">3) проаналізувати отриманні в ході експерименту данні, провести статистичну </w:t>
            </w:r>
          </w:p>
        </w:tc>
      </w:tr>
      <w:tr w:rsidR="00D60471" w:rsidRPr="00D72B54" w:rsidTr="00CB7CA2">
        <w:trPr>
          <w:trHeight w:val="360"/>
        </w:trPr>
        <w:tc>
          <w:tcPr>
            <w:tcW w:w="9747" w:type="dxa"/>
            <w:gridSpan w:val="12"/>
          </w:tcPr>
          <w:p w:rsidR="00D60471" w:rsidRPr="00D72B54" w:rsidRDefault="00E25BDA" w:rsidP="00D60471">
            <w:pPr>
              <w:pStyle w:val="Standard"/>
              <w:spacing w:line="276" w:lineRule="auto"/>
              <w:ind w:left="-113"/>
              <w:jc w:val="both"/>
              <w:rPr>
                <w:rFonts w:ascii="Times New Roman" w:hAnsi="Times New Roman" w:cs="Times New Roman"/>
                <w:sz w:val="28"/>
                <w:szCs w:val="28"/>
              </w:rPr>
            </w:pPr>
            <w:r>
              <w:rPr>
                <w:sz w:val="28"/>
                <w:szCs w:val="28"/>
              </w:rPr>
              <w:t>обробку;</w:t>
            </w:r>
          </w:p>
        </w:tc>
      </w:tr>
      <w:tr w:rsidR="000B18EF" w:rsidRPr="00D72B54" w:rsidTr="00CB7CA2">
        <w:trPr>
          <w:trHeight w:val="347"/>
        </w:trPr>
        <w:tc>
          <w:tcPr>
            <w:tcW w:w="9747" w:type="dxa"/>
            <w:gridSpan w:val="12"/>
          </w:tcPr>
          <w:p w:rsidR="003F604E" w:rsidRDefault="00E25BDA" w:rsidP="00E25BDA">
            <w:pPr>
              <w:pStyle w:val="Standard"/>
              <w:spacing w:line="276" w:lineRule="auto"/>
              <w:ind w:left="-113"/>
              <w:jc w:val="both"/>
              <w:rPr>
                <w:rFonts w:ascii="Times New Roman" w:hAnsi="Times New Roman" w:cs="Times New Roman"/>
                <w:sz w:val="28"/>
                <w:szCs w:val="28"/>
              </w:rPr>
            </w:pPr>
            <w:r>
              <w:rPr>
                <w:sz w:val="28"/>
                <w:szCs w:val="28"/>
              </w:rPr>
              <w:t>4)</w:t>
            </w:r>
            <w:r w:rsidRPr="003D6A72">
              <w:rPr>
                <w:sz w:val="28"/>
                <w:szCs w:val="28"/>
              </w:rPr>
              <w:t xml:space="preserve"> </w:t>
            </w:r>
            <w:r>
              <w:rPr>
                <w:sz w:val="28"/>
                <w:szCs w:val="28"/>
              </w:rPr>
              <w:t xml:space="preserve">зробити висновки, що до впливу води з різним ОВП та рН, на проростання </w:t>
            </w:r>
          </w:p>
        </w:tc>
      </w:tr>
      <w:tr w:rsidR="00527221" w:rsidRPr="00D72B54" w:rsidTr="00CB7CA2">
        <w:trPr>
          <w:trHeight w:val="382"/>
        </w:trPr>
        <w:tc>
          <w:tcPr>
            <w:tcW w:w="9747" w:type="dxa"/>
            <w:gridSpan w:val="12"/>
          </w:tcPr>
          <w:p w:rsidR="00527221" w:rsidRDefault="00E25BDA" w:rsidP="00D60471">
            <w:pPr>
              <w:pStyle w:val="Standard"/>
              <w:spacing w:line="276" w:lineRule="auto"/>
              <w:ind w:left="-113"/>
              <w:jc w:val="both"/>
              <w:rPr>
                <w:rFonts w:ascii="Times New Roman" w:hAnsi="Times New Roman" w:cs="Times New Roman"/>
                <w:sz w:val="28"/>
                <w:szCs w:val="28"/>
              </w:rPr>
            </w:pPr>
            <w:r>
              <w:rPr>
                <w:sz w:val="28"/>
                <w:szCs w:val="28"/>
              </w:rPr>
              <w:t>насіння трав’янистих рослин.</w:t>
            </w:r>
          </w:p>
        </w:tc>
      </w:tr>
      <w:tr w:rsidR="00D60471" w:rsidRPr="00D72B54" w:rsidTr="00CB7CA2">
        <w:trPr>
          <w:trHeight w:val="375"/>
        </w:trPr>
        <w:tc>
          <w:tcPr>
            <w:tcW w:w="9747" w:type="dxa"/>
            <w:gridSpan w:val="12"/>
            <w:tcBorders>
              <w:bottom w:val="single" w:sz="4" w:space="0" w:color="auto"/>
            </w:tcBorders>
          </w:tcPr>
          <w:p w:rsidR="00D60471" w:rsidRPr="00D72B54" w:rsidRDefault="00D60471" w:rsidP="00D60471">
            <w:pPr>
              <w:pStyle w:val="Standard"/>
              <w:spacing w:line="276" w:lineRule="auto"/>
              <w:ind w:left="-113"/>
              <w:jc w:val="both"/>
              <w:rPr>
                <w:rFonts w:ascii="Times New Roman" w:hAnsi="Times New Roman" w:cs="Times New Roman"/>
                <w:sz w:val="28"/>
                <w:szCs w:val="28"/>
              </w:rPr>
            </w:pPr>
            <w:r w:rsidRPr="00D72B54">
              <w:rPr>
                <w:rFonts w:ascii="Times New Roman" w:hAnsi="Times New Roman" w:cs="Times New Roman"/>
                <w:sz w:val="28"/>
                <w:szCs w:val="28"/>
              </w:rPr>
              <w:t>5. Перелік графічного матеріалу (з точним зазначенням обов'язкових креслень):</w:t>
            </w:r>
          </w:p>
        </w:tc>
      </w:tr>
      <w:tr w:rsidR="00D60471" w:rsidRPr="00D72B54" w:rsidTr="00CB7CA2">
        <w:trPr>
          <w:trHeight w:val="375"/>
        </w:trPr>
        <w:tc>
          <w:tcPr>
            <w:tcW w:w="9747" w:type="dxa"/>
            <w:gridSpan w:val="12"/>
            <w:tcBorders>
              <w:top w:val="single" w:sz="4" w:space="0" w:color="auto"/>
              <w:bottom w:val="single" w:sz="4" w:space="0" w:color="auto"/>
            </w:tcBorders>
          </w:tcPr>
          <w:p w:rsidR="00D60471" w:rsidRPr="00D72B54" w:rsidRDefault="001E6060" w:rsidP="00323C82">
            <w:pPr>
              <w:pStyle w:val="Standard"/>
              <w:spacing w:line="276" w:lineRule="auto"/>
              <w:ind w:left="-113"/>
              <w:jc w:val="both"/>
              <w:rPr>
                <w:rFonts w:ascii="Times New Roman" w:hAnsi="Times New Roman" w:cs="Times New Roman"/>
                <w:sz w:val="28"/>
                <w:szCs w:val="28"/>
              </w:rPr>
            </w:pPr>
            <w:r>
              <w:rPr>
                <w:rFonts w:ascii="Times New Roman" w:hAnsi="Times New Roman" w:cs="Times New Roman"/>
                <w:sz w:val="28"/>
                <w:szCs w:val="28"/>
              </w:rPr>
              <w:t xml:space="preserve">таблиці </w:t>
            </w:r>
            <w:r w:rsidR="00B0528B">
              <w:rPr>
                <w:rFonts w:ascii="Times New Roman" w:hAnsi="Times New Roman" w:cs="Times New Roman"/>
                <w:sz w:val="28"/>
                <w:szCs w:val="28"/>
              </w:rPr>
              <w:t>3.1, 3.2, 3.3, 3,4</w:t>
            </w:r>
            <w:r>
              <w:rPr>
                <w:rFonts w:ascii="Times New Roman" w:hAnsi="Times New Roman" w:cs="Times New Roman"/>
                <w:sz w:val="28"/>
                <w:szCs w:val="28"/>
              </w:rPr>
              <w:t xml:space="preserve">; рисунки </w:t>
            </w:r>
            <w:r w:rsidR="00B0528B">
              <w:rPr>
                <w:rFonts w:ascii="Times New Roman" w:hAnsi="Times New Roman" w:cs="Times New Roman"/>
                <w:sz w:val="28"/>
                <w:szCs w:val="28"/>
              </w:rPr>
              <w:t>2.1, 2.2, 3.1, 3.2, 3.3, 3.4, 3.5, 3.6</w:t>
            </w:r>
            <w:r>
              <w:rPr>
                <w:rFonts w:ascii="Times New Roman" w:hAnsi="Times New Roman" w:cs="Times New Roman"/>
                <w:sz w:val="28"/>
                <w:szCs w:val="28"/>
              </w:rPr>
              <w:t>.</w:t>
            </w:r>
          </w:p>
        </w:tc>
      </w:tr>
    </w:tbl>
    <w:p w:rsidR="00D60471" w:rsidRPr="00BE7B52" w:rsidRDefault="00D60471" w:rsidP="00D60471">
      <w:pPr>
        <w:pStyle w:val="Standard"/>
        <w:spacing w:line="348" w:lineRule="auto"/>
        <w:jc w:val="both"/>
        <w:rPr>
          <w:rFonts w:ascii="Times New Roman" w:hAnsi="Times New Roman"/>
          <w:sz w:val="28"/>
          <w:szCs w:val="28"/>
        </w:rPr>
        <w:sectPr w:rsidR="00D60471" w:rsidRPr="00BE7B52" w:rsidSect="00CB7CA2">
          <w:headerReference w:type="default" r:id="rId8"/>
          <w:pgSz w:w="11906" w:h="16838"/>
          <w:pgMar w:top="1134" w:right="567" w:bottom="1134" w:left="1701" w:header="510" w:footer="720" w:gutter="0"/>
          <w:cols w:space="720"/>
        </w:sectPr>
      </w:pPr>
    </w:p>
    <w:p w:rsidR="00D60471" w:rsidRPr="00D72B54" w:rsidRDefault="00D60471" w:rsidP="001B20C1">
      <w:pPr>
        <w:pStyle w:val="Standard"/>
        <w:spacing w:line="348" w:lineRule="auto"/>
        <w:ind w:left="-1134" w:right="850"/>
        <w:jc w:val="both"/>
        <w:rPr>
          <w:rFonts w:ascii="Times New Roman" w:hAnsi="Times New Roman"/>
          <w:sz w:val="28"/>
          <w:szCs w:val="28"/>
        </w:rPr>
      </w:pPr>
      <w:r w:rsidRPr="00D72B54">
        <w:rPr>
          <w:rFonts w:ascii="Times New Roman" w:hAnsi="Times New Roman"/>
          <w:sz w:val="28"/>
          <w:szCs w:val="28"/>
        </w:rPr>
        <w:lastRenderedPageBreak/>
        <w:t>6. Консультанти розділів роботи</w:t>
      </w:r>
    </w:p>
    <w:tbl>
      <w:tblPr>
        <w:tblW w:w="9670" w:type="dxa"/>
        <w:tblInd w:w="-1031" w:type="dxa"/>
        <w:tblLayout w:type="fixed"/>
        <w:tblCellMar>
          <w:left w:w="10" w:type="dxa"/>
          <w:right w:w="10" w:type="dxa"/>
        </w:tblCellMar>
        <w:tblLook w:val="0000"/>
      </w:tblPr>
      <w:tblGrid>
        <w:gridCol w:w="997"/>
        <w:gridCol w:w="5288"/>
        <w:gridCol w:w="1701"/>
        <w:gridCol w:w="1684"/>
      </w:tblGrid>
      <w:tr w:rsidR="00D60471" w:rsidRPr="00D72B54" w:rsidTr="001B20C1">
        <w:trPr>
          <w:cantSplit/>
          <w:trHeight w:val="448"/>
        </w:trPr>
        <w:tc>
          <w:tcPr>
            <w:tcW w:w="997" w:type="dxa"/>
            <w:vMerge w:val="restar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60471" w:rsidRPr="00D72B54" w:rsidRDefault="00D60471" w:rsidP="001B20C1">
            <w:pPr>
              <w:pStyle w:val="Standard"/>
              <w:spacing w:line="348" w:lineRule="auto"/>
              <w:ind w:left="-103" w:right="-146"/>
              <w:jc w:val="center"/>
              <w:rPr>
                <w:rFonts w:ascii="Times New Roman" w:hAnsi="Times New Roman"/>
                <w:sz w:val="28"/>
                <w:szCs w:val="28"/>
              </w:rPr>
            </w:pPr>
            <w:r w:rsidRPr="00D72B54">
              <w:rPr>
                <w:rFonts w:ascii="Times New Roman" w:hAnsi="Times New Roman"/>
                <w:sz w:val="28"/>
                <w:szCs w:val="28"/>
              </w:rPr>
              <w:t>Розділ</w:t>
            </w:r>
          </w:p>
        </w:tc>
        <w:tc>
          <w:tcPr>
            <w:tcW w:w="5288" w:type="dxa"/>
            <w:vMerge w:val="restar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60471" w:rsidRPr="00D72B54" w:rsidRDefault="00D60471" w:rsidP="001B20C1">
            <w:pPr>
              <w:pStyle w:val="Standard"/>
              <w:tabs>
                <w:tab w:val="left" w:pos="4128"/>
                <w:tab w:val="left" w:pos="4287"/>
                <w:tab w:val="left" w:pos="4930"/>
              </w:tabs>
              <w:spacing w:line="348" w:lineRule="auto"/>
              <w:ind w:left="-1134" w:right="850"/>
              <w:jc w:val="center"/>
              <w:rPr>
                <w:rFonts w:ascii="Times New Roman" w:hAnsi="Times New Roman"/>
                <w:sz w:val="28"/>
                <w:szCs w:val="28"/>
              </w:rPr>
            </w:pPr>
            <w:bookmarkStart w:id="2" w:name="__RefHeading__95182_128638147"/>
            <w:r w:rsidRPr="00D72B54">
              <w:rPr>
                <w:rFonts w:ascii="Times New Roman" w:hAnsi="Times New Roman"/>
                <w:sz w:val="28"/>
                <w:szCs w:val="28"/>
              </w:rPr>
              <w:t>Консультант</w:t>
            </w:r>
            <w:bookmarkEnd w:id="2"/>
          </w:p>
        </w:tc>
        <w:tc>
          <w:tcPr>
            <w:tcW w:w="338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60471" w:rsidRPr="00D72B54" w:rsidRDefault="00D60471" w:rsidP="001B20C1">
            <w:pPr>
              <w:pStyle w:val="Standard"/>
              <w:spacing w:line="348" w:lineRule="auto"/>
              <w:ind w:left="-9" w:right="-82"/>
              <w:jc w:val="center"/>
              <w:rPr>
                <w:rFonts w:ascii="Times New Roman" w:hAnsi="Times New Roman"/>
                <w:sz w:val="28"/>
                <w:szCs w:val="28"/>
              </w:rPr>
            </w:pPr>
            <w:r w:rsidRPr="00D72B54">
              <w:rPr>
                <w:rFonts w:ascii="Times New Roman" w:hAnsi="Times New Roman"/>
                <w:sz w:val="28"/>
                <w:szCs w:val="28"/>
              </w:rPr>
              <w:t>Підпис, дата</w:t>
            </w:r>
          </w:p>
        </w:tc>
      </w:tr>
      <w:tr w:rsidR="00D60471" w:rsidRPr="00D72B54" w:rsidTr="001B20C1">
        <w:trPr>
          <w:cantSplit/>
          <w:trHeight w:val="538"/>
        </w:trPr>
        <w:tc>
          <w:tcPr>
            <w:tcW w:w="99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60471" w:rsidRPr="00D72B54" w:rsidRDefault="00D60471" w:rsidP="001B20C1">
            <w:pPr>
              <w:spacing w:line="348" w:lineRule="auto"/>
              <w:ind w:left="-1134" w:right="850"/>
              <w:jc w:val="center"/>
            </w:pPr>
          </w:p>
        </w:tc>
        <w:tc>
          <w:tcPr>
            <w:tcW w:w="5288"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60471" w:rsidRPr="00D72B54" w:rsidRDefault="00D60471" w:rsidP="001B20C1">
            <w:pPr>
              <w:spacing w:line="348" w:lineRule="auto"/>
              <w:ind w:left="-1134" w:right="850"/>
            </w:pP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60471" w:rsidRPr="00D72B54" w:rsidRDefault="00D60471" w:rsidP="001B20C1">
            <w:pPr>
              <w:pStyle w:val="Standard"/>
              <w:spacing w:line="348" w:lineRule="auto"/>
              <w:ind w:left="-185" w:right="-65"/>
              <w:jc w:val="center"/>
              <w:rPr>
                <w:rFonts w:ascii="Times New Roman" w:hAnsi="Times New Roman"/>
                <w:sz w:val="28"/>
                <w:szCs w:val="28"/>
              </w:rPr>
            </w:pPr>
            <w:r w:rsidRPr="00D72B54">
              <w:rPr>
                <w:rFonts w:ascii="Times New Roman" w:hAnsi="Times New Roman"/>
                <w:sz w:val="28"/>
                <w:szCs w:val="28"/>
              </w:rPr>
              <w:t xml:space="preserve">завдання </w:t>
            </w:r>
            <w:r w:rsidRPr="00D72B54">
              <w:rPr>
                <w:rFonts w:ascii="Times New Roman" w:hAnsi="Times New Roman"/>
                <w:sz w:val="28"/>
                <w:szCs w:val="28"/>
              </w:rPr>
              <w:br/>
              <w:t>видав</w:t>
            </w:r>
          </w:p>
        </w:tc>
        <w:tc>
          <w:tcPr>
            <w:tcW w:w="1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60471" w:rsidRPr="00D72B54" w:rsidRDefault="00D60471" w:rsidP="001B20C1">
            <w:pPr>
              <w:pStyle w:val="Standard"/>
              <w:spacing w:line="348" w:lineRule="auto"/>
              <w:ind w:left="-202" w:right="-82"/>
              <w:jc w:val="center"/>
              <w:rPr>
                <w:rFonts w:ascii="Times New Roman" w:hAnsi="Times New Roman"/>
                <w:sz w:val="28"/>
                <w:szCs w:val="28"/>
              </w:rPr>
            </w:pPr>
            <w:r w:rsidRPr="00D72B54">
              <w:rPr>
                <w:rFonts w:ascii="Times New Roman" w:hAnsi="Times New Roman"/>
                <w:sz w:val="28"/>
                <w:szCs w:val="28"/>
              </w:rPr>
              <w:t>завдання прийняв</w:t>
            </w:r>
          </w:p>
        </w:tc>
      </w:tr>
      <w:tr w:rsidR="00D60471" w:rsidRPr="00D72B54" w:rsidTr="001B20C1">
        <w:tc>
          <w:tcPr>
            <w:tcW w:w="99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60471" w:rsidRPr="00D72B54" w:rsidRDefault="00DF3062" w:rsidP="00DF3062">
            <w:pPr>
              <w:pStyle w:val="Standard"/>
              <w:spacing w:line="348" w:lineRule="auto"/>
              <w:ind w:left="-103" w:right="-108"/>
              <w:jc w:val="center"/>
              <w:rPr>
                <w:rFonts w:ascii="Times New Roman" w:hAnsi="Times New Roman"/>
                <w:sz w:val="28"/>
                <w:szCs w:val="28"/>
              </w:rPr>
            </w:pPr>
            <w:r>
              <w:rPr>
                <w:rFonts w:ascii="Times New Roman" w:hAnsi="Times New Roman"/>
                <w:sz w:val="28"/>
                <w:szCs w:val="28"/>
              </w:rPr>
              <w:t>1-3</w:t>
            </w:r>
          </w:p>
        </w:tc>
        <w:tc>
          <w:tcPr>
            <w:tcW w:w="528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60471" w:rsidRPr="00D72B54" w:rsidRDefault="00263A44" w:rsidP="001B20C1">
            <w:pPr>
              <w:pStyle w:val="Standard"/>
              <w:spacing w:line="348" w:lineRule="auto"/>
              <w:ind w:left="34" w:right="76"/>
              <w:rPr>
                <w:rFonts w:ascii="Times New Roman" w:hAnsi="Times New Roman"/>
                <w:sz w:val="28"/>
                <w:szCs w:val="28"/>
              </w:rPr>
            </w:pPr>
            <w:r w:rsidRPr="00F83D46">
              <w:rPr>
                <w:sz w:val="28"/>
              </w:rPr>
              <w:t>Рильський О. Ф.</w:t>
            </w:r>
            <w:r>
              <w:rPr>
                <w:sz w:val="28"/>
              </w:rPr>
              <w:t>, д</w:t>
            </w:r>
            <w:r w:rsidRPr="00F83D46">
              <w:rPr>
                <w:sz w:val="28"/>
              </w:rPr>
              <w:t>.б.н., професор</w:t>
            </w: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60471" w:rsidRPr="00D72B54" w:rsidRDefault="00D60471" w:rsidP="001B20C1">
            <w:pPr>
              <w:pStyle w:val="Standard"/>
              <w:spacing w:line="348" w:lineRule="auto"/>
              <w:ind w:left="-1134" w:right="850"/>
              <w:rPr>
                <w:rFonts w:ascii="Times New Roman" w:hAnsi="Times New Roman"/>
                <w:sz w:val="28"/>
                <w:szCs w:val="28"/>
              </w:rPr>
            </w:pPr>
          </w:p>
        </w:tc>
        <w:tc>
          <w:tcPr>
            <w:tcW w:w="1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60471" w:rsidRPr="00D72B54" w:rsidRDefault="00D60471" w:rsidP="001B20C1">
            <w:pPr>
              <w:pStyle w:val="Standard"/>
              <w:spacing w:line="348" w:lineRule="auto"/>
              <w:ind w:left="-1134" w:right="850"/>
              <w:rPr>
                <w:rFonts w:ascii="Times New Roman" w:hAnsi="Times New Roman"/>
                <w:sz w:val="28"/>
                <w:szCs w:val="28"/>
              </w:rPr>
            </w:pPr>
          </w:p>
        </w:tc>
      </w:tr>
      <w:tr w:rsidR="00DF3062" w:rsidRPr="00D72B54" w:rsidTr="001B20C1">
        <w:tc>
          <w:tcPr>
            <w:tcW w:w="99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F3062" w:rsidRDefault="00DF3062" w:rsidP="00DF3062">
            <w:pPr>
              <w:pStyle w:val="Standard"/>
              <w:spacing w:line="348" w:lineRule="auto"/>
              <w:ind w:left="-103" w:right="-108"/>
              <w:jc w:val="center"/>
              <w:rPr>
                <w:rFonts w:ascii="Times New Roman" w:hAnsi="Times New Roman"/>
                <w:sz w:val="28"/>
                <w:szCs w:val="28"/>
              </w:rPr>
            </w:pPr>
            <w:r>
              <w:rPr>
                <w:rFonts w:ascii="Times New Roman" w:hAnsi="Times New Roman"/>
                <w:sz w:val="28"/>
                <w:szCs w:val="28"/>
              </w:rPr>
              <w:t>4</w:t>
            </w:r>
          </w:p>
        </w:tc>
        <w:tc>
          <w:tcPr>
            <w:tcW w:w="528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F3062" w:rsidRPr="00F83D46" w:rsidRDefault="00DF3062" w:rsidP="001B20C1">
            <w:pPr>
              <w:pStyle w:val="Standard"/>
              <w:spacing w:line="348" w:lineRule="auto"/>
              <w:ind w:left="34" w:right="76"/>
              <w:rPr>
                <w:sz w:val="28"/>
              </w:rPr>
            </w:pPr>
            <w:r>
              <w:rPr>
                <w:sz w:val="28"/>
              </w:rPr>
              <w:t xml:space="preserve">Притула Н. М. </w:t>
            </w:r>
            <w:r w:rsidR="00E43C4B">
              <w:rPr>
                <w:sz w:val="28"/>
              </w:rPr>
              <w:t xml:space="preserve">к.с.-г.н, </w:t>
            </w:r>
            <w:r>
              <w:rPr>
                <w:sz w:val="28"/>
              </w:rPr>
              <w:t>доцент</w:t>
            </w: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F3062" w:rsidRPr="00D72B54" w:rsidRDefault="00DF3062" w:rsidP="001B20C1">
            <w:pPr>
              <w:pStyle w:val="Standard"/>
              <w:spacing w:line="348" w:lineRule="auto"/>
              <w:ind w:left="-1134" w:right="850"/>
              <w:rPr>
                <w:rFonts w:ascii="Times New Roman" w:hAnsi="Times New Roman"/>
                <w:sz w:val="28"/>
                <w:szCs w:val="28"/>
              </w:rPr>
            </w:pPr>
          </w:p>
        </w:tc>
        <w:tc>
          <w:tcPr>
            <w:tcW w:w="1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F3062" w:rsidRPr="00D72B54" w:rsidRDefault="00DF3062" w:rsidP="001B20C1">
            <w:pPr>
              <w:pStyle w:val="Standard"/>
              <w:spacing w:line="348" w:lineRule="auto"/>
              <w:ind w:left="-1134" w:right="850"/>
              <w:rPr>
                <w:rFonts w:ascii="Times New Roman" w:hAnsi="Times New Roman"/>
                <w:sz w:val="28"/>
                <w:szCs w:val="28"/>
              </w:rPr>
            </w:pPr>
          </w:p>
        </w:tc>
      </w:tr>
    </w:tbl>
    <w:p w:rsidR="00D60471" w:rsidRPr="00D72B54" w:rsidRDefault="00D60471" w:rsidP="001B20C1">
      <w:pPr>
        <w:pStyle w:val="Standard"/>
        <w:spacing w:line="348" w:lineRule="auto"/>
        <w:ind w:left="-1134" w:right="850"/>
        <w:rPr>
          <w:rFonts w:ascii="Times New Roman" w:hAnsi="Times New Roman"/>
        </w:rPr>
      </w:pPr>
    </w:p>
    <w:p w:rsidR="00B33A81" w:rsidRDefault="00D60471" w:rsidP="001B20C1">
      <w:pPr>
        <w:pStyle w:val="Standard"/>
        <w:spacing w:line="348" w:lineRule="auto"/>
        <w:ind w:left="-1134" w:right="850"/>
        <w:rPr>
          <w:rFonts w:ascii="Times New Roman" w:hAnsi="Times New Roman" w:cs="Times New Roman"/>
          <w:sz w:val="28"/>
          <w:szCs w:val="28"/>
          <w:u w:val="single"/>
        </w:rPr>
      </w:pPr>
      <w:r w:rsidRPr="00D72B54">
        <w:rPr>
          <w:rFonts w:ascii="Times New Roman" w:hAnsi="Times New Roman" w:cs="Times New Roman"/>
          <w:sz w:val="28"/>
          <w:szCs w:val="28"/>
        </w:rPr>
        <w:t xml:space="preserve">7. Дата видачі завдання </w:t>
      </w:r>
      <w:r w:rsidRPr="00D72B54">
        <w:rPr>
          <w:rFonts w:ascii="Times New Roman" w:hAnsi="Times New Roman" w:cs="Times New Roman"/>
          <w:sz w:val="28"/>
          <w:szCs w:val="28"/>
          <w:u w:val="single"/>
        </w:rPr>
        <w:tab/>
      </w:r>
      <w:r w:rsidRPr="00D72B54">
        <w:rPr>
          <w:rFonts w:ascii="Times New Roman" w:hAnsi="Times New Roman" w:cs="Times New Roman"/>
          <w:sz w:val="28"/>
          <w:szCs w:val="28"/>
          <w:u w:val="single"/>
        </w:rPr>
        <w:tab/>
      </w:r>
      <w:r w:rsidR="00F610DA">
        <w:rPr>
          <w:rFonts w:ascii="Times New Roman" w:hAnsi="Times New Roman" w:cs="Times New Roman"/>
          <w:sz w:val="28"/>
          <w:szCs w:val="28"/>
          <w:u w:val="single"/>
        </w:rPr>
        <w:t>11.02.2018р.</w:t>
      </w:r>
      <w:r w:rsidR="00A06DE5">
        <w:rPr>
          <w:rFonts w:ascii="Times New Roman" w:hAnsi="Times New Roman" w:cs="Times New Roman"/>
          <w:sz w:val="28"/>
          <w:szCs w:val="28"/>
          <w:u w:val="single"/>
        </w:rPr>
        <w:tab/>
      </w:r>
      <w:r w:rsidR="00263A44">
        <w:rPr>
          <w:rFonts w:ascii="Times New Roman" w:hAnsi="Times New Roman" w:cs="Times New Roman"/>
          <w:sz w:val="28"/>
          <w:szCs w:val="28"/>
          <w:u w:val="single"/>
        </w:rPr>
        <w:t xml:space="preserve">                              </w:t>
      </w:r>
      <w:r w:rsidR="00A06DE5">
        <w:rPr>
          <w:rFonts w:ascii="Times New Roman" w:hAnsi="Times New Roman" w:cs="Times New Roman"/>
          <w:sz w:val="28"/>
          <w:szCs w:val="28"/>
          <w:u w:val="single"/>
        </w:rPr>
        <w:tab/>
      </w:r>
    </w:p>
    <w:p w:rsidR="0085714F" w:rsidRPr="00A06DE5" w:rsidRDefault="0085714F" w:rsidP="001B20C1">
      <w:pPr>
        <w:pStyle w:val="Standard"/>
        <w:spacing w:line="348" w:lineRule="auto"/>
        <w:ind w:left="-1134" w:right="850"/>
        <w:rPr>
          <w:rFonts w:ascii="Times New Roman" w:hAnsi="Times New Roman"/>
          <w:sz w:val="28"/>
          <w:szCs w:val="28"/>
          <w:lang w:val="ru-RU"/>
        </w:rPr>
      </w:pPr>
    </w:p>
    <w:p w:rsidR="00D60471" w:rsidRPr="00D72B54" w:rsidRDefault="00D60471" w:rsidP="001B20C1">
      <w:pPr>
        <w:pStyle w:val="Standard"/>
        <w:spacing w:line="348" w:lineRule="auto"/>
        <w:ind w:left="-1134" w:right="850"/>
        <w:jc w:val="center"/>
        <w:rPr>
          <w:rFonts w:ascii="Times New Roman" w:hAnsi="Times New Roman"/>
          <w:b/>
          <w:bCs/>
          <w:sz w:val="28"/>
          <w:szCs w:val="28"/>
        </w:rPr>
      </w:pPr>
      <w:bookmarkStart w:id="3" w:name="__RefHeading__95184_128638147"/>
      <w:r w:rsidRPr="00D72B54">
        <w:rPr>
          <w:rFonts w:ascii="Times New Roman" w:hAnsi="Times New Roman"/>
          <w:b/>
          <w:bCs/>
          <w:sz w:val="28"/>
          <w:szCs w:val="28"/>
        </w:rPr>
        <w:t>КАЛЕНДАРНИЙ ПЛАН</w:t>
      </w:r>
      <w:bookmarkEnd w:id="3"/>
    </w:p>
    <w:p w:rsidR="00D60471" w:rsidRPr="00D72B54" w:rsidRDefault="00D60471" w:rsidP="001B20C1">
      <w:pPr>
        <w:pStyle w:val="Standard"/>
        <w:spacing w:line="348" w:lineRule="auto"/>
        <w:ind w:left="-1134" w:right="850"/>
        <w:jc w:val="center"/>
        <w:rPr>
          <w:rFonts w:ascii="Times New Roman" w:hAnsi="Times New Roman"/>
          <w:b/>
          <w:bCs/>
          <w:sz w:val="18"/>
          <w:szCs w:val="18"/>
        </w:rPr>
      </w:pPr>
    </w:p>
    <w:tbl>
      <w:tblPr>
        <w:tblW w:w="9925" w:type="dxa"/>
        <w:tblInd w:w="-1081" w:type="dxa"/>
        <w:tblLayout w:type="fixed"/>
        <w:tblCellMar>
          <w:left w:w="10" w:type="dxa"/>
          <w:right w:w="10" w:type="dxa"/>
        </w:tblCellMar>
        <w:tblLook w:val="0000"/>
      </w:tblPr>
      <w:tblGrid>
        <w:gridCol w:w="719"/>
        <w:gridCol w:w="4820"/>
        <w:gridCol w:w="2685"/>
        <w:gridCol w:w="1701"/>
      </w:tblGrid>
      <w:tr w:rsidR="00D60471" w:rsidRPr="00D72B54" w:rsidTr="00DA7D12">
        <w:tc>
          <w:tcPr>
            <w:tcW w:w="719" w:type="dxa"/>
            <w:tcBorders>
              <w:top w:val="single" w:sz="2" w:space="0" w:color="000000"/>
              <w:left w:val="single" w:sz="2" w:space="0" w:color="000000"/>
              <w:bottom w:val="single" w:sz="2" w:space="0" w:color="000000"/>
            </w:tcBorders>
            <w:tcMar>
              <w:top w:w="55" w:type="dxa"/>
              <w:left w:w="55" w:type="dxa"/>
              <w:bottom w:w="55" w:type="dxa"/>
              <w:right w:w="55" w:type="dxa"/>
            </w:tcMar>
          </w:tcPr>
          <w:p w:rsidR="00D60471" w:rsidRPr="00D72B54" w:rsidRDefault="00D60471" w:rsidP="001B20C1">
            <w:pPr>
              <w:pStyle w:val="Standard"/>
              <w:spacing w:line="348" w:lineRule="auto"/>
              <w:ind w:left="-1134" w:right="850"/>
              <w:jc w:val="center"/>
              <w:rPr>
                <w:rFonts w:ascii="Times New Roman" w:hAnsi="Times New Roman"/>
                <w:sz w:val="28"/>
                <w:szCs w:val="28"/>
              </w:rPr>
            </w:pPr>
            <w:r w:rsidRPr="00D72B54">
              <w:rPr>
                <w:rFonts w:ascii="Times New Roman" w:hAnsi="Times New Roman"/>
                <w:sz w:val="28"/>
                <w:szCs w:val="28"/>
              </w:rPr>
              <w:t>№</w:t>
            </w:r>
            <w:r w:rsidRPr="00D72B54">
              <w:rPr>
                <w:rFonts w:ascii="Times New Roman" w:hAnsi="Times New Roman"/>
                <w:sz w:val="28"/>
                <w:szCs w:val="28"/>
              </w:rPr>
              <w:br/>
              <w:t>з/п</w:t>
            </w:r>
          </w:p>
        </w:tc>
        <w:tc>
          <w:tcPr>
            <w:tcW w:w="4820" w:type="dxa"/>
            <w:tcBorders>
              <w:top w:val="single" w:sz="2" w:space="0" w:color="000000"/>
              <w:left w:val="single" w:sz="2" w:space="0" w:color="000000"/>
              <w:bottom w:val="single" w:sz="2" w:space="0" w:color="000000"/>
            </w:tcBorders>
            <w:tcMar>
              <w:top w:w="55" w:type="dxa"/>
              <w:left w:w="55" w:type="dxa"/>
              <w:bottom w:w="55" w:type="dxa"/>
              <w:right w:w="55" w:type="dxa"/>
            </w:tcMar>
          </w:tcPr>
          <w:p w:rsidR="00D60471" w:rsidRPr="00D72B54" w:rsidRDefault="00D60471" w:rsidP="001B20C1">
            <w:pPr>
              <w:pStyle w:val="Standard"/>
              <w:spacing w:line="348" w:lineRule="auto"/>
              <w:ind w:right="-47"/>
              <w:jc w:val="center"/>
              <w:rPr>
                <w:rFonts w:ascii="Times New Roman" w:hAnsi="Times New Roman"/>
                <w:sz w:val="28"/>
                <w:szCs w:val="28"/>
              </w:rPr>
            </w:pPr>
            <w:r w:rsidRPr="00D72B54">
              <w:rPr>
                <w:rFonts w:ascii="Times New Roman" w:hAnsi="Times New Roman"/>
                <w:sz w:val="28"/>
                <w:szCs w:val="28"/>
              </w:rPr>
              <w:t>Назва етапів дипломної роботи</w:t>
            </w:r>
          </w:p>
        </w:tc>
        <w:tc>
          <w:tcPr>
            <w:tcW w:w="2685" w:type="dxa"/>
            <w:tcBorders>
              <w:top w:val="single" w:sz="2" w:space="0" w:color="000000"/>
              <w:left w:val="single" w:sz="2" w:space="0" w:color="000000"/>
              <w:bottom w:val="single" w:sz="2" w:space="0" w:color="000000"/>
            </w:tcBorders>
            <w:tcMar>
              <w:top w:w="55" w:type="dxa"/>
              <w:left w:w="55" w:type="dxa"/>
              <w:bottom w:w="55" w:type="dxa"/>
              <w:right w:w="55" w:type="dxa"/>
            </w:tcMar>
          </w:tcPr>
          <w:p w:rsidR="00D60471" w:rsidRPr="00D72B54" w:rsidRDefault="00D60471" w:rsidP="001B20C1">
            <w:pPr>
              <w:pStyle w:val="Standard"/>
              <w:spacing w:line="348" w:lineRule="auto"/>
              <w:ind w:left="-63" w:right="-47"/>
              <w:jc w:val="center"/>
              <w:rPr>
                <w:rFonts w:ascii="Times New Roman" w:hAnsi="Times New Roman" w:cs="Times New Roman"/>
                <w:sz w:val="28"/>
                <w:szCs w:val="28"/>
              </w:rPr>
            </w:pPr>
            <w:r w:rsidRPr="00D72B54">
              <w:rPr>
                <w:rFonts w:ascii="Times New Roman" w:hAnsi="Times New Roman" w:cs="Times New Roman"/>
                <w:sz w:val="28"/>
                <w:szCs w:val="28"/>
              </w:rPr>
              <w:t>Строк виконання етапів роботи</w:t>
            </w:r>
          </w:p>
        </w:tc>
        <w:tc>
          <w:tcPr>
            <w:tcW w:w="170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60471" w:rsidRPr="00D72B54" w:rsidRDefault="00D60471" w:rsidP="001B20C1">
            <w:pPr>
              <w:pStyle w:val="Standard"/>
              <w:tabs>
                <w:tab w:val="left" w:pos="1213"/>
              </w:tabs>
              <w:spacing w:line="348" w:lineRule="auto"/>
              <w:ind w:right="-58"/>
              <w:jc w:val="center"/>
              <w:rPr>
                <w:rFonts w:ascii="Times New Roman" w:hAnsi="Times New Roman"/>
                <w:sz w:val="28"/>
                <w:szCs w:val="28"/>
              </w:rPr>
            </w:pPr>
            <w:r w:rsidRPr="00D72B54">
              <w:rPr>
                <w:rFonts w:ascii="Times New Roman" w:hAnsi="Times New Roman"/>
                <w:sz w:val="28"/>
                <w:szCs w:val="28"/>
              </w:rPr>
              <w:t>Примітки</w:t>
            </w:r>
          </w:p>
        </w:tc>
      </w:tr>
      <w:tr w:rsidR="00D60471" w:rsidRPr="00D72B54" w:rsidTr="00DA7D12">
        <w:tc>
          <w:tcPr>
            <w:tcW w:w="719" w:type="dxa"/>
            <w:tcBorders>
              <w:left w:val="single" w:sz="2" w:space="0" w:color="000000"/>
              <w:bottom w:val="single" w:sz="2" w:space="0" w:color="000000"/>
            </w:tcBorders>
            <w:tcMar>
              <w:top w:w="55" w:type="dxa"/>
              <w:left w:w="55" w:type="dxa"/>
              <w:bottom w:w="55" w:type="dxa"/>
              <w:right w:w="55" w:type="dxa"/>
            </w:tcMar>
          </w:tcPr>
          <w:p w:rsidR="00D60471" w:rsidRPr="00D72B54" w:rsidRDefault="00D60471" w:rsidP="00F8689A">
            <w:pPr>
              <w:pStyle w:val="Standard"/>
              <w:ind w:left="-195" w:right="-46"/>
              <w:jc w:val="center"/>
            </w:pPr>
            <w:r w:rsidRPr="00D72B54">
              <w:rPr>
                <w:rStyle w:val="7"/>
                <w:rFonts w:ascii="Times New Roman" w:hAnsi="Times New Roman" w:cs="Times New Roman"/>
                <w:sz w:val="28"/>
                <w:szCs w:val="28"/>
              </w:rPr>
              <w:t>1.</w:t>
            </w:r>
          </w:p>
        </w:tc>
        <w:tc>
          <w:tcPr>
            <w:tcW w:w="4820" w:type="dxa"/>
            <w:tcBorders>
              <w:left w:val="single" w:sz="2" w:space="0" w:color="000000"/>
              <w:bottom w:val="single" w:sz="2" w:space="0" w:color="000000"/>
            </w:tcBorders>
            <w:tcMar>
              <w:top w:w="55" w:type="dxa"/>
              <w:left w:w="55" w:type="dxa"/>
              <w:bottom w:w="55" w:type="dxa"/>
              <w:right w:w="55" w:type="dxa"/>
            </w:tcMar>
          </w:tcPr>
          <w:p w:rsidR="00D60471" w:rsidRPr="00D72B54" w:rsidRDefault="003E07D3" w:rsidP="00F8689A">
            <w:pPr>
              <w:pStyle w:val="Standard"/>
              <w:ind w:right="-47"/>
              <w:rPr>
                <w:rFonts w:ascii="Times New Roman" w:hAnsi="Times New Roman"/>
                <w:sz w:val="28"/>
                <w:szCs w:val="28"/>
              </w:rPr>
            </w:pPr>
            <w:r>
              <w:rPr>
                <w:rFonts w:ascii="Times New Roman" w:hAnsi="Times New Roman"/>
                <w:sz w:val="28"/>
                <w:szCs w:val="28"/>
              </w:rPr>
              <w:t>Опрацювання літератури</w:t>
            </w:r>
            <w:r w:rsidR="00F610DA">
              <w:rPr>
                <w:rFonts w:ascii="Times New Roman" w:hAnsi="Times New Roman"/>
                <w:sz w:val="28"/>
                <w:szCs w:val="28"/>
              </w:rPr>
              <w:t>, написання розділу 1</w:t>
            </w:r>
          </w:p>
        </w:tc>
        <w:tc>
          <w:tcPr>
            <w:tcW w:w="2685" w:type="dxa"/>
            <w:tcBorders>
              <w:left w:val="single" w:sz="2" w:space="0" w:color="000000"/>
              <w:bottom w:val="single" w:sz="2" w:space="0" w:color="000000"/>
            </w:tcBorders>
            <w:tcMar>
              <w:top w:w="55" w:type="dxa"/>
              <w:left w:w="55" w:type="dxa"/>
              <w:bottom w:w="55" w:type="dxa"/>
              <w:right w:w="55" w:type="dxa"/>
            </w:tcMar>
            <w:vAlign w:val="center"/>
          </w:tcPr>
          <w:p w:rsidR="00D60471" w:rsidRDefault="00F8689A" w:rsidP="00F8689A">
            <w:pPr>
              <w:pStyle w:val="Standard"/>
              <w:ind w:right="-47"/>
              <w:jc w:val="center"/>
              <w:rPr>
                <w:rFonts w:ascii="Times New Roman" w:hAnsi="Times New Roman"/>
                <w:sz w:val="28"/>
                <w:szCs w:val="28"/>
              </w:rPr>
            </w:pPr>
            <w:r>
              <w:rPr>
                <w:rFonts w:ascii="Times New Roman" w:hAnsi="Times New Roman"/>
                <w:sz w:val="28"/>
                <w:szCs w:val="28"/>
              </w:rPr>
              <w:t>ж</w:t>
            </w:r>
            <w:r w:rsidR="00F610DA">
              <w:rPr>
                <w:rFonts w:ascii="Times New Roman" w:hAnsi="Times New Roman"/>
                <w:sz w:val="28"/>
                <w:szCs w:val="28"/>
              </w:rPr>
              <w:t>овтень</w:t>
            </w:r>
            <w:r>
              <w:rPr>
                <w:rFonts w:ascii="Times New Roman" w:hAnsi="Times New Roman"/>
                <w:sz w:val="28"/>
                <w:szCs w:val="28"/>
              </w:rPr>
              <w:t xml:space="preserve"> 2018</w:t>
            </w:r>
            <w:r w:rsidR="00DF3062">
              <w:rPr>
                <w:rFonts w:ascii="Times New Roman" w:hAnsi="Times New Roman"/>
                <w:sz w:val="28"/>
                <w:szCs w:val="28"/>
              </w:rPr>
              <w:t xml:space="preserve"> </w:t>
            </w:r>
            <w:r>
              <w:rPr>
                <w:rFonts w:ascii="Times New Roman" w:hAnsi="Times New Roman"/>
                <w:sz w:val="28"/>
                <w:szCs w:val="28"/>
              </w:rPr>
              <w:t>-</w:t>
            </w:r>
          </w:p>
          <w:p w:rsidR="00F8689A" w:rsidRPr="00D72B54" w:rsidRDefault="00F8689A" w:rsidP="00F8689A">
            <w:pPr>
              <w:pStyle w:val="Standard"/>
              <w:ind w:right="-47"/>
              <w:jc w:val="center"/>
              <w:rPr>
                <w:rFonts w:ascii="Times New Roman" w:hAnsi="Times New Roman"/>
                <w:sz w:val="28"/>
                <w:szCs w:val="28"/>
              </w:rPr>
            </w:pPr>
            <w:r>
              <w:rPr>
                <w:rFonts w:ascii="Times New Roman" w:hAnsi="Times New Roman"/>
                <w:sz w:val="28"/>
                <w:szCs w:val="28"/>
              </w:rPr>
              <w:t>лютий 2019</w:t>
            </w:r>
          </w:p>
        </w:tc>
        <w:tc>
          <w:tcPr>
            <w:tcW w:w="1701"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D60471" w:rsidRPr="00D72B54" w:rsidRDefault="003E07D3" w:rsidP="00F8689A">
            <w:pPr>
              <w:pStyle w:val="Standard"/>
              <w:tabs>
                <w:tab w:val="left" w:pos="442"/>
                <w:tab w:val="left" w:pos="1438"/>
              </w:tabs>
              <w:ind w:right="-58"/>
              <w:jc w:val="center"/>
              <w:rPr>
                <w:rFonts w:ascii="Times New Roman" w:hAnsi="Times New Roman"/>
                <w:sz w:val="28"/>
                <w:szCs w:val="28"/>
              </w:rPr>
            </w:pPr>
            <w:r>
              <w:rPr>
                <w:rFonts w:ascii="Times New Roman" w:hAnsi="Times New Roman"/>
                <w:sz w:val="28"/>
                <w:szCs w:val="28"/>
              </w:rPr>
              <w:t>виконано</w:t>
            </w:r>
          </w:p>
        </w:tc>
      </w:tr>
      <w:tr w:rsidR="00F610DA" w:rsidRPr="00D72B54" w:rsidTr="00DA7D12">
        <w:tc>
          <w:tcPr>
            <w:tcW w:w="719" w:type="dxa"/>
            <w:tcBorders>
              <w:left w:val="single" w:sz="2" w:space="0" w:color="000000"/>
              <w:bottom w:val="single" w:sz="2" w:space="0" w:color="000000"/>
            </w:tcBorders>
            <w:tcMar>
              <w:top w:w="55" w:type="dxa"/>
              <w:left w:w="55" w:type="dxa"/>
              <w:bottom w:w="55" w:type="dxa"/>
              <w:right w:w="55" w:type="dxa"/>
            </w:tcMar>
          </w:tcPr>
          <w:p w:rsidR="00F610DA" w:rsidRPr="00D72B54" w:rsidRDefault="00F610DA" w:rsidP="00F8689A">
            <w:pPr>
              <w:pStyle w:val="Standard"/>
              <w:ind w:left="-195" w:right="-46"/>
              <w:jc w:val="center"/>
              <w:rPr>
                <w:rStyle w:val="7"/>
                <w:rFonts w:ascii="Times New Roman" w:hAnsi="Times New Roman" w:cs="Times New Roman"/>
                <w:sz w:val="28"/>
                <w:szCs w:val="28"/>
              </w:rPr>
            </w:pPr>
            <w:r w:rsidRPr="00D72B54">
              <w:rPr>
                <w:rStyle w:val="7"/>
                <w:rFonts w:ascii="Times New Roman" w:hAnsi="Times New Roman" w:cs="Times New Roman"/>
                <w:sz w:val="28"/>
                <w:szCs w:val="28"/>
              </w:rPr>
              <w:t>2.</w:t>
            </w:r>
          </w:p>
        </w:tc>
        <w:tc>
          <w:tcPr>
            <w:tcW w:w="4820" w:type="dxa"/>
            <w:tcBorders>
              <w:left w:val="single" w:sz="2" w:space="0" w:color="000000"/>
              <w:bottom w:val="single" w:sz="2" w:space="0" w:color="000000"/>
            </w:tcBorders>
            <w:tcMar>
              <w:top w:w="55" w:type="dxa"/>
              <w:left w:w="55" w:type="dxa"/>
              <w:bottom w:w="55" w:type="dxa"/>
              <w:right w:w="55" w:type="dxa"/>
            </w:tcMar>
          </w:tcPr>
          <w:p w:rsidR="00F610DA" w:rsidRDefault="00F610DA" w:rsidP="00F8689A">
            <w:pPr>
              <w:pStyle w:val="Standard"/>
              <w:ind w:right="-47"/>
              <w:rPr>
                <w:rFonts w:ascii="Times New Roman" w:hAnsi="Times New Roman"/>
                <w:sz w:val="28"/>
                <w:szCs w:val="28"/>
              </w:rPr>
            </w:pPr>
            <w:r>
              <w:rPr>
                <w:rFonts w:ascii="Times New Roman" w:hAnsi="Times New Roman"/>
                <w:sz w:val="28"/>
                <w:szCs w:val="28"/>
              </w:rPr>
              <w:t>Ознайомлення з технікою безпеки, написання розділу 4</w:t>
            </w:r>
          </w:p>
        </w:tc>
        <w:tc>
          <w:tcPr>
            <w:tcW w:w="2685" w:type="dxa"/>
            <w:tcBorders>
              <w:left w:val="single" w:sz="2" w:space="0" w:color="000000"/>
              <w:bottom w:val="single" w:sz="2" w:space="0" w:color="000000"/>
            </w:tcBorders>
            <w:tcMar>
              <w:top w:w="55" w:type="dxa"/>
              <w:left w:w="55" w:type="dxa"/>
              <w:bottom w:w="55" w:type="dxa"/>
              <w:right w:w="55" w:type="dxa"/>
            </w:tcMar>
            <w:vAlign w:val="center"/>
          </w:tcPr>
          <w:p w:rsidR="00F610DA" w:rsidRDefault="00DF3062" w:rsidP="00F8689A">
            <w:pPr>
              <w:pStyle w:val="Standard"/>
              <w:ind w:right="-47"/>
              <w:jc w:val="center"/>
              <w:rPr>
                <w:rFonts w:ascii="Times New Roman" w:hAnsi="Times New Roman"/>
                <w:sz w:val="28"/>
                <w:szCs w:val="28"/>
              </w:rPr>
            </w:pPr>
            <w:r>
              <w:rPr>
                <w:rFonts w:ascii="Times New Roman" w:hAnsi="Times New Roman"/>
                <w:sz w:val="28"/>
                <w:szCs w:val="28"/>
              </w:rPr>
              <w:t>березень -</w:t>
            </w:r>
          </w:p>
          <w:p w:rsidR="00F8689A" w:rsidRDefault="00F8689A" w:rsidP="00F8689A">
            <w:pPr>
              <w:pStyle w:val="Standard"/>
              <w:ind w:right="-47"/>
              <w:jc w:val="center"/>
              <w:rPr>
                <w:rFonts w:ascii="Times New Roman" w:hAnsi="Times New Roman"/>
                <w:sz w:val="28"/>
                <w:szCs w:val="28"/>
              </w:rPr>
            </w:pPr>
            <w:r>
              <w:rPr>
                <w:rFonts w:ascii="Times New Roman" w:hAnsi="Times New Roman"/>
                <w:sz w:val="28"/>
                <w:szCs w:val="28"/>
              </w:rPr>
              <w:t>квітень 2019</w:t>
            </w:r>
          </w:p>
        </w:tc>
        <w:tc>
          <w:tcPr>
            <w:tcW w:w="1701"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F610DA" w:rsidRDefault="00F8689A" w:rsidP="00F8689A">
            <w:pPr>
              <w:pStyle w:val="Standard"/>
              <w:tabs>
                <w:tab w:val="left" w:pos="442"/>
                <w:tab w:val="left" w:pos="1438"/>
              </w:tabs>
              <w:ind w:right="-58"/>
              <w:jc w:val="center"/>
              <w:rPr>
                <w:rFonts w:ascii="Times New Roman" w:hAnsi="Times New Roman"/>
                <w:sz w:val="28"/>
                <w:szCs w:val="28"/>
              </w:rPr>
            </w:pPr>
            <w:r>
              <w:rPr>
                <w:rFonts w:ascii="Times New Roman" w:hAnsi="Times New Roman"/>
                <w:sz w:val="28"/>
                <w:szCs w:val="28"/>
              </w:rPr>
              <w:t>виконано</w:t>
            </w:r>
          </w:p>
        </w:tc>
      </w:tr>
      <w:tr w:rsidR="00D60471" w:rsidRPr="00D72B54" w:rsidTr="00DA7D12">
        <w:tc>
          <w:tcPr>
            <w:tcW w:w="719" w:type="dxa"/>
            <w:tcBorders>
              <w:left w:val="single" w:sz="2" w:space="0" w:color="000000"/>
              <w:bottom w:val="single" w:sz="2" w:space="0" w:color="000000"/>
            </w:tcBorders>
            <w:tcMar>
              <w:top w:w="55" w:type="dxa"/>
              <w:left w:w="55" w:type="dxa"/>
              <w:bottom w:w="55" w:type="dxa"/>
              <w:right w:w="55" w:type="dxa"/>
            </w:tcMar>
          </w:tcPr>
          <w:p w:rsidR="00D60471" w:rsidRPr="00D72B54" w:rsidRDefault="00F610DA" w:rsidP="00F8689A">
            <w:pPr>
              <w:pStyle w:val="Standard"/>
              <w:ind w:left="-195" w:right="-46"/>
              <w:jc w:val="center"/>
            </w:pPr>
            <w:r>
              <w:rPr>
                <w:rStyle w:val="7"/>
                <w:rFonts w:ascii="Times New Roman" w:hAnsi="Times New Roman" w:cs="Times New Roman"/>
                <w:sz w:val="28"/>
                <w:szCs w:val="28"/>
              </w:rPr>
              <w:t>3.</w:t>
            </w:r>
          </w:p>
        </w:tc>
        <w:tc>
          <w:tcPr>
            <w:tcW w:w="4820" w:type="dxa"/>
            <w:tcBorders>
              <w:left w:val="single" w:sz="2" w:space="0" w:color="000000"/>
              <w:bottom w:val="single" w:sz="2" w:space="0" w:color="000000"/>
            </w:tcBorders>
            <w:tcMar>
              <w:top w:w="55" w:type="dxa"/>
              <w:left w:w="55" w:type="dxa"/>
              <w:bottom w:w="55" w:type="dxa"/>
              <w:right w:w="55" w:type="dxa"/>
            </w:tcMar>
          </w:tcPr>
          <w:p w:rsidR="00D60471" w:rsidRPr="00D72B54" w:rsidRDefault="003E07D3" w:rsidP="00F8689A">
            <w:pPr>
              <w:pStyle w:val="Standard"/>
              <w:tabs>
                <w:tab w:val="left" w:pos="4710"/>
                <w:tab w:val="left" w:pos="4757"/>
              </w:tabs>
              <w:ind w:right="850"/>
              <w:rPr>
                <w:rFonts w:ascii="Times New Roman" w:hAnsi="Times New Roman"/>
                <w:sz w:val="28"/>
                <w:szCs w:val="28"/>
              </w:rPr>
            </w:pPr>
            <w:r>
              <w:rPr>
                <w:rFonts w:ascii="Times New Roman" w:hAnsi="Times New Roman"/>
                <w:sz w:val="28"/>
                <w:szCs w:val="28"/>
              </w:rPr>
              <w:t xml:space="preserve">Проведення </w:t>
            </w:r>
            <w:r w:rsidR="00DE55B9">
              <w:rPr>
                <w:rFonts w:ascii="Times New Roman" w:hAnsi="Times New Roman"/>
                <w:sz w:val="28"/>
                <w:szCs w:val="28"/>
              </w:rPr>
              <w:t>лабораторного</w:t>
            </w:r>
            <w:r>
              <w:rPr>
                <w:rFonts w:ascii="Times New Roman" w:hAnsi="Times New Roman"/>
                <w:sz w:val="28"/>
                <w:szCs w:val="28"/>
              </w:rPr>
              <w:t xml:space="preserve"> експер</w:t>
            </w:r>
            <w:r w:rsidR="000B18EF">
              <w:rPr>
                <w:rFonts w:ascii="Times New Roman" w:hAnsi="Times New Roman"/>
                <w:sz w:val="28"/>
                <w:szCs w:val="28"/>
              </w:rPr>
              <w:t>и</w:t>
            </w:r>
            <w:r>
              <w:rPr>
                <w:rFonts w:ascii="Times New Roman" w:hAnsi="Times New Roman"/>
                <w:sz w:val="28"/>
                <w:szCs w:val="28"/>
              </w:rPr>
              <w:t>менту</w:t>
            </w:r>
          </w:p>
        </w:tc>
        <w:tc>
          <w:tcPr>
            <w:tcW w:w="2685" w:type="dxa"/>
            <w:tcBorders>
              <w:left w:val="single" w:sz="2" w:space="0" w:color="000000"/>
              <w:bottom w:val="single" w:sz="2" w:space="0" w:color="000000"/>
            </w:tcBorders>
            <w:tcMar>
              <w:top w:w="55" w:type="dxa"/>
              <w:left w:w="55" w:type="dxa"/>
              <w:bottom w:w="55" w:type="dxa"/>
              <w:right w:w="55" w:type="dxa"/>
            </w:tcMar>
            <w:vAlign w:val="center"/>
          </w:tcPr>
          <w:p w:rsidR="00D60471" w:rsidRPr="00D72B54" w:rsidRDefault="00F8689A" w:rsidP="00F8689A">
            <w:pPr>
              <w:pStyle w:val="Standard"/>
              <w:ind w:right="-47"/>
              <w:jc w:val="center"/>
              <w:rPr>
                <w:rFonts w:ascii="Times New Roman" w:hAnsi="Times New Roman"/>
                <w:sz w:val="28"/>
                <w:szCs w:val="28"/>
              </w:rPr>
            </w:pPr>
            <w:r>
              <w:rPr>
                <w:rFonts w:ascii="Times New Roman" w:hAnsi="Times New Roman"/>
                <w:sz w:val="28"/>
                <w:szCs w:val="28"/>
              </w:rPr>
              <w:t>травень 2019</w:t>
            </w:r>
          </w:p>
        </w:tc>
        <w:tc>
          <w:tcPr>
            <w:tcW w:w="1701"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D60471" w:rsidRPr="00D72B54" w:rsidRDefault="003E07D3" w:rsidP="00F8689A">
            <w:pPr>
              <w:pStyle w:val="Standard"/>
              <w:tabs>
                <w:tab w:val="left" w:pos="1438"/>
              </w:tabs>
              <w:ind w:right="-58"/>
              <w:jc w:val="center"/>
              <w:rPr>
                <w:rFonts w:ascii="Times New Roman" w:hAnsi="Times New Roman"/>
                <w:sz w:val="28"/>
                <w:szCs w:val="28"/>
              </w:rPr>
            </w:pPr>
            <w:r>
              <w:rPr>
                <w:rFonts w:ascii="Times New Roman" w:hAnsi="Times New Roman"/>
                <w:sz w:val="28"/>
                <w:szCs w:val="28"/>
              </w:rPr>
              <w:t>виконано</w:t>
            </w:r>
          </w:p>
        </w:tc>
      </w:tr>
      <w:tr w:rsidR="00D60471" w:rsidRPr="00D72B54" w:rsidTr="00DA7D12">
        <w:tc>
          <w:tcPr>
            <w:tcW w:w="719" w:type="dxa"/>
            <w:tcBorders>
              <w:left w:val="single" w:sz="2" w:space="0" w:color="000000"/>
              <w:bottom w:val="single" w:sz="2" w:space="0" w:color="000000"/>
            </w:tcBorders>
            <w:tcMar>
              <w:top w:w="55" w:type="dxa"/>
              <w:left w:w="55" w:type="dxa"/>
              <w:bottom w:w="55" w:type="dxa"/>
              <w:right w:w="55" w:type="dxa"/>
            </w:tcMar>
          </w:tcPr>
          <w:p w:rsidR="00D60471" w:rsidRPr="00D72B54" w:rsidRDefault="00F610DA" w:rsidP="00F8689A">
            <w:pPr>
              <w:pStyle w:val="Standard"/>
              <w:tabs>
                <w:tab w:val="center" w:pos="-687"/>
                <w:tab w:val="left" w:pos="655"/>
              </w:tabs>
              <w:ind w:left="88" w:right="-330"/>
              <w:rPr>
                <w:rStyle w:val="7"/>
                <w:rFonts w:ascii="Times New Roman" w:hAnsi="Times New Roman" w:cs="Times New Roman"/>
                <w:sz w:val="28"/>
                <w:szCs w:val="28"/>
              </w:rPr>
            </w:pPr>
            <w:r w:rsidRPr="003E07D3">
              <w:rPr>
                <w:sz w:val="28"/>
                <w:szCs w:val="28"/>
              </w:rPr>
              <w:t>4.</w:t>
            </w:r>
          </w:p>
        </w:tc>
        <w:tc>
          <w:tcPr>
            <w:tcW w:w="4820" w:type="dxa"/>
            <w:tcBorders>
              <w:left w:val="single" w:sz="2" w:space="0" w:color="000000"/>
              <w:bottom w:val="single" w:sz="2" w:space="0" w:color="000000"/>
            </w:tcBorders>
            <w:tcMar>
              <w:top w:w="55" w:type="dxa"/>
              <w:left w:w="55" w:type="dxa"/>
              <w:bottom w:w="55" w:type="dxa"/>
              <w:right w:w="55" w:type="dxa"/>
            </w:tcMar>
          </w:tcPr>
          <w:p w:rsidR="00D60471" w:rsidRPr="00D72B54" w:rsidRDefault="003E07D3" w:rsidP="00F8689A">
            <w:pPr>
              <w:pStyle w:val="Standard"/>
              <w:tabs>
                <w:tab w:val="left" w:pos="4710"/>
              </w:tabs>
              <w:ind w:right="850"/>
              <w:rPr>
                <w:rFonts w:ascii="Times New Roman" w:hAnsi="Times New Roman"/>
                <w:sz w:val="28"/>
                <w:szCs w:val="28"/>
              </w:rPr>
            </w:pPr>
            <w:r>
              <w:rPr>
                <w:rFonts w:ascii="Times New Roman" w:hAnsi="Times New Roman"/>
                <w:sz w:val="28"/>
                <w:szCs w:val="28"/>
              </w:rPr>
              <w:t>Статистична обробка даних</w:t>
            </w:r>
            <w:r w:rsidR="00F8689A">
              <w:rPr>
                <w:rFonts w:ascii="Times New Roman" w:hAnsi="Times New Roman"/>
                <w:sz w:val="28"/>
                <w:szCs w:val="28"/>
              </w:rPr>
              <w:t xml:space="preserve"> Написання тез</w:t>
            </w:r>
          </w:p>
        </w:tc>
        <w:tc>
          <w:tcPr>
            <w:tcW w:w="2685" w:type="dxa"/>
            <w:tcBorders>
              <w:left w:val="single" w:sz="2" w:space="0" w:color="000000"/>
              <w:bottom w:val="single" w:sz="2" w:space="0" w:color="000000"/>
            </w:tcBorders>
            <w:tcMar>
              <w:top w:w="55" w:type="dxa"/>
              <w:left w:w="55" w:type="dxa"/>
              <w:bottom w:w="55" w:type="dxa"/>
              <w:right w:w="55" w:type="dxa"/>
            </w:tcMar>
            <w:vAlign w:val="center"/>
          </w:tcPr>
          <w:p w:rsidR="00F8689A" w:rsidRDefault="00DF3062" w:rsidP="00F8689A">
            <w:pPr>
              <w:pStyle w:val="Standard"/>
              <w:ind w:right="-47"/>
              <w:jc w:val="center"/>
              <w:rPr>
                <w:rFonts w:ascii="Times New Roman" w:hAnsi="Times New Roman"/>
                <w:sz w:val="28"/>
                <w:szCs w:val="28"/>
              </w:rPr>
            </w:pPr>
            <w:r>
              <w:rPr>
                <w:rFonts w:ascii="Times New Roman" w:hAnsi="Times New Roman"/>
                <w:sz w:val="28"/>
                <w:szCs w:val="28"/>
              </w:rPr>
              <w:t>червень -</w:t>
            </w:r>
          </w:p>
          <w:p w:rsidR="00D60471" w:rsidRPr="00D72B54" w:rsidRDefault="00F8689A" w:rsidP="00F8689A">
            <w:pPr>
              <w:pStyle w:val="Standard"/>
              <w:ind w:right="-47"/>
              <w:jc w:val="center"/>
              <w:rPr>
                <w:rFonts w:ascii="Times New Roman" w:hAnsi="Times New Roman"/>
                <w:sz w:val="28"/>
                <w:szCs w:val="28"/>
              </w:rPr>
            </w:pPr>
            <w:r>
              <w:rPr>
                <w:rFonts w:ascii="Times New Roman" w:hAnsi="Times New Roman"/>
                <w:sz w:val="28"/>
                <w:szCs w:val="28"/>
              </w:rPr>
              <w:t>серпень 2019</w:t>
            </w:r>
          </w:p>
        </w:tc>
        <w:tc>
          <w:tcPr>
            <w:tcW w:w="1701"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D60471" w:rsidRPr="00D72B54" w:rsidRDefault="003E07D3" w:rsidP="00F8689A">
            <w:pPr>
              <w:pStyle w:val="Standard"/>
              <w:ind w:right="-58"/>
              <w:jc w:val="center"/>
              <w:rPr>
                <w:rFonts w:ascii="Times New Roman" w:hAnsi="Times New Roman"/>
                <w:sz w:val="28"/>
                <w:szCs w:val="28"/>
              </w:rPr>
            </w:pPr>
            <w:r>
              <w:rPr>
                <w:rFonts w:ascii="Times New Roman" w:hAnsi="Times New Roman"/>
                <w:sz w:val="28"/>
                <w:szCs w:val="28"/>
              </w:rPr>
              <w:t>виконано</w:t>
            </w:r>
          </w:p>
        </w:tc>
      </w:tr>
      <w:tr w:rsidR="00D60471" w:rsidRPr="00D72B54" w:rsidTr="00DA7D12">
        <w:tc>
          <w:tcPr>
            <w:tcW w:w="719" w:type="dxa"/>
            <w:tcBorders>
              <w:left w:val="single" w:sz="2" w:space="0" w:color="000000"/>
              <w:bottom w:val="single" w:sz="4" w:space="0" w:color="auto"/>
            </w:tcBorders>
            <w:tcMar>
              <w:top w:w="55" w:type="dxa"/>
              <w:left w:w="55" w:type="dxa"/>
              <w:bottom w:w="55" w:type="dxa"/>
              <w:right w:w="55" w:type="dxa"/>
            </w:tcMar>
          </w:tcPr>
          <w:p w:rsidR="00D60471" w:rsidRPr="003E07D3" w:rsidRDefault="00F610DA" w:rsidP="00F8689A">
            <w:pPr>
              <w:pStyle w:val="Standard"/>
              <w:ind w:left="-195" w:right="-46"/>
              <w:jc w:val="center"/>
              <w:rPr>
                <w:sz w:val="28"/>
                <w:szCs w:val="28"/>
              </w:rPr>
            </w:pPr>
            <w:r>
              <w:rPr>
                <w:rFonts w:ascii="Times New Roman" w:hAnsi="Times New Roman" w:cs="Times New Roman"/>
                <w:sz w:val="28"/>
                <w:szCs w:val="28"/>
              </w:rPr>
              <w:t>5.</w:t>
            </w:r>
          </w:p>
        </w:tc>
        <w:tc>
          <w:tcPr>
            <w:tcW w:w="4820" w:type="dxa"/>
            <w:tcBorders>
              <w:left w:val="single" w:sz="2" w:space="0" w:color="000000"/>
              <w:bottom w:val="single" w:sz="4" w:space="0" w:color="auto"/>
            </w:tcBorders>
            <w:tcMar>
              <w:top w:w="55" w:type="dxa"/>
              <w:left w:w="55" w:type="dxa"/>
              <w:bottom w:w="55" w:type="dxa"/>
              <w:right w:w="55" w:type="dxa"/>
            </w:tcMar>
          </w:tcPr>
          <w:p w:rsidR="00D60471" w:rsidRPr="00D72B54" w:rsidRDefault="00F8689A" w:rsidP="00F8689A">
            <w:pPr>
              <w:pStyle w:val="Standard"/>
              <w:tabs>
                <w:tab w:val="left" w:pos="3906"/>
                <w:tab w:val="left" w:pos="4710"/>
              </w:tabs>
              <w:ind w:right="850"/>
              <w:rPr>
                <w:rFonts w:ascii="Times New Roman" w:hAnsi="Times New Roman"/>
                <w:sz w:val="28"/>
                <w:szCs w:val="28"/>
              </w:rPr>
            </w:pPr>
            <w:r>
              <w:rPr>
                <w:rFonts w:ascii="Times New Roman" w:hAnsi="Times New Roman"/>
                <w:sz w:val="28"/>
                <w:szCs w:val="28"/>
              </w:rPr>
              <w:t>Написання чернетки роботи</w:t>
            </w:r>
          </w:p>
        </w:tc>
        <w:tc>
          <w:tcPr>
            <w:tcW w:w="2685" w:type="dxa"/>
            <w:tcBorders>
              <w:left w:val="single" w:sz="2" w:space="0" w:color="000000"/>
              <w:bottom w:val="single" w:sz="4" w:space="0" w:color="auto"/>
            </w:tcBorders>
            <w:tcMar>
              <w:top w:w="55" w:type="dxa"/>
              <w:left w:w="55" w:type="dxa"/>
              <w:bottom w:w="55" w:type="dxa"/>
              <w:right w:w="55" w:type="dxa"/>
            </w:tcMar>
            <w:vAlign w:val="center"/>
          </w:tcPr>
          <w:p w:rsidR="00D60471" w:rsidRPr="00D72B54" w:rsidRDefault="00F8689A" w:rsidP="00F8689A">
            <w:pPr>
              <w:pStyle w:val="Standard"/>
              <w:ind w:right="-47"/>
              <w:jc w:val="center"/>
              <w:rPr>
                <w:rFonts w:ascii="Times New Roman" w:hAnsi="Times New Roman"/>
                <w:sz w:val="28"/>
                <w:szCs w:val="28"/>
              </w:rPr>
            </w:pPr>
            <w:r>
              <w:rPr>
                <w:rFonts w:ascii="Times New Roman" w:hAnsi="Times New Roman"/>
                <w:sz w:val="28"/>
                <w:szCs w:val="28"/>
              </w:rPr>
              <w:t>вересень 2019</w:t>
            </w:r>
          </w:p>
        </w:tc>
        <w:tc>
          <w:tcPr>
            <w:tcW w:w="1701" w:type="dxa"/>
            <w:tcBorders>
              <w:left w:val="single" w:sz="2" w:space="0" w:color="000000"/>
              <w:bottom w:val="single" w:sz="4" w:space="0" w:color="auto"/>
              <w:right w:val="single" w:sz="2" w:space="0" w:color="000000"/>
            </w:tcBorders>
            <w:tcMar>
              <w:top w:w="55" w:type="dxa"/>
              <w:left w:w="55" w:type="dxa"/>
              <w:bottom w:w="55" w:type="dxa"/>
              <w:right w:w="55" w:type="dxa"/>
            </w:tcMar>
            <w:vAlign w:val="center"/>
          </w:tcPr>
          <w:p w:rsidR="00D60471" w:rsidRPr="00D72B54" w:rsidRDefault="003E07D3" w:rsidP="00F8689A">
            <w:pPr>
              <w:pStyle w:val="Standard"/>
              <w:ind w:right="-58"/>
              <w:jc w:val="center"/>
              <w:rPr>
                <w:rFonts w:ascii="Times New Roman" w:hAnsi="Times New Roman"/>
                <w:sz w:val="28"/>
                <w:szCs w:val="28"/>
              </w:rPr>
            </w:pPr>
            <w:r>
              <w:rPr>
                <w:rFonts w:ascii="Times New Roman" w:hAnsi="Times New Roman"/>
                <w:sz w:val="28"/>
                <w:szCs w:val="28"/>
              </w:rPr>
              <w:t>виконано</w:t>
            </w:r>
          </w:p>
        </w:tc>
      </w:tr>
      <w:tr w:rsidR="00F8689A" w:rsidRPr="00D72B54" w:rsidTr="00DA7D12">
        <w:tc>
          <w:tcPr>
            <w:tcW w:w="719" w:type="dxa"/>
            <w:tcBorders>
              <w:left w:val="single" w:sz="2" w:space="0" w:color="000000"/>
              <w:bottom w:val="single" w:sz="4" w:space="0" w:color="auto"/>
            </w:tcBorders>
            <w:tcMar>
              <w:top w:w="55" w:type="dxa"/>
              <w:left w:w="55" w:type="dxa"/>
              <w:bottom w:w="55" w:type="dxa"/>
              <w:right w:w="55" w:type="dxa"/>
            </w:tcMar>
          </w:tcPr>
          <w:p w:rsidR="00F8689A" w:rsidRDefault="00F8689A" w:rsidP="00F8689A">
            <w:pPr>
              <w:pStyle w:val="Standard"/>
              <w:ind w:left="-195" w:right="-46"/>
              <w:jc w:val="center"/>
              <w:rPr>
                <w:rFonts w:ascii="Times New Roman" w:hAnsi="Times New Roman" w:cs="Times New Roman"/>
                <w:sz w:val="28"/>
                <w:szCs w:val="28"/>
              </w:rPr>
            </w:pPr>
            <w:r>
              <w:rPr>
                <w:sz w:val="28"/>
                <w:szCs w:val="28"/>
              </w:rPr>
              <w:t>6.</w:t>
            </w:r>
          </w:p>
        </w:tc>
        <w:tc>
          <w:tcPr>
            <w:tcW w:w="4820" w:type="dxa"/>
            <w:tcBorders>
              <w:left w:val="single" w:sz="2" w:space="0" w:color="000000"/>
              <w:bottom w:val="single" w:sz="4" w:space="0" w:color="auto"/>
            </w:tcBorders>
            <w:tcMar>
              <w:top w:w="55" w:type="dxa"/>
              <w:left w:w="55" w:type="dxa"/>
              <w:bottom w:w="55" w:type="dxa"/>
              <w:right w:w="55" w:type="dxa"/>
            </w:tcMar>
          </w:tcPr>
          <w:p w:rsidR="00F8689A" w:rsidRDefault="00F8689A" w:rsidP="00F8689A">
            <w:pPr>
              <w:pStyle w:val="Standard"/>
              <w:tabs>
                <w:tab w:val="left" w:pos="3906"/>
                <w:tab w:val="left" w:pos="4710"/>
              </w:tabs>
              <w:ind w:right="850"/>
              <w:rPr>
                <w:rFonts w:ascii="Times New Roman" w:hAnsi="Times New Roman"/>
                <w:sz w:val="28"/>
                <w:szCs w:val="28"/>
              </w:rPr>
            </w:pPr>
            <w:r>
              <w:rPr>
                <w:rFonts w:ascii="Times New Roman" w:hAnsi="Times New Roman"/>
                <w:sz w:val="28"/>
                <w:szCs w:val="28"/>
              </w:rPr>
              <w:t>Написання кінцевого варіанту роботи</w:t>
            </w:r>
            <w:r w:rsidR="00DA7D12">
              <w:rPr>
                <w:rFonts w:ascii="Times New Roman" w:hAnsi="Times New Roman"/>
                <w:sz w:val="28"/>
                <w:szCs w:val="28"/>
              </w:rPr>
              <w:t>.</w:t>
            </w:r>
            <w:r>
              <w:rPr>
                <w:rFonts w:ascii="Times New Roman" w:hAnsi="Times New Roman"/>
                <w:sz w:val="28"/>
                <w:szCs w:val="28"/>
              </w:rPr>
              <w:t xml:space="preserve"> Передзахист</w:t>
            </w:r>
            <w:r w:rsidR="00DA7D12">
              <w:rPr>
                <w:rFonts w:ascii="Times New Roman" w:hAnsi="Times New Roman"/>
                <w:sz w:val="28"/>
                <w:szCs w:val="28"/>
              </w:rPr>
              <w:t>.</w:t>
            </w:r>
          </w:p>
        </w:tc>
        <w:tc>
          <w:tcPr>
            <w:tcW w:w="2685" w:type="dxa"/>
            <w:tcBorders>
              <w:left w:val="single" w:sz="2" w:space="0" w:color="000000"/>
              <w:bottom w:val="single" w:sz="4" w:space="0" w:color="auto"/>
            </w:tcBorders>
            <w:tcMar>
              <w:top w:w="55" w:type="dxa"/>
              <w:left w:w="55" w:type="dxa"/>
              <w:bottom w:w="55" w:type="dxa"/>
              <w:right w:w="55" w:type="dxa"/>
            </w:tcMar>
            <w:vAlign w:val="center"/>
          </w:tcPr>
          <w:p w:rsidR="00F8689A" w:rsidRDefault="00DF3062" w:rsidP="00F8689A">
            <w:pPr>
              <w:pStyle w:val="Standard"/>
              <w:ind w:right="-47"/>
              <w:jc w:val="center"/>
              <w:rPr>
                <w:rFonts w:ascii="Times New Roman" w:hAnsi="Times New Roman"/>
                <w:sz w:val="28"/>
                <w:szCs w:val="28"/>
              </w:rPr>
            </w:pPr>
            <w:r>
              <w:rPr>
                <w:rFonts w:ascii="Times New Roman" w:hAnsi="Times New Roman"/>
                <w:sz w:val="28"/>
                <w:szCs w:val="28"/>
              </w:rPr>
              <w:t>жовтень -</w:t>
            </w:r>
          </w:p>
          <w:p w:rsidR="00F8689A" w:rsidRDefault="00F8689A" w:rsidP="00F8689A">
            <w:pPr>
              <w:pStyle w:val="Standard"/>
              <w:ind w:right="-47"/>
              <w:jc w:val="center"/>
              <w:rPr>
                <w:rFonts w:ascii="Times New Roman" w:hAnsi="Times New Roman"/>
                <w:sz w:val="28"/>
                <w:szCs w:val="28"/>
              </w:rPr>
            </w:pPr>
            <w:r>
              <w:rPr>
                <w:rFonts w:ascii="Times New Roman" w:hAnsi="Times New Roman"/>
                <w:sz w:val="28"/>
                <w:szCs w:val="28"/>
              </w:rPr>
              <w:t>грудень 2019</w:t>
            </w:r>
          </w:p>
        </w:tc>
        <w:tc>
          <w:tcPr>
            <w:tcW w:w="1701" w:type="dxa"/>
            <w:tcBorders>
              <w:left w:val="single" w:sz="2" w:space="0" w:color="000000"/>
              <w:bottom w:val="single" w:sz="4" w:space="0" w:color="auto"/>
              <w:right w:val="single" w:sz="2" w:space="0" w:color="000000"/>
            </w:tcBorders>
            <w:tcMar>
              <w:top w:w="55" w:type="dxa"/>
              <w:left w:w="55" w:type="dxa"/>
              <w:bottom w:w="55" w:type="dxa"/>
              <w:right w:w="55" w:type="dxa"/>
            </w:tcMar>
            <w:vAlign w:val="center"/>
          </w:tcPr>
          <w:p w:rsidR="00F8689A" w:rsidRDefault="00F8689A" w:rsidP="00F8689A">
            <w:pPr>
              <w:pStyle w:val="Standard"/>
              <w:ind w:right="-58"/>
              <w:jc w:val="center"/>
              <w:rPr>
                <w:rFonts w:ascii="Times New Roman" w:hAnsi="Times New Roman"/>
                <w:sz w:val="28"/>
                <w:szCs w:val="28"/>
              </w:rPr>
            </w:pPr>
            <w:r>
              <w:rPr>
                <w:rFonts w:ascii="Times New Roman" w:hAnsi="Times New Roman"/>
                <w:sz w:val="28"/>
                <w:szCs w:val="28"/>
              </w:rPr>
              <w:t>виконано</w:t>
            </w:r>
          </w:p>
        </w:tc>
      </w:tr>
      <w:tr w:rsidR="003E07D3" w:rsidRPr="00D72B54" w:rsidTr="00DA7D12">
        <w:trPr>
          <w:trHeight w:val="525"/>
        </w:trPr>
        <w:tc>
          <w:tcPr>
            <w:tcW w:w="719" w:type="dxa"/>
            <w:tcBorders>
              <w:top w:val="single" w:sz="4" w:space="0" w:color="auto"/>
              <w:left w:val="single" w:sz="2" w:space="0" w:color="000000"/>
              <w:bottom w:val="single" w:sz="4" w:space="0" w:color="auto"/>
            </w:tcBorders>
            <w:tcMar>
              <w:top w:w="55" w:type="dxa"/>
              <w:left w:w="55" w:type="dxa"/>
              <w:bottom w:w="55" w:type="dxa"/>
              <w:right w:w="55" w:type="dxa"/>
            </w:tcMar>
          </w:tcPr>
          <w:p w:rsidR="003E07D3" w:rsidRPr="003E07D3" w:rsidRDefault="00F8689A" w:rsidP="00F8689A">
            <w:pPr>
              <w:pStyle w:val="Standard"/>
              <w:ind w:left="-195" w:right="-46"/>
              <w:jc w:val="center"/>
              <w:rPr>
                <w:rFonts w:ascii="Times New Roman" w:hAnsi="Times New Roman" w:cs="Times New Roman"/>
                <w:sz w:val="28"/>
                <w:szCs w:val="28"/>
              </w:rPr>
            </w:pPr>
            <w:r>
              <w:rPr>
                <w:rFonts w:ascii="Times New Roman" w:hAnsi="Times New Roman" w:cs="Times New Roman"/>
                <w:sz w:val="28"/>
                <w:szCs w:val="28"/>
              </w:rPr>
              <w:t>7.</w:t>
            </w:r>
          </w:p>
        </w:tc>
        <w:tc>
          <w:tcPr>
            <w:tcW w:w="4820" w:type="dxa"/>
            <w:tcBorders>
              <w:top w:val="single" w:sz="4" w:space="0" w:color="auto"/>
              <w:left w:val="single" w:sz="2" w:space="0" w:color="000000"/>
              <w:bottom w:val="single" w:sz="4" w:space="0" w:color="auto"/>
            </w:tcBorders>
            <w:tcMar>
              <w:top w:w="55" w:type="dxa"/>
              <w:left w:w="55" w:type="dxa"/>
              <w:bottom w:w="55" w:type="dxa"/>
              <w:right w:w="55" w:type="dxa"/>
            </w:tcMar>
          </w:tcPr>
          <w:p w:rsidR="003E07D3" w:rsidRDefault="00F8689A" w:rsidP="00F8689A">
            <w:pPr>
              <w:pStyle w:val="Standard"/>
              <w:tabs>
                <w:tab w:val="left" w:pos="3906"/>
                <w:tab w:val="left" w:pos="4710"/>
              </w:tabs>
              <w:ind w:right="850"/>
              <w:rPr>
                <w:rFonts w:ascii="Times New Roman" w:hAnsi="Times New Roman"/>
                <w:sz w:val="28"/>
                <w:szCs w:val="28"/>
              </w:rPr>
            </w:pPr>
            <w:r>
              <w:rPr>
                <w:rFonts w:ascii="Times New Roman" w:hAnsi="Times New Roman"/>
                <w:sz w:val="28"/>
                <w:szCs w:val="28"/>
              </w:rPr>
              <w:t>Захист кваліфікаційної роботи</w:t>
            </w:r>
          </w:p>
        </w:tc>
        <w:tc>
          <w:tcPr>
            <w:tcW w:w="2685" w:type="dxa"/>
            <w:tcBorders>
              <w:top w:val="single" w:sz="4" w:space="0" w:color="auto"/>
              <w:left w:val="single" w:sz="2" w:space="0" w:color="000000"/>
              <w:bottom w:val="single" w:sz="4" w:space="0" w:color="auto"/>
            </w:tcBorders>
            <w:tcMar>
              <w:top w:w="55" w:type="dxa"/>
              <w:left w:w="55" w:type="dxa"/>
              <w:bottom w:w="55" w:type="dxa"/>
              <w:right w:w="55" w:type="dxa"/>
            </w:tcMar>
            <w:vAlign w:val="center"/>
          </w:tcPr>
          <w:p w:rsidR="003E07D3" w:rsidRDefault="0072499D" w:rsidP="00F8689A">
            <w:pPr>
              <w:pStyle w:val="Standard"/>
              <w:ind w:right="-47"/>
              <w:jc w:val="center"/>
              <w:rPr>
                <w:rFonts w:ascii="Times New Roman" w:hAnsi="Times New Roman"/>
                <w:sz w:val="28"/>
                <w:szCs w:val="28"/>
              </w:rPr>
            </w:pPr>
            <w:r>
              <w:rPr>
                <w:rFonts w:ascii="Times New Roman" w:hAnsi="Times New Roman"/>
                <w:sz w:val="28"/>
                <w:szCs w:val="28"/>
              </w:rPr>
              <w:t>с</w:t>
            </w:r>
            <w:r w:rsidR="00F8689A">
              <w:rPr>
                <w:rFonts w:ascii="Times New Roman" w:hAnsi="Times New Roman"/>
                <w:sz w:val="28"/>
                <w:szCs w:val="28"/>
              </w:rPr>
              <w:t>ічень 2020</w:t>
            </w:r>
          </w:p>
        </w:tc>
        <w:tc>
          <w:tcPr>
            <w:tcW w:w="1701"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vAlign w:val="center"/>
          </w:tcPr>
          <w:p w:rsidR="003E07D3" w:rsidRDefault="003E07D3" w:rsidP="00F8689A">
            <w:pPr>
              <w:pStyle w:val="Standard"/>
              <w:tabs>
                <w:tab w:val="left" w:pos="1213"/>
              </w:tabs>
              <w:jc w:val="center"/>
              <w:rPr>
                <w:rFonts w:ascii="Times New Roman" w:hAnsi="Times New Roman"/>
                <w:sz w:val="28"/>
                <w:szCs w:val="28"/>
              </w:rPr>
            </w:pPr>
            <w:r>
              <w:rPr>
                <w:rFonts w:ascii="Times New Roman" w:hAnsi="Times New Roman"/>
                <w:sz w:val="28"/>
                <w:szCs w:val="28"/>
              </w:rPr>
              <w:t>виконано</w:t>
            </w:r>
          </w:p>
        </w:tc>
      </w:tr>
    </w:tbl>
    <w:p w:rsidR="00F8689A" w:rsidRDefault="00F8689A" w:rsidP="00400D36">
      <w:pPr>
        <w:tabs>
          <w:tab w:val="left" w:pos="-1843"/>
        </w:tabs>
        <w:spacing w:before="300"/>
        <w:ind w:left="-1134" w:right="1133"/>
        <w:rPr>
          <w:sz w:val="28"/>
          <w:szCs w:val="28"/>
          <w:lang w:val="uk-UA"/>
        </w:rPr>
      </w:pPr>
    </w:p>
    <w:p w:rsidR="00400D36" w:rsidRPr="00FA53DB" w:rsidRDefault="00400D36" w:rsidP="00400D36">
      <w:pPr>
        <w:tabs>
          <w:tab w:val="left" w:pos="-1843"/>
        </w:tabs>
        <w:spacing w:before="300"/>
        <w:ind w:left="-1134" w:right="1133"/>
        <w:rPr>
          <w:sz w:val="28"/>
          <w:szCs w:val="28"/>
          <w:u w:val="single"/>
          <w:lang w:val="uk-UA"/>
        </w:rPr>
      </w:pPr>
      <w:r w:rsidRPr="00FA53DB">
        <w:rPr>
          <w:sz w:val="28"/>
          <w:szCs w:val="28"/>
          <w:lang w:val="uk-UA"/>
        </w:rPr>
        <w:t>Студент </w:t>
      </w:r>
      <w:r>
        <w:rPr>
          <w:sz w:val="28"/>
          <w:szCs w:val="28"/>
          <w:lang w:val="uk-UA"/>
        </w:rPr>
        <w:t xml:space="preserve"> </w:t>
      </w:r>
      <w:r w:rsidRPr="00FA53DB">
        <w:rPr>
          <w:sz w:val="28"/>
          <w:szCs w:val="28"/>
          <w:u w:val="single"/>
          <w:lang w:val="uk-UA"/>
        </w:rPr>
        <w:tab/>
      </w:r>
      <w:r>
        <w:rPr>
          <w:sz w:val="28"/>
          <w:szCs w:val="28"/>
          <w:u w:val="single"/>
          <w:lang w:val="uk-UA"/>
        </w:rPr>
        <w:t xml:space="preserve">                    </w:t>
      </w:r>
      <w:r w:rsidR="00175EC5">
        <w:rPr>
          <w:sz w:val="28"/>
          <w:szCs w:val="28"/>
          <w:u w:val="single"/>
          <w:lang w:val="uk-UA"/>
        </w:rPr>
        <w:t xml:space="preserve"> </w:t>
      </w:r>
      <w:r>
        <w:rPr>
          <w:sz w:val="28"/>
          <w:szCs w:val="28"/>
          <w:u w:val="single"/>
          <w:lang w:val="uk-UA"/>
        </w:rPr>
        <w:t xml:space="preserve">    </w:t>
      </w:r>
      <w:r w:rsidRPr="00175EC5">
        <w:rPr>
          <w:sz w:val="28"/>
          <w:szCs w:val="28"/>
          <w:u w:val="single"/>
          <w:lang w:val="uk-UA"/>
        </w:rPr>
        <w:t xml:space="preserve">  </w:t>
      </w:r>
      <w:r w:rsidRPr="005666C8">
        <w:rPr>
          <w:sz w:val="28"/>
          <w:szCs w:val="28"/>
          <w:u w:val="single"/>
          <w:lang w:val="uk-UA"/>
        </w:rPr>
        <w:t xml:space="preserve">        </w:t>
      </w:r>
      <w:r w:rsidRPr="00175EC5">
        <w:rPr>
          <w:sz w:val="28"/>
          <w:szCs w:val="28"/>
          <w:lang w:val="uk-UA"/>
        </w:rPr>
        <w:t xml:space="preserve">   </w:t>
      </w:r>
      <w:r w:rsidRPr="005666C8">
        <w:rPr>
          <w:sz w:val="28"/>
          <w:szCs w:val="28"/>
          <w:u w:val="single"/>
          <w:lang w:val="uk-UA"/>
        </w:rPr>
        <w:t xml:space="preserve">  </w:t>
      </w:r>
      <w:r>
        <w:rPr>
          <w:sz w:val="28"/>
          <w:szCs w:val="28"/>
          <w:u w:val="single"/>
          <w:lang w:val="uk-UA"/>
        </w:rPr>
        <w:t xml:space="preserve">          </w:t>
      </w:r>
      <w:r w:rsidRPr="005666C8">
        <w:rPr>
          <w:sz w:val="28"/>
          <w:szCs w:val="28"/>
          <w:u w:val="single"/>
          <w:lang w:val="uk-UA"/>
        </w:rPr>
        <w:t xml:space="preserve"> Тоцька Т.В.</w:t>
      </w:r>
      <w:r w:rsidRPr="00FA53DB">
        <w:rPr>
          <w:sz w:val="28"/>
          <w:szCs w:val="28"/>
          <w:u w:val="single"/>
          <w:lang w:val="uk-UA"/>
        </w:rPr>
        <w:tab/>
      </w:r>
    </w:p>
    <w:p w:rsidR="00400D36" w:rsidRPr="00FA53DB" w:rsidRDefault="00175EC5" w:rsidP="00400D36">
      <w:pPr>
        <w:tabs>
          <w:tab w:val="left" w:pos="-1843"/>
          <w:tab w:val="left" w:pos="2977"/>
          <w:tab w:val="left" w:pos="6804"/>
        </w:tabs>
        <w:ind w:left="-1134" w:right="1133"/>
        <w:rPr>
          <w:sz w:val="16"/>
          <w:szCs w:val="16"/>
          <w:lang w:val="uk-UA"/>
        </w:rPr>
      </w:pPr>
      <w:r>
        <w:rPr>
          <w:sz w:val="28"/>
          <w:szCs w:val="28"/>
          <w:lang w:val="uk-UA"/>
        </w:rPr>
        <w:t xml:space="preserve">                               </w:t>
      </w:r>
      <w:r w:rsidR="004E0930">
        <w:rPr>
          <w:sz w:val="28"/>
          <w:szCs w:val="28"/>
          <w:lang w:val="uk-UA"/>
        </w:rPr>
        <w:t xml:space="preserve"> </w:t>
      </w:r>
      <w:r>
        <w:rPr>
          <w:sz w:val="28"/>
          <w:szCs w:val="28"/>
          <w:lang w:val="uk-UA"/>
        </w:rPr>
        <w:t xml:space="preserve"> </w:t>
      </w:r>
      <w:r w:rsidR="00400D36" w:rsidRPr="00FA53DB">
        <w:rPr>
          <w:sz w:val="16"/>
          <w:szCs w:val="16"/>
          <w:lang w:val="uk-UA"/>
        </w:rPr>
        <w:t>(підпис)</w:t>
      </w:r>
      <w:r>
        <w:rPr>
          <w:sz w:val="16"/>
          <w:szCs w:val="16"/>
          <w:lang w:val="uk-UA"/>
        </w:rPr>
        <w:t xml:space="preserve"> </w:t>
      </w:r>
      <w:r w:rsidR="00400D36" w:rsidRPr="00FA53DB">
        <w:rPr>
          <w:sz w:val="16"/>
          <w:szCs w:val="16"/>
          <w:lang w:val="uk-UA"/>
        </w:rPr>
        <w:tab/>
      </w:r>
      <w:r>
        <w:rPr>
          <w:sz w:val="16"/>
          <w:szCs w:val="16"/>
          <w:lang w:val="uk-UA"/>
        </w:rPr>
        <w:t xml:space="preserve">          </w:t>
      </w:r>
      <w:r w:rsidR="00400D36" w:rsidRPr="00FA53DB">
        <w:rPr>
          <w:sz w:val="16"/>
          <w:szCs w:val="16"/>
          <w:lang w:val="uk-UA"/>
        </w:rPr>
        <w:t>(прізвище та ініціали)</w:t>
      </w:r>
    </w:p>
    <w:p w:rsidR="00400D36" w:rsidRPr="00FA53DB" w:rsidRDefault="00400D36" w:rsidP="00400D36">
      <w:pPr>
        <w:tabs>
          <w:tab w:val="left" w:pos="-1843"/>
          <w:tab w:val="left" w:pos="5529"/>
          <w:tab w:val="left" w:pos="9639"/>
        </w:tabs>
        <w:spacing w:before="180"/>
        <w:ind w:left="-1134" w:right="1133"/>
        <w:rPr>
          <w:sz w:val="28"/>
          <w:szCs w:val="28"/>
          <w:u w:val="single"/>
          <w:lang w:val="uk-UA"/>
        </w:rPr>
      </w:pPr>
      <w:r w:rsidRPr="00FA53DB">
        <w:rPr>
          <w:sz w:val="28"/>
          <w:szCs w:val="28"/>
          <w:lang w:val="uk-UA"/>
        </w:rPr>
        <w:t>Керівник роботи </w:t>
      </w:r>
      <w:r w:rsidRPr="005666C8">
        <w:rPr>
          <w:sz w:val="28"/>
          <w:szCs w:val="28"/>
          <w:lang w:val="uk-UA"/>
        </w:rPr>
        <w:t xml:space="preserve">  </w:t>
      </w:r>
      <w:r>
        <w:rPr>
          <w:sz w:val="28"/>
          <w:szCs w:val="28"/>
          <w:u w:val="single"/>
          <w:lang w:val="uk-UA"/>
        </w:rPr>
        <w:t xml:space="preserve">                    </w:t>
      </w:r>
      <w:r w:rsidRPr="00175EC5">
        <w:rPr>
          <w:sz w:val="28"/>
          <w:szCs w:val="28"/>
          <w:lang w:val="uk-UA"/>
        </w:rPr>
        <w:t xml:space="preserve">   </w:t>
      </w:r>
      <w:r>
        <w:rPr>
          <w:sz w:val="28"/>
          <w:szCs w:val="28"/>
          <w:u w:val="single"/>
          <w:lang w:val="uk-UA"/>
        </w:rPr>
        <w:t xml:space="preserve">     </w:t>
      </w:r>
      <w:r w:rsidRPr="00175EC5">
        <w:rPr>
          <w:sz w:val="28"/>
          <w:szCs w:val="28"/>
          <w:u w:val="single"/>
          <w:lang w:val="uk-UA"/>
        </w:rPr>
        <w:t xml:space="preserve"> </w:t>
      </w:r>
      <w:r>
        <w:rPr>
          <w:sz w:val="28"/>
          <w:szCs w:val="28"/>
          <w:u w:val="single"/>
          <w:lang w:val="uk-UA"/>
        </w:rPr>
        <w:t xml:space="preserve">      </w:t>
      </w:r>
      <w:r w:rsidRPr="00F83D46">
        <w:rPr>
          <w:sz w:val="28"/>
          <w:u w:val="single"/>
          <w:lang w:val="uk-UA"/>
        </w:rPr>
        <w:t>Рильський О. Ф.</w:t>
      </w:r>
      <w:r w:rsidRPr="00FA53DB">
        <w:rPr>
          <w:sz w:val="28"/>
          <w:szCs w:val="28"/>
          <w:u w:val="single"/>
          <w:lang w:val="uk-UA"/>
        </w:rPr>
        <w:tab/>
      </w:r>
    </w:p>
    <w:p w:rsidR="00400D36" w:rsidRPr="00FA53DB" w:rsidRDefault="00175EC5" w:rsidP="00400D36">
      <w:pPr>
        <w:tabs>
          <w:tab w:val="left" w:pos="-1843"/>
          <w:tab w:val="left" w:pos="4253"/>
          <w:tab w:val="left" w:pos="6804"/>
        </w:tabs>
        <w:ind w:left="-1134" w:right="1133"/>
        <w:rPr>
          <w:sz w:val="16"/>
          <w:szCs w:val="28"/>
          <w:lang w:val="uk-UA"/>
        </w:rPr>
      </w:pPr>
      <w:r>
        <w:rPr>
          <w:sz w:val="28"/>
          <w:szCs w:val="28"/>
          <w:lang w:val="uk-UA"/>
        </w:rPr>
        <w:t xml:space="preserve">                                </w:t>
      </w:r>
      <w:r w:rsidR="004E0930">
        <w:rPr>
          <w:sz w:val="28"/>
          <w:szCs w:val="28"/>
          <w:lang w:val="uk-UA"/>
        </w:rPr>
        <w:t xml:space="preserve"> </w:t>
      </w:r>
      <w:r>
        <w:rPr>
          <w:sz w:val="16"/>
          <w:szCs w:val="28"/>
          <w:lang w:val="uk-UA"/>
        </w:rPr>
        <w:t xml:space="preserve">(підпис)                                            </w:t>
      </w:r>
      <w:r w:rsidR="00400D36" w:rsidRPr="00FA53DB">
        <w:rPr>
          <w:sz w:val="16"/>
          <w:szCs w:val="28"/>
          <w:lang w:val="uk-UA"/>
        </w:rPr>
        <w:t>(прізвище та ініціали)</w:t>
      </w:r>
    </w:p>
    <w:p w:rsidR="00400D36" w:rsidRPr="00FA53DB" w:rsidRDefault="00400D36" w:rsidP="00400D36">
      <w:pPr>
        <w:tabs>
          <w:tab w:val="left" w:pos="-1843"/>
          <w:tab w:val="left" w:pos="5954"/>
          <w:tab w:val="left" w:pos="9639"/>
        </w:tabs>
        <w:ind w:left="-1134" w:right="1133"/>
        <w:rPr>
          <w:sz w:val="28"/>
          <w:szCs w:val="28"/>
          <w:lang w:val="uk-UA"/>
        </w:rPr>
      </w:pPr>
    </w:p>
    <w:p w:rsidR="00F610DA" w:rsidRDefault="00400D36" w:rsidP="00F610DA">
      <w:pPr>
        <w:ind w:left="-1134" w:right="1133"/>
        <w:rPr>
          <w:sz w:val="28"/>
          <w:szCs w:val="28"/>
          <w:lang w:val="uk-UA"/>
        </w:rPr>
      </w:pPr>
      <w:r w:rsidRPr="00FA53DB">
        <w:rPr>
          <w:sz w:val="28"/>
          <w:szCs w:val="28"/>
          <w:lang w:val="uk-UA"/>
        </w:rPr>
        <w:t xml:space="preserve">Нормоконтроль </w:t>
      </w:r>
      <w:r w:rsidR="00F610DA">
        <w:rPr>
          <w:sz w:val="28"/>
          <w:szCs w:val="28"/>
          <w:lang w:val="uk-UA"/>
        </w:rPr>
        <w:t>п</w:t>
      </w:r>
      <w:r w:rsidR="00F610DA" w:rsidRPr="00FA53DB">
        <w:rPr>
          <w:sz w:val="28"/>
          <w:szCs w:val="28"/>
          <w:lang w:val="uk-UA"/>
        </w:rPr>
        <w:t>ройдено</w:t>
      </w:r>
    </w:p>
    <w:p w:rsidR="00400D36" w:rsidRPr="00FA53DB" w:rsidRDefault="00F610DA" w:rsidP="00F610DA">
      <w:pPr>
        <w:tabs>
          <w:tab w:val="left" w:pos="-1843"/>
          <w:tab w:val="left" w:pos="5954"/>
          <w:tab w:val="left" w:pos="9639"/>
        </w:tabs>
        <w:ind w:left="-1134" w:right="1133"/>
        <w:rPr>
          <w:sz w:val="28"/>
          <w:szCs w:val="28"/>
          <w:u w:val="single"/>
          <w:lang w:val="uk-UA"/>
        </w:rPr>
      </w:pPr>
      <w:r>
        <w:rPr>
          <w:sz w:val="28"/>
          <w:szCs w:val="28"/>
          <w:lang w:val="uk-UA"/>
        </w:rPr>
        <w:t>Нормоконтролер</w:t>
      </w:r>
      <w:r w:rsidR="00400D36" w:rsidRPr="00FA53DB">
        <w:rPr>
          <w:sz w:val="28"/>
          <w:szCs w:val="28"/>
          <w:lang w:val="uk-UA"/>
        </w:rPr>
        <w:t xml:space="preserve"> </w:t>
      </w:r>
      <w:r w:rsidR="00400D36" w:rsidRPr="005666C8">
        <w:rPr>
          <w:sz w:val="28"/>
          <w:szCs w:val="28"/>
          <w:u w:val="single"/>
          <w:lang w:val="uk-UA"/>
        </w:rPr>
        <w:t xml:space="preserve"> </w:t>
      </w:r>
      <w:r w:rsidR="00400D36">
        <w:rPr>
          <w:sz w:val="28"/>
          <w:szCs w:val="28"/>
          <w:u w:val="single"/>
          <w:lang w:val="uk-UA"/>
        </w:rPr>
        <w:t xml:space="preserve">            </w:t>
      </w:r>
      <w:r w:rsidR="00175EC5">
        <w:rPr>
          <w:sz w:val="28"/>
          <w:szCs w:val="28"/>
          <w:u w:val="single"/>
          <w:lang w:val="uk-UA"/>
        </w:rPr>
        <w:t xml:space="preserve">       </w:t>
      </w:r>
      <w:r w:rsidR="00400D36">
        <w:rPr>
          <w:sz w:val="28"/>
          <w:szCs w:val="28"/>
          <w:u w:val="single"/>
          <w:lang w:val="uk-UA"/>
        </w:rPr>
        <w:t xml:space="preserve">   </w:t>
      </w:r>
      <w:r w:rsidR="00400D36" w:rsidRPr="00175EC5">
        <w:rPr>
          <w:sz w:val="28"/>
          <w:szCs w:val="28"/>
          <w:lang w:val="uk-UA"/>
        </w:rPr>
        <w:t xml:space="preserve"> </w:t>
      </w:r>
      <w:r w:rsidR="00400D36" w:rsidRPr="00400D36">
        <w:rPr>
          <w:sz w:val="28"/>
          <w:szCs w:val="28"/>
          <w:lang w:val="uk-UA"/>
        </w:rPr>
        <w:t xml:space="preserve">  </w:t>
      </w:r>
      <w:r w:rsidR="00400D36">
        <w:rPr>
          <w:sz w:val="28"/>
          <w:szCs w:val="28"/>
          <w:u w:val="single"/>
          <w:lang w:val="uk-UA"/>
        </w:rPr>
        <w:t xml:space="preserve">  </w:t>
      </w:r>
      <w:r w:rsidR="00175EC5">
        <w:rPr>
          <w:sz w:val="28"/>
          <w:szCs w:val="28"/>
          <w:u w:val="single"/>
          <w:lang w:val="uk-UA"/>
        </w:rPr>
        <w:t xml:space="preserve">          </w:t>
      </w:r>
      <w:r w:rsidR="00400D36">
        <w:rPr>
          <w:sz w:val="28"/>
          <w:szCs w:val="28"/>
          <w:u w:val="single"/>
          <w:lang w:val="uk-UA"/>
        </w:rPr>
        <w:t>Притула Н. М.</w:t>
      </w:r>
      <w:r w:rsidR="00400D36" w:rsidRPr="00FA53DB">
        <w:rPr>
          <w:sz w:val="28"/>
          <w:szCs w:val="28"/>
          <w:u w:val="single"/>
          <w:lang w:val="uk-UA"/>
        </w:rPr>
        <w:tab/>
      </w:r>
    </w:p>
    <w:p w:rsidR="00400D36" w:rsidRPr="00FA53DB" w:rsidRDefault="00175EC5" w:rsidP="00400D36">
      <w:pPr>
        <w:tabs>
          <w:tab w:val="left" w:pos="-1843"/>
          <w:tab w:val="left" w:pos="4820"/>
          <w:tab w:val="left" w:pos="6804"/>
        </w:tabs>
        <w:ind w:left="-1134" w:right="1133"/>
        <w:rPr>
          <w:sz w:val="16"/>
          <w:szCs w:val="16"/>
          <w:lang w:val="uk-UA"/>
        </w:rPr>
      </w:pPr>
      <w:r>
        <w:rPr>
          <w:sz w:val="28"/>
          <w:szCs w:val="28"/>
          <w:lang w:val="uk-UA"/>
        </w:rPr>
        <w:t xml:space="preserve">                               </w:t>
      </w:r>
      <w:r w:rsidR="004E0930">
        <w:rPr>
          <w:sz w:val="28"/>
          <w:szCs w:val="28"/>
          <w:lang w:val="uk-UA"/>
        </w:rPr>
        <w:t xml:space="preserve"> </w:t>
      </w:r>
      <w:r>
        <w:rPr>
          <w:sz w:val="28"/>
          <w:szCs w:val="28"/>
          <w:lang w:val="uk-UA"/>
        </w:rPr>
        <w:t xml:space="preserve"> </w:t>
      </w:r>
      <w:r>
        <w:rPr>
          <w:sz w:val="16"/>
          <w:szCs w:val="16"/>
          <w:lang w:val="uk-UA"/>
        </w:rPr>
        <w:t xml:space="preserve">(підпис)                                             </w:t>
      </w:r>
      <w:r w:rsidR="00400D36" w:rsidRPr="00FA53DB">
        <w:rPr>
          <w:sz w:val="16"/>
          <w:szCs w:val="16"/>
          <w:lang w:val="uk-UA"/>
        </w:rPr>
        <w:t>(прізвище та ініціали)</w:t>
      </w:r>
    </w:p>
    <w:p w:rsidR="00F8689A" w:rsidRDefault="00F8689A" w:rsidP="00F610DA">
      <w:pPr>
        <w:spacing w:after="200" w:line="276" w:lineRule="auto"/>
        <w:ind w:right="1133"/>
        <w:rPr>
          <w:sz w:val="28"/>
          <w:szCs w:val="28"/>
          <w:lang w:val="uk-UA"/>
        </w:rPr>
      </w:pPr>
    </w:p>
    <w:p w:rsidR="00B65253" w:rsidRPr="00395D9B" w:rsidRDefault="00B65253" w:rsidP="00EB3B6C">
      <w:pPr>
        <w:spacing w:line="348" w:lineRule="auto"/>
        <w:ind w:right="-284"/>
        <w:jc w:val="center"/>
        <w:rPr>
          <w:sz w:val="28"/>
          <w:szCs w:val="28"/>
          <w:lang w:val="uk-UA"/>
        </w:rPr>
      </w:pPr>
      <w:r w:rsidRPr="00395D9B">
        <w:rPr>
          <w:sz w:val="28"/>
          <w:szCs w:val="28"/>
          <w:lang w:val="uk-UA"/>
        </w:rPr>
        <w:lastRenderedPageBreak/>
        <w:t>РЕФЕРАТ</w:t>
      </w:r>
    </w:p>
    <w:p w:rsidR="00B65253" w:rsidRDefault="00B65253" w:rsidP="00EB3B6C">
      <w:pPr>
        <w:spacing w:line="348" w:lineRule="auto"/>
        <w:ind w:right="-284"/>
        <w:rPr>
          <w:sz w:val="28"/>
          <w:szCs w:val="28"/>
          <w:lang w:val="uk-UA"/>
        </w:rPr>
      </w:pPr>
    </w:p>
    <w:p w:rsidR="00FB094C" w:rsidRPr="00395D9B" w:rsidRDefault="00FB094C" w:rsidP="00594FD5">
      <w:pPr>
        <w:spacing w:line="348" w:lineRule="auto"/>
        <w:ind w:right="-1"/>
        <w:rPr>
          <w:sz w:val="28"/>
          <w:szCs w:val="28"/>
          <w:lang w:val="uk-UA"/>
        </w:rPr>
      </w:pPr>
    </w:p>
    <w:p w:rsidR="00B65253" w:rsidRPr="00395D9B" w:rsidRDefault="00B65253" w:rsidP="00594FD5">
      <w:pPr>
        <w:spacing w:line="360" w:lineRule="auto"/>
        <w:ind w:right="-1" w:firstLine="709"/>
        <w:rPr>
          <w:sz w:val="28"/>
          <w:szCs w:val="28"/>
          <w:lang w:val="uk-UA"/>
        </w:rPr>
      </w:pPr>
      <w:r w:rsidRPr="00395D9B">
        <w:rPr>
          <w:sz w:val="28"/>
          <w:szCs w:val="28"/>
          <w:lang w:val="uk-UA"/>
        </w:rPr>
        <w:t xml:space="preserve">Робота викладена на </w:t>
      </w:r>
      <w:r w:rsidR="00B0528B">
        <w:rPr>
          <w:sz w:val="28"/>
          <w:szCs w:val="28"/>
          <w:lang w:val="uk-UA"/>
        </w:rPr>
        <w:t xml:space="preserve">57 </w:t>
      </w:r>
      <w:r w:rsidRPr="00395D9B">
        <w:rPr>
          <w:sz w:val="28"/>
          <w:szCs w:val="28"/>
          <w:lang w:val="uk-UA"/>
        </w:rPr>
        <w:t xml:space="preserve">сторінках друкованого тексту, містить </w:t>
      </w:r>
      <w:r w:rsidR="00B0528B">
        <w:rPr>
          <w:sz w:val="28"/>
          <w:szCs w:val="28"/>
          <w:lang w:val="uk-UA"/>
        </w:rPr>
        <w:t>4</w:t>
      </w:r>
      <w:r w:rsidRPr="00395D9B">
        <w:rPr>
          <w:sz w:val="28"/>
          <w:szCs w:val="28"/>
          <w:lang w:val="uk-UA"/>
        </w:rPr>
        <w:t xml:space="preserve"> таблиці та </w:t>
      </w:r>
      <w:r w:rsidR="00B0528B">
        <w:rPr>
          <w:sz w:val="28"/>
          <w:szCs w:val="28"/>
          <w:lang w:val="uk-UA"/>
        </w:rPr>
        <w:t xml:space="preserve">8 </w:t>
      </w:r>
      <w:r w:rsidR="006E2A37">
        <w:rPr>
          <w:sz w:val="28"/>
          <w:szCs w:val="28"/>
          <w:lang w:val="uk-UA"/>
        </w:rPr>
        <w:t>рисунків</w:t>
      </w:r>
      <w:r w:rsidRPr="00395D9B">
        <w:rPr>
          <w:sz w:val="28"/>
          <w:szCs w:val="28"/>
          <w:lang w:val="uk-UA"/>
        </w:rPr>
        <w:t xml:space="preserve">. Перелік посилань включає </w:t>
      </w:r>
      <w:r w:rsidR="00B0528B">
        <w:rPr>
          <w:sz w:val="28"/>
          <w:szCs w:val="28"/>
          <w:lang w:val="uk-UA"/>
        </w:rPr>
        <w:t>7</w:t>
      </w:r>
      <w:r w:rsidR="0045674D">
        <w:rPr>
          <w:sz w:val="28"/>
          <w:szCs w:val="28"/>
          <w:lang w:val="en-US"/>
        </w:rPr>
        <w:t>0</w:t>
      </w:r>
      <w:r w:rsidR="006E2A37">
        <w:rPr>
          <w:sz w:val="28"/>
          <w:szCs w:val="28"/>
          <w:lang w:val="uk-UA"/>
        </w:rPr>
        <w:t xml:space="preserve"> джерело</w:t>
      </w:r>
      <w:r w:rsidRPr="00395D9B">
        <w:rPr>
          <w:sz w:val="28"/>
          <w:szCs w:val="28"/>
          <w:lang w:val="uk-UA"/>
        </w:rPr>
        <w:t>.</w:t>
      </w:r>
    </w:p>
    <w:p w:rsidR="00E4373D" w:rsidRPr="0067691A" w:rsidRDefault="00B0528B" w:rsidP="00B0528B">
      <w:pPr>
        <w:spacing w:line="360" w:lineRule="auto"/>
        <w:ind w:right="-1" w:firstLine="709"/>
        <w:jc w:val="both"/>
        <w:rPr>
          <w:sz w:val="28"/>
          <w:szCs w:val="28"/>
          <w:lang w:val="uk-UA"/>
        </w:rPr>
      </w:pPr>
      <w:r w:rsidRPr="0067691A">
        <w:rPr>
          <w:sz w:val="28"/>
          <w:szCs w:val="28"/>
          <w:lang w:val="uk-UA"/>
        </w:rPr>
        <w:t xml:space="preserve">Об’єктом дослідження даної роботи є насіння представників трав’янистої рослинності: 1) Газонна травосуміш світлолюбива, 2) Газонна травосуміш тіньовитривала та 3) Конюшина біла. </w:t>
      </w:r>
    </w:p>
    <w:p w:rsidR="00CC6A8E" w:rsidRDefault="00CC6A8E" w:rsidP="00594FD5">
      <w:pPr>
        <w:spacing w:line="360" w:lineRule="auto"/>
        <w:ind w:right="-1" w:firstLine="709"/>
        <w:jc w:val="both"/>
        <w:rPr>
          <w:iCs/>
          <w:sz w:val="28"/>
          <w:szCs w:val="28"/>
          <w:lang w:val="uk-UA"/>
        </w:rPr>
      </w:pPr>
      <w:r>
        <w:rPr>
          <w:sz w:val="28"/>
          <w:szCs w:val="28"/>
          <w:lang w:val="uk-UA"/>
        </w:rPr>
        <w:t>Мета</w:t>
      </w:r>
      <w:r w:rsidR="00B65253" w:rsidRPr="00395D9B">
        <w:rPr>
          <w:sz w:val="28"/>
          <w:szCs w:val="28"/>
          <w:lang w:val="uk-UA"/>
        </w:rPr>
        <w:t xml:space="preserve"> роботи</w:t>
      </w:r>
      <w:r>
        <w:rPr>
          <w:sz w:val="28"/>
          <w:szCs w:val="28"/>
          <w:lang w:val="uk-UA"/>
        </w:rPr>
        <w:t>:</w:t>
      </w:r>
      <w:r w:rsidR="00B65253" w:rsidRPr="00395D9B">
        <w:rPr>
          <w:sz w:val="28"/>
          <w:szCs w:val="28"/>
          <w:lang w:val="uk-UA"/>
        </w:rPr>
        <w:t xml:space="preserve"> </w:t>
      </w:r>
      <w:r w:rsidR="00B0528B">
        <w:rPr>
          <w:sz w:val="28"/>
          <w:szCs w:val="28"/>
          <w:lang w:val="uk-UA"/>
        </w:rPr>
        <w:t xml:space="preserve">дослідити </w:t>
      </w:r>
      <w:r w:rsidR="00B0528B" w:rsidRPr="00347CF0">
        <w:rPr>
          <w:sz w:val="28"/>
          <w:szCs w:val="28"/>
          <w:lang w:val="uk-UA"/>
        </w:rPr>
        <w:t>вплив окисно-відновного потенціалу</w:t>
      </w:r>
      <w:r w:rsidR="00EA5B59">
        <w:rPr>
          <w:sz w:val="28"/>
          <w:szCs w:val="28"/>
          <w:lang w:val="uk-UA"/>
        </w:rPr>
        <w:t xml:space="preserve"> </w:t>
      </w:r>
      <w:r w:rsidR="00B0528B">
        <w:rPr>
          <w:sz w:val="28"/>
          <w:szCs w:val="28"/>
          <w:lang w:val="uk-UA"/>
        </w:rPr>
        <w:t>(ОВП)</w:t>
      </w:r>
      <w:r w:rsidR="00B0528B" w:rsidRPr="00347CF0">
        <w:rPr>
          <w:sz w:val="28"/>
          <w:szCs w:val="28"/>
          <w:lang w:val="uk-UA"/>
        </w:rPr>
        <w:t xml:space="preserve"> та водневого показнику</w:t>
      </w:r>
      <w:r w:rsidR="00EA5B59">
        <w:rPr>
          <w:sz w:val="28"/>
          <w:szCs w:val="28"/>
          <w:lang w:val="uk-UA"/>
        </w:rPr>
        <w:t xml:space="preserve"> </w:t>
      </w:r>
      <w:r w:rsidR="00B0528B">
        <w:rPr>
          <w:sz w:val="28"/>
          <w:szCs w:val="28"/>
          <w:lang w:val="uk-UA"/>
        </w:rPr>
        <w:t>(рН)</w:t>
      </w:r>
      <w:r w:rsidR="0020628E">
        <w:rPr>
          <w:sz w:val="28"/>
          <w:szCs w:val="28"/>
          <w:lang w:val="uk-UA"/>
        </w:rPr>
        <w:t xml:space="preserve"> води, з різних джерел,</w:t>
      </w:r>
      <w:r w:rsidR="00B0528B" w:rsidRPr="00347CF0">
        <w:rPr>
          <w:sz w:val="28"/>
          <w:szCs w:val="28"/>
          <w:lang w:val="uk-UA"/>
        </w:rPr>
        <w:t xml:space="preserve"> на </w:t>
      </w:r>
      <w:r w:rsidR="00B0528B">
        <w:rPr>
          <w:sz w:val="28"/>
          <w:szCs w:val="28"/>
          <w:lang w:val="uk-UA"/>
        </w:rPr>
        <w:t>проростання трав’янистих рослин.</w:t>
      </w:r>
    </w:p>
    <w:p w:rsidR="00E4373D" w:rsidRDefault="003C0242" w:rsidP="00594FD5">
      <w:pPr>
        <w:spacing w:line="360" w:lineRule="auto"/>
        <w:ind w:right="-1" w:firstLine="709"/>
        <w:jc w:val="both"/>
        <w:rPr>
          <w:sz w:val="28"/>
          <w:szCs w:val="28"/>
          <w:lang w:val="uk-UA"/>
        </w:rPr>
      </w:pPr>
      <w:r>
        <w:rPr>
          <w:sz w:val="28"/>
          <w:szCs w:val="28"/>
          <w:lang w:val="uk-UA"/>
        </w:rPr>
        <w:t xml:space="preserve">Методи дослідження: </w:t>
      </w:r>
      <w:r w:rsidR="00B0528B">
        <w:rPr>
          <w:sz w:val="28"/>
          <w:szCs w:val="28"/>
          <w:lang w:val="uk-UA"/>
        </w:rPr>
        <w:t>лабораторний експеримент, оцінка впливу ОВП та рН на проростання насіння газонної суміші світлолюбив</w:t>
      </w:r>
      <w:r w:rsidR="003E1D1B">
        <w:rPr>
          <w:sz w:val="28"/>
          <w:szCs w:val="28"/>
          <w:lang w:val="uk-UA"/>
        </w:rPr>
        <w:t>ої</w:t>
      </w:r>
      <w:r w:rsidR="00B0528B">
        <w:rPr>
          <w:sz w:val="28"/>
          <w:szCs w:val="28"/>
          <w:lang w:val="uk-UA"/>
        </w:rPr>
        <w:t xml:space="preserve"> та тіньовитривал</w:t>
      </w:r>
      <w:r w:rsidR="003E1D1B">
        <w:rPr>
          <w:sz w:val="28"/>
          <w:szCs w:val="28"/>
          <w:lang w:val="uk-UA"/>
        </w:rPr>
        <w:t>ої</w:t>
      </w:r>
      <w:r w:rsidR="00B0528B">
        <w:rPr>
          <w:sz w:val="28"/>
          <w:szCs w:val="28"/>
          <w:lang w:val="uk-UA"/>
        </w:rPr>
        <w:t>, конюшини білої.</w:t>
      </w:r>
      <w:r w:rsidR="003E1D1B">
        <w:rPr>
          <w:sz w:val="28"/>
          <w:szCs w:val="28"/>
          <w:lang w:val="uk-UA"/>
        </w:rPr>
        <w:t xml:space="preserve"> Одержанні цифрові данні опрацьовані методами математичної статистики.</w:t>
      </w:r>
    </w:p>
    <w:p w:rsidR="00E4373D" w:rsidRDefault="00B65253" w:rsidP="00AD4ED9">
      <w:pPr>
        <w:spacing w:line="360" w:lineRule="auto"/>
        <w:ind w:right="-1" w:firstLine="709"/>
        <w:jc w:val="both"/>
        <w:rPr>
          <w:rFonts w:eastAsia="Calibri"/>
          <w:sz w:val="28"/>
          <w:szCs w:val="28"/>
          <w:lang w:val="uk-UA"/>
        </w:rPr>
      </w:pPr>
      <w:r w:rsidRPr="00395D9B">
        <w:rPr>
          <w:rFonts w:eastAsia="Calibri"/>
          <w:sz w:val="28"/>
          <w:szCs w:val="28"/>
          <w:lang w:val="uk-UA"/>
        </w:rPr>
        <w:t xml:space="preserve">Новизна роботи полягає в тому, що </w:t>
      </w:r>
      <w:r w:rsidR="00BE7B52">
        <w:rPr>
          <w:rFonts w:eastAsia="Calibri"/>
          <w:sz w:val="28"/>
          <w:szCs w:val="28"/>
          <w:lang w:val="uk-UA"/>
        </w:rPr>
        <w:t xml:space="preserve">вперше </w:t>
      </w:r>
      <w:r w:rsidR="006E0C74">
        <w:rPr>
          <w:rFonts w:eastAsia="Calibri"/>
          <w:sz w:val="28"/>
          <w:szCs w:val="28"/>
          <w:lang w:val="uk-UA"/>
        </w:rPr>
        <w:t>проводилося виявлення впливу окисно-відновного потенціалу та рН води</w:t>
      </w:r>
      <w:r w:rsidR="0067691A">
        <w:rPr>
          <w:rFonts w:eastAsia="Calibri"/>
          <w:sz w:val="28"/>
          <w:szCs w:val="28"/>
          <w:lang w:val="uk-UA"/>
        </w:rPr>
        <w:t>, з різних джерел по</w:t>
      </w:r>
      <w:r w:rsidR="00AD4ED9">
        <w:rPr>
          <w:rFonts w:eastAsia="Calibri"/>
          <w:sz w:val="28"/>
          <w:szCs w:val="28"/>
          <w:lang w:val="uk-UA"/>
        </w:rPr>
        <w:t>близу м. Енергодар,</w:t>
      </w:r>
      <w:r w:rsidR="006E0C74">
        <w:rPr>
          <w:rFonts w:eastAsia="Calibri"/>
          <w:sz w:val="28"/>
          <w:szCs w:val="28"/>
          <w:lang w:val="uk-UA"/>
        </w:rPr>
        <w:t xml:space="preserve"> на проростання </w:t>
      </w:r>
      <w:r w:rsidR="0067691A">
        <w:rPr>
          <w:rFonts w:eastAsia="Calibri"/>
          <w:sz w:val="28"/>
          <w:szCs w:val="28"/>
          <w:lang w:val="uk-UA"/>
        </w:rPr>
        <w:t>трав’янистих</w:t>
      </w:r>
      <w:r w:rsidR="006E0C74">
        <w:rPr>
          <w:rFonts w:eastAsia="Calibri"/>
          <w:sz w:val="28"/>
          <w:szCs w:val="28"/>
          <w:lang w:val="uk-UA"/>
        </w:rPr>
        <w:t xml:space="preserve"> рослин</w:t>
      </w:r>
      <w:r w:rsidR="00AD4ED9">
        <w:rPr>
          <w:rFonts w:eastAsia="Calibri"/>
          <w:sz w:val="28"/>
          <w:szCs w:val="28"/>
          <w:lang w:val="uk-UA"/>
        </w:rPr>
        <w:t>.</w:t>
      </w:r>
      <w:r w:rsidR="006E0C74">
        <w:rPr>
          <w:rFonts w:eastAsia="Calibri"/>
          <w:sz w:val="28"/>
          <w:szCs w:val="28"/>
          <w:lang w:val="uk-UA"/>
        </w:rPr>
        <w:t xml:space="preserve"> </w:t>
      </w:r>
    </w:p>
    <w:p w:rsidR="00AD4ED9" w:rsidRDefault="00B65253" w:rsidP="00594FD5">
      <w:pPr>
        <w:spacing w:line="360" w:lineRule="auto"/>
        <w:ind w:right="-1" w:firstLine="709"/>
        <w:jc w:val="both"/>
        <w:rPr>
          <w:sz w:val="28"/>
          <w:szCs w:val="28"/>
          <w:lang w:val="uk-UA"/>
        </w:rPr>
      </w:pPr>
      <w:r w:rsidRPr="00395D9B">
        <w:rPr>
          <w:sz w:val="28"/>
          <w:szCs w:val="28"/>
          <w:lang w:val="uk-UA"/>
        </w:rPr>
        <w:t xml:space="preserve">Значущість роботи – </w:t>
      </w:r>
      <w:r w:rsidR="00AD4ED9">
        <w:rPr>
          <w:sz w:val="28"/>
          <w:szCs w:val="28"/>
          <w:lang w:val="uk-UA"/>
        </w:rPr>
        <w:t>результати дослідження являють наукове обґрунтуван</w:t>
      </w:r>
      <w:r w:rsidR="0067691A">
        <w:rPr>
          <w:sz w:val="28"/>
          <w:szCs w:val="28"/>
          <w:lang w:val="uk-UA"/>
        </w:rPr>
        <w:t>ня впливу ОВП та рН води на про</w:t>
      </w:r>
      <w:r w:rsidR="00AD4ED9">
        <w:rPr>
          <w:sz w:val="28"/>
          <w:szCs w:val="28"/>
          <w:lang w:val="uk-UA"/>
        </w:rPr>
        <w:t xml:space="preserve">ростання </w:t>
      </w:r>
      <w:r w:rsidR="0067691A">
        <w:rPr>
          <w:sz w:val="28"/>
          <w:szCs w:val="28"/>
          <w:lang w:val="uk-UA"/>
        </w:rPr>
        <w:t>трав’янистих</w:t>
      </w:r>
      <w:r w:rsidR="00AD4ED9">
        <w:rPr>
          <w:sz w:val="28"/>
          <w:szCs w:val="28"/>
          <w:lang w:val="uk-UA"/>
        </w:rPr>
        <w:t xml:space="preserve"> рослин, на основі аналізу відсотка схожості, енергії проростання та розмірів коріння та пагону паростків. </w:t>
      </w:r>
    </w:p>
    <w:p w:rsidR="00B65253" w:rsidRDefault="00AD4ED9" w:rsidP="00594FD5">
      <w:pPr>
        <w:spacing w:line="360" w:lineRule="auto"/>
        <w:ind w:right="-1" w:firstLine="709"/>
        <w:jc w:val="both"/>
        <w:rPr>
          <w:sz w:val="28"/>
          <w:szCs w:val="28"/>
          <w:lang w:val="uk-UA"/>
        </w:rPr>
      </w:pPr>
      <w:r>
        <w:rPr>
          <w:sz w:val="28"/>
          <w:szCs w:val="28"/>
          <w:lang w:val="uk-UA"/>
        </w:rPr>
        <w:t xml:space="preserve">На підставі результатів дослідження </w:t>
      </w:r>
      <w:r w:rsidR="0067691A">
        <w:rPr>
          <w:sz w:val="28"/>
          <w:szCs w:val="28"/>
          <w:lang w:val="uk-UA"/>
        </w:rPr>
        <w:t>підтверджено</w:t>
      </w:r>
      <w:r>
        <w:rPr>
          <w:sz w:val="28"/>
          <w:szCs w:val="28"/>
          <w:lang w:val="uk-UA"/>
        </w:rPr>
        <w:t xml:space="preserve"> існування впливу ОВП та рН води на проростання </w:t>
      </w:r>
      <w:r w:rsidR="0067691A">
        <w:rPr>
          <w:sz w:val="28"/>
          <w:szCs w:val="28"/>
          <w:lang w:val="uk-UA"/>
        </w:rPr>
        <w:t>трав’янистих</w:t>
      </w:r>
      <w:r>
        <w:rPr>
          <w:sz w:val="28"/>
          <w:szCs w:val="28"/>
          <w:lang w:val="uk-UA"/>
        </w:rPr>
        <w:t xml:space="preserve"> рослин. Отриманні результати можуть бути використанні навчальними закладами та фахівцями з сільського господарства, в </w:t>
      </w:r>
      <w:r w:rsidR="0067691A">
        <w:rPr>
          <w:sz w:val="28"/>
          <w:szCs w:val="28"/>
          <w:lang w:val="uk-UA"/>
        </w:rPr>
        <w:t>особистості</w:t>
      </w:r>
      <w:r>
        <w:rPr>
          <w:sz w:val="28"/>
          <w:szCs w:val="28"/>
          <w:lang w:val="uk-UA"/>
        </w:rPr>
        <w:t xml:space="preserve"> аграріями.</w:t>
      </w:r>
    </w:p>
    <w:p w:rsidR="00FD28BD" w:rsidRDefault="00AD4ED9" w:rsidP="00AD4ED9">
      <w:pPr>
        <w:spacing w:line="360" w:lineRule="auto"/>
        <w:ind w:right="-1" w:firstLine="709"/>
        <w:jc w:val="both"/>
        <w:rPr>
          <w:sz w:val="28"/>
          <w:szCs w:val="28"/>
          <w:lang w:val="uk-UA"/>
        </w:rPr>
      </w:pPr>
      <w:r>
        <w:rPr>
          <w:sz w:val="28"/>
          <w:szCs w:val="28"/>
          <w:lang w:val="uk-UA"/>
        </w:rPr>
        <w:t>ВПЛИВ, ОКИСНО-ВІДНОВНИЙ ПО</w:t>
      </w:r>
      <w:r w:rsidR="00FD28BD">
        <w:rPr>
          <w:sz w:val="28"/>
          <w:szCs w:val="28"/>
          <w:lang w:val="uk-UA"/>
        </w:rPr>
        <w:t>Т</w:t>
      </w:r>
      <w:r>
        <w:rPr>
          <w:sz w:val="28"/>
          <w:szCs w:val="28"/>
          <w:lang w:val="uk-UA"/>
        </w:rPr>
        <w:t>ЕНЦІАЛ, рН, ЕНЕРГІЯ ПРОРОСТАННЯ, ВІДСОТОК СХОЖОСТІ, ЗРАЗОК</w:t>
      </w:r>
    </w:p>
    <w:p w:rsidR="006C2443" w:rsidRDefault="006C2443" w:rsidP="00AD4ED9">
      <w:pPr>
        <w:spacing w:line="360" w:lineRule="auto"/>
        <w:ind w:right="-1" w:firstLine="709"/>
        <w:jc w:val="both"/>
        <w:rPr>
          <w:sz w:val="28"/>
          <w:szCs w:val="28"/>
          <w:lang w:val="uk-UA"/>
        </w:rPr>
      </w:pPr>
      <w:r>
        <w:rPr>
          <w:sz w:val="28"/>
          <w:szCs w:val="28"/>
          <w:lang w:val="uk-UA"/>
        </w:rPr>
        <w:br w:type="page"/>
      </w:r>
    </w:p>
    <w:p w:rsidR="00477C18" w:rsidRDefault="00477C18" w:rsidP="00323C82">
      <w:pPr>
        <w:spacing w:line="360" w:lineRule="auto"/>
        <w:ind w:right="-1"/>
        <w:jc w:val="center"/>
        <w:rPr>
          <w:sz w:val="28"/>
          <w:szCs w:val="28"/>
          <w:lang w:val="uk-UA"/>
        </w:rPr>
      </w:pPr>
      <w:r w:rsidRPr="00395D9B">
        <w:rPr>
          <w:sz w:val="28"/>
          <w:szCs w:val="28"/>
          <w:lang w:val="uk-UA"/>
        </w:rPr>
        <w:lastRenderedPageBreak/>
        <w:t>ABSTRACT</w:t>
      </w:r>
    </w:p>
    <w:p w:rsidR="00AB3DEC" w:rsidRDefault="00AB3DEC" w:rsidP="00323C82">
      <w:pPr>
        <w:spacing w:line="360" w:lineRule="auto"/>
        <w:ind w:right="-1"/>
        <w:jc w:val="center"/>
        <w:rPr>
          <w:sz w:val="28"/>
          <w:szCs w:val="28"/>
          <w:lang w:val="uk-UA"/>
        </w:rPr>
      </w:pPr>
    </w:p>
    <w:p w:rsidR="00AB3DEC" w:rsidRPr="00395D9B" w:rsidRDefault="00AB3DEC" w:rsidP="00323C82">
      <w:pPr>
        <w:spacing w:line="360" w:lineRule="auto"/>
        <w:ind w:right="-1"/>
        <w:jc w:val="center"/>
        <w:rPr>
          <w:sz w:val="28"/>
          <w:szCs w:val="28"/>
          <w:lang w:val="uk-UA"/>
        </w:rPr>
      </w:pPr>
    </w:p>
    <w:p w:rsidR="00323C82" w:rsidRDefault="00AD4ED9" w:rsidP="00323C82">
      <w:pPr>
        <w:spacing w:line="360" w:lineRule="auto"/>
        <w:ind w:right="-1" w:firstLine="709"/>
        <w:jc w:val="both"/>
        <w:rPr>
          <w:sz w:val="28"/>
          <w:szCs w:val="28"/>
          <w:lang w:val="uk-UA"/>
        </w:rPr>
      </w:pPr>
      <w:r w:rsidRPr="00AD4ED9">
        <w:rPr>
          <w:sz w:val="28"/>
          <w:szCs w:val="28"/>
          <w:lang w:val="en-US"/>
        </w:rPr>
        <w:t xml:space="preserve">The work is presented on 57 pages of printed text, contains 4 tables and 8 </w:t>
      </w:r>
      <w:r w:rsidR="0067691A" w:rsidRPr="0067691A">
        <w:rPr>
          <w:sz w:val="28"/>
          <w:szCs w:val="28"/>
          <w:lang w:val="en-US"/>
        </w:rPr>
        <w:t xml:space="preserve"> illustration</w:t>
      </w:r>
      <w:r w:rsidRPr="00AD4ED9">
        <w:rPr>
          <w:sz w:val="28"/>
          <w:szCs w:val="28"/>
          <w:lang w:val="en-US"/>
        </w:rPr>
        <w:t>. The list of references includes 7</w:t>
      </w:r>
      <w:r w:rsidR="0045674D">
        <w:rPr>
          <w:sz w:val="28"/>
          <w:szCs w:val="28"/>
          <w:lang w:val="en-US"/>
        </w:rPr>
        <w:t>0</w:t>
      </w:r>
      <w:r w:rsidRPr="00AD4ED9">
        <w:rPr>
          <w:sz w:val="28"/>
          <w:szCs w:val="28"/>
          <w:lang w:val="en-US"/>
        </w:rPr>
        <w:t xml:space="preserve"> sources.</w:t>
      </w:r>
    </w:p>
    <w:p w:rsidR="00AD4ED9" w:rsidRPr="0067691A" w:rsidRDefault="00AD4ED9" w:rsidP="00323C82">
      <w:pPr>
        <w:spacing w:line="360" w:lineRule="auto"/>
        <w:ind w:right="-1" w:firstLine="709"/>
        <w:jc w:val="both"/>
        <w:rPr>
          <w:sz w:val="28"/>
          <w:szCs w:val="28"/>
          <w:lang w:val="en-US"/>
        </w:rPr>
      </w:pPr>
      <w:r w:rsidRPr="0067691A">
        <w:rPr>
          <w:sz w:val="28"/>
          <w:szCs w:val="28"/>
          <w:lang w:val="en-US"/>
        </w:rPr>
        <w:t xml:space="preserve">The object of research of this work is the seeds of representatives of herbaceous vegetation: 1) Lawn grass mixture is light-loving, 2) Lawn grass mixture </w:t>
      </w:r>
      <w:r w:rsidR="00FD28BD" w:rsidRPr="0067691A">
        <w:rPr>
          <w:sz w:val="28"/>
          <w:szCs w:val="28"/>
          <w:lang w:val="en-US"/>
        </w:rPr>
        <w:t xml:space="preserve">is shade-tolerant and 3) white </w:t>
      </w:r>
      <w:r w:rsidR="0067691A" w:rsidRPr="0067691A">
        <w:rPr>
          <w:sz w:val="28"/>
          <w:szCs w:val="28"/>
          <w:lang w:val="en-US"/>
        </w:rPr>
        <w:t>clover</w:t>
      </w:r>
      <w:r w:rsidRPr="0067691A">
        <w:rPr>
          <w:sz w:val="28"/>
          <w:szCs w:val="28"/>
          <w:lang w:val="en-US"/>
        </w:rPr>
        <w:t>.</w:t>
      </w:r>
    </w:p>
    <w:p w:rsidR="00FD28BD" w:rsidRPr="0067691A" w:rsidRDefault="00FD28BD" w:rsidP="00323C82">
      <w:pPr>
        <w:spacing w:line="360" w:lineRule="auto"/>
        <w:ind w:right="-1" w:firstLine="709"/>
        <w:jc w:val="both"/>
        <w:rPr>
          <w:sz w:val="28"/>
          <w:szCs w:val="28"/>
          <w:lang w:val="en-US"/>
        </w:rPr>
      </w:pPr>
      <w:r w:rsidRPr="0067691A">
        <w:rPr>
          <w:sz w:val="28"/>
          <w:szCs w:val="28"/>
          <w:lang w:val="en-US"/>
        </w:rPr>
        <w:t>The ame of the work: to investigate the effect of redox potential</w:t>
      </w:r>
      <w:r w:rsidR="00EA5B59">
        <w:rPr>
          <w:sz w:val="28"/>
          <w:szCs w:val="28"/>
          <w:lang w:val="uk-UA"/>
        </w:rPr>
        <w:t xml:space="preserve"> </w:t>
      </w:r>
      <w:r w:rsidRPr="0067691A">
        <w:rPr>
          <w:sz w:val="28"/>
          <w:szCs w:val="28"/>
          <w:lang w:val="en-US"/>
        </w:rPr>
        <w:t>(ORP) and hydrogen index (pH) on the germination of herbaceous plants.</w:t>
      </w:r>
    </w:p>
    <w:p w:rsidR="003E1D1B" w:rsidRPr="0067691A" w:rsidRDefault="003E1D1B" w:rsidP="00323C82">
      <w:pPr>
        <w:spacing w:line="360" w:lineRule="auto"/>
        <w:ind w:right="-1" w:firstLine="709"/>
        <w:jc w:val="both"/>
        <w:rPr>
          <w:sz w:val="28"/>
          <w:szCs w:val="28"/>
          <w:lang w:val="en-US"/>
        </w:rPr>
      </w:pPr>
      <w:r w:rsidRPr="0067691A">
        <w:rPr>
          <w:sz w:val="28"/>
          <w:szCs w:val="28"/>
          <w:lang w:val="en-US"/>
        </w:rPr>
        <w:t xml:space="preserve">Methods: laboratory experiment, evaluation of the effect of ORP and pH on the germination of seeds of lawn mixture </w:t>
      </w:r>
      <w:r w:rsidR="0067691A" w:rsidRPr="0067691A">
        <w:rPr>
          <w:sz w:val="28"/>
          <w:szCs w:val="28"/>
          <w:lang w:val="en-US"/>
        </w:rPr>
        <w:t>light-loving</w:t>
      </w:r>
      <w:r w:rsidR="0067691A">
        <w:rPr>
          <w:sz w:val="28"/>
          <w:szCs w:val="28"/>
          <w:lang w:val="uk-UA"/>
        </w:rPr>
        <w:t xml:space="preserve"> </w:t>
      </w:r>
      <w:r w:rsidRPr="0067691A">
        <w:rPr>
          <w:sz w:val="28"/>
          <w:szCs w:val="28"/>
          <w:lang w:val="en-US"/>
        </w:rPr>
        <w:t>and shade-tolerant, white clover. All digital data are processed by methods of mathematical statistics.</w:t>
      </w:r>
    </w:p>
    <w:p w:rsidR="00FD28BD" w:rsidRDefault="00FD28BD" w:rsidP="00323C82">
      <w:pPr>
        <w:spacing w:line="360" w:lineRule="auto"/>
        <w:ind w:right="-1" w:firstLine="709"/>
        <w:jc w:val="both"/>
        <w:rPr>
          <w:sz w:val="28"/>
          <w:szCs w:val="28"/>
          <w:lang w:val="en-US"/>
        </w:rPr>
      </w:pPr>
      <w:r w:rsidRPr="0067691A">
        <w:rPr>
          <w:sz w:val="28"/>
          <w:szCs w:val="28"/>
          <w:lang w:val="en-US"/>
        </w:rPr>
        <w:t>The novelty of the work lies in the fact that for the first time the influence of redox potential and pH of water from various sources near</w:t>
      </w:r>
      <w:r w:rsidR="00A648D6">
        <w:rPr>
          <w:sz w:val="28"/>
          <w:szCs w:val="28"/>
          <w:lang w:val="uk-UA"/>
        </w:rPr>
        <w:t xml:space="preserve"> </w:t>
      </w:r>
      <w:r w:rsidR="00A648D6">
        <w:rPr>
          <w:sz w:val="28"/>
          <w:szCs w:val="28"/>
          <w:lang w:val="en-US"/>
        </w:rPr>
        <w:t>of</w:t>
      </w:r>
      <w:r w:rsidRPr="0067691A">
        <w:rPr>
          <w:sz w:val="28"/>
          <w:szCs w:val="28"/>
          <w:lang w:val="en-US"/>
        </w:rPr>
        <w:t xml:space="preserve"> </w:t>
      </w:r>
      <w:r w:rsidR="00A648D6" w:rsidRPr="0067691A">
        <w:rPr>
          <w:sz w:val="28"/>
          <w:szCs w:val="28"/>
          <w:lang w:val="en-US"/>
        </w:rPr>
        <w:t xml:space="preserve">city </w:t>
      </w:r>
      <w:r w:rsidRPr="0067691A">
        <w:rPr>
          <w:sz w:val="28"/>
          <w:szCs w:val="28"/>
          <w:lang w:val="en-US"/>
        </w:rPr>
        <w:t>Energodar, on the germination of herbaceous plants was revealed</w:t>
      </w:r>
      <w:r w:rsidRPr="00FD28BD">
        <w:rPr>
          <w:sz w:val="28"/>
          <w:szCs w:val="28"/>
          <w:lang w:val="uk-UA"/>
        </w:rPr>
        <w:t>.</w:t>
      </w:r>
    </w:p>
    <w:p w:rsidR="00FD28BD" w:rsidRDefault="00FD28BD" w:rsidP="00323C82">
      <w:pPr>
        <w:spacing w:line="360" w:lineRule="auto"/>
        <w:ind w:right="-1" w:firstLine="709"/>
        <w:jc w:val="both"/>
        <w:rPr>
          <w:sz w:val="28"/>
          <w:szCs w:val="28"/>
          <w:lang w:val="en-US"/>
        </w:rPr>
      </w:pPr>
      <w:r w:rsidRPr="00FD28BD">
        <w:rPr>
          <w:sz w:val="28"/>
          <w:szCs w:val="28"/>
          <w:lang w:val="en-US"/>
        </w:rPr>
        <w:t xml:space="preserve">Significance of the work </w:t>
      </w:r>
      <w:r w:rsidR="0067691A">
        <w:rPr>
          <w:sz w:val="28"/>
          <w:szCs w:val="28"/>
          <w:lang w:val="uk-UA"/>
        </w:rPr>
        <w:t xml:space="preserve">– </w:t>
      </w:r>
      <w:r w:rsidRPr="00FD28BD">
        <w:rPr>
          <w:sz w:val="28"/>
          <w:szCs w:val="28"/>
          <w:lang w:val="en-US"/>
        </w:rPr>
        <w:t>the results of the stud</w:t>
      </w:r>
      <w:r w:rsidR="00DA3FAC">
        <w:rPr>
          <w:sz w:val="28"/>
          <w:szCs w:val="28"/>
          <w:lang w:val="en-US"/>
        </w:rPr>
        <w:t>y provide a scientific basis</w:t>
      </w:r>
      <w:r w:rsidRPr="00FD28BD">
        <w:rPr>
          <w:sz w:val="28"/>
          <w:szCs w:val="28"/>
          <w:lang w:val="en-US"/>
        </w:rPr>
        <w:t xml:space="preserve"> the influence of ORP and pH of water on the germination of herbaceous plants, based on the analysis of the </w:t>
      </w:r>
      <w:r w:rsidR="00DA3FAC" w:rsidRPr="00DA3FAC">
        <w:rPr>
          <w:sz w:val="28"/>
          <w:szCs w:val="28"/>
          <w:lang w:val="en-US"/>
        </w:rPr>
        <w:t>germination percentage</w:t>
      </w:r>
      <w:r w:rsidRPr="00FD28BD">
        <w:rPr>
          <w:sz w:val="28"/>
          <w:szCs w:val="28"/>
          <w:lang w:val="en-US"/>
        </w:rPr>
        <w:t>, germination energy and size of roots and shoots.</w:t>
      </w:r>
    </w:p>
    <w:p w:rsidR="00FD28BD" w:rsidRDefault="00FD28BD" w:rsidP="00323C82">
      <w:pPr>
        <w:spacing w:line="360" w:lineRule="auto"/>
        <w:ind w:right="-1" w:firstLine="709"/>
        <w:jc w:val="both"/>
        <w:rPr>
          <w:sz w:val="28"/>
          <w:szCs w:val="28"/>
          <w:lang w:val="en-US"/>
        </w:rPr>
      </w:pPr>
      <w:r w:rsidRPr="00FD28BD">
        <w:rPr>
          <w:sz w:val="28"/>
          <w:szCs w:val="28"/>
          <w:lang w:val="en-US"/>
        </w:rPr>
        <w:t>Based on the results of the study, the existence of the influence of ORP and pH of water on the germination of herbaceous plants was confirmed. The obtained results can be used by educational institutions and specialists in agriculture, in particular by farmers.</w:t>
      </w:r>
    </w:p>
    <w:p w:rsidR="00FD28BD" w:rsidRPr="00FD28BD" w:rsidRDefault="00FD28BD" w:rsidP="00323C82">
      <w:pPr>
        <w:spacing w:line="360" w:lineRule="auto"/>
        <w:ind w:right="-1" w:firstLine="709"/>
        <w:jc w:val="both"/>
        <w:rPr>
          <w:sz w:val="28"/>
          <w:szCs w:val="28"/>
          <w:lang w:val="en-US"/>
        </w:rPr>
      </w:pPr>
      <w:r w:rsidRPr="00FD28BD">
        <w:rPr>
          <w:sz w:val="28"/>
          <w:szCs w:val="28"/>
          <w:lang w:val="en-US"/>
        </w:rPr>
        <w:t>I</w:t>
      </w:r>
      <w:r>
        <w:rPr>
          <w:sz w:val="28"/>
          <w:szCs w:val="28"/>
          <w:lang w:val="en-US"/>
        </w:rPr>
        <w:t xml:space="preserve">NFLUENCE OF REDOX POTENTIAL, pH, GERMINATION ENERGY, </w:t>
      </w:r>
      <w:r w:rsidR="003E1D1B" w:rsidRPr="003E1D1B">
        <w:rPr>
          <w:sz w:val="28"/>
          <w:szCs w:val="28"/>
          <w:lang w:val="en-US"/>
        </w:rPr>
        <w:t>THE SIMILARITY PERCENTAGE</w:t>
      </w:r>
      <w:r w:rsidR="003E1D1B">
        <w:rPr>
          <w:sz w:val="28"/>
          <w:szCs w:val="28"/>
          <w:lang w:val="en-US"/>
        </w:rPr>
        <w:t xml:space="preserve">, </w:t>
      </w:r>
      <w:r w:rsidR="003E1D1B" w:rsidRPr="003E1D1B">
        <w:rPr>
          <w:sz w:val="28"/>
          <w:szCs w:val="28"/>
          <w:lang w:val="en-US"/>
        </w:rPr>
        <w:t>SAMPLE</w:t>
      </w:r>
    </w:p>
    <w:p w:rsidR="00477C18" w:rsidRPr="00395D9B" w:rsidRDefault="00477C18" w:rsidP="00395D9B">
      <w:pPr>
        <w:spacing w:after="200" w:line="360" w:lineRule="auto"/>
        <w:ind w:right="-284" w:firstLine="709"/>
        <w:rPr>
          <w:sz w:val="28"/>
          <w:szCs w:val="28"/>
          <w:lang w:val="uk-UA"/>
        </w:rPr>
      </w:pPr>
      <w:r w:rsidRPr="00395D9B">
        <w:rPr>
          <w:sz w:val="28"/>
          <w:szCs w:val="28"/>
          <w:lang w:val="uk-UA"/>
        </w:rPr>
        <w:br w:type="page"/>
      </w:r>
    </w:p>
    <w:p w:rsidR="00B65253" w:rsidRDefault="00B65253" w:rsidP="00A459D4">
      <w:pPr>
        <w:pStyle w:val="a3"/>
        <w:spacing w:line="360" w:lineRule="auto"/>
        <w:ind w:right="-1"/>
        <w:rPr>
          <w:b w:val="0"/>
          <w:szCs w:val="28"/>
          <w:lang w:val="uk-UA"/>
        </w:rPr>
      </w:pPr>
      <w:r w:rsidRPr="00395D9B">
        <w:rPr>
          <w:b w:val="0"/>
          <w:szCs w:val="28"/>
          <w:lang w:val="uk-UA"/>
        </w:rPr>
        <w:lastRenderedPageBreak/>
        <w:t>ЗМІСТ</w:t>
      </w:r>
    </w:p>
    <w:p w:rsidR="00644449" w:rsidRDefault="00644449" w:rsidP="00A459D4">
      <w:pPr>
        <w:pStyle w:val="a3"/>
        <w:spacing w:line="360" w:lineRule="auto"/>
        <w:ind w:right="-1"/>
        <w:rPr>
          <w:b w:val="0"/>
          <w:szCs w:val="28"/>
          <w:lang w:val="uk-UA"/>
        </w:rPr>
      </w:pPr>
    </w:p>
    <w:p w:rsidR="00644449" w:rsidRPr="00395D9B" w:rsidRDefault="00644449" w:rsidP="00A459D4">
      <w:pPr>
        <w:pStyle w:val="a3"/>
        <w:spacing w:line="360" w:lineRule="auto"/>
        <w:ind w:right="-1"/>
        <w:rPr>
          <w:b w:val="0"/>
          <w:szCs w:val="28"/>
          <w:lang w:val="uk-UA"/>
        </w:rPr>
      </w:pPr>
    </w:p>
    <w:tbl>
      <w:tblPr>
        <w:tblStyle w:val="a9"/>
        <w:tblW w:w="97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180"/>
        <w:gridCol w:w="579"/>
      </w:tblGrid>
      <w:tr w:rsidR="007B0C02" w:rsidRPr="004D33C1" w:rsidTr="001E6060">
        <w:tc>
          <w:tcPr>
            <w:tcW w:w="9180" w:type="dxa"/>
          </w:tcPr>
          <w:p w:rsidR="007B0C02" w:rsidRPr="004D33C1" w:rsidRDefault="007B0C02" w:rsidP="00A81C1A">
            <w:pPr>
              <w:spacing w:line="360" w:lineRule="auto"/>
              <w:rPr>
                <w:caps/>
                <w:sz w:val="28"/>
                <w:szCs w:val="28"/>
              </w:rPr>
            </w:pPr>
            <w:r w:rsidRPr="004D33C1">
              <w:rPr>
                <w:caps/>
                <w:sz w:val="28"/>
                <w:szCs w:val="28"/>
              </w:rPr>
              <w:t>Вступ</w:t>
            </w:r>
            <w:r>
              <w:rPr>
                <w:caps/>
                <w:sz w:val="28"/>
                <w:szCs w:val="28"/>
              </w:rPr>
              <w:t>…………………………………………………………………………..</w:t>
            </w:r>
          </w:p>
          <w:p w:rsidR="007B0C02" w:rsidRDefault="007B0C02" w:rsidP="00A81C1A">
            <w:pPr>
              <w:spacing w:line="360" w:lineRule="auto"/>
              <w:rPr>
                <w:caps/>
                <w:sz w:val="28"/>
                <w:szCs w:val="28"/>
              </w:rPr>
            </w:pPr>
            <w:r w:rsidRPr="004D33C1">
              <w:rPr>
                <w:sz w:val="28"/>
                <w:szCs w:val="28"/>
              </w:rPr>
              <w:t xml:space="preserve">1 </w:t>
            </w:r>
            <w:r w:rsidRPr="004D33C1">
              <w:rPr>
                <w:caps/>
                <w:sz w:val="28"/>
                <w:szCs w:val="28"/>
              </w:rPr>
              <w:t>Огляд наукової літератури</w:t>
            </w:r>
            <w:r>
              <w:rPr>
                <w:caps/>
                <w:sz w:val="28"/>
                <w:szCs w:val="28"/>
              </w:rPr>
              <w:t>…………………………………………</w:t>
            </w:r>
          </w:p>
          <w:p w:rsidR="00673D65" w:rsidRDefault="00673D65" w:rsidP="00673D65">
            <w:pPr>
              <w:spacing w:line="360" w:lineRule="auto"/>
              <w:ind w:right="-1"/>
              <w:jc w:val="both"/>
              <w:rPr>
                <w:sz w:val="28"/>
                <w:szCs w:val="28"/>
                <w:lang w:val="uk-UA"/>
              </w:rPr>
            </w:pPr>
            <w:r>
              <w:rPr>
                <w:sz w:val="28"/>
                <w:szCs w:val="28"/>
                <w:lang w:val="uk-UA"/>
              </w:rPr>
              <w:t xml:space="preserve">1.1 Історія </w:t>
            </w:r>
            <w:r w:rsidRPr="006906CF">
              <w:rPr>
                <w:sz w:val="28"/>
                <w:szCs w:val="28"/>
              </w:rPr>
              <w:t>«жив</w:t>
            </w:r>
            <w:r>
              <w:rPr>
                <w:sz w:val="28"/>
                <w:szCs w:val="28"/>
                <w:lang w:val="uk-UA"/>
              </w:rPr>
              <w:t>ої</w:t>
            </w:r>
            <w:r w:rsidRPr="006906CF">
              <w:rPr>
                <w:sz w:val="28"/>
                <w:szCs w:val="28"/>
              </w:rPr>
              <w:t>» і «мертв</w:t>
            </w:r>
            <w:r>
              <w:rPr>
                <w:sz w:val="28"/>
                <w:szCs w:val="28"/>
                <w:lang w:val="uk-UA"/>
              </w:rPr>
              <w:t>ої</w:t>
            </w:r>
            <w:r w:rsidRPr="006906CF">
              <w:rPr>
                <w:sz w:val="28"/>
                <w:szCs w:val="28"/>
              </w:rPr>
              <w:t>»</w:t>
            </w:r>
            <w:r>
              <w:rPr>
                <w:sz w:val="28"/>
                <w:szCs w:val="28"/>
                <w:lang w:val="uk-UA"/>
              </w:rPr>
              <w:t xml:space="preserve"> води………………………………………….</w:t>
            </w:r>
          </w:p>
          <w:p w:rsidR="007B0C02" w:rsidRPr="0067691A" w:rsidRDefault="00673D65" w:rsidP="00A81C1A">
            <w:pPr>
              <w:spacing w:line="360" w:lineRule="auto"/>
              <w:rPr>
                <w:sz w:val="28"/>
                <w:szCs w:val="28"/>
                <w:lang w:val="uk-UA"/>
              </w:rPr>
            </w:pPr>
            <w:r>
              <w:rPr>
                <w:sz w:val="28"/>
                <w:szCs w:val="28"/>
              </w:rPr>
              <w:t>1.</w:t>
            </w:r>
            <w:r w:rsidRPr="0067691A">
              <w:rPr>
                <w:sz w:val="28"/>
                <w:szCs w:val="28"/>
                <w:lang w:val="uk-UA"/>
              </w:rPr>
              <w:t xml:space="preserve">2 </w:t>
            </w:r>
            <w:r w:rsidR="007B0C02" w:rsidRPr="0067691A">
              <w:rPr>
                <w:sz w:val="28"/>
                <w:szCs w:val="28"/>
                <w:lang w:val="uk-UA"/>
              </w:rPr>
              <w:t>Водневий показник, pH…………………………………………………….</w:t>
            </w:r>
          </w:p>
          <w:p w:rsidR="007B0C02" w:rsidRPr="0067691A" w:rsidRDefault="00673D65" w:rsidP="00A81C1A">
            <w:pPr>
              <w:spacing w:line="360" w:lineRule="auto"/>
              <w:rPr>
                <w:sz w:val="28"/>
                <w:szCs w:val="28"/>
                <w:lang w:val="uk-UA"/>
              </w:rPr>
            </w:pPr>
            <w:r w:rsidRPr="0067691A">
              <w:rPr>
                <w:sz w:val="28"/>
                <w:szCs w:val="28"/>
                <w:lang w:val="uk-UA"/>
              </w:rPr>
              <w:t xml:space="preserve">1.3 </w:t>
            </w:r>
            <w:r w:rsidR="007B0C02" w:rsidRPr="0067691A">
              <w:rPr>
                <w:sz w:val="28"/>
                <w:szCs w:val="28"/>
                <w:lang w:val="uk-UA"/>
              </w:rPr>
              <w:t>Значення pH в науці та господарстві……………………………………...</w:t>
            </w:r>
          </w:p>
          <w:p w:rsidR="007B0C02" w:rsidRPr="0067691A" w:rsidRDefault="00673D65" w:rsidP="00A81C1A">
            <w:pPr>
              <w:spacing w:line="360" w:lineRule="auto"/>
              <w:rPr>
                <w:sz w:val="28"/>
                <w:szCs w:val="28"/>
                <w:lang w:val="uk-UA"/>
              </w:rPr>
            </w:pPr>
            <w:r w:rsidRPr="0067691A">
              <w:rPr>
                <w:sz w:val="28"/>
                <w:szCs w:val="28"/>
                <w:lang w:val="uk-UA"/>
              </w:rPr>
              <w:t xml:space="preserve">1.4 </w:t>
            </w:r>
            <w:r w:rsidR="007B0C02" w:rsidRPr="0067691A">
              <w:rPr>
                <w:sz w:val="28"/>
                <w:szCs w:val="28"/>
                <w:lang w:val="uk-UA"/>
              </w:rPr>
              <w:t>Окисно-відновний потенціал, ОВП………………………………………..</w:t>
            </w:r>
          </w:p>
          <w:p w:rsidR="007B0C02" w:rsidRPr="0067691A" w:rsidRDefault="00673D65" w:rsidP="00A81C1A">
            <w:pPr>
              <w:spacing w:line="360" w:lineRule="auto"/>
              <w:rPr>
                <w:sz w:val="28"/>
                <w:szCs w:val="28"/>
                <w:lang w:val="uk-UA"/>
              </w:rPr>
            </w:pPr>
            <w:r w:rsidRPr="0067691A">
              <w:rPr>
                <w:sz w:val="28"/>
                <w:szCs w:val="28"/>
                <w:lang w:val="uk-UA"/>
              </w:rPr>
              <w:t xml:space="preserve">1.5 </w:t>
            </w:r>
            <w:r w:rsidR="007B0C02" w:rsidRPr="0067691A">
              <w:rPr>
                <w:sz w:val="28"/>
                <w:szCs w:val="28"/>
                <w:lang w:val="uk-UA"/>
              </w:rPr>
              <w:t>Значення ОВП в науці та господарстві……………………………………</w:t>
            </w:r>
          </w:p>
          <w:p w:rsidR="007B0C02" w:rsidRPr="0067691A" w:rsidRDefault="00673D65" w:rsidP="00A81C1A">
            <w:pPr>
              <w:spacing w:line="360" w:lineRule="auto"/>
              <w:rPr>
                <w:sz w:val="28"/>
                <w:szCs w:val="28"/>
                <w:lang w:val="uk-UA"/>
              </w:rPr>
            </w:pPr>
            <w:r w:rsidRPr="0067691A">
              <w:rPr>
                <w:sz w:val="28"/>
                <w:szCs w:val="28"/>
                <w:lang w:val="uk-UA"/>
              </w:rPr>
              <w:t xml:space="preserve">1.6 </w:t>
            </w:r>
            <w:r w:rsidR="007B0C02" w:rsidRPr="0067691A">
              <w:rPr>
                <w:sz w:val="28"/>
                <w:szCs w:val="28"/>
                <w:lang w:val="uk-UA"/>
              </w:rPr>
              <w:t>Зв'язок ОВП та pH…………………………………………………………..</w:t>
            </w:r>
          </w:p>
          <w:p w:rsidR="007B0C02" w:rsidRPr="0067691A" w:rsidRDefault="007B0C02" w:rsidP="00A81C1A">
            <w:pPr>
              <w:spacing w:line="360" w:lineRule="auto"/>
              <w:rPr>
                <w:caps/>
                <w:sz w:val="28"/>
                <w:szCs w:val="28"/>
                <w:lang w:val="uk-UA"/>
              </w:rPr>
            </w:pPr>
            <w:r w:rsidRPr="0067691A">
              <w:rPr>
                <w:sz w:val="28"/>
                <w:szCs w:val="28"/>
                <w:lang w:val="uk-UA"/>
              </w:rPr>
              <w:t xml:space="preserve">2 </w:t>
            </w:r>
            <w:r w:rsidRPr="0067691A">
              <w:rPr>
                <w:caps/>
                <w:sz w:val="28"/>
                <w:szCs w:val="28"/>
                <w:lang w:val="uk-UA"/>
              </w:rPr>
              <w:t>Матеріали та методи дослідження……………………………..</w:t>
            </w:r>
          </w:p>
          <w:p w:rsidR="007B0C02" w:rsidRPr="0067691A" w:rsidRDefault="007B0C02" w:rsidP="00A81C1A">
            <w:pPr>
              <w:spacing w:line="360" w:lineRule="auto"/>
              <w:rPr>
                <w:sz w:val="28"/>
                <w:szCs w:val="28"/>
                <w:lang w:val="uk-UA"/>
              </w:rPr>
            </w:pPr>
            <w:r w:rsidRPr="0067691A">
              <w:rPr>
                <w:sz w:val="28"/>
                <w:szCs w:val="28"/>
                <w:lang w:val="uk-UA"/>
              </w:rPr>
              <w:t>2.1 Об’єкт дослідження………………………………………………………...</w:t>
            </w:r>
          </w:p>
          <w:p w:rsidR="007B0C02" w:rsidRPr="0067691A" w:rsidRDefault="007B0C02" w:rsidP="00A81C1A">
            <w:pPr>
              <w:spacing w:line="360" w:lineRule="auto"/>
              <w:rPr>
                <w:sz w:val="28"/>
                <w:szCs w:val="28"/>
                <w:lang w:val="uk-UA"/>
              </w:rPr>
            </w:pPr>
            <w:r w:rsidRPr="0067691A">
              <w:rPr>
                <w:sz w:val="28"/>
                <w:szCs w:val="28"/>
                <w:lang w:val="uk-UA"/>
              </w:rPr>
              <w:t>2.2 Методи дослідження……………………………………………………….</w:t>
            </w:r>
          </w:p>
          <w:p w:rsidR="007B0C02" w:rsidRPr="004D33C1" w:rsidRDefault="007B0C02" w:rsidP="00A81C1A">
            <w:pPr>
              <w:spacing w:line="360" w:lineRule="auto"/>
              <w:rPr>
                <w:sz w:val="28"/>
                <w:szCs w:val="28"/>
              </w:rPr>
            </w:pPr>
            <w:r w:rsidRPr="0067691A">
              <w:rPr>
                <w:sz w:val="28"/>
                <w:szCs w:val="28"/>
                <w:lang w:val="uk-UA"/>
              </w:rPr>
              <w:t>2.3 Статистична обробка отриманих результатів</w:t>
            </w:r>
            <w:r>
              <w:rPr>
                <w:sz w:val="28"/>
                <w:szCs w:val="28"/>
              </w:rPr>
              <w:t>…………………………….</w:t>
            </w:r>
          </w:p>
          <w:p w:rsidR="007B0C02" w:rsidRPr="004D33C1" w:rsidRDefault="007B0C02" w:rsidP="00A81C1A">
            <w:pPr>
              <w:spacing w:line="360" w:lineRule="auto"/>
              <w:rPr>
                <w:caps/>
                <w:sz w:val="28"/>
                <w:szCs w:val="28"/>
              </w:rPr>
            </w:pPr>
            <w:r w:rsidRPr="004D33C1">
              <w:rPr>
                <w:sz w:val="28"/>
                <w:szCs w:val="28"/>
              </w:rPr>
              <w:t xml:space="preserve">3 </w:t>
            </w:r>
            <w:r w:rsidRPr="004D33C1">
              <w:rPr>
                <w:caps/>
                <w:sz w:val="28"/>
                <w:szCs w:val="28"/>
              </w:rPr>
              <w:t>Експериментальна частина</w:t>
            </w:r>
            <w:r>
              <w:rPr>
                <w:caps/>
                <w:sz w:val="28"/>
                <w:szCs w:val="28"/>
              </w:rPr>
              <w:t>……………………………………….</w:t>
            </w:r>
          </w:p>
          <w:p w:rsidR="007B0C02" w:rsidRPr="004D33C1" w:rsidRDefault="007B0C02" w:rsidP="00A81C1A">
            <w:pPr>
              <w:spacing w:line="360" w:lineRule="auto"/>
              <w:rPr>
                <w:caps/>
                <w:sz w:val="28"/>
                <w:szCs w:val="28"/>
              </w:rPr>
            </w:pPr>
            <w:r w:rsidRPr="004D33C1">
              <w:rPr>
                <w:sz w:val="28"/>
                <w:szCs w:val="28"/>
              </w:rPr>
              <w:t xml:space="preserve">4 </w:t>
            </w:r>
            <w:r w:rsidRPr="004D33C1">
              <w:rPr>
                <w:caps/>
                <w:sz w:val="28"/>
                <w:szCs w:val="28"/>
              </w:rPr>
              <w:t>Охорона праці</w:t>
            </w:r>
            <w:r w:rsidR="00DF3062">
              <w:rPr>
                <w:caps/>
                <w:sz w:val="28"/>
                <w:szCs w:val="28"/>
                <w:lang w:val="uk-UA"/>
              </w:rPr>
              <w:t xml:space="preserve"> ТА БЕЗПЕКА В НАДЗВИЧАЙНИХ СИТУАЦІЯ...</w:t>
            </w:r>
            <w:r>
              <w:rPr>
                <w:caps/>
                <w:sz w:val="28"/>
                <w:szCs w:val="28"/>
              </w:rPr>
              <w:t>…</w:t>
            </w:r>
          </w:p>
          <w:p w:rsidR="007B0C02" w:rsidRPr="004D33C1" w:rsidRDefault="007B0C02" w:rsidP="00A81C1A">
            <w:pPr>
              <w:spacing w:line="360" w:lineRule="auto"/>
              <w:rPr>
                <w:caps/>
                <w:sz w:val="28"/>
                <w:szCs w:val="28"/>
              </w:rPr>
            </w:pPr>
            <w:r w:rsidRPr="004D33C1">
              <w:rPr>
                <w:caps/>
                <w:sz w:val="28"/>
                <w:szCs w:val="28"/>
              </w:rPr>
              <w:t>Висновки</w:t>
            </w:r>
            <w:r>
              <w:rPr>
                <w:caps/>
                <w:sz w:val="28"/>
                <w:szCs w:val="28"/>
              </w:rPr>
              <w:t>…………………………………………………………………….</w:t>
            </w:r>
          </w:p>
          <w:p w:rsidR="007B0C02" w:rsidRPr="004D33C1" w:rsidRDefault="007B0C02" w:rsidP="00A81C1A">
            <w:pPr>
              <w:spacing w:line="360" w:lineRule="auto"/>
              <w:rPr>
                <w:caps/>
                <w:sz w:val="28"/>
                <w:szCs w:val="28"/>
              </w:rPr>
            </w:pPr>
            <w:r w:rsidRPr="004D33C1">
              <w:rPr>
                <w:caps/>
                <w:sz w:val="28"/>
                <w:szCs w:val="28"/>
              </w:rPr>
              <w:t>ПРАКТИЧНі Рекомендації</w:t>
            </w:r>
            <w:r>
              <w:rPr>
                <w:caps/>
                <w:sz w:val="28"/>
                <w:szCs w:val="28"/>
              </w:rPr>
              <w:t>……………………………………………….</w:t>
            </w:r>
          </w:p>
          <w:p w:rsidR="007B0C02" w:rsidRPr="004D33C1" w:rsidRDefault="007B0C02" w:rsidP="00A81C1A">
            <w:pPr>
              <w:spacing w:line="360" w:lineRule="auto"/>
              <w:rPr>
                <w:sz w:val="28"/>
                <w:szCs w:val="28"/>
              </w:rPr>
            </w:pPr>
            <w:r w:rsidRPr="004D33C1">
              <w:rPr>
                <w:sz w:val="28"/>
                <w:szCs w:val="28"/>
              </w:rPr>
              <w:t>ПЕРЕЛІК ПОСИЛАНЬ</w:t>
            </w:r>
            <w:r>
              <w:rPr>
                <w:sz w:val="28"/>
                <w:szCs w:val="28"/>
              </w:rPr>
              <w:t>…………………………………………………………</w:t>
            </w:r>
          </w:p>
        </w:tc>
        <w:tc>
          <w:tcPr>
            <w:tcW w:w="579" w:type="dxa"/>
          </w:tcPr>
          <w:p w:rsidR="007B0C02" w:rsidRPr="001E6060" w:rsidRDefault="001E6060" w:rsidP="001E6060">
            <w:pPr>
              <w:spacing w:line="360" w:lineRule="auto"/>
              <w:jc w:val="right"/>
              <w:rPr>
                <w:b/>
                <w:sz w:val="28"/>
                <w:szCs w:val="28"/>
                <w:lang w:val="uk-UA"/>
              </w:rPr>
            </w:pPr>
            <w:r>
              <w:rPr>
                <w:b/>
                <w:sz w:val="28"/>
                <w:szCs w:val="28"/>
                <w:lang w:val="uk-UA"/>
              </w:rPr>
              <w:t>7</w:t>
            </w:r>
          </w:p>
          <w:p w:rsidR="007B0C02" w:rsidRDefault="001E6060" w:rsidP="001E6060">
            <w:pPr>
              <w:spacing w:line="360" w:lineRule="auto"/>
              <w:jc w:val="right"/>
              <w:rPr>
                <w:sz w:val="28"/>
                <w:szCs w:val="28"/>
                <w:lang w:val="uk-UA"/>
              </w:rPr>
            </w:pPr>
            <w:r>
              <w:rPr>
                <w:sz w:val="28"/>
                <w:szCs w:val="28"/>
                <w:lang w:val="uk-UA"/>
              </w:rPr>
              <w:t>9</w:t>
            </w:r>
            <w:r>
              <w:rPr>
                <w:sz w:val="28"/>
                <w:szCs w:val="28"/>
                <w:lang w:val="uk-UA"/>
              </w:rPr>
              <w:br/>
              <w:t>9</w:t>
            </w:r>
            <w:r>
              <w:rPr>
                <w:sz w:val="28"/>
                <w:szCs w:val="28"/>
                <w:lang w:val="uk-UA"/>
              </w:rPr>
              <w:br/>
              <w:t>11</w:t>
            </w:r>
            <w:r>
              <w:rPr>
                <w:sz w:val="28"/>
                <w:szCs w:val="28"/>
                <w:lang w:val="uk-UA"/>
              </w:rPr>
              <w:br/>
              <w:t>14</w:t>
            </w:r>
            <w:r>
              <w:rPr>
                <w:sz w:val="28"/>
                <w:szCs w:val="28"/>
                <w:lang w:val="uk-UA"/>
              </w:rPr>
              <w:br/>
              <w:t>16</w:t>
            </w:r>
            <w:r>
              <w:rPr>
                <w:sz w:val="28"/>
                <w:szCs w:val="28"/>
                <w:lang w:val="uk-UA"/>
              </w:rPr>
              <w:br/>
              <w:t>19</w:t>
            </w:r>
            <w:r>
              <w:rPr>
                <w:sz w:val="28"/>
                <w:szCs w:val="28"/>
                <w:lang w:val="uk-UA"/>
              </w:rPr>
              <w:br/>
              <w:t>20</w:t>
            </w:r>
            <w:r>
              <w:rPr>
                <w:sz w:val="28"/>
                <w:szCs w:val="28"/>
                <w:lang w:val="uk-UA"/>
              </w:rPr>
              <w:br/>
              <w:t>22</w:t>
            </w:r>
            <w:r>
              <w:rPr>
                <w:sz w:val="28"/>
                <w:szCs w:val="28"/>
                <w:lang w:val="uk-UA"/>
              </w:rPr>
              <w:br/>
              <w:t>22</w:t>
            </w:r>
            <w:r>
              <w:rPr>
                <w:sz w:val="28"/>
                <w:szCs w:val="28"/>
                <w:lang w:val="uk-UA"/>
              </w:rPr>
              <w:br/>
              <w:t>25</w:t>
            </w:r>
          </w:p>
          <w:p w:rsidR="001E6060" w:rsidRDefault="001E6060" w:rsidP="001E6060">
            <w:pPr>
              <w:spacing w:line="360" w:lineRule="auto"/>
              <w:jc w:val="right"/>
              <w:rPr>
                <w:sz w:val="28"/>
                <w:szCs w:val="28"/>
                <w:lang w:val="uk-UA"/>
              </w:rPr>
            </w:pPr>
            <w:r>
              <w:rPr>
                <w:sz w:val="28"/>
                <w:szCs w:val="28"/>
                <w:lang w:val="uk-UA"/>
              </w:rPr>
              <w:t>26</w:t>
            </w:r>
            <w:r>
              <w:rPr>
                <w:sz w:val="28"/>
                <w:szCs w:val="28"/>
                <w:lang w:val="uk-UA"/>
              </w:rPr>
              <w:br/>
              <w:t>28</w:t>
            </w:r>
            <w:r>
              <w:rPr>
                <w:sz w:val="28"/>
                <w:szCs w:val="28"/>
                <w:lang w:val="uk-UA"/>
              </w:rPr>
              <w:br/>
              <w:t>39</w:t>
            </w:r>
            <w:r>
              <w:rPr>
                <w:sz w:val="28"/>
                <w:szCs w:val="28"/>
                <w:lang w:val="uk-UA"/>
              </w:rPr>
              <w:br/>
              <w:t>48</w:t>
            </w:r>
          </w:p>
          <w:p w:rsidR="001E6060" w:rsidRDefault="001E6060" w:rsidP="001E6060">
            <w:pPr>
              <w:spacing w:line="360" w:lineRule="auto"/>
              <w:jc w:val="right"/>
              <w:rPr>
                <w:sz w:val="28"/>
                <w:szCs w:val="28"/>
                <w:lang w:val="uk-UA"/>
              </w:rPr>
            </w:pPr>
            <w:r>
              <w:rPr>
                <w:sz w:val="28"/>
                <w:szCs w:val="28"/>
                <w:lang w:val="uk-UA"/>
              </w:rPr>
              <w:t>49</w:t>
            </w:r>
          </w:p>
          <w:p w:rsidR="001E6060" w:rsidRPr="001E6060" w:rsidRDefault="001E6060" w:rsidP="001E6060">
            <w:pPr>
              <w:spacing w:line="360" w:lineRule="auto"/>
              <w:jc w:val="right"/>
              <w:rPr>
                <w:sz w:val="28"/>
                <w:szCs w:val="28"/>
                <w:lang w:val="uk-UA"/>
              </w:rPr>
            </w:pPr>
            <w:r>
              <w:rPr>
                <w:sz w:val="28"/>
                <w:szCs w:val="28"/>
                <w:lang w:val="uk-UA"/>
              </w:rPr>
              <w:t>50</w:t>
            </w:r>
          </w:p>
        </w:tc>
      </w:tr>
    </w:tbl>
    <w:p w:rsidR="00B65253" w:rsidRPr="00395D9B" w:rsidRDefault="00B65253" w:rsidP="00A459D4">
      <w:pPr>
        <w:spacing w:line="360" w:lineRule="auto"/>
        <w:ind w:right="-1" w:firstLine="709"/>
        <w:rPr>
          <w:sz w:val="28"/>
          <w:szCs w:val="28"/>
          <w:lang w:val="uk-UA"/>
        </w:rPr>
      </w:pPr>
    </w:p>
    <w:p w:rsidR="00B65253" w:rsidRPr="00395D9B" w:rsidRDefault="00B65253" w:rsidP="00A459D4">
      <w:pPr>
        <w:spacing w:after="200" w:line="360" w:lineRule="auto"/>
        <w:ind w:right="-1" w:firstLine="709"/>
        <w:rPr>
          <w:color w:val="000000"/>
          <w:sz w:val="28"/>
          <w:szCs w:val="28"/>
          <w:lang w:val="uk-UA"/>
        </w:rPr>
      </w:pPr>
      <w:r w:rsidRPr="00395D9B">
        <w:rPr>
          <w:color w:val="000000"/>
          <w:sz w:val="28"/>
          <w:szCs w:val="28"/>
          <w:lang w:val="uk-UA"/>
        </w:rPr>
        <w:br w:type="page"/>
      </w:r>
    </w:p>
    <w:p w:rsidR="00B65253" w:rsidRPr="004669B9" w:rsidRDefault="00B65253" w:rsidP="004E0930">
      <w:pPr>
        <w:spacing w:line="360" w:lineRule="auto"/>
        <w:ind w:right="-1" w:firstLine="709"/>
        <w:jc w:val="center"/>
        <w:rPr>
          <w:sz w:val="28"/>
          <w:szCs w:val="28"/>
          <w:lang w:val="uk-UA"/>
        </w:rPr>
      </w:pPr>
      <w:r w:rsidRPr="004669B9">
        <w:rPr>
          <w:sz w:val="28"/>
          <w:szCs w:val="28"/>
          <w:lang w:val="uk-UA"/>
        </w:rPr>
        <w:lastRenderedPageBreak/>
        <w:t>ВСТУП</w:t>
      </w:r>
    </w:p>
    <w:p w:rsidR="00613A9A" w:rsidRPr="004669B9" w:rsidRDefault="00613A9A" w:rsidP="004E0930">
      <w:pPr>
        <w:spacing w:line="360" w:lineRule="auto"/>
        <w:ind w:right="-1" w:firstLine="709"/>
        <w:jc w:val="center"/>
        <w:rPr>
          <w:sz w:val="28"/>
          <w:szCs w:val="28"/>
          <w:lang w:val="uk-UA"/>
        </w:rPr>
      </w:pPr>
    </w:p>
    <w:p w:rsidR="00613A9A" w:rsidRDefault="00613A9A" w:rsidP="004E0930">
      <w:pPr>
        <w:spacing w:line="360" w:lineRule="auto"/>
        <w:ind w:right="-1" w:firstLine="709"/>
        <w:jc w:val="center"/>
        <w:rPr>
          <w:sz w:val="28"/>
          <w:szCs w:val="28"/>
          <w:lang w:val="uk-UA"/>
        </w:rPr>
      </w:pPr>
    </w:p>
    <w:p w:rsidR="00673D65" w:rsidRPr="0067691A" w:rsidRDefault="00673D65" w:rsidP="00673D65">
      <w:pPr>
        <w:spacing w:line="360" w:lineRule="auto"/>
        <w:ind w:right="-1" w:firstLine="709"/>
        <w:jc w:val="both"/>
        <w:rPr>
          <w:sz w:val="28"/>
          <w:szCs w:val="28"/>
          <w:lang w:val="uk-UA"/>
        </w:rPr>
      </w:pPr>
      <w:r w:rsidRPr="0067691A">
        <w:rPr>
          <w:sz w:val="28"/>
          <w:szCs w:val="28"/>
          <w:lang w:val="uk-UA"/>
        </w:rPr>
        <w:t>Технології промислових і сільськогосподарських виробництв засновані переважно на застосуванні води. Тому великий науковий і практичний інтерес має дослідження особливостей</w:t>
      </w:r>
      <w:r w:rsidR="00327F74" w:rsidRPr="0067691A">
        <w:rPr>
          <w:sz w:val="28"/>
          <w:szCs w:val="28"/>
          <w:lang w:val="uk-UA"/>
        </w:rPr>
        <w:t xml:space="preserve"> води, впливу її на рослинні біосистеми, та</w:t>
      </w:r>
      <w:r w:rsidRPr="0067691A">
        <w:rPr>
          <w:sz w:val="28"/>
          <w:szCs w:val="28"/>
          <w:lang w:val="uk-UA"/>
        </w:rPr>
        <w:t xml:space="preserve"> зміни</w:t>
      </w:r>
      <w:r w:rsidR="00327F74" w:rsidRPr="0067691A">
        <w:rPr>
          <w:sz w:val="28"/>
          <w:szCs w:val="28"/>
          <w:lang w:val="uk-UA"/>
        </w:rPr>
        <w:t xml:space="preserve"> її</w:t>
      </w:r>
      <w:r w:rsidRPr="0067691A">
        <w:rPr>
          <w:sz w:val="28"/>
          <w:szCs w:val="28"/>
          <w:lang w:val="uk-UA"/>
        </w:rPr>
        <w:t xml:space="preserve"> властивос</w:t>
      </w:r>
      <w:r w:rsidR="00327F74" w:rsidRPr="0067691A">
        <w:rPr>
          <w:sz w:val="28"/>
          <w:szCs w:val="28"/>
          <w:lang w:val="uk-UA"/>
        </w:rPr>
        <w:t>тей</w:t>
      </w:r>
      <w:r w:rsidRPr="0067691A">
        <w:rPr>
          <w:sz w:val="28"/>
          <w:szCs w:val="28"/>
          <w:lang w:val="uk-UA"/>
        </w:rPr>
        <w:t xml:space="preserve"> шляхом </w:t>
      </w:r>
      <w:r w:rsidR="00327F74" w:rsidRPr="0067691A">
        <w:rPr>
          <w:sz w:val="28"/>
          <w:szCs w:val="28"/>
          <w:lang w:val="uk-UA"/>
        </w:rPr>
        <w:t>електрохімічної активації</w:t>
      </w:r>
      <w:r w:rsidRPr="0067691A">
        <w:rPr>
          <w:sz w:val="28"/>
          <w:szCs w:val="28"/>
          <w:lang w:val="uk-UA"/>
        </w:rPr>
        <w:t>.</w:t>
      </w:r>
    </w:p>
    <w:p w:rsidR="00673D65" w:rsidRPr="0067691A" w:rsidRDefault="0067691A" w:rsidP="00F24ACE">
      <w:pPr>
        <w:spacing w:line="360" w:lineRule="auto"/>
        <w:ind w:right="-1" w:firstLine="709"/>
        <w:jc w:val="both"/>
        <w:rPr>
          <w:sz w:val="28"/>
          <w:szCs w:val="28"/>
          <w:lang w:val="uk-UA"/>
        </w:rPr>
      </w:pPr>
      <w:r>
        <w:rPr>
          <w:sz w:val="28"/>
          <w:szCs w:val="28"/>
          <w:lang w:val="uk-UA"/>
        </w:rPr>
        <w:t>Електрохімічно-</w:t>
      </w:r>
      <w:r w:rsidR="00673D65" w:rsidRPr="0067691A">
        <w:rPr>
          <w:sz w:val="28"/>
          <w:szCs w:val="28"/>
          <w:lang w:val="uk-UA"/>
        </w:rPr>
        <w:t xml:space="preserve">активована вода (ЕХАВ) отримала найбільшу популярність в 70-і роки XX століття як «жива» і «мертва». На початку XXI століття ЕХАВ отримує друге народження. </w:t>
      </w:r>
      <w:r w:rsidR="00F24ACE" w:rsidRPr="0067691A">
        <w:rPr>
          <w:sz w:val="28"/>
          <w:szCs w:val="28"/>
          <w:lang w:val="uk-UA"/>
        </w:rPr>
        <w:t xml:space="preserve">Вона знаходить своє застосування </w:t>
      </w:r>
      <w:r w:rsidR="00673D65" w:rsidRPr="0067691A">
        <w:rPr>
          <w:sz w:val="28"/>
          <w:szCs w:val="28"/>
          <w:lang w:val="uk-UA"/>
        </w:rPr>
        <w:t xml:space="preserve"> не тільки в медицині, як це було раніше, але і в інших галузях промисловості та сільського господарства.</w:t>
      </w:r>
      <w:r w:rsidR="00F24ACE" w:rsidRPr="0067691A">
        <w:rPr>
          <w:sz w:val="28"/>
          <w:szCs w:val="28"/>
          <w:lang w:val="uk-UA"/>
        </w:rPr>
        <w:t xml:space="preserve"> В якості прикладів можна згадати електрохімічне, тобто без</w:t>
      </w:r>
      <w:r>
        <w:rPr>
          <w:sz w:val="28"/>
          <w:szCs w:val="28"/>
          <w:lang w:val="uk-UA"/>
        </w:rPr>
        <w:t xml:space="preserve"> </w:t>
      </w:r>
      <w:r w:rsidR="00F24ACE" w:rsidRPr="0067691A">
        <w:rPr>
          <w:sz w:val="28"/>
          <w:szCs w:val="28"/>
          <w:lang w:val="uk-UA"/>
        </w:rPr>
        <w:t>реагентне, регулювання рН і окислювально-відн</w:t>
      </w:r>
      <w:r w:rsidR="00BE1D59">
        <w:rPr>
          <w:sz w:val="28"/>
          <w:szCs w:val="28"/>
          <w:lang w:val="uk-UA"/>
        </w:rPr>
        <w:t>овного потенціалу води очищеної</w:t>
      </w:r>
      <w:r w:rsidR="00F24ACE" w:rsidRPr="0067691A">
        <w:rPr>
          <w:sz w:val="28"/>
          <w:szCs w:val="28"/>
          <w:lang w:val="uk-UA"/>
        </w:rPr>
        <w:t>.</w:t>
      </w:r>
    </w:p>
    <w:p w:rsidR="00327F74" w:rsidRPr="0067691A" w:rsidRDefault="00327F74" w:rsidP="00327F74">
      <w:pPr>
        <w:spacing w:line="360" w:lineRule="auto"/>
        <w:ind w:right="-1" w:firstLine="709"/>
        <w:jc w:val="both"/>
        <w:rPr>
          <w:sz w:val="28"/>
          <w:szCs w:val="28"/>
          <w:lang w:val="uk-UA"/>
        </w:rPr>
      </w:pPr>
      <w:r w:rsidRPr="0067691A">
        <w:rPr>
          <w:sz w:val="28"/>
          <w:szCs w:val="28"/>
          <w:lang w:val="uk-UA"/>
        </w:rPr>
        <w:t>рН є одним з важливіших показників, при оцінці якостей води (відображає інтенсивність кислотних або лужних властивостей). Рідше при оцінці якості враховуються значення окисно-відновного потенціалу (ОВП). Цей показник для питної води не нормований.</w:t>
      </w:r>
    </w:p>
    <w:p w:rsidR="00327F74" w:rsidRPr="0067691A" w:rsidRDefault="00327F74" w:rsidP="00327F74">
      <w:pPr>
        <w:spacing w:line="360" w:lineRule="auto"/>
        <w:ind w:right="-1" w:firstLine="709"/>
        <w:jc w:val="both"/>
        <w:rPr>
          <w:sz w:val="28"/>
          <w:szCs w:val="28"/>
          <w:lang w:val="uk-UA"/>
        </w:rPr>
      </w:pPr>
      <w:r w:rsidRPr="0067691A">
        <w:rPr>
          <w:sz w:val="28"/>
          <w:szCs w:val="28"/>
          <w:lang w:val="uk-UA"/>
        </w:rPr>
        <w:t>Водневий показник, pH – це величина, що характеризує активність або концентрацію іонів водню в розчинах, кількісно виражає кислотність.</w:t>
      </w:r>
    </w:p>
    <w:p w:rsidR="00327F74" w:rsidRPr="0067691A" w:rsidRDefault="00327F74" w:rsidP="00327F74">
      <w:pPr>
        <w:spacing w:line="360" w:lineRule="auto"/>
        <w:ind w:right="-1" w:firstLine="709"/>
        <w:jc w:val="both"/>
        <w:rPr>
          <w:sz w:val="28"/>
          <w:szCs w:val="28"/>
          <w:lang w:val="uk-UA"/>
        </w:rPr>
      </w:pPr>
      <w:r w:rsidRPr="0067691A">
        <w:rPr>
          <w:sz w:val="28"/>
          <w:szCs w:val="28"/>
          <w:lang w:val="uk-UA"/>
        </w:rPr>
        <w:t>Окисно-відновний потенціал – міра здатності хімічної речовини приєднувати електрони, тобто відновлюватися.</w:t>
      </w:r>
    </w:p>
    <w:p w:rsidR="00327F74" w:rsidRPr="0067691A" w:rsidRDefault="00327F74" w:rsidP="00327F74">
      <w:pPr>
        <w:spacing w:line="360" w:lineRule="auto"/>
        <w:ind w:right="-1" w:firstLine="709"/>
        <w:jc w:val="both"/>
        <w:rPr>
          <w:sz w:val="28"/>
          <w:szCs w:val="28"/>
          <w:lang w:val="uk-UA"/>
        </w:rPr>
      </w:pPr>
      <w:r w:rsidRPr="0067691A">
        <w:rPr>
          <w:sz w:val="28"/>
          <w:szCs w:val="28"/>
          <w:lang w:val="uk-UA"/>
        </w:rPr>
        <w:t>Існує зв'язок між ОВП і рН, який практично виражається в тому, що при зміні рН води на одиницю, за допомогою добавки гідроксиду натрію або соляної кислоти, ОВП відповідно змінюється приблизно на 59 мВ, тобто збільшується при зниженні рН і зменшується при його збільшенні.</w:t>
      </w:r>
    </w:p>
    <w:p w:rsidR="00327F74" w:rsidRDefault="00327F74" w:rsidP="00327F74">
      <w:pPr>
        <w:spacing w:line="360" w:lineRule="auto"/>
        <w:ind w:firstLine="709"/>
        <w:jc w:val="both"/>
        <w:rPr>
          <w:sz w:val="28"/>
          <w:szCs w:val="28"/>
          <w:lang w:val="uk-UA"/>
        </w:rPr>
      </w:pPr>
      <w:r w:rsidRPr="00347CF0">
        <w:rPr>
          <w:sz w:val="28"/>
          <w:szCs w:val="28"/>
          <w:lang w:val="uk-UA"/>
        </w:rPr>
        <w:t xml:space="preserve">Мета даної роботи полягає </w:t>
      </w:r>
      <w:r w:rsidR="00D200FF">
        <w:rPr>
          <w:sz w:val="28"/>
          <w:szCs w:val="28"/>
          <w:lang w:val="uk-UA"/>
        </w:rPr>
        <w:t>у дослідженні</w:t>
      </w:r>
      <w:r w:rsidR="00085ABE">
        <w:rPr>
          <w:sz w:val="28"/>
          <w:szCs w:val="28"/>
          <w:lang w:val="uk-UA"/>
        </w:rPr>
        <w:t>,</w:t>
      </w:r>
      <w:r w:rsidR="00D200FF">
        <w:rPr>
          <w:sz w:val="28"/>
          <w:szCs w:val="28"/>
          <w:lang w:val="uk-UA"/>
        </w:rPr>
        <w:t xml:space="preserve"> що до </w:t>
      </w:r>
      <w:r w:rsidRPr="00347CF0">
        <w:rPr>
          <w:sz w:val="28"/>
          <w:szCs w:val="28"/>
          <w:lang w:val="uk-UA"/>
        </w:rPr>
        <w:t xml:space="preserve"> виявленн</w:t>
      </w:r>
      <w:r w:rsidR="00D200FF">
        <w:rPr>
          <w:sz w:val="28"/>
          <w:szCs w:val="28"/>
          <w:lang w:val="uk-UA"/>
        </w:rPr>
        <w:t>я</w:t>
      </w:r>
      <w:r w:rsidRPr="00347CF0">
        <w:rPr>
          <w:sz w:val="28"/>
          <w:szCs w:val="28"/>
          <w:lang w:val="uk-UA"/>
        </w:rPr>
        <w:t xml:space="preserve"> впливу окисно-відновного потенціалу</w:t>
      </w:r>
      <w:r w:rsidR="00DF3062">
        <w:rPr>
          <w:sz w:val="28"/>
          <w:szCs w:val="28"/>
          <w:lang w:val="uk-UA"/>
        </w:rPr>
        <w:t xml:space="preserve"> </w:t>
      </w:r>
      <w:r>
        <w:rPr>
          <w:sz w:val="28"/>
          <w:szCs w:val="28"/>
          <w:lang w:val="uk-UA"/>
        </w:rPr>
        <w:t>(ОВП)</w:t>
      </w:r>
      <w:r w:rsidRPr="00347CF0">
        <w:rPr>
          <w:sz w:val="28"/>
          <w:szCs w:val="28"/>
          <w:lang w:val="uk-UA"/>
        </w:rPr>
        <w:t xml:space="preserve"> та водневого показнику</w:t>
      </w:r>
      <w:r w:rsidR="00DF3062">
        <w:rPr>
          <w:sz w:val="28"/>
          <w:szCs w:val="28"/>
          <w:lang w:val="uk-UA"/>
        </w:rPr>
        <w:t xml:space="preserve"> </w:t>
      </w:r>
      <w:r>
        <w:rPr>
          <w:sz w:val="28"/>
          <w:szCs w:val="28"/>
          <w:lang w:val="uk-UA"/>
        </w:rPr>
        <w:t>(рН)</w:t>
      </w:r>
      <w:r w:rsidRPr="00347CF0">
        <w:rPr>
          <w:sz w:val="28"/>
          <w:szCs w:val="28"/>
          <w:lang w:val="uk-UA"/>
        </w:rPr>
        <w:t xml:space="preserve"> на </w:t>
      </w:r>
      <w:r>
        <w:rPr>
          <w:sz w:val="28"/>
          <w:szCs w:val="28"/>
          <w:lang w:val="uk-UA"/>
        </w:rPr>
        <w:t>проростання трав’янистих рослин, а саме таких</w:t>
      </w:r>
      <w:r w:rsidR="003B2506">
        <w:rPr>
          <w:sz w:val="28"/>
          <w:szCs w:val="28"/>
          <w:lang w:val="uk-UA"/>
        </w:rPr>
        <w:t xml:space="preserve"> рослин як газонна </w:t>
      </w:r>
      <w:r>
        <w:rPr>
          <w:sz w:val="28"/>
          <w:szCs w:val="28"/>
          <w:lang w:val="uk-UA"/>
        </w:rPr>
        <w:t>травосуміш (світлолюбива  та тіньовитривала) та конюшин</w:t>
      </w:r>
      <w:r w:rsidR="003B2506">
        <w:rPr>
          <w:sz w:val="28"/>
          <w:szCs w:val="28"/>
          <w:lang w:val="uk-UA"/>
        </w:rPr>
        <w:t>а біла</w:t>
      </w:r>
      <w:r>
        <w:rPr>
          <w:sz w:val="28"/>
          <w:szCs w:val="28"/>
          <w:lang w:val="uk-UA"/>
        </w:rPr>
        <w:t>.</w:t>
      </w:r>
    </w:p>
    <w:p w:rsidR="00327F74" w:rsidRDefault="00327F74" w:rsidP="00327F74">
      <w:pPr>
        <w:spacing w:line="360" w:lineRule="auto"/>
        <w:ind w:firstLine="709"/>
        <w:jc w:val="both"/>
        <w:rPr>
          <w:sz w:val="28"/>
          <w:szCs w:val="28"/>
          <w:lang w:val="uk-UA"/>
        </w:rPr>
      </w:pPr>
      <w:r>
        <w:rPr>
          <w:sz w:val="28"/>
          <w:szCs w:val="28"/>
          <w:lang w:val="uk-UA"/>
        </w:rPr>
        <w:lastRenderedPageBreak/>
        <w:t>Для досягнення даної мети були поставлені такі завдання:</w:t>
      </w:r>
    </w:p>
    <w:p w:rsidR="00327F74" w:rsidRDefault="00327F74" w:rsidP="00327F74">
      <w:pPr>
        <w:spacing w:line="360" w:lineRule="auto"/>
        <w:ind w:firstLine="709"/>
        <w:jc w:val="both"/>
        <w:rPr>
          <w:sz w:val="28"/>
          <w:szCs w:val="28"/>
          <w:lang w:val="uk-UA"/>
        </w:rPr>
      </w:pPr>
      <w:r>
        <w:rPr>
          <w:sz w:val="28"/>
          <w:szCs w:val="28"/>
          <w:lang w:val="uk-UA"/>
        </w:rPr>
        <w:t xml:space="preserve">1) </w:t>
      </w:r>
      <w:r w:rsidR="0067691A">
        <w:rPr>
          <w:sz w:val="28"/>
          <w:szCs w:val="28"/>
          <w:lang w:val="uk-UA"/>
        </w:rPr>
        <w:t>визначити</w:t>
      </w:r>
      <w:r>
        <w:rPr>
          <w:sz w:val="28"/>
          <w:szCs w:val="28"/>
          <w:lang w:val="uk-UA"/>
        </w:rPr>
        <w:t xml:space="preserve"> енергі</w:t>
      </w:r>
      <w:r w:rsidR="003B2506">
        <w:rPr>
          <w:sz w:val="28"/>
          <w:szCs w:val="28"/>
          <w:lang w:val="uk-UA"/>
        </w:rPr>
        <w:t>ю</w:t>
      </w:r>
      <w:r>
        <w:rPr>
          <w:sz w:val="28"/>
          <w:szCs w:val="28"/>
          <w:lang w:val="uk-UA"/>
        </w:rPr>
        <w:t xml:space="preserve"> проростання та відсот</w:t>
      </w:r>
      <w:r w:rsidR="0020628E">
        <w:rPr>
          <w:sz w:val="28"/>
          <w:szCs w:val="28"/>
          <w:lang w:val="uk-UA"/>
        </w:rPr>
        <w:t>ок</w:t>
      </w:r>
      <w:r>
        <w:rPr>
          <w:sz w:val="28"/>
          <w:szCs w:val="28"/>
          <w:lang w:val="uk-UA"/>
        </w:rPr>
        <w:t xml:space="preserve"> схожості насіння;</w:t>
      </w:r>
    </w:p>
    <w:p w:rsidR="00327F74" w:rsidRDefault="003B2506" w:rsidP="00327F74">
      <w:pPr>
        <w:spacing w:line="360" w:lineRule="auto"/>
        <w:ind w:firstLine="709"/>
        <w:jc w:val="both"/>
        <w:rPr>
          <w:sz w:val="28"/>
          <w:szCs w:val="28"/>
          <w:lang w:val="uk-UA"/>
        </w:rPr>
      </w:pPr>
      <w:r>
        <w:rPr>
          <w:sz w:val="28"/>
          <w:szCs w:val="28"/>
          <w:lang w:val="uk-UA"/>
        </w:rPr>
        <w:t>2)</w:t>
      </w:r>
      <w:r w:rsidR="00327F74">
        <w:rPr>
          <w:sz w:val="28"/>
          <w:szCs w:val="28"/>
          <w:lang w:val="uk-UA"/>
        </w:rPr>
        <w:t xml:space="preserve"> вимір</w:t>
      </w:r>
      <w:r>
        <w:rPr>
          <w:sz w:val="28"/>
          <w:szCs w:val="28"/>
          <w:lang w:val="uk-UA"/>
        </w:rPr>
        <w:t>яти</w:t>
      </w:r>
      <w:r w:rsidR="00327F74">
        <w:rPr>
          <w:sz w:val="28"/>
          <w:szCs w:val="28"/>
          <w:lang w:val="uk-UA"/>
        </w:rPr>
        <w:t xml:space="preserve"> показник</w:t>
      </w:r>
      <w:r>
        <w:rPr>
          <w:sz w:val="28"/>
          <w:szCs w:val="28"/>
          <w:lang w:val="uk-UA"/>
        </w:rPr>
        <w:t>и</w:t>
      </w:r>
      <w:r w:rsidR="00327F74">
        <w:rPr>
          <w:sz w:val="28"/>
          <w:szCs w:val="28"/>
          <w:lang w:val="uk-UA"/>
        </w:rPr>
        <w:t>, що характеризують інтенсивність росту</w:t>
      </w:r>
      <w:r>
        <w:rPr>
          <w:sz w:val="28"/>
          <w:szCs w:val="28"/>
          <w:lang w:val="uk-UA"/>
        </w:rPr>
        <w:t xml:space="preserve"> рослин</w:t>
      </w:r>
      <w:r w:rsidR="00327F74">
        <w:rPr>
          <w:sz w:val="28"/>
          <w:szCs w:val="28"/>
          <w:lang w:val="uk-UA"/>
        </w:rPr>
        <w:t>;</w:t>
      </w:r>
    </w:p>
    <w:p w:rsidR="00327F74" w:rsidRDefault="00327F74" w:rsidP="00327F74">
      <w:pPr>
        <w:spacing w:line="360" w:lineRule="auto"/>
        <w:ind w:firstLine="709"/>
        <w:jc w:val="both"/>
        <w:rPr>
          <w:sz w:val="28"/>
          <w:szCs w:val="28"/>
          <w:lang w:val="uk-UA"/>
        </w:rPr>
      </w:pPr>
      <w:r>
        <w:rPr>
          <w:sz w:val="28"/>
          <w:szCs w:val="28"/>
          <w:lang w:val="uk-UA"/>
        </w:rPr>
        <w:t>3) проаналізувати отриманні в ході експерименту данні, провести статистичну обробку;</w:t>
      </w:r>
    </w:p>
    <w:p w:rsidR="00327F74" w:rsidRDefault="00327F74" w:rsidP="00327F74">
      <w:pPr>
        <w:spacing w:line="360" w:lineRule="auto"/>
        <w:ind w:firstLine="709"/>
        <w:jc w:val="both"/>
        <w:rPr>
          <w:sz w:val="28"/>
          <w:szCs w:val="28"/>
          <w:lang w:val="uk-UA"/>
        </w:rPr>
      </w:pPr>
      <w:r>
        <w:rPr>
          <w:sz w:val="28"/>
          <w:szCs w:val="28"/>
          <w:lang w:val="uk-UA"/>
        </w:rPr>
        <w:t>4)</w:t>
      </w:r>
      <w:r w:rsidRPr="003D6A72">
        <w:rPr>
          <w:sz w:val="28"/>
          <w:szCs w:val="28"/>
          <w:lang w:val="uk-UA"/>
        </w:rPr>
        <w:t xml:space="preserve"> </w:t>
      </w:r>
      <w:r>
        <w:rPr>
          <w:sz w:val="28"/>
          <w:szCs w:val="28"/>
          <w:lang w:val="uk-UA"/>
        </w:rPr>
        <w:t>зробити висновки, що до вплив</w:t>
      </w:r>
      <w:r w:rsidR="00F04615">
        <w:rPr>
          <w:sz w:val="28"/>
          <w:szCs w:val="28"/>
          <w:lang w:val="uk-UA"/>
        </w:rPr>
        <w:t>у</w:t>
      </w:r>
      <w:r>
        <w:rPr>
          <w:sz w:val="28"/>
          <w:szCs w:val="28"/>
          <w:lang w:val="uk-UA"/>
        </w:rPr>
        <w:t xml:space="preserve"> вод</w:t>
      </w:r>
      <w:r w:rsidR="00F04615">
        <w:rPr>
          <w:sz w:val="28"/>
          <w:szCs w:val="28"/>
          <w:lang w:val="uk-UA"/>
        </w:rPr>
        <w:t>и</w:t>
      </w:r>
      <w:r>
        <w:rPr>
          <w:sz w:val="28"/>
          <w:szCs w:val="28"/>
          <w:lang w:val="uk-UA"/>
        </w:rPr>
        <w:t xml:space="preserve"> з різним ОВП та рН, на проростання насіння трав’янистих рослин.</w:t>
      </w:r>
    </w:p>
    <w:p w:rsidR="00BE1D59" w:rsidRPr="00347CF0" w:rsidRDefault="00A648D6" w:rsidP="00327F74">
      <w:pPr>
        <w:spacing w:line="360" w:lineRule="auto"/>
        <w:ind w:firstLine="709"/>
        <w:jc w:val="both"/>
        <w:rPr>
          <w:sz w:val="28"/>
          <w:szCs w:val="28"/>
          <w:lang w:val="uk-UA"/>
        </w:rPr>
      </w:pPr>
      <w:r>
        <w:rPr>
          <w:sz w:val="28"/>
          <w:szCs w:val="28"/>
          <w:lang w:val="uk-UA"/>
        </w:rPr>
        <w:t xml:space="preserve">Під час написання дипломної роботи було подано тези, на міжнародну конференцію молодих вчених, що проводилася в місті Кирилівка у вересні 2018 року, на тему «Оцінка успішності інтродукціі представників роду </w:t>
      </w:r>
      <w:r>
        <w:rPr>
          <w:i/>
          <w:sz w:val="28"/>
          <w:szCs w:val="28"/>
          <w:lang w:val="uk-UA"/>
        </w:rPr>
        <w:t>Sedun</w:t>
      </w:r>
      <w:r>
        <w:rPr>
          <w:sz w:val="28"/>
          <w:szCs w:val="28"/>
          <w:lang w:val="uk-UA"/>
        </w:rPr>
        <w:t xml:space="preserve"> L. за умов м. Енергодар»</w:t>
      </w:r>
      <w:r>
        <w:rPr>
          <w:sz w:val="28"/>
          <w:szCs w:val="28"/>
        </w:rPr>
        <w:t>.</w:t>
      </w:r>
      <w:r>
        <w:rPr>
          <w:sz w:val="28"/>
          <w:szCs w:val="28"/>
          <w:lang w:val="uk-UA"/>
        </w:rPr>
        <w:t xml:space="preserve"> Тези були надруковані в електронному журналі «Актуальні проблеми ботаніки та екології».</w:t>
      </w:r>
    </w:p>
    <w:p w:rsidR="006C51DB" w:rsidRDefault="006C51DB">
      <w:pPr>
        <w:spacing w:after="200" w:line="276" w:lineRule="auto"/>
        <w:rPr>
          <w:rFonts w:eastAsia="Droid Sans Fallback"/>
          <w:kern w:val="3"/>
          <w:sz w:val="28"/>
          <w:szCs w:val="28"/>
          <w:lang w:val="uk-UA" w:eastAsia="zh-CN" w:bidi="hi-IN"/>
        </w:rPr>
      </w:pPr>
      <w:r>
        <w:rPr>
          <w:sz w:val="28"/>
          <w:szCs w:val="28"/>
        </w:rPr>
        <w:br w:type="page"/>
      </w:r>
    </w:p>
    <w:p w:rsidR="009F09C5" w:rsidRPr="00673D65" w:rsidRDefault="00853BF8" w:rsidP="00673D65">
      <w:pPr>
        <w:pStyle w:val="Standard"/>
        <w:spacing w:line="360" w:lineRule="auto"/>
        <w:ind w:right="-1" w:firstLine="709"/>
        <w:jc w:val="center"/>
        <w:rPr>
          <w:rFonts w:ascii="Times New Roman" w:hAnsi="Times New Roman" w:cs="Times New Roman"/>
          <w:sz w:val="28"/>
          <w:szCs w:val="28"/>
        </w:rPr>
      </w:pPr>
      <w:r w:rsidRPr="004669B9">
        <w:rPr>
          <w:rFonts w:ascii="Times New Roman" w:hAnsi="Times New Roman" w:cs="Times New Roman"/>
          <w:sz w:val="28"/>
          <w:szCs w:val="28"/>
        </w:rPr>
        <w:lastRenderedPageBreak/>
        <w:t xml:space="preserve">1 </w:t>
      </w:r>
      <w:r w:rsidRPr="004669B9">
        <w:rPr>
          <w:rFonts w:ascii="Times New Roman" w:hAnsi="Times New Roman" w:cs="Times New Roman"/>
          <w:caps/>
          <w:sz w:val="28"/>
          <w:szCs w:val="28"/>
        </w:rPr>
        <w:t>Огляд наукової літератури</w:t>
      </w:r>
    </w:p>
    <w:p w:rsidR="007B0C02" w:rsidRPr="00673D65" w:rsidRDefault="00673D65" w:rsidP="00D73273">
      <w:pPr>
        <w:spacing w:line="360" w:lineRule="auto"/>
        <w:ind w:right="-1" w:firstLine="709"/>
        <w:jc w:val="both"/>
        <w:rPr>
          <w:sz w:val="28"/>
          <w:szCs w:val="28"/>
          <w:lang w:val="uk-UA"/>
        </w:rPr>
      </w:pPr>
      <w:r>
        <w:rPr>
          <w:sz w:val="28"/>
          <w:szCs w:val="28"/>
          <w:lang w:val="uk-UA"/>
        </w:rPr>
        <w:t xml:space="preserve">1.1 Історія </w:t>
      </w:r>
      <w:r w:rsidRPr="006906CF">
        <w:rPr>
          <w:sz w:val="28"/>
          <w:szCs w:val="28"/>
        </w:rPr>
        <w:t>«жив</w:t>
      </w:r>
      <w:r>
        <w:rPr>
          <w:sz w:val="28"/>
          <w:szCs w:val="28"/>
          <w:lang w:val="uk-UA"/>
        </w:rPr>
        <w:t>ої</w:t>
      </w:r>
      <w:r w:rsidRPr="006906CF">
        <w:rPr>
          <w:sz w:val="28"/>
          <w:szCs w:val="28"/>
        </w:rPr>
        <w:t>» і «мертв</w:t>
      </w:r>
      <w:r>
        <w:rPr>
          <w:sz w:val="28"/>
          <w:szCs w:val="28"/>
          <w:lang w:val="uk-UA"/>
        </w:rPr>
        <w:t>ої</w:t>
      </w:r>
      <w:r w:rsidRPr="006906CF">
        <w:rPr>
          <w:sz w:val="28"/>
          <w:szCs w:val="28"/>
        </w:rPr>
        <w:t>»</w:t>
      </w:r>
      <w:r>
        <w:rPr>
          <w:sz w:val="28"/>
          <w:szCs w:val="28"/>
          <w:lang w:val="uk-UA"/>
        </w:rPr>
        <w:t xml:space="preserve"> води</w:t>
      </w:r>
    </w:p>
    <w:p w:rsidR="00673D65" w:rsidRDefault="00673D65" w:rsidP="00D73273">
      <w:pPr>
        <w:spacing w:line="360" w:lineRule="auto"/>
        <w:ind w:right="-1" w:firstLine="709"/>
        <w:jc w:val="both"/>
        <w:rPr>
          <w:sz w:val="28"/>
          <w:szCs w:val="28"/>
          <w:lang w:val="uk-UA"/>
        </w:rPr>
      </w:pPr>
    </w:p>
    <w:p w:rsidR="00673D65" w:rsidRDefault="00673D65" w:rsidP="00D73273">
      <w:pPr>
        <w:spacing w:line="360" w:lineRule="auto"/>
        <w:ind w:right="-1" w:firstLine="709"/>
        <w:jc w:val="both"/>
        <w:rPr>
          <w:sz w:val="28"/>
          <w:szCs w:val="28"/>
          <w:lang w:val="uk-UA"/>
        </w:rPr>
      </w:pPr>
    </w:p>
    <w:p w:rsidR="007B0C02" w:rsidRPr="0067691A" w:rsidRDefault="007B0C02" w:rsidP="00D73273">
      <w:pPr>
        <w:spacing w:line="360" w:lineRule="auto"/>
        <w:ind w:right="-1" w:firstLine="709"/>
        <w:jc w:val="both"/>
        <w:rPr>
          <w:sz w:val="28"/>
          <w:szCs w:val="28"/>
          <w:lang w:val="uk-UA"/>
        </w:rPr>
      </w:pPr>
      <w:r w:rsidRPr="0067691A">
        <w:rPr>
          <w:sz w:val="28"/>
          <w:szCs w:val="28"/>
          <w:lang w:val="uk-UA"/>
        </w:rPr>
        <w:t>Біологічна матерія в зн</w:t>
      </w:r>
      <w:r w:rsidR="00F04615" w:rsidRPr="0067691A">
        <w:rPr>
          <w:sz w:val="28"/>
          <w:szCs w:val="28"/>
          <w:lang w:val="uk-UA"/>
        </w:rPr>
        <w:t>ачній мірі складається з води,</w:t>
      </w:r>
      <w:r w:rsidRPr="0067691A">
        <w:rPr>
          <w:sz w:val="28"/>
          <w:szCs w:val="28"/>
          <w:lang w:val="uk-UA"/>
        </w:rPr>
        <w:t xml:space="preserve"> велика частина біологічних молекул в тваринних </w:t>
      </w:r>
      <w:r w:rsidR="00F04615" w:rsidRPr="0067691A">
        <w:rPr>
          <w:sz w:val="28"/>
          <w:szCs w:val="28"/>
          <w:lang w:val="uk-UA"/>
        </w:rPr>
        <w:t>і рослинних системах функціонує</w:t>
      </w:r>
      <w:r w:rsidRPr="0067691A">
        <w:rPr>
          <w:sz w:val="28"/>
          <w:szCs w:val="28"/>
          <w:lang w:val="uk-UA"/>
        </w:rPr>
        <w:t xml:space="preserve"> перебуваючи у воді. Технології промислових і сільськогосподарських виробництв засновані переважно на застосуванні води</w:t>
      </w:r>
      <w:r w:rsidR="00791636" w:rsidRPr="0067691A">
        <w:rPr>
          <w:sz w:val="28"/>
          <w:szCs w:val="28"/>
          <w:lang w:val="uk-UA"/>
        </w:rPr>
        <w:t xml:space="preserve"> [27, 29]</w:t>
      </w:r>
      <w:r w:rsidRPr="0067691A">
        <w:rPr>
          <w:sz w:val="28"/>
          <w:szCs w:val="28"/>
          <w:lang w:val="uk-UA"/>
        </w:rPr>
        <w:t>. Тому великий науковий і практичний інтерес має дослідження особливостей зміни властивостей води шляхом її електрохімічної активації і впливу води на рослинні біосистеми</w:t>
      </w:r>
      <w:r w:rsidR="009A6F96" w:rsidRPr="0067691A">
        <w:rPr>
          <w:sz w:val="28"/>
          <w:szCs w:val="28"/>
          <w:lang w:val="uk-UA"/>
        </w:rPr>
        <w:t xml:space="preserve"> [2]</w:t>
      </w:r>
      <w:r w:rsidRPr="0067691A">
        <w:rPr>
          <w:sz w:val="28"/>
          <w:szCs w:val="28"/>
          <w:lang w:val="uk-UA"/>
        </w:rPr>
        <w:t>.</w:t>
      </w:r>
    </w:p>
    <w:p w:rsidR="007B0C02" w:rsidRPr="0067691A" w:rsidRDefault="007B0C02" w:rsidP="00D73273">
      <w:pPr>
        <w:spacing w:line="360" w:lineRule="auto"/>
        <w:ind w:right="-1" w:firstLine="709"/>
        <w:jc w:val="both"/>
        <w:rPr>
          <w:sz w:val="28"/>
          <w:szCs w:val="28"/>
          <w:lang w:val="uk-UA"/>
        </w:rPr>
      </w:pPr>
      <w:r w:rsidRPr="0067691A">
        <w:rPr>
          <w:sz w:val="28"/>
          <w:szCs w:val="28"/>
          <w:lang w:val="uk-UA"/>
        </w:rPr>
        <w:t>Нова область прикладної електрохімії</w:t>
      </w:r>
      <w:r w:rsidR="00147658" w:rsidRPr="0067691A">
        <w:rPr>
          <w:sz w:val="28"/>
          <w:szCs w:val="28"/>
          <w:lang w:val="uk-UA"/>
        </w:rPr>
        <w:t xml:space="preserve"> – </w:t>
      </w:r>
      <w:r w:rsidRPr="0067691A">
        <w:rPr>
          <w:sz w:val="28"/>
          <w:szCs w:val="28"/>
          <w:lang w:val="uk-UA"/>
        </w:rPr>
        <w:t>технологія електрохімічної активації (ТЕА</w:t>
      </w:r>
      <w:r w:rsidR="00F04615" w:rsidRPr="0067691A">
        <w:rPr>
          <w:sz w:val="28"/>
          <w:szCs w:val="28"/>
          <w:lang w:val="uk-UA"/>
        </w:rPr>
        <w:t>)</w:t>
      </w:r>
      <w:r w:rsidR="00A00085" w:rsidRPr="0067691A">
        <w:rPr>
          <w:sz w:val="28"/>
          <w:szCs w:val="28"/>
          <w:lang w:val="uk-UA"/>
        </w:rPr>
        <w:t xml:space="preserve"> [9, 22]</w:t>
      </w:r>
      <w:r w:rsidR="00F04615" w:rsidRPr="0067691A">
        <w:rPr>
          <w:sz w:val="28"/>
          <w:szCs w:val="28"/>
          <w:lang w:val="uk-UA"/>
        </w:rPr>
        <w:t>. Вона д</w:t>
      </w:r>
      <w:r w:rsidRPr="0067691A">
        <w:rPr>
          <w:sz w:val="28"/>
          <w:szCs w:val="28"/>
          <w:lang w:val="uk-UA"/>
        </w:rPr>
        <w:t>озволяє вирішити найважливіші екологічні проблеми в технологічних процесах, пов'язаних з використанням води, водних розчинів кислот, окислювачів, лугів, відновників, водних розчинів</w:t>
      </w:r>
      <w:r w:rsidR="00F04615" w:rsidRPr="0067691A">
        <w:rPr>
          <w:sz w:val="28"/>
          <w:szCs w:val="28"/>
          <w:lang w:val="uk-UA"/>
        </w:rPr>
        <w:t>,</w:t>
      </w:r>
      <w:r w:rsidRPr="0067691A">
        <w:rPr>
          <w:sz w:val="28"/>
          <w:szCs w:val="28"/>
          <w:lang w:val="uk-UA"/>
        </w:rPr>
        <w:t xml:space="preserve"> каталізаторів окислювально-відновних процесів і багатьох інших.</w:t>
      </w:r>
      <w:r w:rsidR="00A00085" w:rsidRPr="0067691A">
        <w:rPr>
          <w:sz w:val="28"/>
          <w:szCs w:val="28"/>
          <w:lang w:val="uk-UA"/>
        </w:rPr>
        <w:t xml:space="preserve"> </w:t>
      </w:r>
    </w:p>
    <w:p w:rsidR="007B0C02" w:rsidRPr="0067691A" w:rsidRDefault="0067691A" w:rsidP="00D73273">
      <w:pPr>
        <w:spacing w:line="360" w:lineRule="auto"/>
        <w:ind w:right="-1" w:firstLine="709"/>
        <w:jc w:val="both"/>
        <w:rPr>
          <w:sz w:val="28"/>
          <w:szCs w:val="28"/>
          <w:lang w:val="uk-UA"/>
        </w:rPr>
      </w:pPr>
      <w:r>
        <w:rPr>
          <w:sz w:val="28"/>
          <w:szCs w:val="28"/>
          <w:lang w:val="uk-UA"/>
        </w:rPr>
        <w:t>Електрохімічно-</w:t>
      </w:r>
      <w:r w:rsidR="007B0C02" w:rsidRPr="0067691A">
        <w:rPr>
          <w:sz w:val="28"/>
          <w:szCs w:val="28"/>
          <w:lang w:val="uk-UA"/>
        </w:rPr>
        <w:t>активована вода (ЕХАВ) отримала найбільшу популярність в 70-і роки XX століття як «жива» і «мертва»</w:t>
      </w:r>
      <w:r w:rsidR="009A6F96" w:rsidRPr="0067691A">
        <w:rPr>
          <w:sz w:val="28"/>
          <w:szCs w:val="28"/>
          <w:lang w:val="uk-UA"/>
        </w:rPr>
        <w:t xml:space="preserve"> [7</w:t>
      </w:r>
      <w:r w:rsidR="00791636" w:rsidRPr="0067691A">
        <w:rPr>
          <w:sz w:val="28"/>
          <w:szCs w:val="28"/>
          <w:lang w:val="uk-UA"/>
        </w:rPr>
        <w:t>, 60</w:t>
      </w:r>
      <w:r w:rsidR="009A6F96" w:rsidRPr="0067691A">
        <w:rPr>
          <w:sz w:val="28"/>
          <w:szCs w:val="28"/>
          <w:lang w:val="uk-UA"/>
        </w:rPr>
        <w:t>]</w:t>
      </w:r>
      <w:r w:rsidR="007B0C02" w:rsidRPr="0067691A">
        <w:rPr>
          <w:sz w:val="28"/>
          <w:szCs w:val="28"/>
          <w:lang w:val="uk-UA"/>
        </w:rPr>
        <w:t>. Її отримують в діафрагмових електролізерах контактним і безконтактним метода</w:t>
      </w:r>
      <w:r w:rsidR="00F04615" w:rsidRPr="0067691A">
        <w:rPr>
          <w:sz w:val="28"/>
          <w:szCs w:val="28"/>
          <w:lang w:val="uk-UA"/>
        </w:rPr>
        <w:t xml:space="preserve">ми: в </w:t>
      </w:r>
      <w:r w:rsidRPr="0067691A">
        <w:rPr>
          <w:sz w:val="28"/>
          <w:szCs w:val="28"/>
          <w:lang w:val="uk-UA"/>
        </w:rPr>
        <w:t>при катодному</w:t>
      </w:r>
      <w:r w:rsidR="00F04615" w:rsidRPr="0067691A">
        <w:rPr>
          <w:sz w:val="28"/>
          <w:szCs w:val="28"/>
          <w:lang w:val="uk-UA"/>
        </w:rPr>
        <w:t xml:space="preserve"> просторі – «жива</w:t>
      </w:r>
      <w:r w:rsidR="007B0C02" w:rsidRPr="0067691A">
        <w:rPr>
          <w:sz w:val="28"/>
          <w:szCs w:val="28"/>
          <w:lang w:val="uk-UA"/>
        </w:rPr>
        <w:t xml:space="preserve">» або католіт з лужним середовищем і негативним значенням окислювально-відновного потенціалу ОВП, в </w:t>
      </w:r>
      <w:r w:rsidRPr="0067691A">
        <w:rPr>
          <w:sz w:val="28"/>
          <w:szCs w:val="28"/>
          <w:lang w:val="uk-UA"/>
        </w:rPr>
        <w:t>при анодному</w:t>
      </w:r>
      <w:r w:rsidR="007B0C02" w:rsidRPr="0067691A">
        <w:rPr>
          <w:sz w:val="28"/>
          <w:szCs w:val="28"/>
          <w:lang w:val="uk-UA"/>
        </w:rPr>
        <w:t xml:space="preserve"> – «мертв</w:t>
      </w:r>
      <w:r w:rsidR="00F04615" w:rsidRPr="0067691A">
        <w:rPr>
          <w:sz w:val="28"/>
          <w:szCs w:val="28"/>
          <w:lang w:val="uk-UA"/>
        </w:rPr>
        <w:t>а</w:t>
      </w:r>
      <w:r w:rsidR="007B0C02" w:rsidRPr="0067691A">
        <w:rPr>
          <w:sz w:val="28"/>
          <w:szCs w:val="28"/>
          <w:lang w:val="uk-UA"/>
        </w:rPr>
        <w:t>» або аноліт з кислим середовищем і позитивним значенням ОВП</w:t>
      </w:r>
      <w:r w:rsidR="00A00085" w:rsidRPr="0067691A">
        <w:rPr>
          <w:sz w:val="28"/>
          <w:szCs w:val="28"/>
          <w:lang w:val="uk-UA"/>
        </w:rPr>
        <w:t xml:space="preserve"> [49]</w:t>
      </w:r>
      <w:r w:rsidR="007B0C02" w:rsidRPr="0067691A">
        <w:rPr>
          <w:sz w:val="28"/>
          <w:szCs w:val="28"/>
          <w:lang w:val="uk-UA"/>
        </w:rPr>
        <w:t>.</w:t>
      </w:r>
    </w:p>
    <w:p w:rsidR="007B0C02" w:rsidRPr="0067691A" w:rsidRDefault="007B0C02" w:rsidP="00D73273">
      <w:pPr>
        <w:spacing w:line="360" w:lineRule="auto"/>
        <w:ind w:right="-1" w:firstLine="709"/>
        <w:jc w:val="both"/>
        <w:rPr>
          <w:sz w:val="28"/>
          <w:szCs w:val="28"/>
          <w:lang w:val="uk-UA"/>
        </w:rPr>
      </w:pPr>
      <w:r w:rsidRPr="0067691A">
        <w:rPr>
          <w:sz w:val="28"/>
          <w:szCs w:val="28"/>
          <w:lang w:val="uk-UA"/>
        </w:rPr>
        <w:t xml:space="preserve"> На початку XXI століття ЕХАВ отримує друге народження. Її починають використовувати не тільки в медицині, як це було раніше, але і в інших галузях промисловості та сільського господарства</w:t>
      </w:r>
      <w:r w:rsidR="00EA5B59">
        <w:rPr>
          <w:sz w:val="28"/>
          <w:szCs w:val="28"/>
          <w:lang w:val="uk-UA"/>
        </w:rPr>
        <w:t xml:space="preserve"> </w:t>
      </w:r>
      <w:r w:rsidR="009A6F96" w:rsidRPr="0067691A">
        <w:rPr>
          <w:sz w:val="28"/>
          <w:szCs w:val="28"/>
          <w:lang w:val="uk-UA"/>
        </w:rPr>
        <w:t>[3, 4, 11</w:t>
      </w:r>
      <w:r w:rsidR="00A00085" w:rsidRPr="0067691A">
        <w:rPr>
          <w:sz w:val="28"/>
          <w:szCs w:val="28"/>
          <w:lang w:val="uk-UA"/>
        </w:rPr>
        <w:t>, 46</w:t>
      </w:r>
      <w:r w:rsidR="009A6F96" w:rsidRPr="0067691A">
        <w:rPr>
          <w:sz w:val="28"/>
          <w:szCs w:val="28"/>
          <w:lang w:val="uk-UA"/>
        </w:rPr>
        <w:t>]</w:t>
      </w:r>
      <w:r w:rsidRPr="0067691A">
        <w:rPr>
          <w:sz w:val="28"/>
          <w:szCs w:val="28"/>
          <w:lang w:val="uk-UA"/>
        </w:rPr>
        <w:t>.</w:t>
      </w:r>
    </w:p>
    <w:p w:rsidR="00E96F87" w:rsidRPr="00E96F87" w:rsidRDefault="00E96F87" w:rsidP="00D73273">
      <w:pPr>
        <w:spacing w:line="360" w:lineRule="auto"/>
        <w:ind w:right="-1" w:firstLine="709"/>
        <w:jc w:val="both"/>
        <w:rPr>
          <w:sz w:val="28"/>
          <w:szCs w:val="28"/>
          <w:lang w:val="uk-UA"/>
        </w:rPr>
      </w:pPr>
      <w:r w:rsidRPr="00E96F87">
        <w:rPr>
          <w:sz w:val="28"/>
          <w:szCs w:val="28"/>
          <w:lang w:val="uk-UA"/>
        </w:rPr>
        <w:t xml:space="preserve">Дослідження щодо застосування активованої води дуже інтенсивно проводяться за кордоном: в Японії, Європі, Америці. Розвинені країни, які вже </w:t>
      </w:r>
      <w:r w:rsidR="0067691A">
        <w:rPr>
          <w:sz w:val="28"/>
          <w:szCs w:val="28"/>
          <w:lang w:val="uk-UA"/>
        </w:rPr>
        <w:t>випробували</w:t>
      </w:r>
      <w:r>
        <w:rPr>
          <w:sz w:val="28"/>
          <w:szCs w:val="28"/>
          <w:lang w:val="uk-UA"/>
        </w:rPr>
        <w:t xml:space="preserve"> </w:t>
      </w:r>
      <w:r w:rsidRPr="00E96F87">
        <w:rPr>
          <w:sz w:val="28"/>
          <w:szCs w:val="28"/>
          <w:lang w:val="uk-UA"/>
        </w:rPr>
        <w:t xml:space="preserve">повною мірою як переваги, так і побічні дії хімічних лікарських засобів, напружено шукають нові екологічно чисті технології, не викликають алергічних ускладнень і резистентності (несприйнятливості), не мають </w:t>
      </w:r>
      <w:r w:rsidRPr="00E96F87">
        <w:rPr>
          <w:sz w:val="28"/>
          <w:szCs w:val="28"/>
          <w:lang w:val="uk-UA"/>
        </w:rPr>
        <w:lastRenderedPageBreak/>
        <w:t>побічних дій. І в процесі цих пошуків все частіше звертаються до природи і біохімії людини</w:t>
      </w:r>
      <w:r w:rsidR="00A00085">
        <w:rPr>
          <w:sz w:val="28"/>
          <w:szCs w:val="28"/>
          <w:lang w:val="en-US"/>
        </w:rPr>
        <w:t xml:space="preserve"> [39]</w:t>
      </w:r>
      <w:r w:rsidRPr="00E96F87">
        <w:rPr>
          <w:sz w:val="28"/>
          <w:szCs w:val="28"/>
          <w:lang w:val="uk-UA"/>
        </w:rPr>
        <w:t>.</w:t>
      </w:r>
    </w:p>
    <w:p w:rsidR="007B0C02" w:rsidRPr="0067691A" w:rsidRDefault="007B0C02" w:rsidP="00D73273">
      <w:pPr>
        <w:spacing w:line="360" w:lineRule="auto"/>
        <w:ind w:right="-1" w:firstLine="709"/>
        <w:jc w:val="both"/>
        <w:rPr>
          <w:sz w:val="28"/>
          <w:szCs w:val="28"/>
          <w:lang w:val="uk-UA"/>
        </w:rPr>
      </w:pPr>
      <w:r w:rsidRPr="0067691A">
        <w:rPr>
          <w:sz w:val="28"/>
          <w:szCs w:val="28"/>
          <w:lang w:val="uk-UA"/>
        </w:rPr>
        <w:t xml:space="preserve">Електрохімічна обробка мало-мінералізованих водних розчинів в першу чергу пов'язана з перетворенням розбавлених розчинів хлориду натрію (менше 5 г/л) в екологічно чисті активовані миючі, дезінфікуючі і </w:t>
      </w:r>
      <w:r w:rsidR="0067691A">
        <w:rPr>
          <w:sz w:val="28"/>
          <w:szCs w:val="28"/>
          <w:lang w:val="uk-UA"/>
        </w:rPr>
        <w:t>стерилізуючі</w:t>
      </w:r>
      <w:r w:rsidRPr="0067691A">
        <w:rPr>
          <w:sz w:val="28"/>
          <w:szCs w:val="28"/>
          <w:lang w:val="uk-UA"/>
        </w:rPr>
        <w:t xml:space="preserve"> розчини переважно для медицини і харчової промисловості</w:t>
      </w:r>
      <w:r w:rsidR="009A6F96" w:rsidRPr="0067691A">
        <w:rPr>
          <w:sz w:val="28"/>
          <w:szCs w:val="28"/>
          <w:lang w:val="uk-UA"/>
        </w:rPr>
        <w:t xml:space="preserve"> [6]</w:t>
      </w:r>
      <w:r w:rsidRPr="0067691A">
        <w:rPr>
          <w:sz w:val="28"/>
          <w:szCs w:val="28"/>
          <w:lang w:val="uk-UA"/>
        </w:rPr>
        <w:t>.</w:t>
      </w:r>
    </w:p>
    <w:p w:rsidR="00E96F87" w:rsidRPr="0067691A" w:rsidRDefault="007B0C02" w:rsidP="00E96F87">
      <w:pPr>
        <w:spacing w:line="360" w:lineRule="auto"/>
        <w:ind w:right="-1" w:firstLine="709"/>
        <w:jc w:val="both"/>
        <w:rPr>
          <w:sz w:val="28"/>
          <w:szCs w:val="28"/>
          <w:lang w:val="uk-UA"/>
        </w:rPr>
      </w:pPr>
      <w:r w:rsidRPr="0067691A">
        <w:rPr>
          <w:sz w:val="28"/>
          <w:szCs w:val="28"/>
          <w:lang w:val="uk-UA"/>
        </w:rPr>
        <w:t>Іншим застосуванням електрохімічної обробки мало-мінералізованих водних розчинів є регулювання фізико-хімічних властивостей і (або) реакційної здатності різних технологічних розчинів і рідин</w:t>
      </w:r>
      <w:r w:rsidR="00EA5B59">
        <w:rPr>
          <w:sz w:val="28"/>
          <w:szCs w:val="28"/>
          <w:lang w:val="uk-UA"/>
        </w:rPr>
        <w:t xml:space="preserve"> </w:t>
      </w:r>
      <w:r w:rsidR="00A00085" w:rsidRPr="0067691A">
        <w:rPr>
          <w:sz w:val="28"/>
          <w:szCs w:val="28"/>
          <w:lang w:val="uk-UA"/>
        </w:rPr>
        <w:t>[19]</w:t>
      </w:r>
      <w:r w:rsidRPr="0067691A">
        <w:rPr>
          <w:sz w:val="28"/>
          <w:szCs w:val="28"/>
          <w:lang w:val="uk-UA"/>
        </w:rPr>
        <w:t>. В якості прикладів можна згадати електрохімічне, тобто без</w:t>
      </w:r>
      <w:r w:rsidR="0067691A">
        <w:rPr>
          <w:sz w:val="28"/>
          <w:szCs w:val="28"/>
          <w:lang w:val="uk-UA"/>
        </w:rPr>
        <w:t xml:space="preserve"> </w:t>
      </w:r>
      <w:r w:rsidRPr="0067691A">
        <w:rPr>
          <w:sz w:val="28"/>
          <w:szCs w:val="28"/>
          <w:lang w:val="uk-UA"/>
        </w:rPr>
        <w:t xml:space="preserve">реагентне, регулювання рН і окислювально-відновного потенціалу </w:t>
      </w:r>
      <w:r w:rsidR="00F04615" w:rsidRPr="0067691A">
        <w:rPr>
          <w:sz w:val="28"/>
          <w:szCs w:val="28"/>
          <w:lang w:val="uk-UA"/>
        </w:rPr>
        <w:t xml:space="preserve">очищеної </w:t>
      </w:r>
      <w:r w:rsidRPr="0067691A">
        <w:rPr>
          <w:sz w:val="28"/>
          <w:szCs w:val="28"/>
          <w:lang w:val="uk-UA"/>
        </w:rPr>
        <w:t>води</w:t>
      </w:r>
      <w:r w:rsidR="009A6F96" w:rsidRPr="0067691A">
        <w:rPr>
          <w:sz w:val="28"/>
          <w:szCs w:val="28"/>
          <w:lang w:val="uk-UA"/>
        </w:rPr>
        <w:t xml:space="preserve"> [8]</w:t>
      </w:r>
      <w:r w:rsidRPr="0067691A">
        <w:rPr>
          <w:sz w:val="28"/>
          <w:szCs w:val="28"/>
          <w:lang w:val="uk-UA"/>
        </w:rPr>
        <w:t>.</w:t>
      </w:r>
    </w:p>
    <w:p w:rsidR="007B0C02" w:rsidRPr="0067691A" w:rsidRDefault="007B0C02" w:rsidP="00D73273">
      <w:pPr>
        <w:spacing w:line="360" w:lineRule="auto"/>
        <w:ind w:right="-1" w:firstLine="709"/>
        <w:jc w:val="both"/>
        <w:rPr>
          <w:sz w:val="28"/>
          <w:szCs w:val="28"/>
          <w:lang w:val="uk-UA"/>
        </w:rPr>
      </w:pPr>
      <w:r w:rsidRPr="0067691A">
        <w:rPr>
          <w:sz w:val="28"/>
          <w:szCs w:val="28"/>
          <w:lang w:val="uk-UA"/>
        </w:rPr>
        <w:t>Існують кілька факторів, відповідальни</w:t>
      </w:r>
      <w:r w:rsidR="0067691A">
        <w:rPr>
          <w:sz w:val="28"/>
          <w:szCs w:val="28"/>
          <w:lang w:val="uk-UA"/>
        </w:rPr>
        <w:t>х за властивості електрохімічно-</w:t>
      </w:r>
      <w:r w:rsidRPr="0067691A">
        <w:rPr>
          <w:sz w:val="28"/>
          <w:szCs w:val="28"/>
          <w:lang w:val="uk-UA"/>
        </w:rPr>
        <w:t>активованих розчинів</w:t>
      </w:r>
      <w:r w:rsidR="00A00085" w:rsidRPr="0067691A">
        <w:rPr>
          <w:sz w:val="28"/>
          <w:szCs w:val="28"/>
          <w:lang w:val="uk-UA"/>
        </w:rPr>
        <w:t xml:space="preserve"> [37]</w:t>
      </w:r>
      <w:r w:rsidRPr="0067691A">
        <w:rPr>
          <w:sz w:val="28"/>
          <w:szCs w:val="28"/>
          <w:lang w:val="uk-UA"/>
        </w:rPr>
        <w:t>. Одним з них є найбільш складний для досліджень: фактор, відповідальний за збереження і передачу інформації про електрохімічному вплив проявляється при безк</w:t>
      </w:r>
      <w:r w:rsidR="0067691A">
        <w:rPr>
          <w:sz w:val="28"/>
          <w:szCs w:val="28"/>
          <w:lang w:val="uk-UA"/>
        </w:rPr>
        <w:t>онтактному вплив електрохімічно-</w:t>
      </w:r>
      <w:r w:rsidRPr="0067691A">
        <w:rPr>
          <w:sz w:val="28"/>
          <w:szCs w:val="28"/>
          <w:lang w:val="uk-UA"/>
        </w:rPr>
        <w:t>активованих розчинів або води на біологічні об'єкти.</w:t>
      </w:r>
    </w:p>
    <w:p w:rsidR="007B0C02" w:rsidRPr="0067691A" w:rsidRDefault="007B0C02" w:rsidP="00D73273">
      <w:pPr>
        <w:spacing w:line="360" w:lineRule="auto"/>
        <w:ind w:right="-1" w:firstLine="709"/>
        <w:jc w:val="both"/>
        <w:rPr>
          <w:sz w:val="28"/>
          <w:szCs w:val="28"/>
          <w:lang w:val="uk-UA"/>
        </w:rPr>
      </w:pPr>
      <w:r w:rsidRPr="0067691A">
        <w:rPr>
          <w:sz w:val="28"/>
          <w:szCs w:val="28"/>
          <w:lang w:val="uk-UA"/>
        </w:rPr>
        <w:t>Проте відомі безліч прикладів його вияву</w:t>
      </w:r>
      <w:r w:rsidR="00A00085" w:rsidRPr="0067691A">
        <w:rPr>
          <w:sz w:val="28"/>
          <w:szCs w:val="28"/>
          <w:lang w:val="uk-UA"/>
        </w:rPr>
        <w:t xml:space="preserve"> [16]</w:t>
      </w:r>
      <w:r w:rsidRPr="0067691A">
        <w:rPr>
          <w:sz w:val="28"/>
          <w:szCs w:val="28"/>
          <w:lang w:val="uk-UA"/>
        </w:rPr>
        <w:t>. Наприклад:</w:t>
      </w:r>
    </w:p>
    <w:p w:rsidR="007B0C02" w:rsidRPr="0067691A" w:rsidRDefault="007B0C02" w:rsidP="00D73273">
      <w:pPr>
        <w:spacing w:line="360" w:lineRule="auto"/>
        <w:ind w:right="-1" w:firstLine="709"/>
        <w:jc w:val="both"/>
        <w:rPr>
          <w:sz w:val="28"/>
          <w:szCs w:val="28"/>
          <w:lang w:val="uk-UA"/>
        </w:rPr>
      </w:pPr>
      <w:r w:rsidRPr="0067691A">
        <w:rPr>
          <w:sz w:val="28"/>
          <w:szCs w:val="28"/>
          <w:lang w:val="uk-UA"/>
        </w:rPr>
        <w:t xml:space="preserve">1. Зволожені водою насіння рослин поміщають в ампули, які занурюють на 12 годин в </w:t>
      </w:r>
      <w:r w:rsidR="0067691A" w:rsidRPr="0067691A">
        <w:rPr>
          <w:sz w:val="28"/>
          <w:szCs w:val="28"/>
          <w:lang w:val="uk-UA"/>
        </w:rPr>
        <w:t>ємність</w:t>
      </w:r>
      <w:r w:rsidRPr="0067691A">
        <w:rPr>
          <w:sz w:val="28"/>
          <w:szCs w:val="28"/>
          <w:lang w:val="uk-UA"/>
        </w:rPr>
        <w:t xml:space="preserve"> з католітом, анолітом, вихідною водою, лужним і кислотним контрольним розчинами. Порівнюють результати пророщування насіння і силу каталази в листках пророслих рослин. Наявні відмінності, як правило, досить значні, характеризують специфіку інформаційного обміну між насінням в період пророщування і середовищем, в яку були занурені пробірки.</w:t>
      </w:r>
    </w:p>
    <w:p w:rsidR="007B0C02" w:rsidRPr="0067691A" w:rsidRDefault="007B0C02" w:rsidP="00D73273">
      <w:pPr>
        <w:spacing w:line="360" w:lineRule="auto"/>
        <w:ind w:right="-1" w:firstLine="709"/>
        <w:jc w:val="both"/>
        <w:rPr>
          <w:sz w:val="28"/>
          <w:szCs w:val="28"/>
          <w:lang w:val="uk-UA"/>
        </w:rPr>
      </w:pPr>
      <w:r w:rsidRPr="0067691A">
        <w:rPr>
          <w:sz w:val="28"/>
          <w:szCs w:val="28"/>
          <w:lang w:val="uk-UA"/>
        </w:rPr>
        <w:t xml:space="preserve">2. Відкриті чашки Петрі, заповнені розчином цукру або солі поміщають на плоскі скляні кришки </w:t>
      </w:r>
      <w:r w:rsidR="0067691A" w:rsidRPr="0067691A">
        <w:rPr>
          <w:sz w:val="28"/>
          <w:szCs w:val="28"/>
          <w:lang w:val="uk-UA"/>
        </w:rPr>
        <w:t>ємностей</w:t>
      </w:r>
      <w:r w:rsidRPr="0067691A">
        <w:rPr>
          <w:sz w:val="28"/>
          <w:szCs w:val="28"/>
          <w:lang w:val="uk-UA"/>
        </w:rPr>
        <w:t xml:space="preserve">, доверху наповнених анолітом, католітом, вихідною водою, лужним і кислотним контрольними розчинами. Після випаровування води, порівнюють під мікроскопом форму і розміри утворилися кристалів і виявляють прояви різного інформаційного фону в період росту кристалів у вигляді характерних значних змін загальної картини будови кристалічного осаду. Характерні особливості кристалоутворення в даному </w:t>
      </w:r>
      <w:r w:rsidRPr="0067691A">
        <w:rPr>
          <w:sz w:val="28"/>
          <w:szCs w:val="28"/>
          <w:lang w:val="uk-UA"/>
        </w:rPr>
        <w:lastRenderedPageBreak/>
        <w:t>досвіді повторюються з високим ступенем точності при повторенні експерименту.</w:t>
      </w:r>
    </w:p>
    <w:p w:rsidR="007B0C02" w:rsidRPr="0067691A" w:rsidRDefault="007B0C02" w:rsidP="00D73273">
      <w:pPr>
        <w:spacing w:line="360" w:lineRule="auto"/>
        <w:ind w:right="-1" w:firstLine="709"/>
        <w:jc w:val="both"/>
        <w:rPr>
          <w:sz w:val="28"/>
          <w:szCs w:val="28"/>
          <w:lang w:val="uk-UA"/>
        </w:rPr>
      </w:pPr>
      <w:r w:rsidRPr="0067691A">
        <w:rPr>
          <w:sz w:val="28"/>
          <w:szCs w:val="28"/>
          <w:lang w:val="uk-UA"/>
        </w:rPr>
        <w:t xml:space="preserve">3. Запаяні ампули з дистильованою водою поміщають в </w:t>
      </w:r>
      <w:r w:rsidR="0067691A" w:rsidRPr="0067691A">
        <w:rPr>
          <w:sz w:val="28"/>
          <w:szCs w:val="28"/>
          <w:lang w:val="uk-UA"/>
        </w:rPr>
        <w:t>ємність</w:t>
      </w:r>
      <w:r w:rsidRPr="0067691A">
        <w:rPr>
          <w:sz w:val="28"/>
          <w:szCs w:val="28"/>
          <w:lang w:val="uk-UA"/>
        </w:rPr>
        <w:t xml:space="preserve"> з католітом, анолітом, вихідною водою, лужним і кислотним контрольними розчинами. Через три-чотири години вимірюють рН і окислювально-відновний потенціал води з ампул. Відмінності від вихідних значень спостерігаються тільки у воді з ампул, які були занурені в активовані розчини і обумовлені безконтактним взаємодією активованих розчинів і води всередині ампул.</w:t>
      </w:r>
    </w:p>
    <w:p w:rsidR="00673D65" w:rsidRPr="0067691A" w:rsidRDefault="003B781E" w:rsidP="00D73273">
      <w:pPr>
        <w:spacing w:line="360" w:lineRule="auto"/>
        <w:ind w:right="-1" w:firstLine="709"/>
        <w:jc w:val="both"/>
        <w:rPr>
          <w:sz w:val="28"/>
          <w:szCs w:val="28"/>
          <w:lang w:val="uk-UA"/>
        </w:rPr>
      </w:pPr>
      <w:r w:rsidRPr="0067691A">
        <w:rPr>
          <w:sz w:val="28"/>
          <w:szCs w:val="28"/>
          <w:lang w:val="uk-UA"/>
        </w:rPr>
        <w:t>Значний внесок що до дослідження активованою води, внесли такі вчені як :</w:t>
      </w:r>
      <w:r w:rsidRPr="0067691A">
        <w:rPr>
          <w:lang w:val="uk-UA"/>
        </w:rPr>
        <w:t xml:space="preserve"> </w:t>
      </w:r>
      <w:r w:rsidRPr="0067691A">
        <w:rPr>
          <w:sz w:val="28"/>
          <w:szCs w:val="28"/>
          <w:lang w:val="uk-UA"/>
        </w:rPr>
        <w:t>Альохін Станіслав Опанасович, Бахір Вітольд Михайлович, Задорожній Юрій Георгійович, Байбеков Іскандер Мухамедович.</w:t>
      </w:r>
    </w:p>
    <w:p w:rsidR="00673D65" w:rsidRPr="0067691A" w:rsidRDefault="00673D65" w:rsidP="00D73273">
      <w:pPr>
        <w:spacing w:line="360" w:lineRule="auto"/>
        <w:ind w:right="-1" w:firstLine="709"/>
        <w:jc w:val="both"/>
        <w:rPr>
          <w:sz w:val="28"/>
          <w:szCs w:val="28"/>
          <w:lang w:val="uk-UA"/>
        </w:rPr>
      </w:pPr>
    </w:p>
    <w:p w:rsidR="003B781E" w:rsidRPr="0067691A" w:rsidRDefault="003B781E" w:rsidP="00D73273">
      <w:pPr>
        <w:spacing w:line="360" w:lineRule="auto"/>
        <w:ind w:right="-1" w:firstLine="709"/>
        <w:jc w:val="both"/>
        <w:rPr>
          <w:sz w:val="28"/>
          <w:szCs w:val="28"/>
          <w:lang w:val="uk-UA"/>
        </w:rPr>
      </w:pPr>
    </w:p>
    <w:p w:rsidR="007B0C02" w:rsidRPr="0067691A" w:rsidRDefault="007B0C02" w:rsidP="006C51DB">
      <w:pPr>
        <w:spacing w:line="360" w:lineRule="auto"/>
        <w:ind w:right="-1" w:firstLine="709"/>
        <w:jc w:val="both"/>
        <w:rPr>
          <w:sz w:val="28"/>
          <w:szCs w:val="28"/>
          <w:lang w:val="uk-UA"/>
        </w:rPr>
      </w:pPr>
      <w:r w:rsidRPr="0067691A">
        <w:rPr>
          <w:sz w:val="28"/>
          <w:szCs w:val="28"/>
          <w:lang w:val="uk-UA"/>
        </w:rPr>
        <w:t>1.</w:t>
      </w:r>
      <w:r w:rsidR="00673D65" w:rsidRPr="0067691A">
        <w:rPr>
          <w:sz w:val="28"/>
          <w:szCs w:val="28"/>
          <w:lang w:val="uk-UA"/>
        </w:rPr>
        <w:t>2</w:t>
      </w:r>
      <w:r w:rsidRPr="0067691A">
        <w:rPr>
          <w:sz w:val="28"/>
          <w:szCs w:val="28"/>
          <w:lang w:val="uk-UA"/>
        </w:rPr>
        <w:t xml:space="preserve"> Водневий показник, pH</w:t>
      </w:r>
    </w:p>
    <w:p w:rsidR="007B0C02" w:rsidRPr="0067691A" w:rsidRDefault="007B0C02" w:rsidP="00D73273">
      <w:pPr>
        <w:spacing w:line="360" w:lineRule="auto"/>
        <w:ind w:right="-1" w:firstLine="709"/>
        <w:jc w:val="both"/>
        <w:rPr>
          <w:sz w:val="28"/>
          <w:szCs w:val="28"/>
          <w:lang w:val="uk-UA"/>
        </w:rPr>
      </w:pPr>
    </w:p>
    <w:p w:rsidR="007B0C02" w:rsidRPr="0067691A" w:rsidRDefault="007B0C02" w:rsidP="00D73273">
      <w:pPr>
        <w:spacing w:line="360" w:lineRule="auto"/>
        <w:ind w:right="-1" w:firstLine="709"/>
        <w:jc w:val="both"/>
        <w:rPr>
          <w:sz w:val="28"/>
          <w:szCs w:val="28"/>
          <w:lang w:val="uk-UA"/>
        </w:rPr>
      </w:pPr>
    </w:p>
    <w:p w:rsidR="007B0C02" w:rsidRPr="0067691A" w:rsidRDefault="007B0C02" w:rsidP="006C51DB">
      <w:pPr>
        <w:spacing w:after="240" w:line="360" w:lineRule="auto"/>
        <w:ind w:right="-1" w:firstLine="709"/>
        <w:jc w:val="both"/>
        <w:rPr>
          <w:sz w:val="28"/>
          <w:szCs w:val="28"/>
          <w:lang w:val="uk-UA"/>
        </w:rPr>
      </w:pPr>
      <w:r w:rsidRPr="0067691A">
        <w:rPr>
          <w:sz w:val="28"/>
          <w:szCs w:val="28"/>
          <w:lang w:val="uk-UA"/>
        </w:rPr>
        <w:t>Водневий показник, pH – це величина, що характеризує активність або концентрацію іонів водню в розчинах, кількісно виражає кислотність</w:t>
      </w:r>
      <w:r w:rsidR="009A6F96" w:rsidRPr="0067691A">
        <w:rPr>
          <w:sz w:val="28"/>
          <w:szCs w:val="28"/>
          <w:lang w:val="uk-UA"/>
        </w:rPr>
        <w:t xml:space="preserve"> [10</w:t>
      </w:r>
      <w:r w:rsidR="00A00085" w:rsidRPr="0067691A">
        <w:rPr>
          <w:sz w:val="28"/>
          <w:szCs w:val="28"/>
          <w:lang w:val="uk-UA"/>
        </w:rPr>
        <w:t>, 64</w:t>
      </w:r>
      <w:r w:rsidR="009A6F96" w:rsidRPr="0067691A">
        <w:rPr>
          <w:sz w:val="28"/>
          <w:szCs w:val="28"/>
          <w:lang w:val="uk-UA"/>
        </w:rPr>
        <w:t>]</w:t>
      </w:r>
      <w:r w:rsidRPr="0067691A">
        <w:rPr>
          <w:sz w:val="28"/>
          <w:szCs w:val="28"/>
          <w:lang w:val="uk-UA"/>
        </w:rPr>
        <w:t>. Показник pH отримав назву за  першими буквами латинських слів potentia hydrogeni – сила водню, або pondus hydrogenii – вага водню</w:t>
      </w:r>
      <w:r w:rsidR="00791636" w:rsidRPr="0067691A">
        <w:rPr>
          <w:sz w:val="28"/>
          <w:szCs w:val="28"/>
          <w:lang w:val="uk-UA"/>
        </w:rPr>
        <w:t xml:space="preserve"> [56]</w:t>
      </w:r>
      <w:r w:rsidRPr="0067691A">
        <w:rPr>
          <w:sz w:val="28"/>
          <w:szCs w:val="28"/>
          <w:lang w:val="uk-UA"/>
        </w:rPr>
        <w:t>. Дорівнює за модулем і протилежний за знаком десяткового логарифму активності водневих іонів, вираженої в молях на один літр:</w:t>
      </w:r>
    </w:p>
    <w:p w:rsidR="007B0C02" w:rsidRPr="0067691A" w:rsidRDefault="007B0C02" w:rsidP="004E0930">
      <w:pPr>
        <w:spacing w:line="360" w:lineRule="auto"/>
        <w:ind w:right="-1" w:firstLine="709"/>
        <w:jc w:val="right"/>
        <w:rPr>
          <w:sz w:val="40"/>
          <w:szCs w:val="28"/>
          <w:lang w:val="uk-UA"/>
        </w:rPr>
      </w:pPr>
      <w:r w:rsidRPr="00DF3062">
        <w:rPr>
          <w:color w:val="000000"/>
          <w:sz w:val="32"/>
          <w:szCs w:val="36"/>
          <w:lang w:val="uk-UA"/>
        </w:rPr>
        <w:t>pН = – lg[H</w:t>
      </w:r>
      <w:r w:rsidRPr="00DF3062">
        <w:rPr>
          <w:color w:val="000000"/>
          <w:sz w:val="32"/>
          <w:szCs w:val="36"/>
          <w:vertAlign w:val="superscript"/>
          <w:lang w:val="uk-UA"/>
        </w:rPr>
        <w:t>+</w:t>
      </w:r>
      <w:r w:rsidRPr="00DF3062">
        <w:rPr>
          <w:color w:val="000000"/>
          <w:sz w:val="32"/>
          <w:szCs w:val="36"/>
          <w:lang w:val="uk-UA"/>
        </w:rPr>
        <w:t>]</w:t>
      </w:r>
      <w:r w:rsidR="00FF7292" w:rsidRPr="00DF3062">
        <w:rPr>
          <w:color w:val="000000"/>
          <w:sz w:val="32"/>
          <w:szCs w:val="36"/>
          <w:lang w:val="uk-UA"/>
        </w:rPr>
        <w:t>,</w:t>
      </w:r>
      <w:r w:rsidRPr="00DF3062">
        <w:rPr>
          <w:color w:val="000000"/>
          <w:sz w:val="32"/>
          <w:szCs w:val="36"/>
          <w:lang w:val="uk-UA"/>
        </w:rPr>
        <w:t xml:space="preserve">     </w:t>
      </w:r>
      <w:r w:rsidR="00DF3062" w:rsidRPr="00DF3062">
        <w:rPr>
          <w:color w:val="000000"/>
          <w:sz w:val="32"/>
          <w:szCs w:val="36"/>
          <w:lang w:val="uk-UA"/>
        </w:rPr>
        <w:t xml:space="preserve">       </w:t>
      </w:r>
      <w:r w:rsidRPr="00DF3062">
        <w:rPr>
          <w:color w:val="000000"/>
          <w:sz w:val="32"/>
          <w:szCs w:val="36"/>
          <w:lang w:val="uk-UA"/>
        </w:rPr>
        <w:t xml:space="preserve">  </w:t>
      </w:r>
      <w:r w:rsidR="00DF3062">
        <w:rPr>
          <w:color w:val="000000"/>
          <w:sz w:val="28"/>
          <w:szCs w:val="28"/>
          <w:lang w:val="uk-UA"/>
        </w:rPr>
        <w:t xml:space="preserve">         </w:t>
      </w:r>
      <w:r w:rsidRPr="00DF3062">
        <w:rPr>
          <w:color w:val="000000"/>
          <w:sz w:val="28"/>
          <w:szCs w:val="28"/>
          <w:lang w:val="uk-UA"/>
        </w:rPr>
        <w:t xml:space="preserve">                           </w:t>
      </w:r>
      <w:r w:rsidRPr="0067691A">
        <w:rPr>
          <w:color w:val="000000"/>
          <w:sz w:val="28"/>
          <w:szCs w:val="28"/>
          <w:lang w:val="uk-UA"/>
        </w:rPr>
        <w:t>(1.1)</w:t>
      </w:r>
    </w:p>
    <w:p w:rsidR="007B0C02" w:rsidRPr="0067691A" w:rsidRDefault="007B0C02" w:rsidP="006C51DB">
      <w:pPr>
        <w:spacing w:before="240" w:line="360" w:lineRule="auto"/>
        <w:ind w:right="-1" w:firstLine="709"/>
        <w:jc w:val="both"/>
        <w:rPr>
          <w:sz w:val="28"/>
          <w:szCs w:val="28"/>
          <w:lang w:val="uk-UA"/>
        </w:rPr>
      </w:pPr>
      <w:r w:rsidRPr="0067691A">
        <w:rPr>
          <w:sz w:val="28"/>
          <w:szCs w:val="28"/>
          <w:lang w:val="uk-UA"/>
        </w:rPr>
        <w:t>У 1879 р. німецький вчений Ф. Кольрауш розробив метод, що дозволяє встановлювати ступінь дисоціації електроліту(</w:t>
      </w:r>
      <w:r w:rsidRPr="0067691A">
        <w:rPr>
          <w:color w:val="000000" w:themeColor="text1"/>
          <w:sz w:val="28"/>
          <w:szCs w:val="28"/>
          <w:shd w:val="clear" w:color="auto" w:fill="FFFFFF"/>
          <w:lang w:val="uk-UA"/>
        </w:rPr>
        <w:t>кількісний показник, обчислений як відношення числа формульних одиниць розчиненої речовини, що розпалися на його йони, до їх загального числа дисоціації</w:t>
      </w:r>
      <w:r w:rsidRPr="0067691A">
        <w:rPr>
          <w:sz w:val="28"/>
          <w:szCs w:val="28"/>
          <w:lang w:val="uk-UA"/>
        </w:rPr>
        <w:t xml:space="preserve">). Пізніше, в 1894 р., за допомогою цього методу Кольрауш довів, що вода являє собою слабкий електроліт і незначною мірою дисоціює на іони водню і гідроксид-іони: Н2ОH+ </w:t>
      </w:r>
      <w:r w:rsidRPr="0067691A">
        <w:rPr>
          <w:sz w:val="28"/>
          <w:szCs w:val="28"/>
          <w:lang w:val="uk-UA"/>
        </w:rPr>
        <w:lastRenderedPageBreak/>
        <w:t>+OH-. Кондуктометричним методом Кольрауш визначив вміст цих іонів для чистої води при кімнатній температурі</w:t>
      </w:r>
      <w:r w:rsidR="00CD2239" w:rsidRPr="0067691A">
        <w:rPr>
          <w:sz w:val="28"/>
          <w:szCs w:val="28"/>
          <w:lang w:val="uk-UA"/>
        </w:rPr>
        <w:t xml:space="preserve"> [35]</w:t>
      </w:r>
      <w:r w:rsidRPr="0067691A">
        <w:rPr>
          <w:sz w:val="28"/>
          <w:szCs w:val="28"/>
          <w:lang w:val="uk-UA"/>
        </w:rPr>
        <w:t xml:space="preserve">. </w:t>
      </w:r>
    </w:p>
    <w:p w:rsidR="007B0C02" w:rsidRPr="0067691A" w:rsidRDefault="007B0C02" w:rsidP="00D73273">
      <w:pPr>
        <w:spacing w:line="360" w:lineRule="auto"/>
        <w:ind w:right="-1" w:firstLine="709"/>
        <w:jc w:val="both"/>
        <w:rPr>
          <w:sz w:val="28"/>
          <w:szCs w:val="28"/>
          <w:lang w:val="uk-UA"/>
        </w:rPr>
      </w:pPr>
      <w:r w:rsidRPr="0067691A">
        <w:rPr>
          <w:sz w:val="28"/>
          <w:szCs w:val="28"/>
          <w:lang w:val="uk-UA"/>
        </w:rPr>
        <w:t>Виявилося, що воно становить: [H+]=[OH -]=0,0000001=10-7 моль/л</w:t>
      </w:r>
    </w:p>
    <w:p w:rsidR="007B0C02" w:rsidRPr="0067691A" w:rsidRDefault="007B0C02" w:rsidP="006C51DB">
      <w:pPr>
        <w:spacing w:after="240" w:line="360" w:lineRule="auto"/>
        <w:ind w:right="-1" w:firstLine="709"/>
        <w:jc w:val="both"/>
        <w:rPr>
          <w:sz w:val="28"/>
          <w:szCs w:val="28"/>
          <w:lang w:val="uk-UA"/>
        </w:rPr>
      </w:pPr>
      <w:r w:rsidRPr="0067691A">
        <w:rPr>
          <w:sz w:val="28"/>
          <w:szCs w:val="28"/>
          <w:lang w:val="uk-UA"/>
        </w:rPr>
        <w:t xml:space="preserve">У чистій воді і в водних розчинах добуток концентрацій іонів водню, гідроксид-іонів, є величиною постійною. Ця константа носить назву «іонного твору води», або протолітичної константи ( Кд): </w:t>
      </w:r>
    </w:p>
    <w:p w:rsidR="007B0C02" w:rsidRPr="0067691A" w:rsidRDefault="007B0C02" w:rsidP="006C51DB">
      <w:pPr>
        <w:spacing w:after="240" w:line="360" w:lineRule="auto"/>
        <w:ind w:right="-1" w:firstLine="709"/>
        <w:jc w:val="right"/>
        <w:rPr>
          <w:sz w:val="28"/>
          <w:szCs w:val="28"/>
          <w:lang w:val="uk-UA"/>
        </w:rPr>
      </w:pPr>
      <w:r w:rsidRPr="00DF3062">
        <w:rPr>
          <w:sz w:val="32"/>
          <w:szCs w:val="36"/>
          <w:lang w:val="uk-UA"/>
        </w:rPr>
        <w:t>Кд=[H+]×[OH-]</w:t>
      </w:r>
      <w:r w:rsidR="00FF7292" w:rsidRPr="00DF3062">
        <w:rPr>
          <w:sz w:val="32"/>
          <w:szCs w:val="36"/>
          <w:lang w:val="uk-UA"/>
        </w:rPr>
        <w:t>,</w:t>
      </w:r>
      <w:r w:rsidRPr="00DF3062">
        <w:rPr>
          <w:sz w:val="32"/>
          <w:szCs w:val="36"/>
          <w:lang w:val="uk-UA"/>
        </w:rPr>
        <w:t xml:space="preserve">  </w:t>
      </w:r>
      <w:r w:rsidRPr="0067691A">
        <w:rPr>
          <w:sz w:val="40"/>
          <w:szCs w:val="40"/>
          <w:lang w:val="uk-UA"/>
        </w:rPr>
        <w:t xml:space="preserve"> </w:t>
      </w:r>
      <w:r w:rsidR="00DF3062">
        <w:rPr>
          <w:sz w:val="40"/>
          <w:szCs w:val="40"/>
          <w:lang w:val="uk-UA"/>
        </w:rPr>
        <w:t xml:space="preserve">     </w:t>
      </w:r>
      <w:r w:rsidRPr="0067691A">
        <w:rPr>
          <w:sz w:val="40"/>
          <w:szCs w:val="40"/>
          <w:lang w:val="uk-UA"/>
        </w:rPr>
        <w:t xml:space="preserve"> </w:t>
      </w:r>
      <w:r w:rsidRPr="0067691A">
        <w:rPr>
          <w:sz w:val="28"/>
          <w:szCs w:val="28"/>
          <w:lang w:val="uk-UA"/>
        </w:rPr>
        <w:t xml:space="preserve">                                      (1.2)</w:t>
      </w:r>
    </w:p>
    <w:p w:rsidR="007B0C02" w:rsidRPr="0067691A" w:rsidRDefault="007B0C02" w:rsidP="006C51DB">
      <w:pPr>
        <w:spacing w:before="240" w:line="360" w:lineRule="auto"/>
        <w:ind w:right="-1" w:firstLine="709"/>
        <w:jc w:val="both"/>
        <w:rPr>
          <w:sz w:val="28"/>
          <w:szCs w:val="28"/>
          <w:lang w:val="uk-UA"/>
        </w:rPr>
      </w:pPr>
      <w:r w:rsidRPr="0067691A">
        <w:rPr>
          <w:sz w:val="28"/>
          <w:szCs w:val="28"/>
          <w:lang w:val="uk-UA"/>
        </w:rPr>
        <w:t>Вона дорівнює: 10-7×10-7= 10-14</w:t>
      </w:r>
    </w:p>
    <w:p w:rsidR="007B0C02" w:rsidRPr="0067691A" w:rsidRDefault="007B0C02" w:rsidP="006C51DB">
      <w:pPr>
        <w:spacing w:line="360" w:lineRule="auto"/>
        <w:ind w:right="-1" w:firstLine="709"/>
        <w:jc w:val="both"/>
        <w:rPr>
          <w:sz w:val="28"/>
          <w:szCs w:val="28"/>
          <w:lang w:val="uk-UA"/>
        </w:rPr>
      </w:pPr>
      <w:r w:rsidRPr="0067691A">
        <w:rPr>
          <w:sz w:val="28"/>
          <w:szCs w:val="28"/>
          <w:lang w:val="uk-UA"/>
        </w:rPr>
        <w:t xml:space="preserve">Поняття, водневий показник (pH), було введено в 1909 році датським біохіміком Серен Петер Лауриц Серенсеном, для вираження концентрації іонів водню у водних розчинах. Завдяки цьому водневий показник став такою ж важливою характеристикою середовища, як </w:t>
      </w:r>
      <w:r w:rsidR="003B781E" w:rsidRPr="0067691A">
        <w:rPr>
          <w:sz w:val="28"/>
          <w:szCs w:val="28"/>
          <w:lang w:val="uk-UA"/>
        </w:rPr>
        <w:t xml:space="preserve">і </w:t>
      </w:r>
      <w:r w:rsidRPr="0067691A">
        <w:rPr>
          <w:sz w:val="28"/>
          <w:szCs w:val="28"/>
          <w:lang w:val="uk-UA"/>
        </w:rPr>
        <w:t>концентрація речовин і температура</w:t>
      </w:r>
      <w:r w:rsidR="00A00085" w:rsidRPr="0067691A">
        <w:rPr>
          <w:sz w:val="28"/>
          <w:szCs w:val="28"/>
          <w:lang w:val="uk-UA"/>
        </w:rPr>
        <w:t xml:space="preserve"> [15]</w:t>
      </w:r>
      <w:r w:rsidRPr="0067691A">
        <w:rPr>
          <w:sz w:val="28"/>
          <w:szCs w:val="28"/>
          <w:lang w:val="uk-UA"/>
        </w:rPr>
        <w:t xml:space="preserve">. </w:t>
      </w:r>
    </w:p>
    <w:p w:rsidR="007B0C02" w:rsidRPr="0067691A" w:rsidRDefault="007B0C02" w:rsidP="006C51DB">
      <w:pPr>
        <w:spacing w:after="240" w:line="360" w:lineRule="auto"/>
        <w:ind w:right="-1" w:firstLine="709"/>
        <w:jc w:val="both"/>
        <w:rPr>
          <w:sz w:val="28"/>
          <w:szCs w:val="28"/>
          <w:lang w:val="uk-UA"/>
        </w:rPr>
      </w:pPr>
      <w:r w:rsidRPr="0067691A">
        <w:rPr>
          <w:sz w:val="28"/>
          <w:szCs w:val="28"/>
          <w:lang w:val="uk-UA"/>
        </w:rPr>
        <w:t xml:space="preserve">Дещо менше поширення набула зворотня pH величина, показник основності розчину, pOH, що дорівнює негативному десятковому логарифму концентрації в розчині іонів OH: </w:t>
      </w:r>
    </w:p>
    <w:p w:rsidR="007B0C02" w:rsidRPr="0067691A" w:rsidRDefault="00FF7292" w:rsidP="004E0930">
      <w:pPr>
        <w:spacing w:line="360" w:lineRule="auto"/>
        <w:ind w:right="-1" w:firstLine="709"/>
        <w:jc w:val="right"/>
        <w:rPr>
          <w:sz w:val="28"/>
          <w:szCs w:val="28"/>
          <w:lang w:val="uk-UA"/>
        </w:rPr>
      </w:pPr>
      <w:r w:rsidRPr="00DF3062">
        <w:rPr>
          <w:sz w:val="32"/>
          <w:szCs w:val="32"/>
          <w:lang w:val="uk-UA"/>
        </w:rPr>
        <w:t>рОН = - lg[OH–],</w:t>
      </w:r>
      <w:r w:rsidR="007B0C02" w:rsidRPr="0067691A">
        <w:rPr>
          <w:sz w:val="40"/>
          <w:szCs w:val="40"/>
          <w:lang w:val="uk-UA"/>
        </w:rPr>
        <w:t xml:space="preserve">                       </w:t>
      </w:r>
      <w:r w:rsidR="007B0C02" w:rsidRPr="0067691A">
        <w:rPr>
          <w:sz w:val="28"/>
          <w:szCs w:val="28"/>
          <w:lang w:val="uk-UA"/>
        </w:rPr>
        <w:t xml:space="preserve">             (1.3)</w:t>
      </w:r>
    </w:p>
    <w:p w:rsidR="007B0C02" w:rsidRPr="0067691A" w:rsidRDefault="007B0C02" w:rsidP="006C51DB">
      <w:pPr>
        <w:spacing w:before="240" w:line="360" w:lineRule="auto"/>
        <w:ind w:right="-1" w:firstLine="709"/>
        <w:jc w:val="both"/>
        <w:rPr>
          <w:sz w:val="28"/>
          <w:szCs w:val="28"/>
          <w:lang w:val="uk-UA"/>
        </w:rPr>
      </w:pPr>
      <w:r w:rsidRPr="0067691A">
        <w:rPr>
          <w:sz w:val="28"/>
          <w:szCs w:val="28"/>
          <w:lang w:val="uk-UA"/>
        </w:rPr>
        <w:t xml:space="preserve">В чистій воді </w:t>
      </w:r>
      <w:r w:rsidR="003B781E" w:rsidRPr="0067691A">
        <w:rPr>
          <w:sz w:val="28"/>
          <w:szCs w:val="28"/>
          <w:lang w:val="uk-UA"/>
        </w:rPr>
        <w:t xml:space="preserve">при температурі </w:t>
      </w:r>
      <w:r w:rsidRPr="0067691A">
        <w:rPr>
          <w:sz w:val="28"/>
          <w:szCs w:val="28"/>
          <w:lang w:val="uk-UA"/>
        </w:rPr>
        <w:t>25°C</w:t>
      </w:r>
      <w:r w:rsidR="003B781E" w:rsidRPr="0067691A">
        <w:rPr>
          <w:sz w:val="28"/>
          <w:szCs w:val="28"/>
          <w:lang w:val="uk-UA"/>
        </w:rPr>
        <w:t>,</w:t>
      </w:r>
      <w:r w:rsidRPr="0067691A">
        <w:rPr>
          <w:sz w:val="28"/>
          <w:szCs w:val="28"/>
          <w:lang w:val="uk-UA"/>
        </w:rPr>
        <w:t xml:space="preserve"> концентрації іонів водню ([H+]) і гідроксид-іонів ([OH-]) однакові і складають 10-7моль/л, це безпосередньо виходить з константи автопротолізу води Кw, яку інакше називають іонним добутком води: </w:t>
      </w:r>
    </w:p>
    <w:p w:rsidR="007B0C02" w:rsidRDefault="007B0C02" w:rsidP="004E0930">
      <w:pPr>
        <w:spacing w:line="360" w:lineRule="auto"/>
        <w:ind w:right="-1" w:firstLine="709"/>
        <w:jc w:val="right"/>
        <w:rPr>
          <w:sz w:val="28"/>
          <w:szCs w:val="28"/>
        </w:rPr>
      </w:pPr>
      <w:r w:rsidRPr="00DF3062">
        <w:rPr>
          <w:sz w:val="32"/>
          <w:szCs w:val="32"/>
        </w:rPr>
        <w:t>Кw = [H+] · [OH–]</w:t>
      </w:r>
      <w:r w:rsidR="00FF7292" w:rsidRPr="00DF3062">
        <w:rPr>
          <w:sz w:val="32"/>
          <w:szCs w:val="32"/>
          <w:lang w:val="uk-UA"/>
        </w:rPr>
        <w:t>,</w:t>
      </w:r>
      <w:r w:rsidRPr="0081094C">
        <w:rPr>
          <w:sz w:val="28"/>
          <w:szCs w:val="28"/>
        </w:rPr>
        <w:t xml:space="preserve"> </w:t>
      </w:r>
      <w:r w:rsidRPr="00B42BA1">
        <w:rPr>
          <w:sz w:val="40"/>
          <w:szCs w:val="40"/>
        </w:rPr>
        <w:t xml:space="preserve">    </w:t>
      </w:r>
      <w:r w:rsidR="00DF3062">
        <w:rPr>
          <w:sz w:val="40"/>
          <w:szCs w:val="40"/>
          <w:lang w:val="uk-UA"/>
        </w:rPr>
        <w:t xml:space="preserve">  </w:t>
      </w:r>
      <w:r w:rsidRPr="00B42BA1">
        <w:rPr>
          <w:sz w:val="40"/>
          <w:szCs w:val="40"/>
        </w:rPr>
        <w:t xml:space="preserve">    </w:t>
      </w:r>
      <w:r>
        <w:rPr>
          <w:sz w:val="28"/>
          <w:szCs w:val="28"/>
        </w:rPr>
        <w:t xml:space="preserve">                               (1.4)</w:t>
      </w:r>
    </w:p>
    <w:p w:rsidR="007B0C02" w:rsidRDefault="007B0C02" w:rsidP="006C51DB">
      <w:pPr>
        <w:spacing w:before="240" w:line="360" w:lineRule="auto"/>
        <w:ind w:right="-1" w:firstLine="709"/>
        <w:jc w:val="both"/>
        <w:rPr>
          <w:sz w:val="28"/>
          <w:szCs w:val="28"/>
        </w:rPr>
      </w:pPr>
      <w:r w:rsidRPr="002E5B53">
        <w:rPr>
          <w:sz w:val="28"/>
          <w:szCs w:val="28"/>
          <w:lang w:val="uk-UA"/>
        </w:rPr>
        <w:t>Іонний добутком</w:t>
      </w:r>
      <w:r w:rsidRPr="0081094C">
        <w:rPr>
          <w:sz w:val="28"/>
          <w:szCs w:val="28"/>
        </w:rPr>
        <w:t xml:space="preserve"> води</w:t>
      </w:r>
      <w:r w:rsidRPr="00344718">
        <w:rPr>
          <w:sz w:val="28"/>
          <w:szCs w:val="28"/>
        </w:rPr>
        <w:t xml:space="preserve"> </w:t>
      </w:r>
      <w:r w:rsidRPr="0081094C">
        <w:rPr>
          <w:sz w:val="28"/>
          <w:szCs w:val="28"/>
        </w:rPr>
        <w:t xml:space="preserve">при </w:t>
      </w:r>
      <w:r w:rsidR="003B781E">
        <w:rPr>
          <w:sz w:val="28"/>
          <w:szCs w:val="28"/>
          <w:lang w:val="uk-UA"/>
        </w:rPr>
        <w:t>температурі</w:t>
      </w:r>
      <w:r>
        <w:rPr>
          <w:sz w:val="28"/>
          <w:szCs w:val="28"/>
          <w:lang w:val="en-US"/>
        </w:rPr>
        <w:t xml:space="preserve"> </w:t>
      </w:r>
      <w:r w:rsidRPr="0081094C">
        <w:rPr>
          <w:sz w:val="28"/>
          <w:szCs w:val="28"/>
        </w:rPr>
        <w:t>25°C</w:t>
      </w:r>
      <w:r>
        <w:rPr>
          <w:sz w:val="28"/>
          <w:szCs w:val="28"/>
        </w:rPr>
        <w:t>, за формулою, дорівнює:</w:t>
      </w:r>
      <w:r w:rsidRPr="0081094C">
        <w:rPr>
          <w:sz w:val="28"/>
          <w:szCs w:val="28"/>
        </w:rPr>
        <w:t>10-14 [моль</w:t>
      </w:r>
      <w:r w:rsidRPr="003B1E48">
        <w:rPr>
          <w:color w:val="333333"/>
          <w:sz w:val="28"/>
          <w:szCs w:val="28"/>
          <w:shd w:val="clear" w:color="auto" w:fill="FFFFFF"/>
        </w:rPr>
        <w:t>²</w:t>
      </w:r>
      <w:r w:rsidRPr="0081094C">
        <w:rPr>
          <w:sz w:val="28"/>
          <w:szCs w:val="28"/>
        </w:rPr>
        <w:t>/л</w:t>
      </w:r>
      <w:r w:rsidRPr="003B1E48">
        <w:rPr>
          <w:color w:val="333333"/>
          <w:sz w:val="28"/>
          <w:szCs w:val="28"/>
          <w:shd w:val="clear" w:color="auto" w:fill="FFFFFF"/>
        </w:rPr>
        <w:t>²</w:t>
      </w:r>
      <w:r w:rsidRPr="0081094C">
        <w:rPr>
          <w:sz w:val="28"/>
          <w:szCs w:val="28"/>
        </w:rPr>
        <w:t>]</w:t>
      </w:r>
    </w:p>
    <w:p w:rsidR="007B0C02" w:rsidRPr="0081094C" w:rsidRDefault="007B0C02" w:rsidP="006C51DB">
      <w:pPr>
        <w:spacing w:before="240" w:line="360" w:lineRule="auto"/>
        <w:ind w:right="-1" w:firstLine="709"/>
        <w:jc w:val="right"/>
        <w:rPr>
          <w:sz w:val="28"/>
          <w:szCs w:val="28"/>
        </w:rPr>
      </w:pPr>
      <w:r w:rsidRPr="00DF3062">
        <w:rPr>
          <w:sz w:val="32"/>
          <w:szCs w:val="32"/>
        </w:rPr>
        <w:t>рН + рОН = 14</w:t>
      </w:r>
      <w:r w:rsidR="00FF7292" w:rsidRPr="00DF3062">
        <w:rPr>
          <w:sz w:val="32"/>
          <w:szCs w:val="32"/>
          <w:lang w:val="uk-UA"/>
        </w:rPr>
        <w:t>,</w:t>
      </w:r>
      <w:r>
        <w:rPr>
          <w:sz w:val="28"/>
          <w:szCs w:val="28"/>
        </w:rPr>
        <w:t xml:space="preserve">               </w:t>
      </w:r>
      <w:r w:rsidR="00DF3062">
        <w:rPr>
          <w:sz w:val="28"/>
          <w:szCs w:val="28"/>
          <w:lang w:val="uk-UA"/>
        </w:rPr>
        <w:t xml:space="preserve">  </w:t>
      </w:r>
      <w:r>
        <w:rPr>
          <w:sz w:val="28"/>
          <w:szCs w:val="28"/>
        </w:rPr>
        <w:t xml:space="preserve">                                (1.5)</w:t>
      </w:r>
    </w:p>
    <w:p w:rsidR="007B0C02" w:rsidRPr="002E5B53" w:rsidRDefault="007B0C02" w:rsidP="006C51DB">
      <w:pPr>
        <w:spacing w:before="240" w:line="360" w:lineRule="auto"/>
        <w:ind w:right="-1" w:firstLine="709"/>
        <w:jc w:val="both"/>
        <w:rPr>
          <w:sz w:val="28"/>
          <w:szCs w:val="28"/>
          <w:lang w:val="uk-UA"/>
        </w:rPr>
      </w:pPr>
      <w:r w:rsidRPr="002E5B53">
        <w:rPr>
          <w:sz w:val="28"/>
          <w:szCs w:val="28"/>
          <w:lang w:val="uk-UA"/>
        </w:rPr>
        <w:lastRenderedPageBreak/>
        <w:t>Значення показника рН залежить від співвідношення між позитивно зарядженими іонами (формують кисле середовище) і негативно зарядженими іонами (формують лужне середовище)</w:t>
      </w:r>
      <w:r w:rsidR="00CD2239" w:rsidRPr="002E5B53">
        <w:rPr>
          <w:sz w:val="28"/>
          <w:szCs w:val="28"/>
          <w:lang w:val="uk-UA"/>
        </w:rPr>
        <w:t xml:space="preserve"> [44, 52]</w:t>
      </w:r>
      <w:r w:rsidRPr="002E5B53">
        <w:rPr>
          <w:sz w:val="28"/>
          <w:szCs w:val="28"/>
          <w:lang w:val="uk-UA"/>
        </w:rPr>
        <w:t xml:space="preserve">. </w:t>
      </w:r>
    </w:p>
    <w:p w:rsidR="007B0C02" w:rsidRPr="002E5B53" w:rsidRDefault="007B0C02" w:rsidP="00D73273">
      <w:pPr>
        <w:spacing w:line="360" w:lineRule="auto"/>
        <w:ind w:right="-1" w:firstLine="709"/>
        <w:jc w:val="both"/>
        <w:rPr>
          <w:sz w:val="28"/>
          <w:szCs w:val="28"/>
          <w:lang w:val="uk-UA"/>
        </w:rPr>
      </w:pPr>
      <w:r w:rsidRPr="002E5B53">
        <w:rPr>
          <w:sz w:val="28"/>
          <w:szCs w:val="28"/>
          <w:lang w:val="uk-UA"/>
        </w:rPr>
        <w:t>Кислотні або лужні властивості визначаються за спеціальною шкалою, так званою «pH-фактор». Якщо рівень pH знаходиться в межах від 1,0 до 6,9, то с</w:t>
      </w:r>
      <w:r w:rsidR="003B781E" w:rsidRPr="002E5B53">
        <w:rPr>
          <w:sz w:val="28"/>
          <w:szCs w:val="28"/>
          <w:lang w:val="uk-UA"/>
        </w:rPr>
        <w:t xml:space="preserve">ередовище </w:t>
      </w:r>
      <w:r w:rsidR="002E5B53" w:rsidRPr="002E5B53">
        <w:rPr>
          <w:sz w:val="28"/>
          <w:szCs w:val="28"/>
          <w:lang w:val="uk-UA"/>
        </w:rPr>
        <w:t>рахується</w:t>
      </w:r>
      <w:r w:rsidR="003B781E" w:rsidRPr="002E5B53">
        <w:rPr>
          <w:sz w:val="28"/>
          <w:szCs w:val="28"/>
          <w:lang w:val="uk-UA"/>
        </w:rPr>
        <w:t xml:space="preserve"> кислим, 7,0 – </w:t>
      </w:r>
      <w:r w:rsidRPr="002E5B53">
        <w:rPr>
          <w:sz w:val="28"/>
          <w:szCs w:val="28"/>
          <w:lang w:val="uk-UA"/>
        </w:rPr>
        <w:t>нейтральне, а при рівні pH від 7,1 до 14,0 середовище є лужним. Чим нижче pH фактор, тим вище кислотність, чим вище pH, тим вище лужність середовища</w:t>
      </w:r>
      <w:r w:rsidR="00993395" w:rsidRPr="002E5B53">
        <w:rPr>
          <w:sz w:val="28"/>
          <w:szCs w:val="28"/>
          <w:lang w:val="uk-UA"/>
        </w:rPr>
        <w:t xml:space="preserve"> [1]</w:t>
      </w:r>
      <w:r w:rsidRPr="002E5B53">
        <w:rPr>
          <w:sz w:val="28"/>
          <w:szCs w:val="28"/>
          <w:lang w:val="uk-UA"/>
        </w:rPr>
        <w:t>.</w:t>
      </w:r>
    </w:p>
    <w:p w:rsidR="007B0C02" w:rsidRPr="002E5B53" w:rsidRDefault="007B0C02" w:rsidP="00D73273">
      <w:pPr>
        <w:spacing w:line="360" w:lineRule="auto"/>
        <w:ind w:right="-1" w:firstLine="709"/>
        <w:jc w:val="both"/>
        <w:rPr>
          <w:sz w:val="28"/>
          <w:szCs w:val="28"/>
          <w:lang w:val="uk-UA"/>
        </w:rPr>
      </w:pPr>
      <w:r w:rsidRPr="002E5B53">
        <w:rPr>
          <w:sz w:val="28"/>
          <w:szCs w:val="28"/>
          <w:lang w:val="uk-UA"/>
        </w:rPr>
        <w:t>Для визначення значення pH розчинів широко використовують кілька методик (можна оцінювати з допомогою індикаторів, вимірювати pH-метром або визначати аналітичним шляхом, проведенням кислотно-основного титрування)</w:t>
      </w:r>
      <w:r w:rsidR="00993395" w:rsidRPr="002E5B53">
        <w:rPr>
          <w:sz w:val="28"/>
          <w:szCs w:val="28"/>
          <w:lang w:val="uk-UA"/>
        </w:rPr>
        <w:t xml:space="preserve"> [28]</w:t>
      </w:r>
      <w:r w:rsidRPr="002E5B53">
        <w:rPr>
          <w:sz w:val="28"/>
          <w:szCs w:val="28"/>
          <w:lang w:val="uk-UA"/>
        </w:rPr>
        <w:t>:</w:t>
      </w:r>
    </w:p>
    <w:p w:rsidR="007B0C02" w:rsidRPr="002E5B53" w:rsidRDefault="007B0C02" w:rsidP="00D73273">
      <w:pPr>
        <w:spacing w:line="360" w:lineRule="auto"/>
        <w:ind w:right="-1" w:firstLine="709"/>
        <w:jc w:val="both"/>
        <w:rPr>
          <w:sz w:val="28"/>
          <w:szCs w:val="28"/>
          <w:lang w:val="uk-UA"/>
        </w:rPr>
      </w:pPr>
      <w:r w:rsidRPr="002E5B53">
        <w:rPr>
          <w:sz w:val="28"/>
          <w:szCs w:val="28"/>
          <w:lang w:val="uk-UA"/>
        </w:rPr>
        <w:t>1. Для грубої оцінки концентрації водневих іонів широко використовуються кислотно-основні індикатори, тобто органічні речовини-барвники, колір яких залежить від pH середовища.</w:t>
      </w:r>
    </w:p>
    <w:p w:rsidR="00947D02" w:rsidRPr="002E5B53" w:rsidRDefault="007B0C02" w:rsidP="00D73273">
      <w:pPr>
        <w:spacing w:line="360" w:lineRule="auto"/>
        <w:ind w:right="-1" w:firstLine="709"/>
        <w:jc w:val="both"/>
        <w:rPr>
          <w:sz w:val="28"/>
          <w:szCs w:val="28"/>
          <w:lang w:val="uk-UA"/>
        </w:rPr>
      </w:pPr>
      <w:r w:rsidRPr="002E5B53">
        <w:rPr>
          <w:sz w:val="28"/>
          <w:szCs w:val="28"/>
          <w:lang w:val="uk-UA"/>
        </w:rPr>
        <w:t xml:space="preserve"> До найбільш відомих індикаторів належать лакмус, фенолфталеїн, метиловий Помаранчевий (метилоранж) та інші. Індикатори поділяються за здатністю забарвлення в рідинах –  в кислотній або в основній. </w:t>
      </w:r>
    </w:p>
    <w:p w:rsidR="007B0C02" w:rsidRPr="002E5B53" w:rsidRDefault="007B0C02" w:rsidP="00D73273">
      <w:pPr>
        <w:spacing w:line="360" w:lineRule="auto"/>
        <w:ind w:right="-1" w:firstLine="709"/>
        <w:jc w:val="both"/>
        <w:rPr>
          <w:sz w:val="28"/>
          <w:szCs w:val="28"/>
          <w:lang w:val="uk-UA"/>
        </w:rPr>
      </w:pPr>
      <w:r w:rsidRPr="002E5B53">
        <w:rPr>
          <w:sz w:val="28"/>
          <w:szCs w:val="28"/>
          <w:lang w:val="uk-UA"/>
        </w:rPr>
        <w:t xml:space="preserve">Визначення pH індикаторним методом ускладнене для каламутних розчинів та тих що мають забарвлення. </w:t>
      </w:r>
    </w:p>
    <w:p w:rsidR="007B0C02" w:rsidRPr="002E5B53" w:rsidRDefault="007B0C02" w:rsidP="00D73273">
      <w:pPr>
        <w:spacing w:line="360" w:lineRule="auto"/>
        <w:ind w:right="-1" w:firstLine="709"/>
        <w:jc w:val="both"/>
        <w:rPr>
          <w:sz w:val="28"/>
          <w:szCs w:val="28"/>
          <w:lang w:val="uk-UA"/>
        </w:rPr>
      </w:pPr>
      <w:r w:rsidRPr="002E5B53">
        <w:rPr>
          <w:sz w:val="28"/>
          <w:szCs w:val="28"/>
          <w:lang w:val="uk-UA"/>
        </w:rPr>
        <w:t>2. Колориметричний метод, дозволяє швидко визначити рН розчинів що досліджуються, порівнюючи забарвлення кольорових індикаторів в даному розчині</w:t>
      </w:r>
      <w:r w:rsidR="00947D02" w:rsidRPr="002E5B53">
        <w:rPr>
          <w:sz w:val="28"/>
          <w:szCs w:val="28"/>
          <w:lang w:val="uk-UA"/>
        </w:rPr>
        <w:t>,</w:t>
      </w:r>
      <w:r w:rsidRPr="002E5B53">
        <w:rPr>
          <w:sz w:val="28"/>
          <w:szCs w:val="28"/>
          <w:lang w:val="uk-UA"/>
        </w:rPr>
        <w:t xml:space="preserve"> з забарвленням індикаторів в приготованих буферних сумішах. </w:t>
      </w:r>
    </w:p>
    <w:p w:rsidR="007B0C02" w:rsidRPr="002E5B53" w:rsidRDefault="007B0C02" w:rsidP="00D73273">
      <w:pPr>
        <w:spacing w:line="360" w:lineRule="auto"/>
        <w:ind w:right="-1" w:firstLine="709"/>
        <w:jc w:val="both"/>
        <w:rPr>
          <w:sz w:val="28"/>
          <w:szCs w:val="28"/>
          <w:lang w:val="uk-UA"/>
        </w:rPr>
      </w:pPr>
      <w:r w:rsidRPr="002E5B53">
        <w:rPr>
          <w:sz w:val="28"/>
          <w:szCs w:val="28"/>
          <w:lang w:val="uk-UA"/>
        </w:rPr>
        <w:t>При колориметричному вимірі рН розчини повинне відповідати таким вимогам як: бути прозорими та не містити білки. Визначення таким методом проводиться з точністю до 0,1 рН.</w:t>
      </w:r>
    </w:p>
    <w:p w:rsidR="00947D02" w:rsidRPr="002E5B53" w:rsidRDefault="007B0C02" w:rsidP="00D73273">
      <w:pPr>
        <w:spacing w:line="360" w:lineRule="auto"/>
        <w:ind w:right="-1" w:firstLine="709"/>
        <w:jc w:val="both"/>
        <w:rPr>
          <w:sz w:val="28"/>
          <w:szCs w:val="28"/>
          <w:lang w:val="uk-UA"/>
        </w:rPr>
      </w:pPr>
      <w:r w:rsidRPr="002E5B53">
        <w:rPr>
          <w:sz w:val="28"/>
          <w:szCs w:val="28"/>
          <w:lang w:val="uk-UA"/>
        </w:rPr>
        <w:t xml:space="preserve">3. Використання спеціального приладу, pH-метру, що дозволяє вимірювати pH в більш широкому діапазоні і більшою точністю (до 0,01 одиниці pH), в порівнянні з вимірюванням за допомогою індикаторів. Іонометричний метод визначення pH ґрунтується на вимірюванні </w:t>
      </w:r>
      <w:r w:rsidRPr="002E5B53">
        <w:rPr>
          <w:sz w:val="28"/>
          <w:szCs w:val="28"/>
          <w:lang w:val="uk-UA"/>
        </w:rPr>
        <w:lastRenderedPageBreak/>
        <w:t xml:space="preserve">мілівольтметром-іонометром ЕРС гальванічного ланцюга, що включає спеціальний скляний електрод, потенціал якого залежить від концентрації іонів H+ в навколишньому розчині. </w:t>
      </w:r>
    </w:p>
    <w:p w:rsidR="007B0C02" w:rsidRPr="002E5B53" w:rsidRDefault="007B0C02" w:rsidP="00D73273">
      <w:pPr>
        <w:spacing w:line="360" w:lineRule="auto"/>
        <w:ind w:right="-1" w:firstLine="709"/>
        <w:jc w:val="both"/>
        <w:rPr>
          <w:sz w:val="28"/>
          <w:szCs w:val="28"/>
          <w:lang w:val="uk-UA"/>
        </w:rPr>
      </w:pPr>
      <w:r w:rsidRPr="002E5B53">
        <w:rPr>
          <w:sz w:val="28"/>
          <w:szCs w:val="28"/>
          <w:lang w:val="uk-UA"/>
        </w:rPr>
        <w:t>Спосіб відрізняється зручністю і високою точністю, дозволяє вимірювати pH непрозорих і кольорових розчинів і тому широко використовується. Прибор для вимірювання потребує періодичного калібрування індикаторного електрода в обраному діапазоні рН</w:t>
      </w:r>
      <w:r w:rsidR="00993395" w:rsidRPr="002E5B53">
        <w:rPr>
          <w:sz w:val="28"/>
          <w:szCs w:val="28"/>
          <w:lang w:val="uk-UA"/>
        </w:rPr>
        <w:t xml:space="preserve"> [23]</w:t>
      </w:r>
      <w:r w:rsidRPr="002E5B53">
        <w:rPr>
          <w:sz w:val="28"/>
          <w:szCs w:val="28"/>
          <w:lang w:val="uk-UA"/>
        </w:rPr>
        <w:t>.</w:t>
      </w:r>
    </w:p>
    <w:p w:rsidR="007B0C02" w:rsidRPr="002E5B53" w:rsidRDefault="007B0C02" w:rsidP="00D73273">
      <w:pPr>
        <w:spacing w:line="360" w:lineRule="auto"/>
        <w:ind w:right="-1" w:firstLine="709"/>
        <w:jc w:val="both"/>
        <w:rPr>
          <w:sz w:val="28"/>
          <w:szCs w:val="28"/>
          <w:lang w:val="uk-UA"/>
        </w:rPr>
      </w:pPr>
      <w:r w:rsidRPr="002E5B53">
        <w:rPr>
          <w:sz w:val="28"/>
          <w:szCs w:val="28"/>
          <w:lang w:val="uk-UA"/>
        </w:rPr>
        <w:t>4. Аналітичний об`</w:t>
      </w:r>
      <w:r w:rsidR="00947D02" w:rsidRPr="002E5B53">
        <w:rPr>
          <w:sz w:val="28"/>
          <w:szCs w:val="28"/>
          <w:lang w:val="uk-UA"/>
        </w:rPr>
        <w:t xml:space="preserve">ємний метод, </w:t>
      </w:r>
      <w:r w:rsidRPr="002E5B53">
        <w:rPr>
          <w:sz w:val="28"/>
          <w:szCs w:val="28"/>
          <w:lang w:val="uk-UA"/>
        </w:rPr>
        <w:t xml:space="preserve">кислотно-основне титрування – також дає точні результати визначення кислотності розчинів. Розчин відомої концентрації (титрант) краплями додається до досліджуваного розчину, при змішуванні протікає хімічна реакція. Точка еквівалентності – момент, коли титранта точно вистачає, щоб повністю завершити реакцію, – фіксується за допомогою індикатора. Далі, знаючи концентрацію і обсяг доданого розчину титранту, обчислюється кислотність розчину. </w:t>
      </w:r>
    </w:p>
    <w:p w:rsidR="007B0C02" w:rsidRPr="002E5B53" w:rsidRDefault="007B0C02" w:rsidP="00D73273">
      <w:pPr>
        <w:spacing w:line="360" w:lineRule="auto"/>
        <w:ind w:right="-1" w:firstLine="709"/>
        <w:jc w:val="both"/>
        <w:rPr>
          <w:sz w:val="28"/>
          <w:szCs w:val="28"/>
          <w:lang w:val="uk-UA"/>
        </w:rPr>
      </w:pPr>
      <w:r w:rsidRPr="002E5B53">
        <w:rPr>
          <w:sz w:val="28"/>
          <w:szCs w:val="28"/>
          <w:lang w:val="uk-UA"/>
        </w:rPr>
        <w:t>Метод кислотно-основного титрування використовується в практиці клінічних, судово-експертних та санітарно-гігієнічних досліджень та при проведенні оцінки якості лікарських препаратів</w:t>
      </w:r>
      <w:r w:rsidR="00993395" w:rsidRPr="002E5B53">
        <w:rPr>
          <w:sz w:val="28"/>
          <w:szCs w:val="28"/>
          <w:lang w:val="uk-UA"/>
        </w:rPr>
        <w:t xml:space="preserve"> [24]</w:t>
      </w:r>
      <w:r w:rsidRPr="002E5B53">
        <w:rPr>
          <w:sz w:val="28"/>
          <w:szCs w:val="28"/>
          <w:lang w:val="uk-UA"/>
        </w:rPr>
        <w:t>.</w:t>
      </w:r>
    </w:p>
    <w:p w:rsidR="007B0C02" w:rsidRPr="002E5B53" w:rsidRDefault="007B0C02" w:rsidP="00D73273">
      <w:pPr>
        <w:spacing w:line="360" w:lineRule="auto"/>
        <w:ind w:right="-1" w:firstLine="709"/>
        <w:jc w:val="both"/>
        <w:rPr>
          <w:sz w:val="28"/>
          <w:szCs w:val="28"/>
          <w:lang w:val="uk-UA"/>
        </w:rPr>
      </w:pPr>
    </w:p>
    <w:p w:rsidR="007B0C02" w:rsidRPr="002E5B53" w:rsidRDefault="007B0C02" w:rsidP="00D73273">
      <w:pPr>
        <w:spacing w:line="360" w:lineRule="auto"/>
        <w:ind w:right="-1" w:firstLine="709"/>
        <w:jc w:val="both"/>
        <w:rPr>
          <w:sz w:val="28"/>
          <w:szCs w:val="28"/>
          <w:lang w:val="uk-UA"/>
        </w:rPr>
      </w:pPr>
    </w:p>
    <w:p w:rsidR="007B0C02" w:rsidRPr="002E5B53" w:rsidRDefault="007B0C02" w:rsidP="00D73273">
      <w:pPr>
        <w:spacing w:line="360" w:lineRule="auto"/>
        <w:ind w:right="-1" w:firstLine="709"/>
        <w:jc w:val="both"/>
        <w:rPr>
          <w:sz w:val="28"/>
          <w:szCs w:val="28"/>
          <w:lang w:val="uk-UA"/>
        </w:rPr>
      </w:pPr>
      <w:r w:rsidRPr="002E5B53">
        <w:rPr>
          <w:sz w:val="28"/>
          <w:szCs w:val="28"/>
          <w:lang w:val="uk-UA"/>
        </w:rPr>
        <w:t>1.</w:t>
      </w:r>
      <w:r w:rsidR="00673D65" w:rsidRPr="002E5B53">
        <w:rPr>
          <w:sz w:val="28"/>
          <w:szCs w:val="28"/>
          <w:lang w:val="uk-UA"/>
        </w:rPr>
        <w:t>3</w:t>
      </w:r>
      <w:r w:rsidRPr="002E5B53">
        <w:rPr>
          <w:sz w:val="28"/>
          <w:szCs w:val="28"/>
          <w:lang w:val="uk-UA"/>
        </w:rPr>
        <w:t xml:space="preserve"> Значення pH в науці та господарстві</w:t>
      </w:r>
    </w:p>
    <w:p w:rsidR="007B0C02" w:rsidRPr="002E5B53" w:rsidRDefault="007B0C02" w:rsidP="00D73273">
      <w:pPr>
        <w:spacing w:line="360" w:lineRule="auto"/>
        <w:ind w:right="-1" w:firstLine="709"/>
        <w:jc w:val="both"/>
        <w:rPr>
          <w:sz w:val="28"/>
          <w:szCs w:val="28"/>
          <w:lang w:val="uk-UA"/>
        </w:rPr>
      </w:pPr>
    </w:p>
    <w:p w:rsidR="007B0C02" w:rsidRPr="002E5B53" w:rsidRDefault="007B0C02" w:rsidP="00D73273">
      <w:pPr>
        <w:spacing w:line="360" w:lineRule="auto"/>
        <w:ind w:right="-1" w:firstLine="709"/>
        <w:jc w:val="both"/>
        <w:rPr>
          <w:sz w:val="28"/>
          <w:szCs w:val="28"/>
          <w:lang w:val="uk-UA"/>
        </w:rPr>
      </w:pPr>
    </w:p>
    <w:p w:rsidR="007B0C02" w:rsidRPr="002E5B53" w:rsidRDefault="007B0C02" w:rsidP="00D73273">
      <w:pPr>
        <w:spacing w:line="360" w:lineRule="auto"/>
        <w:ind w:right="-1" w:firstLine="709"/>
        <w:jc w:val="both"/>
        <w:rPr>
          <w:sz w:val="28"/>
          <w:szCs w:val="28"/>
          <w:lang w:val="uk-UA"/>
        </w:rPr>
      </w:pPr>
      <w:r w:rsidRPr="002E5B53">
        <w:rPr>
          <w:sz w:val="28"/>
          <w:szCs w:val="28"/>
          <w:lang w:val="uk-UA"/>
        </w:rPr>
        <w:t xml:space="preserve">Кислотність середовища має важливе значення для безлічі хімічних процесів, протікання та результат тієї чи іншої реакції часто залежить від pH середовища,  в залежності від реакції середовища процеси можуть протікати з різною швидкістю і в різних напрямках. </w:t>
      </w:r>
    </w:p>
    <w:p w:rsidR="007B0C02" w:rsidRPr="002E5B53" w:rsidRDefault="007B0C02" w:rsidP="00D73273">
      <w:pPr>
        <w:spacing w:line="360" w:lineRule="auto"/>
        <w:ind w:right="-1" w:firstLine="709"/>
        <w:jc w:val="both"/>
        <w:rPr>
          <w:sz w:val="28"/>
          <w:szCs w:val="28"/>
          <w:lang w:val="uk-UA"/>
        </w:rPr>
      </w:pPr>
      <w:r w:rsidRPr="002E5B53">
        <w:rPr>
          <w:sz w:val="28"/>
          <w:szCs w:val="28"/>
          <w:lang w:val="uk-UA"/>
        </w:rPr>
        <w:t>Для підтримки певного значення pH в реакційній системі, при проведенні лабораторних досліджень або на виробництві, застосовують буферні розчини, які дозволяють зберігати практично постійне значення pH</w:t>
      </w:r>
      <w:r w:rsidR="00947D02" w:rsidRPr="002E5B53">
        <w:rPr>
          <w:sz w:val="28"/>
          <w:szCs w:val="28"/>
          <w:lang w:val="uk-UA"/>
        </w:rPr>
        <w:t>,</w:t>
      </w:r>
      <w:r w:rsidRPr="002E5B53">
        <w:rPr>
          <w:sz w:val="28"/>
          <w:szCs w:val="28"/>
          <w:lang w:val="uk-UA"/>
        </w:rPr>
        <w:t xml:space="preserve"> при розведенні або при додаванні в розчин невеликих кількостей кислоти або лугу. </w:t>
      </w:r>
    </w:p>
    <w:p w:rsidR="007B0C02" w:rsidRPr="002E5B53" w:rsidRDefault="007B0C02" w:rsidP="00D73273">
      <w:pPr>
        <w:spacing w:line="360" w:lineRule="auto"/>
        <w:ind w:right="-1" w:firstLine="709"/>
        <w:jc w:val="both"/>
        <w:rPr>
          <w:sz w:val="28"/>
          <w:szCs w:val="28"/>
          <w:lang w:val="uk-UA"/>
        </w:rPr>
      </w:pPr>
      <w:r w:rsidRPr="002E5B53">
        <w:rPr>
          <w:sz w:val="28"/>
          <w:szCs w:val="28"/>
          <w:lang w:val="uk-UA"/>
        </w:rPr>
        <w:lastRenderedPageBreak/>
        <w:t>Водневий показник pH широко використовується для характеристики кислотно-основних властивостей різних біологічних середовищ.</w:t>
      </w:r>
    </w:p>
    <w:p w:rsidR="007B0C02" w:rsidRPr="002E5B53" w:rsidRDefault="007B0C02" w:rsidP="00D73273">
      <w:pPr>
        <w:spacing w:line="360" w:lineRule="auto"/>
        <w:ind w:right="-1" w:firstLine="709"/>
        <w:jc w:val="both"/>
        <w:rPr>
          <w:sz w:val="28"/>
          <w:szCs w:val="28"/>
          <w:lang w:val="uk-UA"/>
        </w:rPr>
      </w:pPr>
      <w:r w:rsidRPr="002E5B53">
        <w:rPr>
          <w:sz w:val="28"/>
          <w:szCs w:val="28"/>
          <w:lang w:val="uk-UA"/>
        </w:rPr>
        <w:t>Кислотність реакційної середовища особливе значення має для біохімічних реакцій, що протікають в живих системах. Концентрація в розчині іонів водню часто впливає на фізико-хімічні властивості і біологічну активність білків і нуклеїнових кислот, тому для нормального функціонування організму підтримання кислотно-основного гомеостазу є завданням виняткової важливості</w:t>
      </w:r>
      <w:r w:rsidR="0045674D" w:rsidRPr="002E5B53">
        <w:rPr>
          <w:sz w:val="28"/>
          <w:szCs w:val="28"/>
          <w:lang w:val="uk-UA"/>
        </w:rPr>
        <w:t xml:space="preserve"> [62, 69, 70]</w:t>
      </w:r>
      <w:r w:rsidRPr="002E5B53">
        <w:rPr>
          <w:sz w:val="28"/>
          <w:szCs w:val="28"/>
          <w:lang w:val="uk-UA"/>
        </w:rPr>
        <w:t xml:space="preserve">. </w:t>
      </w:r>
    </w:p>
    <w:p w:rsidR="007B0C02" w:rsidRPr="002E5B53" w:rsidRDefault="007B0C02" w:rsidP="00D73273">
      <w:pPr>
        <w:spacing w:line="360" w:lineRule="auto"/>
        <w:ind w:right="-1" w:firstLine="709"/>
        <w:jc w:val="both"/>
        <w:rPr>
          <w:sz w:val="28"/>
          <w:szCs w:val="28"/>
          <w:lang w:val="uk-UA"/>
        </w:rPr>
      </w:pPr>
      <w:r w:rsidRPr="002E5B53">
        <w:rPr>
          <w:sz w:val="28"/>
          <w:szCs w:val="28"/>
          <w:lang w:val="uk-UA"/>
        </w:rPr>
        <w:t>Життєдіяльність організму неможлива без підтримки постійних характеристик (температура, тиск, концентрація речовин) у внутрішньоклітинних та тканинних рідинах. Значні зміни pH, з будь-яких причин, може привести до загибелі всього організму. Динамічне підтримання оптимального pH біологічних рідин досягається завдяки дії буферних систем організму</w:t>
      </w:r>
      <w:r w:rsidR="0045674D" w:rsidRPr="002E5B53">
        <w:rPr>
          <w:sz w:val="28"/>
          <w:szCs w:val="28"/>
          <w:lang w:val="uk-UA"/>
        </w:rPr>
        <w:t xml:space="preserve"> [68]</w:t>
      </w:r>
      <w:r w:rsidRPr="002E5B53">
        <w:rPr>
          <w:sz w:val="28"/>
          <w:szCs w:val="28"/>
          <w:lang w:val="uk-UA"/>
        </w:rPr>
        <w:t>.</w:t>
      </w:r>
    </w:p>
    <w:p w:rsidR="007B0C02" w:rsidRPr="002E5B53" w:rsidRDefault="007B0C02" w:rsidP="00D73273">
      <w:pPr>
        <w:spacing w:line="360" w:lineRule="auto"/>
        <w:ind w:right="-1" w:firstLine="709"/>
        <w:jc w:val="both"/>
        <w:rPr>
          <w:sz w:val="28"/>
          <w:szCs w:val="28"/>
          <w:lang w:val="uk-UA"/>
        </w:rPr>
      </w:pPr>
      <w:r w:rsidRPr="002E5B53">
        <w:rPr>
          <w:sz w:val="28"/>
          <w:szCs w:val="28"/>
          <w:lang w:val="uk-UA"/>
        </w:rPr>
        <w:t>У сільському господарстві, особливо при дослідженні ґрунту, pH є однією з найбільш важливих характеристик, тому в</w:t>
      </w:r>
      <w:r w:rsidRPr="002E5B53">
        <w:rPr>
          <w:color w:val="000000"/>
          <w:sz w:val="28"/>
          <w:szCs w:val="28"/>
          <w:shd w:val="clear" w:color="auto" w:fill="FFFFFF"/>
          <w:lang w:val="uk-UA"/>
        </w:rPr>
        <w:t xml:space="preserve">изначення реакції ґрунту відноситься до числа найбільш поширених аналізів. Реакція середовища (рН) залежить від </w:t>
      </w:r>
      <w:r w:rsidR="00947D02" w:rsidRPr="002E5B53">
        <w:rPr>
          <w:color w:val="000000"/>
          <w:sz w:val="28"/>
          <w:szCs w:val="28"/>
          <w:shd w:val="clear" w:color="auto" w:fill="FFFFFF"/>
          <w:lang w:val="uk-UA"/>
        </w:rPr>
        <w:t>в</w:t>
      </w:r>
      <w:r w:rsidRPr="002E5B53">
        <w:rPr>
          <w:color w:val="000000"/>
          <w:sz w:val="28"/>
          <w:szCs w:val="28"/>
          <w:shd w:val="clear" w:color="auto" w:fill="FFFFFF"/>
          <w:lang w:val="uk-UA"/>
        </w:rPr>
        <w:t>місту іонів водню (Н +) і служить показником кислотності або лужності ґрунту.</w:t>
      </w:r>
      <w:r w:rsidR="00947D02" w:rsidRPr="002E5B53">
        <w:rPr>
          <w:color w:val="000000"/>
          <w:sz w:val="28"/>
          <w:szCs w:val="28"/>
          <w:shd w:val="clear" w:color="auto" w:fill="FFFFFF"/>
          <w:lang w:val="uk-UA"/>
        </w:rPr>
        <w:t xml:space="preserve">  </w:t>
      </w:r>
      <w:r w:rsidRPr="002E5B53">
        <w:rPr>
          <w:color w:val="000000"/>
          <w:sz w:val="28"/>
          <w:szCs w:val="28"/>
          <w:shd w:val="clear" w:color="auto" w:fill="FFFFFF"/>
          <w:lang w:val="uk-UA"/>
        </w:rPr>
        <w:t>Безперервне утворення водневих іонів H + відбувається при розчиненні, в ґрунтовій воді, вуглекислого газу (CO2), в процесі утворення вугільної кислоти</w:t>
      </w:r>
      <w:r w:rsidR="00993395" w:rsidRPr="002E5B53">
        <w:rPr>
          <w:color w:val="000000"/>
          <w:sz w:val="28"/>
          <w:szCs w:val="28"/>
          <w:shd w:val="clear" w:color="auto" w:fill="FFFFFF"/>
          <w:lang w:val="uk-UA"/>
        </w:rPr>
        <w:t xml:space="preserve"> [5]</w:t>
      </w:r>
      <w:r w:rsidRPr="002E5B53">
        <w:rPr>
          <w:color w:val="000000"/>
          <w:sz w:val="28"/>
          <w:szCs w:val="28"/>
          <w:shd w:val="clear" w:color="auto" w:fill="FFFFFF"/>
          <w:lang w:val="uk-UA"/>
        </w:rPr>
        <w:t>. Вуглекислий газ також виділяється корінням рослин</w:t>
      </w:r>
      <w:r w:rsidR="00947D02" w:rsidRPr="002E5B53">
        <w:rPr>
          <w:color w:val="000000"/>
          <w:sz w:val="28"/>
          <w:szCs w:val="28"/>
          <w:shd w:val="clear" w:color="auto" w:fill="FFFFFF"/>
          <w:lang w:val="uk-UA"/>
        </w:rPr>
        <w:t>,</w:t>
      </w:r>
      <w:r w:rsidRPr="002E5B53">
        <w:rPr>
          <w:color w:val="000000"/>
          <w:sz w:val="28"/>
          <w:szCs w:val="28"/>
          <w:shd w:val="clear" w:color="auto" w:fill="FFFFFF"/>
          <w:lang w:val="uk-UA"/>
        </w:rPr>
        <w:t xml:space="preserve"> при диханні, а також під час розпаду органічних речовин (органічних добрив).</w:t>
      </w:r>
      <w:r w:rsidR="00947D02" w:rsidRPr="002E5B53">
        <w:rPr>
          <w:color w:val="000000"/>
          <w:sz w:val="28"/>
          <w:szCs w:val="28"/>
          <w:shd w:val="clear" w:color="auto" w:fill="FFFFFF"/>
          <w:lang w:val="uk-UA"/>
        </w:rPr>
        <w:t xml:space="preserve"> </w:t>
      </w:r>
    </w:p>
    <w:p w:rsidR="00947D02" w:rsidRPr="002E5B53" w:rsidRDefault="007B0C02" w:rsidP="00D73273">
      <w:pPr>
        <w:spacing w:line="360" w:lineRule="auto"/>
        <w:ind w:right="-1" w:firstLine="709"/>
        <w:jc w:val="both"/>
        <w:rPr>
          <w:sz w:val="28"/>
          <w:szCs w:val="28"/>
          <w:lang w:val="uk-UA"/>
        </w:rPr>
      </w:pPr>
      <w:r w:rsidRPr="002E5B53">
        <w:rPr>
          <w:sz w:val="28"/>
          <w:szCs w:val="28"/>
          <w:lang w:val="uk-UA"/>
        </w:rPr>
        <w:t xml:space="preserve">За рівнем pH, ґрунти поділяються на сім груп: </w:t>
      </w:r>
    </w:p>
    <w:p w:rsidR="00947D02" w:rsidRPr="002E5B53" w:rsidRDefault="00DF3062" w:rsidP="00D73273">
      <w:pPr>
        <w:spacing w:line="360" w:lineRule="auto"/>
        <w:ind w:right="-1" w:firstLine="709"/>
        <w:jc w:val="both"/>
        <w:rPr>
          <w:color w:val="000000" w:themeColor="text1"/>
          <w:sz w:val="28"/>
          <w:szCs w:val="28"/>
          <w:shd w:val="clear" w:color="auto" w:fill="FFFFFF"/>
          <w:lang w:val="uk-UA"/>
        </w:rPr>
      </w:pPr>
      <w:r w:rsidRPr="002E5B53">
        <w:rPr>
          <w:sz w:val="28"/>
          <w:szCs w:val="28"/>
          <w:lang w:val="uk-UA"/>
        </w:rPr>
        <w:t xml:space="preserve">–  </w:t>
      </w:r>
      <w:r w:rsidR="00947D02" w:rsidRPr="002E5B53">
        <w:rPr>
          <w:sz w:val="28"/>
          <w:szCs w:val="28"/>
          <w:lang w:val="uk-UA"/>
        </w:rPr>
        <w:t xml:space="preserve"> </w:t>
      </w:r>
      <w:r w:rsidR="007B0C02" w:rsidRPr="002E5B53">
        <w:rPr>
          <w:color w:val="000000" w:themeColor="text1"/>
          <w:sz w:val="28"/>
          <w:szCs w:val="28"/>
          <w:shd w:val="clear" w:color="auto" w:fill="FFFFFF"/>
          <w:lang w:val="uk-UA"/>
        </w:rPr>
        <w:t xml:space="preserve">дуже </w:t>
      </w:r>
      <w:r w:rsidR="002E5B53">
        <w:rPr>
          <w:color w:val="000000" w:themeColor="text1"/>
          <w:sz w:val="28"/>
          <w:szCs w:val="28"/>
          <w:shd w:val="clear" w:color="auto" w:fill="FFFFFF"/>
          <w:lang w:val="uk-UA"/>
        </w:rPr>
        <w:t>сильно-</w:t>
      </w:r>
      <w:r w:rsidR="002E5B53" w:rsidRPr="002E5B53">
        <w:rPr>
          <w:color w:val="000000" w:themeColor="text1"/>
          <w:sz w:val="28"/>
          <w:szCs w:val="28"/>
          <w:shd w:val="clear" w:color="auto" w:fill="FFFFFF"/>
          <w:lang w:val="uk-UA"/>
        </w:rPr>
        <w:t>кислі</w:t>
      </w:r>
      <w:r w:rsidR="007B0C02" w:rsidRPr="002E5B53">
        <w:rPr>
          <w:color w:val="000000" w:themeColor="text1"/>
          <w:sz w:val="28"/>
          <w:szCs w:val="28"/>
          <w:shd w:val="clear" w:color="auto" w:fill="FFFFFF"/>
          <w:lang w:val="uk-UA"/>
        </w:rPr>
        <w:t xml:space="preserve"> – рН&lt; 4,0; </w:t>
      </w:r>
    </w:p>
    <w:p w:rsidR="00947D02" w:rsidRPr="002E5B53" w:rsidRDefault="00DF3062" w:rsidP="00D73273">
      <w:pPr>
        <w:spacing w:line="360" w:lineRule="auto"/>
        <w:ind w:right="-1" w:firstLine="709"/>
        <w:jc w:val="both"/>
        <w:rPr>
          <w:color w:val="000000" w:themeColor="text1"/>
          <w:sz w:val="28"/>
          <w:szCs w:val="28"/>
          <w:shd w:val="clear" w:color="auto" w:fill="FFFFFF"/>
          <w:lang w:val="uk-UA"/>
        </w:rPr>
      </w:pPr>
      <w:r w:rsidRPr="002E5B53">
        <w:rPr>
          <w:sz w:val="28"/>
          <w:szCs w:val="28"/>
          <w:lang w:val="uk-UA"/>
        </w:rPr>
        <w:t xml:space="preserve">–  </w:t>
      </w:r>
      <w:r w:rsidR="00947D02" w:rsidRPr="002E5B53">
        <w:rPr>
          <w:color w:val="000000" w:themeColor="text1"/>
          <w:sz w:val="28"/>
          <w:szCs w:val="28"/>
          <w:shd w:val="clear" w:color="auto" w:fill="FFFFFF"/>
          <w:lang w:val="uk-UA"/>
        </w:rPr>
        <w:t xml:space="preserve"> </w:t>
      </w:r>
      <w:r w:rsidR="002E5B53">
        <w:rPr>
          <w:color w:val="000000" w:themeColor="text1"/>
          <w:sz w:val="28"/>
          <w:szCs w:val="28"/>
          <w:shd w:val="clear" w:color="auto" w:fill="FFFFFF"/>
          <w:lang w:val="uk-UA"/>
        </w:rPr>
        <w:t>сильно-</w:t>
      </w:r>
      <w:r w:rsidR="002E5B53" w:rsidRPr="002E5B53">
        <w:rPr>
          <w:color w:val="000000" w:themeColor="text1"/>
          <w:sz w:val="28"/>
          <w:szCs w:val="28"/>
          <w:shd w:val="clear" w:color="auto" w:fill="FFFFFF"/>
          <w:lang w:val="uk-UA"/>
        </w:rPr>
        <w:t>кислі</w:t>
      </w:r>
      <w:r w:rsidR="007B0C02" w:rsidRPr="002E5B53">
        <w:rPr>
          <w:color w:val="000000" w:themeColor="text1"/>
          <w:sz w:val="28"/>
          <w:szCs w:val="28"/>
          <w:shd w:val="clear" w:color="auto" w:fill="FFFFFF"/>
          <w:lang w:val="uk-UA"/>
        </w:rPr>
        <w:t xml:space="preserve"> – рН=4,1-4,5; </w:t>
      </w:r>
    </w:p>
    <w:p w:rsidR="00947D02" w:rsidRPr="002E5B53" w:rsidRDefault="00DF3062" w:rsidP="00D73273">
      <w:pPr>
        <w:spacing w:line="360" w:lineRule="auto"/>
        <w:ind w:right="-1" w:firstLine="709"/>
        <w:jc w:val="both"/>
        <w:rPr>
          <w:color w:val="000000" w:themeColor="text1"/>
          <w:sz w:val="28"/>
          <w:szCs w:val="28"/>
          <w:shd w:val="clear" w:color="auto" w:fill="FFFFFF"/>
          <w:lang w:val="uk-UA"/>
        </w:rPr>
      </w:pPr>
      <w:r w:rsidRPr="002E5B53">
        <w:rPr>
          <w:sz w:val="28"/>
          <w:szCs w:val="28"/>
          <w:lang w:val="uk-UA"/>
        </w:rPr>
        <w:t xml:space="preserve">–  </w:t>
      </w:r>
      <w:r w:rsidR="00947D02" w:rsidRPr="002E5B53">
        <w:rPr>
          <w:color w:val="000000" w:themeColor="text1"/>
          <w:sz w:val="28"/>
          <w:szCs w:val="28"/>
          <w:shd w:val="clear" w:color="auto" w:fill="FFFFFF"/>
          <w:lang w:val="uk-UA"/>
        </w:rPr>
        <w:t xml:space="preserve"> </w:t>
      </w:r>
      <w:r w:rsidR="007B0C02" w:rsidRPr="002E5B53">
        <w:rPr>
          <w:color w:val="000000" w:themeColor="text1"/>
          <w:sz w:val="28"/>
          <w:szCs w:val="28"/>
          <w:shd w:val="clear" w:color="auto" w:fill="FFFFFF"/>
          <w:lang w:val="uk-UA"/>
        </w:rPr>
        <w:t xml:space="preserve">кислі – рН=4,5-5,0; </w:t>
      </w:r>
    </w:p>
    <w:p w:rsidR="00947D02" w:rsidRPr="002E5B53" w:rsidRDefault="00DF3062" w:rsidP="00D73273">
      <w:pPr>
        <w:spacing w:line="360" w:lineRule="auto"/>
        <w:ind w:right="-1" w:firstLine="709"/>
        <w:jc w:val="both"/>
        <w:rPr>
          <w:color w:val="000000" w:themeColor="text1"/>
          <w:sz w:val="28"/>
          <w:szCs w:val="28"/>
          <w:shd w:val="clear" w:color="auto" w:fill="FFFFFF"/>
          <w:lang w:val="uk-UA"/>
        </w:rPr>
      </w:pPr>
      <w:r w:rsidRPr="002E5B53">
        <w:rPr>
          <w:sz w:val="28"/>
          <w:szCs w:val="28"/>
          <w:lang w:val="uk-UA"/>
        </w:rPr>
        <w:t xml:space="preserve">–  </w:t>
      </w:r>
      <w:r w:rsidR="00947D02" w:rsidRPr="002E5B53">
        <w:rPr>
          <w:color w:val="000000" w:themeColor="text1"/>
          <w:sz w:val="28"/>
          <w:szCs w:val="28"/>
          <w:shd w:val="clear" w:color="auto" w:fill="FFFFFF"/>
          <w:lang w:val="uk-UA"/>
        </w:rPr>
        <w:t xml:space="preserve"> </w:t>
      </w:r>
      <w:r w:rsidR="002E5B53">
        <w:rPr>
          <w:color w:val="000000" w:themeColor="text1"/>
          <w:sz w:val="28"/>
          <w:szCs w:val="28"/>
          <w:shd w:val="clear" w:color="auto" w:fill="FFFFFF"/>
          <w:lang w:val="uk-UA"/>
        </w:rPr>
        <w:t>слабо-</w:t>
      </w:r>
      <w:r w:rsidR="002E5B53" w:rsidRPr="002E5B53">
        <w:rPr>
          <w:color w:val="000000" w:themeColor="text1"/>
          <w:sz w:val="28"/>
          <w:szCs w:val="28"/>
          <w:shd w:val="clear" w:color="auto" w:fill="FFFFFF"/>
          <w:lang w:val="uk-UA"/>
        </w:rPr>
        <w:t>кислі</w:t>
      </w:r>
      <w:r w:rsidR="00947D02" w:rsidRPr="002E5B53">
        <w:rPr>
          <w:color w:val="000000" w:themeColor="text1"/>
          <w:sz w:val="28"/>
          <w:szCs w:val="28"/>
          <w:shd w:val="clear" w:color="auto" w:fill="FFFFFF"/>
          <w:lang w:val="uk-UA"/>
        </w:rPr>
        <w:t xml:space="preserve"> – рН=5,0-5,5; </w:t>
      </w:r>
    </w:p>
    <w:p w:rsidR="00947D02" w:rsidRPr="002E5B53" w:rsidRDefault="00DF3062" w:rsidP="00D73273">
      <w:pPr>
        <w:spacing w:line="360" w:lineRule="auto"/>
        <w:ind w:right="-1" w:firstLine="709"/>
        <w:jc w:val="both"/>
        <w:rPr>
          <w:color w:val="000000" w:themeColor="text1"/>
          <w:sz w:val="28"/>
          <w:szCs w:val="28"/>
          <w:shd w:val="clear" w:color="auto" w:fill="FFFFFF"/>
          <w:lang w:val="uk-UA"/>
        </w:rPr>
      </w:pPr>
      <w:r w:rsidRPr="002E5B53">
        <w:rPr>
          <w:sz w:val="28"/>
          <w:szCs w:val="28"/>
          <w:lang w:val="uk-UA"/>
        </w:rPr>
        <w:t xml:space="preserve">–  </w:t>
      </w:r>
      <w:r w:rsidR="00947D02" w:rsidRPr="002E5B53">
        <w:rPr>
          <w:color w:val="000000" w:themeColor="text1"/>
          <w:sz w:val="28"/>
          <w:szCs w:val="28"/>
          <w:shd w:val="clear" w:color="auto" w:fill="FFFFFF"/>
          <w:lang w:val="uk-UA"/>
        </w:rPr>
        <w:t xml:space="preserve"> </w:t>
      </w:r>
      <w:r w:rsidR="007B0C02" w:rsidRPr="002E5B53">
        <w:rPr>
          <w:color w:val="000000" w:themeColor="text1"/>
          <w:sz w:val="28"/>
          <w:szCs w:val="28"/>
          <w:shd w:val="clear" w:color="auto" w:fill="FFFFFF"/>
          <w:lang w:val="uk-UA"/>
        </w:rPr>
        <w:t xml:space="preserve">близькі до нейтральних – рН=5,5-6,0; </w:t>
      </w:r>
    </w:p>
    <w:p w:rsidR="00947D02" w:rsidRPr="002E5B53" w:rsidRDefault="00DF3062" w:rsidP="00D73273">
      <w:pPr>
        <w:spacing w:line="360" w:lineRule="auto"/>
        <w:ind w:right="-1" w:firstLine="709"/>
        <w:jc w:val="both"/>
        <w:rPr>
          <w:color w:val="000000" w:themeColor="text1"/>
          <w:sz w:val="28"/>
          <w:szCs w:val="28"/>
          <w:shd w:val="clear" w:color="auto" w:fill="FFFFFF"/>
          <w:lang w:val="uk-UA"/>
        </w:rPr>
      </w:pPr>
      <w:r w:rsidRPr="002E5B53">
        <w:rPr>
          <w:sz w:val="28"/>
          <w:szCs w:val="28"/>
          <w:lang w:val="uk-UA"/>
        </w:rPr>
        <w:t xml:space="preserve">–  </w:t>
      </w:r>
      <w:r w:rsidR="00947D02" w:rsidRPr="002E5B53">
        <w:rPr>
          <w:color w:val="000000" w:themeColor="text1"/>
          <w:sz w:val="28"/>
          <w:szCs w:val="28"/>
          <w:shd w:val="clear" w:color="auto" w:fill="FFFFFF"/>
          <w:lang w:val="uk-UA"/>
        </w:rPr>
        <w:t xml:space="preserve"> нейтральні – рН=6,0-7,0; </w:t>
      </w:r>
    </w:p>
    <w:p w:rsidR="00947D02" w:rsidRPr="002E5B53" w:rsidRDefault="00DF3062" w:rsidP="00D73273">
      <w:pPr>
        <w:spacing w:line="360" w:lineRule="auto"/>
        <w:ind w:right="-1" w:firstLine="709"/>
        <w:jc w:val="both"/>
        <w:rPr>
          <w:color w:val="000000" w:themeColor="text1"/>
          <w:sz w:val="28"/>
          <w:szCs w:val="28"/>
          <w:shd w:val="clear" w:color="auto" w:fill="FFFFFF"/>
          <w:lang w:val="uk-UA"/>
        </w:rPr>
      </w:pPr>
      <w:r w:rsidRPr="002E5B53">
        <w:rPr>
          <w:sz w:val="28"/>
          <w:szCs w:val="28"/>
          <w:lang w:val="uk-UA"/>
        </w:rPr>
        <w:t xml:space="preserve">–  </w:t>
      </w:r>
      <w:r w:rsidR="00947D02" w:rsidRPr="002E5B53">
        <w:rPr>
          <w:color w:val="000000" w:themeColor="text1"/>
          <w:sz w:val="28"/>
          <w:szCs w:val="28"/>
          <w:shd w:val="clear" w:color="auto" w:fill="FFFFFF"/>
          <w:lang w:val="uk-UA"/>
        </w:rPr>
        <w:t xml:space="preserve"> </w:t>
      </w:r>
      <w:r w:rsidR="007B0C02" w:rsidRPr="002E5B53">
        <w:rPr>
          <w:color w:val="000000" w:themeColor="text1"/>
          <w:sz w:val="28"/>
          <w:szCs w:val="28"/>
          <w:shd w:val="clear" w:color="auto" w:fill="FFFFFF"/>
          <w:lang w:val="uk-UA"/>
        </w:rPr>
        <w:t>лужні при рН &gt; 7,0.</w:t>
      </w:r>
    </w:p>
    <w:p w:rsidR="007B0C02" w:rsidRPr="002E5B53" w:rsidRDefault="007B0C02" w:rsidP="00D73273">
      <w:pPr>
        <w:spacing w:line="360" w:lineRule="auto"/>
        <w:ind w:right="-1" w:firstLine="709"/>
        <w:jc w:val="both"/>
        <w:rPr>
          <w:color w:val="000000" w:themeColor="text1"/>
          <w:sz w:val="28"/>
          <w:szCs w:val="28"/>
          <w:shd w:val="clear" w:color="auto" w:fill="FFFFFF"/>
          <w:lang w:val="uk-UA"/>
        </w:rPr>
      </w:pPr>
      <w:r w:rsidRPr="002E5B53">
        <w:rPr>
          <w:color w:val="000000" w:themeColor="text1"/>
          <w:sz w:val="28"/>
          <w:szCs w:val="28"/>
          <w:shd w:val="clear" w:color="auto" w:fill="FFFFFF"/>
          <w:lang w:val="uk-UA"/>
        </w:rPr>
        <w:lastRenderedPageBreak/>
        <w:t>Для більшості рослин оптимальний рівень рН дорівнює 6,0-6,5, у випадку невідповідності показника у рослин не тільки знижуються показники врожайності, а й значно страждає якість кінцевої продукції.</w:t>
      </w:r>
    </w:p>
    <w:p w:rsidR="00947D02" w:rsidRPr="002E5B53" w:rsidRDefault="007B0C02" w:rsidP="00D73273">
      <w:pPr>
        <w:spacing w:line="360" w:lineRule="auto"/>
        <w:ind w:right="-1" w:firstLine="709"/>
        <w:jc w:val="both"/>
        <w:rPr>
          <w:color w:val="000000" w:themeColor="text1"/>
          <w:sz w:val="28"/>
          <w:szCs w:val="28"/>
          <w:shd w:val="clear" w:color="auto" w:fill="FFFFFF"/>
          <w:lang w:val="uk-UA"/>
        </w:rPr>
      </w:pPr>
      <w:r w:rsidRPr="002E5B53">
        <w:rPr>
          <w:color w:val="000000" w:themeColor="text1"/>
          <w:sz w:val="28"/>
          <w:szCs w:val="28"/>
          <w:shd w:val="clear" w:color="auto" w:fill="FFFFFF"/>
          <w:lang w:val="uk-UA"/>
        </w:rPr>
        <w:t>Велике значення мають вимірювання рН дощової води, яка може виявитися  кислою, через присутність в ній сірчаної і азотної кислот. Ці кислоти утворюються в атмосфері з оксидів азоту і сірки (IV), джерелом яких є викиди та відходи численних виробництв, транспорту</w:t>
      </w:r>
      <w:r w:rsidR="00947D02" w:rsidRPr="002E5B53">
        <w:rPr>
          <w:color w:val="000000" w:themeColor="text1"/>
          <w:sz w:val="28"/>
          <w:szCs w:val="28"/>
          <w:shd w:val="clear" w:color="auto" w:fill="FFFFFF"/>
          <w:lang w:val="uk-UA"/>
        </w:rPr>
        <w:t>, котелень та інших.</w:t>
      </w:r>
    </w:p>
    <w:p w:rsidR="007B0C02" w:rsidRPr="002E5B53" w:rsidRDefault="007B0C02" w:rsidP="00D73273">
      <w:pPr>
        <w:spacing w:line="360" w:lineRule="auto"/>
        <w:ind w:right="-1" w:firstLine="709"/>
        <w:jc w:val="both"/>
        <w:rPr>
          <w:color w:val="000000" w:themeColor="text1"/>
          <w:sz w:val="28"/>
          <w:szCs w:val="28"/>
          <w:shd w:val="clear" w:color="auto" w:fill="FFFFFF"/>
          <w:lang w:val="uk-UA"/>
        </w:rPr>
      </w:pPr>
      <w:r w:rsidRPr="002E5B53">
        <w:rPr>
          <w:color w:val="000000" w:themeColor="text1"/>
          <w:sz w:val="28"/>
          <w:szCs w:val="28"/>
          <w:shd w:val="clear" w:color="auto" w:fill="FFFFFF"/>
          <w:lang w:val="uk-UA"/>
        </w:rPr>
        <w:t>Відомо, що кислотні дощі з низьким значенням рН (менше 5,6) гублять не тільки рослинність, а й флору та фауну водойм. Тому постійно ведеться контроль рН дощової води.</w:t>
      </w:r>
    </w:p>
    <w:p w:rsidR="007B0C02" w:rsidRPr="002E5B53" w:rsidRDefault="007B0C02" w:rsidP="00D73273">
      <w:pPr>
        <w:spacing w:line="360" w:lineRule="auto"/>
        <w:ind w:right="-1" w:firstLine="709"/>
        <w:jc w:val="both"/>
        <w:rPr>
          <w:sz w:val="28"/>
          <w:szCs w:val="28"/>
          <w:lang w:val="uk-UA"/>
        </w:rPr>
      </w:pPr>
    </w:p>
    <w:p w:rsidR="00673D65" w:rsidRPr="002E5B53" w:rsidRDefault="00673D65" w:rsidP="00D73273">
      <w:pPr>
        <w:spacing w:line="360" w:lineRule="auto"/>
        <w:ind w:right="-1" w:firstLine="709"/>
        <w:jc w:val="both"/>
        <w:rPr>
          <w:sz w:val="28"/>
          <w:szCs w:val="28"/>
          <w:lang w:val="uk-UA"/>
        </w:rPr>
      </w:pPr>
    </w:p>
    <w:p w:rsidR="007B0C02" w:rsidRPr="002E5B53" w:rsidRDefault="007B0C02" w:rsidP="00D73273">
      <w:pPr>
        <w:spacing w:line="360" w:lineRule="auto"/>
        <w:ind w:right="-1" w:firstLine="709"/>
        <w:jc w:val="both"/>
        <w:rPr>
          <w:sz w:val="28"/>
          <w:szCs w:val="28"/>
          <w:lang w:val="uk-UA"/>
        </w:rPr>
      </w:pPr>
      <w:r w:rsidRPr="002E5B53">
        <w:rPr>
          <w:sz w:val="28"/>
          <w:szCs w:val="28"/>
          <w:lang w:val="uk-UA"/>
        </w:rPr>
        <w:t>1.</w:t>
      </w:r>
      <w:r w:rsidR="00673D65" w:rsidRPr="002E5B53">
        <w:rPr>
          <w:sz w:val="28"/>
          <w:szCs w:val="28"/>
          <w:lang w:val="uk-UA"/>
        </w:rPr>
        <w:t>4</w:t>
      </w:r>
      <w:r w:rsidRPr="002E5B53">
        <w:rPr>
          <w:sz w:val="28"/>
          <w:szCs w:val="28"/>
          <w:lang w:val="uk-UA"/>
        </w:rPr>
        <w:t xml:space="preserve"> Окисно-відновний потенціал, ОВП</w:t>
      </w:r>
    </w:p>
    <w:p w:rsidR="007B0C02" w:rsidRPr="002E5B53" w:rsidRDefault="007B0C02" w:rsidP="00D73273">
      <w:pPr>
        <w:spacing w:line="360" w:lineRule="auto"/>
        <w:ind w:right="-1" w:firstLine="709"/>
        <w:jc w:val="both"/>
        <w:rPr>
          <w:sz w:val="28"/>
          <w:szCs w:val="28"/>
          <w:lang w:val="uk-UA"/>
        </w:rPr>
      </w:pPr>
    </w:p>
    <w:p w:rsidR="007B0C02" w:rsidRPr="002E5B53" w:rsidRDefault="007B0C02" w:rsidP="00D73273">
      <w:pPr>
        <w:spacing w:line="360" w:lineRule="auto"/>
        <w:ind w:right="-1" w:firstLine="709"/>
        <w:jc w:val="both"/>
        <w:rPr>
          <w:sz w:val="28"/>
          <w:szCs w:val="28"/>
          <w:lang w:val="uk-UA"/>
        </w:rPr>
      </w:pPr>
    </w:p>
    <w:p w:rsidR="007B0C02" w:rsidRPr="002E5B53" w:rsidRDefault="007B0C02" w:rsidP="00D73273">
      <w:pPr>
        <w:spacing w:line="360" w:lineRule="auto"/>
        <w:ind w:right="-1" w:firstLine="709"/>
        <w:jc w:val="both"/>
        <w:rPr>
          <w:sz w:val="28"/>
          <w:szCs w:val="28"/>
          <w:lang w:val="uk-UA"/>
        </w:rPr>
      </w:pPr>
      <w:r w:rsidRPr="002E5B53">
        <w:rPr>
          <w:sz w:val="28"/>
          <w:szCs w:val="28"/>
          <w:lang w:val="uk-UA"/>
        </w:rPr>
        <w:t>Окисно-відновний потенціал (редокс-потенціал від англ. redox</w:t>
      </w:r>
      <w:r w:rsidR="00147658" w:rsidRPr="002E5B53">
        <w:rPr>
          <w:sz w:val="28"/>
          <w:szCs w:val="28"/>
          <w:lang w:val="uk-UA"/>
        </w:rPr>
        <w:t xml:space="preserve"> – </w:t>
      </w:r>
      <w:r w:rsidRPr="002E5B53">
        <w:rPr>
          <w:sz w:val="28"/>
          <w:szCs w:val="28"/>
          <w:lang w:val="uk-UA"/>
        </w:rPr>
        <w:t>reduction-oxidation reaction, Eh або Eh)</w:t>
      </w:r>
      <w:r w:rsidR="00147658" w:rsidRPr="002E5B53">
        <w:rPr>
          <w:sz w:val="28"/>
          <w:szCs w:val="28"/>
          <w:lang w:val="uk-UA"/>
        </w:rPr>
        <w:t xml:space="preserve"> – </w:t>
      </w:r>
      <w:r w:rsidRPr="002E5B53">
        <w:rPr>
          <w:sz w:val="28"/>
          <w:szCs w:val="28"/>
          <w:lang w:val="uk-UA"/>
        </w:rPr>
        <w:t>міра здатності хімічної речовини приєднувати електрони, тобто відновлюватися</w:t>
      </w:r>
      <w:r w:rsidR="00DB4F5C" w:rsidRPr="002E5B53">
        <w:rPr>
          <w:sz w:val="28"/>
          <w:szCs w:val="28"/>
          <w:lang w:val="uk-UA"/>
        </w:rPr>
        <w:t xml:space="preserve"> [61, 66]</w:t>
      </w:r>
      <w:r w:rsidRPr="002E5B53">
        <w:rPr>
          <w:sz w:val="28"/>
          <w:szCs w:val="28"/>
          <w:lang w:val="uk-UA"/>
        </w:rPr>
        <w:t>. Окислювально-відновний потенціал виражають в мілівольтах (мВ)</w:t>
      </w:r>
      <w:r w:rsidR="00791636" w:rsidRPr="002E5B53">
        <w:rPr>
          <w:sz w:val="28"/>
          <w:szCs w:val="28"/>
          <w:lang w:val="uk-UA"/>
        </w:rPr>
        <w:t xml:space="preserve"> [36]</w:t>
      </w:r>
      <w:r w:rsidRPr="002E5B53">
        <w:rPr>
          <w:sz w:val="28"/>
          <w:szCs w:val="28"/>
          <w:lang w:val="uk-UA"/>
        </w:rPr>
        <w:t xml:space="preserve">. </w:t>
      </w:r>
    </w:p>
    <w:p w:rsidR="007B0C02" w:rsidRPr="002E5B53" w:rsidRDefault="007B0C02" w:rsidP="00D73273">
      <w:pPr>
        <w:spacing w:line="360" w:lineRule="auto"/>
        <w:ind w:right="-1" w:firstLine="709"/>
        <w:jc w:val="both"/>
        <w:rPr>
          <w:sz w:val="28"/>
          <w:szCs w:val="28"/>
          <w:lang w:val="uk-UA"/>
        </w:rPr>
      </w:pPr>
      <w:r w:rsidRPr="002E5B53">
        <w:rPr>
          <w:sz w:val="28"/>
          <w:szCs w:val="28"/>
          <w:lang w:val="uk-UA"/>
        </w:rPr>
        <w:t>Під окисно-відновним потенціалом розуміють напругу гальванічного елемента, складеного з напівелементу, що містить окислювально-відновну пару і електрод порівняння (водневий електрод)</w:t>
      </w:r>
      <w:r w:rsidR="00791636" w:rsidRPr="002E5B53">
        <w:rPr>
          <w:sz w:val="28"/>
          <w:szCs w:val="28"/>
          <w:lang w:val="uk-UA"/>
        </w:rPr>
        <w:t xml:space="preserve"> [26]</w:t>
      </w:r>
      <w:r w:rsidRPr="002E5B53">
        <w:rPr>
          <w:sz w:val="28"/>
          <w:szCs w:val="28"/>
          <w:lang w:val="uk-UA"/>
        </w:rPr>
        <w:t xml:space="preserve">. ОВП позначається: </w:t>
      </w:r>
      <w:r w:rsidRPr="002E5B53">
        <w:rPr>
          <w:bCs/>
          <w:color w:val="000000"/>
          <w:sz w:val="28"/>
          <w:szCs w:val="28"/>
          <w:lang w:val="uk-UA"/>
        </w:rPr>
        <w:t>Е</w:t>
      </w:r>
      <w:r w:rsidRPr="002E5B53">
        <w:rPr>
          <w:bCs/>
          <w:color w:val="000000"/>
          <w:sz w:val="28"/>
          <w:szCs w:val="28"/>
          <w:vertAlign w:val="subscript"/>
          <w:lang w:val="uk-UA"/>
        </w:rPr>
        <w:t>ox/red</w:t>
      </w:r>
      <w:r w:rsidRPr="002E5B53">
        <w:rPr>
          <w:sz w:val="28"/>
          <w:szCs w:val="28"/>
          <w:lang w:val="uk-UA"/>
        </w:rPr>
        <w:t xml:space="preserve"> (ох – окислена форма речовини, а red – відновлена форма).</w:t>
      </w:r>
    </w:p>
    <w:p w:rsidR="00EB476C" w:rsidRDefault="007B0C02" w:rsidP="00D73273">
      <w:pPr>
        <w:spacing w:line="360" w:lineRule="auto"/>
        <w:ind w:right="-1" w:firstLine="709"/>
        <w:jc w:val="both"/>
        <w:rPr>
          <w:sz w:val="28"/>
          <w:szCs w:val="28"/>
          <w:lang w:val="uk-UA"/>
        </w:rPr>
      </w:pPr>
      <w:r w:rsidRPr="002E5B53">
        <w:rPr>
          <w:sz w:val="28"/>
          <w:szCs w:val="28"/>
          <w:lang w:val="uk-UA"/>
        </w:rPr>
        <w:t xml:space="preserve">Окисно-відновний потенціал води є ступенем її кислотних або лужних властивостей. У тому випадку, якщо потенціал окиснення/відновлення має позитивний статус, то вода приєднує електрони тих речовин, які окисляє. </w:t>
      </w:r>
    </w:p>
    <w:p w:rsidR="007B0C02" w:rsidRPr="002E5B53" w:rsidRDefault="007B0C02" w:rsidP="00D73273">
      <w:pPr>
        <w:spacing w:line="360" w:lineRule="auto"/>
        <w:ind w:right="-1" w:firstLine="709"/>
        <w:jc w:val="both"/>
        <w:rPr>
          <w:sz w:val="28"/>
          <w:szCs w:val="28"/>
          <w:lang w:val="uk-UA"/>
        </w:rPr>
      </w:pPr>
      <w:r w:rsidRPr="002E5B53">
        <w:rPr>
          <w:sz w:val="28"/>
          <w:szCs w:val="28"/>
          <w:lang w:val="uk-UA"/>
        </w:rPr>
        <w:t>При негативному ОВП вона навпаки віддає електрони, тобто відновлює</w:t>
      </w:r>
      <w:r w:rsidR="00DB4F5C" w:rsidRPr="002E5B53">
        <w:rPr>
          <w:sz w:val="28"/>
          <w:szCs w:val="28"/>
          <w:lang w:val="uk-UA"/>
        </w:rPr>
        <w:t xml:space="preserve"> [47]</w:t>
      </w:r>
      <w:r w:rsidRPr="002E5B53">
        <w:rPr>
          <w:sz w:val="28"/>
          <w:szCs w:val="28"/>
          <w:lang w:val="uk-UA"/>
        </w:rPr>
        <w:t>.</w:t>
      </w:r>
    </w:p>
    <w:p w:rsidR="00050B28" w:rsidRPr="002E5B53" w:rsidRDefault="007B0C02" w:rsidP="00D73273">
      <w:pPr>
        <w:spacing w:line="360" w:lineRule="auto"/>
        <w:ind w:right="-1" w:firstLine="709"/>
        <w:jc w:val="both"/>
        <w:rPr>
          <w:sz w:val="28"/>
          <w:szCs w:val="28"/>
          <w:lang w:val="uk-UA"/>
        </w:rPr>
      </w:pPr>
      <w:r w:rsidRPr="002E5B53">
        <w:rPr>
          <w:sz w:val="28"/>
          <w:szCs w:val="28"/>
          <w:lang w:val="uk-UA"/>
        </w:rPr>
        <w:lastRenderedPageBreak/>
        <w:t>Кисень відноситься до найсильніших окислювачів, а найбільший</w:t>
      </w:r>
      <w:r w:rsidR="00050B28" w:rsidRPr="002E5B53">
        <w:rPr>
          <w:sz w:val="28"/>
          <w:szCs w:val="28"/>
          <w:lang w:val="uk-UA"/>
        </w:rPr>
        <w:t xml:space="preserve"> ефект відновлення має водень. Т</w:t>
      </w:r>
      <w:r w:rsidRPr="002E5B53">
        <w:rPr>
          <w:sz w:val="28"/>
          <w:szCs w:val="28"/>
          <w:lang w:val="uk-UA"/>
        </w:rPr>
        <w:t xml:space="preserve">акож існують й інші учасники реакцій окислення і відновлення. </w:t>
      </w:r>
    </w:p>
    <w:p w:rsidR="007B0C02" w:rsidRPr="002E5B53" w:rsidRDefault="007B0C02" w:rsidP="00D73273">
      <w:pPr>
        <w:spacing w:line="360" w:lineRule="auto"/>
        <w:ind w:right="-1" w:firstLine="709"/>
        <w:jc w:val="both"/>
        <w:rPr>
          <w:sz w:val="28"/>
          <w:szCs w:val="28"/>
          <w:lang w:val="uk-UA"/>
        </w:rPr>
      </w:pPr>
      <w:r w:rsidRPr="002E5B53">
        <w:rPr>
          <w:sz w:val="28"/>
          <w:szCs w:val="28"/>
          <w:lang w:val="uk-UA"/>
        </w:rPr>
        <w:t>Значення окисно-відновних потенціалів</w:t>
      </w:r>
      <w:r w:rsidR="00050B28" w:rsidRPr="002E5B53">
        <w:rPr>
          <w:sz w:val="28"/>
          <w:szCs w:val="28"/>
          <w:lang w:val="uk-UA"/>
        </w:rPr>
        <w:t>,</w:t>
      </w:r>
      <w:r w:rsidRPr="002E5B53">
        <w:rPr>
          <w:sz w:val="28"/>
          <w:szCs w:val="28"/>
          <w:lang w:val="uk-UA"/>
        </w:rPr>
        <w:t xml:space="preserve"> для кожної окремої реакції</w:t>
      </w:r>
      <w:r w:rsidR="00050B28" w:rsidRPr="002E5B53">
        <w:rPr>
          <w:sz w:val="28"/>
          <w:szCs w:val="28"/>
          <w:lang w:val="uk-UA"/>
        </w:rPr>
        <w:t>,</w:t>
      </w:r>
      <w:r w:rsidRPr="002E5B53">
        <w:rPr>
          <w:sz w:val="28"/>
          <w:szCs w:val="28"/>
          <w:lang w:val="uk-UA"/>
        </w:rPr>
        <w:t xml:space="preserve"> можуть бути позитивними і негативними. ОВП взаємозалежний з рівнем активності іонів водню, який виражає кількість його кислотності і залежить від температури. </w:t>
      </w:r>
    </w:p>
    <w:p w:rsidR="007B0C02" w:rsidRPr="002E5B53" w:rsidRDefault="007B0C02" w:rsidP="00D73273">
      <w:pPr>
        <w:spacing w:line="360" w:lineRule="auto"/>
        <w:ind w:right="-1" w:firstLine="709"/>
        <w:jc w:val="both"/>
        <w:rPr>
          <w:sz w:val="28"/>
          <w:szCs w:val="28"/>
          <w:lang w:val="uk-UA"/>
        </w:rPr>
      </w:pPr>
      <w:r w:rsidRPr="002E5B53">
        <w:rPr>
          <w:sz w:val="28"/>
          <w:szCs w:val="28"/>
          <w:lang w:val="uk-UA"/>
        </w:rPr>
        <w:t>Природа ОВП в першу чергу обумовлена квантово-механічними характеристиками атомів елементарної електрохімічної системи («електрод-розчин»), особливостями її електронної структури, якими визначаються іонізаційні потенціали елементів. Електронні структури атомів і іонів значною мірою визначають характер і енергетику процесів гідратації іонів</w:t>
      </w:r>
      <w:r w:rsidR="00DB4F5C" w:rsidRPr="002E5B53">
        <w:rPr>
          <w:sz w:val="28"/>
          <w:szCs w:val="28"/>
          <w:lang w:val="uk-UA"/>
        </w:rPr>
        <w:t xml:space="preserve"> [67]</w:t>
      </w:r>
      <w:r w:rsidRPr="002E5B53">
        <w:rPr>
          <w:sz w:val="28"/>
          <w:szCs w:val="28"/>
          <w:lang w:val="uk-UA"/>
        </w:rPr>
        <w:t>.</w:t>
      </w:r>
    </w:p>
    <w:p w:rsidR="007B0C02" w:rsidRPr="002E5B53" w:rsidRDefault="007B0C02" w:rsidP="00D73273">
      <w:pPr>
        <w:spacing w:line="360" w:lineRule="auto"/>
        <w:ind w:right="-1" w:firstLine="709"/>
        <w:jc w:val="both"/>
        <w:rPr>
          <w:sz w:val="28"/>
          <w:szCs w:val="28"/>
          <w:lang w:val="uk-UA"/>
        </w:rPr>
      </w:pPr>
      <w:r w:rsidRPr="002E5B53">
        <w:rPr>
          <w:sz w:val="28"/>
          <w:szCs w:val="28"/>
          <w:lang w:val="uk-UA"/>
        </w:rPr>
        <w:t>Редокс-потенціал визначають електрохімічними методами. Чим більше редокс-потенціал даної речовини, тим інтенсивніше відбувається окислення, а чим менше потенціал, тим інтенсивніше відновлювальна дія даної речовини.</w:t>
      </w:r>
    </w:p>
    <w:p w:rsidR="007B0C02" w:rsidRPr="002E5B53" w:rsidRDefault="007B0C02" w:rsidP="00D73273">
      <w:pPr>
        <w:spacing w:line="360" w:lineRule="auto"/>
        <w:ind w:right="-1" w:firstLine="709"/>
        <w:jc w:val="both"/>
        <w:rPr>
          <w:sz w:val="28"/>
          <w:szCs w:val="28"/>
          <w:lang w:val="uk-UA"/>
        </w:rPr>
      </w:pPr>
      <w:r w:rsidRPr="002E5B53">
        <w:rPr>
          <w:sz w:val="28"/>
          <w:szCs w:val="28"/>
          <w:lang w:val="uk-UA"/>
        </w:rPr>
        <w:t>Вимірювання окисно-відновного потенціалу води має на увазі використання спеціального пристосування, такого як ОВП-метр (редокс-метр), до складу якого входить спеціальний електрод. Стандартний водневий електрод являє собою платинову пластинку, яка опущена в розчин соляної  або сірчаної кислоти, з активністю іонів H+, рівній 1моль/л і омивається струмом водню</w:t>
      </w:r>
      <w:r w:rsidR="00050B28" w:rsidRPr="002E5B53">
        <w:rPr>
          <w:sz w:val="28"/>
          <w:szCs w:val="28"/>
          <w:lang w:val="uk-UA"/>
        </w:rPr>
        <w:t>,</w:t>
      </w:r>
      <w:r w:rsidRPr="002E5B53">
        <w:rPr>
          <w:sz w:val="28"/>
          <w:szCs w:val="28"/>
          <w:lang w:val="uk-UA"/>
        </w:rPr>
        <w:t xml:space="preserve"> з тиском 101,3 кПа.</w:t>
      </w:r>
    </w:p>
    <w:p w:rsidR="00050B28" w:rsidRPr="002E5B53" w:rsidRDefault="007B0C02" w:rsidP="00D73273">
      <w:pPr>
        <w:spacing w:line="360" w:lineRule="auto"/>
        <w:ind w:right="-1" w:firstLine="709"/>
        <w:jc w:val="both"/>
        <w:rPr>
          <w:sz w:val="28"/>
          <w:szCs w:val="28"/>
          <w:lang w:val="uk-UA"/>
        </w:rPr>
      </w:pPr>
      <w:r w:rsidRPr="002E5B53">
        <w:rPr>
          <w:sz w:val="28"/>
          <w:szCs w:val="28"/>
          <w:lang w:val="uk-UA"/>
        </w:rPr>
        <w:t xml:space="preserve">При зануренні електроду, у розчин окислювача або відновника, він віддає або приймає електрони. Електрод буде заряджатися позитивно або негативно, до визначеного потенціалу, врівноважуючи прагнення до перерозподілу електронів, чим сильніші окислювальні властивості розчину, тим віще стає позитивний заряд електрода. </w:t>
      </w:r>
    </w:p>
    <w:p w:rsidR="007B0C02" w:rsidRPr="002E5B53" w:rsidRDefault="007B0C02" w:rsidP="00D73273">
      <w:pPr>
        <w:spacing w:line="360" w:lineRule="auto"/>
        <w:ind w:right="-1" w:firstLine="709"/>
        <w:jc w:val="both"/>
        <w:rPr>
          <w:sz w:val="28"/>
          <w:szCs w:val="28"/>
          <w:lang w:val="uk-UA"/>
        </w:rPr>
      </w:pPr>
      <w:r w:rsidRPr="002E5B53">
        <w:rPr>
          <w:sz w:val="28"/>
          <w:szCs w:val="28"/>
          <w:lang w:val="uk-UA"/>
        </w:rPr>
        <w:t xml:space="preserve">Потенціал, до якого заряджається електрод, при зануренні його в даний розчин, є мірою окисної активності, та носить назву електродний окислювальний потенціал розчину (ЕП). </w:t>
      </w:r>
    </w:p>
    <w:p w:rsidR="007B0C02" w:rsidRPr="002E5B53" w:rsidRDefault="007B0C02" w:rsidP="00D73273">
      <w:pPr>
        <w:spacing w:line="360" w:lineRule="auto"/>
        <w:ind w:right="-1" w:firstLine="709"/>
        <w:jc w:val="both"/>
        <w:rPr>
          <w:sz w:val="28"/>
          <w:szCs w:val="28"/>
          <w:lang w:val="uk-UA"/>
        </w:rPr>
      </w:pPr>
      <w:r w:rsidRPr="002E5B53">
        <w:rPr>
          <w:sz w:val="28"/>
          <w:szCs w:val="28"/>
          <w:lang w:val="uk-UA"/>
        </w:rPr>
        <w:lastRenderedPageBreak/>
        <w:t>Залежно від значення ОВП розрізняють кілька основних характеристик, що зустрічаються в показниках води:</w:t>
      </w:r>
    </w:p>
    <w:p w:rsidR="00050B28" w:rsidRPr="002E5B53" w:rsidRDefault="007B0C02" w:rsidP="00D73273">
      <w:pPr>
        <w:spacing w:line="360" w:lineRule="auto"/>
        <w:ind w:right="-1" w:firstLine="709"/>
        <w:jc w:val="both"/>
        <w:rPr>
          <w:sz w:val="28"/>
          <w:szCs w:val="28"/>
          <w:lang w:val="uk-UA"/>
        </w:rPr>
      </w:pPr>
      <w:r w:rsidRPr="002E5B53">
        <w:rPr>
          <w:sz w:val="28"/>
          <w:szCs w:val="28"/>
          <w:lang w:val="uk-UA"/>
        </w:rPr>
        <w:t>1. Окисний.</w:t>
      </w:r>
    </w:p>
    <w:p w:rsidR="007B0C02" w:rsidRPr="002E5B53" w:rsidRDefault="007B0C02" w:rsidP="00D73273">
      <w:pPr>
        <w:spacing w:line="360" w:lineRule="auto"/>
        <w:ind w:right="-1" w:firstLine="709"/>
        <w:jc w:val="both"/>
        <w:rPr>
          <w:sz w:val="28"/>
          <w:szCs w:val="28"/>
          <w:lang w:val="uk-UA"/>
        </w:rPr>
      </w:pPr>
      <w:r w:rsidRPr="002E5B53">
        <w:rPr>
          <w:sz w:val="28"/>
          <w:szCs w:val="28"/>
          <w:lang w:val="uk-UA"/>
        </w:rPr>
        <w:t xml:space="preserve"> Характеризується значеннями ОВП перевищують значення </w:t>
      </w:r>
      <w:r w:rsidR="00050B28" w:rsidRPr="002E5B53">
        <w:rPr>
          <w:sz w:val="28"/>
          <w:szCs w:val="28"/>
          <w:lang w:val="uk-UA"/>
        </w:rPr>
        <w:t>«</w:t>
      </w:r>
      <w:r w:rsidRPr="002E5B53">
        <w:rPr>
          <w:sz w:val="28"/>
          <w:szCs w:val="28"/>
          <w:lang w:val="uk-UA"/>
        </w:rPr>
        <w:t>+</w:t>
      </w:r>
      <w:r w:rsidR="00050B28" w:rsidRPr="002E5B53">
        <w:rPr>
          <w:sz w:val="28"/>
          <w:szCs w:val="28"/>
          <w:lang w:val="uk-UA"/>
        </w:rPr>
        <w:t>»</w:t>
      </w:r>
      <w:r w:rsidRPr="002E5B53">
        <w:rPr>
          <w:sz w:val="28"/>
          <w:szCs w:val="28"/>
          <w:lang w:val="uk-UA"/>
        </w:rPr>
        <w:t xml:space="preserve"> (100</w:t>
      </w:r>
      <w:r w:rsidR="00147658" w:rsidRPr="002E5B53">
        <w:rPr>
          <w:sz w:val="28"/>
          <w:szCs w:val="28"/>
          <w:lang w:val="uk-UA"/>
        </w:rPr>
        <w:t xml:space="preserve"> – </w:t>
      </w:r>
      <w:r w:rsidRPr="002E5B53">
        <w:rPr>
          <w:sz w:val="28"/>
          <w:szCs w:val="28"/>
          <w:lang w:val="uk-UA"/>
        </w:rPr>
        <w:t>150) мВ, присутністю у воді вільного кисню, а також цілого ряду елементів у вищій формі своєї валентності (Fe3+, Mo6+, As5-, V5+, U6+, Sr4+, Cu2+, Pb2+). Така ситуація найбільш часто зустрічається в поверхневих водах;</w:t>
      </w:r>
    </w:p>
    <w:p w:rsidR="00050B28" w:rsidRPr="002E5B53" w:rsidRDefault="007B0C02" w:rsidP="00D73273">
      <w:pPr>
        <w:spacing w:line="360" w:lineRule="auto"/>
        <w:ind w:right="-1" w:firstLine="709"/>
        <w:jc w:val="both"/>
        <w:rPr>
          <w:sz w:val="28"/>
          <w:szCs w:val="28"/>
          <w:lang w:val="uk-UA"/>
        </w:rPr>
      </w:pPr>
      <w:r w:rsidRPr="002E5B53">
        <w:rPr>
          <w:sz w:val="28"/>
          <w:szCs w:val="28"/>
          <w:lang w:val="uk-UA"/>
        </w:rPr>
        <w:t>2. Перехідна окислювально-відновна.</w:t>
      </w:r>
    </w:p>
    <w:p w:rsidR="007B0C02" w:rsidRPr="002E5B53" w:rsidRDefault="007B0C02" w:rsidP="00D73273">
      <w:pPr>
        <w:spacing w:line="360" w:lineRule="auto"/>
        <w:ind w:right="-1" w:firstLine="709"/>
        <w:jc w:val="both"/>
        <w:rPr>
          <w:sz w:val="28"/>
          <w:szCs w:val="28"/>
          <w:lang w:val="uk-UA"/>
        </w:rPr>
      </w:pPr>
      <w:r w:rsidRPr="002E5B53">
        <w:rPr>
          <w:sz w:val="28"/>
          <w:szCs w:val="28"/>
          <w:lang w:val="uk-UA"/>
        </w:rPr>
        <w:t>Визначається величинами ОВП від 0 до + 100 мВ, нестійким геохімічним режимом і змінним вмістом сірководню і кисню. У цих умовах протікає як слабке окислення, так і слабке відновлення цілого ряду металів;</w:t>
      </w:r>
    </w:p>
    <w:p w:rsidR="00050B28" w:rsidRPr="002E5B53" w:rsidRDefault="007B0C02" w:rsidP="00D73273">
      <w:pPr>
        <w:spacing w:line="360" w:lineRule="auto"/>
        <w:ind w:right="-1" w:firstLine="709"/>
        <w:jc w:val="both"/>
        <w:rPr>
          <w:sz w:val="28"/>
          <w:szCs w:val="28"/>
          <w:lang w:val="uk-UA"/>
        </w:rPr>
      </w:pPr>
      <w:r w:rsidRPr="002E5B53">
        <w:rPr>
          <w:sz w:val="28"/>
          <w:szCs w:val="28"/>
          <w:lang w:val="uk-UA"/>
        </w:rPr>
        <w:t>3. Відновлювальний.</w:t>
      </w:r>
    </w:p>
    <w:p w:rsidR="007B0C02" w:rsidRPr="002E5B53" w:rsidRDefault="007B0C02" w:rsidP="00D73273">
      <w:pPr>
        <w:spacing w:line="360" w:lineRule="auto"/>
        <w:ind w:right="-1" w:firstLine="709"/>
        <w:jc w:val="both"/>
        <w:rPr>
          <w:sz w:val="28"/>
          <w:szCs w:val="28"/>
          <w:lang w:val="uk-UA"/>
        </w:rPr>
      </w:pPr>
      <w:r w:rsidRPr="002E5B53">
        <w:rPr>
          <w:sz w:val="28"/>
          <w:szCs w:val="28"/>
          <w:lang w:val="uk-UA"/>
        </w:rPr>
        <w:t>Характеризується негативними значеннями ОВП. Така ситуація типова для підземних вод, де присутні метали низьких ступенів валентності (Fe2+, Mn2+, Mo4+, V4+, U4+), а також сірководень.</w:t>
      </w:r>
    </w:p>
    <w:p w:rsidR="007B0C02" w:rsidRPr="002E5B53" w:rsidRDefault="007B0C02" w:rsidP="00D73273">
      <w:pPr>
        <w:spacing w:line="360" w:lineRule="auto"/>
        <w:ind w:right="-1" w:firstLine="709"/>
        <w:jc w:val="both"/>
        <w:rPr>
          <w:sz w:val="28"/>
          <w:szCs w:val="28"/>
          <w:lang w:val="uk-UA"/>
        </w:rPr>
      </w:pPr>
      <w:r w:rsidRPr="002E5B53">
        <w:rPr>
          <w:sz w:val="28"/>
          <w:szCs w:val="28"/>
          <w:lang w:val="uk-UA"/>
        </w:rPr>
        <w:t>Природна вода може мати потенціали окисно-відновних реакцій позитивного характеру або від'ємного значення. Значення редокс-потенціалу варіює від –400 мілівольт до +700 мВ. Позитивна величина окисно-відновного потенціалу сприяє тому, що якості води стають окисними, подібні значення найчастіше притаманні поверхневим водам.</w:t>
      </w:r>
    </w:p>
    <w:p w:rsidR="007B0C02" w:rsidRPr="002E5B53" w:rsidRDefault="007B0C02" w:rsidP="00D73273">
      <w:pPr>
        <w:spacing w:line="360" w:lineRule="auto"/>
        <w:ind w:right="-1" w:firstLine="709"/>
        <w:jc w:val="both"/>
        <w:rPr>
          <w:sz w:val="28"/>
          <w:szCs w:val="28"/>
          <w:lang w:val="uk-UA"/>
        </w:rPr>
      </w:pPr>
      <w:r w:rsidRPr="002E5B53">
        <w:rPr>
          <w:sz w:val="28"/>
          <w:szCs w:val="28"/>
          <w:lang w:val="uk-UA"/>
        </w:rPr>
        <w:t>Питна вода в більшості випадків має ОВП</w:t>
      </w:r>
      <w:r w:rsidR="00993395" w:rsidRPr="002E5B53">
        <w:rPr>
          <w:sz w:val="28"/>
          <w:szCs w:val="28"/>
          <w:lang w:val="uk-UA"/>
        </w:rPr>
        <w:t xml:space="preserve"> [55]</w:t>
      </w:r>
      <w:r w:rsidRPr="002E5B53">
        <w:rPr>
          <w:sz w:val="28"/>
          <w:szCs w:val="28"/>
          <w:lang w:val="uk-UA"/>
        </w:rPr>
        <w:t xml:space="preserve">: </w:t>
      </w:r>
    </w:p>
    <w:p w:rsidR="007B0C02" w:rsidRPr="002E5B53" w:rsidRDefault="007B0C02" w:rsidP="00D73273">
      <w:pPr>
        <w:spacing w:line="360" w:lineRule="auto"/>
        <w:ind w:right="-1" w:firstLine="709"/>
        <w:jc w:val="both"/>
        <w:rPr>
          <w:sz w:val="28"/>
          <w:szCs w:val="28"/>
          <w:lang w:val="uk-UA"/>
        </w:rPr>
      </w:pPr>
      <w:r w:rsidRPr="002E5B53">
        <w:rPr>
          <w:sz w:val="28"/>
          <w:szCs w:val="28"/>
          <w:lang w:val="uk-UA"/>
        </w:rPr>
        <w:t>– вода з під крана від +80 до +300 мВ;</w:t>
      </w:r>
    </w:p>
    <w:p w:rsidR="007B0C02" w:rsidRPr="002E5B53" w:rsidRDefault="007B0C02" w:rsidP="00D73273">
      <w:pPr>
        <w:spacing w:line="360" w:lineRule="auto"/>
        <w:ind w:right="-1" w:firstLine="709"/>
        <w:jc w:val="both"/>
        <w:rPr>
          <w:sz w:val="28"/>
          <w:szCs w:val="28"/>
          <w:lang w:val="uk-UA"/>
        </w:rPr>
      </w:pPr>
      <w:r w:rsidRPr="002E5B53">
        <w:rPr>
          <w:sz w:val="28"/>
          <w:szCs w:val="28"/>
          <w:lang w:val="uk-UA"/>
        </w:rPr>
        <w:t>– вода з пластикової тари від +100 до +300 мВ;</w:t>
      </w:r>
    </w:p>
    <w:p w:rsidR="007B0C02" w:rsidRPr="002E5B53" w:rsidRDefault="007B0C02" w:rsidP="00D73273">
      <w:pPr>
        <w:spacing w:line="360" w:lineRule="auto"/>
        <w:ind w:right="-1" w:firstLine="709"/>
        <w:jc w:val="both"/>
        <w:rPr>
          <w:sz w:val="28"/>
          <w:szCs w:val="28"/>
          <w:lang w:val="uk-UA"/>
        </w:rPr>
      </w:pPr>
      <w:r w:rsidRPr="002E5B53">
        <w:rPr>
          <w:sz w:val="28"/>
          <w:szCs w:val="28"/>
          <w:lang w:val="uk-UA"/>
        </w:rPr>
        <w:t>– джерельна вода від +120 до +300 мВ.</w:t>
      </w:r>
    </w:p>
    <w:p w:rsidR="007B0C02" w:rsidRPr="002E5B53" w:rsidRDefault="007B0C02" w:rsidP="006C51DB">
      <w:pPr>
        <w:spacing w:line="360" w:lineRule="auto"/>
        <w:ind w:right="-1"/>
        <w:jc w:val="both"/>
        <w:rPr>
          <w:sz w:val="28"/>
          <w:szCs w:val="28"/>
          <w:lang w:val="uk-UA"/>
        </w:rPr>
      </w:pPr>
    </w:p>
    <w:p w:rsidR="00673D65" w:rsidRPr="002E5B53" w:rsidRDefault="00673D65" w:rsidP="006C51DB">
      <w:pPr>
        <w:spacing w:line="360" w:lineRule="auto"/>
        <w:ind w:right="-1"/>
        <w:jc w:val="both"/>
        <w:rPr>
          <w:sz w:val="28"/>
          <w:szCs w:val="28"/>
          <w:lang w:val="uk-UA"/>
        </w:rPr>
      </w:pPr>
    </w:p>
    <w:p w:rsidR="00050B28" w:rsidRPr="002E5B53" w:rsidRDefault="00050B28" w:rsidP="006C51DB">
      <w:pPr>
        <w:spacing w:line="360" w:lineRule="auto"/>
        <w:ind w:right="-1"/>
        <w:jc w:val="both"/>
        <w:rPr>
          <w:sz w:val="28"/>
          <w:szCs w:val="28"/>
          <w:lang w:val="uk-UA"/>
        </w:rPr>
      </w:pPr>
    </w:p>
    <w:p w:rsidR="00050B28" w:rsidRPr="002E5B53" w:rsidRDefault="00050B28" w:rsidP="006C51DB">
      <w:pPr>
        <w:spacing w:line="360" w:lineRule="auto"/>
        <w:ind w:right="-1"/>
        <w:jc w:val="both"/>
        <w:rPr>
          <w:sz w:val="28"/>
          <w:szCs w:val="28"/>
          <w:lang w:val="uk-UA"/>
        </w:rPr>
      </w:pPr>
    </w:p>
    <w:p w:rsidR="00050B28" w:rsidRPr="002E5B53" w:rsidRDefault="00050B28" w:rsidP="006C51DB">
      <w:pPr>
        <w:spacing w:line="360" w:lineRule="auto"/>
        <w:ind w:right="-1"/>
        <w:jc w:val="both"/>
        <w:rPr>
          <w:sz w:val="28"/>
          <w:szCs w:val="28"/>
          <w:lang w:val="uk-UA"/>
        </w:rPr>
      </w:pPr>
    </w:p>
    <w:p w:rsidR="00050B28" w:rsidRPr="002E5B53" w:rsidRDefault="00050B28" w:rsidP="006C51DB">
      <w:pPr>
        <w:spacing w:line="360" w:lineRule="auto"/>
        <w:ind w:right="-1"/>
        <w:jc w:val="both"/>
        <w:rPr>
          <w:sz w:val="28"/>
          <w:szCs w:val="28"/>
          <w:lang w:val="uk-UA"/>
        </w:rPr>
      </w:pPr>
    </w:p>
    <w:p w:rsidR="007B0C02" w:rsidRPr="002E5B53" w:rsidRDefault="007B0C02" w:rsidP="00D73273">
      <w:pPr>
        <w:spacing w:line="360" w:lineRule="auto"/>
        <w:ind w:right="-1" w:firstLine="709"/>
        <w:jc w:val="both"/>
        <w:rPr>
          <w:sz w:val="28"/>
          <w:szCs w:val="28"/>
          <w:lang w:val="uk-UA"/>
        </w:rPr>
      </w:pPr>
      <w:r w:rsidRPr="002E5B53">
        <w:rPr>
          <w:sz w:val="28"/>
          <w:szCs w:val="28"/>
          <w:lang w:val="uk-UA"/>
        </w:rPr>
        <w:lastRenderedPageBreak/>
        <w:t>1.</w:t>
      </w:r>
      <w:r w:rsidR="00673D65" w:rsidRPr="002E5B53">
        <w:rPr>
          <w:sz w:val="28"/>
          <w:szCs w:val="28"/>
          <w:lang w:val="uk-UA"/>
        </w:rPr>
        <w:t>5</w:t>
      </w:r>
      <w:r w:rsidRPr="002E5B53">
        <w:rPr>
          <w:sz w:val="28"/>
          <w:szCs w:val="28"/>
          <w:lang w:val="uk-UA"/>
        </w:rPr>
        <w:t xml:space="preserve"> Значення ОВП в науці та господарстві</w:t>
      </w:r>
    </w:p>
    <w:p w:rsidR="007B0C02" w:rsidRPr="002E5B53" w:rsidRDefault="007B0C02" w:rsidP="00D73273">
      <w:pPr>
        <w:spacing w:line="360" w:lineRule="auto"/>
        <w:ind w:right="-1" w:firstLine="709"/>
        <w:jc w:val="both"/>
        <w:rPr>
          <w:sz w:val="28"/>
          <w:szCs w:val="28"/>
          <w:lang w:val="uk-UA"/>
        </w:rPr>
      </w:pPr>
    </w:p>
    <w:p w:rsidR="007B0C02" w:rsidRPr="002E5B53" w:rsidRDefault="007B0C02" w:rsidP="00D73273">
      <w:pPr>
        <w:spacing w:line="360" w:lineRule="auto"/>
        <w:ind w:right="-1" w:firstLine="709"/>
        <w:jc w:val="both"/>
        <w:rPr>
          <w:sz w:val="28"/>
          <w:szCs w:val="28"/>
          <w:lang w:val="uk-UA"/>
        </w:rPr>
      </w:pPr>
    </w:p>
    <w:p w:rsidR="00EB476C" w:rsidRDefault="007B0C02" w:rsidP="00EB476C">
      <w:pPr>
        <w:spacing w:line="360" w:lineRule="auto"/>
        <w:ind w:right="-1" w:firstLine="709"/>
        <w:jc w:val="both"/>
        <w:rPr>
          <w:sz w:val="28"/>
          <w:szCs w:val="28"/>
          <w:lang w:val="uk-UA"/>
        </w:rPr>
      </w:pPr>
      <w:r w:rsidRPr="002E5B53">
        <w:rPr>
          <w:sz w:val="28"/>
          <w:szCs w:val="28"/>
          <w:lang w:val="uk-UA"/>
        </w:rPr>
        <w:t>Найпоширенішим природним окислювачем є кисень. Прикладом окисно-відновних реакцій є корозія металів або потемніння поверхні фруктів, наприклад, яблук.</w:t>
      </w:r>
      <w:r w:rsidR="008271FF">
        <w:rPr>
          <w:sz w:val="28"/>
          <w:szCs w:val="28"/>
          <w:lang w:val="uk-UA"/>
        </w:rPr>
        <w:t xml:space="preserve"> </w:t>
      </w:r>
      <w:r w:rsidRPr="002E5B53">
        <w:rPr>
          <w:sz w:val="28"/>
          <w:szCs w:val="28"/>
          <w:lang w:val="uk-UA"/>
        </w:rPr>
        <w:t>Окисно-відновні реакції від</w:t>
      </w:r>
      <w:r w:rsidR="00EB476C">
        <w:rPr>
          <w:sz w:val="28"/>
          <w:szCs w:val="28"/>
          <w:lang w:val="uk-UA"/>
        </w:rPr>
        <w:t>буваються і в організмі людини.</w:t>
      </w:r>
    </w:p>
    <w:p w:rsidR="007B0C02" w:rsidRPr="002E5B53" w:rsidRDefault="007B0C02" w:rsidP="00EB476C">
      <w:pPr>
        <w:spacing w:line="360" w:lineRule="auto"/>
        <w:ind w:right="-1" w:firstLine="709"/>
        <w:jc w:val="both"/>
        <w:rPr>
          <w:sz w:val="28"/>
          <w:szCs w:val="28"/>
          <w:lang w:val="uk-UA"/>
        </w:rPr>
      </w:pPr>
      <w:r w:rsidRPr="002E5B53">
        <w:rPr>
          <w:sz w:val="28"/>
          <w:szCs w:val="28"/>
          <w:lang w:val="uk-UA"/>
        </w:rPr>
        <w:t>Кисень, що надходить в організм, взаємодіють з клітинами нашого тіла. Він діє як окислювач, що веде до утворення і накопичення продукти окислення – вільні радикали. Вони прискорюють руйнування клітин, активізують процеси фізіологічного старіння</w:t>
      </w:r>
      <w:r w:rsidR="0074705D" w:rsidRPr="002E5B53">
        <w:rPr>
          <w:sz w:val="28"/>
          <w:szCs w:val="28"/>
          <w:lang w:val="uk-UA"/>
        </w:rPr>
        <w:t xml:space="preserve"> [43]</w:t>
      </w:r>
      <w:r w:rsidRPr="002E5B53">
        <w:rPr>
          <w:sz w:val="28"/>
          <w:szCs w:val="28"/>
          <w:lang w:val="uk-UA"/>
        </w:rPr>
        <w:t>.</w:t>
      </w:r>
    </w:p>
    <w:p w:rsidR="00D85E64" w:rsidRPr="002E5B53" w:rsidRDefault="00D85E64" w:rsidP="00D85E64">
      <w:pPr>
        <w:spacing w:line="360" w:lineRule="auto"/>
        <w:ind w:right="-1" w:firstLine="709"/>
        <w:jc w:val="both"/>
        <w:rPr>
          <w:sz w:val="28"/>
          <w:szCs w:val="28"/>
          <w:lang w:val="uk-UA"/>
        </w:rPr>
      </w:pPr>
      <w:r w:rsidRPr="002E5B53">
        <w:rPr>
          <w:sz w:val="28"/>
          <w:szCs w:val="28"/>
          <w:lang w:val="uk-UA"/>
        </w:rPr>
        <w:t>Одним з найбільш значущих чинників регулювання параметрів окисно-відновних реакцій, що протікають в будь рідкому середови</w:t>
      </w:r>
      <w:r w:rsidR="00050B28" w:rsidRPr="002E5B53">
        <w:rPr>
          <w:sz w:val="28"/>
          <w:szCs w:val="28"/>
          <w:lang w:val="uk-UA"/>
        </w:rPr>
        <w:t>щі, є активність електронів або</w:t>
      </w:r>
      <w:r w:rsidRPr="002E5B53">
        <w:rPr>
          <w:sz w:val="28"/>
          <w:szCs w:val="28"/>
          <w:lang w:val="uk-UA"/>
        </w:rPr>
        <w:t xml:space="preserve"> інакше, окислювально-відновний потенціал цього середовища</w:t>
      </w:r>
      <w:r w:rsidR="00791636" w:rsidRPr="002E5B53">
        <w:rPr>
          <w:sz w:val="28"/>
          <w:szCs w:val="28"/>
          <w:lang w:val="uk-UA"/>
        </w:rPr>
        <w:t xml:space="preserve"> [59]</w:t>
      </w:r>
      <w:r w:rsidRPr="002E5B53">
        <w:rPr>
          <w:sz w:val="28"/>
          <w:szCs w:val="28"/>
          <w:lang w:val="uk-UA"/>
        </w:rPr>
        <w:t>.</w:t>
      </w:r>
    </w:p>
    <w:p w:rsidR="00EB476C" w:rsidRDefault="007B0C02" w:rsidP="00D73273">
      <w:pPr>
        <w:spacing w:line="360" w:lineRule="auto"/>
        <w:ind w:right="-1" w:firstLine="709"/>
        <w:jc w:val="both"/>
        <w:rPr>
          <w:sz w:val="28"/>
          <w:szCs w:val="28"/>
          <w:lang w:val="uk-UA"/>
        </w:rPr>
      </w:pPr>
      <w:r w:rsidRPr="002E5B53">
        <w:rPr>
          <w:sz w:val="28"/>
          <w:szCs w:val="28"/>
          <w:lang w:val="uk-UA"/>
        </w:rPr>
        <w:t xml:space="preserve">Вода з позитивним значенням ОВП має окислювальні властивості, володіє яскраво вираженими кислотними властивостями  та називається «мертвої» водою, ці властивості типові для поверхневих вод. Її ОВП може досягати +800+1000 мВ. </w:t>
      </w:r>
    </w:p>
    <w:p w:rsidR="007B0C02" w:rsidRPr="002E5B53" w:rsidRDefault="007B0C02" w:rsidP="00D73273">
      <w:pPr>
        <w:spacing w:line="360" w:lineRule="auto"/>
        <w:ind w:right="-1" w:firstLine="709"/>
        <w:jc w:val="both"/>
        <w:rPr>
          <w:sz w:val="28"/>
          <w:szCs w:val="28"/>
          <w:lang w:val="uk-UA"/>
        </w:rPr>
      </w:pPr>
      <w:r w:rsidRPr="002E5B53">
        <w:rPr>
          <w:sz w:val="28"/>
          <w:szCs w:val="28"/>
          <w:lang w:val="uk-UA"/>
        </w:rPr>
        <w:t>Мертва вода є найсильнішим окислювачем, цим пояснюються її дезінфікуючі і бактерицидні властивості.</w:t>
      </w:r>
    </w:p>
    <w:p w:rsidR="00EB476C" w:rsidRDefault="007B0C02" w:rsidP="00D73273">
      <w:pPr>
        <w:spacing w:line="360" w:lineRule="auto"/>
        <w:ind w:right="-1" w:firstLine="709"/>
        <w:jc w:val="both"/>
        <w:rPr>
          <w:sz w:val="28"/>
          <w:szCs w:val="28"/>
          <w:lang w:val="uk-UA"/>
        </w:rPr>
      </w:pPr>
      <w:r w:rsidRPr="002E5B53">
        <w:rPr>
          <w:sz w:val="28"/>
          <w:szCs w:val="28"/>
          <w:lang w:val="uk-UA"/>
        </w:rPr>
        <w:t>Вода з негативним значенням ОВП має відновлювальні властивості. Це типово для підземних гірських джерел</w:t>
      </w:r>
      <w:r w:rsidR="00050B28" w:rsidRPr="002E5B53">
        <w:rPr>
          <w:sz w:val="28"/>
          <w:szCs w:val="28"/>
          <w:lang w:val="uk-UA"/>
        </w:rPr>
        <w:t xml:space="preserve"> та</w:t>
      </w:r>
      <w:r w:rsidRPr="002E5B53">
        <w:rPr>
          <w:sz w:val="28"/>
          <w:szCs w:val="28"/>
          <w:lang w:val="uk-UA"/>
        </w:rPr>
        <w:t xml:space="preserve"> талої води. Така вода отримала назву «живої» води. </w:t>
      </w:r>
    </w:p>
    <w:p w:rsidR="007B0C02" w:rsidRPr="002E5B53" w:rsidRDefault="007B0C02" w:rsidP="00D73273">
      <w:pPr>
        <w:spacing w:line="360" w:lineRule="auto"/>
        <w:ind w:right="-1" w:firstLine="709"/>
        <w:jc w:val="both"/>
        <w:rPr>
          <w:sz w:val="28"/>
          <w:szCs w:val="28"/>
          <w:lang w:val="uk-UA"/>
        </w:rPr>
      </w:pPr>
      <w:r w:rsidRPr="002E5B53">
        <w:rPr>
          <w:sz w:val="28"/>
          <w:szCs w:val="28"/>
          <w:lang w:val="uk-UA"/>
        </w:rPr>
        <w:t>Жива вода має лужні властивості, є відмінним стимулятором, тонізатором, джерелом енергії, надає бадьорість, стимулює регенерацію клітин, покращує обмін речовин, нормалізує кров'яний тиск</w:t>
      </w:r>
      <w:r w:rsidR="00791636" w:rsidRPr="002E5B53">
        <w:rPr>
          <w:sz w:val="28"/>
          <w:szCs w:val="28"/>
          <w:lang w:val="uk-UA"/>
        </w:rPr>
        <w:t xml:space="preserve"> [</w:t>
      </w:r>
      <w:r w:rsidR="0074705D" w:rsidRPr="002E5B53">
        <w:rPr>
          <w:sz w:val="28"/>
          <w:szCs w:val="28"/>
          <w:lang w:val="uk-UA"/>
        </w:rPr>
        <w:t>31</w:t>
      </w:r>
      <w:r w:rsidR="00791636" w:rsidRPr="002E5B53">
        <w:rPr>
          <w:sz w:val="28"/>
          <w:szCs w:val="28"/>
          <w:lang w:val="uk-UA"/>
        </w:rPr>
        <w:t>]</w:t>
      </w:r>
      <w:r w:rsidRPr="002E5B53">
        <w:rPr>
          <w:sz w:val="28"/>
          <w:szCs w:val="28"/>
          <w:lang w:val="uk-UA"/>
        </w:rPr>
        <w:t>. Жива вода швидко загоює рани, опіки, виразки, пролежні. Жива вода використовується для лікування і профілактики остеохондрозу, атеросклерозу, аденоми передміхурової залози, поліартриту</w:t>
      </w:r>
      <w:r w:rsidR="00CD2239" w:rsidRPr="002E5B53">
        <w:rPr>
          <w:sz w:val="28"/>
          <w:szCs w:val="28"/>
          <w:lang w:val="uk-UA"/>
        </w:rPr>
        <w:t xml:space="preserve"> [32]</w:t>
      </w:r>
      <w:r w:rsidRPr="002E5B53">
        <w:rPr>
          <w:sz w:val="28"/>
          <w:szCs w:val="28"/>
          <w:lang w:val="uk-UA"/>
        </w:rPr>
        <w:t>.</w:t>
      </w:r>
    </w:p>
    <w:p w:rsidR="00EB476C" w:rsidRDefault="007B0C02" w:rsidP="00D85E64">
      <w:pPr>
        <w:spacing w:line="360" w:lineRule="auto"/>
        <w:ind w:right="-1" w:firstLine="709"/>
        <w:jc w:val="both"/>
        <w:rPr>
          <w:sz w:val="28"/>
          <w:szCs w:val="28"/>
          <w:lang w:val="uk-UA"/>
        </w:rPr>
      </w:pPr>
      <w:r w:rsidRPr="002E5B53">
        <w:rPr>
          <w:sz w:val="28"/>
          <w:szCs w:val="28"/>
          <w:lang w:val="uk-UA"/>
        </w:rPr>
        <w:lastRenderedPageBreak/>
        <w:t xml:space="preserve">У результаті окисно-відновних реакцій, які постійно протікають в організмі людини, вивільняється енергія, яка згодом використовується для підтримки гомеостазу(здатність організму зберігати відносну динамічну сталість свого внутрішнього стану шляхом проведення скоординованих реакцій). Іншими словами, енергія, отримана в ході окислювально-відновних реакцій, що витрачається для забезпечення процесів життєдіяльності організму людини, а також для його регенерації клітин. </w:t>
      </w:r>
    </w:p>
    <w:p w:rsidR="007B0C02" w:rsidRPr="002E5B53" w:rsidRDefault="00D85E64" w:rsidP="00D85E64">
      <w:pPr>
        <w:spacing w:line="360" w:lineRule="auto"/>
        <w:ind w:right="-1" w:firstLine="709"/>
        <w:jc w:val="both"/>
        <w:rPr>
          <w:sz w:val="28"/>
          <w:szCs w:val="28"/>
          <w:lang w:val="uk-UA"/>
        </w:rPr>
      </w:pPr>
      <w:r w:rsidRPr="002E5B53">
        <w:rPr>
          <w:sz w:val="28"/>
          <w:szCs w:val="28"/>
          <w:lang w:val="uk-UA"/>
        </w:rPr>
        <w:t>ОВП внутрішнього середовища організму людини, у нормі, з</w:t>
      </w:r>
      <w:r w:rsidR="00F6132B" w:rsidRPr="002E5B53">
        <w:rPr>
          <w:sz w:val="28"/>
          <w:szCs w:val="28"/>
          <w:lang w:val="uk-UA"/>
        </w:rPr>
        <w:t xml:space="preserve">азвичай знаходиться в межах від – </w:t>
      </w:r>
      <w:r w:rsidRPr="002E5B53">
        <w:rPr>
          <w:sz w:val="28"/>
          <w:szCs w:val="28"/>
          <w:lang w:val="uk-UA"/>
        </w:rPr>
        <w:t xml:space="preserve">100 до </w:t>
      </w:r>
      <w:r w:rsidR="00F6132B" w:rsidRPr="002E5B53">
        <w:rPr>
          <w:sz w:val="28"/>
          <w:szCs w:val="28"/>
          <w:lang w:val="uk-UA"/>
        </w:rPr>
        <w:t>–</w:t>
      </w:r>
      <w:r w:rsidRPr="002E5B53">
        <w:rPr>
          <w:sz w:val="28"/>
          <w:szCs w:val="28"/>
          <w:lang w:val="uk-UA"/>
        </w:rPr>
        <w:t xml:space="preserve"> 150 мілівольт (мВ), тобто внутрішні середовища організму перебувають у відновленому стані</w:t>
      </w:r>
      <w:r w:rsidR="00CD2239" w:rsidRPr="002E5B53">
        <w:rPr>
          <w:sz w:val="28"/>
          <w:szCs w:val="28"/>
          <w:lang w:val="uk-UA"/>
        </w:rPr>
        <w:t xml:space="preserve"> [33]</w:t>
      </w:r>
      <w:r w:rsidRPr="002E5B53">
        <w:rPr>
          <w:sz w:val="28"/>
          <w:szCs w:val="28"/>
          <w:lang w:val="uk-UA"/>
        </w:rPr>
        <w:t>.</w:t>
      </w:r>
    </w:p>
    <w:p w:rsidR="007B0C02" w:rsidRPr="002E5B53" w:rsidRDefault="007B0C02" w:rsidP="00D73273">
      <w:pPr>
        <w:spacing w:line="360" w:lineRule="auto"/>
        <w:ind w:right="-1" w:firstLine="709"/>
        <w:jc w:val="both"/>
        <w:rPr>
          <w:sz w:val="28"/>
          <w:szCs w:val="28"/>
          <w:lang w:val="uk-UA"/>
        </w:rPr>
      </w:pPr>
      <w:r w:rsidRPr="002E5B53">
        <w:rPr>
          <w:sz w:val="28"/>
          <w:szCs w:val="28"/>
          <w:lang w:val="uk-UA"/>
        </w:rPr>
        <w:t>Вимірювання ОВП дозволяє визначити ефективність дезінфекції води, після очищення її на очисних спорудах. Також застосовується в таких областях, як водопідготовка, металообробка, знезараження, озонування води, виробництво вина, виробництво відбілювачів, забійні цехи на птахівничих фермах, паперова промисловість, та медицина</w:t>
      </w:r>
      <w:r w:rsidR="009A6F96" w:rsidRPr="002E5B53">
        <w:rPr>
          <w:sz w:val="28"/>
          <w:szCs w:val="28"/>
          <w:lang w:val="uk-UA"/>
        </w:rPr>
        <w:t xml:space="preserve"> [14]</w:t>
      </w:r>
      <w:r w:rsidRPr="002E5B53">
        <w:rPr>
          <w:sz w:val="28"/>
          <w:szCs w:val="28"/>
          <w:lang w:val="uk-UA"/>
        </w:rPr>
        <w:t xml:space="preserve">. </w:t>
      </w:r>
    </w:p>
    <w:p w:rsidR="007B0C02" w:rsidRPr="002E5B53" w:rsidRDefault="007B0C02" w:rsidP="00D73273">
      <w:pPr>
        <w:spacing w:line="360" w:lineRule="auto"/>
        <w:ind w:right="-1" w:firstLine="709"/>
        <w:jc w:val="both"/>
        <w:rPr>
          <w:sz w:val="28"/>
          <w:szCs w:val="28"/>
          <w:lang w:val="uk-UA"/>
        </w:rPr>
      </w:pPr>
    </w:p>
    <w:p w:rsidR="007B0C02" w:rsidRPr="002E5B53" w:rsidRDefault="007B0C02" w:rsidP="00D73273">
      <w:pPr>
        <w:spacing w:line="360" w:lineRule="auto"/>
        <w:ind w:right="-1" w:firstLine="709"/>
        <w:jc w:val="both"/>
        <w:rPr>
          <w:sz w:val="28"/>
          <w:szCs w:val="28"/>
          <w:lang w:val="uk-UA"/>
        </w:rPr>
      </w:pPr>
    </w:p>
    <w:p w:rsidR="007B0C02" w:rsidRPr="002E5B53" w:rsidRDefault="007B0C02" w:rsidP="00D73273">
      <w:pPr>
        <w:spacing w:line="360" w:lineRule="auto"/>
        <w:ind w:right="-1" w:firstLine="709"/>
        <w:jc w:val="both"/>
        <w:rPr>
          <w:sz w:val="28"/>
          <w:szCs w:val="28"/>
          <w:lang w:val="uk-UA"/>
        </w:rPr>
      </w:pPr>
      <w:r w:rsidRPr="002E5B53">
        <w:rPr>
          <w:sz w:val="28"/>
          <w:szCs w:val="28"/>
          <w:lang w:val="uk-UA"/>
        </w:rPr>
        <w:t>1.</w:t>
      </w:r>
      <w:r w:rsidR="00673D65" w:rsidRPr="002E5B53">
        <w:rPr>
          <w:sz w:val="28"/>
          <w:szCs w:val="28"/>
          <w:lang w:val="uk-UA"/>
        </w:rPr>
        <w:t>6</w:t>
      </w:r>
      <w:r w:rsidRPr="002E5B53">
        <w:rPr>
          <w:sz w:val="28"/>
          <w:szCs w:val="28"/>
          <w:lang w:val="uk-UA"/>
        </w:rPr>
        <w:t xml:space="preserve"> Зв'язок ОВП та pH</w:t>
      </w:r>
    </w:p>
    <w:p w:rsidR="007B0C02" w:rsidRPr="002E5B53" w:rsidRDefault="007B0C02" w:rsidP="00D73273">
      <w:pPr>
        <w:spacing w:line="360" w:lineRule="auto"/>
        <w:ind w:right="-1" w:firstLine="709"/>
        <w:jc w:val="both"/>
        <w:rPr>
          <w:sz w:val="28"/>
          <w:szCs w:val="28"/>
          <w:lang w:val="uk-UA"/>
        </w:rPr>
      </w:pPr>
    </w:p>
    <w:p w:rsidR="00566DBF" w:rsidRPr="002E5B53" w:rsidRDefault="00566DBF" w:rsidP="00D73273">
      <w:pPr>
        <w:spacing w:line="360" w:lineRule="auto"/>
        <w:ind w:right="-1" w:firstLine="709"/>
        <w:jc w:val="both"/>
        <w:rPr>
          <w:sz w:val="28"/>
          <w:szCs w:val="28"/>
          <w:lang w:val="uk-UA"/>
        </w:rPr>
      </w:pPr>
    </w:p>
    <w:p w:rsidR="007B0C02" w:rsidRPr="002E5B53" w:rsidRDefault="00566DBF" w:rsidP="00566DBF">
      <w:pPr>
        <w:spacing w:line="360" w:lineRule="auto"/>
        <w:ind w:right="-1" w:firstLine="709"/>
        <w:jc w:val="both"/>
        <w:rPr>
          <w:sz w:val="28"/>
          <w:szCs w:val="28"/>
          <w:lang w:val="uk-UA"/>
        </w:rPr>
      </w:pPr>
      <w:r w:rsidRPr="002E5B53">
        <w:rPr>
          <w:sz w:val="28"/>
          <w:szCs w:val="28"/>
          <w:lang w:val="uk-UA"/>
        </w:rPr>
        <w:t>Одним з важливіших показників, при оцінці якостей води, э рН, що відображає інтенсивність кислотних або лужних властивостей. Рідше при оцінці якості враховуються значення окисно-відновного потенціалу (ОВП). Цей показник для питної води не нормований.</w:t>
      </w:r>
    </w:p>
    <w:p w:rsidR="007B0C02" w:rsidRPr="002E5B53" w:rsidRDefault="007B0C02" w:rsidP="00D73273">
      <w:pPr>
        <w:spacing w:line="360" w:lineRule="auto"/>
        <w:ind w:right="-1" w:firstLine="709"/>
        <w:jc w:val="both"/>
        <w:rPr>
          <w:sz w:val="28"/>
          <w:szCs w:val="28"/>
          <w:lang w:val="uk-UA"/>
        </w:rPr>
      </w:pPr>
      <w:r w:rsidRPr="002E5B53">
        <w:rPr>
          <w:sz w:val="28"/>
          <w:szCs w:val="28"/>
          <w:lang w:val="uk-UA"/>
        </w:rPr>
        <w:t>Існує зв'язок між ОВП і рН, як</w:t>
      </w:r>
      <w:r w:rsidR="00F24ACE" w:rsidRPr="002E5B53">
        <w:rPr>
          <w:sz w:val="28"/>
          <w:szCs w:val="28"/>
          <w:lang w:val="uk-UA"/>
        </w:rPr>
        <w:t>ий</w:t>
      </w:r>
      <w:r w:rsidRPr="002E5B53">
        <w:rPr>
          <w:sz w:val="28"/>
          <w:szCs w:val="28"/>
          <w:lang w:val="uk-UA"/>
        </w:rPr>
        <w:t xml:space="preserve"> практично виражається в тому, що при зміні рН води на одиницю за допомогою добавки гідроксиду натрію або соляної кислоти, ОВП відповідно змінюється приблизно на 59 мВ, тобто збільшується при зниженні рН і зменшується при його збільшенні</w:t>
      </w:r>
      <w:r w:rsidR="009A6F96" w:rsidRPr="002E5B53">
        <w:rPr>
          <w:sz w:val="28"/>
          <w:szCs w:val="28"/>
          <w:lang w:val="uk-UA"/>
        </w:rPr>
        <w:t xml:space="preserve"> [13</w:t>
      </w:r>
      <w:r w:rsidR="0074705D" w:rsidRPr="002E5B53">
        <w:rPr>
          <w:sz w:val="28"/>
          <w:szCs w:val="28"/>
          <w:lang w:val="uk-UA"/>
        </w:rPr>
        <w:t>, 40, 42, 54</w:t>
      </w:r>
      <w:r w:rsidR="009A6F96" w:rsidRPr="002E5B53">
        <w:rPr>
          <w:sz w:val="28"/>
          <w:szCs w:val="28"/>
          <w:lang w:val="uk-UA"/>
        </w:rPr>
        <w:t>]</w:t>
      </w:r>
      <w:r w:rsidRPr="002E5B53">
        <w:rPr>
          <w:sz w:val="28"/>
          <w:szCs w:val="28"/>
          <w:lang w:val="uk-UA"/>
        </w:rPr>
        <w:t>.</w:t>
      </w:r>
    </w:p>
    <w:p w:rsidR="00EB476C" w:rsidRDefault="007B0C02" w:rsidP="00D73273">
      <w:pPr>
        <w:spacing w:line="360" w:lineRule="auto"/>
        <w:ind w:right="-1" w:firstLine="709"/>
        <w:jc w:val="both"/>
        <w:rPr>
          <w:sz w:val="28"/>
          <w:szCs w:val="28"/>
          <w:lang w:val="uk-UA"/>
        </w:rPr>
      </w:pPr>
      <w:r w:rsidRPr="002E5B53">
        <w:rPr>
          <w:sz w:val="28"/>
          <w:szCs w:val="28"/>
          <w:lang w:val="uk-UA"/>
        </w:rPr>
        <w:t>Значення окисно-відновного потенціалу для кожної окислювально-відновної реакції обчислюється за формулою Нернста</w:t>
      </w:r>
      <w:r w:rsidR="00566DBF" w:rsidRPr="002E5B53">
        <w:rPr>
          <w:sz w:val="28"/>
          <w:szCs w:val="28"/>
          <w:lang w:val="uk-UA"/>
        </w:rPr>
        <w:t>,</w:t>
      </w:r>
      <w:r w:rsidRPr="002E5B53">
        <w:rPr>
          <w:sz w:val="28"/>
          <w:szCs w:val="28"/>
          <w:lang w:val="uk-UA"/>
        </w:rPr>
        <w:t xml:space="preserve"> з урахуванням рН-</w:t>
      </w:r>
      <w:r w:rsidRPr="002E5B53">
        <w:rPr>
          <w:sz w:val="28"/>
          <w:szCs w:val="28"/>
          <w:lang w:val="uk-UA"/>
        </w:rPr>
        <w:lastRenderedPageBreak/>
        <w:t xml:space="preserve">показник, що виражається в </w:t>
      </w:r>
      <w:r w:rsidR="002E5B53" w:rsidRPr="002E5B53">
        <w:rPr>
          <w:sz w:val="28"/>
          <w:szCs w:val="28"/>
          <w:lang w:val="uk-UA"/>
        </w:rPr>
        <w:t>мілівольтах</w:t>
      </w:r>
      <w:r w:rsidRPr="002E5B53">
        <w:rPr>
          <w:sz w:val="28"/>
          <w:szCs w:val="28"/>
          <w:lang w:val="uk-UA"/>
        </w:rPr>
        <w:t xml:space="preserve"> і може бути як позитивним, так і негативним</w:t>
      </w:r>
      <w:r w:rsidR="00DB4F5C" w:rsidRPr="002E5B53">
        <w:rPr>
          <w:sz w:val="28"/>
          <w:szCs w:val="28"/>
          <w:lang w:val="uk-UA"/>
        </w:rPr>
        <w:t xml:space="preserve"> [48]</w:t>
      </w:r>
      <w:r w:rsidRPr="002E5B53">
        <w:rPr>
          <w:sz w:val="28"/>
          <w:szCs w:val="28"/>
          <w:lang w:val="uk-UA"/>
        </w:rPr>
        <w:t xml:space="preserve">. Його позитивні значення означають протікання процесу окислення і відсутності електронів. </w:t>
      </w:r>
    </w:p>
    <w:p w:rsidR="007B0C02" w:rsidRPr="002E5B53" w:rsidRDefault="007B0C02" w:rsidP="00D73273">
      <w:pPr>
        <w:spacing w:line="360" w:lineRule="auto"/>
        <w:ind w:right="-1" w:firstLine="709"/>
        <w:jc w:val="both"/>
        <w:rPr>
          <w:sz w:val="28"/>
          <w:szCs w:val="28"/>
          <w:lang w:val="uk-UA"/>
        </w:rPr>
      </w:pPr>
      <w:r w:rsidRPr="002E5B53">
        <w:rPr>
          <w:sz w:val="28"/>
          <w:szCs w:val="28"/>
          <w:lang w:val="uk-UA"/>
        </w:rPr>
        <w:t>Від'ємні значення ОВП свідчать про протікання процесу відновлення і наявності електронів</w:t>
      </w:r>
      <w:r w:rsidR="0074705D" w:rsidRPr="002E5B53">
        <w:rPr>
          <w:sz w:val="28"/>
          <w:szCs w:val="28"/>
          <w:lang w:val="uk-UA"/>
        </w:rPr>
        <w:t xml:space="preserve"> [41]</w:t>
      </w:r>
      <w:r w:rsidRPr="002E5B53">
        <w:rPr>
          <w:sz w:val="28"/>
          <w:szCs w:val="28"/>
          <w:lang w:val="uk-UA"/>
        </w:rPr>
        <w:t>.</w:t>
      </w:r>
    </w:p>
    <w:p w:rsidR="00F6132B" w:rsidRPr="002E5B53" w:rsidRDefault="00F6132B" w:rsidP="00F6132B">
      <w:pPr>
        <w:spacing w:line="360" w:lineRule="auto"/>
        <w:ind w:right="-1" w:firstLine="709"/>
        <w:jc w:val="both"/>
        <w:rPr>
          <w:sz w:val="28"/>
          <w:szCs w:val="28"/>
          <w:lang w:val="uk-UA"/>
        </w:rPr>
      </w:pPr>
      <w:r w:rsidRPr="002E5B53">
        <w:rPr>
          <w:sz w:val="28"/>
          <w:szCs w:val="28"/>
          <w:lang w:val="uk-UA"/>
        </w:rPr>
        <w:t>Оскільки рівняння Нернста записується на підставі рівняння напівреакції, то очевидно, що величина потенціалу може залежати від концентрації Н+ іонів. ОВП і рН пов'язані між собою за формулою:</w:t>
      </w:r>
    </w:p>
    <w:p w:rsidR="00F6132B" w:rsidRPr="002E5B53" w:rsidRDefault="00F6132B" w:rsidP="00EB476C">
      <w:pPr>
        <w:spacing w:before="240" w:after="240" w:line="360" w:lineRule="auto"/>
        <w:ind w:right="-1" w:firstLine="709"/>
        <w:jc w:val="right"/>
        <w:rPr>
          <w:sz w:val="28"/>
          <w:szCs w:val="28"/>
          <w:lang w:val="uk-UA"/>
        </w:rPr>
      </w:pPr>
      <w:r w:rsidRPr="00EB476C">
        <w:rPr>
          <w:sz w:val="32"/>
          <w:szCs w:val="32"/>
          <w:lang w:val="uk-UA"/>
        </w:rPr>
        <w:t>rH2 = Eh/0,029 + 2 pH,</w:t>
      </w:r>
      <w:r w:rsidRPr="002E5B53">
        <w:rPr>
          <w:sz w:val="28"/>
          <w:szCs w:val="28"/>
          <w:lang w:val="uk-UA"/>
        </w:rPr>
        <w:t xml:space="preserve">                                             (1.6)</w:t>
      </w:r>
    </w:p>
    <w:p w:rsidR="00566DBF" w:rsidRPr="002E5B53" w:rsidRDefault="007B0C02" w:rsidP="006C51DB">
      <w:pPr>
        <w:spacing w:line="360" w:lineRule="auto"/>
        <w:ind w:right="-1" w:firstLine="709"/>
        <w:jc w:val="both"/>
        <w:rPr>
          <w:sz w:val="28"/>
          <w:szCs w:val="28"/>
          <w:lang w:val="uk-UA"/>
        </w:rPr>
      </w:pPr>
      <w:r w:rsidRPr="002E5B53">
        <w:rPr>
          <w:sz w:val="28"/>
          <w:szCs w:val="28"/>
          <w:lang w:val="uk-UA"/>
        </w:rPr>
        <w:t>Окисно-відновний перехід представляє напівреакцією, яка враховує участь в процесі не тільки окисленої і відновленої форм речовини, але й молекул іонів середовища</w:t>
      </w:r>
      <w:r w:rsidR="0074705D" w:rsidRPr="002E5B53">
        <w:rPr>
          <w:sz w:val="28"/>
          <w:szCs w:val="28"/>
          <w:lang w:val="uk-UA"/>
        </w:rPr>
        <w:t xml:space="preserve"> [50]</w:t>
      </w:r>
      <w:r w:rsidRPr="002E5B53">
        <w:rPr>
          <w:sz w:val="28"/>
          <w:szCs w:val="28"/>
          <w:lang w:val="uk-UA"/>
        </w:rPr>
        <w:t xml:space="preserve">. </w:t>
      </w:r>
    </w:p>
    <w:p w:rsidR="006C51DB" w:rsidRPr="002E5B53" w:rsidRDefault="006C51DB">
      <w:pPr>
        <w:spacing w:after="200" w:line="276" w:lineRule="auto"/>
        <w:rPr>
          <w:sz w:val="28"/>
          <w:szCs w:val="28"/>
          <w:lang w:val="uk-UA"/>
        </w:rPr>
      </w:pPr>
      <w:r w:rsidRPr="002E5B53">
        <w:rPr>
          <w:sz w:val="28"/>
          <w:szCs w:val="28"/>
          <w:lang w:val="uk-UA"/>
        </w:rPr>
        <w:br w:type="page"/>
      </w:r>
    </w:p>
    <w:p w:rsidR="007B0C02" w:rsidRPr="002E5B53" w:rsidRDefault="007B0C02" w:rsidP="00A81C1A">
      <w:pPr>
        <w:spacing w:line="360" w:lineRule="auto"/>
        <w:ind w:right="-1" w:firstLine="709"/>
        <w:jc w:val="center"/>
        <w:rPr>
          <w:caps/>
          <w:sz w:val="28"/>
          <w:szCs w:val="28"/>
          <w:lang w:val="uk-UA"/>
        </w:rPr>
      </w:pPr>
      <w:r w:rsidRPr="002E5B53">
        <w:rPr>
          <w:sz w:val="28"/>
          <w:szCs w:val="28"/>
          <w:lang w:val="uk-UA"/>
        </w:rPr>
        <w:lastRenderedPageBreak/>
        <w:t xml:space="preserve">2 </w:t>
      </w:r>
      <w:r w:rsidRPr="002E5B53">
        <w:rPr>
          <w:caps/>
          <w:sz w:val="28"/>
          <w:szCs w:val="28"/>
          <w:lang w:val="uk-UA"/>
        </w:rPr>
        <w:t>Матеріали та методи дослідження</w:t>
      </w:r>
    </w:p>
    <w:p w:rsidR="007B0C02" w:rsidRPr="002E5B53" w:rsidRDefault="007B0C02" w:rsidP="00D73273">
      <w:pPr>
        <w:spacing w:line="360" w:lineRule="auto"/>
        <w:ind w:right="-1" w:firstLine="709"/>
        <w:jc w:val="both"/>
        <w:rPr>
          <w:sz w:val="28"/>
          <w:szCs w:val="28"/>
          <w:lang w:val="uk-UA"/>
        </w:rPr>
      </w:pPr>
      <w:r w:rsidRPr="002E5B53">
        <w:rPr>
          <w:sz w:val="28"/>
          <w:szCs w:val="28"/>
          <w:lang w:val="uk-UA"/>
        </w:rPr>
        <w:t>2.1 Об’єкт дослідження</w:t>
      </w:r>
    </w:p>
    <w:p w:rsidR="007B0C02" w:rsidRPr="002E5B53" w:rsidRDefault="007B0C02" w:rsidP="00D73273">
      <w:pPr>
        <w:spacing w:line="360" w:lineRule="auto"/>
        <w:ind w:right="-1" w:firstLine="709"/>
        <w:jc w:val="both"/>
        <w:rPr>
          <w:sz w:val="28"/>
          <w:szCs w:val="28"/>
          <w:lang w:val="uk-UA"/>
        </w:rPr>
      </w:pPr>
    </w:p>
    <w:p w:rsidR="007B0C02" w:rsidRPr="002E5B53" w:rsidRDefault="007B0C02" w:rsidP="00D73273">
      <w:pPr>
        <w:spacing w:line="360" w:lineRule="auto"/>
        <w:ind w:right="-1" w:firstLine="709"/>
        <w:jc w:val="both"/>
        <w:rPr>
          <w:sz w:val="28"/>
          <w:szCs w:val="28"/>
          <w:lang w:val="uk-UA"/>
        </w:rPr>
      </w:pPr>
    </w:p>
    <w:p w:rsidR="007B0C02" w:rsidRPr="002E5B53" w:rsidRDefault="007B0C02" w:rsidP="00D73273">
      <w:pPr>
        <w:spacing w:line="360" w:lineRule="auto"/>
        <w:ind w:right="-1" w:firstLine="709"/>
        <w:jc w:val="both"/>
        <w:rPr>
          <w:sz w:val="28"/>
          <w:szCs w:val="28"/>
          <w:lang w:val="uk-UA"/>
        </w:rPr>
      </w:pPr>
      <w:r w:rsidRPr="002E5B53">
        <w:rPr>
          <w:sz w:val="28"/>
          <w:szCs w:val="28"/>
          <w:lang w:val="uk-UA"/>
        </w:rPr>
        <w:t>Об’єктом дослідження даної роботи є насіння представників трав’янистої рослинності (Рис. 2.1), такі як:</w:t>
      </w:r>
    </w:p>
    <w:p w:rsidR="007B0C02" w:rsidRPr="002E5B53" w:rsidRDefault="007B0C02" w:rsidP="00D73273">
      <w:pPr>
        <w:spacing w:line="360" w:lineRule="auto"/>
        <w:ind w:right="-1" w:firstLine="709"/>
        <w:jc w:val="both"/>
        <w:rPr>
          <w:sz w:val="28"/>
          <w:szCs w:val="28"/>
          <w:lang w:val="uk-UA"/>
        </w:rPr>
      </w:pPr>
      <w:r w:rsidRPr="002E5B53">
        <w:rPr>
          <w:sz w:val="28"/>
          <w:szCs w:val="28"/>
          <w:lang w:val="uk-UA"/>
        </w:rPr>
        <w:t xml:space="preserve">1) Газонна травосуміш (світлолюбива), до складу якої входять: </w:t>
      </w:r>
    </w:p>
    <w:p w:rsidR="007B0C02" w:rsidRPr="002E5B53" w:rsidRDefault="007B0C02" w:rsidP="00D73273">
      <w:pPr>
        <w:spacing w:line="360" w:lineRule="auto"/>
        <w:ind w:right="-1" w:firstLine="709"/>
        <w:jc w:val="both"/>
        <w:rPr>
          <w:sz w:val="28"/>
          <w:szCs w:val="28"/>
          <w:lang w:val="uk-UA"/>
        </w:rPr>
      </w:pPr>
      <w:r w:rsidRPr="002E5B53">
        <w:rPr>
          <w:sz w:val="28"/>
          <w:szCs w:val="28"/>
          <w:lang w:val="uk-UA"/>
        </w:rPr>
        <w:t>– костриця очеретяна</w:t>
      </w:r>
      <w:r w:rsidRPr="002E5B53">
        <w:rPr>
          <w:color w:val="222222"/>
          <w:sz w:val="28"/>
          <w:szCs w:val="28"/>
          <w:shd w:val="clear" w:color="auto" w:fill="FFFFFF"/>
          <w:lang w:val="uk-UA"/>
        </w:rPr>
        <w:t xml:space="preserve"> </w:t>
      </w:r>
      <w:r w:rsidRPr="002E5B53">
        <w:rPr>
          <w:sz w:val="28"/>
          <w:szCs w:val="28"/>
          <w:shd w:val="clear" w:color="auto" w:fill="FFFFFF"/>
          <w:lang w:val="uk-UA"/>
        </w:rPr>
        <w:t>(</w:t>
      </w:r>
      <w:r w:rsidRPr="002E5B53">
        <w:rPr>
          <w:i/>
          <w:iCs/>
          <w:sz w:val="28"/>
          <w:szCs w:val="28"/>
          <w:shd w:val="clear" w:color="auto" w:fill="FFFFFF"/>
          <w:lang w:val="uk-UA"/>
        </w:rPr>
        <w:t>Festuca arundinacea</w:t>
      </w:r>
      <w:r w:rsidRPr="002E5B53">
        <w:rPr>
          <w:sz w:val="28"/>
          <w:szCs w:val="28"/>
          <w:shd w:val="clear" w:color="auto" w:fill="FFFFFF"/>
          <w:lang w:val="uk-UA"/>
        </w:rPr>
        <w:t xml:space="preserve"> </w:t>
      </w:r>
      <w:hyperlink r:id="rId9" w:tooltip="Schreb." w:history="1">
        <w:r w:rsidRPr="002E5B53">
          <w:rPr>
            <w:rStyle w:val="a8"/>
            <w:rFonts w:eastAsiaTheme="majorEastAsia"/>
            <w:color w:val="auto"/>
            <w:sz w:val="28"/>
            <w:szCs w:val="28"/>
            <w:u w:val="none"/>
            <w:shd w:val="clear" w:color="auto" w:fill="FFFFFF"/>
            <w:lang w:val="uk-UA"/>
          </w:rPr>
          <w:t>Schreb.</w:t>
        </w:r>
      </w:hyperlink>
      <w:r w:rsidRPr="002E5B53">
        <w:rPr>
          <w:sz w:val="28"/>
          <w:szCs w:val="28"/>
          <w:shd w:val="clear" w:color="auto" w:fill="FFFFFF"/>
          <w:lang w:val="uk-UA"/>
        </w:rPr>
        <w:t>)</w:t>
      </w:r>
      <w:r w:rsidRPr="002E5B53">
        <w:rPr>
          <w:sz w:val="28"/>
          <w:szCs w:val="28"/>
          <w:lang w:val="uk-UA"/>
        </w:rPr>
        <w:t xml:space="preserve"> сорт Mustang, </w:t>
      </w:r>
    </w:p>
    <w:p w:rsidR="007B0C02" w:rsidRPr="002E5B53" w:rsidRDefault="007B0C02" w:rsidP="00D73273">
      <w:pPr>
        <w:spacing w:line="360" w:lineRule="auto"/>
        <w:ind w:right="-1" w:firstLine="709"/>
        <w:jc w:val="both"/>
        <w:rPr>
          <w:sz w:val="28"/>
          <w:szCs w:val="28"/>
          <w:lang w:val="uk-UA"/>
        </w:rPr>
      </w:pPr>
      <w:r w:rsidRPr="002E5B53">
        <w:rPr>
          <w:sz w:val="28"/>
          <w:szCs w:val="28"/>
          <w:lang w:val="uk-UA"/>
        </w:rPr>
        <w:t>– костриця червона</w:t>
      </w:r>
      <w:r w:rsidRPr="002E5B53">
        <w:rPr>
          <w:color w:val="222222"/>
          <w:sz w:val="28"/>
          <w:szCs w:val="28"/>
          <w:shd w:val="clear" w:color="auto" w:fill="FFFFFF"/>
          <w:lang w:val="uk-UA"/>
        </w:rPr>
        <w:t xml:space="preserve"> </w:t>
      </w:r>
      <w:r w:rsidRPr="002E5B53">
        <w:rPr>
          <w:sz w:val="28"/>
          <w:szCs w:val="28"/>
          <w:shd w:val="clear" w:color="auto" w:fill="FFFFFF"/>
          <w:lang w:val="uk-UA"/>
        </w:rPr>
        <w:t>(</w:t>
      </w:r>
      <w:r w:rsidRPr="002E5B53">
        <w:rPr>
          <w:i/>
          <w:iCs/>
          <w:sz w:val="28"/>
          <w:szCs w:val="28"/>
          <w:shd w:val="clear" w:color="auto" w:fill="FFFFFF"/>
          <w:lang w:val="uk-UA"/>
        </w:rPr>
        <w:t>Festuca rubra</w:t>
      </w:r>
      <w:r w:rsidRPr="002E5B53">
        <w:rPr>
          <w:i/>
          <w:sz w:val="28"/>
          <w:szCs w:val="28"/>
          <w:shd w:val="clear" w:color="auto" w:fill="FFFFFF"/>
          <w:lang w:val="uk-UA"/>
        </w:rPr>
        <w:t xml:space="preserve"> </w:t>
      </w:r>
      <w:hyperlink r:id="rId10" w:history="1">
        <w:r w:rsidRPr="002E5B53">
          <w:rPr>
            <w:rStyle w:val="a8"/>
            <w:rFonts w:eastAsiaTheme="majorEastAsia"/>
            <w:color w:val="auto"/>
            <w:sz w:val="28"/>
            <w:szCs w:val="28"/>
            <w:u w:val="none"/>
            <w:shd w:val="clear" w:color="auto" w:fill="FFFFFF"/>
            <w:lang w:val="uk-UA"/>
          </w:rPr>
          <w:t>L.</w:t>
        </w:r>
      </w:hyperlink>
      <w:r w:rsidRPr="002E5B53">
        <w:rPr>
          <w:sz w:val="28"/>
          <w:szCs w:val="28"/>
          <w:shd w:val="clear" w:color="auto" w:fill="FFFFFF"/>
          <w:lang w:val="uk-UA"/>
        </w:rPr>
        <w:t>) сорт Preverent</w:t>
      </w:r>
      <w:r w:rsidRPr="002E5B53">
        <w:rPr>
          <w:sz w:val="28"/>
          <w:szCs w:val="28"/>
          <w:lang w:val="uk-UA"/>
        </w:rPr>
        <w:t xml:space="preserve">, </w:t>
      </w:r>
    </w:p>
    <w:p w:rsidR="007B0C02" w:rsidRPr="002E5B53" w:rsidRDefault="007B0C02" w:rsidP="00D73273">
      <w:pPr>
        <w:spacing w:line="360" w:lineRule="auto"/>
        <w:ind w:right="-1" w:firstLine="709"/>
        <w:jc w:val="both"/>
        <w:rPr>
          <w:sz w:val="28"/>
          <w:szCs w:val="28"/>
          <w:lang w:val="uk-UA"/>
        </w:rPr>
      </w:pPr>
      <w:r w:rsidRPr="002E5B53">
        <w:rPr>
          <w:sz w:val="28"/>
          <w:szCs w:val="28"/>
          <w:lang w:val="uk-UA"/>
        </w:rPr>
        <w:t>– райграс багаторічний</w:t>
      </w:r>
      <w:r w:rsidR="00F6132B" w:rsidRPr="002E5B53">
        <w:rPr>
          <w:sz w:val="28"/>
          <w:szCs w:val="28"/>
          <w:lang w:val="uk-UA"/>
        </w:rPr>
        <w:t>,</w:t>
      </w:r>
      <w:r w:rsidRPr="002E5B53">
        <w:rPr>
          <w:sz w:val="28"/>
          <w:szCs w:val="28"/>
          <w:lang w:val="uk-UA"/>
        </w:rPr>
        <w:t xml:space="preserve"> пасовищний </w:t>
      </w:r>
      <w:r w:rsidRPr="002E5B53">
        <w:rPr>
          <w:sz w:val="28"/>
          <w:szCs w:val="28"/>
          <w:shd w:val="clear" w:color="auto" w:fill="FFFFFF"/>
          <w:lang w:val="uk-UA"/>
        </w:rPr>
        <w:t>(</w:t>
      </w:r>
      <w:r w:rsidRPr="002E5B53">
        <w:rPr>
          <w:i/>
          <w:sz w:val="28"/>
          <w:szCs w:val="28"/>
          <w:shd w:val="clear" w:color="auto" w:fill="FFFFFF"/>
          <w:lang w:val="uk-UA"/>
        </w:rPr>
        <w:t>Lolium perenne</w:t>
      </w:r>
      <w:r w:rsidRPr="002E5B53">
        <w:rPr>
          <w:sz w:val="28"/>
          <w:szCs w:val="28"/>
          <w:shd w:val="clear" w:color="auto" w:fill="FFFFFF"/>
          <w:lang w:val="uk-UA"/>
        </w:rPr>
        <w:t>)</w:t>
      </w:r>
      <w:r w:rsidRPr="002E5B53">
        <w:rPr>
          <w:sz w:val="28"/>
          <w:szCs w:val="28"/>
          <w:lang w:val="uk-UA"/>
        </w:rPr>
        <w:t xml:space="preserve"> сорт Talgo, </w:t>
      </w:r>
    </w:p>
    <w:p w:rsidR="007B0C02" w:rsidRPr="002E5B53" w:rsidRDefault="007B0C02" w:rsidP="00D73273">
      <w:pPr>
        <w:spacing w:line="360" w:lineRule="auto"/>
        <w:ind w:right="-1" w:firstLine="709"/>
        <w:jc w:val="both"/>
        <w:rPr>
          <w:sz w:val="28"/>
          <w:szCs w:val="28"/>
          <w:lang w:val="uk-UA"/>
        </w:rPr>
      </w:pPr>
      <w:r w:rsidRPr="002E5B53">
        <w:rPr>
          <w:sz w:val="28"/>
          <w:szCs w:val="28"/>
          <w:lang w:val="uk-UA"/>
        </w:rPr>
        <w:t>– райграс однорічний</w:t>
      </w:r>
      <w:r w:rsidRPr="002E5B53">
        <w:rPr>
          <w:color w:val="333333"/>
          <w:sz w:val="28"/>
          <w:szCs w:val="28"/>
          <w:shd w:val="clear" w:color="auto" w:fill="FFFFFF"/>
          <w:lang w:val="uk-UA"/>
        </w:rPr>
        <w:t xml:space="preserve"> (</w:t>
      </w:r>
      <w:r w:rsidRPr="002E5B53">
        <w:rPr>
          <w:i/>
          <w:sz w:val="28"/>
          <w:szCs w:val="28"/>
          <w:shd w:val="clear" w:color="auto" w:fill="FFFFFF"/>
          <w:lang w:val="uk-UA"/>
        </w:rPr>
        <w:t>Lolium multiflorum westerwoldicum</w:t>
      </w:r>
      <w:r w:rsidRPr="002E5B53">
        <w:rPr>
          <w:sz w:val="28"/>
          <w:szCs w:val="28"/>
          <w:shd w:val="clear" w:color="auto" w:fill="FFFFFF"/>
          <w:lang w:val="uk-UA"/>
        </w:rPr>
        <w:t>)</w:t>
      </w:r>
      <w:r w:rsidRPr="002E5B53">
        <w:rPr>
          <w:i/>
          <w:sz w:val="28"/>
          <w:szCs w:val="28"/>
          <w:lang w:val="uk-UA"/>
        </w:rPr>
        <w:t xml:space="preserve"> </w:t>
      </w:r>
      <w:r w:rsidRPr="002E5B53">
        <w:rPr>
          <w:sz w:val="28"/>
          <w:szCs w:val="28"/>
          <w:lang w:val="uk-UA"/>
        </w:rPr>
        <w:t>сорт Pollanum.</w:t>
      </w:r>
    </w:p>
    <w:p w:rsidR="007B0C02" w:rsidRPr="002E5B53" w:rsidRDefault="007B0C02" w:rsidP="00D73273">
      <w:pPr>
        <w:spacing w:line="360" w:lineRule="auto"/>
        <w:ind w:right="-1" w:firstLine="709"/>
        <w:jc w:val="both"/>
        <w:rPr>
          <w:sz w:val="28"/>
          <w:szCs w:val="28"/>
          <w:lang w:val="uk-UA"/>
        </w:rPr>
      </w:pPr>
      <w:r w:rsidRPr="002E5B53">
        <w:rPr>
          <w:sz w:val="28"/>
          <w:szCs w:val="28"/>
          <w:lang w:val="uk-UA"/>
        </w:rPr>
        <w:t xml:space="preserve">2) Газонна травосуміш (тіньовитривала), до складу якої входять: </w:t>
      </w:r>
    </w:p>
    <w:p w:rsidR="007B0C02" w:rsidRPr="002E5B53" w:rsidRDefault="007B0C02" w:rsidP="00D73273">
      <w:pPr>
        <w:spacing w:line="360" w:lineRule="auto"/>
        <w:ind w:right="-1" w:firstLine="709"/>
        <w:jc w:val="both"/>
        <w:rPr>
          <w:sz w:val="28"/>
          <w:szCs w:val="28"/>
          <w:lang w:val="uk-UA"/>
        </w:rPr>
      </w:pPr>
      <w:r w:rsidRPr="002E5B53">
        <w:rPr>
          <w:sz w:val="28"/>
          <w:szCs w:val="28"/>
          <w:lang w:val="uk-UA"/>
        </w:rPr>
        <w:t>– костриця червона</w:t>
      </w:r>
      <w:r w:rsidR="00EB476C">
        <w:rPr>
          <w:sz w:val="28"/>
          <w:szCs w:val="28"/>
          <w:lang w:val="uk-UA"/>
        </w:rPr>
        <w:t xml:space="preserve"> </w:t>
      </w:r>
      <w:r w:rsidRPr="002E5B53">
        <w:rPr>
          <w:sz w:val="28"/>
          <w:szCs w:val="28"/>
          <w:shd w:val="clear" w:color="auto" w:fill="FFFFFF"/>
          <w:lang w:val="uk-UA"/>
        </w:rPr>
        <w:t>(</w:t>
      </w:r>
      <w:r w:rsidRPr="002E5B53">
        <w:rPr>
          <w:i/>
          <w:iCs/>
          <w:sz w:val="28"/>
          <w:szCs w:val="28"/>
          <w:shd w:val="clear" w:color="auto" w:fill="FFFFFF"/>
          <w:lang w:val="uk-UA"/>
        </w:rPr>
        <w:t>Festuca rubra</w:t>
      </w:r>
      <w:r w:rsidRPr="002E5B53">
        <w:rPr>
          <w:i/>
          <w:sz w:val="28"/>
          <w:szCs w:val="28"/>
          <w:shd w:val="clear" w:color="auto" w:fill="FFFFFF"/>
          <w:lang w:val="uk-UA"/>
        </w:rPr>
        <w:t xml:space="preserve"> </w:t>
      </w:r>
      <w:hyperlink r:id="rId11" w:history="1">
        <w:r w:rsidRPr="002E5B53">
          <w:rPr>
            <w:rStyle w:val="a8"/>
            <w:rFonts w:eastAsiaTheme="majorEastAsia"/>
            <w:color w:val="auto"/>
            <w:sz w:val="28"/>
            <w:szCs w:val="28"/>
            <w:u w:val="none"/>
            <w:shd w:val="clear" w:color="auto" w:fill="FFFFFF"/>
            <w:lang w:val="uk-UA"/>
          </w:rPr>
          <w:t>L.</w:t>
        </w:r>
      </w:hyperlink>
      <w:r w:rsidRPr="002E5B53">
        <w:rPr>
          <w:sz w:val="28"/>
          <w:szCs w:val="28"/>
          <w:shd w:val="clear" w:color="auto" w:fill="FFFFFF"/>
          <w:lang w:val="uk-UA"/>
        </w:rPr>
        <w:t>) сорт Rufilla</w:t>
      </w:r>
      <w:r w:rsidRPr="002E5B53">
        <w:rPr>
          <w:sz w:val="28"/>
          <w:szCs w:val="28"/>
          <w:lang w:val="uk-UA"/>
        </w:rPr>
        <w:t xml:space="preserve">, </w:t>
      </w:r>
    </w:p>
    <w:p w:rsidR="007B0C02" w:rsidRPr="002E5B53" w:rsidRDefault="007B0C02" w:rsidP="00D73273">
      <w:pPr>
        <w:spacing w:line="360" w:lineRule="auto"/>
        <w:ind w:right="-1" w:firstLine="709"/>
        <w:jc w:val="both"/>
        <w:rPr>
          <w:sz w:val="28"/>
          <w:szCs w:val="28"/>
          <w:lang w:val="uk-UA"/>
        </w:rPr>
      </w:pPr>
      <w:r w:rsidRPr="002E5B53">
        <w:rPr>
          <w:sz w:val="28"/>
          <w:szCs w:val="28"/>
          <w:lang w:val="uk-UA"/>
        </w:rPr>
        <w:t xml:space="preserve">– костриця очеретяна </w:t>
      </w:r>
      <w:r w:rsidRPr="002E5B53">
        <w:rPr>
          <w:sz w:val="28"/>
          <w:szCs w:val="28"/>
          <w:shd w:val="clear" w:color="auto" w:fill="FFFFFF"/>
          <w:lang w:val="uk-UA"/>
        </w:rPr>
        <w:t>(</w:t>
      </w:r>
      <w:r w:rsidRPr="002E5B53">
        <w:rPr>
          <w:i/>
          <w:iCs/>
          <w:sz w:val="28"/>
          <w:szCs w:val="28"/>
          <w:shd w:val="clear" w:color="auto" w:fill="FFFFFF"/>
          <w:lang w:val="uk-UA"/>
        </w:rPr>
        <w:t>Festuca arundinacea</w:t>
      </w:r>
      <w:r w:rsidRPr="002E5B53">
        <w:rPr>
          <w:sz w:val="28"/>
          <w:szCs w:val="28"/>
          <w:shd w:val="clear" w:color="auto" w:fill="FFFFFF"/>
          <w:lang w:val="uk-UA"/>
        </w:rPr>
        <w:t xml:space="preserve"> </w:t>
      </w:r>
      <w:hyperlink r:id="rId12" w:tooltip="Schreb." w:history="1">
        <w:r w:rsidRPr="002E5B53">
          <w:rPr>
            <w:rStyle w:val="a8"/>
            <w:rFonts w:eastAsiaTheme="majorEastAsia"/>
            <w:color w:val="auto"/>
            <w:sz w:val="28"/>
            <w:szCs w:val="28"/>
            <w:u w:val="none"/>
            <w:shd w:val="clear" w:color="auto" w:fill="FFFFFF"/>
            <w:lang w:val="uk-UA"/>
          </w:rPr>
          <w:t>Schreb.</w:t>
        </w:r>
      </w:hyperlink>
      <w:r w:rsidRPr="002E5B53">
        <w:rPr>
          <w:sz w:val="28"/>
          <w:szCs w:val="28"/>
          <w:shd w:val="clear" w:color="auto" w:fill="FFFFFF"/>
          <w:lang w:val="uk-UA"/>
        </w:rPr>
        <w:t>)</w:t>
      </w:r>
      <w:r w:rsidRPr="002E5B53">
        <w:rPr>
          <w:sz w:val="28"/>
          <w:szCs w:val="28"/>
          <w:lang w:val="uk-UA"/>
        </w:rPr>
        <w:t xml:space="preserve"> сорт Mustang, </w:t>
      </w:r>
    </w:p>
    <w:p w:rsidR="007B0C02" w:rsidRPr="002E5B53" w:rsidRDefault="007B0C02" w:rsidP="00D73273">
      <w:pPr>
        <w:spacing w:line="360" w:lineRule="auto"/>
        <w:ind w:right="-1" w:firstLine="709"/>
        <w:jc w:val="both"/>
        <w:rPr>
          <w:sz w:val="28"/>
          <w:szCs w:val="28"/>
          <w:lang w:val="uk-UA"/>
        </w:rPr>
      </w:pPr>
      <w:r w:rsidRPr="002E5B53">
        <w:rPr>
          <w:sz w:val="28"/>
          <w:szCs w:val="28"/>
          <w:lang w:val="uk-UA"/>
        </w:rPr>
        <w:t xml:space="preserve">– костриця очеретяна </w:t>
      </w:r>
      <w:r w:rsidRPr="002E5B53">
        <w:rPr>
          <w:sz w:val="28"/>
          <w:szCs w:val="28"/>
          <w:shd w:val="clear" w:color="auto" w:fill="FFFFFF"/>
          <w:lang w:val="uk-UA"/>
        </w:rPr>
        <w:t>(</w:t>
      </w:r>
      <w:r w:rsidRPr="002E5B53">
        <w:rPr>
          <w:i/>
          <w:iCs/>
          <w:sz w:val="28"/>
          <w:szCs w:val="28"/>
          <w:shd w:val="clear" w:color="auto" w:fill="FFFFFF"/>
          <w:lang w:val="uk-UA"/>
        </w:rPr>
        <w:t>Festuca arundinacea</w:t>
      </w:r>
      <w:r w:rsidRPr="002E5B53">
        <w:rPr>
          <w:sz w:val="28"/>
          <w:szCs w:val="28"/>
          <w:shd w:val="clear" w:color="auto" w:fill="FFFFFF"/>
          <w:lang w:val="uk-UA"/>
        </w:rPr>
        <w:t xml:space="preserve"> </w:t>
      </w:r>
      <w:hyperlink r:id="rId13" w:tooltip="Schreb." w:history="1">
        <w:r w:rsidRPr="002E5B53">
          <w:rPr>
            <w:rStyle w:val="a8"/>
            <w:rFonts w:eastAsiaTheme="majorEastAsia"/>
            <w:color w:val="auto"/>
            <w:sz w:val="28"/>
            <w:szCs w:val="28"/>
            <w:u w:val="none"/>
            <w:shd w:val="clear" w:color="auto" w:fill="FFFFFF"/>
            <w:lang w:val="uk-UA"/>
          </w:rPr>
          <w:t>Schreb.</w:t>
        </w:r>
      </w:hyperlink>
      <w:r w:rsidRPr="002E5B53">
        <w:rPr>
          <w:sz w:val="28"/>
          <w:szCs w:val="28"/>
          <w:shd w:val="clear" w:color="auto" w:fill="FFFFFF"/>
          <w:lang w:val="uk-UA"/>
        </w:rPr>
        <w:t>)</w:t>
      </w:r>
      <w:r w:rsidRPr="002E5B53">
        <w:rPr>
          <w:sz w:val="28"/>
          <w:szCs w:val="28"/>
          <w:lang w:val="uk-UA"/>
        </w:rPr>
        <w:t xml:space="preserve"> сорт Frrsc – 1, </w:t>
      </w:r>
    </w:p>
    <w:p w:rsidR="007B0C02" w:rsidRPr="002E5B53" w:rsidRDefault="007B0C02" w:rsidP="00D73273">
      <w:pPr>
        <w:spacing w:line="360" w:lineRule="auto"/>
        <w:ind w:right="-1" w:firstLine="709"/>
        <w:jc w:val="both"/>
        <w:rPr>
          <w:sz w:val="28"/>
          <w:szCs w:val="28"/>
          <w:lang w:val="uk-UA"/>
        </w:rPr>
      </w:pPr>
      <w:r w:rsidRPr="002E5B53">
        <w:rPr>
          <w:sz w:val="28"/>
          <w:szCs w:val="28"/>
          <w:lang w:val="uk-UA"/>
        </w:rPr>
        <w:t>– райграс багаторічний</w:t>
      </w:r>
      <w:r w:rsidR="00F6132B" w:rsidRPr="002E5B53">
        <w:rPr>
          <w:sz w:val="28"/>
          <w:szCs w:val="28"/>
          <w:lang w:val="uk-UA"/>
        </w:rPr>
        <w:t>,</w:t>
      </w:r>
      <w:r w:rsidRPr="002E5B53">
        <w:rPr>
          <w:sz w:val="28"/>
          <w:szCs w:val="28"/>
          <w:lang w:val="uk-UA"/>
        </w:rPr>
        <w:t xml:space="preserve"> пасовищний </w:t>
      </w:r>
      <w:r w:rsidRPr="002E5B53">
        <w:rPr>
          <w:sz w:val="28"/>
          <w:szCs w:val="28"/>
          <w:shd w:val="clear" w:color="auto" w:fill="FFFFFF"/>
          <w:lang w:val="uk-UA"/>
        </w:rPr>
        <w:t>(</w:t>
      </w:r>
      <w:r w:rsidRPr="002E5B53">
        <w:rPr>
          <w:i/>
          <w:sz w:val="28"/>
          <w:szCs w:val="28"/>
          <w:shd w:val="clear" w:color="auto" w:fill="FFFFFF"/>
          <w:lang w:val="uk-UA"/>
        </w:rPr>
        <w:t>Lolium perenne</w:t>
      </w:r>
      <w:r w:rsidRPr="002E5B53">
        <w:rPr>
          <w:sz w:val="28"/>
          <w:szCs w:val="28"/>
          <w:shd w:val="clear" w:color="auto" w:fill="FFFFFF"/>
          <w:lang w:val="uk-UA"/>
        </w:rPr>
        <w:t>)</w:t>
      </w:r>
      <w:r w:rsidRPr="002E5B53">
        <w:rPr>
          <w:sz w:val="28"/>
          <w:szCs w:val="28"/>
          <w:lang w:val="uk-UA"/>
        </w:rPr>
        <w:t xml:space="preserve"> сорт Henrietta, </w:t>
      </w:r>
    </w:p>
    <w:p w:rsidR="007B0C02" w:rsidRPr="002E5B53" w:rsidRDefault="007B0C02" w:rsidP="00D73273">
      <w:pPr>
        <w:spacing w:line="360" w:lineRule="auto"/>
        <w:ind w:right="-1" w:firstLine="709"/>
        <w:jc w:val="both"/>
        <w:rPr>
          <w:sz w:val="28"/>
          <w:szCs w:val="28"/>
          <w:lang w:val="uk-UA"/>
        </w:rPr>
      </w:pPr>
      <w:r w:rsidRPr="002E5B53">
        <w:rPr>
          <w:sz w:val="28"/>
          <w:szCs w:val="28"/>
          <w:lang w:val="uk-UA"/>
        </w:rPr>
        <w:t xml:space="preserve">– райграс однорічний </w:t>
      </w:r>
      <w:r w:rsidRPr="002E5B53">
        <w:rPr>
          <w:color w:val="333333"/>
          <w:sz w:val="28"/>
          <w:szCs w:val="28"/>
          <w:shd w:val="clear" w:color="auto" w:fill="FFFFFF"/>
          <w:lang w:val="uk-UA"/>
        </w:rPr>
        <w:t>(</w:t>
      </w:r>
      <w:r w:rsidRPr="002E5B53">
        <w:rPr>
          <w:i/>
          <w:sz w:val="28"/>
          <w:szCs w:val="28"/>
          <w:shd w:val="clear" w:color="auto" w:fill="FFFFFF"/>
          <w:lang w:val="uk-UA"/>
        </w:rPr>
        <w:t>Lolium multiflorum westerwoldicum</w:t>
      </w:r>
      <w:r w:rsidRPr="002E5B53">
        <w:rPr>
          <w:sz w:val="28"/>
          <w:szCs w:val="28"/>
          <w:shd w:val="clear" w:color="auto" w:fill="FFFFFF"/>
          <w:lang w:val="uk-UA"/>
        </w:rPr>
        <w:t>)</w:t>
      </w:r>
      <w:r w:rsidRPr="002E5B53">
        <w:rPr>
          <w:i/>
          <w:sz w:val="28"/>
          <w:szCs w:val="28"/>
          <w:lang w:val="uk-UA"/>
        </w:rPr>
        <w:t xml:space="preserve"> </w:t>
      </w:r>
      <w:r w:rsidRPr="002E5B53">
        <w:rPr>
          <w:sz w:val="28"/>
          <w:szCs w:val="28"/>
          <w:lang w:val="uk-UA"/>
        </w:rPr>
        <w:t>сорт Pollanum,</w:t>
      </w:r>
    </w:p>
    <w:p w:rsidR="007B0C02" w:rsidRPr="002E5B53" w:rsidRDefault="007B0C02" w:rsidP="00D73273">
      <w:pPr>
        <w:spacing w:line="360" w:lineRule="auto"/>
        <w:ind w:right="-1" w:firstLine="709"/>
        <w:jc w:val="both"/>
        <w:rPr>
          <w:sz w:val="28"/>
          <w:szCs w:val="28"/>
          <w:lang w:val="uk-UA"/>
        </w:rPr>
      </w:pPr>
      <w:r w:rsidRPr="002E5B53">
        <w:rPr>
          <w:sz w:val="28"/>
          <w:szCs w:val="28"/>
          <w:lang w:val="uk-UA"/>
        </w:rPr>
        <w:t xml:space="preserve">– тонконіг лучний </w:t>
      </w:r>
      <w:r w:rsidRPr="002E5B53">
        <w:rPr>
          <w:sz w:val="28"/>
          <w:szCs w:val="28"/>
          <w:shd w:val="clear" w:color="auto" w:fill="FFFFFF"/>
          <w:lang w:val="uk-UA"/>
        </w:rPr>
        <w:t>(</w:t>
      </w:r>
      <w:r w:rsidRPr="002E5B53">
        <w:rPr>
          <w:bCs/>
          <w:i/>
          <w:sz w:val="28"/>
          <w:szCs w:val="28"/>
          <w:shd w:val="clear" w:color="auto" w:fill="FFFFFF"/>
          <w:lang w:val="uk-UA"/>
        </w:rPr>
        <w:t>Poa</w:t>
      </w:r>
      <w:r w:rsidRPr="002E5B53">
        <w:rPr>
          <w:i/>
          <w:sz w:val="28"/>
          <w:szCs w:val="28"/>
          <w:shd w:val="clear" w:color="auto" w:fill="FFFFFF"/>
          <w:lang w:val="uk-UA"/>
        </w:rPr>
        <w:t xml:space="preserve"> pratensis</w:t>
      </w:r>
      <w:r w:rsidRPr="002E5B53">
        <w:rPr>
          <w:sz w:val="28"/>
          <w:szCs w:val="28"/>
          <w:shd w:val="clear" w:color="auto" w:fill="FFFFFF"/>
          <w:lang w:val="uk-UA"/>
        </w:rPr>
        <w:t>)</w:t>
      </w:r>
      <w:r w:rsidRPr="002E5B53">
        <w:rPr>
          <w:sz w:val="28"/>
          <w:szCs w:val="28"/>
          <w:lang w:val="uk-UA"/>
        </w:rPr>
        <w:t xml:space="preserve"> сорт Mercury.</w:t>
      </w:r>
    </w:p>
    <w:p w:rsidR="007B0C02" w:rsidRPr="002E5B53" w:rsidRDefault="007B0C02" w:rsidP="00D73273">
      <w:pPr>
        <w:spacing w:line="360" w:lineRule="auto"/>
        <w:ind w:right="-1" w:firstLine="709"/>
        <w:jc w:val="both"/>
        <w:rPr>
          <w:iCs/>
          <w:sz w:val="28"/>
          <w:szCs w:val="28"/>
          <w:shd w:val="clear" w:color="auto" w:fill="FFFFFF"/>
          <w:lang w:val="uk-UA"/>
        </w:rPr>
      </w:pPr>
      <w:r w:rsidRPr="002E5B53">
        <w:rPr>
          <w:sz w:val="28"/>
          <w:szCs w:val="28"/>
          <w:lang w:val="uk-UA"/>
        </w:rPr>
        <w:t>3) Конюшина біла, або повзуча (</w:t>
      </w:r>
      <w:hyperlink r:id="rId14" w:tooltip="Латинский язык" w:history="1">
        <w:r w:rsidRPr="002E5B53">
          <w:rPr>
            <w:rStyle w:val="a8"/>
            <w:rFonts w:eastAsiaTheme="majorEastAsia"/>
            <w:color w:val="auto"/>
            <w:sz w:val="28"/>
            <w:szCs w:val="28"/>
            <w:u w:val="none"/>
            <w:shd w:val="clear" w:color="auto" w:fill="FFFFFF"/>
            <w:lang w:val="uk-UA"/>
          </w:rPr>
          <w:t>лат.</w:t>
        </w:r>
      </w:hyperlink>
      <w:r w:rsidRPr="002E5B53">
        <w:rPr>
          <w:sz w:val="28"/>
          <w:szCs w:val="28"/>
          <w:shd w:val="clear" w:color="auto" w:fill="FFFFFF"/>
          <w:lang w:val="uk-UA"/>
        </w:rPr>
        <w:t xml:space="preserve"> </w:t>
      </w:r>
      <w:r w:rsidRPr="002E5B53">
        <w:rPr>
          <w:i/>
          <w:iCs/>
          <w:sz w:val="28"/>
          <w:szCs w:val="28"/>
          <w:shd w:val="clear" w:color="auto" w:fill="FFFFFF"/>
          <w:lang w:val="uk-UA"/>
        </w:rPr>
        <w:t>Trifolium repens</w:t>
      </w:r>
      <w:r w:rsidRPr="002E5B53">
        <w:rPr>
          <w:iCs/>
          <w:sz w:val="28"/>
          <w:szCs w:val="28"/>
          <w:shd w:val="clear" w:color="auto" w:fill="FFFFFF"/>
          <w:lang w:val="uk-UA"/>
        </w:rPr>
        <w:t>) сорт Jura.</w:t>
      </w:r>
    </w:p>
    <w:p w:rsidR="007B0C02" w:rsidRPr="002E5B53" w:rsidRDefault="007B0C02" w:rsidP="00D73273">
      <w:pPr>
        <w:spacing w:line="360" w:lineRule="auto"/>
        <w:ind w:right="-1" w:firstLine="709"/>
        <w:jc w:val="both"/>
        <w:rPr>
          <w:iCs/>
          <w:sz w:val="28"/>
          <w:szCs w:val="28"/>
          <w:shd w:val="clear" w:color="auto" w:fill="FFFFFF"/>
          <w:lang w:val="uk-UA"/>
        </w:rPr>
      </w:pPr>
      <w:r w:rsidRPr="002E5B53">
        <w:rPr>
          <w:iCs/>
          <w:sz w:val="28"/>
          <w:szCs w:val="28"/>
          <w:shd w:val="clear" w:color="auto" w:fill="FFFFFF"/>
          <w:lang w:val="uk-UA"/>
        </w:rPr>
        <w:t>До складу обох газонних сумішей входять рослини з родини злакових.</w:t>
      </w:r>
    </w:p>
    <w:p w:rsidR="007B0C02" w:rsidRPr="002E5B53" w:rsidRDefault="007B0C02" w:rsidP="00D73273">
      <w:pPr>
        <w:pStyle w:val="af0"/>
        <w:shd w:val="clear" w:color="auto" w:fill="FFFFFF"/>
        <w:spacing w:before="0" w:beforeAutospacing="0" w:after="0" w:afterAutospacing="0" w:line="360" w:lineRule="auto"/>
        <w:ind w:right="-1" w:firstLine="709"/>
        <w:jc w:val="both"/>
        <w:rPr>
          <w:sz w:val="28"/>
          <w:szCs w:val="28"/>
          <w:lang w:val="uk-UA"/>
        </w:rPr>
      </w:pPr>
      <w:r w:rsidRPr="002E5B53">
        <w:rPr>
          <w:bCs/>
          <w:sz w:val="28"/>
          <w:szCs w:val="28"/>
          <w:lang w:val="uk-UA"/>
        </w:rPr>
        <w:t>Костриця</w:t>
      </w:r>
      <w:r w:rsidRPr="002E5B53">
        <w:rPr>
          <w:sz w:val="28"/>
          <w:szCs w:val="28"/>
          <w:lang w:val="uk-UA"/>
        </w:rPr>
        <w:t xml:space="preserve"> (</w:t>
      </w:r>
      <w:hyperlink r:id="rId15" w:tooltip="Латинська мова" w:history="1">
        <w:r w:rsidRPr="002E5B53">
          <w:rPr>
            <w:rStyle w:val="a8"/>
            <w:rFonts w:eastAsiaTheme="majorEastAsia"/>
            <w:color w:val="auto"/>
            <w:sz w:val="28"/>
            <w:szCs w:val="28"/>
            <w:u w:val="none"/>
            <w:lang w:val="uk-UA"/>
          </w:rPr>
          <w:t>лат.</w:t>
        </w:r>
      </w:hyperlink>
      <w:r w:rsidRPr="002E5B53">
        <w:rPr>
          <w:sz w:val="28"/>
          <w:szCs w:val="28"/>
          <w:lang w:val="uk-UA"/>
        </w:rPr>
        <w:t xml:space="preserve"> </w:t>
      </w:r>
      <w:r w:rsidRPr="002E5B53">
        <w:rPr>
          <w:i/>
          <w:iCs/>
          <w:sz w:val="28"/>
          <w:szCs w:val="28"/>
          <w:lang w:val="uk-UA"/>
        </w:rPr>
        <w:t>Festuca</w:t>
      </w:r>
      <w:r w:rsidRPr="002E5B53">
        <w:rPr>
          <w:sz w:val="28"/>
          <w:szCs w:val="28"/>
          <w:lang w:val="uk-UA"/>
        </w:rPr>
        <w:t xml:space="preserve">) – </w:t>
      </w:r>
      <w:hyperlink r:id="rId16" w:tooltip="Рід (біологія)" w:history="1">
        <w:r w:rsidRPr="002E5B53">
          <w:rPr>
            <w:rStyle w:val="a8"/>
            <w:rFonts w:eastAsiaTheme="majorEastAsia"/>
            <w:color w:val="auto"/>
            <w:sz w:val="28"/>
            <w:szCs w:val="28"/>
            <w:u w:val="none"/>
            <w:lang w:val="uk-UA"/>
          </w:rPr>
          <w:t>рід</w:t>
        </w:r>
      </w:hyperlink>
      <w:r w:rsidRPr="002E5B53">
        <w:rPr>
          <w:sz w:val="28"/>
          <w:szCs w:val="28"/>
          <w:lang w:val="uk-UA"/>
        </w:rPr>
        <w:t xml:space="preserve"> </w:t>
      </w:r>
      <w:hyperlink r:id="rId17" w:tooltip="Трава" w:history="1">
        <w:r w:rsidRPr="002E5B53">
          <w:rPr>
            <w:rStyle w:val="a8"/>
            <w:rFonts w:eastAsiaTheme="majorEastAsia"/>
            <w:color w:val="auto"/>
            <w:sz w:val="28"/>
            <w:szCs w:val="28"/>
            <w:u w:val="none"/>
            <w:lang w:val="uk-UA"/>
          </w:rPr>
          <w:t>трав'янистих</w:t>
        </w:r>
      </w:hyperlink>
      <w:r w:rsidRPr="002E5B53">
        <w:rPr>
          <w:sz w:val="28"/>
          <w:szCs w:val="28"/>
          <w:lang w:val="uk-UA"/>
        </w:rPr>
        <w:t xml:space="preserve"> рослин </w:t>
      </w:r>
      <w:hyperlink r:id="rId18" w:tooltip="Родина (біологія)" w:history="1">
        <w:r w:rsidRPr="002E5B53">
          <w:rPr>
            <w:rStyle w:val="a8"/>
            <w:rFonts w:eastAsiaTheme="majorEastAsia"/>
            <w:color w:val="auto"/>
            <w:sz w:val="28"/>
            <w:szCs w:val="28"/>
            <w:u w:val="none"/>
            <w:lang w:val="uk-UA"/>
          </w:rPr>
          <w:t>родини</w:t>
        </w:r>
      </w:hyperlink>
      <w:r w:rsidRPr="002E5B53">
        <w:rPr>
          <w:sz w:val="28"/>
          <w:szCs w:val="28"/>
          <w:lang w:val="uk-UA"/>
        </w:rPr>
        <w:t xml:space="preserve"> </w:t>
      </w:r>
      <w:hyperlink r:id="rId19" w:tooltip="Тонконогові" w:history="1">
        <w:r w:rsidRPr="002E5B53">
          <w:rPr>
            <w:rStyle w:val="a8"/>
            <w:rFonts w:eastAsiaTheme="majorEastAsia"/>
            <w:color w:val="auto"/>
            <w:sz w:val="28"/>
            <w:szCs w:val="28"/>
            <w:u w:val="none"/>
            <w:lang w:val="uk-UA"/>
          </w:rPr>
          <w:t>Тонконогові</w:t>
        </w:r>
      </w:hyperlink>
      <w:r w:rsidRPr="002E5B53">
        <w:rPr>
          <w:sz w:val="28"/>
          <w:szCs w:val="28"/>
          <w:lang w:val="uk-UA"/>
        </w:rPr>
        <w:t xml:space="preserve"> (</w:t>
      </w:r>
      <w:hyperlink r:id="rId20" w:tooltip="Poaceae" w:history="1">
        <w:r w:rsidRPr="002E5B53">
          <w:rPr>
            <w:rStyle w:val="a8"/>
            <w:rFonts w:eastAsiaTheme="majorEastAsia"/>
            <w:i/>
            <w:iCs/>
            <w:color w:val="auto"/>
            <w:sz w:val="28"/>
            <w:szCs w:val="28"/>
            <w:u w:val="none"/>
            <w:lang w:val="uk-UA"/>
          </w:rPr>
          <w:t>Poaceae</w:t>
        </w:r>
      </w:hyperlink>
      <w:r w:rsidRPr="002E5B53">
        <w:rPr>
          <w:sz w:val="28"/>
          <w:szCs w:val="28"/>
          <w:lang w:val="uk-UA"/>
        </w:rPr>
        <w:t xml:space="preserve">). Зустрічаються на луках та у лісах. Регіоном поширення є зони, по всій Земній кулі, з холодним, помірним та субтропічним </w:t>
      </w:r>
      <w:hyperlink r:id="rId21" w:tooltip="Клімат" w:history="1">
        <w:r w:rsidRPr="002E5B53">
          <w:rPr>
            <w:rStyle w:val="a8"/>
            <w:rFonts w:eastAsiaTheme="majorEastAsia"/>
            <w:color w:val="auto"/>
            <w:sz w:val="28"/>
            <w:szCs w:val="28"/>
            <w:u w:val="none"/>
            <w:lang w:val="uk-UA"/>
          </w:rPr>
          <w:t>кліматом</w:t>
        </w:r>
      </w:hyperlink>
      <w:r w:rsidRPr="002E5B53">
        <w:rPr>
          <w:sz w:val="28"/>
          <w:szCs w:val="28"/>
          <w:lang w:val="uk-UA"/>
        </w:rPr>
        <w:t>, також гірські райони тропіків.</w:t>
      </w:r>
    </w:p>
    <w:p w:rsidR="00F6132B" w:rsidRPr="002E5B53" w:rsidRDefault="003A412E" w:rsidP="00D73273">
      <w:pPr>
        <w:pStyle w:val="af0"/>
        <w:shd w:val="clear" w:color="auto" w:fill="FFFFFF"/>
        <w:spacing w:before="0" w:beforeAutospacing="0" w:after="0" w:afterAutospacing="0" w:line="360" w:lineRule="auto"/>
        <w:ind w:right="-1" w:firstLine="709"/>
        <w:jc w:val="both"/>
        <w:rPr>
          <w:sz w:val="28"/>
          <w:szCs w:val="28"/>
          <w:lang w:val="uk-UA"/>
        </w:rPr>
      </w:pPr>
      <w:hyperlink r:id="rId22" w:tooltip="Стебло" w:history="1">
        <w:r w:rsidR="007B0C02" w:rsidRPr="002E5B53">
          <w:rPr>
            <w:rStyle w:val="a8"/>
            <w:rFonts w:eastAsiaTheme="majorEastAsia"/>
            <w:color w:val="auto"/>
            <w:sz w:val="28"/>
            <w:szCs w:val="28"/>
            <w:u w:val="none"/>
            <w:lang w:val="uk-UA"/>
          </w:rPr>
          <w:t>Стебло</w:t>
        </w:r>
      </w:hyperlink>
      <w:r w:rsidR="007B0C02" w:rsidRPr="002E5B53">
        <w:rPr>
          <w:sz w:val="28"/>
          <w:szCs w:val="28"/>
          <w:lang w:val="uk-UA"/>
        </w:rPr>
        <w:t xml:space="preserve"> прямостояче, висотою 10-120 см, в залежності від виду. Рослина утворює густі </w:t>
      </w:r>
      <w:hyperlink r:id="rId23" w:tooltip="Дерен" w:history="1">
        <w:r w:rsidR="007B0C02" w:rsidRPr="002E5B53">
          <w:rPr>
            <w:rStyle w:val="a8"/>
            <w:rFonts w:eastAsiaTheme="majorEastAsia"/>
            <w:color w:val="auto"/>
            <w:sz w:val="28"/>
            <w:szCs w:val="28"/>
            <w:u w:val="none"/>
            <w:lang w:val="uk-UA"/>
          </w:rPr>
          <w:t>дернини</w:t>
        </w:r>
      </w:hyperlink>
      <w:r w:rsidR="007B0C02" w:rsidRPr="002E5B53">
        <w:rPr>
          <w:sz w:val="28"/>
          <w:szCs w:val="28"/>
          <w:lang w:val="uk-UA"/>
        </w:rPr>
        <w:t xml:space="preserve">. </w:t>
      </w:r>
    </w:p>
    <w:p w:rsidR="00F6132B" w:rsidRPr="002E5B53" w:rsidRDefault="003A412E" w:rsidP="00D73273">
      <w:pPr>
        <w:pStyle w:val="af0"/>
        <w:shd w:val="clear" w:color="auto" w:fill="FFFFFF"/>
        <w:spacing w:before="0" w:beforeAutospacing="0" w:after="0" w:afterAutospacing="0" w:line="360" w:lineRule="auto"/>
        <w:ind w:right="-1" w:firstLine="709"/>
        <w:jc w:val="both"/>
        <w:rPr>
          <w:sz w:val="28"/>
          <w:szCs w:val="28"/>
          <w:lang w:val="uk-UA"/>
        </w:rPr>
      </w:pPr>
      <w:hyperlink r:id="rId24" w:tooltip="Листки" w:history="1">
        <w:r w:rsidR="007B0C02" w:rsidRPr="002E5B53">
          <w:rPr>
            <w:rStyle w:val="a8"/>
            <w:rFonts w:eastAsiaTheme="majorEastAsia"/>
            <w:color w:val="auto"/>
            <w:sz w:val="28"/>
            <w:szCs w:val="28"/>
            <w:u w:val="none"/>
            <w:lang w:val="uk-UA"/>
          </w:rPr>
          <w:t>Листки</w:t>
        </w:r>
      </w:hyperlink>
      <w:r w:rsidR="007B0C02" w:rsidRPr="002E5B53">
        <w:rPr>
          <w:sz w:val="28"/>
          <w:szCs w:val="28"/>
          <w:lang w:val="uk-UA"/>
        </w:rPr>
        <w:t xml:space="preserve"> лінійні, зазвичай шорсткі або волосисті, рідше голі та гладкі, шириною до 15мм, часто згорнуті або складені уздовж пластинки.</w:t>
      </w:r>
    </w:p>
    <w:p w:rsidR="007B0C02" w:rsidRPr="002E5B53" w:rsidRDefault="003A412E" w:rsidP="00D73273">
      <w:pPr>
        <w:pStyle w:val="af0"/>
        <w:shd w:val="clear" w:color="auto" w:fill="FFFFFF"/>
        <w:spacing w:before="0" w:beforeAutospacing="0" w:after="0" w:afterAutospacing="0" w:line="360" w:lineRule="auto"/>
        <w:ind w:right="-1" w:firstLine="709"/>
        <w:jc w:val="both"/>
        <w:rPr>
          <w:sz w:val="28"/>
          <w:szCs w:val="28"/>
          <w:lang w:val="uk-UA"/>
        </w:rPr>
      </w:pPr>
      <w:hyperlink r:id="rId25" w:tooltip="Суцвіття" w:history="1">
        <w:r w:rsidR="007B0C02" w:rsidRPr="002E5B53">
          <w:rPr>
            <w:rStyle w:val="a8"/>
            <w:rFonts w:eastAsiaTheme="majorEastAsia"/>
            <w:color w:val="auto"/>
            <w:sz w:val="28"/>
            <w:szCs w:val="28"/>
            <w:u w:val="none"/>
            <w:lang w:val="uk-UA"/>
          </w:rPr>
          <w:t>Суцвіття</w:t>
        </w:r>
      </w:hyperlink>
      <w:r w:rsidR="007B0C02" w:rsidRPr="002E5B53">
        <w:rPr>
          <w:sz w:val="28"/>
          <w:szCs w:val="28"/>
          <w:lang w:val="uk-UA"/>
        </w:rPr>
        <w:t xml:space="preserve"> – розлогі </w:t>
      </w:r>
      <w:hyperlink r:id="rId26" w:tooltip="Волоть" w:history="1">
        <w:r w:rsidR="007B0C02" w:rsidRPr="002E5B53">
          <w:rPr>
            <w:rStyle w:val="a8"/>
            <w:rFonts w:eastAsiaTheme="majorEastAsia"/>
            <w:color w:val="auto"/>
            <w:sz w:val="28"/>
            <w:szCs w:val="28"/>
            <w:u w:val="none"/>
            <w:lang w:val="uk-UA"/>
          </w:rPr>
          <w:t>волоті</w:t>
        </w:r>
      </w:hyperlink>
      <w:r w:rsidR="007B0C02" w:rsidRPr="002E5B53">
        <w:rPr>
          <w:sz w:val="28"/>
          <w:szCs w:val="28"/>
          <w:lang w:val="uk-UA"/>
        </w:rPr>
        <w:t xml:space="preserve">. </w:t>
      </w:r>
      <w:hyperlink r:id="rId27" w:tooltip="Колосок" w:history="1">
        <w:r w:rsidR="007B0C02" w:rsidRPr="002E5B53">
          <w:rPr>
            <w:rStyle w:val="a8"/>
            <w:rFonts w:eastAsiaTheme="majorEastAsia"/>
            <w:color w:val="auto"/>
            <w:sz w:val="28"/>
            <w:szCs w:val="28"/>
            <w:u w:val="none"/>
            <w:lang w:val="uk-UA"/>
          </w:rPr>
          <w:t>Колоски</w:t>
        </w:r>
      </w:hyperlink>
      <w:r w:rsidR="007B0C02" w:rsidRPr="002E5B53">
        <w:rPr>
          <w:sz w:val="28"/>
          <w:szCs w:val="28"/>
          <w:lang w:val="uk-UA"/>
        </w:rPr>
        <w:t xml:space="preserve"> довжиною 5-15мм, з 2-10 (до 15) </w:t>
      </w:r>
      <w:hyperlink r:id="rId28" w:tooltip="Квітка" w:history="1">
        <w:r w:rsidR="007B0C02" w:rsidRPr="002E5B53">
          <w:rPr>
            <w:rStyle w:val="a8"/>
            <w:rFonts w:eastAsiaTheme="majorEastAsia"/>
            <w:color w:val="auto"/>
            <w:sz w:val="28"/>
            <w:szCs w:val="28"/>
            <w:u w:val="none"/>
            <w:lang w:val="uk-UA"/>
          </w:rPr>
          <w:t>квітками</w:t>
        </w:r>
      </w:hyperlink>
      <w:r w:rsidR="007B0C02" w:rsidRPr="002E5B53">
        <w:rPr>
          <w:sz w:val="28"/>
          <w:szCs w:val="28"/>
          <w:lang w:val="uk-UA"/>
        </w:rPr>
        <w:t xml:space="preserve">, пухкі, на ніжках, з шорсткою, звивистою остю. </w:t>
      </w:r>
      <w:hyperlink r:id="rId29" w:tooltip="Тичинка" w:history="1">
        <w:r w:rsidR="007B0C02" w:rsidRPr="002E5B53">
          <w:rPr>
            <w:rStyle w:val="a8"/>
            <w:rFonts w:eastAsiaTheme="majorEastAsia"/>
            <w:color w:val="auto"/>
            <w:sz w:val="28"/>
            <w:szCs w:val="28"/>
            <w:u w:val="none"/>
            <w:lang w:val="uk-UA"/>
          </w:rPr>
          <w:t>Тичинок</w:t>
        </w:r>
      </w:hyperlink>
      <w:r w:rsidR="007B0C02" w:rsidRPr="002E5B53">
        <w:rPr>
          <w:sz w:val="28"/>
          <w:szCs w:val="28"/>
          <w:lang w:val="uk-UA"/>
        </w:rPr>
        <w:t xml:space="preserve"> 3, </w:t>
      </w:r>
      <w:hyperlink r:id="rId30" w:tooltip="Зав'язь" w:history="1">
        <w:r w:rsidR="007B0C02" w:rsidRPr="002E5B53">
          <w:rPr>
            <w:rStyle w:val="a8"/>
            <w:rFonts w:eastAsiaTheme="majorEastAsia"/>
            <w:color w:val="auto"/>
            <w:sz w:val="28"/>
            <w:szCs w:val="28"/>
            <w:u w:val="none"/>
            <w:lang w:val="uk-UA"/>
          </w:rPr>
          <w:t>зав'язь</w:t>
        </w:r>
      </w:hyperlink>
      <w:r w:rsidR="007B0C02" w:rsidRPr="002E5B53">
        <w:rPr>
          <w:sz w:val="28"/>
          <w:szCs w:val="28"/>
          <w:lang w:val="uk-UA"/>
        </w:rPr>
        <w:t xml:space="preserve"> </w:t>
      </w:r>
      <w:r w:rsidR="007B0C02" w:rsidRPr="002E5B53">
        <w:rPr>
          <w:sz w:val="28"/>
          <w:szCs w:val="28"/>
          <w:lang w:val="uk-UA"/>
        </w:rPr>
        <w:lastRenderedPageBreak/>
        <w:t xml:space="preserve">обернено-яйцеподібна з двома </w:t>
      </w:r>
      <w:hyperlink r:id="rId31" w:tooltip="Приймочка" w:history="1">
        <w:r w:rsidR="007B0C02" w:rsidRPr="002E5B53">
          <w:rPr>
            <w:rStyle w:val="a8"/>
            <w:rFonts w:eastAsiaTheme="majorEastAsia"/>
            <w:color w:val="auto"/>
            <w:sz w:val="28"/>
            <w:szCs w:val="28"/>
            <w:u w:val="none"/>
            <w:lang w:val="uk-UA"/>
          </w:rPr>
          <w:t>приймочками</w:t>
        </w:r>
      </w:hyperlink>
      <w:r w:rsidR="007B0C02" w:rsidRPr="002E5B53">
        <w:rPr>
          <w:sz w:val="28"/>
          <w:szCs w:val="28"/>
          <w:lang w:val="uk-UA"/>
        </w:rPr>
        <w:t xml:space="preserve">. </w:t>
      </w:r>
      <w:hyperlink r:id="rId32" w:tooltip="Зернівка" w:history="1">
        <w:r w:rsidR="007B0C02" w:rsidRPr="002E5B53">
          <w:rPr>
            <w:rStyle w:val="a8"/>
            <w:rFonts w:eastAsiaTheme="majorEastAsia"/>
            <w:color w:val="auto"/>
            <w:sz w:val="28"/>
            <w:szCs w:val="28"/>
            <w:u w:val="none"/>
            <w:lang w:val="uk-UA"/>
          </w:rPr>
          <w:t>Зернівка</w:t>
        </w:r>
      </w:hyperlink>
      <w:r w:rsidR="007B0C02" w:rsidRPr="002E5B53">
        <w:rPr>
          <w:sz w:val="28"/>
          <w:szCs w:val="28"/>
          <w:lang w:val="uk-UA"/>
        </w:rPr>
        <w:t xml:space="preserve"> подовгаста 2,3-5мм, на спинці опукла, спереду жолобчаста.</w:t>
      </w:r>
    </w:p>
    <w:p w:rsidR="007B0C02" w:rsidRPr="002E5B53" w:rsidRDefault="007B0C02" w:rsidP="00D73273">
      <w:pPr>
        <w:pStyle w:val="af0"/>
        <w:shd w:val="clear" w:color="auto" w:fill="FFFFFF"/>
        <w:spacing w:before="0" w:beforeAutospacing="0" w:after="0" w:afterAutospacing="0" w:line="360" w:lineRule="auto"/>
        <w:ind w:right="-1" w:firstLine="709"/>
        <w:jc w:val="both"/>
        <w:rPr>
          <w:sz w:val="28"/>
          <w:szCs w:val="28"/>
          <w:lang w:val="uk-UA"/>
        </w:rPr>
      </w:pPr>
      <w:r w:rsidRPr="002E5B53">
        <w:rPr>
          <w:sz w:val="28"/>
          <w:szCs w:val="28"/>
          <w:lang w:val="uk-UA"/>
        </w:rPr>
        <w:t xml:space="preserve">Більша частина видів – </w:t>
      </w:r>
      <w:hyperlink r:id="rId33" w:tooltip="Кормові рослини" w:history="1">
        <w:r w:rsidRPr="002E5B53">
          <w:rPr>
            <w:rStyle w:val="a8"/>
            <w:rFonts w:eastAsiaTheme="majorEastAsia"/>
            <w:color w:val="auto"/>
            <w:sz w:val="28"/>
            <w:szCs w:val="28"/>
            <w:u w:val="none"/>
            <w:lang w:val="uk-UA"/>
          </w:rPr>
          <w:t>кормові рослини</w:t>
        </w:r>
      </w:hyperlink>
      <w:r w:rsidRPr="002E5B53">
        <w:rPr>
          <w:sz w:val="28"/>
          <w:szCs w:val="28"/>
          <w:lang w:val="uk-UA"/>
        </w:rPr>
        <w:t xml:space="preserve">, костриця червона, </w:t>
      </w:r>
      <w:hyperlink r:id="rId34" w:tooltip="Костриця лучна" w:history="1">
        <w:r w:rsidRPr="002E5B53">
          <w:rPr>
            <w:rStyle w:val="a8"/>
            <w:rFonts w:eastAsiaTheme="majorEastAsia"/>
            <w:color w:val="auto"/>
            <w:sz w:val="28"/>
            <w:szCs w:val="28"/>
            <w:u w:val="none"/>
            <w:lang w:val="uk-UA"/>
          </w:rPr>
          <w:t>костриця лучна</w:t>
        </w:r>
      </w:hyperlink>
      <w:r w:rsidRPr="002E5B53">
        <w:rPr>
          <w:sz w:val="28"/>
          <w:szCs w:val="28"/>
          <w:lang w:val="uk-UA"/>
        </w:rPr>
        <w:t xml:space="preserve"> та </w:t>
      </w:r>
      <w:hyperlink r:id="rId35" w:tooltip="Костриця очеретяна" w:history="1">
        <w:r w:rsidRPr="002E5B53">
          <w:rPr>
            <w:rStyle w:val="a8"/>
            <w:rFonts w:eastAsiaTheme="majorEastAsia"/>
            <w:color w:val="auto"/>
            <w:sz w:val="28"/>
            <w:szCs w:val="28"/>
            <w:u w:val="none"/>
            <w:lang w:val="uk-UA"/>
          </w:rPr>
          <w:t>костриця очеретяна</w:t>
        </w:r>
      </w:hyperlink>
      <w:r w:rsidRPr="002E5B53">
        <w:rPr>
          <w:sz w:val="28"/>
          <w:szCs w:val="28"/>
          <w:lang w:val="uk-UA"/>
        </w:rPr>
        <w:t xml:space="preserve"> (витримує засоленість </w:t>
      </w:r>
      <w:hyperlink r:id="rId36" w:tooltip="Ґрунт" w:history="1">
        <w:r w:rsidRPr="002E5B53">
          <w:rPr>
            <w:rStyle w:val="a8"/>
            <w:rFonts w:eastAsiaTheme="majorEastAsia"/>
            <w:color w:val="auto"/>
            <w:sz w:val="28"/>
            <w:szCs w:val="28"/>
            <w:u w:val="none"/>
            <w:lang w:val="uk-UA"/>
          </w:rPr>
          <w:t>ґрунтів</w:t>
        </w:r>
      </w:hyperlink>
      <w:r w:rsidRPr="002E5B53">
        <w:rPr>
          <w:sz w:val="28"/>
          <w:szCs w:val="28"/>
          <w:lang w:val="uk-UA"/>
        </w:rPr>
        <w:t xml:space="preserve">). Костриця лучна та костриця червона також широко використовуються для створення </w:t>
      </w:r>
      <w:hyperlink r:id="rId37" w:history="1">
        <w:r w:rsidRPr="002E5B53">
          <w:rPr>
            <w:rStyle w:val="a8"/>
            <w:rFonts w:eastAsiaTheme="majorEastAsia"/>
            <w:color w:val="auto"/>
            <w:sz w:val="28"/>
            <w:szCs w:val="28"/>
            <w:u w:val="none"/>
            <w:lang w:val="uk-UA"/>
          </w:rPr>
          <w:t>газонних</w:t>
        </w:r>
      </w:hyperlink>
      <w:r w:rsidRPr="002E5B53">
        <w:rPr>
          <w:sz w:val="28"/>
          <w:szCs w:val="28"/>
          <w:lang w:val="uk-UA"/>
        </w:rPr>
        <w:t xml:space="preserve"> насаджень.</w:t>
      </w:r>
    </w:p>
    <w:p w:rsidR="00F6132B" w:rsidRPr="002E5B53" w:rsidRDefault="007B0C02" w:rsidP="00D73273">
      <w:pPr>
        <w:pStyle w:val="af0"/>
        <w:shd w:val="clear" w:color="auto" w:fill="FFFFFF"/>
        <w:spacing w:before="0" w:beforeAutospacing="0" w:after="0" w:afterAutospacing="0" w:line="360" w:lineRule="auto"/>
        <w:ind w:right="-1" w:firstLine="709"/>
        <w:jc w:val="both"/>
        <w:rPr>
          <w:sz w:val="28"/>
          <w:szCs w:val="28"/>
          <w:lang w:val="uk-UA"/>
        </w:rPr>
      </w:pPr>
      <w:r w:rsidRPr="002E5B53">
        <w:rPr>
          <w:sz w:val="28"/>
          <w:szCs w:val="28"/>
          <w:lang w:val="uk-UA"/>
        </w:rPr>
        <w:t>Райграс</w:t>
      </w:r>
      <w:r w:rsidRPr="002E5B53">
        <w:rPr>
          <w:bCs/>
          <w:sz w:val="28"/>
          <w:szCs w:val="28"/>
          <w:shd w:val="clear" w:color="auto" w:fill="FFFFFF"/>
          <w:lang w:val="uk-UA"/>
        </w:rPr>
        <w:t xml:space="preserve"> </w:t>
      </w:r>
      <w:r w:rsidRPr="002E5B53">
        <w:rPr>
          <w:sz w:val="28"/>
          <w:szCs w:val="28"/>
          <w:shd w:val="clear" w:color="auto" w:fill="FFFFFF"/>
          <w:lang w:val="uk-UA"/>
        </w:rPr>
        <w:t>(</w:t>
      </w:r>
      <w:hyperlink r:id="rId38" w:tooltip="Латинська мова" w:history="1">
        <w:r w:rsidRPr="002E5B53">
          <w:rPr>
            <w:rStyle w:val="a8"/>
            <w:rFonts w:eastAsiaTheme="majorEastAsia"/>
            <w:color w:val="auto"/>
            <w:sz w:val="28"/>
            <w:szCs w:val="28"/>
            <w:u w:val="none"/>
            <w:lang w:val="uk-UA"/>
          </w:rPr>
          <w:t>лат.</w:t>
        </w:r>
      </w:hyperlink>
      <w:r w:rsidRPr="002E5B53">
        <w:rPr>
          <w:sz w:val="28"/>
          <w:szCs w:val="28"/>
          <w:lang w:val="uk-UA"/>
        </w:rPr>
        <w:t xml:space="preserve"> </w:t>
      </w:r>
      <w:r w:rsidRPr="002E5B53">
        <w:rPr>
          <w:i/>
          <w:iCs/>
          <w:sz w:val="28"/>
          <w:szCs w:val="28"/>
          <w:shd w:val="clear" w:color="auto" w:fill="FFFFFF"/>
          <w:lang w:val="uk-UA"/>
        </w:rPr>
        <w:t>Lolium</w:t>
      </w:r>
      <w:r w:rsidRPr="002E5B53">
        <w:rPr>
          <w:sz w:val="28"/>
          <w:szCs w:val="28"/>
          <w:shd w:val="clear" w:color="auto" w:fill="FFFFFF"/>
          <w:lang w:val="uk-UA"/>
        </w:rPr>
        <w:t>)</w:t>
      </w:r>
      <w:r w:rsidRPr="002E5B53">
        <w:rPr>
          <w:bCs/>
          <w:sz w:val="28"/>
          <w:szCs w:val="28"/>
          <w:shd w:val="clear" w:color="auto" w:fill="FFFFFF"/>
          <w:lang w:val="uk-UA"/>
        </w:rPr>
        <w:t xml:space="preserve"> або пажитниця</w:t>
      </w:r>
      <w:r w:rsidR="00147658" w:rsidRPr="002E5B53">
        <w:rPr>
          <w:sz w:val="28"/>
          <w:szCs w:val="28"/>
          <w:lang w:val="uk-UA"/>
        </w:rPr>
        <w:t xml:space="preserve"> – </w:t>
      </w:r>
      <w:hyperlink r:id="rId39" w:tooltip="Рід (біологія)" w:history="1">
        <w:r w:rsidRPr="002E5B53">
          <w:rPr>
            <w:rStyle w:val="a8"/>
            <w:rFonts w:eastAsiaTheme="majorEastAsia"/>
            <w:color w:val="auto"/>
            <w:sz w:val="28"/>
            <w:szCs w:val="28"/>
            <w:u w:val="none"/>
            <w:lang w:val="uk-UA"/>
          </w:rPr>
          <w:t>рід</w:t>
        </w:r>
      </w:hyperlink>
      <w:r w:rsidRPr="002E5B53">
        <w:rPr>
          <w:sz w:val="28"/>
          <w:szCs w:val="28"/>
          <w:lang w:val="uk-UA"/>
        </w:rPr>
        <w:t xml:space="preserve"> </w:t>
      </w:r>
      <w:hyperlink r:id="rId40" w:tooltip="Трава" w:history="1">
        <w:r w:rsidRPr="002E5B53">
          <w:rPr>
            <w:rStyle w:val="a8"/>
            <w:rFonts w:eastAsiaTheme="majorEastAsia"/>
            <w:color w:val="auto"/>
            <w:sz w:val="28"/>
            <w:szCs w:val="28"/>
            <w:u w:val="none"/>
            <w:lang w:val="uk-UA"/>
          </w:rPr>
          <w:t>трав'янистих</w:t>
        </w:r>
      </w:hyperlink>
      <w:r w:rsidRPr="002E5B53">
        <w:rPr>
          <w:sz w:val="28"/>
          <w:szCs w:val="28"/>
          <w:lang w:val="uk-UA"/>
        </w:rPr>
        <w:t xml:space="preserve"> рослин</w:t>
      </w:r>
      <w:r w:rsidRPr="002E5B53">
        <w:rPr>
          <w:sz w:val="28"/>
          <w:szCs w:val="28"/>
          <w:shd w:val="clear" w:color="auto" w:fill="FFFFFF"/>
          <w:lang w:val="uk-UA"/>
        </w:rPr>
        <w:t>, злак заввишки 40-80см.</w:t>
      </w:r>
      <w:r w:rsidRPr="002E5B53">
        <w:rPr>
          <w:sz w:val="28"/>
          <w:szCs w:val="28"/>
          <w:lang w:val="uk-UA"/>
        </w:rPr>
        <w:t xml:space="preserve"> </w:t>
      </w:r>
      <w:r w:rsidR="00F6132B" w:rsidRPr="002E5B53">
        <w:rPr>
          <w:sz w:val="28"/>
          <w:szCs w:val="28"/>
          <w:lang w:val="uk-UA"/>
        </w:rPr>
        <w:t>Утворює щільну дернину.</w:t>
      </w:r>
    </w:p>
    <w:p w:rsidR="00F6132B" w:rsidRPr="002E5B53" w:rsidRDefault="007B0C02" w:rsidP="00D73273">
      <w:pPr>
        <w:pStyle w:val="af0"/>
        <w:shd w:val="clear" w:color="auto" w:fill="FFFFFF"/>
        <w:spacing w:before="0" w:beforeAutospacing="0" w:after="0" w:afterAutospacing="0" w:line="360" w:lineRule="auto"/>
        <w:ind w:right="-1" w:firstLine="709"/>
        <w:jc w:val="both"/>
        <w:rPr>
          <w:sz w:val="28"/>
          <w:szCs w:val="28"/>
          <w:lang w:val="uk-UA"/>
        </w:rPr>
      </w:pPr>
      <w:r w:rsidRPr="002E5B53">
        <w:rPr>
          <w:sz w:val="28"/>
          <w:szCs w:val="28"/>
          <w:lang w:val="uk-UA"/>
        </w:rPr>
        <w:t xml:space="preserve">Стебло прямостояче, добре облистнені, утворює багато коротких надземних пагонів. </w:t>
      </w:r>
    </w:p>
    <w:p w:rsidR="00F6132B" w:rsidRPr="002E5B53" w:rsidRDefault="007B0C02" w:rsidP="00D73273">
      <w:pPr>
        <w:pStyle w:val="af0"/>
        <w:shd w:val="clear" w:color="auto" w:fill="FFFFFF"/>
        <w:spacing w:before="0" w:beforeAutospacing="0" w:after="0" w:afterAutospacing="0" w:line="360" w:lineRule="auto"/>
        <w:ind w:right="-1" w:firstLine="709"/>
        <w:jc w:val="both"/>
        <w:rPr>
          <w:sz w:val="28"/>
          <w:szCs w:val="28"/>
          <w:lang w:val="uk-UA"/>
        </w:rPr>
      </w:pPr>
      <w:r w:rsidRPr="002E5B53">
        <w:rPr>
          <w:sz w:val="28"/>
          <w:szCs w:val="28"/>
          <w:lang w:val="uk-UA"/>
        </w:rPr>
        <w:t xml:space="preserve">Суцвіття – колос завдовжки 12-15см, остистість відсутня. Коренева система проникає в ґрунт неглибоко. </w:t>
      </w:r>
    </w:p>
    <w:p w:rsidR="007B0C02" w:rsidRPr="002E5B53" w:rsidRDefault="007B0C02" w:rsidP="00F6132B">
      <w:pPr>
        <w:pStyle w:val="af0"/>
        <w:shd w:val="clear" w:color="auto" w:fill="FFFFFF"/>
        <w:spacing w:before="0" w:beforeAutospacing="0" w:after="0" w:afterAutospacing="0" w:line="360" w:lineRule="auto"/>
        <w:ind w:right="-1" w:firstLine="709"/>
        <w:jc w:val="both"/>
        <w:rPr>
          <w:sz w:val="28"/>
          <w:szCs w:val="28"/>
          <w:lang w:val="uk-UA"/>
        </w:rPr>
      </w:pPr>
      <w:r w:rsidRPr="002E5B53">
        <w:rPr>
          <w:sz w:val="28"/>
          <w:szCs w:val="28"/>
          <w:lang w:val="uk-UA"/>
        </w:rPr>
        <w:t xml:space="preserve">Рослина не витримує посухи і морозів, не стійкий до затоплення. Добре витримує витоптування, є однією за найкращих пасовищних трав, особливо в сумішах з </w:t>
      </w:r>
      <w:hyperlink r:id="rId41" w:tooltip="Конюшина повзуча" w:history="1">
        <w:r w:rsidRPr="002E5B53">
          <w:rPr>
            <w:rStyle w:val="a8"/>
            <w:rFonts w:eastAsiaTheme="majorEastAsia"/>
            <w:color w:val="auto"/>
            <w:sz w:val="28"/>
            <w:szCs w:val="28"/>
            <w:u w:val="none"/>
            <w:lang w:val="uk-UA"/>
          </w:rPr>
          <w:t>конюшиною повзучою</w:t>
        </w:r>
      </w:hyperlink>
      <w:r w:rsidRPr="002E5B53">
        <w:rPr>
          <w:sz w:val="28"/>
          <w:szCs w:val="28"/>
          <w:lang w:val="uk-UA"/>
        </w:rPr>
        <w:t xml:space="preserve">, також використовується в створенні газонів. </w:t>
      </w:r>
    </w:p>
    <w:p w:rsidR="007B0C02" w:rsidRPr="002E5B53" w:rsidRDefault="007B0C02" w:rsidP="00D73273">
      <w:pPr>
        <w:pStyle w:val="af0"/>
        <w:shd w:val="clear" w:color="auto" w:fill="FFFFFF"/>
        <w:spacing w:before="0" w:beforeAutospacing="0" w:after="0" w:afterAutospacing="0" w:line="360" w:lineRule="auto"/>
        <w:ind w:right="-1" w:firstLine="709"/>
        <w:jc w:val="both"/>
        <w:rPr>
          <w:sz w:val="28"/>
          <w:szCs w:val="28"/>
          <w:shd w:val="clear" w:color="auto" w:fill="FFFFFF"/>
          <w:lang w:val="uk-UA"/>
        </w:rPr>
      </w:pPr>
      <w:r w:rsidRPr="002E5B53">
        <w:rPr>
          <w:bCs/>
          <w:sz w:val="28"/>
          <w:szCs w:val="28"/>
          <w:shd w:val="clear" w:color="auto" w:fill="FFFFFF"/>
          <w:lang w:val="uk-UA"/>
        </w:rPr>
        <w:t xml:space="preserve">Тонконіг </w:t>
      </w:r>
      <w:r w:rsidRPr="002E5B53">
        <w:rPr>
          <w:sz w:val="28"/>
          <w:szCs w:val="28"/>
          <w:shd w:val="clear" w:color="auto" w:fill="FFFFFF"/>
          <w:lang w:val="uk-UA"/>
        </w:rPr>
        <w:t>(</w:t>
      </w:r>
      <w:hyperlink r:id="rId42" w:tooltip="Латинська мова" w:history="1">
        <w:r w:rsidRPr="002E5B53">
          <w:rPr>
            <w:rStyle w:val="a8"/>
            <w:rFonts w:eastAsiaTheme="majorEastAsia"/>
            <w:color w:val="auto"/>
            <w:sz w:val="28"/>
            <w:szCs w:val="28"/>
            <w:u w:val="none"/>
            <w:lang w:val="uk-UA"/>
          </w:rPr>
          <w:t>лат.</w:t>
        </w:r>
      </w:hyperlink>
      <w:r w:rsidRPr="002E5B53">
        <w:rPr>
          <w:sz w:val="28"/>
          <w:szCs w:val="28"/>
          <w:lang w:val="uk-UA"/>
        </w:rPr>
        <w:t xml:space="preserve"> </w:t>
      </w:r>
      <w:r w:rsidRPr="002E5B53">
        <w:rPr>
          <w:i/>
          <w:iCs/>
          <w:sz w:val="28"/>
          <w:szCs w:val="28"/>
          <w:shd w:val="clear" w:color="auto" w:fill="FFFFFF"/>
          <w:lang w:val="uk-UA"/>
        </w:rPr>
        <w:t>Poa</w:t>
      </w:r>
      <w:r w:rsidRPr="002E5B53">
        <w:rPr>
          <w:sz w:val="28"/>
          <w:szCs w:val="28"/>
          <w:shd w:val="clear" w:color="auto" w:fill="FFFFFF"/>
          <w:lang w:val="uk-UA"/>
        </w:rPr>
        <w:t xml:space="preserve">) – </w:t>
      </w:r>
      <w:hyperlink r:id="rId43" w:tooltip="Вид" w:history="1">
        <w:r w:rsidRPr="002E5B53">
          <w:rPr>
            <w:rStyle w:val="a8"/>
            <w:rFonts w:eastAsiaTheme="majorEastAsia"/>
            <w:color w:val="auto"/>
            <w:sz w:val="28"/>
            <w:szCs w:val="28"/>
            <w:u w:val="none"/>
            <w:shd w:val="clear" w:color="auto" w:fill="FFFFFF"/>
            <w:lang w:val="uk-UA"/>
          </w:rPr>
          <w:t>вид</w:t>
        </w:r>
      </w:hyperlink>
      <w:r w:rsidRPr="002E5B53">
        <w:rPr>
          <w:sz w:val="28"/>
          <w:szCs w:val="28"/>
          <w:shd w:val="clear" w:color="auto" w:fill="FFFFFF"/>
          <w:lang w:val="uk-UA"/>
        </w:rPr>
        <w:t xml:space="preserve"> </w:t>
      </w:r>
      <w:hyperlink r:id="rId44" w:tooltip="Трав'янисті рослини" w:history="1">
        <w:r w:rsidRPr="002E5B53">
          <w:rPr>
            <w:rStyle w:val="a8"/>
            <w:rFonts w:eastAsiaTheme="majorEastAsia"/>
            <w:color w:val="auto"/>
            <w:sz w:val="28"/>
            <w:szCs w:val="28"/>
            <w:u w:val="none"/>
            <w:shd w:val="clear" w:color="auto" w:fill="FFFFFF"/>
            <w:lang w:val="uk-UA"/>
          </w:rPr>
          <w:t>трав'янистих рослин</w:t>
        </w:r>
      </w:hyperlink>
      <w:r w:rsidRPr="002E5B53">
        <w:rPr>
          <w:sz w:val="28"/>
          <w:szCs w:val="28"/>
          <w:shd w:val="clear" w:color="auto" w:fill="FFFFFF"/>
          <w:lang w:val="uk-UA"/>
        </w:rPr>
        <w:t xml:space="preserve"> </w:t>
      </w:r>
      <w:hyperlink r:id="rId45" w:tooltip="Родина (біологія)" w:history="1">
        <w:r w:rsidRPr="002E5B53">
          <w:rPr>
            <w:rStyle w:val="a8"/>
            <w:rFonts w:eastAsiaTheme="majorEastAsia"/>
            <w:color w:val="auto"/>
            <w:sz w:val="28"/>
            <w:szCs w:val="28"/>
            <w:u w:val="none"/>
            <w:shd w:val="clear" w:color="auto" w:fill="FFFFFF"/>
            <w:lang w:val="uk-UA"/>
          </w:rPr>
          <w:t>родини</w:t>
        </w:r>
      </w:hyperlink>
      <w:r w:rsidRPr="002E5B53">
        <w:rPr>
          <w:sz w:val="28"/>
          <w:szCs w:val="28"/>
          <w:shd w:val="clear" w:color="auto" w:fill="FFFFFF"/>
          <w:lang w:val="uk-UA"/>
        </w:rPr>
        <w:t xml:space="preserve"> </w:t>
      </w:r>
      <w:hyperlink r:id="rId46" w:history="1">
        <w:r w:rsidRPr="002E5B53">
          <w:rPr>
            <w:rStyle w:val="a8"/>
            <w:rFonts w:eastAsiaTheme="majorEastAsia"/>
            <w:color w:val="auto"/>
            <w:sz w:val="28"/>
            <w:szCs w:val="28"/>
            <w:u w:val="none"/>
            <w:shd w:val="clear" w:color="auto" w:fill="FFFFFF"/>
            <w:lang w:val="uk-UA"/>
          </w:rPr>
          <w:t>Тонконогових</w:t>
        </w:r>
      </w:hyperlink>
      <w:r w:rsidRPr="002E5B53">
        <w:rPr>
          <w:sz w:val="28"/>
          <w:szCs w:val="28"/>
          <w:shd w:val="clear" w:color="auto" w:fill="FFFFFF"/>
          <w:lang w:val="uk-UA"/>
        </w:rPr>
        <w:t>.</w:t>
      </w:r>
      <w:r w:rsidRPr="002E5B53">
        <w:rPr>
          <w:sz w:val="28"/>
          <w:szCs w:val="28"/>
          <w:lang w:val="uk-UA"/>
        </w:rPr>
        <w:t xml:space="preserve"> Регіоном поширення є зони, по всій Земній кулі. </w:t>
      </w:r>
      <w:r w:rsidRPr="002E5B53">
        <w:rPr>
          <w:sz w:val="28"/>
          <w:szCs w:val="28"/>
          <w:shd w:val="clear" w:color="auto" w:fill="FFFFFF"/>
          <w:lang w:val="uk-UA"/>
        </w:rPr>
        <w:t xml:space="preserve">Місця зростання: </w:t>
      </w:r>
      <w:hyperlink r:id="rId47" w:tooltip="Лука (рослинність)" w:history="1">
        <w:r w:rsidRPr="002E5B53">
          <w:rPr>
            <w:rStyle w:val="a8"/>
            <w:rFonts w:eastAsiaTheme="majorEastAsia"/>
            <w:color w:val="auto"/>
            <w:sz w:val="28"/>
            <w:szCs w:val="28"/>
            <w:u w:val="none"/>
            <w:shd w:val="clear" w:color="auto" w:fill="FFFFFF"/>
            <w:lang w:val="uk-UA"/>
          </w:rPr>
          <w:t>луки</w:t>
        </w:r>
      </w:hyperlink>
      <w:r w:rsidRPr="002E5B53">
        <w:rPr>
          <w:sz w:val="28"/>
          <w:szCs w:val="28"/>
          <w:shd w:val="clear" w:color="auto" w:fill="FFFFFF"/>
          <w:lang w:val="uk-UA"/>
        </w:rPr>
        <w:t xml:space="preserve">, </w:t>
      </w:r>
      <w:r w:rsidRPr="002E5B53">
        <w:rPr>
          <w:sz w:val="28"/>
          <w:szCs w:val="28"/>
          <w:lang w:val="uk-UA"/>
        </w:rPr>
        <w:t xml:space="preserve">лісові галявини </w:t>
      </w:r>
      <w:r w:rsidRPr="002E5B53">
        <w:rPr>
          <w:sz w:val="28"/>
          <w:szCs w:val="28"/>
          <w:shd w:val="clear" w:color="auto" w:fill="FFFFFF"/>
          <w:lang w:val="uk-UA"/>
        </w:rPr>
        <w:t xml:space="preserve">та </w:t>
      </w:r>
      <w:hyperlink r:id="rId48" w:tooltip="Узлісся" w:history="1">
        <w:r w:rsidRPr="002E5B53">
          <w:rPr>
            <w:rStyle w:val="a8"/>
            <w:rFonts w:eastAsiaTheme="majorEastAsia"/>
            <w:color w:val="auto"/>
            <w:sz w:val="28"/>
            <w:szCs w:val="28"/>
            <w:u w:val="none"/>
            <w:shd w:val="clear" w:color="auto" w:fill="FFFFFF"/>
            <w:lang w:val="uk-UA"/>
          </w:rPr>
          <w:t>узлісся</w:t>
        </w:r>
      </w:hyperlink>
      <w:r w:rsidRPr="002E5B53">
        <w:rPr>
          <w:sz w:val="28"/>
          <w:szCs w:val="28"/>
          <w:shd w:val="clear" w:color="auto" w:fill="FFFFFF"/>
          <w:lang w:val="uk-UA"/>
        </w:rPr>
        <w:t xml:space="preserve"> та на </w:t>
      </w:r>
      <w:hyperlink r:id="rId49" w:tooltip="Берег" w:history="1">
        <w:r w:rsidRPr="002E5B53">
          <w:rPr>
            <w:rStyle w:val="a8"/>
            <w:rFonts w:eastAsiaTheme="majorEastAsia"/>
            <w:color w:val="auto"/>
            <w:sz w:val="28"/>
            <w:szCs w:val="28"/>
            <w:u w:val="none"/>
            <w:shd w:val="clear" w:color="auto" w:fill="FFFFFF"/>
            <w:lang w:val="uk-UA"/>
          </w:rPr>
          <w:t>берегах</w:t>
        </w:r>
      </w:hyperlink>
      <w:r w:rsidRPr="002E5B53">
        <w:rPr>
          <w:sz w:val="28"/>
          <w:szCs w:val="28"/>
          <w:shd w:val="clear" w:color="auto" w:fill="FFFFFF"/>
          <w:lang w:val="uk-UA"/>
        </w:rPr>
        <w:t xml:space="preserve"> </w:t>
      </w:r>
      <w:hyperlink r:id="rId50" w:tooltip="Водойма" w:history="1">
        <w:r w:rsidRPr="002E5B53">
          <w:rPr>
            <w:rStyle w:val="a8"/>
            <w:rFonts w:eastAsiaTheme="majorEastAsia"/>
            <w:color w:val="auto"/>
            <w:sz w:val="28"/>
            <w:szCs w:val="28"/>
            <w:u w:val="none"/>
            <w:shd w:val="clear" w:color="auto" w:fill="FFFFFF"/>
            <w:lang w:val="uk-UA"/>
          </w:rPr>
          <w:t>водойм</w:t>
        </w:r>
      </w:hyperlink>
      <w:r w:rsidRPr="002E5B53">
        <w:rPr>
          <w:sz w:val="28"/>
          <w:szCs w:val="28"/>
          <w:shd w:val="clear" w:color="auto" w:fill="FFFFFF"/>
          <w:lang w:val="uk-UA"/>
        </w:rPr>
        <w:t xml:space="preserve">. </w:t>
      </w:r>
    </w:p>
    <w:p w:rsidR="00F6132B" w:rsidRPr="002E5B53" w:rsidRDefault="003A412E" w:rsidP="00D73273">
      <w:pPr>
        <w:pStyle w:val="af0"/>
        <w:shd w:val="clear" w:color="auto" w:fill="FFFFFF"/>
        <w:spacing w:before="0" w:beforeAutospacing="0" w:after="0" w:afterAutospacing="0" w:line="360" w:lineRule="auto"/>
        <w:ind w:right="-1" w:firstLine="709"/>
        <w:jc w:val="both"/>
        <w:rPr>
          <w:sz w:val="28"/>
          <w:szCs w:val="28"/>
          <w:lang w:val="uk-UA"/>
        </w:rPr>
      </w:pPr>
      <w:hyperlink r:id="rId51" w:tooltip="Багаторічні рослини" w:history="1">
        <w:r w:rsidR="007B0C02" w:rsidRPr="002E5B53">
          <w:rPr>
            <w:rStyle w:val="a8"/>
            <w:rFonts w:eastAsiaTheme="majorEastAsia"/>
            <w:color w:val="auto"/>
            <w:sz w:val="28"/>
            <w:szCs w:val="28"/>
            <w:u w:val="none"/>
            <w:lang w:val="uk-UA"/>
          </w:rPr>
          <w:t>Багаторічна</w:t>
        </w:r>
      </w:hyperlink>
      <w:r w:rsidR="007B0C02" w:rsidRPr="002E5B53">
        <w:rPr>
          <w:sz w:val="28"/>
          <w:szCs w:val="28"/>
          <w:lang w:val="uk-UA"/>
        </w:rPr>
        <w:t xml:space="preserve"> рослина з поодинокими або декількома зібраними в пухкі дер новинки </w:t>
      </w:r>
      <w:hyperlink r:id="rId52" w:tooltip="Пагін" w:history="1">
        <w:r w:rsidR="007B0C02" w:rsidRPr="002E5B53">
          <w:rPr>
            <w:rStyle w:val="a8"/>
            <w:rFonts w:eastAsiaTheme="majorEastAsia"/>
            <w:color w:val="auto"/>
            <w:sz w:val="28"/>
            <w:szCs w:val="28"/>
            <w:u w:val="none"/>
            <w:lang w:val="uk-UA"/>
          </w:rPr>
          <w:t>пагонами</w:t>
        </w:r>
      </w:hyperlink>
      <w:r w:rsidR="007B0C02" w:rsidRPr="002E5B53">
        <w:rPr>
          <w:sz w:val="28"/>
          <w:szCs w:val="28"/>
          <w:lang w:val="uk-UA"/>
        </w:rPr>
        <w:t xml:space="preserve"> і повзучим </w:t>
      </w:r>
      <w:hyperlink r:id="rId53" w:tooltip="Кореневище" w:history="1">
        <w:r w:rsidR="007B0C02" w:rsidRPr="002E5B53">
          <w:rPr>
            <w:rStyle w:val="a8"/>
            <w:rFonts w:eastAsiaTheme="majorEastAsia"/>
            <w:color w:val="auto"/>
            <w:sz w:val="28"/>
            <w:szCs w:val="28"/>
            <w:u w:val="none"/>
            <w:lang w:val="uk-UA"/>
          </w:rPr>
          <w:t>кореневищем</w:t>
        </w:r>
      </w:hyperlink>
      <w:r w:rsidR="007B0C02" w:rsidRPr="002E5B53">
        <w:rPr>
          <w:sz w:val="28"/>
          <w:szCs w:val="28"/>
          <w:lang w:val="uk-UA"/>
        </w:rPr>
        <w:t xml:space="preserve">. </w:t>
      </w:r>
    </w:p>
    <w:p w:rsidR="00F6132B" w:rsidRPr="002E5B53" w:rsidRDefault="003A412E" w:rsidP="00D73273">
      <w:pPr>
        <w:pStyle w:val="af0"/>
        <w:shd w:val="clear" w:color="auto" w:fill="FFFFFF"/>
        <w:spacing w:before="0" w:beforeAutospacing="0" w:after="0" w:afterAutospacing="0" w:line="360" w:lineRule="auto"/>
        <w:ind w:right="-1" w:firstLine="709"/>
        <w:jc w:val="both"/>
        <w:rPr>
          <w:sz w:val="28"/>
          <w:szCs w:val="28"/>
          <w:lang w:val="uk-UA"/>
        </w:rPr>
      </w:pPr>
      <w:hyperlink r:id="rId54" w:tooltip="Стебло" w:history="1">
        <w:r w:rsidR="007B0C02" w:rsidRPr="002E5B53">
          <w:rPr>
            <w:rStyle w:val="a8"/>
            <w:rFonts w:eastAsiaTheme="majorEastAsia"/>
            <w:color w:val="auto"/>
            <w:sz w:val="28"/>
            <w:szCs w:val="28"/>
            <w:u w:val="none"/>
            <w:lang w:val="uk-UA"/>
          </w:rPr>
          <w:t>Стебла</w:t>
        </w:r>
      </w:hyperlink>
      <w:r w:rsidR="007B0C02" w:rsidRPr="002E5B53">
        <w:rPr>
          <w:sz w:val="28"/>
          <w:szCs w:val="28"/>
          <w:lang w:val="uk-UA"/>
        </w:rPr>
        <w:t xml:space="preserve"> 20</w:t>
      </w:r>
      <w:r w:rsidR="00EB476C" w:rsidRPr="002E5B53">
        <w:rPr>
          <w:sz w:val="28"/>
          <w:szCs w:val="28"/>
          <w:lang w:val="uk-UA"/>
        </w:rPr>
        <w:t>(15)</w:t>
      </w:r>
      <w:r w:rsidR="00EA5B59">
        <w:rPr>
          <w:sz w:val="28"/>
          <w:szCs w:val="28"/>
          <w:lang w:val="uk-UA"/>
        </w:rPr>
        <w:t>-</w:t>
      </w:r>
      <w:r w:rsidR="007B0C02" w:rsidRPr="002E5B53">
        <w:rPr>
          <w:sz w:val="28"/>
          <w:szCs w:val="28"/>
          <w:lang w:val="uk-UA"/>
        </w:rPr>
        <w:t xml:space="preserve">80(120)см заввишки, округлі, гладкі. </w:t>
      </w:r>
      <w:hyperlink r:id="rId55" w:tooltip="Листок" w:history="1">
        <w:r w:rsidR="007B0C02" w:rsidRPr="002E5B53">
          <w:rPr>
            <w:rStyle w:val="a8"/>
            <w:rFonts w:eastAsiaTheme="majorEastAsia"/>
            <w:color w:val="auto"/>
            <w:sz w:val="28"/>
            <w:szCs w:val="28"/>
            <w:u w:val="none"/>
            <w:lang w:val="uk-UA"/>
          </w:rPr>
          <w:t>Листові</w:t>
        </w:r>
      </w:hyperlink>
      <w:r w:rsidR="007B0C02" w:rsidRPr="002E5B53">
        <w:rPr>
          <w:sz w:val="28"/>
          <w:szCs w:val="28"/>
          <w:lang w:val="uk-UA"/>
        </w:rPr>
        <w:t xml:space="preserve"> пластинки </w:t>
      </w:r>
      <w:r w:rsidR="00EA5B59">
        <w:rPr>
          <w:sz w:val="28"/>
          <w:szCs w:val="28"/>
          <w:lang w:val="uk-UA"/>
        </w:rPr>
        <w:br/>
      </w:r>
      <w:r w:rsidR="007B0C02" w:rsidRPr="002E5B53">
        <w:rPr>
          <w:sz w:val="28"/>
          <w:szCs w:val="28"/>
          <w:lang w:val="uk-UA"/>
        </w:rPr>
        <w:t>2</w:t>
      </w:r>
      <w:r w:rsidR="00EA5B59">
        <w:rPr>
          <w:sz w:val="28"/>
          <w:szCs w:val="28"/>
          <w:lang w:val="uk-UA"/>
        </w:rPr>
        <w:t>-</w:t>
      </w:r>
      <w:r w:rsidR="007B0C02" w:rsidRPr="002E5B53">
        <w:rPr>
          <w:sz w:val="28"/>
          <w:szCs w:val="28"/>
          <w:lang w:val="uk-UA"/>
        </w:rPr>
        <w:t xml:space="preserve">4(5) мм завширшки, плоскі або складені вздовж, коротко загострені. </w:t>
      </w:r>
    </w:p>
    <w:p w:rsidR="007B0C02" w:rsidRPr="002E5B53" w:rsidRDefault="003A412E" w:rsidP="00D73273">
      <w:pPr>
        <w:pStyle w:val="af0"/>
        <w:shd w:val="clear" w:color="auto" w:fill="FFFFFF"/>
        <w:spacing w:before="0" w:beforeAutospacing="0" w:after="0" w:afterAutospacing="0" w:line="360" w:lineRule="auto"/>
        <w:ind w:right="-1" w:firstLine="709"/>
        <w:jc w:val="both"/>
        <w:rPr>
          <w:sz w:val="28"/>
          <w:szCs w:val="28"/>
          <w:lang w:val="uk-UA"/>
        </w:rPr>
      </w:pPr>
      <w:hyperlink r:id="rId56" w:tooltip="Суцвіття" w:history="1">
        <w:r w:rsidR="007B0C02" w:rsidRPr="002E5B53">
          <w:rPr>
            <w:rStyle w:val="a8"/>
            <w:rFonts w:eastAsiaTheme="majorEastAsia"/>
            <w:color w:val="auto"/>
            <w:sz w:val="28"/>
            <w:szCs w:val="28"/>
            <w:u w:val="none"/>
            <w:lang w:val="uk-UA"/>
          </w:rPr>
          <w:t>Суцвіття</w:t>
        </w:r>
      </w:hyperlink>
      <w:r w:rsidR="007B0C02" w:rsidRPr="002E5B53">
        <w:rPr>
          <w:sz w:val="28"/>
          <w:szCs w:val="28"/>
          <w:lang w:val="uk-UA"/>
        </w:rPr>
        <w:t xml:space="preserve"> – пірамідальна </w:t>
      </w:r>
      <w:hyperlink r:id="rId57" w:tooltip="Волоть" w:history="1">
        <w:r w:rsidR="007B0C02" w:rsidRPr="002E5B53">
          <w:rPr>
            <w:rStyle w:val="a8"/>
            <w:rFonts w:eastAsiaTheme="majorEastAsia"/>
            <w:color w:val="auto"/>
            <w:sz w:val="28"/>
            <w:szCs w:val="28"/>
            <w:u w:val="none"/>
            <w:lang w:val="uk-UA"/>
          </w:rPr>
          <w:t>волоть</w:t>
        </w:r>
      </w:hyperlink>
      <w:r w:rsidR="007B0C02" w:rsidRPr="002E5B53">
        <w:rPr>
          <w:sz w:val="28"/>
          <w:szCs w:val="28"/>
          <w:lang w:val="uk-UA"/>
        </w:rPr>
        <w:t>, 5</w:t>
      </w:r>
      <w:r w:rsidR="00EA5B59">
        <w:rPr>
          <w:sz w:val="28"/>
          <w:szCs w:val="28"/>
          <w:lang w:val="uk-UA"/>
        </w:rPr>
        <w:t>-</w:t>
      </w:r>
      <w:r w:rsidR="007B0C02" w:rsidRPr="002E5B53">
        <w:rPr>
          <w:sz w:val="28"/>
          <w:szCs w:val="28"/>
          <w:lang w:val="uk-UA"/>
        </w:rPr>
        <w:t xml:space="preserve">20см завдовжки. </w:t>
      </w:r>
      <w:hyperlink r:id="rId58" w:tooltip="Колос" w:history="1">
        <w:r w:rsidR="007B0C02" w:rsidRPr="002E5B53">
          <w:rPr>
            <w:rStyle w:val="a8"/>
            <w:rFonts w:eastAsiaTheme="majorEastAsia"/>
            <w:color w:val="auto"/>
            <w:sz w:val="28"/>
            <w:szCs w:val="28"/>
            <w:u w:val="none"/>
            <w:lang w:val="uk-UA"/>
          </w:rPr>
          <w:t>Колоски</w:t>
        </w:r>
      </w:hyperlink>
      <w:r w:rsidR="007B0C02" w:rsidRPr="002E5B53">
        <w:rPr>
          <w:sz w:val="28"/>
          <w:szCs w:val="28"/>
          <w:lang w:val="uk-UA"/>
        </w:rPr>
        <w:t xml:space="preserve"> 3,5</w:t>
      </w:r>
      <w:r w:rsidR="00EA5B59">
        <w:rPr>
          <w:sz w:val="28"/>
          <w:szCs w:val="28"/>
          <w:lang w:val="uk-UA"/>
        </w:rPr>
        <w:t>-</w:t>
      </w:r>
      <w:r w:rsidR="007B0C02" w:rsidRPr="002E5B53">
        <w:rPr>
          <w:sz w:val="28"/>
          <w:szCs w:val="28"/>
          <w:lang w:val="uk-UA"/>
        </w:rPr>
        <w:t>7мм завдовжки, з 3</w:t>
      </w:r>
      <w:r w:rsidR="00EA5B59">
        <w:rPr>
          <w:sz w:val="28"/>
          <w:szCs w:val="28"/>
          <w:lang w:val="uk-UA"/>
        </w:rPr>
        <w:t>-</w:t>
      </w:r>
      <w:r w:rsidR="007B0C02" w:rsidRPr="002E5B53">
        <w:rPr>
          <w:sz w:val="28"/>
          <w:szCs w:val="28"/>
          <w:lang w:val="uk-UA"/>
        </w:rPr>
        <w:t xml:space="preserve">5(7) </w:t>
      </w:r>
      <w:hyperlink r:id="rId59" w:tooltip="Квітка" w:history="1">
        <w:r w:rsidR="007B0C02" w:rsidRPr="002E5B53">
          <w:rPr>
            <w:rStyle w:val="a8"/>
            <w:rFonts w:eastAsiaTheme="majorEastAsia"/>
            <w:color w:val="auto"/>
            <w:sz w:val="28"/>
            <w:szCs w:val="28"/>
            <w:u w:val="none"/>
            <w:lang w:val="uk-UA"/>
          </w:rPr>
          <w:t>квітками</w:t>
        </w:r>
      </w:hyperlink>
      <w:r w:rsidR="007B0C02" w:rsidRPr="002E5B53">
        <w:rPr>
          <w:sz w:val="28"/>
          <w:szCs w:val="28"/>
          <w:lang w:val="uk-UA"/>
        </w:rPr>
        <w:t xml:space="preserve">. </w:t>
      </w:r>
      <w:hyperlink r:id="rId60" w:tooltip="Вітрозапилення" w:history="1">
        <w:r w:rsidR="007B0C02" w:rsidRPr="002E5B53">
          <w:rPr>
            <w:rStyle w:val="a8"/>
            <w:rFonts w:eastAsiaTheme="majorEastAsia"/>
            <w:color w:val="auto"/>
            <w:sz w:val="28"/>
            <w:szCs w:val="28"/>
            <w:u w:val="none"/>
            <w:lang w:val="uk-UA"/>
          </w:rPr>
          <w:t>Вітро</w:t>
        </w:r>
      </w:hyperlink>
      <w:r w:rsidR="007B0C02" w:rsidRPr="002E5B53">
        <w:rPr>
          <w:sz w:val="28"/>
          <w:szCs w:val="28"/>
          <w:lang w:val="uk-UA"/>
        </w:rPr>
        <w:t>- і самозапильні рослина.</w:t>
      </w:r>
    </w:p>
    <w:p w:rsidR="007B0C02" w:rsidRPr="002E5B53" w:rsidRDefault="007B0C02" w:rsidP="00D73273">
      <w:pPr>
        <w:pStyle w:val="af0"/>
        <w:shd w:val="clear" w:color="auto" w:fill="FFFFFF"/>
        <w:spacing w:before="0" w:beforeAutospacing="0" w:after="0" w:afterAutospacing="0" w:line="360" w:lineRule="auto"/>
        <w:ind w:right="-1" w:firstLine="709"/>
        <w:jc w:val="both"/>
        <w:rPr>
          <w:sz w:val="28"/>
          <w:szCs w:val="28"/>
          <w:lang w:val="uk-UA"/>
        </w:rPr>
      </w:pPr>
      <w:r w:rsidRPr="002E5B53">
        <w:rPr>
          <w:sz w:val="28"/>
          <w:szCs w:val="28"/>
          <w:lang w:val="uk-UA"/>
        </w:rPr>
        <w:t xml:space="preserve">Гарна </w:t>
      </w:r>
      <w:hyperlink r:id="rId61" w:tooltip="Кормові культури" w:history="1">
        <w:r w:rsidRPr="002E5B53">
          <w:rPr>
            <w:rStyle w:val="a8"/>
            <w:rFonts w:eastAsiaTheme="majorEastAsia"/>
            <w:color w:val="auto"/>
            <w:sz w:val="28"/>
            <w:szCs w:val="28"/>
            <w:u w:val="none"/>
            <w:lang w:val="uk-UA"/>
          </w:rPr>
          <w:t>кормова рослина</w:t>
        </w:r>
      </w:hyperlink>
      <w:r w:rsidRPr="002E5B53">
        <w:rPr>
          <w:sz w:val="28"/>
          <w:szCs w:val="28"/>
          <w:lang w:val="uk-UA"/>
        </w:rPr>
        <w:t xml:space="preserve"> пасовищного і сінокісного використання. Тонконіг лучний витримує тривале затоплення талими водами. Використовується для влаштування </w:t>
      </w:r>
      <w:hyperlink r:id="rId62" w:tooltip="Газон" w:history="1">
        <w:r w:rsidRPr="002E5B53">
          <w:rPr>
            <w:rStyle w:val="a8"/>
            <w:rFonts w:eastAsiaTheme="majorEastAsia"/>
            <w:color w:val="auto"/>
            <w:sz w:val="28"/>
            <w:szCs w:val="28"/>
            <w:u w:val="none"/>
            <w:lang w:val="uk-UA"/>
          </w:rPr>
          <w:t>газонів</w:t>
        </w:r>
      </w:hyperlink>
      <w:r w:rsidRPr="002E5B53">
        <w:rPr>
          <w:sz w:val="28"/>
          <w:szCs w:val="28"/>
          <w:lang w:val="uk-UA"/>
        </w:rPr>
        <w:t>.</w:t>
      </w:r>
    </w:p>
    <w:p w:rsidR="007B0C02" w:rsidRPr="002E5B53" w:rsidRDefault="007B0C02" w:rsidP="00D73273">
      <w:pPr>
        <w:pStyle w:val="af0"/>
        <w:shd w:val="clear" w:color="auto" w:fill="FFFFFF"/>
        <w:spacing w:before="0" w:beforeAutospacing="0" w:after="0" w:afterAutospacing="0" w:line="360" w:lineRule="auto"/>
        <w:ind w:right="-1" w:firstLine="709"/>
        <w:jc w:val="both"/>
        <w:rPr>
          <w:sz w:val="28"/>
          <w:szCs w:val="28"/>
          <w:shd w:val="clear" w:color="auto" w:fill="FFFFFF"/>
          <w:lang w:val="uk-UA"/>
        </w:rPr>
      </w:pPr>
      <w:r w:rsidRPr="002E5B53">
        <w:rPr>
          <w:bCs/>
          <w:sz w:val="28"/>
          <w:szCs w:val="28"/>
          <w:shd w:val="clear" w:color="auto" w:fill="FFFFFF"/>
          <w:lang w:val="uk-UA"/>
        </w:rPr>
        <w:t>Конюшина повзуча</w:t>
      </w:r>
      <w:r w:rsidRPr="002E5B53">
        <w:rPr>
          <w:sz w:val="28"/>
          <w:szCs w:val="28"/>
          <w:shd w:val="clear" w:color="auto" w:fill="FFFFFF"/>
          <w:lang w:val="uk-UA"/>
        </w:rPr>
        <w:t xml:space="preserve"> (</w:t>
      </w:r>
      <w:hyperlink r:id="rId63" w:tooltip="Латинська мова" w:history="1">
        <w:r w:rsidRPr="002E5B53">
          <w:rPr>
            <w:rStyle w:val="a8"/>
            <w:rFonts w:eastAsiaTheme="majorEastAsia"/>
            <w:color w:val="auto"/>
            <w:sz w:val="28"/>
            <w:szCs w:val="28"/>
            <w:u w:val="none"/>
            <w:lang w:val="uk-UA"/>
          </w:rPr>
          <w:t>лат.</w:t>
        </w:r>
      </w:hyperlink>
      <w:r w:rsidRPr="002E5B53">
        <w:rPr>
          <w:sz w:val="28"/>
          <w:szCs w:val="28"/>
          <w:lang w:val="uk-UA"/>
        </w:rPr>
        <w:t xml:space="preserve"> </w:t>
      </w:r>
      <w:r w:rsidRPr="002E5B53">
        <w:rPr>
          <w:i/>
          <w:iCs/>
          <w:sz w:val="28"/>
          <w:szCs w:val="28"/>
          <w:shd w:val="clear" w:color="auto" w:fill="FFFFFF"/>
          <w:lang w:val="uk-UA"/>
        </w:rPr>
        <w:t>Trifolium repens</w:t>
      </w:r>
      <w:r w:rsidRPr="002E5B53">
        <w:rPr>
          <w:sz w:val="28"/>
          <w:szCs w:val="28"/>
          <w:shd w:val="clear" w:color="auto" w:fill="FFFFFF"/>
          <w:lang w:val="uk-UA"/>
        </w:rPr>
        <w:t>)</w:t>
      </w:r>
      <w:r w:rsidRPr="002E5B53">
        <w:rPr>
          <w:sz w:val="28"/>
          <w:szCs w:val="28"/>
          <w:lang w:val="uk-UA"/>
        </w:rPr>
        <w:t xml:space="preserve"> – </w:t>
      </w:r>
      <w:r w:rsidRPr="002E5B53">
        <w:rPr>
          <w:sz w:val="28"/>
          <w:szCs w:val="28"/>
          <w:shd w:val="clear" w:color="auto" w:fill="FFFFFF"/>
          <w:lang w:val="uk-UA"/>
        </w:rPr>
        <w:t xml:space="preserve">Багаторічна </w:t>
      </w:r>
      <w:hyperlink r:id="rId64" w:tooltip="Трав'яниста рослина" w:history="1">
        <w:r w:rsidRPr="002E5B53">
          <w:rPr>
            <w:rStyle w:val="a8"/>
            <w:rFonts w:eastAsiaTheme="majorEastAsia"/>
            <w:color w:val="auto"/>
            <w:sz w:val="28"/>
            <w:szCs w:val="28"/>
            <w:u w:val="none"/>
            <w:shd w:val="clear" w:color="auto" w:fill="FFFFFF"/>
            <w:lang w:val="uk-UA"/>
          </w:rPr>
          <w:t>трав'яниста рослина</w:t>
        </w:r>
      </w:hyperlink>
      <w:r w:rsidRPr="002E5B53">
        <w:rPr>
          <w:sz w:val="28"/>
          <w:szCs w:val="28"/>
          <w:shd w:val="clear" w:color="auto" w:fill="FFFFFF"/>
          <w:lang w:val="uk-UA"/>
        </w:rPr>
        <w:t xml:space="preserve"> родини </w:t>
      </w:r>
      <w:hyperlink r:id="rId65" w:tooltip="Бобові" w:history="1">
        <w:r w:rsidRPr="002E5B53">
          <w:rPr>
            <w:rStyle w:val="a8"/>
            <w:rFonts w:eastAsiaTheme="majorEastAsia"/>
            <w:color w:val="auto"/>
            <w:sz w:val="28"/>
            <w:szCs w:val="28"/>
            <w:u w:val="none"/>
            <w:shd w:val="clear" w:color="auto" w:fill="FFFFFF"/>
            <w:lang w:val="uk-UA"/>
          </w:rPr>
          <w:t>бобових</w:t>
        </w:r>
      </w:hyperlink>
      <w:r w:rsidRPr="002E5B53">
        <w:rPr>
          <w:sz w:val="28"/>
          <w:szCs w:val="28"/>
          <w:shd w:val="clear" w:color="auto" w:fill="FFFFFF"/>
          <w:lang w:val="uk-UA"/>
        </w:rPr>
        <w:t xml:space="preserve">, цінна </w:t>
      </w:r>
      <w:hyperlink r:id="rId66" w:tooltip="Кормова рослина (ще не написана)" w:history="1">
        <w:r w:rsidRPr="002E5B53">
          <w:rPr>
            <w:rStyle w:val="a8"/>
            <w:rFonts w:eastAsiaTheme="majorEastAsia"/>
            <w:color w:val="auto"/>
            <w:sz w:val="28"/>
            <w:szCs w:val="28"/>
            <w:u w:val="none"/>
            <w:shd w:val="clear" w:color="auto" w:fill="FFFFFF"/>
            <w:lang w:val="uk-UA"/>
          </w:rPr>
          <w:t>кормова рослина</w:t>
        </w:r>
      </w:hyperlink>
      <w:r w:rsidRPr="002E5B53">
        <w:rPr>
          <w:sz w:val="28"/>
          <w:szCs w:val="28"/>
          <w:shd w:val="clear" w:color="auto" w:fill="FFFFFF"/>
          <w:lang w:val="uk-UA"/>
        </w:rPr>
        <w:t xml:space="preserve">. Місця зростання: </w:t>
      </w:r>
      <w:hyperlink r:id="rId67" w:tooltip="Лука (рослинність)" w:history="1">
        <w:r w:rsidRPr="002E5B53">
          <w:rPr>
            <w:rStyle w:val="a8"/>
            <w:rFonts w:eastAsiaTheme="majorEastAsia"/>
            <w:color w:val="auto"/>
            <w:sz w:val="28"/>
            <w:szCs w:val="28"/>
            <w:u w:val="none"/>
            <w:shd w:val="clear" w:color="auto" w:fill="FFFFFF"/>
            <w:lang w:val="uk-UA"/>
          </w:rPr>
          <w:t>луки</w:t>
        </w:r>
      </w:hyperlink>
      <w:r w:rsidRPr="002E5B53">
        <w:rPr>
          <w:sz w:val="28"/>
          <w:szCs w:val="28"/>
          <w:shd w:val="clear" w:color="auto" w:fill="FFFFFF"/>
          <w:lang w:val="uk-UA"/>
        </w:rPr>
        <w:t xml:space="preserve">, схили, степових районах, розповсюджені по всій Україні, крім високогір'я Карпат. </w:t>
      </w:r>
    </w:p>
    <w:p w:rsidR="00F6132B" w:rsidRPr="002E5B53" w:rsidRDefault="007B0C02" w:rsidP="00D73273">
      <w:pPr>
        <w:pStyle w:val="af0"/>
        <w:shd w:val="clear" w:color="auto" w:fill="FFFFFF"/>
        <w:spacing w:before="0" w:beforeAutospacing="0" w:after="0" w:afterAutospacing="0" w:line="360" w:lineRule="auto"/>
        <w:ind w:right="-1" w:firstLine="709"/>
        <w:jc w:val="both"/>
        <w:rPr>
          <w:sz w:val="28"/>
          <w:szCs w:val="28"/>
          <w:shd w:val="clear" w:color="auto" w:fill="FFFFFF"/>
          <w:lang w:val="uk-UA"/>
        </w:rPr>
      </w:pPr>
      <w:r w:rsidRPr="002E5B53">
        <w:rPr>
          <w:sz w:val="28"/>
          <w:szCs w:val="28"/>
          <w:shd w:val="clear" w:color="auto" w:fill="FFFFFF"/>
          <w:lang w:val="uk-UA"/>
        </w:rPr>
        <w:lastRenderedPageBreak/>
        <w:t xml:space="preserve">Має повзучі </w:t>
      </w:r>
      <w:hyperlink r:id="rId68" w:tooltip="Пагін" w:history="1">
        <w:r w:rsidRPr="002E5B53">
          <w:rPr>
            <w:rStyle w:val="a8"/>
            <w:rFonts w:eastAsiaTheme="majorEastAsia"/>
            <w:color w:val="auto"/>
            <w:sz w:val="28"/>
            <w:szCs w:val="28"/>
            <w:u w:val="none"/>
            <w:shd w:val="clear" w:color="auto" w:fill="FFFFFF"/>
            <w:lang w:val="uk-UA"/>
          </w:rPr>
          <w:t>пагони</w:t>
        </w:r>
      </w:hyperlink>
      <w:r w:rsidRPr="002E5B53">
        <w:rPr>
          <w:sz w:val="28"/>
          <w:szCs w:val="28"/>
          <w:shd w:val="clear" w:color="auto" w:fill="FFFFFF"/>
          <w:lang w:val="uk-UA"/>
        </w:rPr>
        <w:t xml:space="preserve">, які по вузлах укорінюються. </w:t>
      </w:r>
      <w:hyperlink r:id="rId69" w:tooltip="Стебло" w:history="1">
        <w:r w:rsidRPr="002E5B53">
          <w:rPr>
            <w:rStyle w:val="a8"/>
            <w:rFonts w:eastAsiaTheme="majorEastAsia"/>
            <w:color w:val="auto"/>
            <w:sz w:val="28"/>
            <w:szCs w:val="28"/>
            <w:u w:val="none"/>
            <w:shd w:val="clear" w:color="auto" w:fill="FFFFFF"/>
            <w:lang w:val="uk-UA"/>
          </w:rPr>
          <w:t>Стебло</w:t>
        </w:r>
      </w:hyperlink>
      <w:r w:rsidRPr="002E5B53">
        <w:rPr>
          <w:sz w:val="28"/>
          <w:szCs w:val="28"/>
          <w:shd w:val="clear" w:color="auto" w:fill="FFFFFF"/>
          <w:lang w:val="uk-UA"/>
        </w:rPr>
        <w:t xml:space="preserve"> голе, сланке або висхідне, розгалужене, часто порожнисте, 10</w:t>
      </w:r>
      <w:r w:rsidR="00EA5B59">
        <w:rPr>
          <w:sz w:val="28"/>
          <w:szCs w:val="28"/>
          <w:lang w:val="uk-UA"/>
        </w:rPr>
        <w:t>-</w:t>
      </w:r>
      <w:r w:rsidRPr="002E5B53">
        <w:rPr>
          <w:sz w:val="28"/>
          <w:szCs w:val="28"/>
          <w:shd w:val="clear" w:color="auto" w:fill="FFFFFF"/>
          <w:lang w:val="uk-UA"/>
        </w:rPr>
        <w:t>35см заввишки. Листки довгочерешкові, трійчасті; листочки обернено-яйцеподібні, дрібнозубчасті.</w:t>
      </w:r>
    </w:p>
    <w:p w:rsidR="007B0C02" w:rsidRPr="002E5B53" w:rsidRDefault="003A412E" w:rsidP="00D73273">
      <w:pPr>
        <w:pStyle w:val="af0"/>
        <w:shd w:val="clear" w:color="auto" w:fill="FFFFFF"/>
        <w:spacing w:before="0" w:beforeAutospacing="0" w:after="0" w:afterAutospacing="0" w:line="360" w:lineRule="auto"/>
        <w:ind w:right="-1" w:firstLine="709"/>
        <w:jc w:val="both"/>
        <w:rPr>
          <w:sz w:val="28"/>
          <w:szCs w:val="28"/>
          <w:shd w:val="clear" w:color="auto" w:fill="FFFFFF"/>
          <w:lang w:val="uk-UA"/>
        </w:rPr>
      </w:pPr>
      <w:hyperlink r:id="rId70" w:tooltip="Квітка" w:history="1">
        <w:r w:rsidR="007B0C02" w:rsidRPr="002E5B53">
          <w:rPr>
            <w:rStyle w:val="a8"/>
            <w:rFonts w:eastAsiaTheme="majorEastAsia"/>
            <w:color w:val="auto"/>
            <w:sz w:val="28"/>
            <w:szCs w:val="28"/>
            <w:u w:val="none"/>
            <w:shd w:val="clear" w:color="auto" w:fill="FFFFFF"/>
            <w:lang w:val="uk-UA"/>
          </w:rPr>
          <w:t>Квітки</w:t>
        </w:r>
      </w:hyperlink>
      <w:r w:rsidR="007B0C02" w:rsidRPr="002E5B53">
        <w:rPr>
          <w:sz w:val="28"/>
          <w:szCs w:val="28"/>
          <w:shd w:val="clear" w:color="auto" w:fill="FFFFFF"/>
          <w:lang w:val="uk-UA"/>
        </w:rPr>
        <w:t xml:space="preserve"> дрібні, неправильні, білі, блідо-рожеві або блідо-жовті, у головчастих кулястих суцвіттях на довгих </w:t>
      </w:r>
      <w:hyperlink r:id="rId71" w:tooltip="Квітконіс" w:history="1">
        <w:r w:rsidR="007B0C02" w:rsidRPr="002E5B53">
          <w:rPr>
            <w:rStyle w:val="a8"/>
            <w:rFonts w:eastAsiaTheme="majorEastAsia"/>
            <w:color w:val="auto"/>
            <w:sz w:val="28"/>
            <w:szCs w:val="28"/>
            <w:u w:val="none"/>
            <w:shd w:val="clear" w:color="auto" w:fill="FFFFFF"/>
            <w:lang w:val="uk-UA"/>
          </w:rPr>
          <w:t>квітконосах</w:t>
        </w:r>
      </w:hyperlink>
      <w:r w:rsidR="007B0C02" w:rsidRPr="002E5B53">
        <w:rPr>
          <w:sz w:val="28"/>
          <w:szCs w:val="28"/>
          <w:shd w:val="clear" w:color="auto" w:fill="FFFFFF"/>
          <w:lang w:val="uk-UA"/>
        </w:rPr>
        <w:t xml:space="preserve">. </w:t>
      </w:r>
      <w:hyperlink r:id="rId72" w:tooltip="Плід" w:history="1">
        <w:r w:rsidR="007B0C02" w:rsidRPr="002E5B53">
          <w:rPr>
            <w:rStyle w:val="a8"/>
            <w:rFonts w:eastAsiaTheme="majorEastAsia"/>
            <w:color w:val="auto"/>
            <w:sz w:val="28"/>
            <w:szCs w:val="28"/>
            <w:u w:val="none"/>
            <w:shd w:val="clear" w:color="auto" w:fill="FFFFFF"/>
            <w:lang w:val="uk-UA"/>
          </w:rPr>
          <w:t>Плід</w:t>
        </w:r>
      </w:hyperlink>
      <w:r w:rsidR="007B0C02" w:rsidRPr="002E5B53">
        <w:rPr>
          <w:sz w:val="28"/>
          <w:szCs w:val="28"/>
          <w:lang w:val="uk-UA"/>
        </w:rPr>
        <w:t xml:space="preserve"> – </w:t>
      </w:r>
      <w:hyperlink r:id="rId73" w:history="1">
        <w:r w:rsidR="007B0C02" w:rsidRPr="002E5B53">
          <w:rPr>
            <w:rStyle w:val="a8"/>
            <w:rFonts w:eastAsiaTheme="majorEastAsia"/>
            <w:color w:val="auto"/>
            <w:sz w:val="28"/>
            <w:szCs w:val="28"/>
            <w:u w:val="none"/>
            <w:shd w:val="clear" w:color="auto" w:fill="FFFFFF"/>
            <w:lang w:val="uk-UA"/>
          </w:rPr>
          <w:t>біб</w:t>
        </w:r>
      </w:hyperlink>
      <w:r w:rsidR="007B0C02" w:rsidRPr="002E5B53">
        <w:rPr>
          <w:sz w:val="28"/>
          <w:szCs w:val="28"/>
          <w:shd w:val="clear" w:color="auto" w:fill="FFFFFF"/>
          <w:lang w:val="uk-UA"/>
        </w:rPr>
        <w:t>.</w:t>
      </w:r>
    </w:p>
    <w:p w:rsidR="007B0C02" w:rsidRPr="002E5B53" w:rsidRDefault="007B0C02" w:rsidP="006C51DB">
      <w:pPr>
        <w:pStyle w:val="af0"/>
        <w:shd w:val="clear" w:color="auto" w:fill="FFFFFF"/>
        <w:spacing w:before="0" w:beforeAutospacing="0" w:after="240" w:afterAutospacing="0" w:line="360" w:lineRule="auto"/>
        <w:ind w:right="-1" w:firstLine="709"/>
        <w:jc w:val="both"/>
        <w:rPr>
          <w:sz w:val="28"/>
          <w:szCs w:val="28"/>
          <w:lang w:val="uk-UA"/>
        </w:rPr>
      </w:pPr>
      <w:r w:rsidRPr="002E5B53">
        <w:rPr>
          <w:sz w:val="28"/>
          <w:szCs w:val="28"/>
          <w:lang w:val="uk-UA"/>
        </w:rPr>
        <w:t xml:space="preserve">Використовується як кормова рослина, та для створення газонних насаджень. Також використовується в медицині. </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24"/>
        <w:gridCol w:w="3223"/>
        <w:gridCol w:w="3407"/>
      </w:tblGrid>
      <w:tr w:rsidR="007B0C02" w:rsidRPr="002E5B53" w:rsidTr="00AF6275">
        <w:trPr>
          <w:trHeight w:val="3927"/>
        </w:trPr>
        <w:tc>
          <w:tcPr>
            <w:tcW w:w="3190" w:type="dxa"/>
          </w:tcPr>
          <w:p w:rsidR="007B0C02" w:rsidRPr="002E5B53" w:rsidRDefault="007B0C02" w:rsidP="00A81C1A">
            <w:pPr>
              <w:spacing w:line="360" w:lineRule="auto"/>
              <w:ind w:left="-142" w:right="-1"/>
              <w:jc w:val="both"/>
              <w:rPr>
                <w:sz w:val="28"/>
                <w:szCs w:val="28"/>
                <w:lang w:val="uk-UA"/>
              </w:rPr>
            </w:pPr>
            <w:r w:rsidRPr="002E5B53">
              <w:rPr>
                <w:noProof/>
                <w:lang w:eastAsia="ru-RU"/>
              </w:rPr>
              <w:drawing>
                <wp:inline distT="0" distB="0" distL="0" distR="0">
                  <wp:extent cx="2085975" cy="2428875"/>
                  <wp:effectExtent l="19050" t="0" r="9525" b="0"/>
                  <wp:docPr id="32" name="Рисунок 32" descr="C:\Users\Админ\AppData\Local\Microsoft\Windows\Temporary Internet Files\Content.Word\IMG_20191206_17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Админ\AppData\Local\Microsoft\Windows\Temporary Internet Files\Content.Word\IMG_20191206_170027.jpg"/>
                          <pic:cNvPicPr>
                            <a:picLocks noChangeAspect="1" noChangeArrowheads="1"/>
                          </pic:cNvPicPr>
                        </pic:nvPicPr>
                        <pic:blipFill>
                          <a:blip r:embed="rId74" cstate="print">
                            <a:grayscl/>
                          </a:blip>
                          <a:srcRect l="3896" t="4845" r="3896" b="6496"/>
                          <a:stretch>
                            <a:fillRect/>
                          </a:stretch>
                        </pic:blipFill>
                        <pic:spPr bwMode="auto">
                          <a:xfrm>
                            <a:off x="0" y="0"/>
                            <a:ext cx="2086446" cy="2429424"/>
                          </a:xfrm>
                          <a:prstGeom prst="rect">
                            <a:avLst/>
                          </a:prstGeom>
                          <a:noFill/>
                          <a:ln w="9525">
                            <a:noFill/>
                            <a:miter lim="800000"/>
                            <a:headEnd/>
                            <a:tailEnd/>
                          </a:ln>
                        </pic:spPr>
                      </pic:pic>
                    </a:graphicData>
                  </a:graphic>
                </wp:inline>
              </w:drawing>
            </w:r>
          </w:p>
        </w:tc>
        <w:tc>
          <w:tcPr>
            <w:tcW w:w="3190" w:type="dxa"/>
          </w:tcPr>
          <w:p w:rsidR="007B0C02" w:rsidRPr="002E5B53" w:rsidRDefault="007B0C02" w:rsidP="00A81C1A">
            <w:pPr>
              <w:spacing w:line="360" w:lineRule="auto"/>
              <w:ind w:left="-204" w:right="-1"/>
              <w:jc w:val="both"/>
              <w:rPr>
                <w:sz w:val="28"/>
                <w:szCs w:val="28"/>
                <w:lang w:val="uk-UA"/>
              </w:rPr>
            </w:pPr>
            <w:r w:rsidRPr="002E5B53">
              <w:rPr>
                <w:noProof/>
                <w:lang w:eastAsia="ru-RU"/>
              </w:rPr>
              <w:drawing>
                <wp:inline distT="0" distB="0" distL="0" distR="0">
                  <wp:extent cx="2124075" cy="2428875"/>
                  <wp:effectExtent l="19050" t="0" r="9525" b="0"/>
                  <wp:docPr id="29" name="Рисунок 29" descr="C:\Users\Админ\AppData\Local\Microsoft\Windows\Temporary Internet Files\Content.Word\IMG_20191206_17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Админ\AppData\Local\Microsoft\Windows\Temporary Internet Files\Content.Word\IMG_20191206_170011.jpg"/>
                          <pic:cNvPicPr>
                            <a:picLocks noChangeAspect="1" noChangeArrowheads="1"/>
                          </pic:cNvPicPr>
                        </pic:nvPicPr>
                        <pic:blipFill>
                          <a:blip r:embed="rId75" cstate="print">
                            <a:grayscl/>
                          </a:blip>
                          <a:srcRect l="7762" t="4505" r="2671" b="9009"/>
                          <a:stretch>
                            <a:fillRect/>
                          </a:stretch>
                        </pic:blipFill>
                        <pic:spPr bwMode="auto">
                          <a:xfrm>
                            <a:off x="0" y="0"/>
                            <a:ext cx="2128656" cy="2434113"/>
                          </a:xfrm>
                          <a:prstGeom prst="rect">
                            <a:avLst/>
                          </a:prstGeom>
                          <a:noFill/>
                          <a:ln w="9525">
                            <a:noFill/>
                            <a:miter lim="800000"/>
                            <a:headEnd/>
                            <a:tailEnd/>
                          </a:ln>
                        </pic:spPr>
                      </pic:pic>
                    </a:graphicData>
                  </a:graphic>
                </wp:inline>
              </w:drawing>
            </w:r>
          </w:p>
        </w:tc>
        <w:tc>
          <w:tcPr>
            <w:tcW w:w="3191" w:type="dxa"/>
          </w:tcPr>
          <w:p w:rsidR="007B0C02" w:rsidRPr="002E5B53" w:rsidRDefault="007B0C02" w:rsidP="00A81C1A">
            <w:pPr>
              <w:spacing w:line="360" w:lineRule="auto"/>
              <w:ind w:left="-189" w:right="-1"/>
              <w:jc w:val="both"/>
              <w:rPr>
                <w:sz w:val="28"/>
                <w:szCs w:val="28"/>
                <w:lang w:val="uk-UA"/>
              </w:rPr>
            </w:pPr>
            <w:r w:rsidRPr="002E5B53">
              <w:rPr>
                <w:noProof/>
                <w:lang w:eastAsia="ru-RU"/>
              </w:rPr>
              <w:drawing>
                <wp:inline distT="0" distB="0" distL="0" distR="0">
                  <wp:extent cx="2152650" cy="2428874"/>
                  <wp:effectExtent l="19050" t="0" r="0" b="0"/>
                  <wp:docPr id="35" name="Рисунок 35" descr="https://s-sad.com.ua/wp-content/uploads/2019/04/konyushina_bila_5aab89153015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sad.com.ua/wp-content/uploads/2019/04/konyushina_bila_5aab89153015a-5.jpg"/>
                          <pic:cNvPicPr>
                            <a:picLocks noChangeAspect="1" noChangeArrowheads="1"/>
                          </pic:cNvPicPr>
                        </pic:nvPicPr>
                        <pic:blipFill>
                          <a:blip r:embed="rId76">
                            <a:grayscl/>
                          </a:blip>
                          <a:srcRect/>
                          <a:stretch>
                            <a:fillRect/>
                          </a:stretch>
                        </pic:blipFill>
                        <pic:spPr bwMode="auto">
                          <a:xfrm>
                            <a:off x="0" y="0"/>
                            <a:ext cx="2159033" cy="2436077"/>
                          </a:xfrm>
                          <a:prstGeom prst="rect">
                            <a:avLst/>
                          </a:prstGeom>
                          <a:noFill/>
                          <a:ln w="9525">
                            <a:noFill/>
                            <a:miter lim="800000"/>
                            <a:headEnd/>
                            <a:tailEnd/>
                          </a:ln>
                        </pic:spPr>
                      </pic:pic>
                    </a:graphicData>
                  </a:graphic>
                </wp:inline>
              </w:drawing>
            </w:r>
          </w:p>
        </w:tc>
      </w:tr>
      <w:tr w:rsidR="007B0C02" w:rsidRPr="002E5B53" w:rsidTr="00AF6275">
        <w:tc>
          <w:tcPr>
            <w:tcW w:w="3190" w:type="dxa"/>
          </w:tcPr>
          <w:p w:rsidR="007B0C02" w:rsidRPr="002E5B53" w:rsidRDefault="007B0C02" w:rsidP="00A81C1A">
            <w:pPr>
              <w:spacing w:line="360" w:lineRule="auto"/>
              <w:ind w:left="-142" w:right="-1"/>
              <w:jc w:val="both"/>
              <w:rPr>
                <w:noProof/>
                <w:lang w:val="uk-UA" w:eastAsia="ru-RU"/>
              </w:rPr>
            </w:pPr>
            <w:r w:rsidRPr="002E5B53">
              <w:rPr>
                <w:noProof/>
                <w:lang w:eastAsia="ru-RU"/>
              </w:rPr>
              <w:drawing>
                <wp:inline distT="0" distB="0" distL="0" distR="0">
                  <wp:extent cx="2085975" cy="1543050"/>
                  <wp:effectExtent l="19050" t="0" r="9525" b="0"/>
                  <wp:docPr id="15" name="Рисунок 10" descr="https://pbs.twimg.com/media/Dm1W9YxX0AEHUne.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bs.twimg.com/media/Dm1W9YxX0AEHUne.jpg:large"/>
                          <pic:cNvPicPr>
                            <a:picLocks noChangeAspect="1" noChangeArrowheads="1"/>
                          </pic:cNvPicPr>
                        </pic:nvPicPr>
                        <pic:blipFill>
                          <a:blip r:embed="rId77" cstate="print">
                            <a:grayscl/>
                          </a:blip>
                          <a:srcRect/>
                          <a:stretch>
                            <a:fillRect/>
                          </a:stretch>
                        </pic:blipFill>
                        <pic:spPr bwMode="auto">
                          <a:xfrm>
                            <a:off x="0" y="0"/>
                            <a:ext cx="2086625" cy="1543531"/>
                          </a:xfrm>
                          <a:prstGeom prst="rect">
                            <a:avLst/>
                          </a:prstGeom>
                          <a:noFill/>
                          <a:ln w="9525">
                            <a:noFill/>
                            <a:miter lim="800000"/>
                            <a:headEnd/>
                            <a:tailEnd/>
                          </a:ln>
                        </pic:spPr>
                      </pic:pic>
                    </a:graphicData>
                  </a:graphic>
                </wp:inline>
              </w:drawing>
            </w:r>
          </w:p>
        </w:tc>
        <w:tc>
          <w:tcPr>
            <w:tcW w:w="3190" w:type="dxa"/>
          </w:tcPr>
          <w:p w:rsidR="007B0C02" w:rsidRPr="002E5B53" w:rsidRDefault="007B0C02" w:rsidP="00673D65">
            <w:pPr>
              <w:spacing w:line="360" w:lineRule="auto"/>
              <w:ind w:left="-247" w:right="-1"/>
              <w:jc w:val="both"/>
              <w:rPr>
                <w:noProof/>
                <w:lang w:val="uk-UA" w:eastAsia="ru-RU"/>
              </w:rPr>
            </w:pPr>
            <w:r w:rsidRPr="002E5B53">
              <w:rPr>
                <w:noProof/>
                <w:lang w:eastAsia="ru-RU"/>
              </w:rPr>
              <w:drawing>
                <wp:inline distT="0" distB="0" distL="0" distR="0">
                  <wp:extent cx="2152650" cy="1542788"/>
                  <wp:effectExtent l="19050" t="0" r="0" b="0"/>
                  <wp:docPr id="22" name="Рисунок 13" descr="https://st19.stpulscen.ru/images/product/150/285/933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19.stpulscen.ru/images/product/150/285/933_big.jpg"/>
                          <pic:cNvPicPr>
                            <a:picLocks noChangeAspect="1" noChangeArrowheads="1"/>
                          </pic:cNvPicPr>
                        </pic:nvPicPr>
                        <pic:blipFill>
                          <a:blip r:embed="rId78">
                            <a:grayscl/>
                          </a:blip>
                          <a:srcRect t="20673" r="30091"/>
                          <a:stretch>
                            <a:fillRect/>
                          </a:stretch>
                        </pic:blipFill>
                        <pic:spPr bwMode="auto">
                          <a:xfrm>
                            <a:off x="0" y="0"/>
                            <a:ext cx="2153015" cy="1543050"/>
                          </a:xfrm>
                          <a:prstGeom prst="rect">
                            <a:avLst/>
                          </a:prstGeom>
                          <a:noFill/>
                          <a:ln w="9525">
                            <a:noFill/>
                            <a:miter lim="800000"/>
                            <a:headEnd/>
                            <a:tailEnd/>
                          </a:ln>
                        </pic:spPr>
                      </pic:pic>
                    </a:graphicData>
                  </a:graphic>
                </wp:inline>
              </w:drawing>
            </w:r>
          </w:p>
        </w:tc>
        <w:tc>
          <w:tcPr>
            <w:tcW w:w="3191" w:type="dxa"/>
          </w:tcPr>
          <w:p w:rsidR="007B0C02" w:rsidRPr="002E5B53" w:rsidRDefault="007B0C02" w:rsidP="00A81C1A">
            <w:pPr>
              <w:spacing w:line="360" w:lineRule="auto"/>
              <w:ind w:left="-189" w:right="-1"/>
              <w:jc w:val="both"/>
              <w:rPr>
                <w:noProof/>
                <w:lang w:val="uk-UA" w:eastAsia="ru-RU"/>
              </w:rPr>
            </w:pPr>
            <w:r w:rsidRPr="002E5B53">
              <w:rPr>
                <w:noProof/>
                <w:lang w:eastAsia="ru-RU"/>
              </w:rPr>
              <w:drawing>
                <wp:inline distT="0" distB="0" distL="0" distR="0">
                  <wp:extent cx="2152650" cy="1543050"/>
                  <wp:effectExtent l="19050" t="0" r="0" b="0"/>
                  <wp:docPr id="23" name="Рисунок 7" descr="https://i.ebayimg.com/00/s/MTIwMFgxNjAw/z/gIsAAOSwUUxausa-/$_57.JPG?set_id=8800005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ebayimg.com/00/s/MTIwMFgxNjAw/z/gIsAAOSwUUxausa-/$_57.JPG?set_id=8800005007"/>
                          <pic:cNvPicPr>
                            <a:picLocks noChangeAspect="1" noChangeArrowheads="1"/>
                          </pic:cNvPicPr>
                        </pic:nvPicPr>
                        <pic:blipFill>
                          <a:blip r:embed="rId79" cstate="print">
                            <a:grayscl/>
                          </a:blip>
                          <a:srcRect/>
                          <a:stretch>
                            <a:fillRect/>
                          </a:stretch>
                        </pic:blipFill>
                        <pic:spPr bwMode="auto">
                          <a:xfrm>
                            <a:off x="0" y="0"/>
                            <a:ext cx="2152650" cy="1543050"/>
                          </a:xfrm>
                          <a:prstGeom prst="rect">
                            <a:avLst/>
                          </a:prstGeom>
                          <a:noFill/>
                          <a:ln w="9525">
                            <a:noFill/>
                            <a:miter lim="800000"/>
                            <a:headEnd/>
                            <a:tailEnd/>
                          </a:ln>
                        </pic:spPr>
                      </pic:pic>
                    </a:graphicData>
                  </a:graphic>
                </wp:inline>
              </w:drawing>
            </w:r>
          </w:p>
        </w:tc>
      </w:tr>
      <w:tr w:rsidR="007B0C02" w:rsidRPr="002E5B53" w:rsidTr="00AF6275">
        <w:tc>
          <w:tcPr>
            <w:tcW w:w="3190" w:type="dxa"/>
          </w:tcPr>
          <w:p w:rsidR="007B0C02" w:rsidRPr="002E5B53" w:rsidRDefault="007B0C02" w:rsidP="00A81C1A">
            <w:pPr>
              <w:spacing w:line="360" w:lineRule="auto"/>
              <w:ind w:left="-142" w:right="-1"/>
              <w:jc w:val="both"/>
              <w:rPr>
                <w:noProof/>
                <w:lang w:val="uk-UA" w:eastAsia="ru-RU"/>
              </w:rPr>
            </w:pPr>
            <w:r w:rsidRPr="002E5B53">
              <w:rPr>
                <w:noProof/>
                <w:sz w:val="28"/>
                <w:szCs w:val="28"/>
                <w:lang w:eastAsia="ru-RU"/>
              </w:rPr>
              <w:drawing>
                <wp:inline distT="0" distB="0" distL="0" distR="0">
                  <wp:extent cx="2085975" cy="1457325"/>
                  <wp:effectExtent l="19050" t="0" r="9525" b="0"/>
                  <wp:docPr id="25" name="Рисунок 17" descr="D:\=\зну магистр\1 диплом\для дип ек Вплив ОВП та pH води з різних джелел на проростання травянистих рослин\фото\IMG_20190929_212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зну магистр\1 диплом\для дип ек Вплив ОВП та pH води з різних джелел на проростання травянистих рослин\фото\IMG_20190929_212231.jpg"/>
                          <pic:cNvPicPr>
                            <a:picLocks noChangeAspect="1" noChangeArrowheads="1"/>
                          </pic:cNvPicPr>
                        </pic:nvPicPr>
                        <pic:blipFill>
                          <a:blip r:embed="rId80" cstate="print">
                            <a:grayscl/>
                          </a:blip>
                          <a:srcRect l="18119" t="10553" r="38472" b="30977"/>
                          <a:stretch>
                            <a:fillRect/>
                          </a:stretch>
                        </pic:blipFill>
                        <pic:spPr bwMode="auto">
                          <a:xfrm>
                            <a:off x="0" y="0"/>
                            <a:ext cx="2091797" cy="1461392"/>
                          </a:xfrm>
                          <a:prstGeom prst="rect">
                            <a:avLst/>
                          </a:prstGeom>
                          <a:noFill/>
                          <a:ln w="9525">
                            <a:noFill/>
                            <a:miter lim="800000"/>
                            <a:headEnd/>
                            <a:tailEnd/>
                          </a:ln>
                        </pic:spPr>
                      </pic:pic>
                    </a:graphicData>
                  </a:graphic>
                </wp:inline>
              </w:drawing>
            </w:r>
          </w:p>
        </w:tc>
        <w:tc>
          <w:tcPr>
            <w:tcW w:w="3190" w:type="dxa"/>
          </w:tcPr>
          <w:p w:rsidR="007B0C02" w:rsidRPr="002E5B53" w:rsidRDefault="007B0C02" w:rsidP="00A81C1A">
            <w:pPr>
              <w:spacing w:line="360" w:lineRule="auto"/>
              <w:ind w:left="-156" w:right="-1"/>
              <w:jc w:val="both"/>
              <w:rPr>
                <w:noProof/>
                <w:lang w:val="uk-UA" w:eastAsia="ru-RU"/>
              </w:rPr>
            </w:pPr>
            <w:r w:rsidRPr="002E5B53">
              <w:rPr>
                <w:noProof/>
                <w:sz w:val="28"/>
                <w:szCs w:val="28"/>
                <w:lang w:eastAsia="ru-RU"/>
              </w:rPr>
              <w:drawing>
                <wp:inline distT="0" distB="0" distL="0" distR="0">
                  <wp:extent cx="2095500" cy="1457325"/>
                  <wp:effectExtent l="19050" t="0" r="0" b="0"/>
                  <wp:docPr id="26" name="Рисунок 18" descr="D:\=\зну магистр\1 диплом\для дип ек Вплив ОВП та pH води з різних джелел на проростання травянистих рослин\фото\IMG_20190929_18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зну магистр\1 диплом\для дип ек Вплив ОВП та pH води з різних джелел на проростання травянистих рослин\фото\IMG_20190929_180205.jpg"/>
                          <pic:cNvPicPr>
                            <a:picLocks noChangeAspect="1" noChangeArrowheads="1"/>
                          </pic:cNvPicPr>
                        </pic:nvPicPr>
                        <pic:blipFill>
                          <a:blip r:embed="rId81" cstate="print">
                            <a:grayscl/>
                          </a:blip>
                          <a:srcRect l="8177" t="11122" r="40032" b="24139"/>
                          <a:stretch>
                            <a:fillRect/>
                          </a:stretch>
                        </pic:blipFill>
                        <pic:spPr bwMode="auto">
                          <a:xfrm>
                            <a:off x="0" y="0"/>
                            <a:ext cx="2099576" cy="1460160"/>
                          </a:xfrm>
                          <a:prstGeom prst="rect">
                            <a:avLst/>
                          </a:prstGeom>
                          <a:noFill/>
                          <a:ln w="9525">
                            <a:noFill/>
                            <a:miter lim="800000"/>
                            <a:headEnd/>
                            <a:tailEnd/>
                          </a:ln>
                        </pic:spPr>
                      </pic:pic>
                    </a:graphicData>
                  </a:graphic>
                </wp:inline>
              </w:drawing>
            </w:r>
          </w:p>
        </w:tc>
        <w:tc>
          <w:tcPr>
            <w:tcW w:w="3191" w:type="dxa"/>
          </w:tcPr>
          <w:p w:rsidR="007B0C02" w:rsidRPr="002E5B53" w:rsidRDefault="007B0C02" w:rsidP="00A81C1A">
            <w:pPr>
              <w:spacing w:line="360" w:lineRule="auto"/>
              <w:ind w:left="-189" w:right="-1"/>
              <w:jc w:val="both"/>
              <w:rPr>
                <w:noProof/>
                <w:lang w:val="uk-UA" w:eastAsia="ru-RU"/>
              </w:rPr>
            </w:pPr>
            <w:r w:rsidRPr="002E5B53">
              <w:rPr>
                <w:noProof/>
                <w:sz w:val="28"/>
                <w:szCs w:val="28"/>
                <w:lang w:eastAsia="ru-RU"/>
              </w:rPr>
              <w:drawing>
                <wp:inline distT="0" distB="0" distL="0" distR="0">
                  <wp:extent cx="2238375" cy="1457325"/>
                  <wp:effectExtent l="19050" t="0" r="9525" b="0"/>
                  <wp:docPr id="28" name="Рисунок 16" descr="D:\=\зну магистр\1 диплом\для дип ек Вплив ОВП та pH води з різних джелел на проростання травянистих рослин\фото\IMG_20190929_175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зну магистр\1 диплом\для дип ек Вплив ОВП та pH води з різних джелел на проростання травянистих рослин\фото\IMG_20190929_175444.jpg"/>
                          <pic:cNvPicPr>
                            <a:picLocks noChangeAspect="1" noChangeArrowheads="1"/>
                          </pic:cNvPicPr>
                        </pic:nvPicPr>
                        <pic:blipFill>
                          <a:blip r:embed="rId82" cstate="print">
                            <a:grayscl/>
                          </a:blip>
                          <a:srcRect l="22929" t="11396" r="21432" b="32479"/>
                          <a:stretch>
                            <a:fillRect/>
                          </a:stretch>
                        </pic:blipFill>
                        <pic:spPr bwMode="auto">
                          <a:xfrm>
                            <a:off x="0" y="0"/>
                            <a:ext cx="2238375" cy="1457325"/>
                          </a:xfrm>
                          <a:prstGeom prst="rect">
                            <a:avLst/>
                          </a:prstGeom>
                          <a:noFill/>
                          <a:ln w="9525">
                            <a:noFill/>
                            <a:miter lim="800000"/>
                            <a:headEnd/>
                            <a:tailEnd/>
                          </a:ln>
                        </pic:spPr>
                      </pic:pic>
                    </a:graphicData>
                  </a:graphic>
                </wp:inline>
              </w:drawing>
            </w:r>
          </w:p>
        </w:tc>
      </w:tr>
      <w:tr w:rsidR="007B0C02" w:rsidRPr="002E5B53" w:rsidTr="00AF6275">
        <w:tc>
          <w:tcPr>
            <w:tcW w:w="3190" w:type="dxa"/>
          </w:tcPr>
          <w:p w:rsidR="007B0C02" w:rsidRPr="002E5B53" w:rsidRDefault="007B0C02" w:rsidP="00AF6275">
            <w:pPr>
              <w:spacing w:line="360" w:lineRule="auto"/>
              <w:ind w:right="-1"/>
              <w:jc w:val="center"/>
              <w:rPr>
                <w:sz w:val="28"/>
                <w:szCs w:val="28"/>
                <w:lang w:val="uk-UA"/>
              </w:rPr>
            </w:pPr>
            <w:r w:rsidRPr="002E5B53">
              <w:rPr>
                <w:sz w:val="28"/>
                <w:szCs w:val="28"/>
                <w:lang w:val="uk-UA"/>
              </w:rPr>
              <w:t>Газонна травосуміш (світлолюбива)</w:t>
            </w:r>
          </w:p>
        </w:tc>
        <w:tc>
          <w:tcPr>
            <w:tcW w:w="3190" w:type="dxa"/>
          </w:tcPr>
          <w:p w:rsidR="007B0C02" w:rsidRPr="002E5B53" w:rsidRDefault="007B0C02" w:rsidP="00AF6275">
            <w:pPr>
              <w:spacing w:line="360" w:lineRule="auto"/>
              <w:ind w:right="-1"/>
              <w:jc w:val="center"/>
              <w:rPr>
                <w:sz w:val="28"/>
                <w:szCs w:val="28"/>
                <w:lang w:val="uk-UA"/>
              </w:rPr>
            </w:pPr>
            <w:r w:rsidRPr="002E5B53">
              <w:rPr>
                <w:sz w:val="28"/>
                <w:szCs w:val="28"/>
                <w:lang w:val="uk-UA"/>
              </w:rPr>
              <w:t>Газонна травосуміш (тіньовитривала)</w:t>
            </w:r>
          </w:p>
        </w:tc>
        <w:tc>
          <w:tcPr>
            <w:tcW w:w="3191" w:type="dxa"/>
          </w:tcPr>
          <w:p w:rsidR="007B0C02" w:rsidRPr="002E5B53" w:rsidRDefault="007B0C02" w:rsidP="00AF6275">
            <w:pPr>
              <w:spacing w:line="360" w:lineRule="auto"/>
              <w:ind w:right="-1"/>
              <w:jc w:val="center"/>
              <w:rPr>
                <w:sz w:val="28"/>
                <w:szCs w:val="28"/>
                <w:lang w:val="uk-UA"/>
              </w:rPr>
            </w:pPr>
            <w:r w:rsidRPr="002E5B53">
              <w:rPr>
                <w:sz w:val="28"/>
                <w:szCs w:val="28"/>
                <w:lang w:val="uk-UA"/>
              </w:rPr>
              <w:t>Конюшина біла</w:t>
            </w:r>
          </w:p>
        </w:tc>
      </w:tr>
    </w:tbl>
    <w:p w:rsidR="007B0C02" w:rsidRPr="002E5B53" w:rsidRDefault="007B0C02" w:rsidP="006C51DB">
      <w:pPr>
        <w:spacing w:before="240" w:line="360" w:lineRule="auto"/>
        <w:ind w:right="-1" w:firstLine="709"/>
        <w:jc w:val="both"/>
        <w:rPr>
          <w:sz w:val="28"/>
          <w:szCs w:val="28"/>
          <w:lang w:val="uk-UA"/>
        </w:rPr>
      </w:pPr>
      <w:r w:rsidRPr="002E5B53">
        <w:rPr>
          <w:sz w:val="28"/>
          <w:szCs w:val="28"/>
          <w:lang w:val="uk-UA"/>
        </w:rPr>
        <w:t>Рисунок 2.1 – Загальний вигляд об’єктів дослідження</w:t>
      </w:r>
    </w:p>
    <w:p w:rsidR="007B0C02" w:rsidRPr="002E5B53" w:rsidRDefault="007B0C02" w:rsidP="00D73273">
      <w:pPr>
        <w:spacing w:line="360" w:lineRule="auto"/>
        <w:ind w:right="-1" w:firstLine="709"/>
        <w:jc w:val="both"/>
        <w:rPr>
          <w:sz w:val="28"/>
          <w:szCs w:val="28"/>
          <w:lang w:val="uk-UA"/>
        </w:rPr>
      </w:pPr>
      <w:r w:rsidRPr="002E5B53">
        <w:rPr>
          <w:sz w:val="28"/>
          <w:szCs w:val="28"/>
          <w:lang w:val="uk-UA"/>
        </w:rPr>
        <w:lastRenderedPageBreak/>
        <w:t>2.2 Методи дослідження</w:t>
      </w:r>
    </w:p>
    <w:p w:rsidR="007B0C02" w:rsidRPr="002E5B53" w:rsidRDefault="007B0C02" w:rsidP="00D73273">
      <w:pPr>
        <w:spacing w:line="360" w:lineRule="auto"/>
        <w:ind w:right="-1" w:firstLine="709"/>
        <w:jc w:val="both"/>
        <w:rPr>
          <w:sz w:val="28"/>
          <w:szCs w:val="28"/>
          <w:lang w:val="uk-UA"/>
        </w:rPr>
      </w:pPr>
    </w:p>
    <w:p w:rsidR="007B0C02" w:rsidRPr="002E5B53" w:rsidRDefault="007B0C02" w:rsidP="00D73273">
      <w:pPr>
        <w:spacing w:line="360" w:lineRule="auto"/>
        <w:ind w:right="-1" w:firstLine="709"/>
        <w:jc w:val="both"/>
        <w:rPr>
          <w:sz w:val="28"/>
          <w:szCs w:val="28"/>
          <w:lang w:val="uk-UA"/>
        </w:rPr>
      </w:pPr>
    </w:p>
    <w:p w:rsidR="007B0C02" w:rsidRPr="002E5B53" w:rsidRDefault="007B0C02" w:rsidP="00D73273">
      <w:pPr>
        <w:spacing w:line="360" w:lineRule="auto"/>
        <w:ind w:right="-1" w:firstLine="709"/>
        <w:jc w:val="both"/>
        <w:rPr>
          <w:sz w:val="28"/>
          <w:szCs w:val="28"/>
          <w:lang w:val="uk-UA"/>
        </w:rPr>
      </w:pPr>
      <w:r w:rsidRPr="002E5B53">
        <w:rPr>
          <w:sz w:val="28"/>
          <w:szCs w:val="28"/>
          <w:lang w:val="uk-UA"/>
        </w:rPr>
        <w:t xml:space="preserve">Об’єкти дослідження ( конюшина біла, газонна травосуміш світлолюбива та тіньовитривала) культивувалися в умовах захищеного ґрунту, в контрольованих умовах. </w:t>
      </w:r>
    </w:p>
    <w:p w:rsidR="007B0C02" w:rsidRPr="002E5B53" w:rsidRDefault="007B0C02" w:rsidP="00D73273">
      <w:pPr>
        <w:spacing w:line="360" w:lineRule="auto"/>
        <w:ind w:right="-1" w:firstLine="709"/>
        <w:jc w:val="both"/>
        <w:rPr>
          <w:sz w:val="28"/>
          <w:szCs w:val="28"/>
          <w:lang w:val="uk-UA"/>
        </w:rPr>
      </w:pPr>
      <w:r w:rsidRPr="002E5B53">
        <w:rPr>
          <w:sz w:val="28"/>
          <w:szCs w:val="28"/>
          <w:lang w:val="uk-UA"/>
        </w:rPr>
        <w:t xml:space="preserve">Проводилося дослідження впливу </w:t>
      </w:r>
      <w:r w:rsidRPr="002E5B53">
        <w:rPr>
          <w:iCs/>
          <w:sz w:val="28"/>
          <w:szCs w:val="28"/>
          <w:shd w:val="clear" w:color="auto" w:fill="FFFFFF"/>
          <w:lang w:val="uk-UA"/>
        </w:rPr>
        <w:t>ОВП та рН води</w:t>
      </w:r>
      <w:r w:rsidR="00F6132B" w:rsidRPr="002E5B53">
        <w:rPr>
          <w:iCs/>
          <w:sz w:val="28"/>
          <w:szCs w:val="28"/>
          <w:shd w:val="clear" w:color="auto" w:fill="FFFFFF"/>
          <w:lang w:val="uk-UA"/>
        </w:rPr>
        <w:t>,</w:t>
      </w:r>
      <w:r w:rsidRPr="002E5B53">
        <w:rPr>
          <w:iCs/>
          <w:sz w:val="28"/>
          <w:szCs w:val="28"/>
          <w:shd w:val="clear" w:color="auto" w:fill="FFFFFF"/>
          <w:lang w:val="uk-UA"/>
        </w:rPr>
        <w:t xml:space="preserve"> </w:t>
      </w:r>
      <w:r w:rsidRPr="002E5B53">
        <w:rPr>
          <w:sz w:val="28"/>
          <w:szCs w:val="28"/>
          <w:lang w:val="uk-UA"/>
        </w:rPr>
        <w:t xml:space="preserve">з різних джерел, </w:t>
      </w:r>
      <w:r w:rsidRPr="002E5B53">
        <w:rPr>
          <w:iCs/>
          <w:sz w:val="28"/>
          <w:szCs w:val="28"/>
          <w:shd w:val="clear" w:color="auto" w:fill="FFFFFF"/>
          <w:lang w:val="uk-UA"/>
        </w:rPr>
        <w:t>на проростання та ріст насіння трав</w:t>
      </w:r>
      <w:r w:rsidRPr="002E5B53">
        <w:rPr>
          <w:sz w:val="28"/>
          <w:szCs w:val="28"/>
          <w:lang w:val="uk-UA"/>
        </w:rPr>
        <w:t>’</w:t>
      </w:r>
      <w:r w:rsidRPr="002E5B53">
        <w:rPr>
          <w:iCs/>
          <w:sz w:val="28"/>
          <w:szCs w:val="28"/>
          <w:shd w:val="clear" w:color="auto" w:fill="FFFFFF"/>
          <w:lang w:val="uk-UA"/>
        </w:rPr>
        <w:t>янистих рослин</w:t>
      </w:r>
      <w:r w:rsidR="00CD2239" w:rsidRPr="002E5B53">
        <w:rPr>
          <w:iCs/>
          <w:sz w:val="28"/>
          <w:szCs w:val="28"/>
          <w:shd w:val="clear" w:color="auto" w:fill="FFFFFF"/>
          <w:lang w:val="uk-UA"/>
        </w:rPr>
        <w:t xml:space="preserve"> [12, 34, 51, 58</w:t>
      </w:r>
      <w:r w:rsidR="00DB4F5C" w:rsidRPr="002E5B53">
        <w:rPr>
          <w:iCs/>
          <w:sz w:val="28"/>
          <w:szCs w:val="28"/>
          <w:shd w:val="clear" w:color="auto" w:fill="FFFFFF"/>
          <w:lang w:val="uk-UA"/>
        </w:rPr>
        <w:t>, 65</w:t>
      </w:r>
      <w:r w:rsidR="00CD2239" w:rsidRPr="002E5B53">
        <w:rPr>
          <w:iCs/>
          <w:sz w:val="28"/>
          <w:szCs w:val="28"/>
          <w:shd w:val="clear" w:color="auto" w:fill="FFFFFF"/>
          <w:lang w:val="uk-UA"/>
        </w:rPr>
        <w:t>]</w:t>
      </w:r>
      <w:r w:rsidRPr="002E5B53">
        <w:rPr>
          <w:iCs/>
          <w:sz w:val="28"/>
          <w:szCs w:val="28"/>
          <w:shd w:val="clear" w:color="auto" w:fill="FFFFFF"/>
          <w:lang w:val="uk-UA"/>
        </w:rPr>
        <w:t>.</w:t>
      </w:r>
      <w:r w:rsidRPr="002E5B53">
        <w:rPr>
          <w:sz w:val="28"/>
          <w:szCs w:val="28"/>
          <w:lang w:val="uk-UA"/>
        </w:rPr>
        <w:t xml:space="preserve"> </w:t>
      </w:r>
    </w:p>
    <w:p w:rsidR="007B0C02" w:rsidRPr="002E5B53" w:rsidRDefault="007B0C02" w:rsidP="00D73273">
      <w:pPr>
        <w:spacing w:line="360" w:lineRule="auto"/>
        <w:ind w:right="-1" w:firstLine="709"/>
        <w:jc w:val="both"/>
        <w:rPr>
          <w:sz w:val="28"/>
          <w:szCs w:val="28"/>
          <w:lang w:val="uk-UA"/>
        </w:rPr>
      </w:pPr>
      <w:r w:rsidRPr="002E5B53">
        <w:rPr>
          <w:sz w:val="28"/>
          <w:szCs w:val="28"/>
          <w:lang w:val="uk-UA"/>
        </w:rPr>
        <w:t>Вода для досліду бралася з чотирьох різних джерел, а сама:</w:t>
      </w:r>
    </w:p>
    <w:p w:rsidR="007B0C02" w:rsidRPr="002E5B53" w:rsidRDefault="008271FF" w:rsidP="00D73273">
      <w:pPr>
        <w:spacing w:line="360" w:lineRule="auto"/>
        <w:ind w:right="-1" w:firstLine="709"/>
        <w:jc w:val="both"/>
        <w:rPr>
          <w:sz w:val="28"/>
          <w:szCs w:val="28"/>
          <w:lang w:val="uk-UA"/>
        </w:rPr>
      </w:pPr>
      <w:r w:rsidRPr="002E5B53">
        <w:rPr>
          <w:sz w:val="28"/>
          <w:szCs w:val="28"/>
          <w:lang w:val="uk-UA"/>
        </w:rPr>
        <w:t xml:space="preserve">– </w:t>
      </w:r>
      <w:r w:rsidR="007B0C02" w:rsidRPr="002E5B53">
        <w:rPr>
          <w:sz w:val="28"/>
          <w:szCs w:val="28"/>
          <w:lang w:val="uk-UA"/>
        </w:rPr>
        <w:t xml:space="preserve"> водопровідна вода (контроль)</w:t>
      </w:r>
      <w:r w:rsidR="00F6132B" w:rsidRPr="002E5B53">
        <w:rPr>
          <w:sz w:val="28"/>
          <w:szCs w:val="28"/>
          <w:lang w:val="uk-UA"/>
        </w:rPr>
        <w:t xml:space="preserve"> м. Енергодар</w:t>
      </w:r>
      <w:r w:rsidR="007B0C02" w:rsidRPr="002E5B53">
        <w:rPr>
          <w:sz w:val="28"/>
          <w:szCs w:val="28"/>
          <w:lang w:val="uk-UA"/>
        </w:rPr>
        <w:t xml:space="preserve">; </w:t>
      </w:r>
    </w:p>
    <w:p w:rsidR="007B0C02" w:rsidRPr="002E5B53" w:rsidRDefault="008271FF" w:rsidP="00D73273">
      <w:pPr>
        <w:spacing w:line="360" w:lineRule="auto"/>
        <w:ind w:right="-1" w:firstLine="709"/>
        <w:jc w:val="both"/>
        <w:rPr>
          <w:sz w:val="28"/>
          <w:szCs w:val="28"/>
          <w:lang w:val="uk-UA"/>
        </w:rPr>
      </w:pPr>
      <w:r w:rsidRPr="002E5B53">
        <w:rPr>
          <w:sz w:val="28"/>
          <w:szCs w:val="28"/>
          <w:lang w:val="uk-UA"/>
        </w:rPr>
        <w:t xml:space="preserve">– </w:t>
      </w:r>
      <w:r w:rsidR="007B0C02" w:rsidRPr="002E5B53">
        <w:rPr>
          <w:sz w:val="28"/>
          <w:szCs w:val="28"/>
          <w:lang w:val="uk-UA"/>
        </w:rPr>
        <w:t xml:space="preserve"> вода з Каховського водосховища;</w:t>
      </w:r>
    </w:p>
    <w:p w:rsidR="007B0C02" w:rsidRPr="002E5B53" w:rsidRDefault="008271FF" w:rsidP="00D73273">
      <w:pPr>
        <w:spacing w:line="360" w:lineRule="auto"/>
        <w:ind w:right="-1" w:firstLine="709"/>
        <w:jc w:val="both"/>
        <w:rPr>
          <w:sz w:val="28"/>
          <w:szCs w:val="28"/>
          <w:lang w:val="uk-UA"/>
        </w:rPr>
      </w:pPr>
      <w:r w:rsidRPr="002E5B53">
        <w:rPr>
          <w:sz w:val="28"/>
          <w:szCs w:val="28"/>
          <w:lang w:val="uk-UA"/>
        </w:rPr>
        <w:t xml:space="preserve">– </w:t>
      </w:r>
      <w:r w:rsidR="007B0C02" w:rsidRPr="002E5B53">
        <w:rPr>
          <w:sz w:val="28"/>
          <w:szCs w:val="28"/>
          <w:lang w:val="uk-UA"/>
        </w:rPr>
        <w:t xml:space="preserve"> вода з Артезіанської </w:t>
      </w:r>
      <w:r w:rsidR="002E5B53">
        <w:rPr>
          <w:sz w:val="28"/>
          <w:szCs w:val="28"/>
          <w:lang w:val="uk-UA"/>
        </w:rPr>
        <w:t>свердловини</w:t>
      </w:r>
      <w:r w:rsidR="007B0C02" w:rsidRPr="002E5B53">
        <w:rPr>
          <w:sz w:val="28"/>
          <w:szCs w:val="28"/>
          <w:lang w:val="uk-UA"/>
        </w:rPr>
        <w:t>;</w:t>
      </w:r>
    </w:p>
    <w:p w:rsidR="007B0C02" w:rsidRPr="002E5B53" w:rsidRDefault="008271FF" w:rsidP="00D73273">
      <w:pPr>
        <w:spacing w:line="360" w:lineRule="auto"/>
        <w:ind w:right="-1" w:firstLine="709"/>
        <w:jc w:val="both"/>
        <w:rPr>
          <w:sz w:val="28"/>
          <w:szCs w:val="28"/>
          <w:lang w:val="uk-UA"/>
        </w:rPr>
      </w:pPr>
      <w:r w:rsidRPr="002E5B53">
        <w:rPr>
          <w:sz w:val="28"/>
          <w:szCs w:val="28"/>
          <w:lang w:val="uk-UA"/>
        </w:rPr>
        <w:t xml:space="preserve">– </w:t>
      </w:r>
      <w:r w:rsidR="007B0C02" w:rsidRPr="002E5B53">
        <w:rPr>
          <w:sz w:val="28"/>
          <w:szCs w:val="28"/>
          <w:lang w:val="uk-UA"/>
        </w:rPr>
        <w:t xml:space="preserve"> бутильована вода, </w:t>
      </w:r>
      <w:r w:rsidR="007B0C02" w:rsidRPr="002E5B53">
        <w:rPr>
          <w:bCs/>
          <w:color w:val="000000" w:themeColor="text1"/>
          <w:sz w:val="28"/>
          <w:szCs w:val="28"/>
          <w:shd w:val="clear" w:color="auto" w:fill="FFFFFF"/>
          <w:lang w:val="uk-UA"/>
        </w:rPr>
        <w:t>марки</w:t>
      </w:r>
      <w:r w:rsidR="00EB476C">
        <w:rPr>
          <w:color w:val="000000" w:themeColor="text1"/>
          <w:sz w:val="28"/>
          <w:szCs w:val="28"/>
          <w:shd w:val="clear" w:color="auto" w:fill="FFFFFF"/>
          <w:lang w:val="uk-UA"/>
        </w:rPr>
        <w:t xml:space="preserve"> «</w:t>
      </w:r>
      <w:r w:rsidR="007B0C02" w:rsidRPr="002E5B53">
        <w:rPr>
          <w:bCs/>
          <w:color w:val="000000" w:themeColor="text1"/>
          <w:sz w:val="28"/>
          <w:szCs w:val="28"/>
          <w:shd w:val="clear" w:color="auto" w:fill="FFFFFF"/>
          <w:lang w:val="uk-UA"/>
        </w:rPr>
        <w:t>Бон</w:t>
      </w:r>
      <w:r w:rsidR="007B0C02" w:rsidRPr="002E5B53">
        <w:rPr>
          <w:color w:val="000000" w:themeColor="text1"/>
          <w:sz w:val="28"/>
          <w:szCs w:val="28"/>
          <w:shd w:val="clear" w:color="auto" w:fill="FFFFFF"/>
          <w:lang w:val="uk-UA"/>
        </w:rPr>
        <w:t xml:space="preserve"> </w:t>
      </w:r>
      <w:r w:rsidR="007B0C02" w:rsidRPr="002E5B53">
        <w:rPr>
          <w:bCs/>
          <w:color w:val="000000" w:themeColor="text1"/>
          <w:sz w:val="28"/>
          <w:szCs w:val="28"/>
          <w:shd w:val="clear" w:color="auto" w:fill="FFFFFF"/>
          <w:lang w:val="uk-UA"/>
        </w:rPr>
        <w:t>Буассон</w:t>
      </w:r>
      <w:r w:rsidR="00EB476C">
        <w:rPr>
          <w:color w:val="000000" w:themeColor="text1"/>
          <w:sz w:val="28"/>
          <w:szCs w:val="28"/>
          <w:shd w:val="clear" w:color="auto" w:fill="FFFFFF"/>
          <w:lang w:val="uk-UA"/>
        </w:rPr>
        <w:t>»</w:t>
      </w:r>
      <w:r w:rsidR="007B0C02" w:rsidRPr="002E5B53">
        <w:rPr>
          <w:color w:val="000000" w:themeColor="text1"/>
          <w:sz w:val="28"/>
          <w:szCs w:val="28"/>
          <w:shd w:val="clear" w:color="auto" w:fill="FFFFFF"/>
          <w:lang w:val="uk-UA"/>
        </w:rPr>
        <w:t>.</w:t>
      </w:r>
    </w:p>
    <w:p w:rsidR="007B0C02" w:rsidRPr="002E5B53" w:rsidRDefault="007B0C02" w:rsidP="006C51DB">
      <w:pPr>
        <w:spacing w:after="240" w:line="360" w:lineRule="auto"/>
        <w:ind w:right="-1" w:firstLine="709"/>
        <w:jc w:val="both"/>
        <w:rPr>
          <w:sz w:val="28"/>
          <w:szCs w:val="28"/>
          <w:lang w:val="uk-UA"/>
        </w:rPr>
      </w:pPr>
      <w:r w:rsidRPr="002E5B53">
        <w:rPr>
          <w:sz w:val="28"/>
          <w:szCs w:val="28"/>
          <w:lang w:val="uk-UA"/>
        </w:rPr>
        <w:t xml:space="preserve">Вимірювання рН і ОВП проводили за допомогою портативних вимірювачів рН-метра </w:t>
      </w:r>
      <w:r w:rsidRPr="002E5B53">
        <w:rPr>
          <w:color w:val="000000" w:themeColor="text1"/>
          <w:sz w:val="28"/>
          <w:szCs w:val="28"/>
          <w:shd w:val="clear" w:color="auto" w:fill="FFFFFF"/>
          <w:lang w:val="uk-UA"/>
        </w:rPr>
        <w:t>РН-02</w:t>
      </w:r>
      <w:r w:rsidRPr="002E5B53">
        <w:rPr>
          <w:sz w:val="28"/>
          <w:szCs w:val="28"/>
          <w:lang w:val="uk-UA"/>
        </w:rPr>
        <w:t xml:space="preserve"> і ОВП-метра</w:t>
      </w:r>
      <w:r w:rsidR="00EB476C">
        <w:rPr>
          <w:color w:val="000000" w:themeColor="text1"/>
          <w:sz w:val="28"/>
          <w:szCs w:val="28"/>
          <w:shd w:val="clear" w:color="auto" w:fill="FFFFFF"/>
          <w:lang w:val="uk-UA"/>
        </w:rPr>
        <w:t xml:space="preserve"> ORP-2069 (р</w:t>
      </w:r>
      <w:r w:rsidRPr="002E5B53">
        <w:rPr>
          <w:color w:val="000000" w:themeColor="text1"/>
          <w:sz w:val="28"/>
          <w:szCs w:val="28"/>
          <w:shd w:val="clear" w:color="auto" w:fill="FFFFFF"/>
          <w:lang w:val="uk-UA"/>
        </w:rPr>
        <w:t>ис. 2.2).</w:t>
      </w:r>
      <w:r w:rsidRPr="002E5B53">
        <w:rPr>
          <w:color w:val="000000" w:themeColor="text1"/>
          <w:sz w:val="28"/>
          <w:szCs w:val="28"/>
          <w:lang w:val="uk-UA"/>
        </w:rPr>
        <w:t xml:space="preserve"> </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10"/>
        <w:gridCol w:w="4944"/>
      </w:tblGrid>
      <w:tr w:rsidR="007B0C02" w:rsidRPr="002E5B53" w:rsidTr="00A81C1A">
        <w:tc>
          <w:tcPr>
            <w:tcW w:w="4785" w:type="dxa"/>
          </w:tcPr>
          <w:p w:rsidR="007B0C02" w:rsidRPr="002E5B53" w:rsidRDefault="007B0C02" w:rsidP="006C51DB">
            <w:pPr>
              <w:spacing w:after="240" w:line="360" w:lineRule="auto"/>
              <w:ind w:left="-142" w:right="-1"/>
              <w:jc w:val="both"/>
              <w:rPr>
                <w:sz w:val="28"/>
                <w:szCs w:val="28"/>
                <w:lang w:val="uk-UA"/>
              </w:rPr>
            </w:pPr>
            <w:r w:rsidRPr="002E5B53">
              <w:rPr>
                <w:noProof/>
                <w:sz w:val="28"/>
                <w:szCs w:val="28"/>
                <w:lang w:eastAsia="ru-RU"/>
              </w:rPr>
              <w:drawing>
                <wp:inline distT="0" distB="0" distL="0" distR="0">
                  <wp:extent cx="3057525" cy="2438400"/>
                  <wp:effectExtent l="19050" t="0" r="9525" b="0"/>
                  <wp:docPr id="30" name="Рисунок 5" descr="D:\=\зну магистр\1 диплом\для дип ек Вплив ОВП та pH води з різних джелел на проростання травянистих рослин\IMG_20191208_202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зну магистр\1 диплом\для дип ек Вплив ОВП та pH води з різних джелел на проростання травянистих рослин\IMG_20191208_202515.jpg"/>
                          <pic:cNvPicPr>
                            <a:picLocks noChangeAspect="1" noChangeArrowheads="1"/>
                          </pic:cNvPicPr>
                        </pic:nvPicPr>
                        <pic:blipFill>
                          <a:blip r:embed="rId83" cstate="print">
                            <a:grayscl/>
                          </a:blip>
                          <a:srcRect l="5240" r="6794" b="12040"/>
                          <a:stretch>
                            <a:fillRect/>
                          </a:stretch>
                        </pic:blipFill>
                        <pic:spPr bwMode="auto">
                          <a:xfrm>
                            <a:off x="0" y="0"/>
                            <a:ext cx="3057525" cy="2438400"/>
                          </a:xfrm>
                          <a:prstGeom prst="rect">
                            <a:avLst/>
                          </a:prstGeom>
                          <a:noFill/>
                          <a:ln w="9525">
                            <a:noFill/>
                            <a:miter lim="800000"/>
                            <a:headEnd/>
                            <a:tailEnd/>
                          </a:ln>
                        </pic:spPr>
                      </pic:pic>
                    </a:graphicData>
                  </a:graphic>
                </wp:inline>
              </w:drawing>
            </w:r>
          </w:p>
        </w:tc>
        <w:tc>
          <w:tcPr>
            <w:tcW w:w="4786" w:type="dxa"/>
          </w:tcPr>
          <w:p w:rsidR="007B0C02" w:rsidRPr="002E5B53" w:rsidRDefault="007B0C02" w:rsidP="00A81C1A">
            <w:pPr>
              <w:spacing w:line="360" w:lineRule="auto"/>
              <w:ind w:left="-107" w:right="-1" w:firstLine="17"/>
              <w:jc w:val="both"/>
              <w:rPr>
                <w:sz w:val="28"/>
                <w:szCs w:val="28"/>
                <w:lang w:val="uk-UA"/>
              </w:rPr>
            </w:pPr>
            <w:r w:rsidRPr="002E5B53">
              <w:rPr>
                <w:noProof/>
                <w:sz w:val="28"/>
                <w:szCs w:val="28"/>
                <w:lang w:eastAsia="ru-RU"/>
              </w:rPr>
              <w:drawing>
                <wp:inline distT="0" distB="0" distL="0" distR="0">
                  <wp:extent cx="3065638" cy="2438400"/>
                  <wp:effectExtent l="19050" t="0" r="1412" b="0"/>
                  <wp:docPr id="31" name="Рисунок 6" descr="D:\=\зну магистр\1 диплом\для дип ек Вплив ОВП та pH води з різних джелел на проростання травянистих рослин\IMG_20191208_202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зну магистр\1 диплом\для дип ек Вплив ОВП та pH води з різних джелел на проростання травянистих рослин\IMG_20191208_202744.jpg"/>
                          <pic:cNvPicPr>
                            <a:picLocks noChangeAspect="1" noChangeArrowheads="1"/>
                          </pic:cNvPicPr>
                        </pic:nvPicPr>
                        <pic:blipFill>
                          <a:blip r:embed="rId84" cstate="print">
                            <a:grayscl/>
                          </a:blip>
                          <a:srcRect l="8800" t="11672" r="8400" b="6093"/>
                          <a:stretch>
                            <a:fillRect/>
                          </a:stretch>
                        </pic:blipFill>
                        <pic:spPr bwMode="auto">
                          <a:xfrm>
                            <a:off x="0" y="0"/>
                            <a:ext cx="3067383" cy="2439788"/>
                          </a:xfrm>
                          <a:prstGeom prst="rect">
                            <a:avLst/>
                          </a:prstGeom>
                          <a:noFill/>
                          <a:ln w="9525">
                            <a:noFill/>
                            <a:miter lim="800000"/>
                            <a:headEnd/>
                            <a:tailEnd/>
                          </a:ln>
                        </pic:spPr>
                      </pic:pic>
                    </a:graphicData>
                  </a:graphic>
                </wp:inline>
              </w:drawing>
            </w:r>
          </w:p>
        </w:tc>
      </w:tr>
      <w:tr w:rsidR="007B0C02" w:rsidRPr="002E5B53" w:rsidTr="00A81C1A">
        <w:tc>
          <w:tcPr>
            <w:tcW w:w="4785" w:type="dxa"/>
          </w:tcPr>
          <w:p w:rsidR="007B0C02" w:rsidRPr="002E5B53" w:rsidRDefault="007B0C02" w:rsidP="00A81C1A">
            <w:pPr>
              <w:spacing w:line="360" w:lineRule="auto"/>
              <w:ind w:right="-1"/>
              <w:jc w:val="center"/>
              <w:rPr>
                <w:sz w:val="28"/>
                <w:szCs w:val="28"/>
                <w:lang w:val="uk-UA"/>
              </w:rPr>
            </w:pPr>
            <w:r w:rsidRPr="002E5B53">
              <w:rPr>
                <w:sz w:val="28"/>
                <w:szCs w:val="28"/>
                <w:lang w:val="uk-UA"/>
              </w:rPr>
              <w:t xml:space="preserve">рН-метр </w:t>
            </w:r>
            <w:r w:rsidRPr="002E5B53">
              <w:rPr>
                <w:color w:val="000000" w:themeColor="text1"/>
                <w:sz w:val="28"/>
                <w:szCs w:val="28"/>
                <w:shd w:val="clear" w:color="auto" w:fill="FFFFFF"/>
                <w:lang w:val="uk-UA"/>
              </w:rPr>
              <w:t>(РН-02)</w:t>
            </w:r>
          </w:p>
        </w:tc>
        <w:tc>
          <w:tcPr>
            <w:tcW w:w="4786" w:type="dxa"/>
          </w:tcPr>
          <w:p w:rsidR="007B0C02" w:rsidRPr="002E5B53" w:rsidRDefault="007B0C02" w:rsidP="00A81C1A">
            <w:pPr>
              <w:spacing w:line="360" w:lineRule="auto"/>
              <w:ind w:right="-1"/>
              <w:jc w:val="center"/>
              <w:rPr>
                <w:sz w:val="28"/>
                <w:szCs w:val="28"/>
                <w:lang w:val="uk-UA"/>
              </w:rPr>
            </w:pPr>
            <w:r w:rsidRPr="002E5B53">
              <w:rPr>
                <w:sz w:val="28"/>
                <w:szCs w:val="28"/>
                <w:lang w:val="uk-UA"/>
              </w:rPr>
              <w:t xml:space="preserve">ОВП-метр </w:t>
            </w:r>
            <w:r w:rsidRPr="002E5B53">
              <w:rPr>
                <w:color w:val="000000" w:themeColor="text1"/>
                <w:sz w:val="28"/>
                <w:szCs w:val="28"/>
                <w:shd w:val="clear" w:color="auto" w:fill="FFFFFF"/>
                <w:lang w:val="uk-UA"/>
              </w:rPr>
              <w:t>(ORP-2069)</w:t>
            </w:r>
          </w:p>
        </w:tc>
      </w:tr>
    </w:tbl>
    <w:p w:rsidR="007B0C02" w:rsidRPr="002E5B53" w:rsidRDefault="007B0C02" w:rsidP="006C51DB">
      <w:pPr>
        <w:spacing w:after="240" w:line="360" w:lineRule="auto"/>
        <w:ind w:right="-1" w:firstLine="709"/>
        <w:jc w:val="both"/>
        <w:rPr>
          <w:sz w:val="28"/>
          <w:szCs w:val="28"/>
          <w:lang w:val="uk-UA"/>
        </w:rPr>
      </w:pPr>
      <w:r w:rsidRPr="002E5B53">
        <w:rPr>
          <w:sz w:val="28"/>
          <w:szCs w:val="28"/>
          <w:lang w:val="uk-UA"/>
        </w:rPr>
        <w:t xml:space="preserve">Рисунок 2.2 – Вимірювальні прибори </w:t>
      </w:r>
    </w:p>
    <w:p w:rsidR="007B0C02" w:rsidRPr="002E5B53" w:rsidRDefault="007B0C02" w:rsidP="006C51DB">
      <w:pPr>
        <w:spacing w:line="360" w:lineRule="auto"/>
        <w:ind w:right="-1" w:firstLine="709"/>
        <w:jc w:val="both"/>
        <w:rPr>
          <w:sz w:val="28"/>
          <w:szCs w:val="28"/>
          <w:lang w:val="uk-UA"/>
        </w:rPr>
      </w:pPr>
      <w:r w:rsidRPr="002E5B53">
        <w:rPr>
          <w:sz w:val="28"/>
          <w:szCs w:val="28"/>
          <w:lang w:val="uk-UA"/>
        </w:rPr>
        <w:t>Аналізи проводилися в температурному інтервалі 19-2</w:t>
      </w:r>
      <w:r w:rsidR="00681A2A" w:rsidRPr="002E5B53">
        <w:rPr>
          <w:sz w:val="28"/>
          <w:szCs w:val="28"/>
          <w:lang w:val="uk-UA"/>
        </w:rPr>
        <w:t>1</w:t>
      </w:r>
      <w:r w:rsidRPr="002E5B53">
        <w:rPr>
          <w:sz w:val="28"/>
          <w:szCs w:val="28"/>
          <w:lang w:val="uk-UA"/>
        </w:rPr>
        <w:t>°С</w:t>
      </w:r>
      <w:r w:rsidR="00681A2A" w:rsidRPr="002E5B53">
        <w:rPr>
          <w:sz w:val="28"/>
          <w:szCs w:val="28"/>
          <w:lang w:val="uk-UA"/>
        </w:rPr>
        <w:t>,</w:t>
      </w:r>
      <w:r w:rsidRPr="002E5B53">
        <w:rPr>
          <w:sz w:val="28"/>
          <w:szCs w:val="28"/>
          <w:lang w:val="uk-UA"/>
        </w:rPr>
        <w:t xml:space="preserve"> відповідно до технічного паспорта приладу і</w:t>
      </w:r>
      <w:r w:rsidR="00681A2A" w:rsidRPr="002E5B53">
        <w:rPr>
          <w:sz w:val="28"/>
          <w:szCs w:val="28"/>
          <w:lang w:val="uk-UA"/>
        </w:rPr>
        <w:t xml:space="preserve"> за</w:t>
      </w:r>
      <w:r w:rsidRPr="002E5B53">
        <w:rPr>
          <w:sz w:val="28"/>
          <w:szCs w:val="28"/>
          <w:lang w:val="uk-UA"/>
        </w:rPr>
        <w:t xml:space="preserve"> методикою, описаною в рекомендаціях. </w:t>
      </w:r>
      <w:r w:rsidRPr="002E5B53">
        <w:rPr>
          <w:sz w:val="28"/>
          <w:szCs w:val="28"/>
          <w:lang w:val="uk-UA"/>
        </w:rPr>
        <w:lastRenderedPageBreak/>
        <w:t>Розрахункова похибки аналізів</w:t>
      </w:r>
      <w:r w:rsidR="00681A2A" w:rsidRPr="002E5B53">
        <w:rPr>
          <w:sz w:val="28"/>
          <w:szCs w:val="28"/>
          <w:lang w:val="uk-UA"/>
        </w:rPr>
        <w:t>, зазначеної виробником приладу, для</w:t>
      </w:r>
      <w:r w:rsidRPr="002E5B53">
        <w:rPr>
          <w:sz w:val="28"/>
          <w:szCs w:val="28"/>
          <w:lang w:val="uk-UA"/>
        </w:rPr>
        <w:t xml:space="preserve"> рН</w:t>
      </w:r>
      <w:r w:rsidR="00681A2A" w:rsidRPr="002E5B53">
        <w:rPr>
          <w:sz w:val="28"/>
          <w:szCs w:val="28"/>
          <w:lang w:val="uk-UA"/>
        </w:rPr>
        <w:t>-метру</w:t>
      </w:r>
      <w:r w:rsidRPr="002E5B53">
        <w:rPr>
          <w:sz w:val="28"/>
          <w:szCs w:val="28"/>
          <w:lang w:val="uk-UA"/>
        </w:rPr>
        <w:t xml:space="preserve"> </w:t>
      </w:r>
      <w:r w:rsidRPr="002E5B53">
        <w:rPr>
          <w:color w:val="000000" w:themeColor="text1"/>
          <w:sz w:val="28"/>
          <w:szCs w:val="28"/>
          <w:shd w:val="clear" w:color="auto" w:fill="FFFFFF"/>
          <w:lang w:val="uk-UA"/>
        </w:rPr>
        <w:t>±</w:t>
      </w:r>
      <w:r w:rsidRPr="002E5B53">
        <w:rPr>
          <w:sz w:val="28"/>
          <w:szCs w:val="28"/>
          <w:lang w:val="uk-UA"/>
        </w:rPr>
        <w:t xml:space="preserve">0,01 та </w:t>
      </w:r>
      <w:r w:rsidR="00681A2A" w:rsidRPr="002E5B53">
        <w:rPr>
          <w:sz w:val="28"/>
          <w:szCs w:val="28"/>
          <w:lang w:val="uk-UA"/>
        </w:rPr>
        <w:t xml:space="preserve">для </w:t>
      </w:r>
      <w:r w:rsidRPr="002E5B53">
        <w:rPr>
          <w:sz w:val="28"/>
          <w:szCs w:val="28"/>
          <w:lang w:val="uk-UA"/>
        </w:rPr>
        <w:t>ОВП</w:t>
      </w:r>
      <w:r w:rsidR="00681A2A" w:rsidRPr="002E5B53">
        <w:rPr>
          <w:sz w:val="28"/>
          <w:szCs w:val="28"/>
          <w:lang w:val="uk-UA"/>
        </w:rPr>
        <w:t>-метру</w:t>
      </w:r>
      <w:r w:rsidRPr="002E5B53">
        <w:rPr>
          <w:sz w:val="28"/>
          <w:szCs w:val="28"/>
          <w:lang w:val="uk-UA"/>
        </w:rPr>
        <w:t xml:space="preserve"> </w:t>
      </w:r>
      <w:r w:rsidRPr="002E5B53">
        <w:rPr>
          <w:color w:val="000000" w:themeColor="text1"/>
          <w:sz w:val="28"/>
          <w:szCs w:val="28"/>
          <w:shd w:val="clear" w:color="auto" w:fill="FFFFFF"/>
          <w:lang w:val="uk-UA"/>
        </w:rPr>
        <w:t>±5мВ.</w:t>
      </w:r>
    </w:p>
    <w:p w:rsidR="007B0C02" w:rsidRPr="002E5B53" w:rsidRDefault="007B0C02" w:rsidP="00D73273">
      <w:pPr>
        <w:spacing w:line="360" w:lineRule="auto"/>
        <w:ind w:right="-1" w:firstLine="709"/>
        <w:jc w:val="both"/>
        <w:rPr>
          <w:sz w:val="28"/>
          <w:szCs w:val="28"/>
          <w:lang w:val="uk-UA"/>
        </w:rPr>
      </w:pPr>
      <w:r w:rsidRPr="002E5B53">
        <w:rPr>
          <w:sz w:val="28"/>
          <w:szCs w:val="28"/>
          <w:lang w:val="uk-UA"/>
        </w:rPr>
        <w:t>Насіння рослин вис</w:t>
      </w:r>
      <w:r w:rsidR="009A1E64">
        <w:rPr>
          <w:sz w:val="28"/>
          <w:szCs w:val="28"/>
          <w:lang w:val="uk-UA"/>
        </w:rPr>
        <w:t>ивалося</w:t>
      </w:r>
      <w:r w:rsidRPr="002E5B53">
        <w:rPr>
          <w:sz w:val="28"/>
          <w:szCs w:val="28"/>
          <w:lang w:val="uk-UA"/>
        </w:rPr>
        <w:t xml:space="preserve"> в ґру</w:t>
      </w:r>
      <w:r w:rsidR="002E5B53">
        <w:rPr>
          <w:sz w:val="28"/>
          <w:szCs w:val="28"/>
          <w:lang w:val="uk-UA"/>
        </w:rPr>
        <w:t>н</w:t>
      </w:r>
      <w:r w:rsidRPr="002E5B53">
        <w:rPr>
          <w:sz w:val="28"/>
          <w:szCs w:val="28"/>
          <w:lang w:val="uk-UA"/>
        </w:rPr>
        <w:t>тосуміш, до складу якої входили садовий ґрунт та річковий пісок, в співвідношенні 2:1, полив проводився по мірі підсихання верхнього шару ґрунту</w:t>
      </w:r>
      <w:r w:rsidR="00CD2239" w:rsidRPr="002E5B53">
        <w:rPr>
          <w:sz w:val="28"/>
          <w:szCs w:val="28"/>
          <w:lang w:val="uk-UA"/>
        </w:rPr>
        <w:t xml:space="preserve"> [21]</w:t>
      </w:r>
      <w:r w:rsidRPr="002E5B53">
        <w:rPr>
          <w:sz w:val="28"/>
          <w:szCs w:val="28"/>
          <w:lang w:val="uk-UA"/>
        </w:rPr>
        <w:t xml:space="preserve">. </w:t>
      </w:r>
    </w:p>
    <w:p w:rsidR="007B0C02" w:rsidRPr="002E5B53" w:rsidRDefault="007B0C02" w:rsidP="00D73273">
      <w:pPr>
        <w:spacing w:line="360" w:lineRule="auto"/>
        <w:ind w:right="-1" w:firstLine="709"/>
        <w:jc w:val="both"/>
        <w:rPr>
          <w:sz w:val="28"/>
          <w:szCs w:val="28"/>
          <w:lang w:val="uk-UA"/>
        </w:rPr>
      </w:pPr>
      <w:r w:rsidRPr="002E5B53">
        <w:rPr>
          <w:sz w:val="28"/>
          <w:szCs w:val="28"/>
          <w:lang w:val="uk-UA"/>
        </w:rPr>
        <w:t>Оцінка результатів проводилася за такими показниками які характеризують вплив різних рівнів окисно-відновного потенціалу та  водневого показнику, а саме:</w:t>
      </w:r>
    </w:p>
    <w:p w:rsidR="007B0C02" w:rsidRPr="002E5B53" w:rsidRDefault="00EB476C" w:rsidP="00D73273">
      <w:pPr>
        <w:spacing w:line="360" w:lineRule="auto"/>
        <w:ind w:right="-1" w:firstLine="709"/>
        <w:jc w:val="both"/>
        <w:rPr>
          <w:sz w:val="28"/>
          <w:szCs w:val="28"/>
          <w:lang w:val="uk-UA"/>
        </w:rPr>
      </w:pPr>
      <w:r w:rsidRPr="002E5B53">
        <w:rPr>
          <w:sz w:val="28"/>
          <w:szCs w:val="28"/>
          <w:lang w:val="uk-UA"/>
        </w:rPr>
        <w:t xml:space="preserve">– </w:t>
      </w:r>
      <w:r w:rsidR="007B0C02" w:rsidRPr="002E5B53">
        <w:rPr>
          <w:sz w:val="28"/>
          <w:szCs w:val="28"/>
          <w:lang w:val="uk-UA"/>
        </w:rPr>
        <w:t>схожість насіння;</w:t>
      </w:r>
    </w:p>
    <w:p w:rsidR="007B0C02" w:rsidRPr="002E5B53" w:rsidRDefault="00EB476C" w:rsidP="00D73273">
      <w:pPr>
        <w:spacing w:line="360" w:lineRule="auto"/>
        <w:ind w:right="-1" w:firstLine="709"/>
        <w:jc w:val="both"/>
        <w:rPr>
          <w:sz w:val="28"/>
          <w:szCs w:val="28"/>
          <w:lang w:val="uk-UA"/>
        </w:rPr>
      </w:pPr>
      <w:r w:rsidRPr="002E5B53">
        <w:rPr>
          <w:sz w:val="28"/>
          <w:szCs w:val="28"/>
          <w:lang w:val="uk-UA"/>
        </w:rPr>
        <w:t>–</w:t>
      </w:r>
      <w:r w:rsidR="007B0C02" w:rsidRPr="002E5B53">
        <w:rPr>
          <w:sz w:val="28"/>
          <w:szCs w:val="28"/>
          <w:lang w:val="uk-UA"/>
        </w:rPr>
        <w:t xml:space="preserve"> енергія проростання;</w:t>
      </w:r>
    </w:p>
    <w:p w:rsidR="007B0C02" w:rsidRPr="002E5B53" w:rsidRDefault="00EB476C" w:rsidP="00D73273">
      <w:pPr>
        <w:spacing w:line="360" w:lineRule="auto"/>
        <w:ind w:right="-1" w:firstLine="709"/>
        <w:jc w:val="both"/>
        <w:rPr>
          <w:sz w:val="28"/>
          <w:szCs w:val="28"/>
          <w:lang w:val="uk-UA"/>
        </w:rPr>
      </w:pPr>
      <w:r w:rsidRPr="002E5B53">
        <w:rPr>
          <w:sz w:val="28"/>
          <w:szCs w:val="28"/>
          <w:lang w:val="uk-UA"/>
        </w:rPr>
        <w:t>–</w:t>
      </w:r>
      <w:r>
        <w:rPr>
          <w:sz w:val="28"/>
          <w:szCs w:val="28"/>
          <w:lang w:val="uk-UA"/>
        </w:rPr>
        <w:t xml:space="preserve"> </w:t>
      </w:r>
      <w:r w:rsidR="007B0C02" w:rsidRPr="002E5B53">
        <w:rPr>
          <w:sz w:val="28"/>
          <w:szCs w:val="28"/>
          <w:lang w:val="uk-UA"/>
        </w:rPr>
        <w:t>середня довжина пагону;</w:t>
      </w:r>
    </w:p>
    <w:p w:rsidR="007B0C02" w:rsidRPr="002E5B53" w:rsidRDefault="00EB476C" w:rsidP="00D73273">
      <w:pPr>
        <w:spacing w:line="360" w:lineRule="auto"/>
        <w:ind w:right="-1" w:firstLine="709"/>
        <w:jc w:val="both"/>
        <w:rPr>
          <w:sz w:val="28"/>
          <w:szCs w:val="28"/>
          <w:lang w:val="uk-UA"/>
        </w:rPr>
      </w:pPr>
      <w:r w:rsidRPr="002E5B53">
        <w:rPr>
          <w:sz w:val="28"/>
          <w:szCs w:val="28"/>
          <w:lang w:val="uk-UA"/>
        </w:rPr>
        <w:t>–</w:t>
      </w:r>
      <w:r w:rsidR="007B0C02" w:rsidRPr="002E5B53">
        <w:rPr>
          <w:sz w:val="28"/>
          <w:szCs w:val="28"/>
          <w:lang w:val="uk-UA"/>
        </w:rPr>
        <w:t xml:space="preserve"> середня довжина коріння.</w:t>
      </w:r>
    </w:p>
    <w:p w:rsidR="007B0C02" w:rsidRPr="002E5B53" w:rsidRDefault="007B0C02" w:rsidP="00D73273">
      <w:pPr>
        <w:spacing w:line="360" w:lineRule="auto"/>
        <w:ind w:right="-1" w:firstLine="709"/>
        <w:jc w:val="both"/>
        <w:rPr>
          <w:sz w:val="28"/>
          <w:szCs w:val="28"/>
          <w:lang w:val="uk-UA"/>
        </w:rPr>
      </w:pPr>
    </w:p>
    <w:p w:rsidR="007B0C02" w:rsidRPr="002E5B53" w:rsidRDefault="007B0C02" w:rsidP="00D73273">
      <w:pPr>
        <w:spacing w:line="360" w:lineRule="auto"/>
        <w:ind w:right="-1" w:firstLine="709"/>
        <w:jc w:val="both"/>
        <w:rPr>
          <w:sz w:val="28"/>
          <w:szCs w:val="28"/>
          <w:lang w:val="uk-UA"/>
        </w:rPr>
      </w:pPr>
    </w:p>
    <w:p w:rsidR="007B0C02" w:rsidRPr="002E5B53" w:rsidRDefault="007B0C02" w:rsidP="00D73273">
      <w:pPr>
        <w:spacing w:line="360" w:lineRule="auto"/>
        <w:ind w:right="-1" w:firstLine="709"/>
        <w:jc w:val="both"/>
        <w:rPr>
          <w:sz w:val="28"/>
          <w:szCs w:val="28"/>
          <w:lang w:val="uk-UA"/>
        </w:rPr>
      </w:pPr>
      <w:r w:rsidRPr="002E5B53">
        <w:rPr>
          <w:sz w:val="28"/>
          <w:szCs w:val="28"/>
          <w:lang w:val="uk-UA"/>
        </w:rPr>
        <w:t>2.3 Статистична обробка отриманих результатів</w:t>
      </w:r>
    </w:p>
    <w:p w:rsidR="007B0C02" w:rsidRPr="002E5B53" w:rsidRDefault="007B0C02" w:rsidP="00D73273">
      <w:pPr>
        <w:spacing w:line="360" w:lineRule="auto"/>
        <w:ind w:right="-1" w:firstLine="709"/>
        <w:jc w:val="both"/>
        <w:rPr>
          <w:sz w:val="28"/>
          <w:szCs w:val="28"/>
          <w:lang w:val="uk-UA"/>
        </w:rPr>
      </w:pPr>
    </w:p>
    <w:p w:rsidR="007B0C02" w:rsidRPr="002E5B53" w:rsidRDefault="007B0C02" w:rsidP="00D73273">
      <w:pPr>
        <w:spacing w:line="360" w:lineRule="auto"/>
        <w:ind w:right="-1" w:firstLine="709"/>
        <w:jc w:val="both"/>
        <w:rPr>
          <w:sz w:val="28"/>
          <w:szCs w:val="28"/>
          <w:lang w:val="uk-UA"/>
        </w:rPr>
      </w:pPr>
    </w:p>
    <w:p w:rsidR="007B0C02" w:rsidRPr="002E5B53" w:rsidRDefault="007B0C02" w:rsidP="00D73273">
      <w:pPr>
        <w:spacing w:line="360" w:lineRule="auto"/>
        <w:ind w:right="-1" w:firstLine="709"/>
        <w:jc w:val="both"/>
        <w:rPr>
          <w:sz w:val="28"/>
          <w:szCs w:val="28"/>
          <w:lang w:val="uk-UA"/>
        </w:rPr>
      </w:pPr>
      <w:r w:rsidRPr="002E5B53">
        <w:rPr>
          <w:sz w:val="28"/>
          <w:szCs w:val="28"/>
          <w:lang w:val="uk-UA"/>
        </w:rPr>
        <w:t>Одержані результати опрацьовані методами математичної статистики</w:t>
      </w:r>
      <w:r w:rsidR="0074705D" w:rsidRPr="002E5B53">
        <w:rPr>
          <w:sz w:val="28"/>
          <w:szCs w:val="28"/>
          <w:lang w:val="uk-UA"/>
        </w:rPr>
        <w:t xml:space="preserve"> [25]</w:t>
      </w:r>
      <w:r w:rsidRPr="002E5B53">
        <w:rPr>
          <w:sz w:val="28"/>
          <w:szCs w:val="28"/>
          <w:lang w:val="uk-UA"/>
        </w:rPr>
        <w:t>.</w:t>
      </w:r>
    </w:p>
    <w:p w:rsidR="007B0C02" w:rsidRPr="002E5B53" w:rsidRDefault="007B0C02" w:rsidP="00D73273">
      <w:pPr>
        <w:spacing w:line="360" w:lineRule="auto"/>
        <w:ind w:right="-1" w:firstLine="709"/>
        <w:jc w:val="both"/>
        <w:rPr>
          <w:sz w:val="28"/>
          <w:szCs w:val="28"/>
          <w:lang w:val="uk-UA"/>
        </w:rPr>
      </w:pPr>
      <w:r w:rsidRPr="002E5B53">
        <w:rPr>
          <w:sz w:val="28"/>
          <w:szCs w:val="28"/>
          <w:lang w:val="uk-UA"/>
        </w:rPr>
        <w:t>Для розрахунку середнього арифметичного використовували формулу:</w:t>
      </w:r>
    </w:p>
    <w:p w:rsidR="007B0C02" w:rsidRPr="002E5B53" w:rsidRDefault="00EB476C" w:rsidP="0035626E">
      <w:pPr>
        <w:spacing w:line="360" w:lineRule="auto"/>
        <w:ind w:right="-1" w:firstLine="709"/>
        <w:jc w:val="right"/>
        <w:rPr>
          <w:sz w:val="28"/>
          <w:szCs w:val="28"/>
          <w:lang w:val="uk-UA"/>
        </w:rPr>
      </w:pPr>
      <w:r w:rsidRPr="002E5B53">
        <w:rPr>
          <w:position w:val="-24"/>
          <w:sz w:val="28"/>
          <w:szCs w:val="28"/>
          <w:lang w:val="uk-UA"/>
        </w:rPr>
        <w:object w:dxaOrig="8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25pt;height:38.25pt" o:ole="">
            <v:imagedata r:id="rId85" o:title=""/>
          </v:shape>
          <o:OLEObject Type="Embed" ProgID="Equation.3" ShapeID="_x0000_i1025" DrawAspect="Content" ObjectID="_1643098085" r:id="rId86"/>
        </w:object>
      </w:r>
      <w:r w:rsidR="007B0C02" w:rsidRPr="002E5B53">
        <w:rPr>
          <w:position w:val="-24"/>
          <w:sz w:val="28"/>
          <w:szCs w:val="28"/>
          <w:lang w:val="uk-UA"/>
        </w:rPr>
        <w:t xml:space="preserve">,        </w:t>
      </w:r>
      <w:r w:rsidR="0035626E" w:rsidRPr="002E5B53">
        <w:rPr>
          <w:position w:val="-24"/>
          <w:sz w:val="28"/>
          <w:szCs w:val="28"/>
          <w:lang w:val="uk-UA"/>
        </w:rPr>
        <w:t xml:space="preserve">        </w:t>
      </w:r>
      <w:r>
        <w:rPr>
          <w:position w:val="-24"/>
          <w:sz w:val="28"/>
          <w:szCs w:val="28"/>
          <w:lang w:val="uk-UA"/>
        </w:rPr>
        <w:t xml:space="preserve">       </w:t>
      </w:r>
      <w:r w:rsidR="0035626E" w:rsidRPr="002E5B53">
        <w:rPr>
          <w:position w:val="-24"/>
          <w:sz w:val="28"/>
          <w:szCs w:val="28"/>
          <w:lang w:val="uk-UA"/>
        </w:rPr>
        <w:t xml:space="preserve">  </w:t>
      </w:r>
      <w:r w:rsidR="007B0C02" w:rsidRPr="002E5B53">
        <w:rPr>
          <w:position w:val="-24"/>
          <w:sz w:val="28"/>
          <w:szCs w:val="28"/>
          <w:lang w:val="uk-UA"/>
        </w:rPr>
        <w:t xml:space="preserve">                          (2.1)</w:t>
      </w:r>
    </w:p>
    <w:p w:rsidR="007B0C02" w:rsidRPr="002E5B53" w:rsidRDefault="007B0C02" w:rsidP="00D73273">
      <w:pPr>
        <w:spacing w:line="360" w:lineRule="auto"/>
        <w:ind w:right="-1" w:firstLine="709"/>
        <w:jc w:val="both"/>
        <w:rPr>
          <w:sz w:val="28"/>
          <w:szCs w:val="28"/>
          <w:lang w:val="uk-UA"/>
        </w:rPr>
      </w:pPr>
      <w:r w:rsidRPr="002E5B53">
        <w:rPr>
          <w:sz w:val="28"/>
          <w:szCs w:val="28"/>
          <w:lang w:val="uk-UA"/>
        </w:rPr>
        <w:t xml:space="preserve">де </w:t>
      </w:r>
      <w:r w:rsidRPr="002E5B53">
        <w:rPr>
          <w:i/>
          <w:sz w:val="28"/>
          <w:szCs w:val="28"/>
          <w:lang w:val="uk-UA"/>
        </w:rPr>
        <w:t>Х</w:t>
      </w:r>
      <w:r w:rsidRPr="002E5B53">
        <w:rPr>
          <w:i/>
          <w:sz w:val="28"/>
          <w:szCs w:val="28"/>
          <w:vertAlign w:val="subscript"/>
          <w:lang w:val="uk-UA"/>
        </w:rPr>
        <w:t>k</w:t>
      </w:r>
      <w:r w:rsidRPr="002E5B53">
        <w:rPr>
          <w:sz w:val="28"/>
          <w:szCs w:val="28"/>
          <w:lang w:val="uk-UA"/>
        </w:rPr>
        <w:t xml:space="preserve"> – сума окремих визначень Х</w:t>
      </w:r>
      <w:r w:rsidRPr="002E5B53">
        <w:rPr>
          <w:sz w:val="28"/>
          <w:szCs w:val="28"/>
          <w:vertAlign w:val="subscript"/>
          <w:lang w:val="uk-UA"/>
        </w:rPr>
        <w:t>і</w:t>
      </w:r>
      <w:r w:rsidRPr="002E5B53">
        <w:rPr>
          <w:sz w:val="28"/>
          <w:szCs w:val="28"/>
          <w:lang w:val="uk-UA"/>
        </w:rPr>
        <w:t>;</w:t>
      </w:r>
    </w:p>
    <w:p w:rsidR="007B0C02" w:rsidRPr="002E5B53" w:rsidRDefault="007B0C02" w:rsidP="00D73273">
      <w:pPr>
        <w:spacing w:line="360" w:lineRule="auto"/>
        <w:ind w:right="-1" w:firstLine="709"/>
        <w:jc w:val="both"/>
        <w:rPr>
          <w:sz w:val="28"/>
          <w:szCs w:val="28"/>
          <w:lang w:val="uk-UA"/>
        </w:rPr>
      </w:pPr>
      <w:r w:rsidRPr="002E5B53">
        <w:rPr>
          <w:i/>
          <w:sz w:val="28"/>
          <w:szCs w:val="28"/>
          <w:lang w:val="uk-UA"/>
        </w:rPr>
        <w:t>n</w:t>
      </w:r>
      <w:r w:rsidRPr="002E5B53">
        <w:rPr>
          <w:sz w:val="28"/>
          <w:szCs w:val="28"/>
          <w:lang w:val="uk-UA"/>
        </w:rPr>
        <w:t xml:space="preserve"> – число визначень.</w:t>
      </w:r>
    </w:p>
    <w:p w:rsidR="007B0C02" w:rsidRPr="002E5B53" w:rsidRDefault="007B0C02" w:rsidP="00D73273">
      <w:pPr>
        <w:spacing w:line="360" w:lineRule="auto"/>
        <w:ind w:right="-1" w:firstLine="709"/>
        <w:jc w:val="both"/>
        <w:rPr>
          <w:sz w:val="28"/>
          <w:szCs w:val="28"/>
          <w:lang w:val="uk-UA"/>
        </w:rPr>
      </w:pPr>
      <w:r w:rsidRPr="002E5B53">
        <w:rPr>
          <w:sz w:val="28"/>
          <w:szCs w:val="28"/>
          <w:lang w:val="uk-UA"/>
        </w:rPr>
        <w:t>Однією з кількісних характеристик похибок є середній квадрат абсолютних похибок. Цю величину розраховують за наступною формулою :</w:t>
      </w:r>
    </w:p>
    <w:p w:rsidR="007B0C02" w:rsidRPr="002E5B53" w:rsidRDefault="00EB476C" w:rsidP="0035626E">
      <w:pPr>
        <w:spacing w:line="360" w:lineRule="auto"/>
        <w:ind w:right="-1" w:firstLine="709"/>
        <w:jc w:val="right"/>
        <w:rPr>
          <w:sz w:val="28"/>
          <w:szCs w:val="28"/>
          <w:lang w:val="uk-UA"/>
        </w:rPr>
      </w:pPr>
      <w:r w:rsidRPr="002E5B53">
        <w:rPr>
          <w:position w:val="-24"/>
          <w:sz w:val="28"/>
          <w:szCs w:val="28"/>
          <w:lang w:val="uk-UA"/>
        </w:rPr>
        <w:object w:dxaOrig="1080" w:dyaOrig="660">
          <v:shape id="_x0000_i1026" type="#_x0000_t75" style="width:72.75pt;height:44.25pt" o:ole="">
            <v:imagedata r:id="rId87" o:title=""/>
          </v:shape>
          <o:OLEObject Type="Embed" ProgID="Equation.3" ShapeID="_x0000_i1026" DrawAspect="Content" ObjectID="_1643098086" r:id="rId88"/>
        </w:object>
      </w:r>
      <w:r w:rsidR="007B0C02" w:rsidRPr="002E5B53">
        <w:rPr>
          <w:position w:val="-24"/>
          <w:sz w:val="28"/>
          <w:szCs w:val="28"/>
          <w:lang w:val="uk-UA"/>
        </w:rPr>
        <w:t xml:space="preserve">, </w:t>
      </w:r>
      <w:r>
        <w:rPr>
          <w:position w:val="-24"/>
          <w:sz w:val="28"/>
          <w:szCs w:val="28"/>
          <w:lang w:val="uk-UA"/>
        </w:rPr>
        <w:t xml:space="preserve">        </w:t>
      </w:r>
      <w:r w:rsidR="007B0C02" w:rsidRPr="002E5B53">
        <w:rPr>
          <w:position w:val="-24"/>
          <w:sz w:val="28"/>
          <w:szCs w:val="28"/>
          <w:lang w:val="uk-UA"/>
        </w:rPr>
        <w:t xml:space="preserve">                                         (2.2)</w:t>
      </w:r>
    </w:p>
    <w:p w:rsidR="007B0C02" w:rsidRPr="002E5B53" w:rsidRDefault="007B0C02" w:rsidP="00D73273">
      <w:pPr>
        <w:spacing w:line="360" w:lineRule="auto"/>
        <w:ind w:right="-1" w:firstLine="709"/>
        <w:jc w:val="both"/>
        <w:rPr>
          <w:sz w:val="28"/>
          <w:szCs w:val="28"/>
          <w:lang w:val="uk-UA"/>
        </w:rPr>
      </w:pPr>
      <w:r w:rsidRPr="002E5B53">
        <w:rPr>
          <w:sz w:val="28"/>
          <w:szCs w:val="28"/>
          <w:lang w:val="uk-UA"/>
        </w:rPr>
        <w:lastRenderedPageBreak/>
        <w:t>Величина σ</w:t>
      </w:r>
      <w:r w:rsidRPr="002E5B53">
        <w:rPr>
          <w:sz w:val="28"/>
          <w:szCs w:val="28"/>
          <w:vertAlign w:val="superscript"/>
          <w:lang w:val="uk-UA"/>
        </w:rPr>
        <w:t>2</w:t>
      </w:r>
      <w:r w:rsidRPr="002E5B53">
        <w:rPr>
          <w:sz w:val="28"/>
          <w:szCs w:val="28"/>
          <w:lang w:val="uk-UA"/>
        </w:rPr>
        <w:t xml:space="preserve"> називається дисперсією і характеризує розсіювання, відхилення одержаних даних. Корінь квадратний із величини дисперсії називається середньою квадратичною похибкою окремого вимірювання. Середню квадратичну похибку середнього арифметичного розраховували за формулою:</w:t>
      </w:r>
    </w:p>
    <w:p w:rsidR="007B0C02" w:rsidRPr="002E5B53" w:rsidRDefault="00EB476C" w:rsidP="0035626E">
      <w:pPr>
        <w:spacing w:line="360" w:lineRule="auto"/>
        <w:ind w:right="-1" w:firstLine="709"/>
        <w:jc w:val="right"/>
        <w:rPr>
          <w:sz w:val="28"/>
          <w:szCs w:val="28"/>
          <w:lang w:val="uk-UA"/>
        </w:rPr>
      </w:pPr>
      <w:r w:rsidRPr="002E5B53">
        <w:rPr>
          <w:position w:val="-26"/>
          <w:sz w:val="28"/>
          <w:szCs w:val="28"/>
          <w:lang w:val="uk-UA"/>
        </w:rPr>
        <w:object w:dxaOrig="1900" w:dyaOrig="740">
          <v:shape id="_x0000_i1027" type="#_x0000_t75" style="width:111.75pt;height:42pt" o:ole="">
            <v:imagedata r:id="rId89" o:title=""/>
          </v:shape>
          <o:OLEObject Type="Embed" ProgID="Equation.3" ShapeID="_x0000_i1027" DrawAspect="Content" ObjectID="_1643098087" r:id="rId90"/>
        </w:object>
      </w:r>
      <w:r w:rsidR="007B0C02" w:rsidRPr="002E5B53">
        <w:rPr>
          <w:sz w:val="28"/>
          <w:szCs w:val="28"/>
          <w:lang w:val="uk-UA"/>
        </w:rPr>
        <w:t xml:space="preserve">,     </w:t>
      </w:r>
      <w:r>
        <w:rPr>
          <w:sz w:val="28"/>
          <w:szCs w:val="28"/>
          <w:lang w:val="uk-UA"/>
        </w:rPr>
        <w:t xml:space="preserve">                 </w:t>
      </w:r>
      <w:r w:rsidR="007B0C02" w:rsidRPr="002E5B53">
        <w:rPr>
          <w:sz w:val="28"/>
          <w:szCs w:val="28"/>
          <w:lang w:val="uk-UA"/>
        </w:rPr>
        <w:t xml:space="preserve">                       (2.3)</w:t>
      </w:r>
    </w:p>
    <w:p w:rsidR="007B0C02" w:rsidRPr="002E5B53" w:rsidRDefault="007B0C02" w:rsidP="00D73273">
      <w:pPr>
        <w:spacing w:line="360" w:lineRule="auto"/>
        <w:ind w:right="-1" w:firstLine="709"/>
        <w:jc w:val="both"/>
        <w:rPr>
          <w:sz w:val="28"/>
          <w:szCs w:val="28"/>
          <w:lang w:val="uk-UA"/>
        </w:rPr>
      </w:pPr>
      <w:r w:rsidRPr="002E5B53">
        <w:rPr>
          <w:sz w:val="28"/>
          <w:szCs w:val="28"/>
          <w:lang w:val="uk-UA"/>
        </w:rPr>
        <w:t>де Х – середнє арифметичне;</w:t>
      </w:r>
    </w:p>
    <w:p w:rsidR="007B0C02" w:rsidRPr="002E5B53" w:rsidRDefault="007B0C02" w:rsidP="00D73273">
      <w:pPr>
        <w:spacing w:line="360" w:lineRule="auto"/>
        <w:ind w:right="-1" w:firstLine="709"/>
        <w:jc w:val="both"/>
        <w:rPr>
          <w:sz w:val="28"/>
          <w:szCs w:val="28"/>
          <w:lang w:val="uk-UA"/>
        </w:rPr>
      </w:pPr>
      <w:r w:rsidRPr="002E5B53">
        <w:rPr>
          <w:sz w:val="28"/>
          <w:szCs w:val="28"/>
          <w:lang w:val="uk-UA"/>
        </w:rPr>
        <w:t>Х</w:t>
      </w:r>
      <w:r w:rsidRPr="002E5B53">
        <w:rPr>
          <w:sz w:val="28"/>
          <w:szCs w:val="28"/>
          <w:vertAlign w:val="subscript"/>
          <w:lang w:val="uk-UA"/>
        </w:rPr>
        <w:t>і</w:t>
      </w:r>
      <w:r w:rsidRPr="002E5B53">
        <w:rPr>
          <w:sz w:val="28"/>
          <w:szCs w:val="28"/>
          <w:lang w:val="uk-UA"/>
        </w:rPr>
        <w:t xml:space="preserve"> – окреме визначення;</w:t>
      </w:r>
    </w:p>
    <w:p w:rsidR="007B0C02" w:rsidRPr="002E5B53" w:rsidRDefault="007B0C02" w:rsidP="00D73273">
      <w:pPr>
        <w:spacing w:line="360" w:lineRule="auto"/>
        <w:ind w:right="-1" w:firstLine="709"/>
        <w:jc w:val="both"/>
        <w:rPr>
          <w:sz w:val="28"/>
          <w:szCs w:val="28"/>
          <w:lang w:val="uk-UA"/>
        </w:rPr>
      </w:pPr>
      <w:r w:rsidRPr="002E5B53">
        <w:rPr>
          <w:sz w:val="28"/>
          <w:szCs w:val="28"/>
          <w:lang w:val="uk-UA"/>
        </w:rPr>
        <w:t>n – число визначень.</w:t>
      </w:r>
    </w:p>
    <w:p w:rsidR="007B0C02" w:rsidRPr="002E5B53" w:rsidRDefault="007B0C02" w:rsidP="00D73273">
      <w:pPr>
        <w:spacing w:line="360" w:lineRule="auto"/>
        <w:ind w:right="-1" w:firstLine="709"/>
        <w:jc w:val="both"/>
        <w:rPr>
          <w:sz w:val="28"/>
          <w:szCs w:val="28"/>
          <w:lang w:val="uk-UA"/>
        </w:rPr>
      </w:pPr>
      <w:r w:rsidRPr="002E5B53">
        <w:rPr>
          <w:sz w:val="28"/>
          <w:szCs w:val="28"/>
          <w:lang w:val="uk-UA"/>
        </w:rPr>
        <w:t>Розрахунки помилок репрезентативності середньої арифметичної можуть бути проведені за формулою:</w:t>
      </w:r>
    </w:p>
    <w:p w:rsidR="007B0C02" w:rsidRPr="002E5B53" w:rsidRDefault="007B0C02" w:rsidP="0035626E">
      <w:pPr>
        <w:spacing w:line="360" w:lineRule="auto"/>
        <w:ind w:right="-1" w:firstLine="709"/>
        <w:jc w:val="right"/>
        <w:rPr>
          <w:sz w:val="28"/>
          <w:szCs w:val="28"/>
          <w:lang w:val="uk-UA"/>
        </w:rPr>
      </w:pPr>
      <w:r w:rsidRPr="002E5B53">
        <w:rPr>
          <w:position w:val="-28"/>
          <w:sz w:val="28"/>
          <w:szCs w:val="28"/>
          <w:lang w:val="uk-UA"/>
        </w:rPr>
        <w:t xml:space="preserve"> </w:t>
      </w:r>
      <w:r w:rsidR="00EB476C" w:rsidRPr="002E5B53">
        <w:rPr>
          <w:position w:val="-28"/>
          <w:sz w:val="28"/>
          <w:szCs w:val="28"/>
          <w:lang w:val="uk-UA"/>
        </w:rPr>
        <w:object w:dxaOrig="1120" w:dyaOrig="660">
          <v:shape id="_x0000_i1028" type="#_x0000_t75" style="width:70.5pt;height:42pt" o:ole="" filled="t">
            <v:fill color2="black"/>
            <v:imagedata r:id="rId91" o:title=""/>
          </v:shape>
          <o:OLEObject Type="Embed" ProgID="Equation.3" ShapeID="_x0000_i1028" DrawAspect="Content" ObjectID="_1643098088" r:id="rId92"/>
        </w:object>
      </w:r>
      <w:r w:rsidRPr="002E5B53">
        <w:rPr>
          <w:sz w:val="28"/>
          <w:szCs w:val="28"/>
          <w:lang w:val="uk-UA"/>
        </w:rPr>
        <w:t>,                                                  (2.4)</w:t>
      </w:r>
    </w:p>
    <w:p w:rsidR="007B0C02" w:rsidRPr="002E5B53" w:rsidRDefault="007B0C02" w:rsidP="00D73273">
      <w:pPr>
        <w:spacing w:line="360" w:lineRule="auto"/>
        <w:ind w:right="-1" w:firstLine="709"/>
        <w:jc w:val="both"/>
        <w:rPr>
          <w:sz w:val="28"/>
          <w:szCs w:val="28"/>
          <w:lang w:val="uk-UA"/>
        </w:rPr>
      </w:pPr>
      <w:r w:rsidRPr="002E5B53">
        <w:rPr>
          <w:sz w:val="28"/>
          <w:szCs w:val="28"/>
          <w:lang w:val="uk-UA"/>
        </w:rPr>
        <w:t>де σ – дисперсія; N – чисельність вибірки</w:t>
      </w:r>
      <w:r w:rsidRPr="002E5B53">
        <w:rPr>
          <w:sz w:val="28"/>
          <w:szCs w:val="28"/>
          <w:shd w:val="clear" w:color="auto" w:fill="FFFFFF"/>
          <w:lang w:val="uk-UA"/>
        </w:rPr>
        <w:t>.</w:t>
      </w:r>
    </w:p>
    <w:p w:rsidR="007B0C02" w:rsidRPr="002E5B53" w:rsidRDefault="007B0C02" w:rsidP="00D73273">
      <w:pPr>
        <w:spacing w:line="360" w:lineRule="auto"/>
        <w:ind w:right="-1" w:firstLine="709"/>
        <w:jc w:val="both"/>
        <w:rPr>
          <w:sz w:val="28"/>
          <w:szCs w:val="28"/>
          <w:lang w:val="uk-UA"/>
        </w:rPr>
      </w:pPr>
    </w:p>
    <w:p w:rsidR="007B0C02" w:rsidRPr="002E5B53" w:rsidRDefault="007B0C02" w:rsidP="00D73273">
      <w:pPr>
        <w:spacing w:line="360" w:lineRule="auto"/>
        <w:ind w:right="-1" w:firstLine="709"/>
        <w:jc w:val="both"/>
        <w:rPr>
          <w:lang w:val="uk-UA"/>
        </w:rPr>
      </w:pPr>
    </w:p>
    <w:p w:rsidR="006C51DB" w:rsidRPr="002E5B53" w:rsidRDefault="006C51DB">
      <w:pPr>
        <w:spacing w:after="200" w:line="276" w:lineRule="auto"/>
        <w:rPr>
          <w:sz w:val="28"/>
          <w:szCs w:val="28"/>
          <w:lang w:val="uk-UA"/>
        </w:rPr>
      </w:pPr>
      <w:r w:rsidRPr="002E5B53">
        <w:rPr>
          <w:sz w:val="28"/>
          <w:szCs w:val="28"/>
          <w:lang w:val="uk-UA"/>
        </w:rPr>
        <w:br w:type="page"/>
      </w:r>
    </w:p>
    <w:p w:rsidR="004669B9" w:rsidRPr="002E5B53" w:rsidRDefault="00696B11" w:rsidP="00882110">
      <w:pPr>
        <w:spacing w:line="360" w:lineRule="auto"/>
        <w:ind w:right="-1"/>
        <w:jc w:val="center"/>
        <w:rPr>
          <w:sz w:val="28"/>
          <w:szCs w:val="28"/>
          <w:lang w:val="uk-UA"/>
        </w:rPr>
      </w:pPr>
      <w:r w:rsidRPr="002E5B53">
        <w:rPr>
          <w:sz w:val="28"/>
          <w:szCs w:val="28"/>
          <w:lang w:val="uk-UA"/>
        </w:rPr>
        <w:lastRenderedPageBreak/>
        <w:t>3 ЕКСПЕРИ</w:t>
      </w:r>
      <w:r w:rsidR="004669B9" w:rsidRPr="002E5B53">
        <w:rPr>
          <w:sz w:val="28"/>
          <w:szCs w:val="28"/>
          <w:lang w:val="uk-UA"/>
        </w:rPr>
        <w:t>МЕНТАЛЬНА ЧАСТИНА</w:t>
      </w:r>
    </w:p>
    <w:p w:rsidR="004669B9" w:rsidRPr="002E5B53" w:rsidRDefault="004669B9" w:rsidP="00882110">
      <w:pPr>
        <w:spacing w:line="360" w:lineRule="auto"/>
        <w:ind w:right="-1"/>
        <w:jc w:val="both"/>
        <w:rPr>
          <w:sz w:val="28"/>
          <w:szCs w:val="28"/>
          <w:lang w:val="uk-UA"/>
        </w:rPr>
      </w:pPr>
    </w:p>
    <w:p w:rsidR="009D76B0" w:rsidRPr="002E5B53" w:rsidRDefault="009D76B0" w:rsidP="00D73273">
      <w:pPr>
        <w:spacing w:line="360" w:lineRule="auto"/>
        <w:ind w:right="-1"/>
        <w:jc w:val="both"/>
        <w:rPr>
          <w:sz w:val="28"/>
          <w:szCs w:val="28"/>
          <w:lang w:val="uk-UA"/>
        </w:rPr>
      </w:pPr>
    </w:p>
    <w:p w:rsidR="00A81C1A" w:rsidRPr="002E5B53" w:rsidRDefault="00A81C1A" w:rsidP="00A81C1A">
      <w:pPr>
        <w:spacing w:line="360" w:lineRule="auto"/>
        <w:ind w:right="-1" w:firstLine="709"/>
        <w:jc w:val="both"/>
        <w:rPr>
          <w:sz w:val="28"/>
          <w:szCs w:val="28"/>
          <w:lang w:val="uk-UA"/>
        </w:rPr>
      </w:pPr>
      <w:r w:rsidRPr="002E5B53">
        <w:rPr>
          <w:sz w:val="28"/>
          <w:szCs w:val="28"/>
          <w:lang w:val="uk-UA"/>
        </w:rPr>
        <w:t>Об’єктами дослідження експерименту є насіння конюшини білої, суміш насіння газонної травосуміші світлолюбивої та тіньовитривалої. Усі три варіанти належать до фасування компанії «Сімейний сад».</w:t>
      </w:r>
    </w:p>
    <w:p w:rsidR="00A81C1A" w:rsidRPr="002E5B53" w:rsidRDefault="00A81C1A" w:rsidP="00A81C1A">
      <w:pPr>
        <w:spacing w:line="360" w:lineRule="auto"/>
        <w:ind w:right="-1" w:firstLine="709"/>
        <w:jc w:val="both"/>
        <w:rPr>
          <w:sz w:val="28"/>
          <w:szCs w:val="28"/>
          <w:lang w:val="uk-UA"/>
        </w:rPr>
      </w:pPr>
      <w:r w:rsidRPr="002E5B53">
        <w:rPr>
          <w:sz w:val="28"/>
          <w:szCs w:val="28"/>
          <w:lang w:val="uk-UA"/>
        </w:rPr>
        <w:t xml:space="preserve">Експеримент даної роботи направлений на проведення досліду з виявлення впливу </w:t>
      </w:r>
      <w:r w:rsidRPr="002E5B53">
        <w:rPr>
          <w:iCs/>
          <w:sz w:val="28"/>
          <w:szCs w:val="28"/>
          <w:shd w:val="clear" w:color="auto" w:fill="FFFFFF"/>
          <w:lang w:val="uk-UA"/>
        </w:rPr>
        <w:t xml:space="preserve">ОВП та рН води, </w:t>
      </w:r>
      <w:r w:rsidRPr="002E5B53">
        <w:rPr>
          <w:sz w:val="28"/>
          <w:szCs w:val="28"/>
          <w:lang w:val="uk-UA"/>
        </w:rPr>
        <w:t xml:space="preserve">з різних джерел, </w:t>
      </w:r>
      <w:r w:rsidRPr="002E5B53">
        <w:rPr>
          <w:iCs/>
          <w:sz w:val="28"/>
          <w:szCs w:val="28"/>
          <w:shd w:val="clear" w:color="auto" w:fill="FFFFFF"/>
          <w:lang w:val="uk-UA"/>
        </w:rPr>
        <w:t>на проростання насіння трав</w:t>
      </w:r>
      <w:r w:rsidRPr="002E5B53">
        <w:rPr>
          <w:sz w:val="28"/>
          <w:szCs w:val="28"/>
          <w:lang w:val="uk-UA"/>
        </w:rPr>
        <w:t>’</w:t>
      </w:r>
      <w:r w:rsidRPr="002E5B53">
        <w:rPr>
          <w:iCs/>
          <w:sz w:val="28"/>
          <w:szCs w:val="28"/>
          <w:shd w:val="clear" w:color="auto" w:fill="FFFFFF"/>
          <w:lang w:val="uk-UA"/>
        </w:rPr>
        <w:t>янистих рослин.</w:t>
      </w:r>
      <w:r w:rsidRPr="002E5B53">
        <w:rPr>
          <w:sz w:val="28"/>
          <w:szCs w:val="28"/>
          <w:lang w:val="uk-UA"/>
        </w:rPr>
        <w:t xml:space="preserve"> </w:t>
      </w:r>
    </w:p>
    <w:p w:rsidR="00A81C1A" w:rsidRPr="002E5B53" w:rsidRDefault="00A81C1A" w:rsidP="00A81C1A">
      <w:pPr>
        <w:spacing w:line="360" w:lineRule="auto"/>
        <w:ind w:right="-1" w:firstLine="709"/>
        <w:jc w:val="both"/>
        <w:rPr>
          <w:sz w:val="28"/>
          <w:szCs w:val="28"/>
          <w:lang w:val="uk-UA"/>
        </w:rPr>
      </w:pPr>
      <w:r w:rsidRPr="002E5B53">
        <w:rPr>
          <w:sz w:val="28"/>
          <w:szCs w:val="28"/>
          <w:lang w:val="uk-UA"/>
        </w:rPr>
        <w:t>Для досліду була використана вода з чотирьох джерел</w:t>
      </w:r>
      <w:r w:rsidR="002E5B53">
        <w:rPr>
          <w:sz w:val="28"/>
          <w:szCs w:val="28"/>
          <w:lang w:val="uk-UA"/>
        </w:rPr>
        <w:t xml:space="preserve"> </w:t>
      </w:r>
      <w:r w:rsidR="00EB476C">
        <w:rPr>
          <w:sz w:val="28"/>
          <w:szCs w:val="28"/>
          <w:lang w:val="uk-UA"/>
        </w:rPr>
        <w:t>(р</w:t>
      </w:r>
      <w:r w:rsidRPr="002E5B53">
        <w:rPr>
          <w:sz w:val="28"/>
          <w:szCs w:val="28"/>
          <w:lang w:val="uk-UA"/>
        </w:rPr>
        <w:t>ис. 3.1), а саме:</w:t>
      </w:r>
    </w:p>
    <w:p w:rsidR="00A81C1A" w:rsidRPr="002E5B53" w:rsidRDefault="00A81C1A" w:rsidP="00A81C1A">
      <w:pPr>
        <w:spacing w:line="360" w:lineRule="auto"/>
        <w:ind w:right="-1" w:firstLine="709"/>
        <w:jc w:val="both"/>
        <w:rPr>
          <w:sz w:val="28"/>
          <w:szCs w:val="28"/>
          <w:lang w:val="uk-UA"/>
        </w:rPr>
      </w:pPr>
      <w:r w:rsidRPr="002E5B53">
        <w:rPr>
          <w:sz w:val="28"/>
          <w:szCs w:val="28"/>
          <w:lang w:val="uk-UA"/>
        </w:rPr>
        <w:t>1) Водопровідна вода, яка бралася за основу, тобто є контролем.</w:t>
      </w:r>
    </w:p>
    <w:p w:rsidR="00A81C1A" w:rsidRPr="002E5B53" w:rsidRDefault="00A81C1A" w:rsidP="00A81C1A">
      <w:pPr>
        <w:spacing w:line="360" w:lineRule="auto"/>
        <w:ind w:right="-1" w:firstLine="709"/>
        <w:jc w:val="both"/>
        <w:rPr>
          <w:sz w:val="28"/>
          <w:szCs w:val="28"/>
          <w:lang w:val="uk-UA"/>
        </w:rPr>
      </w:pPr>
      <w:r w:rsidRPr="002E5B53">
        <w:rPr>
          <w:sz w:val="28"/>
          <w:szCs w:val="28"/>
          <w:lang w:val="uk-UA"/>
        </w:rPr>
        <w:t>2) Вода з Каховського водосховища;</w:t>
      </w:r>
    </w:p>
    <w:p w:rsidR="00A81C1A" w:rsidRPr="002E5B53" w:rsidRDefault="00A81C1A" w:rsidP="00A81C1A">
      <w:pPr>
        <w:spacing w:line="360" w:lineRule="auto"/>
        <w:ind w:right="-1" w:firstLine="709"/>
        <w:jc w:val="both"/>
        <w:rPr>
          <w:sz w:val="28"/>
          <w:szCs w:val="28"/>
          <w:lang w:val="uk-UA"/>
        </w:rPr>
      </w:pPr>
      <w:r w:rsidRPr="002E5B53">
        <w:rPr>
          <w:sz w:val="28"/>
          <w:szCs w:val="28"/>
          <w:lang w:val="uk-UA"/>
        </w:rPr>
        <w:t>3) Вода з Артезіанської свердловини;</w:t>
      </w:r>
    </w:p>
    <w:p w:rsidR="00A81C1A" w:rsidRPr="002E5B53" w:rsidRDefault="00A81C1A" w:rsidP="006C51DB">
      <w:pPr>
        <w:spacing w:after="240" w:line="360" w:lineRule="auto"/>
        <w:ind w:right="-1" w:firstLine="709"/>
        <w:jc w:val="both"/>
        <w:rPr>
          <w:color w:val="000000" w:themeColor="text1"/>
          <w:sz w:val="28"/>
          <w:szCs w:val="28"/>
          <w:shd w:val="clear" w:color="auto" w:fill="FFFFFF"/>
          <w:lang w:val="uk-UA"/>
        </w:rPr>
      </w:pPr>
      <w:r w:rsidRPr="002E5B53">
        <w:rPr>
          <w:sz w:val="28"/>
          <w:szCs w:val="28"/>
          <w:lang w:val="uk-UA"/>
        </w:rPr>
        <w:t xml:space="preserve">4) Бутильована вода, </w:t>
      </w:r>
      <w:r w:rsidRPr="002E5B53">
        <w:rPr>
          <w:bCs/>
          <w:color w:val="000000" w:themeColor="text1"/>
          <w:sz w:val="28"/>
          <w:szCs w:val="28"/>
          <w:shd w:val="clear" w:color="auto" w:fill="FFFFFF"/>
          <w:lang w:val="uk-UA"/>
        </w:rPr>
        <w:t>марки</w:t>
      </w:r>
      <w:r w:rsidRPr="002E5B53">
        <w:rPr>
          <w:color w:val="000000" w:themeColor="text1"/>
          <w:sz w:val="28"/>
          <w:szCs w:val="28"/>
          <w:shd w:val="clear" w:color="auto" w:fill="FFFFFF"/>
          <w:lang w:val="uk-UA"/>
        </w:rPr>
        <w:t xml:space="preserve"> «</w:t>
      </w:r>
      <w:r w:rsidRPr="002E5B53">
        <w:rPr>
          <w:bCs/>
          <w:color w:val="000000" w:themeColor="text1"/>
          <w:sz w:val="28"/>
          <w:szCs w:val="28"/>
          <w:shd w:val="clear" w:color="auto" w:fill="FFFFFF"/>
          <w:lang w:val="uk-UA"/>
        </w:rPr>
        <w:t>Бон</w:t>
      </w:r>
      <w:r w:rsidRPr="002E5B53">
        <w:rPr>
          <w:color w:val="000000" w:themeColor="text1"/>
          <w:sz w:val="28"/>
          <w:szCs w:val="28"/>
          <w:shd w:val="clear" w:color="auto" w:fill="FFFFFF"/>
          <w:lang w:val="uk-UA"/>
        </w:rPr>
        <w:t xml:space="preserve"> </w:t>
      </w:r>
      <w:r w:rsidRPr="002E5B53">
        <w:rPr>
          <w:bCs/>
          <w:color w:val="000000" w:themeColor="text1"/>
          <w:sz w:val="28"/>
          <w:szCs w:val="28"/>
          <w:shd w:val="clear" w:color="auto" w:fill="FFFFFF"/>
          <w:lang w:val="uk-UA"/>
        </w:rPr>
        <w:t>Буассон</w:t>
      </w:r>
      <w:r w:rsidRPr="002E5B53">
        <w:rPr>
          <w:color w:val="000000" w:themeColor="text1"/>
          <w:sz w:val="28"/>
          <w:szCs w:val="28"/>
          <w:shd w:val="clear" w:color="auto" w:fill="FFFFFF"/>
          <w:lang w:val="uk-UA"/>
        </w:rPr>
        <w:t>».</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37"/>
        <w:gridCol w:w="3934"/>
      </w:tblGrid>
      <w:tr w:rsidR="00A81C1A" w:rsidRPr="002E5B53" w:rsidTr="00A81C1A">
        <w:tc>
          <w:tcPr>
            <w:tcW w:w="5637" w:type="dxa"/>
          </w:tcPr>
          <w:p w:rsidR="00A81C1A" w:rsidRPr="002E5B53" w:rsidRDefault="00A81C1A" w:rsidP="006C51DB">
            <w:pPr>
              <w:spacing w:after="240" w:line="360" w:lineRule="auto"/>
              <w:ind w:right="-284"/>
              <w:rPr>
                <w:color w:val="000000" w:themeColor="text1"/>
                <w:sz w:val="28"/>
                <w:szCs w:val="28"/>
                <w:shd w:val="clear" w:color="auto" w:fill="FFFFFF"/>
                <w:lang w:val="uk-UA"/>
              </w:rPr>
            </w:pPr>
            <w:r w:rsidRPr="002E5B53">
              <w:rPr>
                <w:noProof/>
                <w:color w:val="000000" w:themeColor="text1"/>
                <w:sz w:val="28"/>
                <w:szCs w:val="28"/>
                <w:shd w:val="clear" w:color="auto" w:fill="FFFFFF"/>
                <w:lang w:eastAsia="ru-RU"/>
              </w:rPr>
              <w:drawing>
                <wp:inline distT="0" distB="0" distL="0" distR="0">
                  <wp:extent cx="3409950" cy="2790825"/>
                  <wp:effectExtent l="19050" t="0" r="0" b="0"/>
                  <wp:docPr id="40" name="Рисунок 2" descr="D:\=\зну магистр\1 диплом\для дип ек Вплив ОВП та pH води з різних джелел на проростання травянистих рослин\фото\IMG_20191209_140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зну магистр\1 диплом\для дип ек Вплив ОВП та pH води з різних джелел на проростання травянистих рослин\фото\IMG_20191209_140656.jpg"/>
                          <pic:cNvPicPr>
                            <a:picLocks noChangeAspect="1" noChangeArrowheads="1"/>
                          </pic:cNvPicPr>
                        </pic:nvPicPr>
                        <pic:blipFill>
                          <a:blip r:embed="rId93" cstate="print">
                            <a:grayscl/>
                          </a:blip>
                          <a:srcRect l="29016" t="2741" r="10104" b="16955"/>
                          <a:stretch>
                            <a:fillRect/>
                          </a:stretch>
                        </pic:blipFill>
                        <pic:spPr bwMode="auto">
                          <a:xfrm>
                            <a:off x="0" y="0"/>
                            <a:ext cx="3409950" cy="2790825"/>
                          </a:xfrm>
                          <a:prstGeom prst="rect">
                            <a:avLst/>
                          </a:prstGeom>
                          <a:noFill/>
                          <a:ln w="9525">
                            <a:noFill/>
                            <a:miter lim="800000"/>
                            <a:headEnd/>
                            <a:tailEnd/>
                          </a:ln>
                        </pic:spPr>
                      </pic:pic>
                    </a:graphicData>
                  </a:graphic>
                </wp:inline>
              </w:drawing>
            </w:r>
          </w:p>
        </w:tc>
        <w:tc>
          <w:tcPr>
            <w:tcW w:w="3934" w:type="dxa"/>
          </w:tcPr>
          <w:p w:rsidR="00A81C1A" w:rsidRPr="002E5B53" w:rsidRDefault="00A81C1A" w:rsidP="00A81C1A">
            <w:pPr>
              <w:spacing w:line="360" w:lineRule="auto"/>
              <w:ind w:left="177" w:right="141"/>
              <w:jc w:val="both"/>
              <w:rPr>
                <w:color w:val="000000" w:themeColor="text1"/>
                <w:sz w:val="28"/>
                <w:szCs w:val="28"/>
                <w:shd w:val="clear" w:color="auto" w:fill="FFFFFF"/>
                <w:lang w:val="uk-UA"/>
              </w:rPr>
            </w:pPr>
          </w:p>
          <w:p w:rsidR="00A81C1A" w:rsidRPr="002E5B53" w:rsidRDefault="00A81C1A" w:rsidP="00A81C1A">
            <w:pPr>
              <w:spacing w:line="360" w:lineRule="auto"/>
              <w:ind w:left="177" w:right="141"/>
              <w:jc w:val="both"/>
              <w:rPr>
                <w:color w:val="000000" w:themeColor="text1"/>
                <w:sz w:val="28"/>
                <w:szCs w:val="28"/>
                <w:shd w:val="clear" w:color="auto" w:fill="FFFFFF"/>
                <w:lang w:val="uk-UA"/>
              </w:rPr>
            </w:pPr>
          </w:p>
          <w:p w:rsidR="00A81C1A" w:rsidRPr="002E5B53" w:rsidRDefault="00A81C1A" w:rsidP="00A81C1A">
            <w:pPr>
              <w:spacing w:line="360" w:lineRule="auto"/>
              <w:ind w:left="177" w:right="141"/>
              <w:jc w:val="both"/>
              <w:rPr>
                <w:color w:val="000000" w:themeColor="text1"/>
                <w:sz w:val="28"/>
                <w:szCs w:val="28"/>
                <w:shd w:val="clear" w:color="auto" w:fill="FFFFFF"/>
                <w:lang w:val="uk-UA"/>
              </w:rPr>
            </w:pPr>
          </w:p>
          <w:p w:rsidR="00A81C1A" w:rsidRPr="002E5B53" w:rsidRDefault="00A81C1A" w:rsidP="00A81C1A">
            <w:pPr>
              <w:spacing w:line="360" w:lineRule="auto"/>
              <w:ind w:left="177" w:right="141"/>
              <w:jc w:val="both"/>
              <w:rPr>
                <w:color w:val="000000" w:themeColor="text1"/>
                <w:sz w:val="28"/>
                <w:szCs w:val="28"/>
                <w:shd w:val="clear" w:color="auto" w:fill="FFFFFF"/>
                <w:lang w:val="uk-UA"/>
              </w:rPr>
            </w:pPr>
          </w:p>
          <w:p w:rsidR="00A81C1A" w:rsidRPr="002E5B53" w:rsidRDefault="00A81C1A" w:rsidP="00A81C1A">
            <w:pPr>
              <w:spacing w:line="360" w:lineRule="auto"/>
              <w:ind w:left="177" w:right="141"/>
              <w:jc w:val="both"/>
              <w:rPr>
                <w:color w:val="000000" w:themeColor="text1"/>
                <w:sz w:val="28"/>
                <w:szCs w:val="28"/>
                <w:shd w:val="clear" w:color="auto" w:fill="FFFFFF"/>
                <w:lang w:val="uk-UA"/>
              </w:rPr>
            </w:pPr>
            <w:r w:rsidRPr="002E5B53">
              <w:rPr>
                <w:color w:val="000000" w:themeColor="text1"/>
                <w:sz w:val="28"/>
                <w:szCs w:val="28"/>
                <w:shd w:val="clear" w:color="auto" w:fill="FFFFFF"/>
                <w:lang w:val="uk-UA"/>
              </w:rPr>
              <w:t>Рисунок 3.1</w:t>
            </w:r>
            <w:r w:rsidR="00FF7292" w:rsidRPr="002E5B53">
              <w:rPr>
                <w:sz w:val="28"/>
                <w:szCs w:val="28"/>
                <w:lang w:val="uk-UA"/>
              </w:rPr>
              <w:t xml:space="preserve"> – </w:t>
            </w:r>
            <w:r w:rsidRPr="002E5B53">
              <w:rPr>
                <w:color w:val="000000" w:themeColor="text1"/>
                <w:sz w:val="28"/>
                <w:szCs w:val="28"/>
                <w:shd w:val="clear" w:color="auto" w:fill="FFFFFF"/>
                <w:lang w:val="uk-UA"/>
              </w:rPr>
              <w:t>Зразки води для досліду</w:t>
            </w:r>
          </w:p>
          <w:p w:rsidR="00A81C1A" w:rsidRPr="002E5B53" w:rsidRDefault="00A81C1A" w:rsidP="00A81C1A">
            <w:pPr>
              <w:spacing w:line="360" w:lineRule="auto"/>
              <w:ind w:right="-284"/>
              <w:jc w:val="both"/>
              <w:rPr>
                <w:color w:val="000000" w:themeColor="text1"/>
                <w:sz w:val="28"/>
                <w:szCs w:val="28"/>
                <w:shd w:val="clear" w:color="auto" w:fill="FFFFFF"/>
                <w:lang w:val="uk-UA"/>
              </w:rPr>
            </w:pPr>
          </w:p>
        </w:tc>
      </w:tr>
    </w:tbl>
    <w:p w:rsidR="00A81C1A" w:rsidRPr="002E5B53" w:rsidRDefault="00A81C1A" w:rsidP="00A81C1A">
      <w:pPr>
        <w:spacing w:before="240" w:line="360" w:lineRule="auto"/>
        <w:ind w:right="-1" w:firstLine="709"/>
        <w:jc w:val="both"/>
        <w:rPr>
          <w:color w:val="000000" w:themeColor="text1"/>
          <w:sz w:val="28"/>
          <w:szCs w:val="28"/>
          <w:shd w:val="clear" w:color="auto" w:fill="FFFFFF"/>
          <w:lang w:val="uk-UA"/>
        </w:rPr>
      </w:pPr>
      <w:r w:rsidRPr="002E5B53">
        <w:rPr>
          <w:sz w:val="28"/>
          <w:szCs w:val="28"/>
          <w:lang w:val="uk-UA"/>
        </w:rPr>
        <w:t>Вимірювання рН і ОВП проводили за допомогою портативних вимірювачів рН-метра (</w:t>
      </w:r>
      <w:r w:rsidRPr="002E5B53">
        <w:rPr>
          <w:color w:val="000000" w:themeColor="text1"/>
          <w:sz w:val="28"/>
          <w:szCs w:val="28"/>
          <w:shd w:val="clear" w:color="auto" w:fill="FFFFFF"/>
          <w:lang w:val="uk-UA"/>
        </w:rPr>
        <w:t>РН-02)</w:t>
      </w:r>
      <w:r w:rsidRPr="002E5B53">
        <w:rPr>
          <w:sz w:val="28"/>
          <w:szCs w:val="28"/>
          <w:lang w:val="uk-UA"/>
        </w:rPr>
        <w:t xml:space="preserve"> і ОВП-метра</w:t>
      </w:r>
      <w:r w:rsidR="009A1E64">
        <w:rPr>
          <w:color w:val="000000" w:themeColor="text1"/>
          <w:sz w:val="28"/>
          <w:szCs w:val="28"/>
          <w:shd w:val="clear" w:color="auto" w:fill="FFFFFF"/>
          <w:lang w:val="uk-UA"/>
        </w:rPr>
        <w:t xml:space="preserve"> </w:t>
      </w:r>
      <w:r w:rsidRPr="002E5B53">
        <w:rPr>
          <w:color w:val="000000" w:themeColor="text1"/>
          <w:sz w:val="28"/>
          <w:szCs w:val="28"/>
          <w:shd w:val="clear" w:color="auto" w:fill="FFFFFF"/>
          <w:lang w:val="uk-UA"/>
        </w:rPr>
        <w:t>(ORP-2069)</w:t>
      </w:r>
      <w:r w:rsidRPr="002E5B53">
        <w:rPr>
          <w:sz w:val="28"/>
          <w:szCs w:val="28"/>
          <w:lang w:val="uk-UA"/>
        </w:rPr>
        <w:t xml:space="preserve">, при температурі води 21°С, відповідно до технічного паспорта приладу і </w:t>
      </w:r>
      <w:r w:rsidR="00681A2A" w:rsidRPr="002E5B53">
        <w:rPr>
          <w:sz w:val="28"/>
          <w:szCs w:val="28"/>
          <w:lang w:val="uk-UA"/>
        </w:rPr>
        <w:t xml:space="preserve">за </w:t>
      </w:r>
      <w:r w:rsidRPr="002E5B53">
        <w:rPr>
          <w:sz w:val="28"/>
          <w:szCs w:val="28"/>
          <w:lang w:val="uk-UA"/>
        </w:rPr>
        <w:t>методик</w:t>
      </w:r>
      <w:r w:rsidR="00681A2A" w:rsidRPr="002E5B53">
        <w:rPr>
          <w:sz w:val="28"/>
          <w:szCs w:val="28"/>
          <w:lang w:val="uk-UA"/>
        </w:rPr>
        <w:t>ою</w:t>
      </w:r>
      <w:r w:rsidRPr="002E5B53">
        <w:rPr>
          <w:sz w:val="28"/>
          <w:szCs w:val="28"/>
          <w:lang w:val="uk-UA"/>
        </w:rPr>
        <w:t xml:space="preserve">, описаною в рекомендаціях </w:t>
      </w:r>
      <w:r w:rsidR="00751C1E">
        <w:rPr>
          <w:color w:val="000000" w:themeColor="text1"/>
          <w:sz w:val="28"/>
          <w:szCs w:val="28"/>
          <w:shd w:val="clear" w:color="auto" w:fill="FFFFFF"/>
          <w:lang w:val="uk-UA"/>
        </w:rPr>
        <w:t>(т</w:t>
      </w:r>
      <w:r w:rsidRPr="002E5B53">
        <w:rPr>
          <w:color w:val="000000" w:themeColor="text1"/>
          <w:sz w:val="28"/>
          <w:szCs w:val="28"/>
          <w:shd w:val="clear" w:color="auto" w:fill="FFFFFF"/>
          <w:lang w:val="uk-UA"/>
        </w:rPr>
        <w:t>аб</w:t>
      </w:r>
      <w:r w:rsidR="00751C1E">
        <w:rPr>
          <w:color w:val="000000" w:themeColor="text1"/>
          <w:sz w:val="28"/>
          <w:szCs w:val="28"/>
          <w:shd w:val="clear" w:color="auto" w:fill="FFFFFF"/>
          <w:lang w:val="uk-UA"/>
        </w:rPr>
        <w:t>л</w:t>
      </w:r>
      <w:r w:rsidRPr="002E5B53">
        <w:rPr>
          <w:color w:val="000000" w:themeColor="text1"/>
          <w:sz w:val="28"/>
          <w:szCs w:val="28"/>
          <w:shd w:val="clear" w:color="auto" w:fill="FFFFFF"/>
          <w:lang w:val="uk-UA"/>
        </w:rPr>
        <w:t>. 3.1)</w:t>
      </w:r>
      <w:r w:rsidRPr="002E5B53">
        <w:rPr>
          <w:sz w:val="28"/>
          <w:szCs w:val="28"/>
          <w:lang w:val="uk-UA"/>
        </w:rPr>
        <w:t>. Розрахункова похибки аналізів при вимірюванні рН</w:t>
      </w:r>
      <w:r w:rsidR="00681A2A" w:rsidRPr="002E5B53">
        <w:rPr>
          <w:sz w:val="28"/>
          <w:szCs w:val="28"/>
          <w:lang w:val="uk-UA"/>
        </w:rPr>
        <w:t xml:space="preserve"> дорівнює </w:t>
      </w:r>
      <w:r w:rsidRPr="002E5B53">
        <w:rPr>
          <w:sz w:val="28"/>
          <w:szCs w:val="28"/>
          <w:lang w:val="uk-UA"/>
        </w:rPr>
        <w:t xml:space="preserve"> </w:t>
      </w:r>
      <w:r w:rsidRPr="002E5B53">
        <w:rPr>
          <w:color w:val="000000" w:themeColor="text1"/>
          <w:sz w:val="28"/>
          <w:szCs w:val="28"/>
          <w:shd w:val="clear" w:color="auto" w:fill="FFFFFF"/>
          <w:lang w:val="uk-UA"/>
        </w:rPr>
        <w:t>±</w:t>
      </w:r>
      <w:r w:rsidRPr="002E5B53">
        <w:rPr>
          <w:sz w:val="28"/>
          <w:szCs w:val="28"/>
          <w:lang w:val="uk-UA"/>
        </w:rPr>
        <w:t>0,01 та ОВП</w:t>
      </w:r>
      <w:r w:rsidR="00681A2A" w:rsidRPr="002E5B53">
        <w:rPr>
          <w:sz w:val="28"/>
          <w:szCs w:val="28"/>
          <w:lang w:val="uk-UA"/>
        </w:rPr>
        <w:t xml:space="preserve"> дорівнює </w:t>
      </w:r>
      <w:r w:rsidRPr="002E5B53">
        <w:rPr>
          <w:sz w:val="28"/>
          <w:szCs w:val="28"/>
          <w:lang w:val="uk-UA"/>
        </w:rPr>
        <w:t xml:space="preserve"> </w:t>
      </w:r>
      <w:r w:rsidRPr="002E5B53">
        <w:rPr>
          <w:color w:val="000000" w:themeColor="text1"/>
          <w:sz w:val="28"/>
          <w:szCs w:val="28"/>
          <w:shd w:val="clear" w:color="auto" w:fill="FFFFFF"/>
          <w:lang w:val="uk-UA"/>
        </w:rPr>
        <w:t>±5мВ.</w:t>
      </w:r>
    </w:p>
    <w:p w:rsidR="00A81C1A" w:rsidRPr="002E5B53" w:rsidRDefault="00A81C1A" w:rsidP="00A81C1A">
      <w:pPr>
        <w:spacing w:line="360" w:lineRule="auto"/>
        <w:ind w:right="-284" w:firstLine="709"/>
        <w:jc w:val="both"/>
        <w:rPr>
          <w:sz w:val="28"/>
          <w:szCs w:val="28"/>
          <w:lang w:val="uk-UA"/>
        </w:rPr>
      </w:pPr>
      <w:r w:rsidRPr="002E5B53">
        <w:rPr>
          <w:color w:val="000000" w:themeColor="text1"/>
          <w:sz w:val="28"/>
          <w:szCs w:val="28"/>
          <w:shd w:val="clear" w:color="auto" w:fill="FFFFFF"/>
          <w:lang w:val="uk-UA"/>
        </w:rPr>
        <w:lastRenderedPageBreak/>
        <w:t>Таблиця 3.1</w:t>
      </w:r>
      <w:r w:rsidR="00FF7292" w:rsidRPr="002E5B53">
        <w:rPr>
          <w:sz w:val="28"/>
          <w:szCs w:val="28"/>
          <w:lang w:val="uk-UA"/>
        </w:rPr>
        <w:t xml:space="preserve"> – </w:t>
      </w:r>
      <w:r w:rsidRPr="002E5B53">
        <w:rPr>
          <w:color w:val="000000" w:themeColor="text1"/>
          <w:sz w:val="28"/>
          <w:szCs w:val="28"/>
          <w:shd w:val="clear" w:color="auto" w:fill="FFFFFF"/>
          <w:lang w:val="uk-UA"/>
        </w:rPr>
        <w:t xml:space="preserve">Вимірювання показників </w:t>
      </w:r>
      <w:r w:rsidRPr="002E5B53">
        <w:rPr>
          <w:sz w:val="28"/>
          <w:szCs w:val="28"/>
          <w:lang w:val="uk-UA"/>
        </w:rPr>
        <w:t>рН і ОВП води</w:t>
      </w:r>
    </w:p>
    <w:tbl>
      <w:tblPr>
        <w:tblStyle w:val="a9"/>
        <w:tblW w:w="9039" w:type="dxa"/>
        <w:tblLayout w:type="fixed"/>
        <w:tblLook w:val="04A0"/>
      </w:tblPr>
      <w:tblGrid>
        <w:gridCol w:w="512"/>
        <w:gridCol w:w="2006"/>
        <w:gridCol w:w="3215"/>
        <w:gridCol w:w="3306"/>
      </w:tblGrid>
      <w:tr w:rsidR="00A81C1A" w:rsidRPr="002E5B53" w:rsidTr="00A81C1A">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C1A" w:rsidRPr="002E5B53" w:rsidRDefault="00A81C1A" w:rsidP="00A81C1A">
            <w:pPr>
              <w:spacing w:line="360" w:lineRule="auto"/>
              <w:rPr>
                <w:sz w:val="28"/>
                <w:szCs w:val="28"/>
                <w:lang w:val="uk-UA"/>
              </w:rPr>
            </w:pPr>
            <w:r w:rsidRPr="002E5B53">
              <w:rPr>
                <w:sz w:val="28"/>
                <w:szCs w:val="28"/>
                <w:lang w:val="uk-UA"/>
              </w:rPr>
              <w:t>№</w:t>
            </w:r>
          </w:p>
        </w:tc>
        <w:tc>
          <w:tcPr>
            <w:tcW w:w="20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C1A" w:rsidRPr="002E5B53" w:rsidRDefault="00A81C1A" w:rsidP="00A81C1A">
            <w:pPr>
              <w:jc w:val="center"/>
              <w:rPr>
                <w:sz w:val="28"/>
                <w:szCs w:val="28"/>
                <w:lang w:val="uk-UA"/>
              </w:rPr>
            </w:pPr>
            <w:r w:rsidRPr="002E5B53">
              <w:rPr>
                <w:sz w:val="28"/>
                <w:szCs w:val="28"/>
                <w:lang w:val="uk-UA"/>
              </w:rPr>
              <w:t>Зразок</w:t>
            </w:r>
          </w:p>
        </w:tc>
        <w:tc>
          <w:tcPr>
            <w:tcW w:w="3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C1A" w:rsidRPr="002E5B53" w:rsidRDefault="00A81C1A" w:rsidP="00A81C1A">
            <w:pPr>
              <w:ind w:right="58"/>
              <w:jc w:val="center"/>
              <w:rPr>
                <w:caps/>
                <w:sz w:val="28"/>
                <w:szCs w:val="28"/>
                <w:lang w:val="uk-UA"/>
              </w:rPr>
            </w:pPr>
            <w:r w:rsidRPr="002E5B53">
              <w:rPr>
                <w:sz w:val="28"/>
                <w:szCs w:val="28"/>
                <w:lang w:val="uk-UA"/>
              </w:rPr>
              <w:t>Окисно-відновний потенціл (ОВП), мВ</w:t>
            </w:r>
          </w:p>
        </w:tc>
        <w:tc>
          <w:tcPr>
            <w:tcW w:w="33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C1A" w:rsidRPr="002E5B53" w:rsidRDefault="00A81C1A" w:rsidP="00A81C1A">
            <w:pPr>
              <w:ind w:right="-12"/>
              <w:jc w:val="center"/>
              <w:rPr>
                <w:caps/>
                <w:sz w:val="28"/>
                <w:szCs w:val="28"/>
                <w:lang w:val="uk-UA"/>
              </w:rPr>
            </w:pPr>
            <w:r w:rsidRPr="002E5B53">
              <w:rPr>
                <w:sz w:val="28"/>
                <w:szCs w:val="28"/>
                <w:lang w:val="uk-UA"/>
              </w:rPr>
              <w:t>Водневий показник (рН)</w:t>
            </w:r>
          </w:p>
        </w:tc>
      </w:tr>
      <w:tr w:rsidR="00A81C1A" w:rsidRPr="002E5B53" w:rsidTr="00A81C1A">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C1A" w:rsidRPr="002E5B53" w:rsidRDefault="00A81C1A" w:rsidP="00A81C1A">
            <w:pPr>
              <w:spacing w:line="360" w:lineRule="auto"/>
              <w:rPr>
                <w:caps/>
                <w:sz w:val="28"/>
                <w:szCs w:val="28"/>
                <w:lang w:val="uk-UA"/>
              </w:rPr>
            </w:pPr>
            <w:r w:rsidRPr="002E5B53">
              <w:rPr>
                <w:caps/>
                <w:sz w:val="28"/>
                <w:szCs w:val="28"/>
                <w:lang w:val="uk-UA"/>
              </w:rPr>
              <w:t>1</w:t>
            </w:r>
          </w:p>
        </w:tc>
        <w:tc>
          <w:tcPr>
            <w:tcW w:w="20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C1A" w:rsidRPr="002E5B53" w:rsidRDefault="00A81C1A" w:rsidP="00A81C1A">
            <w:pPr>
              <w:spacing w:line="360" w:lineRule="auto"/>
              <w:rPr>
                <w:sz w:val="28"/>
                <w:szCs w:val="28"/>
                <w:lang w:val="uk-UA"/>
              </w:rPr>
            </w:pPr>
            <w:r w:rsidRPr="002E5B53">
              <w:rPr>
                <w:sz w:val="28"/>
                <w:szCs w:val="28"/>
                <w:lang w:val="uk-UA"/>
              </w:rPr>
              <w:t>Контроль</w:t>
            </w:r>
          </w:p>
        </w:tc>
        <w:tc>
          <w:tcPr>
            <w:tcW w:w="3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C1A" w:rsidRPr="002E5B53" w:rsidRDefault="00A81C1A" w:rsidP="00AF6275">
            <w:pPr>
              <w:spacing w:line="360" w:lineRule="auto"/>
              <w:ind w:left="-250"/>
              <w:rPr>
                <w:caps/>
                <w:sz w:val="28"/>
                <w:szCs w:val="28"/>
                <w:lang w:val="uk-UA"/>
              </w:rPr>
            </w:pPr>
            <w:r w:rsidRPr="002E5B53">
              <w:rPr>
                <w:caps/>
                <w:noProof/>
                <w:sz w:val="28"/>
                <w:szCs w:val="28"/>
                <w:lang w:eastAsia="ru-RU"/>
              </w:rPr>
              <w:drawing>
                <wp:inline distT="0" distB="0" distL="0" distR="0">
                  <wp:extent cx="2085975" cy="2505075"/>
                  <wp:effectExtent l="19050" t="0" r="9525" b="0"/>
                  <wp:docPr id="41" name="Рисунок 10" descr="IMG_20190925_184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IMG_20190925_184403"/>
                          <pic:cNvPicPr>
                            <a:picLocks noChangeAspect="1" noChangeArrowheads="1"/>
                          </pic:cNvPicPr>
                        </pic:nvPicPr>
                        <pic:blipFill>
                          <a:blip r:embed="rId94" cstate="print">
                            <a:grayscl/>
                          </a:blip>
                          <a:srcRect r="15108" b="9312"/>
                          <a:stretch>
                            <a:fillRect/>
                          </a:stretch>
                        </pic:blipFill>
                        <pic:spPr bwMode="auto">
                          <a:xfrm>
                            <a:off x="0" y="0"/>
                            <a:ext cx="2085975" cy="2505075"/>
                          </a:xfrm>
                          <a:prstGeom prst="rect">
                            <a:avLst/>
                          </a:prstGeom>
                          <a:noFill/>
                          <a:ln w="9525">
                            <a:noFill/>
                            <a:miter lim="800000"/>
                            <a:headEnd/>
                            <a:tailEnd/>
                          </a:ln>
                        </pic:spPr>
                      </pic:pic>
                    </a:graphicData>
                  </a:graphic>
                </wp:inline>
              </w:drawing>
            </w:r>
          </w:p>
        </w:tc>
        <w:tc>
          <w:tcPr>
            <w:tcW w:w="33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C1A" w:rsidRPr="002E5B53" w:rsidRDefault="00A81C1A" w:rsidP="00AF6275">
            <w:pPr>
              <w:spacing w:line="360" w:lineRule="auto"/>
              <w:ind w:left="-204"/>
              <w:rPr>
                <w:caps/>
                <w:sz w:val="28"/>
                <w:szCs w:val="28"/>
                <w:lang w:val="uk-UA"/>
              </w:rPr>
            </w:pPr>
            <w:r w:rsidRPr="002E5B53">
              <w:rPr>
                <w:caps/>
                <w:noProof/>
                <w:sz w:val="28"/>
                <w:szCs w:val="28"/>
                <w:lang w:eastAsia="ru-RU"/>
              </w:rPr>
              <w:drawing>
                <wp:inline distT="0" distB="0" distL="0" distR="0">
                  <wp:extent cx="2171700" cy="2505075"/>
                  <wp:effectExtent l="19050" t="0" r="0" b="0"/>
                  <wp:docPr id="42" name="Рисунок 11" descr="IMG_20190925_184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IMG_20190925_184639"/>
                          <pic:cNvPicPr>
                            <a:picLocks noChangeAspect="1" noChangeArrowheads="1"/>
                          </pic:cNvPicPr>
                        </pic:nvPicPr>
                        <pic:blipFill>
                          <a:blip r:embed="rId95" cstate="print">
                            <a:grayscl/>
                          </a:blip>
                          <a:srcRect l="5707" r="9041" b="5115"/>
                          <a:stretch>
                            <a:fillRect/>
                          </a:stretch>
                        </pic:blipFill>
                        <pic:spPr bwMode="auto">
                          <a:xfrm>
                            <a:off x="0" y="0"/>
                            <a:ext cx="2175807" cy="2509812"/>
                          </a:xfrm>
                          <a:prstGeom prst="rect">
                            <a:avLst/>
                          </a:prstGeom>
                          <a:noFill/>
                          <a:ln w="9525">
                            <a:noFill/>
                            <a:miter lim="800000"/>
                            <a:headEnd/>
                            <a:tailEnd/>
                          </a:ln>
                        </pic:spPr>
                      </pic:pic>
                    </a:graphicData>
                  </a:graphic>
                </wp:inline>
              </w:drawing>
            </w:r>
          </w:p>
        </w:tc>
      </w:tr>
      <w:tr w:rsidR="00A81C1A" w:rsidRPr="002E5B53" w:rsidTr="00A81C1A">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C1A" w:rsidRPr="002E5B53" w:rsidRDefault="00A81C1A" w:rsidP="00A81C1A">
            <w:pPr>
              <w:spacing w:line="360" w:lineRule="auto"/>
              <w:rPr>
                <w:caps/>
                <w:sz w:val="28"/>
                <w:szCs w:val="28"/>
                <w:lang w:val="uk-UA"/>
              </w:rPr>
            </w:pPr>
            <w:r w:rsidRPr="002E5B53">
              <w:rPr>
                <w:caps/>
                <w:sz w:val="28"/>
                <w:szCs w:val="28"/>
                <w:lang w:val="uk-UA"/>
              </w:rPr>
              <w:t>2</w:t>
            </w:r>
          </w:p>
        </w:tc>
        <w:tc>
          <w:tcPr>
            <w:tcW w:w="20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C1A" w:rsidRPr="002E5B53" w:rsidRDefault="00A81C1A" w:rsidP="00A81C1A">
            <w:pPr>
              <w:spacing w:line="360" w:lineRule="auto"/>
              <w:rPr>
                <w:sz w:val="28"/>
                <w:szCs w:val="28"/>
                <w:lang w:val="uk-UA"/>
              </w:rPr>
            </w:pPr>
            <w:r w:rsidRPr="002E5B53">
              <w:rPr>
                <w:sz w:val="28"/>
                <w:szCs w:val="28"/>
                <w:lang w:val="uk-UA"/>
              </w:rPr>
              <w:t>Вода з Каховського водосховища</w:t>
            </w:r>
          </w:p>
        </w:tc>
        <w:tc>
          <w:tcPr>
            <w:tcW w:w="3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C1A" w:rsidRPr="002E5B53" w:rsidRDefault="00A81C1A" w:rsidP="00AF6275">
            <w:pPr>
              <w:spacing w:line="360" w:lineRule="auto"/>
              <w:ind w:left="-250"/>
              <w:rPr>
                <w:caps/>
                <w:sz w:val="28"/>
                <w:szCs w:val="28"/>
                <w:lang w:val="uk-UA"/>
              </w:rPr>
            </w:pPr>
            <w:r w:rsidRPr="002E5B53">
              <w:rPr>
                <w:caps/>
                <w:noProof/>
                <w:sz w:val="28"/>
                <w:szCs w:val="28"/>
                <w:lang w:eastAsia="ru-RU"/>
              </w:rPr>
              <w:drawing>
                <wp:inline distT="0" distB="0" distL="0" distR="0">
                  <wp:extent cx="2085975" cy="2552700"/>
                  <wp:effectExtent l="19050" t="0" r="9525" b="0"/>
                  <wp:docPr id="43" name="Рисунок 3" descr="IMG_20190925_18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G_20190925_181529"/>
                          <pic:cNvPicPr>
                            <a:picLocks noChangeAspect="1" noChangeArrowheads="1"/>
                          </pic:cNvPicPr>
                        </pic:nvPicPr>
                        <pic:blipFill>
                          <a:blip r:embed="rId96" cstate="print">
                            <a:grayscl/>
                          </a:blip>
                          <a:srcRect r="15668" b="8516"/>
                          <a:stretch>
                            <a:fillRect/>
                          </a:stretch>
                        </pic:blipFill>
                        <pic:spPr bwMode="auto">
                          <a:xfrm>
                            <a:off x="0" y="0"/>
                            <a:ext cx="2085975" cy="2552700"/>
                          </a:xfrm>
                          <a:prstGeom prst="rect">
                            <a:avLst/>
                          </a:prstGeom>
                          <a:noFill/>
                          <a:ln w="9525">
                            <a:noFill/>
                            <a:miter lim="800000"/>
                            <a:headEnd/>
                            <a:tailEnd/>
                          </a:ln>
                        </pic:spPr>
                      </pic:pic>
                    </a:graphicData>
                  </a:graphic>
                </wp:inline>
              </w:drawing>
            </w:r>
          </w:p>
        </w:tc>
        <w:tc>
          <w:tcPr>
            <w:tcW w:w="33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C1A" w:rsidRPr="002E5B53" w:rsidRDefault="00A81C1A" w:rsidP="00AF6275">
            <w:pPr>
              <w:spacing w:line="360" w:lineRule="auto"/>
              <w:ind w:left="-204"/>
              <w:rPr>
                <w:caps/>
                <w:sz w:val="28"/>
                <w:szCs w:val="28"/>
                <w:lang w:val="uk-UA"/>
              </w:rPr>
            </w:pPr>
            <w:r w:rsidRPr="002E5B53">
              <w:rPr>
                <w:caps/>
                <w:noProof/>
                <w:sz w:val="28"/>
                <w:szCs w:val="28"/>
                <w:lang w:eastAsia="ru-RU"/>
              </w:rPr>
              <w:drawing>
                <wp:inline distT="0" distB="0" distL="0" distR="0">
                  <wp:extent cx="2101712" cy="2562225"/>
                  <wp:effectExtent l="19050" t="0" r="0" b="0"/>
                  <wp:docPr id="44" name="Рисунок 4" descr="IMG_20190925_18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G_20190925_182310"/>
                          <pic:cNvPicPr>
                            <a:picLocks noChangeAspect="1" noChangeArrowheads="1"/>
                          </pic:cNvPicPr>
                        </pic:nvPicPr>
                        <pic:blipFill>
                          <a:blip r:embed="rId97" cstate="print">
                            <a:grayscl/>
                          </a:blip>
                          <a:srcRect r="5873" b="6003"/>
                          <a:stretch>
                            <a:fillRect/>
                          </a:stretch>
                        </pic:blipFill>
                        <pic:spPr bwMode="auto">
                          <a:xfrm>
                            <a:off x="0" y="0"/>
                            <a:ext cx="2103139" cy="2563965"/>
                          </a:xfrm>
                          <a:prstGeom prst="rect">
                            <a:avLst/>
                          </a:prstGeom>
                          <a:noFill/>
                          <a:ln w="9525">
                            <a:noFill/>
                            <a:miter lim="800000"/>
                            <a:headEnd/>
                            <a:tailEnd/>
                          </a:ln>
                        </pic:spPr>
                      </pic:pic>
                    </a:graphicData>
                  </a:graphic>
                </wp:inline>
              </w:drawing>
            </w:r>
          </w:p>
        </w:tc>
      </w:tr>
      <w:tr w:rsidR="00A81C1A" w:rsidRPr="002E5B53" w:rsidTr="00A81C1A">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C1A" w:rsidRPr="002E5B53" w:rsidRDefault="00A81C1A" w:rsidP="00A81C1A">
            <w:pPr>
              <w:spacing w:line="360" w:lineRule="auto"/>
              <w:rPr>
                <w:caps/>
                <w:sz w:val="28"/>
                <w:szCs w:val="28"/>
                <w:lang w:val="uk-UA"/>
              </w:rPr>
            </w:pPr>
            <w:r w:rsidRPr="002E5B53">
              <w:rPr>
                <w:caps/>
                <w:sz w:val="28"/>
                <w:szCs w:val="28"/>
                <w:lang w:val="uk-UA"/>
              </w:rPr>
              <w:t>3</w:t>
            </w:r>
          </w:p>
        </w:tc>
        <w:tc>
          <w:tcPr>
            <w:tcW w:w="20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C1A" w:rsidRPr="002E5B53" w:rsidRDefault="00A81C1A" w:rsidP="00A81C1A">
            <w:pPr>
              <w:spacing w:line="360" w:lineRule="auto"/>
              <w:rPr>
                <w:sz w:val="28"/>
                <w:szCs w:val="28"/>
                <w:lang w:val="uk-UA"/>
              </w:rPr>
            </w:pPr>
            <w:r w:rsidRPr="002E5B53">
              <w:rPr>
                <w:sz w:val="28"/>
                <w:szCs w:val="28"/>
                <w:lang w:val="uk-UA"/>
              </w:rPr>
              <w:t>Вода з Артезіанської свердловини</w:t>
            </w:r>
          </w:p>
        </w:tc>
        <w:tc>
          <w:tcPr>
            <w:tcW w:w="3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C1A" w:rsidRPr="002E5B53" w:rsidRDefault="00A81C1A" w:rsidP="00AF6275">
            <w:pPr>
              <w:spacing w:line="360" w:lineRule="auto"/>
              <w:ind w:left="-250"/>
              <w:rPr>
                <w:caps/>
                <w:sz w:val="28"/>
                <w:szCs w:val="28"/>
                <w:lang w:val="uk-UA"/>
              </w:rPr>
            </w:pPr>
            <w:r w:rsidRPr="002E5B53">
              <w:rPr>
                <w:noProof/>
                <w:lang w:eastAsia="ru-RU"/>
              </w:rPr>
              <w:drawing>
                <wp:inline distT="0" distB="0" distL="0" distR="0">
                  <wp:extent cx="2085975" cy="2990850"/>
                  <wp:effectExtent l="19050" t="0" r="9525" b="0"/>
                  <wp:docPr id="45" name="Рисунок 1" descr="IMG_20190925_18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_20190925_180021"/>
                          <pic:cNvPicPr>
                            <a:picLocks noChangeAspect="1" noChangeArrowheads="1"/>
                          </pic:cNvPicPr>
                        </pic:nvPicPr>
                        <pic:blipFill>
                          <a:blip r:embed="rId98" cstate="print">
                            <a:grayscl/>
                          </a:blip>
                          <a:srcRect r="8141" b="4066"/>
                          <a:stretch>
                            <a:fillRect/>
                          </a:stretch>
                        </pic:blipFill>
                        <pic:spPr bwMode="auto">
                          <a:xfrm>
                            <a:off x="0" y="0"/>
                            <a:ext cx="2085975" cy="2990850"/>
                          </a:xfrm>
                          <a:prstGeom prst="rect">
                            <a:avLst/>
                          </a:prstGeom>
                          <a:noFill/>
                          <a:ln w="9525">
                            <a:noFill/>
                            <a:miter lim="800000"/>
                            <a:headEnd/>
                            <a:tailEnd/>
                          </a:ln>
                        </pic:spPr>
                      </pic:pic>
                    </a:graphicData>
                  </a:graphic>
                </wp:inline>
              </w:drawing>
            </w:r>
          </w:p>
        </w:tc>
        <w:tc>
          <w:tcPr>
            <w:tcW w:w="33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C1A" w:rsidRPr="002E5B53" w:rsidRDefault="00A81C1A" w:rsidP="00AF6275">
            <w:pPr>
              <w:spacing w:line="360" w:lineRule="auto"/>
              <w:ind w:left="-204"/>
              <w:rPr>
                <w:caps/>
                <w:sz w:val="28"/>
                <w:szCs w:val="28"/>
                <w:lang w:val="uk-UA"/>
              </w:rPr>
            </w:pPr>
            <w:r w:rsidRPr="002E5B53">
              <w:rPr>
                <w:caps/>
                <w:noProof/>
                <w:sz w:val="28"/>
                <w:szCs w:val="28"/>
                <w:lang w:eastAsia="ru-RU"/>
              </w:rPr>
              <w:drawing>
                <wp:inline distT="0" distB="0" distL="0" distR="0">
                  <wp:extent cx="2120900" cy="2990850"/>
                  <wp:effectExtent l="19050" t="0" r="0" b="0"/>
                  <wp:docPr id="46" name="Рисунок 2" descr="IMG_20190925_180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G_20190925_180625"/>
                          <pic:cNvPicPr>
                            <a:picLocks noChangeAspect="1" noChangeArrowheads="1"/>
                          </pic:cNvPicPr>
                        </pic:nvPicPr>
                        <pic:blipFill>
                          <a:blip r:embed="rId99" cstate="print">
                            <a:grayscl/>
                          </a:blip>
                          <a:srcRect r="18787" b="4951"/>
                          <a:stretch>
                            <a:fillRect/>
                          </a:stretch>
                        </pic:blipFill>
                        <pic:spPr bwMode="auto">
                          <a:xfrm>
                            <a:off x="0" y="0"/>
                            <a:ext cx="2124022" cy="2995252"/>
                          </a:xfrm>
                          <a:prstGeom prst="rect">
                            <a:avLst/>
                          </a:prstGeom>
                          <a:noFill/>
                          <a:ln w="9525">
                            <a:noFill/>
                            <a:miter lim="800000"/>
                            <a:headEnd/>
                            <a:tailEnd/>
                          </a:ln>
                        </pic:spPr>
                      </pic:pic>
                    </a:graphicData>
                  </a:graphic>
                </wp:inline>
              </w:drawing>
            </w:r>
          </w:p>
        </w:tc>
      </w:tr>
      <w:tr w:rsidR="00A81C1A" w:rsidRPr="002E5B53" w:rsidTr="00A81C1A">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C1A" w:rsidRPr="002E5B53" w:rsidRDefault="00A81C1A" w:rsidP="00A81C1A">
            <w:pPr>
              <w:spacing w:line="360" w:lineRule="auto"/>
              <w:rPr>
                <w:caps/>
                <w:sz w:val="28"/>
                <w:szCs w:val="28"/>
                <w:lang w:val="uk-UA"/>
              </w:rPr>
            </w:pPr>
            <w:r w:rsidRPr="002E5B53">
              <w:rPr>
                <w:caps/>
                <w:sz w:val="28"/>
                <w:szCs w:val="28"/>
                <w:lang w:val="uk-UA"/>
              </w:rPr>
              <w:lastRenderedPageBreak/>
              <w:t>4</w:t>
            </w:r>
          </w:p>
        </w:tc>
        <w:tc>
          <w:tcPr>
            <w:tcW w:w="20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C1A" w:rsidRPr="002E5B53" w:rsidRDefault="00A81C1A" w:rsidP="00A81C1A">
            <w:pPr>
              <w:spacing w:line="360" w:lineRule="auto"/>
              <w:ind w:left="-86"/>
              <w:rPr>
                <w:caps/>
                <w:sz w:val="28"/>
                <w:szCs w:val="28"/>
                <w:lang w:val="uk-UA"/>
              </w:rPr>
            </w:pPr>
            <w:r w:rsidRPr="002E5B53">
              <w:rPr>
                <w:sz w:val="28"/>
                <w:szCs w:val="28"/>
                <w:lang w:val="uk-UA"/>
              </w:rPr>
              <w:t xml:space="preserve">Бутильована вода, </w:t>
            </w:r>
            <w:r w:rsidRPr="002E5B53">
              <w:rPr>
                <w:bCs/>
                <w:color w:val="000000" w:themeColor="text1"/>
                <w:sz w:val="28"/>
                <w:szCs w:val="28"/>
                <w:shd w:val="clear" w:color="auto" w:fill="FFFFFF"/>
                <w:lang w:val="uk-UA"/>
              </w:rPr>
              <w:t>марки</w:t>
            </w:r>
            <w:r w:rsidRPr="002E5B53">
              <w:rPr>
                <w:color w:val="000000" w:themeColor="text1"/>
                <w:sz w:val="28"/>
                <w:szCs w:val="28"/>
                <w:shd w:val="clear" w:color="auto" w:fill="FFFFFF"/>
                <w:lang w:val="uk-UA"/>
              </w:rPr>
              <w:t xml:space="preserve"> «</w:t>
            </w:r>
            <w:r w:rsidRPr="002E5B53">
              <w:rPr>
                <w:bCs/>
                <w:color w:val="000000" w:themeColor="text1"/>
                <w:sz w:val="28"/>
                <w:szCs w:val="28"/>
                <w:shd w:val="clear" w:color="auto" w:fill="FFFFFF"/>
                <w:lang w:val="uk-UA"/>
              </w:rPr>
              <w:t>Бон</w:t>
            </w:r>
            <w:r w:rsidRPr="002E5B53">
              <w:rPr>
                <w:color w:val="000000" w:themeColor="text1"/>
                <w:sz w:val="28"/>
                <w:szCs w:val="28"/>
                <w:shd w:val="clear" w:color="auto" w:fill="FFFFFF"/>
                <w:lang w:val="uk-UA"/>
              </w:rPr>
              <w:t xml:space="preserve"> </w:t>
            </w:r>
            <w:r w:rsidRPr="002E5B53">
              <w:rPr>
                <w:bCs/>
                <w:color w:val="000000" w:themeColor="text1"/>
                <w:sz w:val="28"/>
                <w:szCs w:val="28"/>
                <w:shd w:val="clear" w:color="auto" w:fill="FFFFFF"/>
                <w:lang w:val="uk-UA"/>
              </w:rPr>
              <w:t>Буассон</w:t>
            </w:r>
            <w:r w:rsidRPr="002E5B53">
              <w:rPr>
                <w:color w:val="000000" w:themeColor="text1"/>
                <w:sz w:val="28"/>
                <w:szCs w:val="28"/>
                <w:shd w:val="clear" w:color="auto" w:fill="FFFFFF"/>
                <w:lang w:val="uk-UA"/>
              </w:rPr>
              <w:t>»</w:t>
            </w:r>
          </w:p>
        </w:tc>
        <w:tc>
          <w:tcPr>
            <w:tcW w:w="3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C1A" w:rsidRPr="002E5B53" w:rsidRDefault="00A81C1A" w:rsidP="006C51DB">
            <w:pPr>
              <w:spacing w:line="360" w:lineRule="auto"/>
              <w:ind w:left="-108"/>
              <w:rPr>
                <w:caps/>
                <w:sz w:val="28"/>
                <w:szCs w:val="28"/>
                <w:lang w:val="uk-UA"/>
              </w:rPr>
            </w:pPr>
            <w:r w:rsidRPr="002E5B53">
              <w:rPr>
                <w:caps/>
                <w:noProof/>
                <w:sz w:val="28"/>
                <w:szCs w:val="28"/>
                <w:lang w:eastAsia="ru-RU"/>
              </w:rPr>
              <w:drawing>
                <wp:inline distT="0" distB="0" distL="0" distR="0">
                  <wp:extent cx="2043656" cy="3152775"/>
                  <wp:effectExtent l="19050" t="0" r="0" b="0"/>
                  <wp:docPr id="48" name="Рисунок 5" descr="IMG_20190925_18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MG_20190925_182627"/>
                          <pic:cNvPicPr>
                            <a:picLocks noChangeAspect="1" noChangeArrowheads="1"/>
                          </pic:cNvPicPr>
                        </pic:nvPicPr>
                        <pic:blipFill>
                          <a:blip r:embed="rId100" cstate="print">
                            <a:grayscl/>
                          </a:blip>
                          <a:srcRect r="12959" b="8157"/>
                          <a:stretch>
                            <a:fillRect/>
                          </a:stretch>
                        </pic:blipFill>
                        <pic:spPr bwMode="auto">
                          <a:xfrm>
                            <a:off x="0" y="0"/>
                            <a:ext cx="2044393" cy="3153912"/>
                          </a:xfrm>
                          <a:prstGeom prst="rect">
                            <a:avLst/>
                          </a:prstGeom>
                          <a:noFill/>
                          <a:ln w="9525">
                            <a:noFill/>
                            <a:miter lim="800000"/>
                            <a:headEnd/>
                            <a:tailEnd/>
                          </a:ln>
                        </pic:spPr>
                      </pic:pic>
                    </a:graphicData>
                  </a:graphic>
                </wp:inline>
              </w:drawing>
            </w:r>
          </w:p>
        </w:tc>
        <w:tc>
          <w:tcPr>
            <w:tcW w:w="33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C1A" w:rsidRPr="002E5B53" w:rsidRDefault="00A81C1A" w:rsidP="006C51DB">
            <w:pPr>
              <w:spacing w:line="360" w:lineRule="auto"/>
              <w:ind w:left="-204"/>
              <w:rPr>
                <w:caps/>
                <w:sz w:val="28"/>
                <w:szCs w:val="28"/>
                <w:lang w:val="uk-UA"/>
              </w:rPr>
            </w:pPr>
            <w:r w:rsidRPr="002E5B53">
              <w:rPr>
                <w:noProof/>
                <w:lang w:eastAsia="ru-RU"/>
              </w:rPr>
              <w:drawing>
                <wp:inline distT="0" distB="0" distL="0" distR="0">
                  <wp:extent cx="2171700" cy="3152775"/>
                  <wp:effectExtent l="19050" t="0" r="0" b="0"/>
                  <wp:docPr id="49" name="Рисунок 9" descr="IMG_20190925_183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IMG_20190925_183246"/>
                          <pic:cNvPicPr>
                            <a:picLocks noChangeAspect="1" noChangeArrowheads="1"/>
                          </pic:cNvPicPr>
                        </pic:nvPicPr>
                        <pic:blipFill>
                          <a:blip r:embed="rId101" cstate="print">
                            <a:grayscl/>
                          </a:blip>
                          <a:srcRect t="5397" r="27966" b="10794"/>
                          <a:stretch>
                            <a:fillRect/>
                          </a:stretch>
                        </pic:blipFill>
                        <pic:spPr bwMode="auto">
                          <a:xfrm>
                            <a:off x="0" y="0"/>
                            <a:ext cx="2171700" cy="3152775"/>
                          </a:xfrm>
                          <a:prstGeom prst="rect">
                            <a:avLst/>
                          </a:prstGeom>
                          <a:noFill/>
                          <a:ln w="9525">
                            <a:noFill/>
                            <a:miter lim="800000"/>
                            <a:headEnd/>
                            <a:tailEnd/>
                          </a:ln>
                        </pic:spPr>
                      </pic:pic>
                    </a:graphicData>
                  </a:graphic>
                </wp:inline>
              </w:drawing>
            </w:r>
          </w:p>
        </w:tc>
      </w:tr>
    </w:tbl>
    <w:p w:rsidR="00681A2A" w:rsidRPr="002E5B53" w:rsidRDefault="00681A2A" w:rsidP="00681A2A">
      <w:pPr>
        <w:spacing w:before="240" w:line="360" w:lineRule="auto"/>
        <w:ind w:right="-1" w:firstLine="709"/>
        <w:jc w:val="both"/>
        <w:rPr>
          <w:sz w:val="28"/>
          <w:szCs w:val="28"/>
          <w:lang w:val="uk-UA"/>
        </w:rPr>
      </w:pPr>
      <w:r w:rsidRPr="002E5B53">
        <w:rPr>
          <w:sz w:val="28"/>
          <w:szCs w:val="28"/>
          <w:lang w:val="uk-UA"/>
        </w:rPr>
        <w:t>Оцінка впливу проводилася за показниками:</w:t>
      </w:r>
    </w:p>
    <w:p w:rsidR="00681A2A" w:rsidRPr="002E5B53" w:rsidRDefault="00751C1E" w:rsidP="00681A2A">
      <w:pPr>
        <w:spacing w:line="360" w:lineRule="auto"/>
        <w:ind w:right="-1" w:firstLine="709"/>
        <w:jc w:val="both"/>
        <w:rPr>
          <w:sz w:val="28"/>
          <w:szCs w:val="28"/>
          <w:lang w:val="uk-UA"/>
        </w:rPr>
      </w:pPr>
      <w:r w:rsidRPr="002E5B53">
        <w:rPr>
          <w:sz w:val="28"/>
          <w:szCs w:val="28"/>
          <w:lang w:val="uk-UA"/>
        </w:rPr>
        <w:t xml:space="preserve">– </w:t>
      </w:r>
      <w:r w:rsidR="00681A2A" w:rsidRPr="002E5B53">
        <w:rPr>
          <w:sz w:val="28"/>
          <w:szCs w:val="28"/>
          <w:lang w:val="uk-UA"/>
        </w:rPr>
        <w:t xml:space="preserve"> схожість насіння;</w:t>
      </w:r>
    </w:p>
    <w:p w:rsidR="00681A2A" w:rsidRPr="002E5B53" w:rsidRDefault="00751C1E" w:rsidP="00681A2A">
      <w:pPr>
        <w:spacing w:line="360" w:lineRule="auto"/>
        <w:ind w:right="-1" w:firstLine="709"/>
        <w:jc w:val="both"/>
        <w:rPr>
          <w:sz w:val="28"/>
          <w:szCs w:val="28"/>
          <w:lang w:val="uk-UA"/>
        </w:rPr>
      </w:pPr>
      <w:r w:rsidRPr="002E5B53">
        <w:rPr>
          <w:sz w:val="28"/>
          <w:szCs w:val="28"/>
          <w:lang w:val="uk-UA"/>
        </w:rPr>
        <w:t xml:space="preserve">– </w:t>
      </w:r>
      <w:r w:rsidR="00681A2A" w:rsidRPr="002E5B53">
        <w:rPr>
          <w:sz w:val="28"/>
          <w:szCs w:val="28"/>
          <w:lang w:val="uk-UA"/>
        </w:rPr>
        <w:t xml:space="preserve"> енергія проростання;</w:t>
      </w:r>
    </w:p>
    <w:p w:rsidR="00681A2A" w:rsidRPr="002E5B53" w:rsidRDefault="00751C1E" w:rsidP="00681A2A">
      <w:pPr>
        <w:spacing w:line="360" w:lineRule="auto"/>
        <w:ind w:right="-1" w:firstLine="709"/>
        <w:jc w:val="both"/>
        <w:rPr>
          <w:sz w:val="28"/>
          <w:szCs w:val="28"/>
          <w:lang w:val="uk-UA"/>
        </w:rPr>
      </w:pPr>
      <w:r w:rsidRPr="002E5B53">
        <w:rPr>
          <w:sz w:val="28"/>
          <w:szCs w:val="28"/>
          <w:lang w:val="uk-UA"/>
        </w:rPr>
        <w:t xml:space="preserve">– </w:t>
      </w:r>
      <w:r w:rsidR="00681A2A" w:rsidRPr="002E5B53">
        <w:rPr>
          <w:sz w:val="28"/>
          <w:szCs w:val="28"/>
          <w:lang w:val="uk-UA"/>
        </w:rPr>
        <w:t xml:space="preserve"> середня довжина пагону;</w:t>
      </w:r>
    </w:p>
    <w:p w:rsidR="00681A2A" w:rsidRPr="002E5B53" w:rsidRDefault="00751C1E" w:rsidP="00681A2A">
      <w:pPr>
        <w:spacing w:line="360" w:lineRule="auto"/>
        <w:ind w:right="-1" w:firstLine="709"/>
        <w:jc w:val="both"/>
        <w:rPr>
          <w:sz w:val="28"/>
          <w:szCs w:val="28"/>
          <w:lang w:val="uk-UA"/>
        </w:rPr>
      </w:pPr>
      <w:r w:rsidRPr="002E5B53">
        <w:rPr>
          <w:sz w:val="28"/>
          <w:szCs w:val="28"/>
          <w:lang w:val="uk-UA"/>
        </w:rPr>
        <w:t xml:space="preserve">– </w:t>
      </w:r>
      <w:r w:rsidR="00681A2A" w:rsidRPr="002E5B53">
        <w:rPr>
          <w:sz w:val="28"/>
          <w:szCs w:val="28"/>
          <w:lang w:val="uk-UA"/>
        </w:rPr>
        <w:t xml:space="preserve"> середня довжина коріння.</w:t>
      </w:r>
    </w:p>
    <w:p w:rsidR="00903B8E" w:rsidRPr="002E5B53" w:rsidRDefault="00903B8E" w:rsidP="00EA5B59">
      <w:pPr>
        <w:spacing w:line="360" w:lineRule="auto"/>
        <w:ind w:right="-1" w:firstLine="709"/>
        <w:jc w:val="both"/>
        <w:rPr>
          <w:sz w:val="28"/>
          <w:szCs w:val="28"/>
          <w:lang w:val="uk-UA"/>
        </w:rPr>
      </w:pPr>
      <w:r w:rsidRPr="002E5B53">
        <w:rPr>
          <w:sz w:val="28"/>
          <w:szCs w:val="28"/>
          <w:lang w:val="uk-UA"/>
        </w:rPr>
        <w:t xml:space="preserve">За ГОСТом </w:t>
      </w:r>
      <w:r w:rsidR="00D74FE7">
        <w:rPr>
          <w:sz w:val="28"/>
          <w:szCs w:val="28"/>
          <w:lang w:val="uk-UA"/>
        </w:rPr>
        <w:t>12034-84, для конюшини білої, ви</w:t>
      </w:r>
      <w:r w:rsidRPr="002E5B53">
        <w:rPr>
          <w:sz w:val="28"/>
          <w:szCs w:val="28"/>
          <w:lang w:val="uk-UA"/>
        </w:rPr>
        <w:t>значення е</w:t>
      </w:r>
      <w:r w:rsidR="002E5B53">
        <w:rPr>
          <w:sz w:val="28"/>
          <w:szCs w:val="28"/>
          <w:lang w:val="uk-UA"/>
        </w:rPr>
        <w:t>нергії пророста</w:t>
      </w:r>
      <w:r w:rsidRPr="002E5B53">
        <w:rPr>
          <w:sz w:val="28"/>
          <w:szCs w:val="28"/>
          <w:lang w:val="uk-UA"/>
        </w:rPr>
        <w:t xml:space="preserve">ння </w:t>
      </w:r>
      <w:r w:rsidR="002E5B53" w:rsidRPr="002E5B53">
        <w:rPr>
          <w:sz w:val="28"/>
          <w:szCs w:val="28"/>
          <w:lang w:val="uk-UA"/>
        </w:rPr>
        <w:t>проводиться</w:t>
      </w:r>
      <w:r w:rsidRPr="002E5B53">
        <w:rPr>
          <w:sz w:val="28"/>
          <w:szCs w:val="28"/>
          <w:lang w:val="uk-UA"/>
        </w:rPr>
        <w:t xml:space="preserve"> на третю добу, а відсоток схожості розраховується на сьому добу</w:t>
      </w:r>
      <w:r w:rsidR="0074705D" w:rsidRPr="002E5B53">
        <w:rPr>
          <w:sz w:val="28"/>
          <w:szCs w:val="28"/>
          <w:lang w:val="uk-UA"/>
        </w:rPr>
        <w:t xml:space="preserve"> [20]</w:t>
      </w:r>
      <w:r w:rsidRPr="002E5B53">
        <w:rPr>
          <w:sz w:val="28"/>
          <w:szCs w:val="28"/>
          <w:lang w:val="uk-UA"/>
        </w:rPr>
        <w:t>. Для більшості газонних (злакових) трав, за тим же ГОСТом, проведення визначення енергії проростання проводять на п’яту добу, відсоток схожості на десяту добу</w:t>
      </w:r>
      <w:r w:rsidR="00465034" w:rsidRPr="002E5B53">
        <w:rPr>
          <w:sz w:val="28"/>
          <w:szCs w:val="28"/>
          <w:lang w:val="uk-UA"/>
        </w:rPr>
        <w:t xml:space="preserve"> [38, 45, 57]</w:t>
      </w:r>
      <w:r w:rsidRPr="002E5B53">
        <w:rPr>
          <w:sz w:val="28"/>
          <w:szCs w:val="28"/>
          <w:lang w:val="uk-UA"/>
        </w:rPr>
        <w:t>. Ви</w:t>
      </w:r>
      <w:r w:rsidR="002E5B53">
        <w:rPr>
          <w:sz w:val="28"/>
          <w:szCs w:val="28"/>
          <w:lang w:val="uk-UA"/>
        </w:rPr>
        <w:t>х</w:t>
      </w:r>
      <w:r w:rsidRPr="002E5B53">
        <w:rPr>
          <w:sz w:val="28"/>
          <w:szCs w:val="28"/>
          <w:lang w:val="uk-UA"/>
        </w:rPr>
        <w:t>одячи з ц</w:t>
      </w:r>
      <w:r w:rsidR="002E5B53">
        <w:rPr>
          <w:sz w:val="28"/>
          <w:szCs w:val="28"/>
          <w:lang w:val="uk-UA"/>
        </w:rPr>
        <w:t>ь</w:t>
      </w:r>
      <w:r w:rsidRPr="002E5B53">
        <w:rPr>
          <w:sz w:val="28"/>
          <w:szCs w:val="28"/>
          <w:lang w:val="uk-UA"/>
        </w:rPr>
        <w:t xml:space="preserve">ого, загальна кількість днів, для проростання насіння </w:t>
      </w:r>
      <w:r w:rsidR="002E5B53" w:rsidRPr="002E5B53">
        <w:rPr>
          <w:sz w:val="28"/>
          <w:szCs w:val="28"/>
          <w:lang w:val="uk-UA"/>
        </w:rPr>
        <w:t>трав’янистих</w:t>
      </w:r>
      <w:r w:rsidRPr="002E5B53">
        <w:rPr>
          <w:sz w:val="28"/>
          <w:szCs w:val="28"/>
          <w:lang w:val="uk-UA"/>
        </w:rPr>
        <w:t xml:space="preserve"> рослин складала десять</w:t>
      </w:r>
      <w:r w:rsidR="00EA5B59">
        <w:rPr>
          <w:sz w:val="28"/>
          <w:szCs w:val="28"/>
          <w:lang w:val="uk-UA"/>
        </w:rPr>
        <w:t xml:space="preserve"> </w:t>
      </w:r>
      <w:r w:rsidR="00751C1E">
        <w:rPr>
          <w:sz w:val="28"/>
          <w:szCs w:val="28"/>
          <w:lang w:val="uk-UA"/>
        </w:rPr>
        <w:t>(т</w:t>
      </w:r>
      <w:r w:rsidR="006463F4" w:rsidRPr="002E5B53">
        <w:rPr>
          <w:sz w:val="28"/>
          <w:szCs w:val="28"/>
          <w:lang w:val="uk-UA"/>
        </w:rPr>
        <w:t>аб</w:t>
      </w:r>
      <w:r w:rsidR="00751C1E">
        <w:rPr>
          <w:sz w:val="28"/>
          <w:szCs w:val="28"/>
          <w:lang w:val="uk-UA"/>
        </w:rPr>
        <w:t>л</w:t>
      </w:r>
      <w:r w:rsidR="006463F4" w:rsidRPr="002E5B53">
        <w:rPr>
          <w:sz w:val="28"/>
          <w:szCs w:val="28"/>
          <w:lang w:val="uk-UA"/>
        </w:rPr>
        <w:t>. 3.2)</w:t>
      </w:r>
      <w:r w:rsidR="00CD2239" w:rsidRPr="002E5B53">
        <w:rPr>
          <w:sz w:val="28"/>
          <w:szCs w:val="28"/>
          <w:lang w:val="uk-UA"/>
        </w:rPr>
        <w:t xml:space="preserve"> </w:t>
      </w:r>
      <w:r w:rsidR="00EA5B59">
        <w:rPr>
          <w:sz w:val="28"/>
          <w:szCs w:val="28"/>
          <w:lang w:val="uk-UA"/>
        </w:rPr>
        <w:br/>
      </w:r>
      <w:r w:rsidR="00CD2239" w:rsidRPr="002E5B53">
        <w:rPr>
          <w:sz w:val="28"/>
          <w:szCs w:val="28"/>
          <w:lang w:val="uk-UA"/>
        </w:rPr>
        <w:t>[17, 18]</w:t>
      </w:r>
      <w:r w:rsidRPr="002E5B53">
        <w:rPr>
          <w:sz w:val="28"/>
          <w:szCs w:val="28"/>
          <w:lang w:val="uk-UA"/>
        </w:rPr>
        <w:t xml:space="preserve">. </w:t>
      </w:r>
    </w:p>
    <w:p w:rsidR="00A81C1A" w:rsidRPr="002E5B53" w:rsidRDefault="006C51DB" w:rsidP="00F70681">
      <w:pPr>
        <w:spacing w:after="240" w:line="360" w:lineRule="auto"/>
        <w:ind w:right="-1" w:firstLine="709"/>
        <w:jc w:val="both"/>
        <w:rPr>
          <w:sz w:val="28"/>
          <w:szCs w:val="28"/>
          <w:lang w:val="uk-UA"/>
        </w:rPr>
      </w:pPr>
      <w:r w:rsidRPr="002E5B53">
        <w:rPr>
          <w:sz w:val="28"/>
          <w:szCs w:val="28"/>
          <w:lang w:val="uk-UA"/>
        </w:rPr>
        <w:t>Для кожного зразка відбиралося по 100 насінин, в двох повторностях, загалом по 800 насінин кожного з об’єктів дослідження. Одна частина насіння висаджувалася в сухому стані, другу частину насіння перед висадкою намочували, на чотири години</w:t>
      </w:r>
      <w:r w:rsidR="00751C1E">
        <w:rPr>
          <w:sz w:val="28"/>
          <w:szCs w:val="28"/>
          <w:lang w:val="uk-UA"/>
        </w:rPr>
        <w:t xml:space="preserve"> </w:t>
      </w:r>
      <w:r w:rsidR="004D6DB7" w:rsidRPr="002E5B53">
        <w:rPr>
          <w:sz w:val="28"/>
          <w:szCs w:val="28"/>
          <w:lang w:val="uk-UA"/>
        </w:rPr>
        <w:t>(</w:t>
      </w:r>
      <w:r w:rsidR="00751C1E">
        <w:rPr>
          <w:sz w:val="28"/>
          <w:szCs w:val="28"/>
          <w:lang w:val="uk-UA"/>
        </w:rPr>
        <w:t>р</w:t>
      </w:r>
      <w:r w:rsidR="00F70681" w:rsidRPr="002E5B53">
        <w:rPr>
          <w:sz w:val="28"/>
          <w:szCs w:val="28"/>
          <w:lang w:val="uk-UA"/>
        </w:rPr>
        <w:t>ис. 3.2</w:t>
      </w:r>
      <w:r w:rsidR="004D6DB7" w:rsidRPr="002E5B53">
        <w:rPr>
          <w:sz w:val="28"/>
          <w:szCs w:val="28"/>
          <w:lang w:val="uk-UA"/>
        </w:rPr>
        <w:t>)</w:t>
      </w:r>
      <w:r w:rsidR="00903B8E" w:rsidRPr="002E5B53">
        <w:rPr>
          <w:sz w:val="28"/>
          <w:szCs w:val="28"/>
          <w:lang w:val="uk-UA"/>
        </w:rPr>
        <w:t xml:space="preserve">. Висадка відбувалася в </w:t>
      </w:r>
      <w:r w:rsidR="00C25A2F">
        <w:rPr>
          <w:sz w:val="28"/>
          <w:szCs w:val="28"/>
          <w:lang w:val="uk-UA"/>
        </w:rPr>
        <w:t>лотки</w:t>
      </w:r>
      <w:r w:rsidR="00036D9C" w:rsidRPr="002E5B53">
        <w:rPr>
          <w:sz w:val="28"/>
          <w:szCs w:val="28"/>
          <w:lang w:val="uk-UA"/>
        </w:rPr>
        <w:t xml:space="preserve"> заповненні </w:t>
      </w:r>
      <w:r w:rsidR="00C25A2F" w:rsidRPr="002E5B53">
        <w:rPr>
          <w:sz w:val="28"/>
          <w:szCs w:val="28"/>
          <w:lang w:val="uk-UA" w:eastAsia="ru-RU"/>
        </w:rPr>
        <w:t>ґ</w:t>
      </w:r>
      <w:r w:rsidR="00903B8E" w:rsidRPr="002E5B53">
        <w:rPr>
          <w:sz w:val="28"/>
          <w:szCs w:val="28"/>
          <w:lang w:val="uk-UA"/>
        </w:rPr>
        <w:t>рунтосуміш</w:t>
      </w:r>
      <w:r w:rsidR="00681A2A" w:rsidRPr="002E5B53">
        <w:rPr>
          <w:sz w:val="28"/>
          <w:szCs w:val="28"/>
          <w:lang w:val="uk-UA"/>
        </w:rPr>
        <w:t>ю</w:t>
      </w:r>
      <w:r w:rsidR="00903B8E" w:rsidRPr="002E5B53">
        <w:rPr>
          <w:sz w:val="28"/>
          <w:szCs w:val="28"/>
          <w:lang w:val="uk-UA"/>
        </w:rPr>
        <w:t xml:space="preserve"> з садової зем</w:t>
      </w:r>
      <w:r w:rsidR="002E5B53">
        <w:rPr>
          <w:sz w:val="28"/>
          <w:szCs w:val="28"/>
          <w:lang w:val="uk-UA"/>
        </w:rPr>
        <w:t>л</w:t>
      </w:r>
      <w:r w:rsidR="00903B8E" w:rsidRPr="002E5B53">
        <w:rPr>
          <w:sz w:val="28"/>
          <w:szCs w:val="28"/>
          <w:lang w:val="uk-UA"/>
        </w:rPr>
        <w:t>і та піску</w:t>
      </w:r>
      <w:r w:rsidR="00681A2A" w:rsidRPr="002E5B53">
        <w:rPr>
          <w:sz w:val="28"/>
          <w:szCs w:val="28"/>
          <w:lang w:val="uk-UA"/>
        </w:rPr>
        <w:t>, у співвідношенні 2:1 відповідно.</w:t>
      </w:r>
      <w:r w:rsidRPr="002E5B53">
        <w:rPr>
          <w:sz w:val="28"/>
          <w:szCs w:val="28"/>
          <w:lang w:val="uk-UA"/>
        </w:rPr>
        <w:t xml:space="preserve"> </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18"/>
        <w:gridCol w:w="3250"/>
        <w:gridCol w:w="3186"/>
      </w:tblGrid>
      <w:tr w:rsidR="004D6DB7" w:rsidRPr="002E5B53" w:rsidTr="00F70681">
        <w:tc>
          <w:tcPr>
            <w:tcW w:w="3485" w:type="dxa"/>
          </w:tcPr>
          <w:p w:rsidR="004D6DB7" w:rsidRPr="002E5B53" w:rsidRDefault="004D6DB7" w:rsidP="004D6DB7">
            <w:pPr>
              <w:spacing w:line="360" w:lineRule="auto"/>
              <w:ind w:left="-142" w:right="-1"/>
              <w:jc w:val="both"/>
              <w:rPr>
                <w:sz w:val="28"/>
                <w:szCs w:val="28"/>
                <w:lang w:val="uk-UA"/>
              </w:rPr>
            </w:pPr>
            <w:r w:rsidRPr="002E5B53">
              <w:rPr>
                <w:noProof/>
                <w:sz w:val="28"/>
                <w:szCs w:val="28"/>
                <w:lang w:eastAsia="ru-RU"/>
              </w:rPr>
              <w:lastRenderedPageBreak/>
              <w:drawing>
                <wp:inline distT="0" distB="0" distL="0" distR="0">
                  <wp:extent cx="2159702" cy="1809750"/>
                  <wp:effectExtent l="19050" t="0" r="0" b="0"/>
                  <wp:docPr id="10" name="Рисунок 5" descr="D:\=\зну магистр\1 диплом\для дип ек Вплив ОВП та pH води з різних джелел на проростання травянистих рослин\фото\Новая папка (2)\IMG_20190930_12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зну магистр\1 диплом\для дип ек Вплив ОВП та pH води з різних джелел на проростання травянистих рослин\фото\Новая папка (2)\IMG_20190930_121001.jpg"/>
                          <pic:cNvPicPr>
                            <a:picLocks noChangeAspect="1" noChangeArrowheads="1"/>
                          </pic:cNvPicPr>
                        </pic:nvPicPr>
                        <pic:blipFill>
                          <a:blip r:embed="rId102" cstate="print">
                            <a:grayscl/>
                          </a:blip>
                          <a:srcRect l="11355" t="7479" r="25028"/>
                          <a:stretch>
                            <a:fillRect/>
                          </a:stretch>
                        </pic:blipFill>
                        <pic:spPr bwMode="auto">
                          <a:xfrm>
                            <a:off x="0" y="0"/>
                            <a:ext cx="2163173" cy="1812659"/>
                          </a:xfrm>
                          <a:prstGeom prst="rect">
                            <a:avLst/>
                          </a:prstGeom>
                          <a:noFill/>
                          <a:ln w="9525">
                            <a:noFill/>
                            <a:miter lim="800000"/>
                            <a:headEnd/>
                            <a:tailEnd/>
                          </a:ln>
                        </pic:spPr>
                      </pic:pic>
                    </a:graphicData>
                  </a:graphic>
                </wp:inline>
              </w:drawing>
            </w:r>
          </w:p>
        </w:tc>
        <w:tc>
          <w:tcPr>
            <w:tcW w:w="3060" w:type="dxa"/>
          </w:tcPr>
          <w:p w:rsidR="004D6DB7" w:rsidRPr="002E5B53" w:rsidRDefault="004D6DB7" w:rsidP="004D6DB7">
            <w:pPr>
              <w:spacing w:line="360" w:lineRule="auto"/>
              <w:ind w:left="-138" w:right="-1"/>
              <w:jc w:val="both"/>
              <w:rPr>
                <w:sz w:val="28"/>
                <w:szCs w:val="28"/>
                <w:lang w:val="uk-UA"/>
              </w:rPr>
            </w:pPr>
            <w:r w:rsidRPr="002E5B53">
              <w:rPr>
                <w:noProof/>
                <w:sz w:val="28"/>
                <w:szCs w:val="28"/>
                <w:lang w:eastAsia="ru-RU"/>
              </w:rPr>
              <w:drawing>
                <wp:inline distT="0" distB="0" distL="0" distR="0">
                  <wp:extent cx="2047874" cy="1809750"/>
                  <wp:effectExtent l="19050" t="0" r="0" b="0"/>
                  <wp:docPr id="13" name="Рисунок 6" descr="D:\=\зну магистр\1 диплом\для дип ек Вплив ОВП та pH води з різних джелел на проростання травянистих рослин\фото\Новая папка (2)\IMG_20190930_121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зну магистр\1 диплом\для дип ек Вплив ОВП та pH води з різних джелел на проростання травянистих рослин\фото\Новая папка (2)\IMG_20190930_121117.jpg"/>
                          <pic:cNvPicPr>
                            <a:picLocks noChangeAspect="1" noChangeArrowheads="1"/>
                          </pic:cNvPicPr>
                        </pic:nvPicPr>
                        <pic:blipFill>
                          <a:blip r:embed="rId103" cstate="print">
                            <a:grayscl/>
                          </a:blip>
                          <a:srcRect l="18504" t="1385" r="25184" b="16066"/>
                          <a:stretch>
                            <a:fillRect/>
                          </a:stretch>
                        </pic:blipFill>
                        <pic:spPr bwMode="auto">
                          <a:xfrm>
                            <a:off x="0" y="0"/>
                            <a:ext cx="2057026" cy="1817837"/>
                          </a:xfrm>
                          <a:prstGeom prst="rect">
                            <a:avLst/>
                          </a:prstGeom>
                          <a:noFill/>
                          <a:ln w="9525">
                            <a:noFill/>
                            <a:miter lim="800000"/>
                            <a:headEnd/>
                            <a:tailEnd/>
                          </a:ln>
                        </pic:spPr>
                      </pic:pic>
                    </a:graphicData>
                  </a:graphic>
                </wp:inline>
              </w:drawing>
            </w:r>
          </w:p>
        </w:tc>
        <w:tc>
          <w:tcPr>
            <w:tcW w:w="3309" w:type="dxa"/>
          </w:tcPr>
          <w:p w:rsidR="004D6DB7" w:rsidRPr="002E5B53" w:rsidRDefault="004D6DB7" w:rsidP="004D6DB7">
            <w:pPr>
              <w:spacing w:line="360" w:lineRule="auto"/>
              <w:ind w:left="-167" w:right="-1"/>
              <w:jc w:val="both"/>
              <w:rPr>
                <w:sz w:val="28"/>
                <w:szCs w:val="28"/>
                <w:lang w:val="uk-UA"/>
              </w:rPr>
            </w:pPr>
            <w:r w:rsidRPr="002E5B53">
              <w:rPr>
                <w:noProof/>
                <w:sz w:val="28"/>
                <w:szCs w:val="28"/>
                <w:lang w:eastAsia="ru-RU"/>
              </w:rPr>
              <w:drawing>
                <wp:inline distT="0" distB="0" distL="0" distR="0">
                  <wp:extent cx="2023970" cy="1809750"/>
                  <wp:effectExtent l="19050" t="0" r="0" b="0"/>
                  <wp:docPr id="14" name="Рисунок 7" descr="D:\=\зну магистр\1 диплом\для дип ек Вплив ОВП та pH води з різних джелел на проростання травянистих рослин\фото\Новая папка (2)\IMG_20190930_121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зну магистр\1 диплом\для дип ек Вплив ОВП та pH води з різних джелел на проростання травянистих рослин\фото\Новая папка (2)\IMG_20190930_121531.jpg"/>
                          <pic:cNvPicPr>
                            <a:picLocks noChangeAspect="1" noChangeArrowheads="1"/>
                          </pic:cNvPicPr>
                        </pic:nvPicPr>
                        <pic:blipFill>
                          <a:blip r:embed="rId104" cstate="print">
                            <a:grayscl/>
                          </a:blip>
                          <a:srcRect l="13093" t="13206" r="20674" b="1939"/>
                          <a:stretch>
                            <a:fillRect/>
                          </a:stretch>
                        </pic:blipFill>
                        <pic:spPr bwMode="auto">
                          <a:xfrm>
                            <a:off x="0" y="0"/>
                            <a:ext cx="2028825" cy="1814091"/>
                          </a:xfrm>
                          <a:prstGeom prst="rect">
                            <a:avLst/>
                          </a:prstGeom>
                          <a:noFill/>
                          <a:ln w="9525">
                            <a:noFill/>
                            <a:miter lim="800000"/>
                            <a:headEnd/>
                            <a:tailEnd/>
                          </a:ln>
                        </pic:spPr>
                      </pic:pic>
                    </a:graphicData>
                  </a:graphic>
                </wp:inline>
              </w:drawing>
            </w:r>
          </w:p>
        </w:tc>
      </w:tr>
      <w:tr w:rsidR="004D6DB7" w:rsidRPr="002E5B53" w:rsidTr="00681A2A">
        <w:trPr>
          <w:trHeight w:val="497"/>
        </w:trPr>
        <w:tc>
          <w:tcPr>
            <w:tcW w:w="9854" w:type="dxa"/>
            <w:gridSpan w:val="3"/>
          </w:tcPr>
          <w:p w:rsidR="004D6DB7" w:rsidRPr="002E5B53" w:rsidRDefault="004D6DB7" w:rsidP="00903B8E">
            <w:pPr>
              <w:spacing w:line="360" w:lineRule="auto"/>
              <w:ind w:right="-1"/>
              <w:jc w:val="both"/>
              <w:rPr>
                <w:sz w:val="28"/>
                <w:szCs w:val="28"/>
                <w:lang w:val="uk-UA"/>
              </w:rPr>
            </w:pPr>
            <w:r w:rsidRPr="002E5B53">
              <w:rPr>
                <w:sz w:val="28"/>
                <w:szCs w:val="28"/>
                <w:lang w:val="uk-UA"/>
              </w:rPr>
              <w:t xml:space="preserve">Рисунок </w:t>
            </w:r>
            <w:r w:rsidR="00F70681" w:rsidRPr="002E5B53">
              <w:rPr>
                <w:sz w:val="28"/>
                <w:szCs w:val="28"/>
                <w:lang w:val="uk-UA"/>
              </w:rPr>
              <w:t>3</w:t>
            </w:r>
            <w:r w:rsidRPr="002E5B53">
              <w:rPr>
                <w:sz w:val="28"/>
                <w:szCs w:val="28"/>
                <w:lang w:val="uk-UA"/>
              </w:rPr>
              <w:t>.</w:t>
            </w:r>
            <w:r w:rsidR="00F70681" w:rsidRPr="002E5B53">
              <w:rPr>
                <w:sz w:val="28"/>
                <w:szCs w:val="28"/>
                <w:lang w:val="uk-UA"/>
              </w:rPr>
              <w:t>2</w:t>
            </w:r>
            <w:r w:rsidRPr="002E5B53">
              <w:rPr>
                <w:sz w:val="28"/>
                <w:szCs w:val="28"/>
                <w:lang w:val="uk-UA"/>
              </w:rPr>
              <w:t xml:space="preserve"> – Намочування насіння перед висадкою</w:t>
            </w:r>
          </w:p>
        </w:tc>
      </w:tr>
    </w:tbl>
    <w:p w:rsidR="006C51DB" w:rsidRPr="002E5B53" w:rsidRDefault="006C51DB" w:rsidP="00681A2A">
      <w:pPr>
        <w:spacing w:before="240" w:line="360" w:lineRule="auto"/>
        <w:ind w:right="-1" w:firstLine="709"/>
        <w:jc w:val="both"/>
        <w:rPr>
          <w:sz w:val="28"/>
          <w:szCs w:val="28"/>
          <w:lang w:val="uk-UA"/>
        </w:rPr>
      </w:pPr>
      <w:r w:rsidRPr="002E5B53">
        <w:rPr>
          <w:sz w:val="28"/>
          <w:szCs w:val="28"/>
          <w:lang w:val="uk-UA"/>
        </w:rPr>
        <w:t xml:space="preserve">Висновки що до результатів проведеного експерименту проводилася на базі </w:t>
      </w:r>
      <w:r w:rsidR="002E5B53" w:rsidRPr="002E5B53">
        <w:rPr>
          <w:sz w:val="28"/>
          <w:szCs w:val="28"/>
          <w:lang w:val="uk-UA"/>
        </w:rPr>
        <w:t>отриманих</w:t>
      </w:r>
      <w:r w:rsidR="00CE1980" w:rsidRPr="002E5B53">
        <w:rPr>
          <w:sz w:val="28"/>
          <w:szCs w:val="28"/>
          <w:lang w:val="uk-UA"/>
        </w:rPr>
        <w:t xml:space="preserve"> </w:t>
      </w:r>
      <w:r w:rsidR="002E5B53" w:rsidRPr="002E5B53">
        <w:rPr>
          <w:sz w:val="28"/>
          <w:szCs w:val="28"/>
          <w:lang w:val="uk-UA"/>
        </w:rPr>
        <w:t>даних</w:t>
      </w:r>
      <w:r w:rsidRPr="002E5B53">
        <w:rPr>
          <w:sz w:val="28"/>
          <w:szCs w:val="28"/>
          <w:lang w:val="uk-UA"/>
        </w:rPr>
        <w:t xml:space="preserve">. </w:t>
      </w:r>
    </w:p>
    <w:p w:rsidR="00A81C1A" w:rsidRPr="002E5B53" w:rsidRDefault="008619D9" w:rsidP="00A81C1A">
      <w:pPr>
        <w:spacing w:line="360" w:lineRule="auto"/>
        <w:ind w:right="-1" w:firstLine="709"/>
        <w:jc w:val="both"/>
        <w:rPr>
          <w:sz w:val="28"/>
          <w:szCs w:val="28"/>
          <w:lang w:val="uk-UA"/>
        </w:rPr>
      </w:pPr>
      <w:r w:rsidRPr="002E5B53">
        <w:rPr>
          <w:sz w:val="28"/>
          <w:szCs w:val="28"/>
          <w:lang w:val="uk-UA"/>
        </w:rPr>
        <w:t>Підрахунок</w:t>
      </w:r>
      <w:r w:rsidR="00A81C1A" w:rsidRPr="002E5B53">
        <w:rPr>
          <w:sz w:val="28"/>
          <w:szCs w:val="28"/>
          <w:lang w:val="uk-UA"/>
        </w:rPr>
        <w:t xml:space="preserve"> відсотку схожості </w:t>
      </w:r>
      <w:r w:rsidR="00FF7292" w:rsidRPr="002E5B53">
        <w:rPr>
          <w:sz w:val="28"/>
          <w:szCs w:val="28"/>
          <w:lang w:val="uk-UA"/>
        </w:rPr>
        <w:t xml:space="preserve">та енергії проростання </w:t>
      </w:r>
      <w:r w:rsidR="00A81C1A" w:rsidRPr="002E5B53">
        <w:rPr>
          <w:sz w:val="28"/>
          <w:szCs w:val="28"/>
          <w:lang w:val="uk-UA"/>
        </w:rPr>
        <w:t>проводило</w:t>
      </w:r>
      <w:r w:rsidR="00FF7292" w:rsidRPr="002E5B53">
        <w:rPr>
          <w:sz w:val="28"/>
          <w:szCs w:val="28"/>
          <w:lang w:val="uk-UA"/>
        </w:rPr>
        <w:t xml:space="preserve">сь </w:t>
      </w:r>
      <w:r w:rsidR="00A81C1A" w:rsidRPr="002E5B53">
        <w:rPr>
          <w:sz w:val="28"/>
          <w:szCs w:val="28"/>
          <w:lang w:val="uk-UA"/>
        </w:rPr>
        <w:t>за формулою</w:t>
      </w:r>
      <w:r w:rsidR="00465034" w:rsidRPr="002E5B53">
        <w:rPr>
          <w:sz w:val="28"/>
          <w:szCs w:val="28"/>
          <w:lang w:val="uk-UA"/>
        </w:rPr>
        <w:t xml:space="preserve"> [63]</w:t>
      </w:r>
      <w:r w:rsidR="00A81C1A" w:rsidRPr="002E5B53">
        <w:rPr>
          <w:sz w:val="28"/>
          <w:szCs w:val="28"/>
          <w:lang w:val="uk-UA"/>
        </w:rPr>
        <w:t xml:space="preserve">: </w:t>
      </w:r>
    </w:p>
    <w:p w:rsidR="00AF6275" w:rsidRPr="002E5B53" w:rsidRDefault="00A81C1A" w:rsidP="00F23479">
      <w:pPr>
        <w:spacing w:line="360" w:lineRule="auto"/>
        <w:ind w:right="-1"/>
        <w:jc w:val="right"/>
        <w:rPr>
          <w:sz w:val="28"/>
          <w:szCs w:val="28"/>
          <w:lang w:val="uk-UA"/>
        </w:rPr>
      </w:pPr>
      <w:r w:rsidRPr="002E5B53">
        <w:rPr>
          <w:noProof/>
          <w:sz w:val="28"/>
          <w:szCs w:val="28"/>
          <w:lang w:eastAsia="ru-RU"/>
        </w:rPr>
        <w:drawing>
          <wp:inline distT="0" distB="0" distL="0" distR="0">
            <wp:extent cx="3371233" cy="495300"/>
            <wp:effectExtent l="19050" t="0" r="617" b="0"/>
            <wp:docPr id="5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a:srcRect t="8750" b="13750"/>
                    <a:stretch>
                      <a:fillRect/>
                    </a:stretch>
                  </pic:blipFill>
                  <pic:spPr bwMode="auto">
                    <a:xfrm>
                      <a:off x="0" y="0"/>
                      <a:ext cx="3403870" cy="500095"/>
                    </a:xfrm>
                    <a:prstGeom prst="rect">
                      <a:avLst/>
                    </a:prstGeom>
                    <a:noFill/>
                    <a:ln w="9525">
                      <a:noFill/>
                      <a:miter lim="800000"/>
                      <a:headEnd/>
                      <a:tailEnd/>
                    </a:ln>
                  </pic:spPr>
                </pic:pic>
              </a:graphicData>
            </a:graphic>
          </wp:inline>
        </w:drawing>
      </w:r>
      <w:r w:rsidR="00AF6275" w:rsidRPr="002E5B53">
        <w:rPr>
          <w:sz w:val="28"/>
          <w:szCs w:val="28"/>
          <w:lang w:val="uk-UA"/>
        </w:rPr>
        <w:t xml:space="preserve">  </w:t>
      </w:r>
      <w:r w:rsidR="00751C1E">
        <w:rPr>
          <w:sz w:val="28"/>
          <w:szCs w:val="28"/>
          <w:lang w:val="uk-UA"/>
        </w:rPr>
        <w:t xml:space="preserve">           </w:t>
      </w:r>
      <w:r w:rsidR="00AF6275" w:rsidRPr="002E5B53">
        <w:rPr>
          <w:sz w:val="28"/>
          <w:szCs w:val="28"/>
          <w:lang w:val="uk-UA"/>
        </w:rPr>
        <w:t xml:space="preserve">                 </w:t>
      </w:r>
      <w:r w:rsidRPr="002E5B53">
        <w:rPr>
          <w:sz w:val="28"/>
          <w:szCs w:val="28"/>
          <w:lang w:val="uk-UA"/>
        </w:rPr>
        <w:t>(3.1)</w:t>
      </w:r>
    </w:p>
    <w:p w:rsidR="00F70681" w:rsidRPr="002E5B53" w:rsidRDefault="00F70681" w:rsidP="00F23479">
      <w:pPr>
        <w:spacing w:line="360" w:lineRule="auto"/>
        <w:ind w:right="-1"/>
        <w:jc w:val="right"/>
        <w:rPr>
          <w:sz w:val="28"/>
          <w:szCs w:val="28"/>
          <w:lang w:val="uk-UA"/>
        </w:rPr>
      </w:pPr>
    </w:p>
    <w:p w:rsidR="00A81C1A" w:rsidRPr="002E5B53" w:rsidRDefault="00A81C1A" w:rsidP="00A81C1A">
      <w:pPr>
        <w:spacing w:line="360" w:lineRule="auto"/>
        <w:ind w:right="-1" w:firstLine="709"/>
        <w:jc w:val="both"/>
        <w:rPr>
          <w:sz w:val="28"/>
          <w:szCs w:val="28"/>
          <w:lang w:val="uk-UA"/>
        </w:rPr>
      </w:pPr>
      <w:r w:rsidRPr="002E5B53">
        <w:rPr>
          <w:color w:val="000000" w:themeColor="text1"/>
          <w:sz w:val="28"/>
          <w:szCs w:val="28"/>
          <w:shd w:val="clear" w:color="auto" w:fill="FFFFFF"/>
          <w:lang w:val="uk-UA"/>
        </w:rPr>
        <w:t>Таблиця 3.2</w:t>
      </w:r>
      <w:r w:rsidR="00FF7292" w:rsidRPr="002E5B53">
        <w:rPr>
          <w:sz w:val="28"/>
          <w:szCs w:val="28"/>
          <w:lang w:val="uk-UA"/>
        </w:rPr>
        <w:t xml:space="preserve"> –</w:t>
      </w:r>
      <w:r w:rsidR="00252B21">
        <w:rPr>
          <w:sz w:val="28"/>
          <w:szCs w:val="28"/>
          <w:lang w:val="uk-UA"/>
        </w:rPr>
        <w:t xml:space="preserve"> </w:t>
      </w:r>
      <w:r w:rsidR="008619D9" w:rsidRPr="002E5B53">
        <w:rPr>
          <w:color w:val="000000" w:themeColor="text1"/>
          <w:sz w:val="28"/>
          <w:szCs w:val="28"/>
          <w:shd w:val="clear" w:color="auto" w:fill="FFFFFF"/>
          <w:lang w:val="uk-UA"/>
        </w:rPr>
        <w:t>С</w:t>
      </w:r>
      <w:r w:rsidR="00252B21">
        <w:rPr>
          <w:color w:val="000000" w:themeColor="text1"/>
          <w:sz w:val="28"/>
          <w:szCs w:val="28"/>
          <w:shd w:val="clear" w:color="auto" w:fill="FFFFFF"/>
          <w:lang w:val="uk-UA"/>
        </w:rPr>
        <w:t>хожі</w:t>
      </w:r>
      <w:r w:rsidRPr="002E5B53">
        <w:rPr>
          <w:color w:val="000000" w:themeColor="text1"/>
          <w:sz w:val="28"/>
          <w:szCs w:val="28"/>
          <w:shd w:val="clear" w:color="auto" w:fill="FFFFFF"/>
          <w:lang w:val="uk-UA"/>
        </w:rPr>
        <w:t>с</w:t>
      </w:r>
      <w:r w:rsidR="008619D9" w:rsidRPr="002E5B53">
        <w:rPr>
          <w:color w:val="000000" w:themeColor="text1"/>
          <w:sz w:val="28"/>
          <w:szCs w:val="28"/>
          <w:shd w:val="clear" w:color="auto" w:fill="FFFFFF"/>
          <w:lang w:val="uk-UA"/>
        </w:rPr>
        <w:t>ть</w:t>
      </w:r>
      <w:r w:rsidRPr="002E5B53">
        <w:rPr>
          <w:color w:val="000000" w:themeColor="text1"/>
          <w:sz w:val="28"/>
          <w:szCs w:val="28"/>
          <w:shd w:val="clear" w:color="auto" w:fill="FFFFFF"/>
          <w:lang w:val="uk-UA"/>
        </w:rPr>
        <w:t xml:space="preserve"> насіння</w:t>
      </w:r>
      <w:r w:rsidR="001A4FD8" w:rsidRPr="002E5B53">
        <w:rPr>
          <w:color w:val="000000" w:themeColor="text1"/>
          <w:sz w:val="28"/>
          <w:szCs w:val="28"/>
          <w:shd w:val="clear" w:color="auto" w:fill="FFFFFF"/>
          <w:lang w:val="uk-UA"/>
        </w:rPr>
        <w:t>,</w:t>
      </w:r>
      <w:r w:rsidR="00DC23D6" w:rsidRPr="002E5B53">
        <w:rPr>
          <w:color w:val="000000" w:themeColor="text1"/>
          <w:sz w:val="28"/>
          <w:szCs w:val="28"/>
          <w:shd w:val="clear" w:color="auto" w:fill="FFFFFF"/>
          <w:lang w:val="uk-UA"/>
        </w:rPr>
        <w:t xml:space="preserve"> за днями</w:t>
      </w:r>
      <w:r w:rsidR="001A4FD8" w:rsidRPr="002E5B53">
        <w:rPr>
          <w:color w:val="000000" w:themeColor="text1"/>
          <w:sz w:val="28"/>
          <w:szCs w:val="28"/>
          <w:shd w:val="clear" w:color="auto" w:fill="FFFFFF"/>
          <w:lang w:val="uk-UA"/>
        </w:rPr>
        <w:t>,</w:t>
      </w:r>
      <w:r w:rsidR="00FF7292" w:rsidRPr="002E5B53">
        <w:rPr>
          <w:color w:val="000000" w:themeColor="text1"/>
          <w:sz w:val="28"/>
          <w:szCs w:val="28"/>
          <w:shd w:val="clear" w:color="auto" w:fill="FFFFFF"/>
          <w:lang w:val="uk-UA"/>
        </w:rPr>
        <w:t xml:space="preserve"> та енергія проростання</w:t>
      </w:r>
      <w:r w:rsidR="008619D9" w:rsidRPr="002E5B53">
        <w:rPr>
          <w:color w:val="000000" w:themeColor="text1"/>
          <w:sz w:val="28"/>
          <w:szCs w:val="28"/>
          <w:shd w:val="clear" w:color="auto" w:fill="FFFFFF"/>
          <w:lang w:val="uk-UA"/>
        </w:rPr>
        <w:t>, %</w:t>
      </w:r>
    </w:p>
    <w:tbl>
      <w:tblPr>
        <w:tblStyle w:val="a9"/>
        <w:tblpPr w:leftFromText="180" w:rightFromText="180" w:vertAnchor="text" w:horzAnchor="margin" w:tblpY="76"/>
        <w:tblW w:w="9747" w:type="dxa"/>
        <w:tblLayout w:type="fixed"/>
        <w:tblLook w:val="04A0"/>
      </w:tblPr>
      <w:tblGrid>
        <w:gridCol w:w="540"/>
        <w:gridCol w:w="15"/>
        <w:gridCol w:w="16"/>
        <w:gridCol w:w="13"/>
        <w:gridCol w:w="9"/>
        <w:gridCol w:w="3484"/>
        <w:gridCol w:w="709"/>
        <w:gridCol w:w="709"/>
        <w:gridCol w:w="709"/>
        <w:gridCol w:w="708"/>
        <w:gridCol w:w="709"/>
        <w:gridCol w:w="709"/>
        <w:gridCol w:w="709"/>
        <w:gridCol w:w="708"/>
      </w:tblGrid>
      <w:tr w:rsidR="001A4FD8" w:rsidRPr="002E5B53" w:rsidTr="00907BDA">
        <w:tc>
          <w:tcPr>
            <w:tcW w:w="540" w:type="dxa"/>
          </w:tcPr>
          <w:p w:rsidR="008619D9" w:rsidRPr="002E5B53" w:rsidRDefault="008619D9" w:rsidP="008619D9">
            <w:pPr>
              <w:rPr>
                <w:sz w:val="24"/>
                <w:szCs w:val="28"/>
                <w:lang w:val="uk-UA"/>
              </w:rPr>
            </w:pPr>
            <w:r w:rsidRPr="002E5B53">
              <w:rPr>
                <w:sz w:val="24"/>
                <w:szCs w:val="28"/>
                <w:lang w:val="uk-UA"/>
              </w:rPr>
              <w:t>н/п</w:t>
            </w:r>
          </w:p>
        </w:tc>
        <w:tc>
          <w:tcPr>
            <w:tcW w:w="3537" w:type="dxa"/>
            <w:gridSpan w:val="5"/>
          </w:tcPr>
          <w:p w:rsidR="008619D9" w:rsidRPr="002E5B53" w:rsidRDefault="008619D9" w:rsidP="008619D9">
            <w:pPr>
              <w:rPr>
                <w:sz w:val="24"/>
                <w:szCs w:val="28"/>
                <w:lang w:val="uk-UA"/>
              </w:rPr>
            </w:pPr>
            <w:r w:rsidRPr="002E5B53">
              <w:rPr>
                <w:sz w:val="24"/>
                <w:szCs w:val="28"/>
                <w:lang w:val="uk-UA"/>
              </w:rPr>
              <w:t>Назва</w:t>
            </w:r>
          </w:p>
        </w:tc>
        <w:tc>
          <w:tcPr>
            <w:tcW w:w="709" w:type="dxa"/>
          </w:tcPr>
          <w:p w:rsidR="008619D9" w:rsidRPr="002E5B53" w:rsidRDefault="001A4FD8" w:rsidP="008619D9">
            <w:pPr>
              <w:rPr>
                <w:sz w:val="24"/>
                <w:szCs w:val="28"/>
                <w:highlight w:val="yellow"/>
                <w:lang w:val="uk-UA"/>
              </w:rPr>
            </w:pPr>
            <w:r w:rsidRPr="002E5B53">
              <w:rPr>
                <w:sz w:val="24"/>
                <w:szCs w:val="28"/>
                <w:lang w:val="uk-UA"/>
              </w:rPr>
              <w:t>3й день</w:t>
            </w:r>
          </w:p>
        </w:tc>
        <w:tc>
          <w:tcPr>
            <w:tcW w:w="709" w:type="dxa"/>
          </w:tcPr>
          <w:p w:rsidR="008619D9" w:rsidRPr="002E5B53" w:rsidRDefault="001A4FD8" w:rsidP="008619D9">
            <w:pPr>
              <w:rPr>
                <w:sz w:val="24"/>
                <w:szCs w:val="28"/>
                <w:lang w:val="uk-UA"/>
              </w:rPr>
            </w:pPr>
            <w:r w:rsidRPr="002E5B53">
              <w:rPr>
                <w:sz w:val="24"/>
                <w:szCs w:val="28"/>
                <w:lang w:val="uk-UA"/>
              </w:rPr>
              <w:t>4й день</w:t>
            </w:r>
          </w:p>
        </w:tc>
        <w:tc>
          <w:tcPr>
            <w:tcW w:w="709" w:type="dxa"/>
          </w:tcPr>
          <w:p w:rsidR="008619D9" w:rsidRPr="002E5B53" w:rsidRDefault="001A4FD8" w:rsidP="008619D9">
            <w:pPr>
              <w:rPr>
                <w:sz w:val="24"/>
                <w:szCs w:val="28"/>
                <w:lang w:val="uk-UA"/>
              </w:rPr>
            </w:pPr>
            <w:r w:rsidRPr="002E5B53">
              <w:rPr>
                <w:sz w:val="24"/>
                <w:szCs w:val="28"/>
                <w:lang w:val="uk-UA"/>
              </w:rPr>
              <w:t>5й день</w:t>
            </w:r>
          </w:p>
        </w:tc>
        <w:tc>
          <w:tcPr>
            <w:tcW w:w="708" w:type="dxa"/>
          </w:tcPr>
          <w:p w:rsidR="008619D9" w:rsidRPr="002E5B53" w:rsidRDefault="001A4FD8" w:rsidP="008619D9">
            <w:pPr>
              <w:rPr>
                <w:sz w:val="24"/>
                <w:szCs w:val="28"/>
                <w:lang w:val="uk-UA"/>
              </w:rPr>
            </w:pPr>
            <w:r w:rsidRPr="002E5B53">
              <w:rPr>
                <w:sz w:val="24"/>
                <w:szCs w:val="28"/>
                <w:lang w:val="uk-UA"/>
              </w:rPr>
              <w:t>6й день</w:t>
            </w:r>
          </w:p>
        </w:tc>
        <w:tc>
          <w:tcPr>
            <w:tcW w:w="709" w:type="dxa"/>
          </w:tcPr>
          <w:p w:rsidR="008619D9" w:rsidRPr="002E5B53" w:rsidRDefault="001A4FD8" w:rsidP="008619D9">
            <w:pPr>
              <w:rPr>
                <w:sz w:val="24"/>
                <w:szCs w:val="28"/>
                <w:lang w:val="uk-UA"/>
              </w:rPr>
            </w:pPr>
            <w:r w:rsidRPr="002E5B53">
              <w:rPr>
                <w:sz w:val="24"/>
                <w:szCs w:val="28"/>
                <w:lang w:val="uk-UA"/>
              </w:rPr>
              <w:t>7й день</w:t>
            </w:r>
          </w:p>
        </w:tc>
        <w:tc>
          <w:tcPr>
            <w:tcW w:w="709" w:type="dxa"/>
          </w:tcPr>
          <w:p w:rsidR="008619D9" w:rsidRPr="002E5B53" w:rsidRDefault="008619D9" w:rsidP="008619D9">
            <w:pPr>
              <w:rPr>
                <w:sz w:val="24"/>
                <w:szCs w:val="28"/>
                <w:lang w:val="uk-UA"/>
              </w:rPr>
            </w:pPr>
            <w:r w:rsidRPr="002E5B53">
              <w:rPr>
                <w:sz w:val="24"/>
                <w:szCs w:val="28"/>
                <w:lang w:val="uk-UA"/>
              </w:rPr>
              <w:t>8й день</w:t>
            </w:r>
          </w:p>
        </w:tc>
        <w:tc>
          <w:tcPr>
            <w:tcW w:w="709" w:type="dxa"/>
            <w:tcBorders>
              <w:right w:val="single" w:sz="4" w:space="0" w:color="auto"/>
            </w:tcBorders>
          </w:tcPr>
          <w:p w:rsidR="008619D9" w:rsidRPr="002E5B53" w:rsidRDefault="008619D9" w:rsidP="001A4FD8">
            <w:pPr>
              <w:rPr>
                <w:sz w:val="24"/>
                <w:szCs w:val="28"/>
                <w:lang w:val="uk-UA"/>
              </w:rPr>
            </w:pPr>
            <w:r w:rsidRPr="002E5B53">
              <w:rPr>
                <w:sz w:val="24"/>
                <w:szCs w:val="28"/>
                <w:lang w:val="uk-UA"/>
              </w:rPr>
              <w:t>9й день</w:t>
            </w:r>
          </w:p>
        </w:tc>
        <w:tc>
          <w:tcPr>
            <w:tcW w:w="708" w:type="dxa"/>
            <w:tcBorders>
              <w:left w:val="single" w:sz="4" w:space="0" w:color="auto"/>
            </w:tcBorders>
          </w:tcPr>
          <w:p w:rsidR="008619D9" w:rsidRPr="002E5B53" w:rsidRDefault="001A4FD8" w:rsidP="008619D9">
            <w:pPr>
              <w:rPr>
                <w:sz w:val="24"/>
                <w:szCs w:val="28"/>
                <w:lang w:val="uk-UA"/>
              </w:rPr>
            </w:pPr>
            <w:r w:rsidRPr="002E5B53">
              <w:rPr>
                <w:sz w:val="24"/>
                <w:szCs w:val="28"/>
                <w:lang w:val="uk-UA"/>
              </w:rPr>
              <w:t>10й день</w:t>
            </w:r>
          </w:p>
        </w:tc>
      </w:tr>
      <w:tr w:rsidR="00751C1E" w:rsidRPr="002E5B53" w:rsidTr="00907BDA">
        <w:tc>
          <w:tcPr>
            <w:tcW w:w="540" w:type="dxa"/>
          </w:tcPr>
          <w:p w:rsidR="00751C1E" w:rsidRPr="00751C1E" w:rsidRDefault="00751C1E" w:rsidP="00751C1E">
            <w:pPr>
              <w:jc w:val="center"/>
              <w:rPr>
                <w:sz w:val="18"/>
                <w:szCs w:val="28"/>
                <w:lang w:val="uk-UA"/>
              </w:rPr>
            </w:pPr>
            <w:r w:rsidRPr="00751C1E">
              <w:rPr>
                <w:sz w:val="18"/>
                <w:szCs w:val="28"/>
                <w:lang w:val="uk-UA"/>
              </w:rPr>
              <w:t>1</w:t>
            </w:r>
          </w:p>
        </w:tc>
        <w:tc>
          <w:tcPr>
            <w:tcW w:w="3537" w:type="dxa"/>
            <w:gridSpan w:val="5"/>
          </w:tcPr>
          <w:p w:rsidR="00751C1E" w:rsidRPr="00751C1E" w:rsidRDefault="00751C1E" w:rsidP="00751C1E">
            <w:pPr>
              <w:jc w:val="center"/>
              <w:rPr>
                <w:sz w:val="18"/>
                <w:szCs w:val="28"/>
                <w:lang w:val="uk-UA"/>
              </w:rPr>
            </w:pPr>
            <w:r w:rsidRPr="00751C1E">
              <w:rPr>
                <w:sz w:val="18"/>
                <w:szCs w:val="28"/>
                <w:lang w:val="uk-UA"/>
              </w:rPr>
              <w:t>2</w:t>
            </w:r>
          </w:p>
        </w:tc>
        <w:tc>
          <w:tcPr>
            <w:tcW w:w="709" w:type="dxa"/>
          </w:tcPr>
          <w:p w:rsidR="00751C1E" w:rsidRPr="00751C1E" w:rsidRDefault="00751C1E" w:rsidP="00751C1E">
            <w:pPr>
              <w:jc w:val="center"/>
              <w:rPr>
                <w:sz w:val="18"/>
                <w:szCs w:val="28"/>
                <w:lang w:val="uk-UA"/>
              </w:rPr>
            </w:pPr>
            <w:r w:rsidRPr="00751C1E">
              <w:rPr>
                <w:sz w:val="18"/>
                <w:szCs w:val="28"/>
                <w:lang w:val="uk-UA"/>
              </w:rPr>
              <w:t>3</w:t>
            </w:r>
          </w:p>
        </w:tc>
        <w:tc>
          <w:tcPr>
            <w:tcW w:w="709" w:type="dxa"/>
          </w:tcPr>
          <w:p w:rsidR="00751C1E" w:rsidRPr="00751C1E" w:rsidRDefault="00751C1E" w:rsidP="00751C1E">
            <w:pPr>
              <w:jc w:val="center"/>
              <w:rPr>
                <w:sz w:val="18"/>
                <w:szCs w:val="28"/>
                <w:lang w:val="uk-UA"/>
              </w:rPr>
            </w:pPr>
            <w:r w:rsidRPr="00751C1E">
              <w:rPr>
                <w:sz w:val="18"/>
                <w:szCs w:val="28"/>
                <w:lang w:val="uk-UA"/>
              </w:rPr>
              <w:t>4</w:t>
            </w:r>
          </w:p>
        </w:tc>
        <w:tc>
          <w:tcPr>
            <w:tcW w:w="709" w:type="dxa"/>
          </w:tcPr>
          <w:p w:rsidR="00751C1E" w:rsidRPr="00751C1E" w:rsidRDefault="00751C1E" w:rsidP="00751C1E">
            <w:pPr>
              <w:jc w:val="center"/>
              <w:rPr>
                <w:sz w:val="18"/>
                <w:szCs w:val="28"/>
                <w:lang w:val="uk-UA"/>
              </w:rPr>
            </w:pPr>
            <w:r w:rsidRPr="00751C1E">
              <w:rPr>
                <w:sz w:val="18"/>
                <w:szCs w:val="28"/>
                <w:lang w:val="uk-UA"/>
              </w:rPr>
              <w:t>5</w:t>
            </w:r>
          </w:p>
        </w:tc>
        <w:tc>
          <w:tcPr>
            <w:tcW w:w="708" w:type="dxa"/>
          </w:tcPr>
          <w:p w:rsidR="00751C1E" w:rsidRPr="00751C1E" w:rsidRDefault="00751C1E" w:rsidP="00751C1E">
            <w:pPr>
              <w:jc w:val="center"/>
              <w:rPr>
                <w:sz w:val="18"/>
                <w:szCs w:val="28"/>
                <w:lang w:val="uk-UA"/>
              </w:rPr>
            </w:pPr>
            <w:r w:rsidRPr="00751C1E">
              <w:rPr>
                <w:sz w:val="18"/>
                <w:szCs w:val="28"/>
                <w:lang w:val="uk-UA"/>
              </w:rPr>
              <w:t>6</w:t>
            </w:r>
          </w:p>
        </w:tc>
        <w:tc>
          <w:tcPr>
            <w:tcW w:w="709" w:type="dxa"/>
          </w:tcPr>
          <w:p w:rsidR="00751C1E" w:rsidRPr="00751C1E" w:rsidRDefault="00751C1E" w:rsidP="00751C1E">
            <w:pPr>
              <w:jc w:val="center"/>
              <w:rPr>
                <w:sz w:val="18"/>
                <w:szCs w:val="28"/>
                <w:lang w:val="uk-UA"/>
              </w:rPr>
            </w:pPr>
            <w:r w:rsidRPr="00751C1E">
              <w:rPr>
                <w:sz w:val="18"/>
                <w:szCs w:val="28"/>
                <w:lang w:val="uk-UA"/>
              </w:rPr>
              <w:t>7</w:t>
            </w:r>
          </w:p>
        </w:tc>
        <w:tc>
          <w:tcPr>
            <w:tcW w:w="709" w:type="dxa"/>
          </w:tcPr>
          <w:p w:rsidR="00751C1E" w:rsidRPr="00751C1E" w:rsidRDefault="00751C1E" w:rsidP="00751C1E">
            <w:pPr>
              <w:jc w:val="center"/>
              <w:rPr>
                <w:sz w:val="18"/>
                <w:szCs w:val="28"/>
                <w:lang w:val="uk-UA"/>
              </w:rPr>
            </w:pPr>
            <w:r w:rsidRPr="00751C1E">
              <w:rPr>
                <w:sz w:val="18"/>
                <w:szCs w:val="28"/>
                <w:lang w:val="uk-UA"/>
              </w:rPr>
              <w:t>8</w:t>
            </w:r>
          </w:p>
        </w:tc>
        <w:tc>
          <w:tcPr>
            <w:tcW w:w="709" w:type="dxa"/>
            <w:tcBorders>
              <w:right w:val="single" w:sz="4" w:space="0" w:color="auto"/>
            </w:tcBorders>
          </w:tcPr>
          <w:p w:rsidR="00751C1E" w:rsidRPr="00751C1E" w:rsidRDefault="00751C1E" w:rsidP="00751C1E">
            <w:pPr>
              <w:jc w:val="center"/>
              <w:rPr>
                <w:sz w:val="18"/>
                <w:szCs w:val="28"/>
                <w:lang w:val="uk-UA"/>
              </w:rPr>
            </w:pPr>
            <w:r w:rsidRPr="00751C1E">
              <w:rPr>
                <w:sz w:val="18"/>
                <w:szCs w:val="28"/>
                <w:lang w:val="uk-UA"/>
              </w:rPr>
              <w:t>9</w:t>
            </w:r>
          </w:p>
        </w:tc>
        <w:tc>
          <w:tcPr>
            <w:tcW w:w="708" w:type="dxa"/>
            <w:tcBorders>
              <w:left w:val="single" w:sz="4" w:space="0" w:color="auto"/>
            </w:tcBorders>
          </w:tcPr>
          <w:p w:rsidR="00751C1E" w:rsidRPr="00751C1E" w:rsidRDefault="00751C1E" w:rsidP="00751C1E">
            <w:pPr>
              <w:jc w:val="center"/>
              <w:rPr>
                <w:sz w:val="18"/>
                <w:szCs w:val="28"/>
                <w:lang w:val="uk-UA"/>
              </w:rPr>
            </w:pPr>
            <w:r w:rsidRPr="00751C1E">
              <w:rPr>
                <w:sz w:val="18"/>
                <w:szCs w:val="28"/>
                <w:lang w:val="uk-UA"/>
              </w:rPr>
              <w:t>10</w:t>
            </w:r>
          </w:p>
        </w:tc>
      </w:tr>
      <w:tr w:rsidR="00A81C1A" w:rsidRPr="002E5B53" w:rsidTr="008619D9">
        <w:tc>
          <w:tcPr>
            <w:tcW w:w="9747" w:type="dxa"/>
            <w:gridSpan w:val="14"/>
          </w:tcPr>
          <w:p w:rsidR="00A81C1A" w:rsidRPr="002E5B53" w:rsidRDefault="00A81C1A" w:rsidP="008619D9">
            <w:pPr>
              <w:rPr>
                <w:sz w:val="28"/>
                <w:szCs w:val="28"/>
                <w:lang w:val="uk-UA"/>
              </w:rPr>
            </w:pPr>
            <w:r w:rsidRPr="002E5B53">
              <w:rPr>
                <w:sz w:val="28"/>
                <w:szCs w:val="28"/>
                <w:lang w:val="uk-UA"/>
              </w:rPr>
              <w:t>Схожість насіння зразка № 1 (Контроль)</w:t>
            </w:r>
          </w:p>
        </w:tc>
      </w:tr>
      <w:tr w:rsidR="00A81C1A" w:rsidRPr="002E5B53" w:rsidTr="008619D9">
        <w:tc>
          <w:tcPr>
            <w:tcW w:w="9747" w:type="dxa"/>
            <w:gridSpan w:val="14"/>
          </w:tcPr>
          <w:p w:rsidR="00A81C1A" w:rsidRPr="002E5B53" w:rsidRDefault="00A81C1A" w:rsidP="00AF2B93">
            <w:pPr>
              <w:jc w:val="center"/>
              <w:rPr>
                <w:sz w:val="28"/>
                <w:szCs w:val="28"/>
                <w:lang w:val="uk-UA"/>
              </w:rPr>
            </w:pPr>
            <w:r w:rsidRPr="002E5B53">
              <w:rPr>
                <w:sz w:val="28"/>
                <w:szCs w:val="28"/>
                <w:lang w:val="uk-UA"/>
              </w:rPr>
              <w:t>Насіння що вис</w:t>
            </w:r>
            <w:r w:rsidR="00AF2B93">
              <w:rPr>
                <w:sz w:val="28"/>
                <w:szCs w:val="28"/>
                <w:lang w:val="uk-UA"/>
              </w:rPr>
              <w:t>івалося</w:t>
            </w:r>
            <w:r w:rsidRPr="002E5B53">
              <w:rPr>
                <w:sz w:val="28"/>
                <w:szCs w:val="28"/>
                <w:lang w:val="uk-UA"/>
              </w:rPr>
              <w:t xml:space="preserve"> в сухому стані</w:t>
            </w:r>
          </w:p>
        </w:tc>
      </w:tr>
      <w:tr w:rsidR="001A4FD8" w:rsidRPr="002E5B53" w:rsidTr="00907BDA">
        <w:tc>
          <w:tcPr>
            <w:tcW w:w="540" w:type="dxa"/>
          </w:tcPr>
          <w:p w:rsidR="008619D9" w:rsidRPr="002E5B53" w:rsidRDefault="008619D9" w:rsidP="008619D9">
            <w:pPr>
              <w:rPr>
                <w:sz w:val="28"/>
                <w:szCs w:val="28"/>
                <w:lang w:val="uk-UA"/>
              </w:rPr>
            </w:pPr>
            <w:r w:rsidRPr="002E5B53">
              <w:rPr>
                <w:sz w:val="28"/>
                <w:szCs w:val="28"/>
                <w:lang w:val="uk-UA"/>
              </w:rPr>
              <w:t>1</w:t>
            </w:r>
          </w:p>
        </w:tc>
        <w:tc>
          <w:tcPr>
            <w:tcW w:w="3537" w:type="dxa"/>
            <w:gridSpan w:val="5"/>
          </w:tcPr>
          <w:p w:rsidR="008619D9" w:rsidRPr="002E5B53" w:rsidRDefault="008619D9" w:rsidP="008619D9">
            <w:pPr>
              <w:rPr>
                <w:sz w:val="28"/>
                <w:szCs w:val="28"/>
                <w:lang w:val="uk-UA"/>
              </w:rPr>
            </w:pPr>
            <w:r w:rsidRPr="002E5B53">
              <w:rPr>
                <w:sz w:val="28"/>
                <w:szCs w:val="28"/>
                <w:lang w:val="uk-UA"/>
              </w:rPr>
              <w:t>Газонна травосуміш (світлолюбива)</w:t>
            </w:r>
          </w:p>
        </w:tc>
        <w:tc>
          <w:tcPr>
            <w:tcW w:w="709" w:type="dxa"/>
          </w:tcPr>
          <w:p w:rsidR="008619D9" w:rsidRPr="002E5B53" w:rsidRDefault="008619D9" w:rsidP="008619D9">
            <w:pPr>
              <w:jc w:val="center"/>
              <w:rPr>
                <w:sz w:val="28"/>
                <w:szCs w:val="28"/>
                <w:lang w:val="uk-UA"/>
              </w:rPr>
            </w:pPr>
            <w:r w:rsidRPr="002E5B53">
              <w:rPr>
                <w:sz w:val="28"/>
                <w:szCs w:val="28"/>
                <w:lang w:val="uk-UA"/>
              </w:rPr>
              <w:t>–</w:t>
            </w:r>
          </w:p>
        </w:tc>
        <w:tc>
          <w:tcPr>
            <w:tcW w:w="709" w:type="dxa"/>
          </w:tcPr>
          <w:p w:rsidR="008619D9" w:rsidRPr="002E5B53" w:rsidRDefault="008619D9" w:rsidP="008619D9">
            <w:pPr>
              <w:jc w:val="center"/>
              <w:rPr>
                <w:sz w:val="28"/>
                <w:szCs w:val="28"/>
                <w:lang w:val="uk-UA"/>
              </w:rPr>
            </w:pPr>
            <w:r w:rsidRPr="002E5B53">
              <w:rPr>
                <w:sz w:val="28"/>
                <w:szCs w:val="28"/>
                <w:lang w:val="uk-UA"/>
              </w:rPr>
              <w:t>10</w:t>
            </w:r>
          </w:p>
        </w:tc>
        <w:tc>
          <w:tcPr>
            <w:tcW w:w="709" w:type="dxa"/>
          </w:tcPr>
          <w:p w:rsidR="008619D9" w:rsidRPr="002E5B53" w:rsidRDefault="008619D9" w:rsidP="008619D9">
            <w:pPr>
              <w:jc w:val="center"/>
              <w:rPr>
                <w:sz w:val="28"/>
                <w:szCs w:val="28"/>
                <w:lang w:val="uk-UA"/>
              </w:rPr>
            </w:pPr>
            <w:r w:rsidRPr="002E5B53">
              <w:rPr>
                <w:sz w:val="28"/>
                <w:szCs w:val="28"/>
                <w:lang w:val="uk-UA"/>
              </w:rPr>
              <w:t>29</w:t>
            </w:r>
          </w:p>
        </w:tc>
        <w:tc>
          <w:tcPr>
            <w:tcW w:w="708" w:type="dxa"/>
          </w:tcPr>
          <w:p w:rsidR="008619D9" w:rsidRPr="002E5B53" w:rsidRDefault="008619D9" w:rsidP="008619D9">
            <w:pPr>
              <w:jc w:val="center"/>
              <w:rPr>
                <w:sz w:val="28"/>
                <w:szCs w:val="28"/>
                <w:lang w:val="uk-UA"/>
              </w:rPr>
            </w:pPr>
            <w:r w:rsidRPr="002E5B53">
              <w:rPr>
                <w:sz w:val="28"/>
                <w:szCs w:val="28"/>
                <w:lang w:val="uk-UA"/>
              </w:rPr>
              <w:t>38</w:t>
            </w:r>
          </w:p>
        </w:tc>
        <w:tc>
          <w:tcPr>
            <w:tcW w:w="709" w:type="dxa"/>
          </w:tcPr>
          <w:p w:rsidR="008619D9" w:rsidRPr="002E5B53" w:rsidRDefault="008619D9" w:rsidP="008619D9">
            <w:pPr>
              <w:jc w:val="center"/>
              <w:rPr>
                <w:sz w:val="28"/>
                <w:szCs w:val="28"/>
                <w:lang w:val="uk-UA"/>
              </w:rPr>
            </w:pPr>
            <w:r w:rsidRPr="002E5B53">
              <w:rPr>
                <w:sz w:val="28"/>
                <w:szCs w:val="28"/>
                <w:lang w:val="uk-UA"/>
              </w:rPr>
              <w:t>58</w:t>
            </w:r>
          </w:p>
        </w:tc>
        <w:tc>
          <w:tcPr>
            <w:tcW w:w="709" w:type="dxa"/>
          </w:tcPr>
          <w:p w:rsidR="008619D9" w:rsidRPr="002E5B53" w:rsidRDefault="008619D9" w:rsidP="008619D9">
            <w:pPr>
              <w:jc w:val="center"/>
              <w:rPr>
                <w:sz w:val="28"/>
                <w:szCs w:val="28"/>
                <w:lang w:val="uk-UA"/>
              </w:rPr>
            </w:pPr>
            <w:r w:rsidRPr="002E5B53">
              <w:rPr>
                <w:sz w:val="28"/>
                <w:szCs w:val="28"/>
                <w:lang w:val="uk-UA"/>
              </w:rPr>
              <w:t>81</w:t>
            </w:r>
          </w:p>
        </w:tc>
        <w:tc>
          <w:tcPr>
            <w:tcW w:w="709" w:type="dxa"/>
            <w:tcBorders>
              <w:right w:val="single" w:sz="4" w:space="0" w:color="auto"/>
            </w:tcBorders>
          </w:tcPr>
          <w:p w:rsidR="008619D9" w:rsidRPr="002E5B53" w:rsidRDefault="008619D9" w:rsidP="008619D9">
            <w:pPr>
              <w:jc w:val="center"/>
              <w:rPr>
                <w:sz w:val="28"/>
                <w:szCs w:val="28"/>
                <w:lang w:val="uk-UA"/>
              </w:rPr>
            </w:pPr>
            <w:r w:rsidRPr="002E5B53">
              <w:rPr>
                <w:sz w:val="28"/>
                <w:szCs w:val="28"/>
                <w:lang w:val="uk-UA"/>
              </w:rPr>
              <w:t>86</w:t>
            </w:r>
          </w:p>
        </w:tc>
        <w:tc>
          <w:tcPr>
            <w:tcW w:w="708" w:type="dxa"/>
            <w:tcBorders>
              <w:left w:val="single" w:sz="4" w:space="0" w:color="auto"/>
            </w:tcBorders>
          </w:tcPr>
          <w:p w:rsidR="008619D9" w:rsidRPr="002E5B53" w:rsidRDefault="001A4FD8" w:rsidP="001A4FD8">
            <w:pPr>
              <w:jc w:val="center"/>
              <w:rPr>
                <w:sz w:val="28"/>
                <w:szCs w:val="28"/>
                <w:lang w:val="uk-UA"/>
              </w:rPr>
            </w:pPr>
            <w:r w:rsidRPr="002E5B53">
              <w:rPr>
                <w:sz w:val="28"/>
                <w:szCs w:val="28"/>
                <w:lang w:val="uk-UA"/>
              </w:rPr>
              <w:t>91</w:t>
            </w:r>
          </w:p>
        </w:tc>
      </w:tr>
      <w:tr w:rsidR="001A4FD8" w:rsidRPr="002E5B53" w:rsidTr="00907BDA">
        <w:tc>
          <w:tcPr>
            <w:tcW w:w="540" w:type="dxa"/>
          </w:tcPr>
          <w:p w:rsidR="008619D9" w:rsidRPr="002E5B53" w:rsidRDefault="008619D9" w:rsidP="008619D9">
            <w:pPr>
              <w:rPr>
                <w:sz w:val="28"/>
                <w:szCs w:val="28"/>
                <w:lang w:val="uk-UA"/>
              </w:rPr>
            </w:pPr>
            <w:r w:rsidRPr="002E5B53">
              <w:rPr>
                <w:sz w:val="28"/>
                <w:szCs w:val="28"/>
                <w:lang w:val="uk-UA"/>
              </w:rPr>
              <w:t>2</w:t>
            </w:r>
          </w:p>
        </w:tc>
        <w:tc>
          <w:tcPr>
            <w:tcW w:w="3537" w:type="dxa"/>
            <w:gridSpan w:val="5"/>
          </w:tcPr>
          <w:p w:rsidR="008619D9" w:rsidRPr="002E5B53" w:rsidRDefault="008619D9" w:rsidP="008619D9">
            <w:pPr>
              <w:rPr>
                <w:sz w:val="28"/>
                <w:szCs w:val="28"/>
                <w:lang w:val="uk-UA"/>
              </w:rPr>
            </w:pPr>
            <w:r w:rsidRPr="002E5B53">
              <w:rPr>
                <w:sz w:val="28"/>
                <w:szCs w:val="28"/>
                <w:lang w:val="uk-UA"/>
              </w:rPr>
              <w:t>Газонна травосуміш (тіньовитривала)</w:t>
            </w:r>
          </w:p>
        </w:tc>
        <w:tc>
          <w:tcPr>
            <w:tcW w:w="709" w:type="dxa"/>
          </w:tcPr>
          <w:p w:rsidR="008619D9" w:rsidRPr="002E5B53" w:rsidRDefault="008619D9" w:rsidP="008619D9">
            <w:pPr>
              <w:jc w:val="center"/>
              <w:rPr>
                <w:sz w:val="28"/>
                <w:szCs w:val="28"/>
                <w:lang w:val="uk-UA"/>
              </w:rPr>
            </w:pPr>
            <w:r w:rsidRPr="002E5B53">
              <w:rPr>
                <w:sz w:val="28"/>
                <w:szCs w:val="28"/>
                <w:lang w:val="uk-UA"/>
              </w:rPr>
              <w:t>–</w:t>
            </w:r>
          </w:p>
        </w:tc>
        <w:tc>
          <w:tcPr>
            <w:tcW w:w="709" w:type="dxa"/>
          </w:tcPr>
          <w:p w:rsidR="008619D9" w:rsidRPr="002E5B53" w:rsidRDefault="008619D9" w:rsidP="008619D9">
            <w:pPr>
              <w:jc w:val="center"/>
              <w:rPr>
                <w:sz w:val="28"/>
                <w:szCs w:val="28"/>
                <w:lang w:val="uk-UA"/>
              </w:rPr>
            </w:pPr>
            <w:r w:rsidRPr="002E5B53">
              <w:rPr>
                <w:sz w:val="28"/>
                <w:szCs w:val="28"/>
                <w:lang w:val="uk-UA"/>
              </w:rPr>
              <w:t>15</w:t>
            </w:r>
          </w:p>
        </w:tc>
        <w:tc>
          <w:tcPr>
            <w:tcW w:w="709" w:type="dxa"/>
          </w:tcPr>
          <w:p w:rsidR="008619D9" w:rsidRPr="002E5B53" w:rsidRDefault="008619D9" w:rsidP="008619D9">
            <w:pPr>
              <w:jc w:val="center"/>
              <w:rPr>
                <w:sz w:val="28"/>
                <w:szCs w:val="28"/>
                <w:lang w:val="uk-UA"/>
              </w:rPr>
            </w:pPr>
            <w:r w:rsidRPr="002E5B53">
              <w:rPr>
                <w:sz w:val="28"/>
                <w:szCs w:val="28"/>
                <w:lang w:val="uk-UA"/>
              </w:rPr>
              <w:t>37</w:t>
            </w:r>
          </w:p>
        </w:tc>
        <w:tc>
          <w:tcPr>
            <w:tcW w:w="708" w:type="dxa"/>
          </w:tcPr>
          <w:p w:rsidR="008619D9" w:rsidRPr="002E5B53" w:rsidRDefault="008619D9" w:rsidP="008619D9">
            <w:pPr>
              <w:jc w:val="center"/>
              <w:rPr>
                <w:sz w:val="28"/>
                <w:szCs w:val="28"/>
                <w:lang w:val="uk-UA"/>
              </w:rPr>
            </w:pPr>
            <w:r w:rsidRPr="002E5B53">
              <w:rPr>
                <w:sz w:val="28"/>
                <w:szCs w:val="28"/>
                <w:lang w:val="uk-UA"/>
              </w:rPr>
              <w:t>47</w:t>
            </w:r>
          </w:p>
        </w:tc>
        <w:tc>
          <w:tcPr>
            <w:tcW w:w="709" w:type="dxa"/>
          </w:tcPr>
          <w:p w:rsidR="008619D9" w:rsidRPr="002E5B53" w:rsidRDefault="008619D9" w:rsidP="008619D9">
            <w:pPr>
              <w:jc w:val="center"/>
              <w:rPr>
                <w:sz w:val="28"/>
                <w:szCs w:val="28"/>
                <w:lang w:val="uk-UA"/>
              </w:rPr>
            </w:pPr>
            <w:r w:rsidRPr="002E5B53">
              <w:rPr>
                <w:sz w:val="28"/>
                <w:szCs w:val="28"/>
                <w:lang w:val="uk-UA"/>
              </w:rPr>
              <w:t>69</w:t>
            </w:r>
          </w:p>
        </w:tc>
        <w:tc>
          <w:tcPr>
            <w:tcW w:w="709" w:type="dxa"/>
          </w:tcPr>
          <w:p w:rsidR="008619D9" w:rsidRPr="002E5B53" w:rsidRDefault="008619D9" w:rsidP="008619D9">
            <w:pPr>
              <w:jc w:val="center"/>
              <w:rPr>
                <w:sz w:val="28"/>
                <w:szCs w:val="28"/>
                <w:lang w:val="uk-UA"/>
              </w:rPr>
            </w:pPr>
            <w:r w:rsidRPr="002E5B53">
              <w:rPr>
                <w:sz w:val="28"/>
                <w:szCs w:val="28"/>
                <w:lang w:val="uk-UA"/>
              </w:rPr>
              <w:t>83</w:t>
            </w:r>
          </w:p>
        </w:tc>
        <w:tc>
          <w:tcPr>
            <w:tcW w:w="709" w:type="dxa"/>
            <w:tcBorders>
              <w:right w:val="single" w:sz="4" w:space="0" w:color="auto"/>
            </w:tcBorders>
          </w:tcPr>
          <w:p w:rsidR="008619D9" w:rsidRPr="002E5B53" w:rsidRDefault="008619D9" w:rsidP="008619D9">
            <w:pPr>
              <w:jc w:val="center"/>
              <w:rPr>
                <w:sz w:val="28"/>
                <w:szCs w:val="28"/>
                <w:lang w:val="uk-UA"/>
              </w:rPr>
            </w:pPr>
            <w:r w:rsidRPr="002E5B53">
              <w:rPr>
                <w:sz w:val="28"/>
                <w:szCs w:val="28"/>
                <w:lang w:val="uk-UA"/>
              </w:rPr>
              <w:t>89</w:t>
            </w:r>
          </w:p>
        </w:tc>
        <w:tc>
          <w:tcPr>
            <w:tcW w:w="708" w:type="dxa"/>
            <w:tcBorders>
              <w:left w:val="single" w:sz="4" w:space="0" w:color="auto"/>
            </w:tcBorders>
          </w:tcPr>
          <w:p w:rsidR="008619D9" w:rsidRPr="002E5B53" w:rsidRDefault="001A4FD8" w:rsidP="008619D9">
            <w:pPr>
              <w:jc w:val="center"/>
              <w:rPr>
                <w:sz w:val="28"/>
                <w:szCs w:val="28"/>
                <w:lang w:val="uk-UA"/>
              </w:rPr>
            </w:pPr>
            <w:r w:rsidRPr="002E5B53">
              <w:rPr>
                <w:sz w:val="28"/>
                <w:szCs w:val="28"/>
                <w:lang w:val="uk-UA"/>
              </w:rPr>
              <w:t>93</w:t>
            </w:r>
          </w:p>
        </w:tc>
      </w:tr>
      <w:tr w:rsidR="001A4FD8" w:rsidRPr="002E5B53" w:rsidTr="00907BDA">
        <w:tc>
          <w:tcPr>
            <w:tcW w:w="540" w:type="dxa"/>
          </w:tcPr>
          <w:p w:rsidR="008619D9" w:rsidRPr="002E5B53" w:rsidRDefault="008619D9" w:rsidP="008619D9">
            <w:pPr>
              <w:rPr>
                <w:sz w:val="28"/>
                <w:szCs w:val="28"/>
                <w:lang w:val="uk-UA"/>
              </w:rPr>
            </w:pPr>
            <w:r w:rsidRPr="002E5B53">
              <w:rPr>
                <w:sz w:val="28"/>
                <w:szCs w:val="28"/>
                <w:lang w:val="uk-UA"/>
              </w:rPr>
              <w:t>3</w:t>
            </w:r>
          </w:p>
        </w:tc>
        <w:tc>
          <w:tcPr>
            <w:tcW w:w="3537" w:type="dxa"/>
            <w:gridSpan w:val="5"/>
          </w:tcPr>
          <w:p w:rsidR="008619D9" w:rsidRPr="002E5B53" w:rsidRDefault="008619D9" w:rsidP="008619D9">
            <w:pPr>
              <w:rPr>
                <w:sz w:val="28"/>
                <w:szCs w:val="28"/>
                <w:lang w:val="uk-UA"/>
              </w:rPr>
            </w:pPr>
            <w:r w:rsidRPr="002E5B53">
              <w:rPr>
                <w:sz w:val="28"/>
                <w:szCs w:val="28"/>
                <w:lang w:val="uk-UA"/>
              </w:rPr>
              <w:t>Конюшина біла</w:t>
            </w:r>
          </w:p>
        </w:tc>
        <w:tc>
          <w:tcPr>
            <w:tcW w:w="709" w:type="dxa"/>
          </w:tcPr>
          <w:p w:rsidR="008619D9" w:rsidRPr="002E5B53" w:rsidRDefault="008619D9" w:rsidP="008619D9">
            <w:pPr>
              <w:jc w:val="center"/>
              <w:rPr>
                <w:sz w:val="28"/>
                <w:szCs w:val="28"/>
                <w:lang w:val="uk-UA"/>
              </w:rPr>
            </w:pPr>
            <w:r w:rsidRPr="002E5B53">
              <w:rPr>
                <w:sz w:val="28"/>
                <w:szCs w:val="28"/>
                <w:lang w:val="uk-UA"/>
              </w:rPr>
              <w:t>3</w:t>
            </w:r>
          </w:p>
        </w:tc>
        <w:tc>
          <w:tcPr>
            <w:tcW w:w="709" w:type="dxa"/>
          </w:tcPr>
          <w:p w:rsidR="008619D9" w:rsidRPr="002E5B53" w:rsidRDefault="008619D9" w:rsidP="008619D9">
            <w:pPr>
              <w:jc w:val="center"/>
              <w:rPr>
                <w:sz w:val="28"/>
                <w:szCs w:val="28"/>
                <w:lang w:val="uk-UA"/>
              </w:rPr>
            </w:pPr>
            <w:r w:rsidRPr="002E5B53">
              <w:rPr>
                <w:sz w:val="28"/>
                <w:szCs w:val="28"/>
                <w:lang w:val="uk-UA"/>
              </w:rPr>
              <w:t>13</w:t>
            </w:r>
          </w:p>
        </w:tc>
        <w:tc>
          <w:tcPr>
            <w:tcW w:w="709" w:type="dxa"/>
          </w:tcPr>
          <w:p w:rsidR="008619D9" w:rsidRPr="002E5B53" w:rsidRDefault="008619D9" w:rsidP="008619D9">
            <w:pPr>
              <w:jc w:val="center"/>
              <w:rPr>
                <w:sz w:val="28"/>
                <w:szCs w:val="28"/>
                <w:lang w:val="uk-UA"/>
              </w:rPr>
            </w:pPr>
            <w:r w:rsidRPr="002E5B53">
              <w:rPr>
                <w:sz w:val="28"/>
                <w:szCs w:val="28"/>
                <w:lang w:val="uk-UA"/>
              </w:rPr>
              <w:t>24</w:t>
            </w:r>
          </w:p>
        </w:tc>
        <w:tc>
          <w:tcPr>
            <w:tcW w:w="708" w:type="dxa"/>
          </w:tcPr>
          <w:p w:rsidR="008619D9" w:rsidRPr="002E5B53" w:rsidRDefault="008619D9" w:rsidP="008619D9">
            <w:pPr>
              <w:jc w:val="center"/>
              <w:rPr>
                <w:sz w:val="28"/>
                <w:szCs w:val="28"/>
                <w:lang w:val="uk-UA"/>
              </w:rPr>
            </w:pPr>
            <w:r w:rsidRPr="002E5B53">
              <w:rPr>
                <w:sz w:val="28"/>
                <w:szCs w:val="28"/>
                <w:lang w:val="uk-UA"/>
              </w:rPr>
              <w:t>36</w:t>
            </w:r>
          </w:p>
        </w:tc>
        <w:tc>
          <w:tcPr>
            <w:tcW w:w="709" w:type="dxa"/>
          </w:tcPr>
          <w:p w:rsidR="008619D9" w:rsidRPr="002E5B53" w:rsidRDefault="008619D9" w:rsidP="008619D9">
            <w:pPr>
              <w:jc w:val="center"/>
              <w:rPr>
                <w:sz w:val="28"/>
                <w:szCs w:val="28"/>
                <w:lang w:val="uk-UA"/>
              </w:rPr>
            </w:pPr>
            <w:r w:rsidRPr="002E5B53">
              <w:rPr>
                <w:sz w:val="28"/>
                <w:szCs w:val="28"/>
                <w:lang w:val="uk-UA"/>
              </w:rPr>
              <w:t>56</w:t>
            </w:r>
          </w:p>
        </w:tc>
        <w:tc>
          <w:tcPr>
            <w:tcW w:w="709" w:type="dxa"/>
          </w:tcPr>
          <w:p w:rsidR="008619D9" w:rsidRPr="002E5B53" w:rsidRDefault="008619D9" w:rsidP="008619D9">
            <w:pPr>
              <w:jc w:val="center"/>
              <w:rPr>
                <w:sz w:val="28"/>
                <w:szCs w:val="28"/>
                <w:lang w:val="uk-UA"/>
              </w:rPr>
            </w:pPr>
            <w:r w:rsidRPr="002E5B53">
              <w:rPr>
                <w:sz w:val="28"/>
                <w:szCs w:val="28"/>
                <w:lang w:val="uk-UA"/>
              </w:rPr>
              <w:t>69</w:t>
            </w:r>
          </w:p>
        </w:tc>
        <w:tc>
          <w:tcPr>
            <w:tcW w:w="709" w:type="dxa"/>
            <w:tcBorders>
              <w:right w:val="single" w:sz="4" w:space="0" w:color="auto"/>
            </w:tcBorders>
          </w:tcPr>
          <w:p w:rsidR="008619D9" w:rsidRPr="002E5B53" w:rsidRDefault="008619D9" w:rsidP="008619D9">
            <w:pPr>
              <w:jc w:val="center"/>
              <w:rPr>
                <w:sz w:val="28"/>
                <w:szCs w:val="28"/>
                <w:lang w:val="uk-UA"/>
              </w:rPr>
            </w:pPr>
            <w:r w:rsidRPr="002E5B53">
              <w:rPr>
                <w:sz w:val="28"/>
                <w:szCs w:val="28"/>
                <w:lang w:val="uk-UA"/>
              </w:rPr>
              <w:t>76</w:t>
            </w:r>
          </w:p>
        </w:tc>
        <w:tc>
          <w:tcPr>
            <w:tcW w:w="708" w:type="dxa"/>
            <w:tcBorders>
              <w:left w:val="single" w:sz="4" w:space="0" w:color="auto"/>
            </w:tcBorders>
          </w:tcPr>
          <w:p w:rsidR="008619D9" w:rsidRPr="002E5B53" w:rsidRDefault="001A4FD8" w:rsidP="008619D9">
            <w:pPr>
              <w:jc w:val="center"/>
              <w:rPr>
                <w:sz w:val="28"/>
                <w:szCs w:val="28"/>
                <w:lang w:val="uk-UA"/>
              </w:rPr>
            </w:pPr>
            <w:r w:rsidRPr="002E5B53">
              <w:rPr>
                <w:sz w:val="28"/>
                <w:szCs w:val="28"/>
                <w:lang w:val="uk-UA"/>
              </w:rPr>
              <w:t>81</w:t>
            </w:r>
          </w:p>
        </w:tc>
      </w:tr>
      <w:tr w:rsidR="00A81C1A" w:rsidRPr="002E5B53" w:rsidTr="008619D9">
        <w:tc>
          <w:tcPr>
            <w:tcW w:w="9747" w:type="dxa"/>
            <w:gridSpan w:val="14"/>
          </w:tcPr>
          <w:p w:rsidR="00A81C1A" w:rsidRPr="002E5B53" w:rsidRDefault="00A81C1A" w:rsidP="008619D9">
            <w:pPr>
              <w:jc w:val="center"/>
              <w:rPr>
                <w:sz w:val="28"/>
                <w:szCs w:val="28"/>
                <w:highlight w:val="yellow"/>
                <w:lang w:val="uk-UA"/>
              </w:rPr>
            </w:pPr>
            <w:r w:rsidRPr="002E5B53">
              <w:rPr>
                <w:sz w:val="28"/>
                <w:szCs w:val="28"/>
                <w:lang w:val="uk-UA"/>
              </w:rPr>
              <w:t xml:space="preserve">Насіння що буду намочене перед </w:t>
            </w:r>
            <w:r w:rsidR="00AF2B93" w:rsidRPr="002E5B53">
              <w:rPr>
                <w:sz w:val="28"/>
                <w:szCs w:val="28"/>
                <w:lang w:val="uk-UA"/>
              </w:rPr>
              <w:t xml:space="preserve"> вис</w:t>
            </w:r>
            <w:r w:rsidR="00AF2B93">
              <w:rPr>
                <w:sz w:val="28"/>
                <w:szCs w:val="28"/>
                <w:lang w:val="uk-UA"/>
              </w:rPr>
              <w:t>івом</w:t>
            </w:r>
          </w:p>
        </w:tc>
      </w:tr>
      <w:tr w:rsidR="001A4FD8" w:rsidRPr="002E5B53" w:rsidTr="00907BDA">
        <w:tc>
          <w:tcPr>
            <w:tcW w:w="540" w:type="dxa"/>
          </w:tcPr>
          <w:p w:rsidR="008619D9" w:rsidRPr="002E5B53" w:rsidRDefault="008619D9" w:rsidP="008619D9">
            <w:pPr>
              <w:rPr>
                <w:sz w:val="28"/>
                <w:szCs w:val="28"/>
                <w:lang w:val="uk-UA"/>
              </w:rPr>
            </w:pPr>
            <w:r w:rsidRPr="002E5B53">
              <w:rPr>
                <w:sz w:val="28"/>
                <w:szCs w:val="28"/>
                <w:lang w:val="uk-UA"/>
              </w:rPr>
              <w:t>4</w:t>
            </w:r>
          </w:p>
        </w:tc>
        <w:tc>
          <w:tcPr>
            <w:tcW w:w="3537" w:type="dxa"/>
            <w:gridSpan w:val="5"/>
          </w:tcPr>
          <w:p w:rsidR="008619D9" w:rsidRPr="002E5B53" w:rsidRDefault="008619D9" w:rsidP="008619D9">
            <w:pPr>
              <w:rPr>
                <w:sz w:val="28"/>
                <w:szCs w:val="28"/>
                <w:lang w:val="uk-UA"/>
              </w:rPr>
            </w:pPr>
            <w:r w:rsidRPr="002E5B53">
              <w:rPr>
                <w:sz w:val="28"/>
                <w:szCs w:val="28"/>
                <w:lang w:val="uk-UA"/>
              </w:rPr>
              <w:t>Газонна травосуміш (світлолюбива)</w:t>
            </w:r>
          </w:p>
        </w:tc>
        <w:tc>
          <w:tcPr>
            <w:tcW w:w="709" w:type="dxa"/>
          </w:tcPr>
          <w:p w:rsidR="008619D9" w:rsidRPr="002E5B53" w:rsidRDefault="008619D9" w:rsidP="008619D9">
            <w:pPr>
              <w:jc w:val="center"/>
              <w:rPr>
                <w:sz w:val="28"/>
                <w:szCs w:val="28"/>
                <w:lang w:val="uk-UA"/>
              </w:rPr>
            </w:pPr>
            <w:r w:rsidRPr="002E5B53">
              <w:rPr>
                <w:sz w:val="28"/>
                <w:szCs w:val="28"/>
                <w:lang w:val="uk-UA"/>
              </w:rPr>
              <w:t>–</w:t>
            </w:r>
          </w:p>
        </w:tc>
        <w:tc>
          <w:tcPr>
            <w:tcW w:w="709" w:type="dxa"/>
          </w:tcPr>
          <w:p w:rsidR="008619D9" w:rsidRPr="002E5B53" w:rsidRDefault="008619D9" w:rsidP="008619D9">
            <w:pPr>
              <w:jc w:val="center"/>
              <w:rPr>
                <w:sz w:val="28"/>
                <w:szCs w:val="28"/>
                <w:lang w:val="uk-UA"/>
              </w:rPr>
            </w:pPr>
            <w:r w:rsidRPr="002E5B53">
              <w:rPr>
                <w:sz w:val="28"/>
                <w:szCs w:val="28"/>
                <w:lang w:val="uk-UA"/>
              </w:rPr>
              <w:t>17</w:t>
            </w:r>
          </w:p>
        </w:tc>
        <w:tc>
          <w:tcPr>
            <w:tcW w:w="709" w:type="dxa"/>
          </w:tcPr>
          <w:p w:rsidR="008619D9" w:rsidRPr="002E5B53" w:rsidRDefault="008619D9" w:rsidP="008619D9">
            <w:pPr>
              <w:jc w:val="center"/>
              <w:rPr>
                <w:sz w:val="28"/>
                <w:szCs w:val="28"/>
                <w:lang w:val="uk-UA"/>
              </w:rPr>
            </w:pPr>
            <w:r w:rsidRPr="002E5B53">
              <w:rPr>
                <w:sz w:val="28"/>
                <w:szCs w:val="28"/>
                <w:lang w:val="uk-UA"/>
              </w:rPr>
              <w:t>31</w:t>
            </w:r>
          </w:p>
        </w:tc>
        <w:tc>
          <w:tcPr>
            <w:tcW w:w="708" w:type="dxa"/>
          </w:tcPr>
          <w:p w:rsidR="008619D9" w:rsidRPr="002E5B53" w:rsidRDefault="008619D9" w:rsidP="008619D9">
            <w:pPr>
              <w:jc w:val="center"/>
              <w:rPr>
                <w:sz w:val="28"/>
                <w:szCs w:val="28"/>
                <w:lang w:val="uk-UA"/>
              </w:rPr>
            </w:pPr>
            <w:r w:rsidRPr="002E5B53">
              <w:rPr>
                <w:sz w:val="28"/>
                <w:szCs w:val="28"/>
                <w:lang w:val="uk-UA"/>
              </w:rPr>
              <w:t>37</w:t>
            </w:r>
          </w:p>
        </w:tc>
        <w:tc>
          <w:tcPr>
            <w:tcW w:w="709" w:type="dxa"/>
          </w:tcPr>
          <w:p w:rsidR="008619D9" w:rsidRPr="002E5B53" w:rsidRDefault="008619D9" w:rsidP="008619D9">
            <w:pPr>
              <w:jc w:val="center"/>
              <w:rPr>
                <w:sz w:val="28"/>
                <w:szCs w:val="28"/>
                <w:lang w:val="uk-UA"/>
              </w:rPr>
            </w:pPr>
            <w:r w:rsidRPr="002E5B53">
              <w:rPr>
                <w:sz w:val="28"/>
                <w:szCs w:val="28"/>
                <w:lang w:val="uk-UA"/>
              </w:rPr>
              <w:t>57</w:t>
            </w:r>
          </w:p>
        </w:tc>
        <w:tc>
          <w:tcPr>
            <w:tcW w:w="709" w:type="dxa"/>
          </w:tcPr>
          <w:p w:rsidR="008619D9" w:rsidRPr="002E5B53" w:rsidRDefault="008619D9" w:rsidP="008619D9">
            <w:pPr>
              <w:jc w:val="center"/>
              <w:rPr>
                <w:sz w:val="28"/>
                <w:szCs w:val="28"/>
                <w:lang w:val="uk-UA"/>
              </w:rPr>
            </w:pPr>
            <w:r w:rsidRPr="002E5B53">
              <w:rPr>
                <w:sz w:val="28"/>
                <w:szCs w:val="28"/>
                <w:lang w:val="uk-UA"/>
              </w:rPr>
              <w:t>78</w:t>
            </w:r>
          </w:p>
        </w:tc>
        <w:tc>
          <w:tcPr>
            <w:tcW w:w="709" w:type="dxa"/>
            <w:tcBorders>
              <w:right w:val="single" w:sz="4" w:space="0" w:color="auto"/>
            </w:tcBorders>
          </w:tcPr>
          <w:p w:rsidR="008619D9" w:rsidRPr="002E5B53" w:rsidRDefault="008619D9" w:rsidP="008619D9">
            <w:pPr>
              <w:jc w:val="center"/>
              <w:rPr>
                <w:sz w:val="28"/>
                <w:szCs w:val="28"/>
                <w:lang w:val="uk-UA"/>
              </w:rPr>
            </w:pPr>
            <w:r w:rsidRPr="002E5B53">
              <w:rPr>
                <w:sz w:val="28"/>
                <w:szCs w:val="28"/>
                <w:lang w:val="uk-UA"/>
              </w:rPr>
              <w:t>84</w:t>
            </w:r>
          </w:p>
        </w:tc>
        <w:tc>
          <w:tcPr>
            <w:tcW w:w="708" w:type="dxa"/>
            <w:tcBorders>
              <w:left w:val="single" w:sz="4" w:space="0" w:color="auto"/>
            </w:tcBorders>
          </w:tcPr>
          <w:p w:rsidR="008619D9" w:rsidRPr="002E5B53" w:rsidRDefault="001A4FD8" w:rsidP="008619D9">
            <w:pPr>
              <w:jc w:val="center"/>
              <w:rPr>
                <w:sz w:val="28"/>
                <w:szCs w:val="28"/>
                <w:lang w:val="uk-UA"/>
              </w:rPr>
            </w:pPr>
            <w:r w:rsidRPr="002E5B53">
              <w:rPr>
                <w:sz w:val="28"/>
                <w:szCs w:val="28"/>
                <w:lang w:val="uk-UA"/>
              </w:rPr>
              <w:t>90</w:t>
            </w:r>
          </w:p>
        </w:tc>
      </w:tr>
      <w:tr w:rsidR="001A4FD8" w:rsidRPr="002E5B53" w:rsidTr="00907BDA">
        <w:tc>
          <w:tcPr>
            <w:tcW w:w="540" w:type="dxa"/>
          </w:tcPr>
          <w:p w:rsidR="008619D9" w:rsidRPr="002E5B53" w:rsidRDefault="008619D9" w:rsidP="008619D9">
            <w:pPr>
              <w:rPr>
                <w:sz w:val="28"/>
                <w:szCs w:val="28"/>
                <w:lang w:val="uk-UA"/>
              </w:rPr>
            </w:pPr>
            <w:r w:rsidRPr="002E5B53">
              <w:rPr>
                <w:sz w:val="28"/>
                <w:szCs w:val="28"/>
                <w:lang w:val="uk-UA"/>
              </w:rPr>
              <w:t>5</w:t>
            </w:r>
          </w:p>
        </w:tc>
        <w:tc>
          <w:tcPr>
            <w:tcW w:w="3537" w:type="dxa"/>
            <w:gridSpan w:val="5"/>
          </w:tcPr>
          <w:p w:rsidR="008619D9" w:rsidRPr="002E5B53" w:rsidRDefault="008619D9" w:rsidP="008619D9">
            <w:pPr>
              <w:rPr>
                <w:sz w:val="28"/>
                <w:szCs w:val="28"/>
                <w:lang w:val="uk-UA"/>
              </w:rPr>
            </w:pPr>
            <w:r w:rsidRPr="002E5B53">
              <w:rPr>
                <w:sz w:val="28"/>
                <w:szCs w:val="28"/>
                <w:lang w:val="uk-UA"/>
              </w:rPr>
              <w:t>Газонна травосуміш</w:t>
            </w:r>
          </w:p>
          <w:p w:rsidR="008619D9" w:rsidRPr="002E5B53" w:rsidRDefault="008619D9" w:rsidP="008619D9">
            <w:pPr>
              <w:rPr>
                <w:sz w:val="28"/>
                <w:szCs w:val="28"/>
                <w:lang w:val="uk-UA"/>
              </w:rPr>
            </w:pPr>
            <w:r w:rsidRPr="002E5B53">
              <w:rPr>
                <w:sz w:val="28"/>
                <w:szCs w:val="28"/>
                <w:lang w:val="uk-UA"/>
              </w:rPr>
              <w:t>(тіньовитривала)</w:t>
            </w:r>
          </w:p>
        </w:tc>
        <w:tc>
          <w:tcPr>
            <w:tcW w:w="709" w:type="dxa"/>
          </w:tcPr>
          <w:p w:rsidR="008619D9" w:rsidRPr="002E5B53" w:rsidRDefault="008619D9" w:rsidP="008619D9">
            <w:pPr>
              <w:jc w:val="center"/>
              <w:rPr>
                <w:sz w:val="28"/>
                <w:szCs w:val="28"/>
                <w:lang w:val="uk-UA"/>
              </w:rPr>
            </w:pPr>
            <w:r w:rsidRPr="002E5B53">
              <w:rPr>
                <w:sz w:val="28"/>
                <w:szCs w:val="28"/>
                <w:lang w:val="uk-UA"/>
              </w:rPr>
              <w:t>–</w:t>
            </w:r>
          </w:p>
        </w:tc>
        <w:tc>
          <w:tcPr>
            <w:tcW w:w="709" w:type="dxa"/>
          </w:tcPr>
          <w:p w:rsidR="008619D9" w:rsidRPr="002E5B53" w:rsidRDefault="008619D9" w:rsidP="008619D9">
            <w:pPr>
              <w:jc w:val="center"/>
              <w:rPr>
                <w:sz w:val="28"/>
                <w:szCs w:val="28"/>
                <w:lang w:val="uk-UA"/>
              </w:rPr>
            </w:pPr>
            <w:r w:rsidRPr="002E5B53">
              <w:rPr>
                <w:sz w:val="28"/>
                <w:szCs w:val="28"/>
                <w:lang w:val="uk-UA"/>
              </w:rPr>
              <w:t>12</w:t>
            </w:r>
          </w:p>
        </w:tc>
        <w:tc>
          <w:tcPr>
            <w:tcW w:w="709" w:type="dxa"/>
          </w:tcPr>
          <w:p w:rsidR="008619D9" w:rsidRPr="002E5B53" w:rsidRDefault="008619D9" w:rsidP="008619D9">
            <w:pPr>
              <w:jc w:val="center"/>
              <w:rPr>
                <w:sz w:val="28"/>
                <w:szCs w:val="28"/>
                <w:lang w:val="uk-UA"/>
              </w:rPr>
            </w:pPr>
            <w:r w:rsidRPr="002E5B53">
              <w:rPr>
                <w:sz w:val="28"/>
                <w:szCs w:val="28"/>
                <w:lang w:val="uk-UA"/>
              </w:rPr>
              <w:t>39</w:t>
            </w:r>
          </w:p>
        </w:tc>
        <w:tc>
          <w:tcPr>
            <w:tcW w:w="708" w:type="dxa"/>
          </w:tcPr>
          <w:p w:rsidR="008619D9" w:rsidRPr="002E5B53" w:rsidRDefault="008619D9" w:rsidP="008619D9">
            <w:pPr>
              <w:jc w:val="center"/>
              <w:rPr>
                <w:sz w:val="28"/>
                <w:szCs w:val="28"/>
                <w:lang w:val="uk-UA"/>
              </w:rPr>
            </w:pPr>
            <w:r w:rsidRPr="002E5B53">
              <w:rPr>
                <w:sz w:val="28"/>
                <w:szCs w:val="28"/>
                <w:lang w:val="uk-UA"/>
              </w:rPr>
              <w:t>50</w:t>
            </w:r>
          </w:p>
        </w:tc>
        <w:tc>
          <w:tcPr>
            <w:tcW w:w="709" w:type="dxa"/>
          </w:tcPr>
          <w:p w:rsidR="008619D9" w:rsidRPr="002E5B53" w:rsidRDefault="008619D9" w:rsidP="008619D9">
            <w:pPr>
              <w:jc w:val="center"/>
              <w:rPr>
                <w:sz w:val="28"/>
                <w:szCs w:val="28"/>
                <w:lang w:val="uk-UA"/>
              </w:rPr>
            </w:pPr>
            <w:r w:rsidRPr="002E5B53">
              <w:rPr>
                <w:sz w:val="28"/>
                <w:szCs w:val="28"/>
                <w:lang w:val="uk-UA"/>
              </w:rPr>
              <w:t>68</w:t>
            </w:r>
          </w:p>
        </w:tc>
        <w:tc>
          <w:tcPr>
            <w:tcW w:w="709" w:type="dxa"/>
          </w:tcPr>
          <w:p w:rsidR="008619D9" w:rsidRPr="002E5B53" w:rsidRDefault="008619D9" w:rsidP="008619D9">
            <w:pPr>
              <w:jc w:val="center"/>
              <w:rPr>
                <w:sz w:val="28"/>
                <w:szCs w:val="28"/>
                <w:lang w:val="uk-UA"/>
              </w:rPr>
            </w:pPr>
            <w:r w:rsidRPr="002E5B53">
              <w:rPr>
                <w:sz w:val="28"/>
                <w:szCs w:val="28"/>
                <w:lang w:val="uk-UA"/>
              </w:rPr>
              <w:t>80</w:t>
            </w:r>
          </w:p>
        </w:tc>
        <w:tc>
          <w:tcPr>
            <w:tcW w:w="709" w:type="dxa"/>
            <w:tcBorders>
              <w:right w:val="single" w:sz="4" w:space="0" w:color="auto"/>
            </w:tcBorders>
          </w:tcPr>
          <w:p w:rsidR="008619D9" w:rsidRPr="002E5B53" w:rsidRDefault="008619D9" w:rsidP="008619D9">
            <w:pPr>
              <w:jc w:val="center"/>
              <w:rPr>
                <w:sz w:val="28"/>
                <w:szCs w:val="28"/>
                <w:lang w:val="uk-UA"/>
              </w:rPr>
            </w:pPr>
            <w:r w:rsidRPr="002E5B53">
              <w:rPr>
                <w:sz w:val="28"/>
                <w:szCs w:val="28"/>
                <w:lang w:val="uk-UA"/>
              </w:rPr>
              <w:t>89</w:t>
            </w:r>
          </w:p>
        </w:tc>
        <w:tc>
          <w:tcPr>
            <w:tcW w:w="708" w:type="dxa"/>
            <w:tcBorders>
              <w:left w:val="single" w:sz="4" w:space="0" w:color="auto"/>
            </w:tcBorders>
          </w:tcPr>
          <w:p w:rsidR="008619D9" w:rsidRPr="002E5B53" w:rsidRDefault="001A4FD8" w:rsidP="008619D9">
            <w:pPr>
              <w:jc w:val="center"/>
              <w:rPr>
                <w:sz w:val="28"/>
                <w:szCs w:val="28"/>
                <w:lang w:val="uk-UA"/>
              </w:rPr>
            </w:pPr>
            <w:r w:rsidRPr="002E5B53">
              <w:rPr>
                <w:sz w:val="28"/>
                <w:szCs w:val="28"/>
                <w:lang w:val="uk-UA"/>
              </w:rPr>
              <w:t>93</w:t>
            </w:r>
          </w:p>
        </w:tc>
      </w:tr>
      <w:tr w:rsidR="001A4FD8" w:rsidRPr="002E5B53" w:rsidTr="00907BDA">
        <w:tc>
          <w:tcPr>
            <w:tcW w:w="540" w:type="dxa"/>
          </w:tcPr>
          <w:p w:rsidR="008619D9" w:rsidRPr="002E5B53" w:rsidRDefault="008619D9" w:rsidP="008619D9">
            <w:pPr>
              <w:rPr>
                <w:sz w:val="28"/>
                <w:szCs w:val="28"/>
                <w:lang w:val="uk-UA"/>
              </w:rPr>
            </w:pPr>
            <w:r w:rsidRPr="002E5B53">
              <w:rPr>
                <w:sz w:val="28"/>
                <w:szCs w:val="28"/>
                <w:lang w:val="uk-UA"/>
              </w:rPr>
              <w:t>6</w:t>
            </w:r>
          </w:p>
        </w:tc>
        <w:tc>
          <w:tcPr>
            <w:tcW w:w="3537" w:type="dxa"/>
            <w:gridSpan w:val="5"/>
          </w:tcPr>
          <w:p w:rsidR="008619D9" w:rsidRPr="002E5B53" w:rsidRDefault="008619D9" w:rsidP="008619D9">
            <w:pPr>
              <w:rPr>
                <w:sz w:val="28"/>
                <w:szCs w:val="28"/>
                <w:lang w:val="uk-UA"/>
              </w:rPr>
            </w:pPr>
            <w:r w:rsidRPr="002E5B53">
              <w:rPr>
                <w:sz w:val="28"/>
                <w:szCs w:val="28"/>
                <w:lang w:val="uk-UA"/>
              </w:rPr>
              <w:t>Конюшина біла</w:t>
            </w:r>
          </w:p>
        </w:tc>
        <w:tc>
          <w:tcPr>
            <w:tcW w:w="709" w:type="dxa"/>
          </w:tcPr>
          <w:p w:rsidR="008619D9" w:rsidRPr="002E5B53" w:rsidRDefault="008619D9" w:rsidP="008619D9">
            <w:pPr>
              <w:jc w:val="center"/>
              <w:rPr>
                <w:sz w:val="28"/>
                <w:szCs w:val="28"/>
                <w:lang w:val="uk-UA"/>
              </w:rPr>
            </w:pPr>
            <w:r w:rsidRPr="002E5B53">
              <w:rPr>
                <w:sz w:val="28"/>
                <w:szCs w:val="28"/>
                <w:lang w:val="uk-UA"/>
              </w:rPr>
              <w:t>8</w:t>
            </w:r>
          </w:p>
        </w:tc>
        <w:tc>
          <w:tcPr>
            <w:tcW w:w="709" w:type="dxa"/>
          </w:tcPr>
          <w:p w:rsidR="008619D9" w:rsidRPr="002E5B53" w:rsidRDefault="008619D9" w:rsidP="008619D9">
            <w:pPr>
              <w:jc w:val="center"/>
              <w:rPr>
                <w:sz w:val="28"/>
                <w:szCs w:val="28"/>
                <w:lang w:val="uk-UA"/>
              </w:rPr>
            </w:pPr>
            <w:r w:rsidRPr="002E5B53">
              <w:rPr>
                <w:sz w:val="28"/>
                <w:szCs w:val="28"/>
                <w:lang w:val="uk-UA"/>
              </w:rPr>
              <w:t>16</w:t>
            </w:r>
          </w:p>
        </w:tc>
        <w:tc>
          <w:tcPr>
            <w:tcW w:w="709" w:type="dxa"/>
          </w:tcPr>
          <w:p w:rsidR="008619D9" w:rsidRPr="002E5B53" w:rsidRDefault="001A4FD8" w:rsidP="008619D9">
            <w:pPr>
              <w:jc w:val="center"/>
              <w:rPr>
                <w:sz w:val="28"/>
                <w:szCs w:val="28"/>
                <w:lang w:val="uk-UA"/>
              </w:rPr>
            </w:pPr>
            <w:r w:rsidRPr="002E5B53">
              <w:rPr>
                <w:sz w:val="28"/>
                <w:szCs w:val="28"/>
                <w:lang w:val="uk-UA"/>
              </w:rPr>
              <w:t>33</w:t>
            </w:r>
          </w:p>
        </w:tc>
        <w:tc>
          <w:tcPr>
            <w:tcW w:w="708" w:type="dxa"/>
          </w:tcPr>
          <w:p w:rsidR="008619D9" w:rsidRPr="002E5B53" w:rsidRDefault="001A4FD8" w:rsidP="008619D9">
            <w:pPr>
              <w:jc w:val="center"/>
              <w:rPr>
                <w:sz w:val="28"/>
                <w:szCs w:val="28"/>
                <w:lang w:val="uk-UA"/>
              </w:rPr>
            </w:pPr>
            <w:r w:rsidRPr="002E5B53">
              <w:rPr>
                <w:sz w:val="28"/>
                <w:szCs w:val="28"/>
                <w:lang w:val="uk-UA"/>
              </w:rPr>
              <w:t>45</w:t>
            </w:r>
          </w:p>
        </w:tc>
        <w:tc>
          <w:tcPr>
            <w:tcW w:w="709" w:type="dxa"/>
          </w:tcPr>
          <w:p w:rsidR="008619D9" w:rsidRPr="002E5B53" w:rsidRDefault="001A4FD8" w:rsidP="008619D9">
            <w:pPr>
              <w:jc w:val="center"/>
              <w:rPr>
                <w:sz w:val="28"/>
                <w:szCs w:val="28"/>
                <w:lang w:val="uk-UA"/>
              </w:rPr>
            </w:pPr>
            <w:r w:rsidRPr="002E5B53">
              <w:rPr>
                <w:sz w:val="28"/>
                <w:szCs w:val="28"/>
                <w:lang w:val="uk-UA"/>
              </w:rPr>
              <w:t>60</w:t>
            </w:r>
          </w:p>
        </w:tc>
        <w:tc>
          <w:tcPr>
            <w:tcW w:w="709" w:type="dxa"/>
          </w:tcPr>
          <w:p w:rsidR="008619D9" w:rsidRPr="002E5B53" w:rsidRDefault="008619D9" w:rsidP="008619D9">
            <w:pPr>
              <w:jc w:val="center"/>
              <w:rPr>
                <w:sz w:val="28"/>
                <w:szCs w:val="28"/>
                <w:lang w:val="uk-UA"/>
              </w:rPr>
            </w:pPr>
            <w:r w:rsidRPr="002E5B53">
              <w:rPr>
                <w:sz w:val="28"/>
                <w:szCs w:val="28"/>
                <w:lang w:val="uk-UA"/>
              </w:rPr>
              <w:t>65</w:t>
            </w:r>
          </w:p>
        </w:tc>
        <w:tc>
          <w:tcPr>
            <w:tcW w:w="709" w:type="dxa"/>
            <w:tcBorders>
              <w:right w:val="single" w:sz="4" w:space="0" w:color="auto"/>
            </w:tcBorders>
          </w:tcPr>
          <w:p w:rsidR="008619D9" w:rsidRPr="002E5B53" w:rsidRDefault="008619D9" w:rsidP="008619D9">
            <w:pPr>
              <w:jc w:val="center"/>
              <w:rPr>
                <w:sz w:val="28"/>
                <w:szCs w:val="28"/>
                <w:lang w:val="uk-UA"/>
              </w:rPr>
            </w:pPr>
            <w:r w:rsidRPr="002E5B53">
              <w:rPr>
                <w:sz w:val="28"/>
                <w:szCs w:val="28"/>
                <w:lang w:val="uk-UA"/>
              </w:rPr>
              <w:t>71</w:t>
            </w:r>
          </w:p>
        </w:tc>
        <w:tc>
          <w:tcPr>
            <w:tcW w:w="708" w:type="dxa"/>
            <w:tcBorders>
              <w:left w:val="single" w:sz="4" w:space="0" w:color="auto"/>
            </w:tcBorders>
          </w:tcPr>
          <w:p w:rsidR="008619D9" w:rsidRPr="002E5B53" w:rsidRDefault="001A4FD8" w:rsidP="008619D9">
            <w:pPr>
              <w:jc w:val="center"/>
              <w:rPr>
                <w:sz w:val="28"/>
                <w:szCs w:val="28"/>
                <w:lang w:val="uk-UA"/>
              </w:rPr>
            </w:pPr>
            <w:r w:rsidRPr="002E5B53">
              <w:rPr>
                <w:sz w:val="28"/>
                <w:szCs w:val="28"/>
                <w:lang w:val="uk-UA"/>
              </w:rPr>
              <w:t>80</w:t>
            </w:r>
          </w:p>
        </w:tc>
      </w:tr>
      <w:tr w:rsidR="00A81C1A" w:rsidRPr="002E5B53" w:rsidTr="00020D7A">
        <w:tblPrEx>
          <w:tblLook w:val="0000"/>
        </w:tblPrEx>
        <w:trPr>
          <w:trHeight w:val="269"/>
        </w:trPr>
        <w:tc>
          <w:tcPr>
            <w:tcW w:w="9747" w:type="dxa"/>
            <w:gridSpan w:val="14"/>
          </w:tcPr>
          <w:p w:rsidR="00A81C1A" w:rsidRPr="002E5B53" w:rsidRDefault="00A81C1A" w:rsidP="00020D7A">
            <w:pPr>
              <w:jc w:val="both"/>
              <w:rPr>
                <w:sz w:val="28"/>
                <w:szCs w:val="28"/>
                <w:lang w:val="uk-UA"/>
              </w:rPr>
            </w:pPr>
            <w:r w:rsidRPr="002E5B53">
              <w:rPr>
                <w:sz w:val="28"/>
                <w:szCs w:val="28"/>
                <w:lang w:val="uk-UA"/>
              </w:rPr>
              <w:t>Схожість насіння зразка № 2 (Вода з Каховського водосховища)</w:t>
            </w:r>
          </w:p>
        </w:tc>
      </w:tr>
      <w:tr w:rsidR="00A81C1A" w:rsidRPr="002E5B53" w:rsidTr="008619D9">
        <w:tblPrEx>
          <w:tblLook w:val="0000"/>
        </w:tblPrEx>
        <w:trPr>
          <w:trHeight w:val="345"/>
        </w:trPr>
        <w:tc>
          <w:tcPr>
            <w:tcW w:w="9747" w:type="dxa"/>
            <w:gridSpan w:val="14"/>
          </w:tcPr>
          <w:p w:rsidR="00A81C1A" w:rsidRPr="002E5B53" w:rsidRDefault="00A81C1A" w:rsidP="00020D7A">
            <w:pPr>
              <w:jc w:val="center"/>
              <w:rPr>
                <w:sz w:val="28"/>
                <w:szCs w:val="28"/>
                <w:lang w:val="uk-UA"/>
              </w:rPr>
            </w:pPr>
            <w:r w:rsidRPr="002E5B53">
              <w:rPr>
                <w:sz w:val="28"/>
                <w:szCs w:val="28"/>
                <w:lang w:val="uk-UA"/>
              </w:rPr>
              <w:t xml:space="preserve">Насіння що </w:t>
            </w:r>
            <w:r w:rsidR="00AF2B93" w:rsidRPr="002E5B53">
              <w:rPr>
                <w:sz w:val="28"/>
                <w:szCs w:val="28"/>
                <w:lang w:val="uk-UA"/>
              </w:rPr>
              <w:t xml:space="preserve"> вис</w:t>
            </w:r>
            <w:r w:rsidR="00AF2B93">
              <w:rPr>
                <w:sz w:val="28"/>
                <w:szCs w:val="28"/>
                <w:lang w:val="uk-UA"/>
              </w:rPr>
              <w:t>івалося</w:t>
            </w:r>
            <w:r w:rsidR="00AF2B93" w:rsidRPr="002E5B53">
              <w:rPr>
                <w:sz w:val="28"/>
                <w:szCs w:val="28"/>
                <w:lang w:val="uk-UA"/>
              </w:rPr>
              <w:t xml:space="preserve"> </w:t>
            </w:r>
            <w:r w:rsidRPr="002E5B53">
              <w:rPr>
                <w:sz w:val="28"/>
                <w:szCs w:val="28"/>
                <w:lang w:val="uk-UA"/>
              </w:rPr>
              <w:t xml:space="preserve"> в сухому стані</w:t>
            </w:r>
          </w:p>
        </w:tc>
      </w:tr>
      <w:tr w:rsidR="001A4FD8" w:rsidRPr="002E5B53" w:rsidTr="00231E82">
        <w:tblPrEx>
          <w:tblLook w:val="0000"/>
        </w:tblPrEx>
        <w:trPr>
          <w:trHeight w:val="690"/>
        </w:trPr>
        <w:tc>
          <w:tcPr>
            <w:tcW w:w="571" w:type="dxa"/>
            <w:gridSpan w:val="3"/>
            <w:tcBorders>
              <w:bottom w:val="nil"/>
            </w:tcBorders>
          </w:tcPr>
          <w:p w:rsidR="008619D9" w:rsidRPr="002E5B53" w:rsidRDefault="008619D9" w:rsidP="008619D9">
            <w:pPr>
              <w:rPr>
                <w:sz w:val="28"/>
                <w:szCs w:val="28"/>
                <w:lang w:val="uk-UA"/>
              </w:rPr>
            </w:pPr>
            <w:r w:rsidRPr="002E5B53">
              <w:rPr>
                <w:sz w:val="28"/>
                <w:szCs w:val="28"/>
                <w:lang w:val="uk-UA"/>
              </w:rPr>
              <w:t>1</w:t>
            </w:r>
          </w:p>
        </w:tc>
        <w:tc>
          <w:tcPr>
            <w:tcW w:w="3506" w:type="dxa"/>
            <w:gridSpan w:val="3"/>
            <w:tcBorders>
              <w:bottom w:val="nil"/>
            </w:tcBorders>
          </w:tcPr>
          <w:p w:rsidR="008619D9" w:rsidRPr="002E5B53" w:rsidRDefault="008619D9" w:rsidP="008619D9">
            <w:pPr>
              <w:rPr>
                <w:sz w:val="28"/>
                <w:szCs w:val="28"/>
                <w:lang w:val="uk-UA"/>
              </w:rPr>
            </w:pPr>
            <w:r w:rsidRPr="002E5B53">
              <w:rPr>
                <w:sz w:val="28"/>
                <w:szCs w:val="28"/>
                <w:lang w:val="uk-UA"/>
              </w:rPr>
              <w:t>Газонна травосуміш (світлолюбива)</w:t>
            </w:r>
          </w:p>
        </w:tc>
        <w:tc>
          <w:tcPr>
            <w:tcW w:w="709" w:type="dxa"/>
            <w:tcBorders>
              <w:bottom w:val="nil"/>
            </w:tcBorders>
          </w:tcPr>
          <w:p w:rsidR="008619D9" w:rsidRPr="002E5B53" w:rsidRDefault="008619D9" w:rsidP="008619D9">
            <w:pPr>
              <w:jc w:val="center"/>
              <w:rPr>
                <w:sz w:val="28"/>
                <w:szCs w:val="28"/>
                <w:lang w:val="uk-UA"/>
              </w:rPr>
            </w:pPr>
            <w:r w:rsidRPr="002E5B53">
              <w:rPr>
                <w:sz w:val="28"/>
                <w:szCs w:val="28"/>
                <w:lang w:val="uk-UA"/>
              </w:rPr>
              <w:t>–</w:t>
            </w:r>
          </w:p>
        </w:tc>
        <w:tc>
          <w:tcPr>
            <w:tcW w:w="709" w:type="dxa"/>
            <w:tcBorders>
              <w:bottom w:val="nil"/>
            </w:tcBorders>
          </w:tcPr>
          <w:p w:rsidR="008619D9" w:rsidRPr="002E5B53" w:rsidRDefault="008619D9" w:rsidP="008619D9">
            <w:pPr>
              <w:jc w:val="center"/>
              <w:rPr>
                <w:sz w:val="28"/>
                <w:szCs w:val="28"/>
                <w:lang w:val="uk-UA"/>
              </w:rPr>
            </w:pPr>
            <w:r w:rsidRPr="002E5B53">
              <w:rPr>
                <w:sz w:val="28"/>
                <w:szCs w:val="28"/>
                <w:lang w:val="uk-UA"/>
              </w:rPr>
              <w:t>17</w:t>
            </w:r>
          </w:p>
        </w:tc>
        <w:tc>
          <w:tcPr>
            <w:tcW w:w="709" w:type="dxa"/>
            <w:tcBorders>
              <w:bottom w:val="nil"/>
            </w:tcBorders>
          </w:tcPr>
          <w:p w:rsidR="008619D9" w:rsidRPr="002E5B53" w:rsidRDefault="008619D9" w:rsidP="008619D9">
            <w:pPr>
              <w:jc w:val="center"/>
              <w:rPr>
                <w:sz w:val="28"/>
                <w:szCs w:val="28"/>
                <w:lang w:val="uk-UA"/>
              </w:rPr>
            </w:pPr>
            <w:r w:rsidRPr="002E5B53">
              <w:rPr>
                <w:sz w:val="28"/>
                <w:szCs w:val="28"/>
                <w:lang w:val="uk-UA"/>
              </w:rPr>
              <w:t>34</w:t>
            </w:r>
          </w:p>
        </w:tc>
        <w:tc>
          <w:tcPr>
            <w:tcW w:w="708" w:type="dxa"/>
            <w:tcBorders>
              <w:bottom w:val="nil"/>
            </w:tcBorders>
          </w:tcPr>
          <w:p w:rsidR="008619D9" w:rsidRPr="002E5B53" w:rsidRDefault="008619D9" w:rsidP="008619D9">
            <w:pPr>
              <w:jc w:val="center"/>
              <w:rPr>
                <w:sz w:val="28"/>
                <w:szCs w:val="28"/>
                <w:lang w:val="uk-UA"/>
              </w:rPr>
            </w:pPr>
            <w:r w:rsidRPr="002E5B53">
              <w:rPr>
                <w:sz w:val="28"/>
                <w:szCs w:val="28"/>
                <w:lang w:val="uk-UA"/>
              </w:rPr>
              <w:t>42</w:t>
            </w:r>
          </w:p>
        </w:tc>
        <w:tc>
          <w:tcPr>
            <w:tcW w:w="709" w:type="dxa"/>
            <w:tcBorders>
              <w:bottom w:val="nil"/>
            </w:tcBorders>
          </w:tcPr>
          <w:p w:rsidR="008619D9" w:rsidRPr="002E5B53" w:rsidRDefault="008619D9" w:rsidP="008619D9">
            <w:pPr>
              <w:jc w:val="center"/>
              <w:rPr>
                <w:sz w:val="28"/>
                <w:szCs w:val="28"/>
                <w:lang w:val="uk-UA"/>
              </w:rPr>
            </w:pPr>
            <w:r w:rsidRPr="002E5B53">
              <w:rPr>
                <w:sz w:val="28"/>
                <w:szCs w:val="28"/>
                <w:lang w:val="uk-UA"/>
              </w:rPr>
              <w:t>56</w:t>
            </w:r>
          </w:p>
        </w:tc>
        <w:tc>
          <w:tcPr>
            <w:tcW w:w="709" w:type="dxa"/>
            <w:tcBorders>
              <w:bottom w:val="nil"/>
            </w:tcBorders>
          </w:tcPr>
          <w:p w:rsidR="008619D9" w:rsidRPr="002E5B53" w:rsidRDefault="008619D9" w:rsidP="008619D9">
            <w:pPr>
              <w:jc w:val="center"/>
              <w:rPr>
                <w:sz w:val="28"/>
                <w:szCs w:val="28"/>
                <w:lang w:val="uk-UA"/>
              </w:rPr>
            </w:pPr>
            <w:r w:rsidRPr="002E5B53">
              <w:rPr>
                <w:sz w:val="28"/>
                <w:szCs w:val="28"/>
                <w:lang w:val="uk-UA"/>
              </w:rPr>
              <w:t>67</w:t>
            </w:r>
          </w:p>
        </w:tc>
        <w:tc>
          <w:tcPr>
            <w:tcW w:w="709" w:type="dxa"/>
            <w:tcBorders>
              <w:bottom w:val="nil"/>
              <w:right w:val="single" w:sz="4" w:space="0" w:color="auto"/>
            </w:tcBorders>
          </w:tcPr>
          <w:p w:rsidR="008619D9" w:rsidRPr="002E5B53" w:rsidRDefault="008619D9" w:rsidP="008619D9">
            <w:pPr>
              <w:jc w:val="center"/>
              <w:rPr>
                <w:sz w:val="28"/>
                <w:szCs w:val="28"/>
                <w:lang w:val="uk-UA"/>
              </w:rPr>
            </w:pPr>
            <w:r w:rsidRPr="002E5B53">
              <w:rPr>
                <w:sz w:val="28"/>
                <w:szCs w:val="28"/>
                <w:lang w:val="uk-UA"/>
              </w:rPr>
              <w:t>72</w:t>
            </w:r>
          </w:p>
        </w:tc>
        <w:tc>
          <w:tcPr>
            <w:tcW w:w="708" w:type="dxa"/>
            <w:tcBorders>
              <w:left w:val="single" w:sz="4" w:space="0" w:color="auto"/>
              <w:bottom w:val="nil"/>
            </w:tcBorders>
          </w:tcPr>
          <w:p w:rsidR="008619D9" w:rsidRPr="002E5B53" w:rsidRDefault="001A4FD8" w:rsidP="008619D9">
            <w:pPr>
              <w:jc w:val="center"/>
              <w:rPr>
                <w:sz w:val="28"/>
                <w:szCs w:val="28"/>
                <w:lang w:val="uk-UA"/>
              </w:rPr>
            </w:pPr>
            <w:r w:rsidRPr="002E5B53">
              <w:rPr>
                <w:sz w:val="28"/>
                <w:szCs w:val="28"/>
                <w:lang w:val="uk-UA"/>
              </w:rPr>
              <w:t>83</w:t>
            </w:r>
          </w:p>
        </w:tc>
      </w:tr>
      <w:tr w:rsidR="00231E82" w:rsidRPr="002E5B53" w:rsidTr="00231E82">
        <w:tblPrEx>
          <w:tblLook w:val="0000"/>
        </w:tblPrEx>
        <w:trPr>
          <w:trHeight w:val="269"/>
        </w:trPr>
        <w:tc>
          <w:tcPr>
            <w:tcW w:w="9747" w:type="dxa"/>
            <w:gridSpan w:val="14"/>
            <w:tcBorders>
              <w:top w:val="nil"/>
              <w:left w:val="nil"/>
              <w:right w:val="nil"/>
            </w:tcBorders>
          </w:tcPr>
          <w:p w:rsidR="00231E82" w:rsidRPr="00751C1E" w:rsidRDefault="00231E82" w:rsidP="00231E82">
            <w:pPr>
              <w:spacing w:line="360" w:lineRule="auto"/>
              <w:jc w:val="right"/>
              <w:rPr>
                <w:sz w:val="28"/>
                <w:szCs w:val="28"/>
                <w:lang w:val="uk-UA"/>
              </w:rPr>
            </w:pPr>
            <w:r>
              <w:rPr>
                <w:sz w:val="28"/>
                <w:szCs w:val="28"/>
                <w:lang w:val="uk-UA"/>
              </w:rPr>
              <w:lastRenderedPageBreak/>
              <w:t>Продовження табл. 3.2</w:t>
            </w:r>
          </w:p>
        </w:tc>
      </w:tr>
      <w:tr w:rsidR="00751C1E" w:rsidRPr="002E5B53" w:rsidTr="00751C1E">
        <w:tblPrEx>
          <w:tblLook w:val="0000"/>
        </w:tblPrEx>
        <w:trPr>
          <w:trHeight w:val="269"/>
        </w:trPr>
        <w:tc>
          <w:tcPr>
            <w:tcW w:w="571" w:type="dxa"/>
            <w:gridSpan w:val="3"/>
          </w:tcPr>
          <w:p w:rsidR="00751C1E" w:rsidRPr="00751C1E" w:rsidRDefault="00751C1E" w:rsidP="00751C1E">
            <w:pPr>
              <w:jc w:val="center"/>
              <w:rPr>
                <w:sz w:val="18"/>
                <w:szCs w:val="18"/>
                <w:lang w:val="uk-UA"/>
              </w:rPr>
            </w:pPr>
            <w:r>
              <w:rPr>
                <w:sz w:val="18"/>
                <w:szCs w:val="18"/>
                <w:lang w:val="uk-UA"/>
              </w:rPr>
              <w:t>1</w:t>
            </w:r>
          </w:p>
        </w:tc>
        <w:tc>
          <w:tcPr>
            <w:tcW w:w="3506" w:type="dxa"/>
            <w:gridSpan w:val="3"/>
          </w:tcPr>
          <w:p w:rsidR="00751C1E" w:rsidRPr="00751C1E" w:rsidRDefault="00751C1E" w:rsidP="00751C1E">
            <w:pPr>
              <w:jc w:val="center"/>
              <w:rPr>
                <w:sz w:val="18"/>
                <w:szCs w:val="18"/>
                <w:lang w:val="uk-UA"/>
              </w:rPr>
            </w:pPr>
            <w:r>
              <w:rPr>
                <w:sz w:val="18"/>
                <w:szCs w:val="18"/>
                <w:lang w:val="uk-UA"/>
              </w:rPr>
              <w:t>2</w:t>
            </w:r>
          </w:p>
        </w:tc>
        <w:tc>
          <w:tcPr>
            <w:tcW w:w="709" w:type="dxa"/>
          </w:tcPr>
          <w:p w:rsidR="00751C1E" w:rsidRPr="00751C1E" w:rsidRDefault="00751C1E" w:rsidP="00751C1E">
            <w:pPr>
              <w:jc w:val="center"/>
              <w:rPr>
                <w:sz w:val="18"/>
                <w:szCs w:val="18"/>
                <w:lang w:val="uk-UA"/>
              </w:rPr>
            </w:pPr>
            <w:r>
              <w:rPr>
                <w:sz w:val="18"/>
                <w:szCs w:val="18"/>
                <w:lang w:val="uk-UA"/>
              </w:rPr>
              <w:t>3</w:t>
            </w:r>
          </w:p>
        </w:tc>
        <w:tc>
          <w:tcPr>
            <w:tcW w:w="709" w:type="dxa"/>
          </w:tcPr>
          <w:p w:rsidR="00751C1E" w:rsidRPr="00751C1E" w:rsidRDefault="00751C1E" w:rsidP="00751C1E">
            <w:pPr>
              <w:jc w:val="center"/>
              <w:rPr>
                <w:sz w:val="18"/>
                <w:szCs w:val="18"/>
                <w:lang w:val="uk-UA"/>
              </w:rPr>
            </w:pPr>
            <w:r>
              <w:rPr>
                <w:sz w:val="18"/>
                <w:szCs w:val="18"/>
                <w:lang w:val="uk-UA"/>
              </w:rPr>
              <w:t>4</w:t>
            </w:r>
          </w:p>
        </w:tc>
        <w:tc>
          <w:tcPr>
            <w:tcW w:w="709" w:type="dxa"/>
          </w:tcPr>
          <w:p w:rsidR="00751C1E" w:rsidRPr="00751C1E" w:rsidRDefault="00751C1E" w:rsidP="00751C1E">
            <w:pPr>
              <w:jc w:val="center"/>
              <w:rPr>
                <w:sz w:val="18"/>
                <w:szCs w:val="18"/>
                <w:lang w:val="uk-UA"/>
              </w:rPr>
            </w:pPr>
            <w:r>
              <w:rPr>
                <w:sz w:val="18"/>
                <w:szCs w:val="18"/>
                <w:lang w:val="uk-UA"/>
              </w:rPr>
              <w:t>5</w:t>
            </w:r>
          </w:p>
        </w:tc>
        <w:tc>
          <w:tcPr>
            <w:tcW w:w="708" w:type="dxa"/>
          </w:tcPr>
          <w:p w:rsidR="00751C1E" w:rsidRPr="00751C1E" w:rsidRDefault="00751C1E" w:rsidP="00751C1E">
            <w:pPr>
              <w:jc w:val="center"/>
              <w:rPr>
                <w:sz w:val="18"/>
                <w:szCs w:val="18"/>
                <w:lang w:val="uk-UA"/>
              </w:rPr>
            </w:pPr>
            <w:r>
              <w:rPr>
                <w:sz w:val="18"/>
                <w:szCs w:val="18"/>
                <w:lang w:val="uk-UA"/>
              </w:rPr>
              <w:t>6</w:t>
            </w:r>
          </w:p>
        </w:tc>
        <w:tc>
          <w:tcPr>
            <w:tcW w:w="709" w:type="dxa"/>
          </w:tcPr>
          <w:p w:rsidR="00751C1E" w:rsidRPr="00751C1E" w:rsidRDefault="00751C1E" w:rsidP="00751C1E">
            <w:pPr>
              <w:jc w:val="center"/>
              <w:rPr>
                <w:sz w:val="18"/>
                <w:szCs w:val="18"/>
                <w:lang w:val="uk-UA"/>
              </w:rPr>
            </w:pPr>
            <w:r>
              <w:rPr>
                <w:sz w:val="18"/>
                <w:szCs w:val="18"/>
                <w:lang w:val="uk-UA"/>
              </w:rPr>
              <w:t>7</w:t>
            </w:r>
          </w:p>
        </w:tc>
        <w:tc>
          <w:tcPr>
            <w:tcW w:w="709" w:type="dxa"/>
          </w:tcPr>
          <w:p w:rsidR="00751C1E" w:rsidRPr="00751C1E" w:rsidRDefault="00751C1E" w:rsidP="00751C1E">
            <w:pPr>
              <w:jc w:val="center"/>
              <w:rPr>
                <w:sz w:val="18"/>
                <w:szCs w:val="18"/>
                <w:lang w:val="uk-UA"/>
              </w:rPr>
            </w:pPr>
            <w:r>
              <w:rPr>
                <w:sz w:val="18"/>
                <w:szCs w:val="18"/>
                <w:lang w:val="uk-UA"/>
              </w:rPr>
              <w:t>8</w:t>
            </w:r>
          </w:p>
        </w:tc>
        <w:tc>
          <w:tcPr>
            <w:tcW w:w="709" w:type="dxa"/>
            <w:tcBorders>
              <w:right w:val="single" w:sz="4" w:space="0" w:color="auto"/>
            </w:tcBorders>
          </w:tcPr>
          <w:p w:rsidR="00751C1E" w:rsidRPr="00751C1E" w:rsidRDefault="00751C1E" w:rsidP="00751C1E">
            <w:pPr>
              <w:jc w:val="center"/>
              <w:rPr>
                <w:sz w:val="18"/>
                <w:szCs w:val="18"/>
                <w:lang w:val="uk-UA"/>
              </w:rPr>
            </w:pPr>
            <w:r>
              <w:rPr>
                <w:sz w:val="18"/>
                <w:szCs w:val="18"/>
                <w:lang w:val="uk-UA"/>
              </w:rPr>
              <w:t>9</w:t>
            </w:r>
          </w:p>
        </w:tc>
        <w:tc>
          <w:tcPr>
            <w:tcW w:w="708" w:type="dxa"/>
            <w:tcBorders>
              <w:left w:val="single" w:sz="4" w:space="0" w:color="auto"/>
            </w:tcBorders>
          </w:tcPr>
          <w:p w:rsidR="00751C1E" w:rsidRPr="00751C1E" w:rsidRDefault="00751C1E" w:rsidP="00751C1E">
            <w:pPr>
              <w:jc w:val="center"/>
              <w:rPr>
                <w:sz w:val="18"/>
                <w:szCs w:val="18"/>
                <w:lang w:val="uk-UA"/>
              </w:rPr>
            </w:pPr>
            <w:r>
              <w:rPr>
                <w:sz w:val="18"/>
                <w:szCs w:val="18"/>
                <w:lang w:val="uk-UA"/>
              </w:rPr>
              <w:t>10</w:t>
            </w:r>
          </w:p>
        </w:tc>
      </w:tr>
      <w:tr w:rsidR="00751C1E" w:rsidRPr="002E5B53" w:rsidTr="00907BDA">
        <w:tblPrEx>
          <w:tblLook w:val="0000"/>
        </w:tblPrEx>
        <w:trPr>
          <w:trHeight w:val="690"/>
        </w:trPr>
        <w:tc>
          <w:tcPr>
            <w:tcW w:w="571" w:type="dxa"/>
            <w:gridSpan w:val="3"/>
          </w:tcPr>
          <w:p w:rsidR="00751C1E" w:rsidRPr="002E5B53" w:rsidRDefault="00751C1E" w:rsidP="00751C1E">
            <w:pPr>
              <w:rPr>
                <w:sz w:val="28"/>
                <w:szCs w:val="28"/>
                <w:lang w:val="uk-UA"/>
              </w:rPr>
            </w:pPr>
            <w:r w:rsidRPr="002E5B53">
              <w:rPr>
                <w:sz w:val="28"/>
                <w:szCs w:val="28"/>
                <w:lang w:val="uk-UA"/>
              </w:rPr>
              <w:t>2</w:t>
            </w:r>
          </w:p>
        </w:tc>
        <w:tc>
          <w:tcPr>
            <w:tcW w:w="3506" w:type="dxa"/>
            <w:gridSpan w:val="3"/>
          </w:tcPr>
          <w:p w:rsidR="00751C1E" w:rsidRPr="002E5B53" w:rsidRDefault="00751C1E" w:rsidP="00751C1E">
            <w:pPr>
              <w:rPr>
                <w:sz w:val="28"/>
                <w:szCs w:val="28"/>
                <w:lang w:val="uk-UA"/>
              </w:rPr>
            </w:pPr>
            <w:r w:rsidRPr="002E5B53">
              <w:rPr>
                <w:sz w:val="28"/>
                <w:szCs w:val="28"/>
                <w:lang w:val="uk-UA"/>
              </w:rPr>
              <w:t>Газонна травосуміш (тіньовитривала)</w:t>
            </w:r>
          </w:p>
        </w:tc>
        <w:tc>
          <w:tcPr>
            <w:tcW w:w="709" w:type="dxa"/>
          </w:tcPr>
          <w:p w:rsidR="00751C1E" w:rsidRPr="002E5B53" w:rsidRDefault="00751C1E" w:rsidP="00751C1E">
            <w:pPr>
              <w:jc w:val="center"/>
              <w:rPr>
                <w:sz w:val="28"/>
                <w:szCs w:val="28"/>
                <w:lang w:val="uk-UA"/>
              </w:rPr>
            </w:pPr>
            <w:r w:rsidRPr="002E5B53">
              <w:rPr>
                <w:sz w:val="28"/>
                <w:szCs w:val="28"/>
                <w:lang w:val="uk-UA"/>
              </w:rPr>
              <w:t>–</w:t>
            </w:r>
          </w:p>
        </w:tc>
        <w:tc>
          <w:tcPr>
            <w:tcW w:w="709" w:type="dxa"/>
          </w:tcPr>
          <w:p w:rsidR="00751C1E" w:rsidRPr="002E5B53" w:rsidRDefault="00751C1E" w:rsidP="00751C1E">
            <w:pPr>
              <w:jc w:val="center"/>
              <w:rPr>
                <w:sz w:val="28"/>
                <w:szCs w:val="28"/>
                <w:lang w:val="uk-UA"/>
              </w:rPr>
            </w:pPr>
            <w:r w:rsidRPr="002E5B53">
              <w:rPr>
                <w:sz w:val="28"/>
                <w:szCs w:val="28"/>
                <w:lang w:val="uk-UA"/>
              </w:rPr>
              <w:t>19</w:t>
            </w:r>
          </w:p>
        </w:tc>
        <w:tc>
          <w:tcPr>
            <w:tcW w:w="709" w:type="dxa"/>
          </w:tcPr>
          <w:p w:rsidR="00751C1E" w:rsidRPr="002E5B53" w:rsidRDefault="00751C1E" w:rsidP="00751C1E">
            <w:pPr>
              <w:jc w:val="center"/>
              <w:rPr>
                <w:sz w:val="28"/>
                <w:szCs w:val="28"/>
                <w:lang w:val="uk-UA"/>
              </w:rPr>
            </w:pPr>
            <w:r w:rsidRPr="002E5B53">
              <w:rPr>
                <w:sz w:val="28"/>
                <w:szCs w:val="28"/>
                <w:lang w:val="uk-UA"/>
              </w:rPr>
              <w:t>42</w:t>
            </w:r>
          </w:p>
        </w:tc>
        <w:tc>
          <w:tcPr>
            <w:tcW w:w="708" w:type="dxa"/>
          </w:tcPr>
          <w:p w:rsidR="00751C1E" w:rsidRPr="002E5B53" w:rsidRDefault="00751C1E" w:rsidP="00751C1E">
            <w:pPr>
              <w:jc w:val="center"/>
              <w:rPr>
                <w:sz w:val="28"/>
                <w:szCs w:val="28"/>
                <w:lang w:val="uk-UA"/>
              </w:rPr>
            </w:pPr>
            <w:r w:rsidRPr="002E5B53">
              <w:rPr>
                <w:sz w:val="28"/>
                <w:szCs w:val="28"/>
                <w:lang w:val="uk-UA"/>
              </w:rPr>
              <w:t>57</w:t>
            </w:r>
          </w:p>
        </w:tc>
        <w:tc>
          <w:tcPr>
            <w:tcW w:w="709" w:type="dxa"/>
          </w:tcPr>
          <w:p w:rsidR="00751C1E" w:rsidRPr="002E5B53" w:rsidRDefault="00751C1E" w:rsidP="00751C1E">
            <w:pPr>
              <w:jc w:val="center"/>
              <w:rPr>
                <w:sz w:val="28"/>
                <w:szCs w:val="28"/>
                <w:lang w:val="uk-UA"/>
              </w:rPr>
            </w:pPr>
            <w:r w:rsidRPr="002E5B53">
              <w:rPr>
                <w:sz w:val="28"/>
                <w:szCs w:val="28"/>
                <w:lang w:val="uk-UA"/>
              </w:rPr>
              <w:t>68</w:t>
            </w:r>
          </w:p>
        </w:tc>
        <w:tc>
          <w:tcPr>
            <w:tcW w:w="709" w:type="dxa"/>
          </w:tcPr>
          <w:p w:rsidR="00751C1E" w:rsidRPr="002E5B53" w:rsidRDefault="00751C1E" w:rsidP="00751C1E">
            <w:pPr>
              <w:jc w:val="center"/>
              <w:rPr>
                <w:sz w:val="28"/>
                <w:szCs w:val="28"/>
                <w:lang w:val="uk-UA"/>
              </w:rPr>
            </w:pPr>
            <w:r w:rsidRPr="002E5B53">
              <w:rPr>
                <w:sz w:val="28"/>
                <w:szCs w:val="28"/>
                <w:lang w:val="uk-UA"/>
              </w:rPr>
              <w:t>81</w:t>
            </w:r>
          </w:p>
        </w:tc>
        <w:tc>
          <w:tcPr>
            <w:tcW w:w="709" w:type="dxa"/>
            <w:tcBorders>
              <w:right w:val="single" w:sz="4" w:space="0" w:color="auto"/>
            </w:tcBorders>
          </w:tcPr>
          <w:p w:rsidR="00751C1E" w:rsidRPr="002E5B53" w:rsidRDefault="00751C1E" w:rsidP="00751C1E">
            <w:pPr>
              <w:jc w:val="center"/>
              <w:rPr>
                <w:sz w:val="28"/>
                <w:szCs w:val="28"/>
                <w:lang w:val="uk-UA"/>
              </w:rPr>
            </w:pPr>
            <w:r w:rsidRPr="002E5B53">
              <w:rPr>
                <w:sz w:val="28"/>
                <w:szCs w:val="28"/>
                <w:lang w:val="uk-UA"/>
              </w:rPr>
              <w:t>86</w:t>
            </w:r>
          </w:p>
        </w:tc>
        <w:tc>
          <w:tcPr>
            <w:tcW w:w="708" w:type="dxa"/>
            <w:tcBorders>
              <w:left w:val="single" w:sz="4" w:space="0" w:color="auto"/>
            </w:tcBorders>
          </w:tcPr>
          <w:p w:rsidR="00751C1E" w:rsidRPr="002E5B53" w:rsidRDefault="00751C1E" w:rsidP="00751C1E">
            <w:pPr>
              <w:jc w:val="center"/>
              <w:rPr>
                <w:sz w:val="28"/>
                <w:szCs w:val="28"/>
                <w:lang w:val="uk-UA"/>
              </w:rPr>
            </w:pPr>
            <w:r w:rsidRPr="002E5B53">
              <w:rPr>
                <w:sz w:val="28"/>
                <w:szCs w:val="28"/>
                <w:lang w:val="uk-UA"/>
              </w:rPr>
              <w:t>91</w:t>
            </w:r>
          </w:p>
        </w:tc>
      </w:tr>
      <w:tr w:rsidR="00751C1E" w:rsidRPr="002E5B53" w:rsidTr="00907BDA">
        <w:tblPrEx>
          <w:tblLook w:val="0000"/>
        </w:tblPrEx>
        <w:trPr>
          <w:trHeight w:val="433"/>
        </w:trPr>
        <w:tc>
          <w:tcPr>
            <w:tcW w:w="571" w:type="dxa"/>
            <w:gridSpan w:val="3"/>
          </w:tcPr>
          <w:p w:rsidR="00751C1E" w:rsidRPr="002E5B53" w:rsidRDefault="00751C1E" w:rsidP="00751C1E">
            <w:pPr>
              <w:rPr>
                <w:sz w:val="28"/>
                <w:szCs w:val="28"/>
                <w:lang w:val="uk-UA"/>
              </w:rPr>
            </w:pPr>
            <w:r w:rsidRPr="002E5B53">
              <w:rPr>
                <w:sz w:val="28"/>
                <w:szCs w:val="28"/>
                <w:lang w:val="uk-UA"/>
              </w:rPr>
              <w:t>3</w:t>
            </w:r>
          </w:p>
        </w:tc>
        <w:tc>
          <w:tcPr>
            <w:tcW w:w="3506" w:type="dxa"/>
            <w:gridSpan w:val="3"/>
          </w:tcPr>
          <w:p w:rsidR="00751C1E" w:rsidRPr="002E5B53" w:rsidRDefault="00751C1E" w:rsidP="00751C1E">
            <w:pPr>
              <w:rPr>
                <w:sz w:val="28"/>
                <w:szCs w:val="28"/>
                <w:lang w:val="uk-UA"/>
              </w:rPr>
            </w:pPr>
            <w:r w:rsidRPr="002E5B53">
              <w:rPr>
                <w:sz w:val="28"/>
                <w:szCs w:val="28"/>
                <w:lang w:val="uk-UA"/>
              </w:rPr>
              <w:t>Конюшина біла</w:t>
            </w:r>
          </w:p>
        </w:tc>
        <w:tc>
          <w:tcPr>
            <w:tcW w:w="709" w:type="dxa"/>
          </w:tcPr>
          <w:p w:rsidR="00751C1E" w:rsidRPr="002E5B53" w:rsidRDefault="00751C1E" w:rsidP="00751C1E">
            <w:pPr>
              <w:jc w:val="center"/>
              <w:rPr>
                <w:sz w:val="28"/>
                <w:szCs w:val="28"/>
                <w:lang w:val="uk-UA"/>
              </w:rPr>
            </w:pPr>
            <w:r w:rsidRPr="002E5B53">
              <w:rPr>
                <w:sz w:val="28"/>
                <w:szCs w:val="28"/>
                <w:lang w:val="uk-UA"/>
              </w:rPr>
              <w:t>5</w:t>
            </w:r>
          </w:p>
        </w:tc>
        <w:tc>
          <w:tcPr>
            <w:tcW w:w="709" w:type="dxa"/>
          </w:tcPr>
          <w:p w:rsidR="00751C1E" w:rsidRPr="002E5B53" w:rsidRDefault="00751C1E" w:rsidP="00751C1E">
            <w:pPr>
              <w:jc w:val="center"/>
              <w:rPr>
                <w:sz w:val="28"/>
                <w:szCs w:val="28"/>
                <w:lang w:val="uk-UA"/>
              </w:rPr>
            </w:pPr>
            <w:r w:rsidRPr="002E5B53">
              <w:rPr>
                <w:sz w:val="28"/>
                <w:szCs w:val="28"/>
                <w:lang w:val="uk-UA"/>
              </w:rPr>
              <w:t>17</w:t>
            </w:r>
          </w:p>
        </w:tc>
        <w:tc>
          <w:tcPr>
            <w:tcW w:w="709" w:type="dxa"/>
          </w:tcPr>
          <w:p w:rsidR="00751C1E" w:rsidRPr="002E5B53" w:rsidRDefault="00751C1E" w:rsidP="00751C1E">
            <w:pPr>
              <w:jc w:val="center"/>
              <w:rPr>
                <w:sz w:val="28"/>
                <w:szCs w:val="28"/>
                <w:lang w:val="uk-UA"/>
              </w:rPr>
            </w:pPr>
            <w:r w:rsidRPr="002E5B53">
              <w:rPr>
                <w:sz w:val="28"/>
                <w:szCs w:val="28"/>
                <w:lang w:val="uk-UA"/>
              </w:rPr>
              <w:t>43</w:t>
            </w:r>
          </w:p>
        </w:tc>
        <w:tc>
          <w:tcPr>
            <w:tcW w:w="708" w:type="dxa"/>
          </w:tcPr>
          <w:p w:rsidR="00751C1E" w:rsidRPr="002E5B53" w:rsidRDefault="00751C1E" w:rsidP="00751C1E">
            <w:pPr>
              <w:jc w:val="center"/>
              <w:rPr>
                <w:sz w:val="28"/>
                <w:szCs w:val="28"/>
                <w:lang w:val="uk-UA"/>
              </w:rPr>
            </w:pPr>
            <w:r w:rsidRPr="002E5B53">
              <w:rPr>
                <w:sz w:val="28"/>
                <w:szCs w:val="28"/>
                <w:lang w:val="uk-UA"/>
              </w:rPr>
              <w:t>53</w:t>
            </w:r>
          </w:p>
        </w:tc>
        <w:tc>
          <w:tcPr>
            <w:tcW w:w="709" w:type="dxa"/>
          </w:tcPr>
          <w:p w:rsidR="00751C1E" w:rsidRPr="002E5B53" w:rsidRDefault="00751C1E" w:rsidP="00751C1E">
            <w:pPr>
              <w:jc w:val="center"/>
              <w:rPr>
                <w:sz w:val="28"/>
                <w:szCs w:val="28"/>
                <w:lang w:val="uk-UA"/>
              </w:rPr>
            </w:pPr>
            <w:r w:rsidRPr="002E5B53">
              <w:rPr>
                <w:sz w:val="28"/>
                <w:szCs w:val="28"/>
                <w:lang w:val="uk-UA"/>
              </w:rPr>
              <w:t>74</w:t>
            </w:r>
          </w:p>
        </w:tc>
        <w:tc>
          <w:tcPr>
            <w:tcW w:w="709" w:type="dxa"/>
          </w:tcPr>
          <w:p w:rsidR="00751C1E" w:rsidRPr="002E5B53" w:rsidRDefault="00751C1E" w:rsidP="00751C1E">
            <w:pPr>
              <w:jc w:val="center"/>
              <w:rPr>
                <w:sz w:val="28"/>
                <w:szCs w:val="28"/>
                <w:lang w:val="uk-UA"/>
              </w:rPr>
            </w:pPr>
            <w:r w:rsidRPr="002E5B53">
              <w:rPr>
                <w:sz w:val="28"/>
                <w:szCs w:val="28"/>
                <w:lang w:val="uk-UA"/>
              </w:rPr>
              <w:t>76</w:t>
            </w:r>
          </w:p>
        </w:tc>
        <w:tc>
          <w:tcPr>
            <w:tcW w:w="709" w:type="dxa"/>
            <w:tcBorders>
              <w:right w:val="single" w:sz="4" w:space="0" w:color="auto"/>
            </w:tcBorders>
          </w:tcPr>
          <w:p w:rsidR="00751C1E" w:rsidRPr="002E5B53" w:rsidRDefault="00751C1E" w:rsidP="00751C1E">
            <w:pPr>
              <w:jc w:val="center"/>
              <w:rPr>
                <w:sz w:val="28"/>
                <w:szCs w:val="28"/>
                <w:lang w:val="uk-UA"/>
              </w:rPr>
            </w:pPr>
            <w:r w:rsidRPr="002E5B53">
              <w:rPr>
                <w:sz w:val="28"/>
                <w:szCs w:val="28"/>
                <w:lang w:val="uk-UA"/>
              </w:rPr>
              <w:t>77</w:t>
            </w:r>
          </w:p>
        </w:tc>
        <w:tc>
          <w:tcPr>
            <w:tcW w:w="708" w:type="dxa"/>
            <w:tcBorders>
              <w:left w:val="single" w:sz="4" w:space="0" w:color="auto"/>
            </w:tcBorders>
          </w:tcPr>
          <w:p w:rsidR="00751C1E" w:rsidRPr="002E5B53" w:rsidRDefault="00751C1E" w:rsidP="00751C1E">
            <w:pPr>
              <w:jc w:val="center"/>
              <w:rPr>
                <w:sz w:val="28"/>
                <w:szCs w:val="28"/>
                <w:lang w:val="uk-UA"/>
              </w:rPr>
            </w:pPr>
            <w:r w:rsidRPr="002E5B53">
              <w:rPr>
                <w:sz w:val="28"/>
                <w:szCs w:val="28"/>
                <w:lang w:val="uk-UA"/>
              </w:rPr>
              <w:t>83</w:t>
            </w:r>
          </w:p>
        </w:tc>
      </w:tr>
      <w:tr w:rsidR="00751C1E" w:rsidRPr="002E5B53" w:rsidTr="008619D9">
        <w:tblPrEx>
          <w:tblLook w:val="0000"/>
        </w:tblPrEx>
        <w:trPr>
          <w:trHeight w:val="347"/>
        </w:trPr>
        <w:tc>
          <w:tcPr>
            <w:tcW w:w="9747" w:type="dxa"/>
            <w:gridSpan w:val="14"/>
          </w:tcPr>
          <w:p w:rsidR="00751C1E" w:rsidRPr="002E5B53" w:rsidRDefault="00751C1E" w:rsidP="00751C1E">
            <w:pPr>
              <w:jc w:val="center"/>
              <w:rPr>
                <w:sz w:val="28"/>
                <w:szCs w:val="28"/>
                <w:highlight w:val="yellow"/>
                <w:lang w:val="uk-UA"/>
              </w:rPr>
            </w:pPr>
            <w:r w:rsidRPr="002E5B53">
              <w:rPr>
                <w:sz w:val="28"/>
                <w:szCs w:val="28"/>
                <w:lang w:val="uk-UA"/>
              </w:rPr>
              <w:t xml:space="preserve">Насіння що буду намочене перед </w:t>
            </w:r>
            <w:r w:rsidR="00AF2B93" w:rsidRPr="002E5B53">
              <w:rPr>
                <w:sz w:val="28"/>
                <w:szCs w:val="28"/>
                <w:lang w:val="uk-UA"/>
              </w:rPr>
              <w:t xml:space="preserve"> вис</w:t>
            </w:r>
            <w:r w:rsidR="00AF2B93">
              <w:rPr>
                <w:sz w:val="28"/>
                <w:szCs w:val="28"/>
                <w:lang w:val="uk-UA"/>
              </w:rPr>
              <w:t>івом</w:t>
            </w:r>
          </w:p>
        </w:tc>
      </w:tr>
      <w:tr w:rsidR="00751C1E" w:rsidRPr="002E5B53" w:rsidTr="00907BDA">
        <w:tblPrEx>
          <w:tblLook w:val="0000"/>
        </w:tblPrEx>
        <w:trPr>
          <w:trHeight w:val="435"/>
        </w:trPr>
        <w:tc>
          <w:tcPr>
            <w:tcW w:w="584" w:type="dxa"/>
            <w:gridSpan w:val="4"/>
          </w:tcPr>
          <w:p w:rsidR="00751C1E" w:rsidRPr="002E5B53" w:rsidRDefault="00751C1E" w:rsidP="00751C1E">
            <w:pPr>
              <w:rPr>
                <w:sz w:val="28"/>
                <w:szCs w:val="28"/>
                <w:lang w:val="uk-UA"/>
              </w:rPr>
            </w:pPr>
            <w:r w:rsidRPr="002E5B53">
              <w:rPr>
                <w:sz w:val="28"/>
                <w:szCs w:val="28"/>
                <w:lang w:val="uk-UA"/>
              </w:rPr>
              <w:t>4</w:t>
            </w:r>
          </w:p>
        </w:tc>
        <w:tc>
          <w:tcPr>
            <w:tcW w:w="3493" w:type="dxa"/>
            <w:gridSpan w:val="2"/>
          </w:tcPr>
          <w:p w:rsidR="00751C1E" w:rsidRPr="002E5B53" w:rsidRDefault="00751C1E" w:rsidP="00751C1E">
            <w:pPr>
              <w:rPr>
                <w:sz w:val="28"/>
                <w:szCs w:val="28"/>
                <w:lang w:val="uk-UA"/>
              </w:rPr>
            </w:pPr>
            <w:r w:rsidRPr="002E5B53">
              <w:rPr>
                <w:sz w:val="28"/>
                <w:szCs w:val="28"/>
                <w:lang w:val="uk-UA"/>
              </w:rPr>
              <w:t>Газонна травосуміш (світлолюбива)</w:t>
            </w:r>
          </w:p>
        </w:tc>
        <w:tc>
          <w:tcPr>
            <w:tcW w:w="709" w:type="dxa"/>
          </w:tcPr>
          <w:p w:rsidR="00751C1E" w:rsidRPr="002E5B53" w:rsidRDefault="00751C1E" w:rsidP="00751C1E">
            <w:pPr>
              <w:jc w:val="center"/>
              <w:rPr>
                <w:sz w:val="28"/>
                <w:szCs w:val="28"/>
                <w:lang w:val="uk-UA"/>
              </w:rPr>
            </w:pPr>
            <w:r w:rsidRPr="002E5B53">
              <w:rPr>
                <w:sz w:val="28"/>
                <w:szCs w:val="28"/>
                <w:lang w:val="uk-UA"/>
              </w:rPr>
              <w:t>–</w:t>
            </w:r>
          </w:p>
        </w:tc>
        <w:tc>
          <w:tcPr>
            <w:tcW w:w="709" w:type="dxa"/>
          </w:tcPr>
          <w:p w:rsidR="00751C1E" w:rsidRPr="002E5B53" w:rsidRDefault="00751C1E" w:rsidP="00751C1E">
            <w:pPr>
              <w:jc w:val="center"/>
              <w:rPr>
                <w:sz w:val="28"/>
                <w:szCs w:val="28"/>
                <w:lang w:val="uk-UA"/>
              </w:rPr>
            </w:pPr>
            <w:r w:rsidRPr="002E5B53">
              <w:rPr>
                <w:sz w:val="28"/>
                <w:szCs w:val="28"/>
                <w:lang w:val="uk-UA"/>
              </w:rPr>
              <w:t>20</w:t>
            </w:r>
          </w:p>
        </w:tc>
        <w:tc>
          <w:tcPr>
            <w:tcW w:w="709" w:type="dxa"/>
          </w:tcPr>
          <w:p w:rsidR="00751C1E" w:rsidRPr="002E5B53" w:rsidRDefault="00751C1E" w:rsidP="00751C1E">
            <w:pPr>
              <w:jc w:val="center"/>
              <w:rPr>
                <w:sz w:val="28"/>
                <w:szCs w:val="28"/>
                <w:lang w:val="uk-UA"/>
              </w:rPr>
            </w:pPr>
            <w:r w:rsidRPr="002E5B53">
              <w:rPr>
                <w:sz w:val="28"/>
                <w:szCs w:val="28"/>
                <w:lang w:val="uk-UA"/>
              </w:rPr>
              <w:t>49</w:t>
            </w:r>
          </w:p>
        </w:tc>
        <w:tc>
          <w:tcPr>
            <w:tcW w:w="708" w:type="dxa"/>
          </w:tcPr>
          <w:p w:rsidR="00751C1E" w:rsidRPr="002E5B53" w:rsidRDefault="00751C1E" w:rsidP="00751C1E">
            <w:pPr>
              <w:jc w:val="center"/>
              <w:rPr>
                <w:sz w:val="28"/>
                <w:szCs w:val="28"/>
                <w:lang w:val="uk-UA"/>
              </w:rPr>
            </w:pPr>
            <w:r w:rsidRPr="002E5B53">
              <w:rPr>
                <w:sz w:val="28"/>
                <w:szCs w:val="28"/>
                <w:lang w:val="uk-UA"/>
              </w:rPr>
              <w:t>61</w:t>
            </w:r>
          </w:p>
        </w:tc>
        <w:tc>
          <w:tcPr>
            <w:tcW w:w="709" w:type="dxa"/>
          </w:tcPr>
          <w:p w:rsidR="00751C1E" w:rsidRPr="002E5B53" w:rsidRDefault="00751C1E" w:rsidP="00751C1E">
            <w:pPr>
              <w:jc w:val="center"/>
              <w:rPr>
                <w:sz w:val="28"/>
                <w:szCs w:val="28"/>
                <w:lang w:val="uk-UA"/>
              </w:rPr>
            </w:pPr>
            <w:r w:rsidRPr="002E5B53">
              <w:rPr>
                <w:sz w:val="28"/>
                <w:szCs w:val="28"/>
                <w:lang w:val="uk-UA"/>
              </w:rPr>
              <w:t>72</w:t>
            </w:r>
          </w:p>
        </w:tc>
        <w:tc>
          <w:tcPr>
            <w:tcW w:w="709" w:type="dxa"/>
          </w:tcPr>
          <w:p w:rsidR="00751C1E" w:rsidRPr="002E5B53" w:rsidRDefault="00751C1E" w:rsidP="00751C1E">
            <w:pPr>
              <w:jc w:val="center"/>
              <w:rPr>
                <w:sz w:val="28"/>
                <w:szCs w:val="28"/>
                <w:lang w:val="uk-UA"/>
              </w:rPr>
            </w:pPr>
            <w:r w:rsidRPr="002E5B53">
              <w:rPr>
                <w:sz w:val="28"/>
                <w:szCs w:val="28"/>
                <w:lang w:val="uk-UA"/>
              </w:rPr>
              <w:t>81</w:t>
            </w:r>
          </w:p>
        </w:tc>
        <w:tc>
          <w:tcPr>
            <w:tcW w:w="709" w:type="dxa"/>
            <w:tcBorders>
              <w:right w:val="single" w:sz="4" w:space="0" w:color="auto"/>
            </w:tcBorders>
          </w:tcPr>
          <w:p w:rsidR="00751C1E" w:rsidRPr="002E5B53" w:rsidRDefault="00751C1E" w:rsidP="00751C1E">
            <w:pPr>
              <w:jc w:val="center"/>
              <w:rPr>
                <w:sz w:val="28"/>
                <w:szCs w:val="28"/>
                <w:lang w:val="uk-UA"/>
              </w:rPr>
            </w:pPr>
            <w:r w:rsidRPr="002E5B53">
              <w:rPr>
                <w:sz w:val="28"/>
                <w:szCs w:val="28"/>
                <w:lang w:val="uk-UA"/>
              </w:rPr>
              <w:t>84</w:t>
            </w:r>
          </w:p>
        </w:tc>
        <w:tc>
          <w:tcPr>
            <w:tcW w:w="708" w:type="dxa"/>
            <w:tcBorders>
              <w:left w:val="single" w:sz="4" w:space="0" w:color="auto"/>
            </w:tcBorders>
          </w:tcPr>
          <w:p w:rsidR="00751C1E" w:rsidRPr="002E5B53" w:rsidRDefault="00751C1E" w:rsidP="00751C1E">
            <w:pPr>
              <w:jc w:val="center"/>
              <w:rPr>
                <w:sz w:val="28"/>
                <w:szCs w:val="28"/>
                <w:lang w:val="uk-UA"/>
              </w:rPr>
            </w:pPr>
            <w:r w:rsidRPr="002E5B53">
              <w:rPr>
                <w:sz w:val="28"/>
                <w:szCs w:val="28"/>
                <w:lang w:val="uk-UA"/>
              </w:rPr>
              <w:t>89</w:t>
            </w:r>
          </w:p>
        </w:tc>
      </w:tr>
      <w:tr w:rsidR="00751C1E" w:rsidRPr="002E5B53" w:rsidTr="00907BDA">
        <w:tblPrEx>
          <w:tblLook w:val="0000"/>
        </w:tblPrEx>
        <w:trPr>
          <w:trHeight w:val="435"/>
        </w:trPr>
        <w:tc>
          <w:tcPr>
            <w:tcW w:w="584" w:type="dxa"/>
            <w:gridSpan w:val="4"/>
          </w:tcPr>
          <w:p w:rsidR="00751C1E" w:rsidRPr="002E5B53" w:rsidRDefault="00751C1E" w:rsidP="00751C1E">
            <w:pPr>
              <w:rPr>
                <w:sz w:val="28"/>
                <w:szCs w:val="28"/>
                <w:lang w:val="uk-UA"/>
              </w:rPr>
            </w:pPr>
            <w:r w:rsidRPr="002E5B53">
              <w:rPr>
                <w:sz w:val="28"/>
                <w:szCs w:val="28"/>
                <w:lang w:val="uk-UA"/>
              </w:rPr>
              <w:t>5</w:t>
            </w:r>
          </w:p>
        </w:tc>
        <w:tc>
          <w:tcPr>
            <w:tcW w:w="3493" w:type="dxa"/>
            <w:gridSpan w:val="2"/>
          </w:tcPr>
          <w:p w:rsidR="00751C1E" w:rsidRPr="002E5B53" w:rsidRDefault="00751C1E" w:rsidP="00751C1E">
            <w:pPr>
              <w:ind w:left="-17"/>
              <w:rPr>
                <w:sz w:val="28"/>
                <w:szCs w:val="28"/>
                <w:lang w:val="uk-UA"/>
              </w:rPr>
            </w:pPr>
            <w:r w:rsidRPr="002E5B53">
              <w:rPr>
                <w:sz w:val="28"/>
                <w:szCs w:val="28"/>
                <w:lang w:val="uk-UA"/>
              </w:rPr>
              <w:t>Газонна травосуміш (тіньовитривала)</w:t>
            </w:r>
          </w:p>
        </w:tc>
        <w:tc>
          <w:tcPr>
            <w:tcW w:w="709" w:type="dxa"/>
          </w:tcPr>
          <w:p w:rsidR="00751C1E" w:rsidRPr="002E5B53" w:rsidRDefault="00751C1E" w:rsidP="00751C1E">
            <w:pPr>
              <w:jc w:val="center"/>
              <w:rPr>
                <w:sz w:val="28"/>
                <w:szCs w:val="28"/>
                <w:lang w:val="uk-UA"/>
              </w:rPr>
            </w:pPr>
            <w:r w:rsidRPr="002E5B53">
              <w:rPr>
                <w:sz w:val="28"/>
                <w:szCs w:val="28"/>
                <w:lang w:val="uk-UA"/>
              </w:rPr>
              <w:t>–</w:t>
            </w:r>
          </w:p>
        </w:tc>
        <w:tc>
          <w:tcPr>
            <w:tcW w:w="709" w:type="dxa"/>
          </w:tcPr>
          <w:p w:rsidR="00751C1E" w:rsidRPr="002E5B53" w:rsidRDefault="00751C1E" w:rsidP="00751C1E">
            <w:pPr>
              <w:jc w:val="center"/>
              <w:rPr>
                <w:sz w:val="28"/>
                <w:szCs w:val="28"/>
                <w:lang w:val="uk-UA"/>
              </w:rPr>
            </w:pPr>
            <w:r w:rsidRPr="002E5B53">
              <w:rPr>
                <w:sz w:val="28"/>
                <w:szCs w:val="28"/>
                <w:lang w:val="uk-UA"/>
              </w:rPr>
              <w:t>18</w:t>
            </w:r>
          </w:p>
        </w:tc>
        <w:tc>
          <w:tcPr>
            <w:tcW w:w="709" w:type="dxa"/>
          </w:tcPr>
          <w:p w:rsidR="00751C1E" w:rsidRPr="002E5B53" w:rsidRDefault="00751C1E" w:rsidP="00751C1E">
            <w:pPr>
              <w:jc w:val="center"/>
              <w:rPr>
                <w:sz w:val="28"/>
                <w:szCs w:val="28"/>
                <w:lang w:val="uk-UA"/>
              </w:rPr>
            </w:pPr>
            <w:r w:rsidRPr="002E5B53">
              <w:rPr>
                <w:sz w:val="28"/>
                <w:szCs w:val="28"/>
                <w:lang w:val="uk-UA"/>
              </w:rPr>
              <w:t>39</w:t>
            </w:r>
          </w:p>
        </w:tc>
        <w:tc>
          <w:tcPr>
            <w:tcW w:w="708" w:type="dxa"/>
          </w:tcPr>
          <w:p w:rsidR="00751C1E" w:rsidRPr="002E5B53" w:rsidRDefault="00751C1E" w:rsidP="00751C1E">
            <w:pPr>
              <w:jc w:val="center"/>
              <w:rPr>
                <w:sz w:val="28"/>
                <w:szCs w:val="28"/>
                <w:lang w:val="uk-UA"/>
              </w:rPr>
            </w:pPr>
            <w:r w:rsidRPr="002E5B53">
              <w:rPr>
                <w:sz w:val="28"/>
                <w:szCs w:val="28"/>
                <w:lang w:val="uk-UA"/>
              </w:rPr>
              <w:t>52</w:t>
            </w:r>
          </w:p>
        </w:tc>
        <w:tc>
          <w:tcPr>
            <w:tcW w:w="709" w:type="dxa"/>
          </w:tcPr>
          <w:p w:rsidR="00751C1E" w:rsidRPr="002E5B53" w:rsidRDefault="00751C1E" w:rsidP="00751C1E">
            <w:pPr>
              <w:jc w:val="center"/>
              <w:rPr>
                <w:sz w:val="28"/>
                <w:szCs w:val="28"/>
                <w:lang w:val="uk-UA"/>
              </w:rPr>
            </w:pPr>
            <w:r w:rsidRPr="002E5B53">
              <w:rPr>
                <w:sz w:val="28"/>
                <w:szCs w:val="28"/>
                <w:lang w:val="uk-UA"/>
              </w:rPr>
              <w:t>69</w:t>
            </w:r>
          </w:p>
        </w:tc>
        <w:tc>
          <w:tcPr>
            <w:tcW w:w="709" w:type="dxa"/>
          </w:tcPr>
          <w:p w:rsidR="00751C1E" w:rsidRPr="002E5B53" w:rsidRDefault="00751C1E" w:rsidP="00751C1E">
            <w:pPr>
              <w:jc w:val="center"/>
              <w:rPr>
                <w:sz w:val="28"/>
                <w:szCs w:val="28"/>
                <w:lang w:val="uk-UA"/>
              </w:rPr>
            </w:pPr>
            <w:r w:rsidRPr="002E5B53">
              <w:rPr>
                <w:sz w:val="28"/>
                <w:szCs w:val="28"/>
                <w:lang w:val="uk-UA"/>
              </w:rPr>
              <w:t>76</w:t>
            </w:r>
          </w:p>
        </w:tc>
        <w:tc>
          <w:tcPr>
            <w:tcW w:w="709" w:type="dxa"/>
            <w:tcBorders>
              <w:right w:val="single" w:sz="4" w:space="0" w:color="auto"/>
            </w:tcBorders>
          </w:tcPr>
          <w:p w:rsidR="00751C1E" w:rsidRPr="002E5B53" w:rsidRDefault="00751C1E" w:rsidP="00751C1E">
            <w:pPr>
              <w:jc w:val="center"/>
              <w:rPr>
                <w:sz w:val="28"/>
                <w:szCs w:val="28"/>
                <w:lang w:val="uk-UA"/>
              </w:rPr>
            </w:pPr>
            <w:r w:rsidRPr="002E5B53">
              <w:rPr>
                <w:sz w:val="28"/>
                <w:szCs w:val="28"/>
                <w:lang w:val="uk-UA"/>
              </w:rPr>
              <w:t>81</w:t>
            </w:r>
          </w:p>
        </w:tc>
        <w:tc>
          <w:tcPr>
            <w:tcW w:w="708" w:type="dxa"/>
            <w:tcBorders>
              <w:left w:val="single" w:sz="4" w:space="0" w:color="auto"/>
            </w:tcBorders>
          </w:tcPr>
          <w:p w:rsidR="00751C1E" w:rsidRPr="002E5B53" w:rsidRDefault="00751C1E" w:rsidP="00751C1E">
            <w:pPr>
              <w:jc w:val="center"/>
              <w:rPr>
                <w:sz w:val="28"/>
                <w:szCs w:val="28"/>
                <w:lang w:val="uk-UA"/>
              </w:rPr>
            </w:pPr>
            <w:r w:rsidRPr="002E5B53">
              <w:rPr>
                <w:sz w:val="28"/>
                <w:szCs w:val="28"/>
                <w:lang w:val="uk-UA"/>
              </w:rPr>
              <w:t>92</w:t>
            </w:r>
          </w:p>
        </w:tc>
      </w:tr>
      <w:tr w:rsidR="00751C1E" w:rsidRPr="002E5B53" w:rsidTr="00907BDA">
        <w:tblPrEx>
          <w:tblLook w:val="0000"/>
        </w:tblPrEx>
        <w:trPr>
          <w:trHeight w:val="435"/>
        </w:trPr>
        <w:tc>
          <w:tcPr>
            <w:tcW w:w="584" w:type="dxa"/>
            <w:gridSpan w:val="4"/>
            <w:tcBorders>
              <w:bottom w:val="single" w:sz="4" w:space="0" w:color="000000" w:themeColor="text1"/>
            </w:tcBorders>
          </w:tcPr>
          <w:p w:rsidR="00751C1E" w:rsidRPr="002E5B53" w:rsidRDefault="00751C1E" w:rsidP="00751C1E">
            <w:pPr>
              <w:rPr>
                <w:sz w:val="28"/>
                <w:szCs w:val="28"/>
                <w:lang w:val="uk-UA"/>
              </w:rPr>
            </w:pPr>
            <w:r w:rsidRPr="002E5B53">
              <w:rPr>
                <w:sz w:val="28"/>
                <w:szCs w:val="28"/>
                <w:lang w:val="uk-UA"/>
              </w:rPr>
              <w:t>6</w:t>
            </w:r>
          </w:p>
        </w:tc>
        <w:tc>
          <w:tcPr>
            <w:tcW w:w="3493" w:type="dxa"/>
            <w:gridSpan w:val="2"/>
            <w:tcBorders>
              <w:bottom w:val="single" w:sz="4" w:space="0" w:color="000000" w:themeColor="text1"/>
            </w:tcBorders>
          </w:tcPr>
          <w:p w:rsidR="00751C1E" w:rsidRPr="002E5B53" w:rsidRDefault="00751C1E" w:rsidP="00751C1E">
            <w:pPr>
              <w:rPr>
                <w:sz w:val="28"/>
                <w:szCs w:val="28"/>
                <w:lang w:val="uk-UA"/>
              </w:rPr>
            </w:pPr>
            <w:r w:rsidRPr="002E5B53">
              <w:rPr>
                <w:sz w:val="28"/>
                <w:szCs w:val="28"/>
                <w:lang w:val="uk-UA"/>
              </w:rPr>
              <w:t>Конюшина біла</w:t>
            </w:r>
          </w:p>
        </w:tc>
        <w:tc>
          <w:tcPr>
            <w:tcW w:w="709" w:type="dxa"/>
            <w:tcBorders>
              <w:bottom w:val="single" w:sz="4" w:space="0" w:color="000000" w:themeColor="text1"/>
            </w:tcBorders>
          </w:tcPr>
          <w:p w:rsidR="00751C1E" w:rsidRPr="002E5B53" w:rsidRDefault="00751C1E" w:rsidP="00751C1E">
            <w:pPr>
              <w:jc w:val="center"/>
              <w:rPr>
                <w:sz w:val="28"/>
                <w:szCs w:val="28"/>
                <w:lang w:val="uk-UA"/>
              </w:rPr>
            </w:pPr>
            <w:r w:rsidRPr="002E5B53">
              <w:rPr>
                <w:sz w:val="28"/>
                <w:szCs w:val="28"/>
                <w:lang w:val="uk-UA"/>
              </w:rPr>
              <w:t>9</w:t>
            </w:r>
          </w:p>
        </w:tc>
        <w:tc>
          <w:tcPr>
            <w:tcW w:w="709" w:type="dxa"/>
            <w:tcBorders>
              <w:bottom w:val="single" w:sz="4" w:space="0" w:color="000000" w:themeColor="text1"/>
            </w:tcBorders>
          </w:tcPr>
          <w:p w:rsidR="00751C1E" w:rsidRPr="002E5B53" w:rsidRDefault="00751C1E" w:rsidP="00751C1E">
            <w:pPr>
              <w:jc w:val="center"/>
              <w:rPr>
                <w:sz w:val="28"/>
                <w:szCs w:val="28"/>
                <w:lang w:val="uk-UA"/>
              </w:rPr>
            </w:pPr>
            <w:r w:rsidRPr="002E5B53">
              <w:rPr>
                <w:sz w:val="28"/>
                <w:szCs w:val="28"/>
                <w:lang w:val="uk-UA"/>
              </w:rPr>
              <w:t>21</w:t>
            </w:r>
          </w:p>
        </w:tc>
        <w:tc>
          <w:tcPr>
            <w:tcW w:w="709" w:type="dxa"/>
            <w:tcBorders>
              <w:bottom w:val="single" w:sz="4" w:space="0" w:color="000000" w:themeColor="text1"/>
            </w:tcBorders>
          </w:tcPr>
          <w:p w:rsidR="00751C1E" w:rsidRPr="002E5B53" w:rsidRDefault="00751C1E" w:rsidP="00751C1E">
            <w:pPr>
              <w:jc w:val="center"/>
              <w:rPr>
                <w:sz w:val="28"/>
                <w:szCs w:val="28"/>
                <w:lang w:val="uk-UA"/>
              </w:rPr>
            </w:pPr>
            <w:r w:rsidRPr="002E5B53">
              <w:rPr>
                <w:sz w:val="28"/>
                <w:szCs w:val="28"/>
                <w:lang w:val="uk-UA"/>
              </w:rPr>
              <w:t>46</w:t>
            </w:r>
          </w:p>
        </w:tc>
        <w:tc>
          <w:tcPr>
            <w:tcW w:w="708" w:type="dxa"/>
            <w:tcBorders>
              <w:bottom w:val="single" w:sz="4" w:space="0" w:color="000000" w:themeColor="text1"/>
            </w:tcBorders>
          </w:tcPr>
          <w:p w:rsidR="00751C1E" w:rsidRPr="002E5B53" w:rsidRDefault="00751C1E" w:rsidP="00751C1E">
            <w:pPr>
              <w:jc w:val="center"/>
              <w:rPr>
                <w:sz w:val="28"/>
                <w:szCs w:val="28"/>
                <w:lang w:val="uk-UA"/>
              </w:rPr>
            </w:pPr>
            <w:r w:rsidRPr="002E5B53">
              <w:rPr>
                <w:sz w:val="28"/>
                <w:szCs w:val="28"/>
                <w:lang w:val="uk-UA"/>
              </w:rPr>
              <w:t>51</w:t>
            </w:r>
          </w:p>
        </w:tc>
        <w:tc>
          <w:tcPr>
            <w:tcW w:w="709" w:type="dxa"/>
            <w:tcBorders>
              <w:bottom w:val="single" w:sz="4" w:space="0" w:color="000000" w:themeColor="text1"/>
            </w:tcBorders>
          </w:tcPr>
          <w:p w:rsidR="00751C1E" w:rsidRPr="002E5B53" w:rsidRDefault="00751C1E" w:rsidP="00751C1E">
            <w:pPr>
              <w:jc w:val="center"/>
              <w:rPr>
                <w:sz w:val="28"/>
                <w:szCs w:val="28"/>
                <w:lang w:val="uk-UA"/>
              </w:rPr>
            </w:pPr>
            <w:r w:rsidRPr="002E5B53">
              <w:rPr>
                <w:sz w:val="28"/>
                <w:szCs w:val="28"/>
                <w:lang w:val="uk-UA"/>
              </w:rPr>
              <w:t>72</w:t>
            </w:r>
          </w:p>
        </w:tc>
        <w:tc>
          <w:tcPr>
            <w:tcW w:w="709" w:type="dxa"/>
            <w:tcBorders>
              <w:bottom w:val="single" w:sz="4" w:space="0" w:color="000000" w:themeColor="text1"/>
            </w:tcBorders>
          </w:tcPr>
          <w:p w:rsidR="00751C1E" w:rsidRPr="002E5B53" w:rsidRDefault="00751C1E" w:rsidP="00751C1E">
            <w:pPr>
              <w:jc w:val="center"/>
              <w:rPr>
                <w:sz w:val="28"/>
                <w:szCs w:val="28"/>
                <w:lang w:val="uk-UA"/>
              </w:rPr>
            </w:pPr>
            <w:r w:rsidRPr="002E5B53">
              <w:rPr>
                <w:sz w:val="28"/>
                <w:szCs w:val="28"/>
                <w:lang w:val="uk-UA"/>
              </w:rPr>
              <w:t>74</w:t>
            </w:r>
          </w:p>
        </w:tc>
        <w:tc>
          <w:tcPr>
            <w:tcW w:w="709" w:type="dxa"/>
            <w:tcBorders>
              <w:bottom w:val="single" w:sz="4" w:space="0" w:color="000000" w:themeColor="text1"/>
              <w:right w:val="single" w:sz="4" w:space="0" w:color="auto"/>
            </w:tcBorders>
          </w:tcPr>
          <w:p w:rsidR="00751C1E" w:rsidRPr="002E5B53" w:rsidRDefault="00751C1E" w:rsidP="00751C1E">
            <w:pPr>
              <w:jc w:val="center"/>
              <w:rPr>
                <w:sz w:val="28"/>
                <w:szCs w:val="28"/>
                <w:lang w:val="uk-UA"/>
              </w:rPr>
            </w:pPr>
            <w:r w:rsidRPr="002E5B53">
              <w:rPr>
                <w:sz w:val="28"/>
                <w:szCs w:val="28"/>
                <w:lang w:val="uk-UA"/>
              </w:rPr>
              <w:t>79</w:t>
            </w:r>
          </w:p>
        </w:tc>
        <w:tc>
          <w:tcPr>
            <w:tcW w:w="708" w:type="dxa"/>
            <w:tcBorders>
              <w:left w:val="single" w:sz="4" w:space="0" w:color="auto"/>
              <w:bottom w:val="single" w:sz="4" w:space="0" w:color="000000" w:themeColor="text1"/>
            </w:tcBorders>
          </w:tcPr>
          <w:p w:rsidR="00751C1E" w:rsidRPr="002E5B53" w:rsidRDefault="00751C1E" w:rsidP="00751C1E">
            <w:pPr>
              <w:jc w:val="center"/>
              <w:rPr>
                <w:sz w:val="28"/>
                <w:szCs w:val="28"/>
                <w:lang w:val="uk-UA"/>
              </w:rPr>
            </w:pPr>
            <w:r w:rsidRPr="002E5B53">
              <w:rPr>
                <w:sz w:val="28"/>
                <w:szCs w:val="28"/>
                <w:lang w:val="uk-UA"/>
              </w:rPr>
              <w:t>84</w:t>
            </w:r>
          </w:p>
        </w:tc>
      </w:tr>
      <w:tr w:rsidR="00751C1E" w:rsidRPr="002E5B53" w:rsidTr="008619D9">
        <w:tblPrEx>
          <w:tblLook w:val="0000"/>
        </w:tblPrEx>
        <w:trPr>
          <w:trHeight w:val="331"/>
        </w:trPr>
        <w:tc>
          <w:tcPr>
            <w:tcW w:w="9747" w:type="dxa"/>
            <w:gridSpan w:val="14"/>
          </w:tcPr>
          <w:p w:rsidR="00751C1E" w:rsidRPr="002E5B53" w:rsidRDefault="00751C1E" w:rsidP="00751C1E">
            <w:pPr>
              <w:jc w:val="both"/>
              <w:rPr>
                <w:sz w:val="28"/>
                <w:szCs w:val="28"/>
                <w:lang w:val="uk-UA"/>
              </w:rPr>
            </w:pPr>
            <w:r w:rsidRPr="002E5B53">
              <w:rPr>
                <w:sz w:val="28"/>
                <w:szCs w:val="28"/>
                <w:lang w:val="uk-UA"/>
              </w:rPr>
              <w:t>Схожість насіння зразка № 3 (Вода з Артезіанської свердловини)</w:t>
            </w:r>
          </w:p>
        </w:tc>
      </w:tr>
      <w:tr w:rsidR="00751C1E" w:rsidRPr="002E5B53" w:rsidTr="008619D9">
        <w:tc>
          <w:tcPr>
            <w:tcW w:w="9747" w:type="dxa"/>
            <w:gridSpan w:val="14"/>
          </w:tcPr>
          <w:p w:rsidR="00751C1E" w:rsidRPr="002E5B53" w:rsidRDefault="00751C1E" w:rsidP="00751C1E">
            <w:pPr>
              <w:jc w:val="center"/>
              <w:rPr>
                <w:sz w:val="28"/>
                <w:szCs w:val="28"/>
                <w:lang w:val="uk-UA"/>
              </w:rPr>
            </w:pPr>
            <w:r w:rsidRPr="002E5B53">
              <w:rPr>
                <w:sz w:val="28"/>
                <w:szCs w:val="28"/>
                <w:lang w:val="uk-UA"/>
              </w:rPr>
              <w:t xml:space="preserve">Насіння що </w:t>
            </w:r>
            <w:r w:rsidR="00AF2B93" w:rsidRPr="002E5B53">
              <w:rPr>
                <w:sz w:val="28"/>
                <w:szCs w:val="28"/>
                <w:lang w:val="uk-UA"/>
              </w:rPr>
              <w:t xml:space="preserve"> вис</w:t>
            </w:r>
            <w:r w:rsidR="00AF2B93">
              <w:rPr>
                <w:sz w:val="28"/>
                <w:szCs w:val="28"/>
                <w:lang w:val="uk-UA"/>
              </w:rPr>
              <w:t>івалося</w:t>
            </w:r>
            <w:r w:rsidR="00AF2B93" w:rsidRPr="002E5B53">
              <w:rPr>
                <w:sz w:val="28"/>
                <w:szCs w:val="28"/>
                <w:lang w:val="uk-UA"/>
              </w:rPr>
              <w:t xml:space="preserve"> </w:t>
            </w:r>
            <w:r w:rsidRPr="002E5B53">
              <w:rPr>
                <w:sz w:val="28"/>
                <w:szCs w:val="28"/>
                <w:lang w:val="uk-UA"/>
              </w:rPr>
              <w:t xml:space="preserve"> в сухому стані</w:t>
            </w:r>
          </w:p>
        </w:tc>
      </w:tr>
      <w:tr w:rsidR="00751C1E" w:rsidRPr="002E5B53" w:rsidTr="00907BDA">
        <w:tc>
          <w:tcPr>
            <w:tcW w:w="555" w:type="dxa"/>
            <w:gridSpan w:val="2"/>
          </w:tcPr>
          <w:p w:rsidR="00751C1E" w:rsidRPr="002E5B53" w:rsidRDefault="00751C1E" w:rsidP="00751C1E">
            <w:pPr>
              <w:rPr>
                <w:sz w:val="28"/>
                <w:szCs w:val="28"/>
                <w:lang w:val="uk-UA"/>
              </w:rPr>
            </w:pPr>
            <w:r w:rsidRPr="002E5B53">
              <w:rPr>
                <w:sz w:val="28"/>
                <w:szCs w:val="28"/>
                <w:lang w:val="uk-UA"/>
              </w:rPr>
              <w:t>1</w:t>
            </w:r>
          </w:p>
        </w:tc>
        <w:tc>
          <w:tcPr>
            <w:tcW w:w="3522" w:type="dxa"/>
            <w:gridSpan w:val="4"/>
          </w:tcPr>
          <w:p w:rsidR="00751C1E" w:rsidRPr="002E5B53" w:rsidRDefault="00751C1E" w:rsidP="00751C1E">
            <w:pPr>
              <w:rPr>
                <w:sz w:val="28"/>
                <w:szCs w:val="28"/>
                <w:lang w:val="uk-UA"/>
              </w:rPr>
            </w:pPr>
            <w:r w:rsidRPr="002E5B53">
              <w:rPr>
                <w:sz w:val="28"/>
                <w:szCs w:val="28"/>
                <w:lang w:val="uk-UA"/>
              </w:rPr>
              <w:t>Газонна травосуміш (світлолюбива)</w:t>
            </w:r>
          </w:p>
        </w:tc>
        <w:tc>
          <w:tcPr>
            <w:tcW w:w="709" w:type="dxa"/>
          </w:tcPr>
          <w:p w:rsidR="00751C1E" w:rsidRPr="002E5B53" w:rsidRDefault="00751C1E" w:rsidP="00751C1E">
            <w:pPr>
              <w:jc w:val="center"/>
              <w:rPr>
                <w:sz w:val="28"/>
                <w:szCs w:val="28"/>
                <w:lang w:val="uk-UA"/>
              </w:rPr>
            </w:pPr>
            <w:r w:rsidRPr="002E5B53">
              <w:rPr>
                <w:sz w:val="28"/>
                <w:szCs w:val="28"/>
                <w:lang w:val="uk-UA"/>
              </w:rPr>
              <w:t>–</w:t>
            </w:r>
          </w:p>
        </w:tc>
        <w:tc>
          <w:tcPr>
            <w:tcW w:w="709" w:type="dxa"/>
          </w:tcPr>
          <w:p w:rsidR="00751C1E" w:rsidRPr="002E5B53" w:rsidRDefault="00751C1E" w:rsidP="00751C1E">
            <w:pPr>
              <w:jc w:val="center"/>
              <w:rPr>
                <w:sz w:val="28"/>
                <w:szCs w:val="28"/>
                <w:lang w:val="uk-UA"/>
              </w:rPr>
            </w:pPr>
            <w:r w:rsidRPr="002E5B53">
              <w:rPr>
                <w:sz w:val="28"/>
                <w:szCs w:val="28"/>
                <w:lang w:val="uk-UA"/>
              </w:rPr>
              <w:t>15</w:t>
            </w:r>
          </w:p>
        </w:tc>
        <w:tc>
          <w:tcPr>
            <w:tcW w:w="709" w:type="dxa"/>
          </w:tcPr>
          <w:p w:rsidR="00751C1E" w:rsidRPr="002E5B53" w:rsidRDefault="00751C1E" w:rsidP="00751C1E">
            <w:pPr>
              <w:jc w:val="center"/>
              <w:rPr>
                <w:sz w:val="28"/>
                <w:szCs w:val="28"/>
                <w:lang w:val="uk-UA"/>
              </w:rPr>
            </w:pPr>
            <w:r w:rsidRPr="002E5B53">
              <w:rPr>
                <w:sz w:val="28"/>
                <w:szCs w:val="28"/>
                <w:lang w:val="uk-UA"/>
              </w:rPr>
              <w:t>32</w:t>
            </w:r>
          </w:p>
        </w:tc>
        <w:tc>
          <w:tcPr>
            <w:tcW w:w="708" w:type="dxa"/>
          </w:tcPr>
          <w:p w:rsidR="00751C1E" w:rsidRPr="002E5B53" w:rsidRDefault="00751C1E" w:rsidP="00751C1E">
            <w:pPr>
              <w:jc w:val="center"/>
              <w:rPr>
                <w:sz w:val="28"/>
                <w:szCs w:val="28"/>
                <w:lang w:val="uk-UA"/>
              </w:rPr>
            </w:pPr>
            <w:r w:rsidRPr="002E5B53">
              <w:rPr>
                <w:sz w:val="28"/>
                <w:szCs w:val="28"/>
                <w:lang w:val="uk-UA"/>
              </w:rPr>
              <w:t>57</w:t>
            </w:r>
          </w:p>
        </w:tc>
        <w:tc>
          <w:tcPr>
            <w:tcW w:w="709" w:type="dxa"/>
          </w:tcPr>
          <w:p w:rsidR="00751C1E" w:rsidRPr="002E5B53" w:rsidRDefault="00751C1E" w:rsidP="00751C1E">
            <w:pPr>
              <w:jc w:val="center"/>
              <w:rPr>
                <w:sz w:val="28"/>
                <w:szCs w:val="28"/>
                <w:lang w:val="uk-UA"/>
              </w:rPr>
            </w:pPr>
            <w:r w:rsidRPr="002E5B53">
              <w:rPr>
                <w:sz w:val="28"/>
                <w:szCs w:val="28"/>
                <w:lang w:val="uk-UA"/>
              </w:rPr>
              <w:t>75</w:t>
            </w:r>
          </w:p>
        </w:tc>
        <w:tc>
          <w:tcPr>
            <w:tcW w:w="709" w:type="dxa"/>
          </w:tcPr>
          <w:p w:rsidR="00751C1E" w:rsidRPr="002E5B53" w:rsidRDefault="00751C1E" w:rsidP="00751C1E">
            <w:pPr>
              <w:jc w:val="center"/>
              <w:rPr>
                <w:sz w:val="28"/>
                <w:szCs w:val="28"/>
                <w:lang w:val="uk-UA"/>
              </w:rPr>
            </w:pPr>
            <w:r w:rsidRPr="002E5B53">
              <w:rPr>
                <w:sz w:val="28"/>
                <w:szCs w:val="28"/>
                <w:lang w:val="uk-UA"/>
              </w:rPr>
              <w:t>80</w:t>
            </w:r>
          </w:p>
        </w:tc>
        <w:tc>
          <w:tcPr>
            <w:tcW w:w="709" w:type="dxa"/>
            <w:tcBorders>
              <w:right w:val="single" w:sz="4" w:space="0" w:color="auto"/>
            </w:tcBorders>
          </w:tcPr>
          <w:p w:rsidR="00751C1E" w:rsidRPr="002E5B53" w:rsidRDefault="00751C1E" w:rsidP="00751C1E">
            <w:pPr>
              <w:jc w:val="center"/>
              <w:rPr>
                <w:sz w:val="28"/>
                <w:szCs w:val="28"/>
                <w:lang w:val="uk-UA"/>
              </w:rPr>
            </w:pPr>
            <w:r w:rsidRPr="002E5B53">
              <w:rPr>
                <w:sz w:val="28"/>
                <w:szCs w:val="28"/>
                <w:lang w:val="uk-UA"/>
              </w:rPr>
              <w:t>82</w:t>
            </w:r>
          </w:p>
        </w:tc>
        <w:tc>
          <w:tcPr>
            <w:tcW w:w="708" w:type="dxa"/>
            <w:tcBorders>
              <w:left w:val="single" w:sz="4" w:space="0" w:color="auto"/>
            </w:tcBorders>
          </w:tcPr>
          <w:p w:rsidR="00751C1E" w:rsidRPr="002E5B53" w:rsidRDefault="00751C1E" w:rsidP="00751C1E">
            <w:pPr>
              <w:jc w:val="center"/>
              <w:rPr>
                <w:sz w:val="28"/>
                <w:szCs w:val="28"/>
                <w:lang w:val="uk-UA"/>
              </w:rPr>
            </w:pPr>
            <w:r w:rsidRPr="002E5B53">
              <w:rPr>
                <w:sz w:val="28"/>
                <w:szCs w:val="28"/>
                <w:lang w:val="uk-UA"/>
              </w:rPr>
              <w:t>89</w:t>
            </w:r>
          </w:p>
        </w:tc>
      </w:tr>
      <w:tr w:rsidR="00751C1E" w:rsidRPr="002E5B53" w:rsidTr="00907BDA">
        <w:tc>
          <w:tcPr>
            <w:tcW w:w="555" w:type="dxa"/>
            <w:gridSpan w:val="2"/>
          </w:tcPr>
          <w:p w:rsidR="00751C1E" w:rsidRPr="002E5B53" w:rsidRDefault="00751C1E" w:rsidP="00751C1E">
            <w:pPr>
              <w:rPr>
                <w:sz w:val="28"/>
                <w:szCs w:val="28"/>
                <w:lang w:val="uk-UA"/>
              </w:rPr>
            </w:pPr>
            <w:r w:rsidRPr="002E5B53">
              <w:rPr>
                <w:sz w:val="28"/>
                <w:szCs w:val="28"/>
                <w:lang w:val="uk-UA"/>
              </w:rPr>
              <w:t>2</w:t>
            </w:r>
          </w:p>
        </w:tc>
        <w:tc>
          <w:tcPr>
            <w:tcW w:w="3522" w:type="dxa"/>
            <w:gridSpan w:val="4"/>
          </w:tcPr>
          <w:p w:rsidR="00751C1E" w:rsidRPr="002E5B53" w:rsidRDefault="00751C1E" w:rsidP="00751C1E">
            <w:pPr>
              <w:rPr>
                <w:sz w:val="28"/>
                <w:szCs w:val="28"/>
                <w:lang w:val="uk-UA"/>
              </w:rPr>
            </w:pPr>
            <w:r w:rsidRPr="002E5B53">
              <w:rPr>
                <w:sz w:val="28"/>
                <w:szCs w:val="28"/>
                <w:lang w:val="uk-UA"/>
              </w:rPr>
              <w:t>Газонна травосуміш (тіньовитривала)</w:t>
            </w:r>
          </w:p>
        </w:tc>
        <w:tc>
          <w:tcPr>
            <w:tcW w:w="709" w:type="dxa"/>
          </w:tcPr>
          <w:p w:rsidR="00751C1E" w:rsidRPr="002E5B53" w:rsidRDefault="00751C1E" w:rsidP="00751C1E">
            <w:pPr>
              <w:jc w:val="center"/>
              <w:rPr>
                <w:sz w:val="28"/>
                <w:szCs w:val="28"/>
                <w:lang w:val="uk-UA"/>
              </w:rPr>
            </w:pPr>
            <w:r w:rsidRPr="002E5B53">
              <w:rPr>
                <w:sz w:val="28"/>
                <w:szCs w:val="28"/>
                <w:lang w:val="uk-UA"/>
              </w:rPr>
              <w:t>–</w:t>
            </w:r>
          </w:p>
        </w:tc>
        <w:tc>
          <w:tcPr>
            <w:tcW w:w="709" w:type="dxa"/>
          </w:tcPr>
          <w:p w:rsidR="00751C1E" w:rsidRPr="002E5B53" w:rsidRDefault="00751C1E" w:rsidP="00751C1E">
            <w:pPr>
              <w:jc w:val="center"/>
              <w:rPr>
                <w:sz w:val="28"/>
                <w:szCs w:val="28"/>
                <w:lang w:val="uk-UA"/>
              </w:rPr>
            </w:pPr>
            <w:r w:rsidRPr="002E5B53">
              <w:rPr>
                <w:sz w:val="28"/>
                <w:szCs w:val="28"/>
                <w:lang w:val="uk-UA"/>
              </w:rPr>
              <w:t>25</w:t>
            </w:r>
          </w:p>
        </w:tc>
        <w:tc>
          <w:tcPr>
            <w:tcW w:w="709" w:type="dxa"/>
          </w:tcPr>
          <w:p w:rsidR="00751C1E" w:rsidRPr="002E5B53" w:rsidRDefault="00751C1E" w:rsidP="00751C1E">
            <w:pPr>
              <w:jc w:val="center"/>
              <w:rPr>
                <w:sz w:val="28"/>
                <w:szCs w:val="28"/>
                <w:lang w:val="uk-UA"/>
              </w:rPr>
            </w:pPr>
            <w:r w:rsidRPr="002E5B53">
              <w:rPr>
                <w:sz w:val="28"/>
                <w:szCs w:val="28"/>
                <w:lang w:val="uk-UA"/>
              </w:rPr>
              <w:t>48</w:t>
            </w:r>
          </w:p>
        </w:tc>
        <w:tc>
          <w:tcPr>
            <w:tcW w:w="708" w:type="dxa"/>
          </w:tcPr>
          <w:p w:rsidR="00751C1E" w:rsidRPr="002E5B53" w:rsidRDefault="00751C1E" w:rsidP="00751C1E">
            <w:pPr>
              <w:jc w:val="center"/>
              <w:rPr>
                <w:sz w:val="28"/>
                <w:szCs w:val="28"/>
                <w:lang w:val="uk-UA"/>
              </w:rPr>
            </w:pPr>
            <w:r w:rsidRPr="002E5B53">
              <w:rPr>
                <w:sz w:val="28"/>
                <w:szCs w:val="28"/>
                <w:lang w:val="uk-UA"/>
              </w:rPr>
              <w:t>68</w:t>
            </w:r>
          </w:p>
        </w:tc>
        <w:tc>
          <w:tcPr>
            <w:tcW w:w="709" w:type="dxa"/>
          </w:tcPr>
          <w:p w:rsidR="00751C1E" w:rsidRPr="002E5B53" w:rsidRDefault="00751C1E" w:rsidP="00751C1E">
            <w:pPr>
              <w:jc w:val="center"/>
              <w:rPr>
                <w:sz w:val="28"/>
                <w:szCs w:val="28"/>
                <w:lang w:val="uk-UA"/>
              </w:rPr>
            </w:pPr>
            <w:r w:rsidRPr="002E5B53">
              <w:rPr>
                <w:sz w:val="28"/>
                <w:szCs w:val="28"/>
                <w:lang w:val="uk-UA"/>
              </w:rPr>
              <w:t>79</w:t>
            </w:r>
          </w:p>
        </w:tc>
        <w:tc>
          <w:tcPr>
            <w:tcW w:w="709" w:type="dxa"/>
          </w:tcPr>
          <w:p w:rsidR="00751C1E" w:rsidRPr="002E5B53" w:rsidRDefault="00751C1E" w:rsidP="00751C1E">
            <w:pPr>
              <w:jc w:val="center"/>
              <w:rPr>
                <w:sz w:val="28"/>
                <w:szCs w:val="28"/>
                <w:lang w:val="uk-UA"/>
              </w:rPr>
            </w:pPr>
            <w:r w:rsidRPr="002E5B53">
              <w:rPr>
                <w:sz w:val="28"/>
                <w:szCs w:val="28"/>
                <w:lang w:val="uk-UA"/>
              </w:rPr>
              <w:t>83</w:t>
            </w:r>
          </w:p>
        </w:tc>
        <w:tc>
          <w:tcPr>
            <w:tcW w:w="709" w:type="dxa"/>
            <w:tcBorders>
              <w:right w:val="single" w:sz="4" w:space="0" w:color="auto"/>
            </w:tcBorders>
          </w:tcPr>
          <w:p w:rsidR="00751C1E" w:rsidRPr="002E5B53" w:rsidRDefault="00751C1E" w:rsidP="00751C1E">
            <w:pPr>
              <w:jc w:val="center"/>
              <w:rPr>
                <w:sz w:val="28"/>
                <w:szCs w:val="28"/>
                <w:lang w:val="uk-UA"/>
              </w:rPr>
            </w:pPr>
            <w:r w:rsidRPr="002E5B53">
              <w:rPr>
                <w:sz w:val="28"/>
                <w:szCs w:val="28"/>
                <w:lang w:val="uk-UA"/>
              </w:rPr>
              <w:t>86</w:t>
            </w:r>
          </w:p>
        </w:tc>
        <w:tc>
          <w:tcPr>
            <w:tcW w:w="708" w:type="dxa"/>
            <w:tcBorders>
              <w:left w:val="single" w:sz="4" w:space="0" w:color="auto"/>
            </w:tcBorders>
          </w:tcPr>
          <w:p w:rsidR="00751C1E" w:rsidRPr="002E5B53" w:rsidRDefault="00751C1E" w:rsidP="00751C1E">
            <w:pPr>
              <w:jc w:val="center"/>
              <w:rPr>
                <w:sz w:val="28"/>
                <w:szCs w:val="28"/>
                <w:lang w:val="uk-UA"/>
              </w:rPr>
            </w:pPr>
            <w:r w:rsidRPr="002E5B53">
              <w:rPr>
                <w:sz w:val="28"/>
                <w:szCs w:val="28"/>
                <w:lang w:val="uk-UA"/>
              </w:rPr>
              <w:t>92</w:t>
            </w:r>
          </w:p>
        </w:tc>
      </w:tr>
      <w:tr w:rsidR="00751C1E" w:rsidRPr="002E5B53" w:rsidTr="00907BDA">
        <w:tc>
          <w:tcPr>
            <w:tcW w:w="555" w:type="dxa"/>
            <w:gridSpan w:val="2"/>
          </w:tcPr>
          <w:p w:rsidR="00751C1E" w:rsidRPr="002E5B53" w:rsidRDefault="00751C1E" w:rsidP="00751C1E">
            <w:pPr>
              <w:rPr>
                <w:sz w:val="28"/>
                <w:szCs w:val="28"/>
                <w:lang w:val="uk-UA"/>
              </w:rPr>
            </w:pPr>
            <w:r w:rsidRPr="002E5B53">
              <w:rPr>
                <w:sz w:val="28"/>
                <w:szCs w:val="28"/>
                <w:lang w:val="uk-UA"/>
              </w:rPr>
              <w:t>3</w:t>
            </w:r>
          </w:p>
        </w:tc>
        <w:tc>
          <w:tcPr>
            <w:tcW w:w="3522" w:type="dxa"/>
            <w:gridSpan w:val="4"/>
          </w:tcPr>
          <w:p w:rsidR="00751C1E" w:rsidRPr="002E5B53" w:rsidRDefault="00751C1E" w:rsidP="00751C1E">
            <w:pPr>
              <w:rPr>
                <w:sz w:val="28"/>
                <w:szCs w:val="28"/>
                <w:lang w:val="uk-UA"/>
              </w:rPr>
            </w:pPr>
            <w:r w:rsidRPr="002E5B53">
              <w:rPr>
                <w:sz w:val="28"/>
                <w:szCs w:val="28"/>
                <w:lang w:val="uk-UA"/>
              </w:rPr>
              <w:t>Конюшина біла</w:t>
            </w:r>
          </w:p>
        </w:tc>
        <w:tc>
          <w:tcPr>
            <w:tcW w:w="709" w:type="dxa"/>
          </w:tcPr>
          <w:p w:rsidR="00751C1E" w:rsidRPr="002E5B53" w:rsidRDefault="00751C1E" w:rsidP="00751C1E">
            <w:pPr>
              <w:jc w:val="center"/>
              <w:rPr>
                <w:sz w:val="28"/>
                <w:szCs w:val="28"/>
                <w:lang w:val="uk-UA"/>
              </w:rPr>
            </w:pPr>
            <w:r w:rsidRPr="002E5B53">
              <w:rPr>
                <w:sz w:val="28"/>
                <w:szCs w:val="28"/>
                <w:lang w:val="uk-UA"/>
              </w:rPr>
              <w:t>6</w:t>
            </w:r>
          </w:p>
        </w:tc>
        <w:tc>
          <w:tcPr>
            <w:tcW w:w="709" w:type="dxa"/>
          </w:tcPr>
          <w:p w:rsidR="00751C1E" w:rsidRPr="002E5B53" w:rsidRDefault="00751C1E" w:rsidP="00751C1E">
            <w:pPr>
              <w:jc w:val="center"/>
              <w:rPr>
                <w:sz w:val="28"/>
                <w:szCs w:val="28"/>
                <w:lang w:val="uk-UA"/>
              </w:rPr>
            </w:pPr>
            <w:r w:rsidRPr="002E5B53">
              <w:rPr>
                <w:sz w:val="28"/>
                <w:szCs w:val="28"/>
                <w:lang w:val="uk-UA"/>
              </w:rPr>
              <w:t>19</w:t>
            </w:r>
          </w:p>
        </w:tc>
        <w:tc>
          <w:tcPr>
            <w:tcW w:w="709" w:type="dxa"/>
          </w:tcPr>
          <w:p w:rsidR="00751C1E" w:rsidRPr="002E5B53" w:rsidRDefault="00751C1E" w:rsidP="00751C1E">
            <w:pPr>
              <w:jc w:val="center"/>
              <w:rPr>
                <w:sz w:val="28"/>
                <w:szCs w:val="28"/>
                <w:lang w:val="uk-UA"/>
              </w:rPr>
            </w:pPr>
            <w:r w:rsidRPr="002E5B53">
              <w:rPr>
                <w:sz w:val="28"/>
                <w:szCs w:val="28"/>
                <w:lang w:val="uk-UA"/>
              </w:rPr>
              <w:t>32</w:t>
            </w:r>
          </w:p>
        </w:tc>
        <w:tc>
          <w:tcPr>
            <w:tcW w:w="708" w:type="dxa"/>
          </w:tcPr>
          <w:p w:rsidR="00751C1E" w:rsidRPr="002E5B53" w:rsidRDefault="00751C1E" w:rsidP="00751C1E">
            <w:pPr>
              <w:jc w:val="center"/>
              <w:rPr>
                <w:sz w:val="28"/>
                <w:szCs w:val="28"/>
                <w:lang w:val="uk-UA"/>
              </w:rPr>
            </w:pPr>
            <w:r w:rsidRPr="002E5B53">
              <w:rPr>
                <w:sz w:val="28"/>
                <w:szCs w:val="28"/>
                <w:lang w:val="uk-UA"/>
              </w:rPr>
              <w:t>48</w:t>
            </w:r>
          </w:p>
        </w:tc>
        <w:tc>
          <w:tcPr>
            <w:tcW w:w="709" w:type="dxa"/>
          </w:tcPr>
          <w:p w:rsidR="00751C1E" w:rsidRPr="002E5B53" w:rsidRDefault="00751C1E" w:rsidP="00751C1E">
            <w:pPr>
              <w:jc w:val="center"/>
              <w:rPr>
                <w:sz w:val="28"/>
                <w:szCs w:val="28"/>
                <w:lang w:val="uk-UA"/>
              </w:rPr>
            </w:pPr>
            <w:r w:rsidRPr="002E5B53">
              <w:rPr>
                <w:sz w:val="28"/>
                <w:szCs w:val="28"/>
                <w:lang w:val="uk-UA"/>
              </w:rPr>
              <w:t>72</w:t>
            </w:r>
          </w:p>
        </w:tc>
        <w:tc>
          <w:tcPr>
            <w:tcW w:w="709" w:type="dxa"/>
          </w:tcPr>
          <w:p w:rsidR="00751C1E" w:rsidRPr="002E5B53" w:rsidRDefault="00751C1E" w:rsidP="00751C1E">
            <w:pPr>
              <w:jc w:val="center"/>
              <w:rPr>
                <w:sz w:val="28"/>
                <w:szCs w:val="28"/>
                <w:lang w:val="uk-UA"/>
              </w:rPr>
            </w:pPr>
            <w:r w:rsidRPr="002E5B53">
              <w:rPr>
                <w:sz w:val="28"/>
                <w:szCs w:val="28"/>
                <w:lang w:val="uk-UA"/>
              </w:rPr>
              <w:t>74</w:t>
            </w:r>
          </w:p>
        </w:tc>
        <w:tc>
          <w:tcPr>
            <w:tcW w:w="709" w:type="dxa"/>
            <w:tcBorders>
              <w:right w:val="single" w:sz="4" w:space="0" w:color="auto"/>
            </w:tcBorders>
          </w:tcPr>
          <w:p w:rsidR="00751C1E" w:rsidRPr="002E5B53" w:rsidRDefault="00751C1E" w:rsidP="00751C1E">
            <w:pPr>
              <w:jc w:val="center"/>
              <w:rPr>
                <w:sz w:val="28"/>
                <w:szCs w:val="28"/>
                <w:lang w:val="uk-UA"/>
              </w:rPr>
            </w:pPr>
            <w:r w:rsidRPr="002E5B53">
              <w:rPr>
                <w:sz w:val="28"/>
                <w:szCs w:val="28"/>
                <w:lang w:val="uk-UA"/>
              </w:rPr>
              <w:t>78</w:t>
            </w:r>
          </w:p>
        </w:tc>
        <w:tc>
          <w:tcPr>
            <w:tcW w:w="708" w:type="dxa"/>
            <w:tcBorders>
              <w:left w:val="single" w:sz="4" w:space="0" w:color="auto"/>
            </w:tcBorders>
          </w:tcPr>
          <w:p w:rsidR="00751C1E" w:rsidRPr="002E5B53" w:rsidRDefault="00751C1E" w:rsidP="00751C1E">
            <w:pPr>
              <w:jc w:val="center"/>
              <w:rPr>
                <w:sz w:val="28"/>
                <w:szCs w:val="28"/>
                <w:lang w:val="uk-UA"/>
              </w:rPr>
            </w:pPr>
            <w:r w:rsidRPr="002E5B53">
              <w:rPr>
                <w:sz w:val="28"/>
                <w:szCs w:val="28"/>
                <w:lang w:val="uk-UA"/>
              </w:rPr>
              <w:t>85</w:t>
            </w:r>
          </w:p>
        </w:tc>
      </w:tr>
      <w:tr w:rsidR="00751C1E" w:rsidRPr="002E5B53" w:rsidTr="008619D9">
        <w:tc>
          <w:tcPr>
            <w:tcW w:w="9747" w:type="dxa"/>
            <w:gridSpan w:val="14"/>
          </w:tcPr>
          <w:p w:rsidR="00751C1E" w:rsidRPr="002E5B53" w:rsidRDefault="00751C1E" w:rsidP="00751C1E">
            <w:pPr>
              <w:jc w:val="center"/>
              <w:rPr>
                <w:sz w:val="28"/>
                <w:szCs w:val="28"/>
                <w:highlight w:val="yellow"/>
                <w:lang w:val="uk-UA"/>
              </w:rPr>
            </w:pPr>
            <w:r w:rsidRPr="002E5B53">
              <w:rPr>
                <w:sz w:val="28"/>
                <w:szCs w:val="28"/>
                <w:lang w:val="uk-UA"/>
              </w:rPr>
              <w:t xml:space="preserve">Насіння що буду намочене перед </w:t>
            </w:r>
            <w:r w:rsidR="00AF2B93" w:rsidRPr="002E5B53">
              <w:rPr>
                <w:sz w:val="28"/>
                <w:szCs w:val="28"/>
                <w:lang w:val="uk-UA"/>
              </w:rPr>
              <w:t xml:space="preserve"> вис</w:t>
            </w:r>
            <w:r w:rsidR="00AF2B93">
              <w:rPr>
                <w:sz w:val="28"/>
                <w:szCs w:val="28"/>
                <w:lang w:val="uk-UA"/>
              </w:rPr>
              <w:t>івом</w:t>
            </w:r>
          </w:p>
        </w:tc>
      </w:tr>
      <w:tr w:rsidR="00751C1E" w:rsidRPr="002E5B53" w:rsidTr="00907BDA">
        <w:tc>
          <w:tcPr>
            <w:tcW w:w="555" w:type="dxa"/>
            <w:gridSpan w:val="2"/>
          </w:tcPr>
          <w:p w:rsidR="00751C1E" w:rsidRPr="002E5B53" w:rsidRDefault="00751C1E" w:rsidP="00751C1E">
            <w:pPr>
              <w:rPr>
                <w:sz w:val="28"/>
                <w:szCs w:val="28"/>
                <w:lang w:val="uk-UA"/>
              </w:rPr>
            </w:pPr>
            <w:r w:rsidRPr="002E5B53">
              <w:rPr>
                <w:sz w:val="28"/>
                <w:szCs w:val="28"/>
                <w:lang w:val="uk-UA"/>
              </w:rPr>
              <w:t>4</w:t>
            </w:r>
          </w:p>
        </w:tc>
        <w:tc>
          <w:tcPr>
            <w:tcW w:w="3522" w:type="dxa"/>
            <w:gridSpan w:val="4"/>
          </w:tcPr>
          <w:p w:rsidR="00751C1E" w:rsidRPr="002E5B53" w:rsidRDefault="00751C1E" w:rsidP="00751C1E">
            <w:pPr>
              <w:rPr>
                <w:sz w:val="28"/>
                <w:szCs w:val="28"/>
                <w:lang w:val="uk-UA"/>
              </w:rPr>
            </w:pPr>
            <w:r w:rsidRPr="002E5B53">
              <w:rPr>
                <w:sz w:val="28"/>
                <w:szCs w:val="28"/>
                <w:lang w:val="uk-UA"/>
              </w:rPr>
              <w:t>Газонна травосуміш (світлолюбива)</w:t>
            </w:r>
          </w:p>
        </w:tc>
        <w:tc>
          <w:tcPr>
            <w:tcW w:w="709" w:type="dxa"/>
          </w:tcPr>
          <w:p w:rsidR="00751C1E" w:rsidRPr="002E5B53" w:rsidRDefault="00751C1E" w:rsidP="00751C1E">
            <w:pPr>
              <w:jc w:val="center"/>
              <w:rPr>
                <w:sz w:val="28"/>
                <w:szCs w:val="28"/>
                <w:lang w:val="uk-UA"/>
              </w:rPr>
            </w:pPr>
            <w:r w:rsidRPr="002E5B53">
              <w:rPr>
                <w:sz w:val="28"/>
                <w:szCs w:val="28"/>
                <w:lang w:val="uk-UA"/>
              </w:rPr>
              <w:t>–</w:t>
            </w:r>
          </w:p>
        </w:tc>
        <w:tc>
          <w:tcPr>
            <w:tcW w:w="709" w:type="dxa"/>
          </w:tcPr>
          <w:p w:rsidR="00751C1E" w:rsidRPr="002E5B53" w:rsidRDefault="00751C1E" w:rsidP="00751C1E">
            <w:pPr>
              <w:jc w:val="center"/>
              <w:rPr>
                <w:sz w:val="28"/>
                <w:szCs w:val="28"/>
                <w:lang w:val="uk-UA"/>
              </w:rPr>
            </w:pPr>
            <w:r w:rsidRPr="002E5B53">
              <w:rPr>
                <w:sz w:val="28"/>
                <w:szCs w:val="28"/>
                <w:lang w:val="uk-UA"/>
              </w:rPr>
              <w:t>17</w:t>
            </w:r>
          </w:p>
        </w:tc>
        <w:tc>
          <w:tcPr>
            <w:tcW w:w="709" w:type="dxa"/>
          </w:tcPr>
          <w:p w:rsidR="00751C1E" w:rsidRPr="002E5B53" w:rsidRDefault="00751C1E" w:rsidP="00751C1E">
            <w:pPr>
              <w:jc w:val="center"/>
              <w:rPr>
                <w:sz w:val="28"/>
                <w:szCs w:val="28"/>
                <w:lang w:val="uk-UA"/>
              </w:rPr>
            </w:pPr>
            <w:r w:rsidRPr="002E5B53">
              <w:rPr>
                <w:sz w:val="28"/>
                <w:szCs w:val="28"/>
                <w:lang w:val="uk-UA"/>
              </w:rPr>
              <w:t>24</w:t>
            </w:r>
          </w:p>
        </w:tc>
        <w:tc>
          <w:tcPr>
            <w:tcW w:w="708" w:type="dxa"/>
          </w:tcPr>
          <w:p w:rsidR="00751C1E" w:rsidRPr="002E5B53" w:rsidRDefault="00751C1E" w:rsidP="00751C1E">
            <w:pPr>
              <w:jc w:val="center"/>
              <w:rPr>
                <w:sz w:val="28"/>
                <w:szCs w:val="28"/>
                <w:lang w:val="uk-UA"/>
              </w:rPr>
            </w:pPr>
            <w:r w:rsidRPr="002E5B53">
              <w:rPr>
                <w:sz w:val="28"/>
                <w:szCs w:val="28"/>
                <w:lang w:val="uk-UA"/>
              </w:rPr>
              <w:t>42</w:t>
            </w:r>
          </w:p>
        </w:tc>
        <w:tc>
          <w:tcPr>
            <w:tcW w:w="709" w:type="dxa"/>
          </w:tcPr>
          <w:p w:rsidR="00751C1E" w:rsidRPr="002E5B53" w:rsidRDefault="00751C1E" w:rsidP="00751C1E">
            <w:pPr>
              <w:jc w:val="center"/>
              <w:rPr>
                <w:sz w:val="28"/>
                <w:szCs w:val="28"/>
                <w:lang w:val="uk-UA"/>
              </w:rPr>
            </w:pPr>
            <w:r w:rsidRPr="002E5B53">
              <w:rPr>
                <w:sz w:val="28"/>
                <w:szCs w:val="28"/>
                <w:lang w:val="uk-UA"/>
              </w:rPr>
              <w:t>69</w:t>
            </w:r>
          </w:p>
        </w:tc>
        <w:tc>
          <w:tcPr>
            <w:tcW w:w="709" w:type="dxa"/>
          </w:tcPr>
          <w:p w:rsidR="00751C1E" w:rsidRPr="002E5B53" w:rsidRDefault="00751C1E" w:rsidP="00751C1E">
            <w:pPr>
              <w:jc w:val="center"/>
              <w:rPr>
                <w:sz w:val="28"/>
                <w:szCs w:val="28"/>
                <w:lang w:val="uk-UA"/>
              </w:rPr>
            </w:pPr>
            <w:r w:rsidRPr="002E5B53">
              <w:rPr>
                <w:sz w:val="28"/>
                <w:szCs w:val="28"/>
                <w:lang w:val="uk-UA"/>
              </w:rPr>
              <w:t>74</w:t>
            </w:r>
          </w:p>
        </w:tc>
        <w:tc>
          <w:tcPr>
            <w:tcW w:w="709" w:type="dxa"/>
            <w:tcBorders>
              <w:right w:val="single" w:sz="4" w:space="0" w:color="auto"/>
            </w:tcBorders>
          </w:tcPr>
          <w:p w:rsidR="00751C1E" w:rsidRPr="002E5B53" w:rsidRDefault="00751C1E" w:rsidP="00751C1E">
            <w:pPr>
              <w:jc w:val="center"/>
              <w:rPr>
                <w:sz w:val="28"/>
                <w:szCs w:val="28"/>
                <w:lang w:val="uk-UA"/>
              </w:rPr>
            </w:pPr>
            <w:r w:rsidRPr="002E5B53">
              <w:rPr>
                <w:sz w:val="28"/>
                <w:szCs w:val="28"/>
                <w:lang w:val="uk-UA"/>
              </w:rPr>
              <w:t>78</w:t>
            </w:r>
          </w:p>
        </w:tc>
        <w:tc>
          <w:tcPr>
            <w:tcW w:w="708" w:type="dxa"/>
            <w:tcBorders>
              <w:left w:val="single" w:sz="4" w:space="0" w:color="auto"/>
            </w:tcBorders>
          </w:tcPr>
          <w:p w:rsidR="00751C1E" w:rsidRPr="002E5B53" w:rsidRDefault="00751C1E" w:rsidP="00751C1E">
            <w:pPr>
              <w:jc w:val="center"/>
              <w:rPr>
                <w:sz w:val="28"/>
                <w:szCs w:val="28"/>
                <w:lang w:val="uk-UA"/>
              </w:rPr>
            </w:pPr>
            <w:r w:rsidRPr="002E5B53">
              <w:rPr>
                <w:sz w:val="28"/>
                <w:szCs w:val="28"/>
                <w:lang w:val="uk-UA"/>
              </w:rPr>
              <w:t>89</w:t>
            </w:r>
          </w:p>
        </w:tc>
      </w:tr>
      <w:tr w:rsidR="00751C1E" w:rsidRPr="002E5B53" w:rsidTr="00907BDA">
        <w:tc>
          <w:tcPr>
            <w:tcW w:w="555" w:type="dxa"/>
            <w:gridSpan w:val="2"/>
          </w:tcPr>
          <w:p w:rsidR="00751C1E" w:rsidRPr="002E5B53" w:rsidRDefault="00751C1E" w:rsidP="00751C1E">
            <w:pPr>
              <w:rPr>
                <w:sz w:val="28"/>
                <w:szCs w:val="28"/>
                <w:lang w:val="uk-UA"/>
              </w:rPr>
            </w:pPr>
            <w:r w:rsidRPr="002E5B53">
              <w:rPr>
                <w:sz w:val="28"/>
                <w:szCs w:val="28"/>
                <w:lang w:val="uk-UA"/>
              </w:rPr>
              <w:t>5</w:t>
            </w:r>
          </w:p>
        </w:tc>
        <w:tc>
          <w:tcPr>
            <w:tcW w:w="3522" w:type="dxa"/>
            <w:gridSpan w:val="4"/>
          </w:tcPr>
          <w:p w:rsidR="00751C1E" w:rsidRPr="002E5B53" w:rsidRDefault="00751C1E" w:rsidP="00751C1E">
            <w:pPr>
              <w:rPr>
                <w:sz w:val="28"/>
                <w:szCs w:val="28"/>
                <w:lang w:val="uk-UA"/>
              </w:rPr>
            </w:pPr>
            <w:r w:rsidRPr="002E5B53">
              <w:rPr>
                <w:sz w:val="28"/>
                <w:szCs w:val="28"/>
                <w:lang w:val="uk-UA"/>
              </w:rPr>
              <w:t>Газонна травосуміш (тіньовитривала)</w:t>
            </w:r>
          </w:p>
        </w:tc>
        <w:tc>
          <w:tcPr>
            <w:tcW w:w="709" w:type="dxa"/>
          </w:tcPr>
          <w:p w:rsidR="00751C1E" w:rsidRPr="002E5B53" w:rsidRDefault="00751C1E" w:rsidP="00751C1E">
            <w:pPr>
              <w:jc w:val="center"/>
              <w:rPr>
                <w:sz w:val="28"/>
                <w:szCs w:val="28"/>
                <w:lang w:val="uk-UA"/>
              </w:rPr>
            </w:pPr>
            <w:r w:rsidRPr="002E5B53">
              <w:rPr>
                <w:sz w:val="28"/>
                <w:szCs w:val="28"/>
                <w:lang w:val="uk-UA"/>
              </w:rPr>
              <w:t>–</w:t>
            </w:r>
          </w:p>
        </w:tc>
        <w:tc>
          <w:tcPr>
            <w:tcW w:w="709" w:type="dxa"/>
          </w:tcPr>
          <w:p w:rsidR="00751C1E" w:rsidRPr="002E5B53" w:rsidRDefault="00751C1E" w:rsidP="00751C1E">
            <w:pPr>
              <w:jc w:val="center"/>
              <w:rPr>
                <w:sz w:val="28"/>
                <w:szCs w:val="28"/>
                <w:lang w:val="uk-UA"/>
              </w:rPr>
            </w:pPr>
            <w:r w:rsidRPr="002E5B53">
              <w:rPr>
                <w:sz w:val="28"/>
                <w:szCs w:val="28"/>
                <w:lang w:val="uk-UA"/>
              </w:rPr>
              <w:t>24</w:t>
            </w:r>
          </w:p>
        </w:tc>
        <w:tc>
          <w:tcPr>
            <w:tcW w:w="709" w:type="dxa"/>
          </w:tcPr>
          <w:p w:rsidR="00751C1E" w:rsidRPr="002E5B53" w:rsidRDefault="00751C1E" w:rsidP="00751C1E">
            <w:pPr>
              <w:jc w:val="center"/>
              <w:rPr>
                <w:sz w:val="28"/>
                <w:szCs w:val="28"/>
                <w:lang w:val="uk-UA"/>
              </w:rPr>
            </w:pPr>
            <w:r w:rsidRPr="002E5B53">
              <w:rPr>
                <w:sz w:val="28"/>
                <w:szCs w:val="28"/>
                <w:lang w:val="uk-UA"/>
              </w:rPr>
              <w:t>46</w:t>
            </w:r>
          </w:p>
        </w:tc>
        <w:tc>
          <w:tcPr>
            <w:tcW w:w="708" w:type="dxa"/>
          </w:tcPr>
          <w:p w:rsidR="00751C1E" w:rsidRPr="002E5B53" w:rsidRDefault="00751C1E" w:rsidP="00751C1E">
            <w:pPr>
              <w:jc w:val="center"/>
              <w:rPr>
                <w:sz w:val="28"/>
                <w:szCs w:val="28"/>
                <w:lang w:val="uk-UA"/>
              </w:rPr>
            </w:pPr>
            <w:r w:rsidRPr="002E5B53">
              <w:rPr>
                <w:sz w:val="28"/>
                <w:szCs w:val="28"/>
                <w:lang w:val="uk-UA"/>
              </w:rPr>
              <w:t>56</w:t>
            </w:r>
          </w:p>
        </w:tc>
        <w:tc>
          <w:tcPr>
            <w:tcW w:w="709" w:type="dxa"/>
          </w:tcPr>
          <w:p w:rsidR="00751C1E" w:rsidRPr="002E5B53" w:rsidRDefault="00751C1E" w:rsidP="00751C1E">
            <w:pPr>
              <w:jc w:val="center"/>
              <w:rPr>
                <w:sz w:val="28"/>
                <w:szCs w:val="28"/>
                <w:lang w:val="uk-UA"/>
              </w:rPr>
            </w:pPr>
            <w:r w:rsidRPr="002E5B53">
              <w:rPr>
                <w:sz w:val="28"/>
                <w:szCs w:val="28"/>
                <w:lang w:val="uk-UA"/>
              </w:rPr>
              <w:t>70</w:t>
            </w:r>
          </w:p>
        </w:tc>
        <w:tc>
          <w:tcPr>
            <w:tcW w:w="709" w:type="dxa"/>
          </w:tcPr>
          <w:p w:rsidR="00751C1E" w:rsidRPr="002E5B53" w:rsidRDefault="00751C1E" w:rsidP="00751C1E">
            <w:pPr>
              <w:jc w:val="center"/>
              <w:rPr>
                <w:sz w:val="28"/>
                <w:szCs w:val="28"/>
                <w:lang w:val="uk-UA"/>
              </w:rPr>
            </w:pPr>
            <w:r w:rsidRPr="002E5B53">
              <w:rPr>
                <w:sz w:val="28"/>
                <w:szCs w:val="28"/>
                <w:lang w:val="uk-UA"/>
              </w:rPr>
              <w:t>73</w:t>
            </w:r>
          </w:p>
        </w:tc>
        <w:tc>
          <w:tcPr>
            <w:tcW w:w="709" w:type="dxa"/>
            <w:tcBorders>
              <w:right w:val="single" w:sz="4" w:space="0" w:color="auto"/>
            </w:tcBorders>
          </w:tcPr>
          <w:p w:rsidR="00751C1E" w:rsidRPr="002E5B53" w:rsidRDefault="00751C1E" w:rsidP="00751C1E">
            <w:pPr>
              <w:jc w:val="center"/>
              <w:rPr>
                <w:sz w:val="28"/>
                <w:szCs w:val="28"/>
                <w:lang w:val="uk-UA"/>
              </w:rPr>
            </w:pPr>
            <w:r w:rsidRPr="002E5B53">
              <w:rPr>
                <w:sz w:val="28"/>
                <w:szCs w:val="28"/>
                <w:lang w:val="uk-UA"/>
              </w:rPr>
              <w:t>79</w:t>
            </w:r>
          </w:p>
        </w:tc>
        <w:tc>
          <w:tcPr>
            <w:tcW w:w="708" w:type="dxa"/>
            <w:tcBorders>
              <w:left w:val="single" w:sz="4" w:space="0" w:color="auto"/>
            </w:tcBorders>
          </w:tcPr>
          <w:p w:rsidR="00751C1E" w:rsidRPr="002E5B53" w:rsidRDefault="00751C1E" w:rsidP="00751C1E">
            <w:pPr>
              <w:jc w:val="center"/>
              <w:rPr>
                <w:sz w:val="28"/>
                <w:szCs w:val="28"/>
                <w:lang w:val="uk-UA"/>
              </w:rPr>
            </w:pPr>
            <w:r w:rsidRPr="002E5B53">
              <w:rPr>
                <w:sz w:val="28"/>
                <w:szCs w:val="28"/>
                <w:lang w:val="uk-UA"/>
              </w:rPr>
              <w:t>91</w:t>
            </w:r>
          </w:p>
        </w:tc>
      </w:tr>
      <w:tr w:rsidR="00751C1E" w:rsidRPr="002E5B53" w:rsidTr="00907BDA">
        <w:tc>
          <w:tcPr>
            <w:tcW w:w="555" w:type="dxa"/>
            <w:gridSpan w:val="2"/>
          </w:tcPr>
          <w:p w:rsidR="00751C1E" w:rsidRPr="002E5B53" w:rsidRDefault="00751C1E" w:rsidP="00751C1E">
            <w:pPr>
              <w:rPr>
                <w:sz w:val="28"/>
                <w:szCs w:val="28"/>
                <w:lang w:val="uk-UA"/>
              </w:rPr>
            </w:pPr>
            <w:r w:rsidRPr="002E5B53">
              <w:rPr>
                <w:sz w:val="28"/>
                <w:szCs w:val="28"/>
                <w:lang w:val="uk-UA"/>
              </w:rPr>
              <w:t>6</w:t>
            </w:r>
          </w:p>
        </w:tc>
        <w:tc>
          <w:tcPr>
            <w:tcW w:w="3522" w:type="dxa"/>
            <w:gridSpan w:val="4"/>
          </w:tcPr>
          <w:p w:rsidR="00751C1E" w:rsidRPr="002E5B53" w:rsidRDefault="00751C1E" w:rsidP="00751C1E">
            <w:pPr>
              <w:rPr>
                <w:sz w:val="28"/>
                <w:szCs w:val="28"/>
                <w:lang w:val="uk-UA"/>
              </w:rPr>
            </w:pPr>
            <w:r w:rsidRPr="002E5B53">
              <w:rPr>
                <w:sz w:val="28"/>
                <w:szCs w:val="28"/>
                <w:lang w:val="uk-UA"/>
              </w:rPr>
              <w:t>Конюшина біла</w:t>
            </w:r>
          </w:p>
        </w:tc>
        <w:tc>
          <w:tcPr>
            <w:tcW w:w="709" w:type="dxa"/>
          </w:tcPr>
          <w:p w:rsidR="00751C1E" w:rsidRPr="002E5B53" w:rsidRDefault="00751C1E" w:rsidP="00751C1E">
            <w:pPr>
              <w:jc w:val="center"/>
              <w:rPr>
                <w:sz w:val="28"/>
                <w:szCs w:val="28"/>
                <w:lang w:val="uk-UA"/>
              </w:rPr>
            </w:pPr>
            <w:r w:rsidRPr="002E5B53">
              <w:rPr>
                <w:sz w:val="28"/>
                <w:szCs w:val="28"/>
                <w:lang w:val="uk-UA"/>
              </w:rPr>
              <w:t>9</w:t>
            </w:r>
          </w:p>
        </w:tc>
        <w:tc>
          <w:tcPr>
            <w:tcW w:w="709" w:type="dxa"/>
          </w:tcPr>
          <w:p w:rsidR="00751C1E" w:rsidRPr="002E5B53" w:rsidRDefault="00751C1E" w:rsidP="00751C1E">
            <w:pPr>
              <w:jc w:val="center"/>
              <w:rPr>
                <w:sz w:val="28"/>
                <w:szCs w:val="28"/>
                <w:lang w:val="uk-UA"/>
              </w:rPr>
            </w:pPr>
            <w:r w:rsidRPr="002E5B53">
              <w:rPr>
                <w:sz w:val="28"/>
                <w:szCs w:val="28"/>
                <w:lang w:val="uk-UA"/>
              </w:rPr>
              <w:t>23</w:t>
            </w:r>
          </w:p>
        </w:tc>
        <w:tc>
          <w:tcPr>
            <w:tcW w:w="709" w:type="dxa"/>
          </w:tcPr>
          <w:p w:rsidR="00751C1E" w:rsidRPr="002E5B53" w:rsidRDefault="00751C1E" w:rsidP="00751C1E">
            <w:pPr>
              <w:jc w:val="center"/>
              <w:rPr>
                <w:sz w:val="28"/>
                <w:szCs w:val="28"/>
                <w:lang w:val="uk-UA"/>
              </w:rPr>
            </w:pPr>
            <w:r w:rsidRPr="002E5B53">
              <w:rPr>
                <w:sz w:val="28"/>
                <w:szCs w:val="28"/>
                <w:lang w:val="uk-UA"/>
              </w:rPr>
              <w:t>31</w:t>
            </w:r>
          </w:p>
        </w:tc>
        <w:tc>
          <w:tcPr>
            <w:tcW w:w="708" w:type="dxa"/>
          </w:tcPr>
          <w:p w:rsidR="00751C1E" w:rsidRPr="002E5B53" w:rsidRDefault="00751C1E" w:rsidP="00751C1E">
            <w:pPr>
              <w:jc w:val="center"/>
              <w:rPr>
                <w:sz w:val="28"/>
                <w:szCs w:val="28"/>
                <w:lang w:val="uk-UA"/>
              </w:rPr>
            </w:pPr>
            <w:r w:rsidRPr="002E5B53">
              <w:rPr>
                <w:sz w:val="28"/>
                <w:szCs w:val="28"/>
                <w:lang w:val="uk-UA"/>
              </w:rPr>
              <w:t>48</w:t>
            </w:r>
          </w:p>
        </w:tc>
        <w:tc>
          <w:tcPr>
            <w:tcW w:w="709" w:type="dxa"/>
          </w:tcPr>
          <w:p w:rsidR="00751C1E" w:rsidRPr="002E5B53" w:rsidRDefault="00751C1E" w:rsidP="00751C1E">
            <w:pPr>
              <w:jc w:val="center"/>
              <w:rPr>
                <w:sz w:val="28"/>
                <w:szCs w:val="28"/>
                <w:lang w:val="uk-UA"/>
              </w:rPr>
            </w:pPr>
            <w:r w:rsidRPr="002E5B53">
              <w:rPr>
                <w:sz w:val="28"/>
                <w:szCs w:val="28"/>
                <w:lang w:val="uk-UA"/>
              </w:rPr>
              <w:t>63</w:t>
            </w:r>
          </w:p>
        </w:tc>
        <w:tc>
          <w:tcPr>
            <w:tcW w:w="709" w:type="dxa"/>
          </w:tcPr>
          <w:p w:rsidR="00751C1E" w:rsidRPr="002E5B53" w:rsidRDefault="00751C1E" w:rsidP="00751C1E">
            <w:pPr>
              <w:jc w:val="center"/>
              <w:rPr>
                <w:sz w:val="28"/>
                <w:szCs w:val="28"/>
                <w:lang w:val="uk-UA"/>
              </w:rPr>
            </w:pPr>
            <w:r w:rsidRPr="002E5B53">
              <w:rPr>
                <w:sz w:val="28"/>
                <w:szCs w:val="28"/>
                <w:lang w:val="uk-UA"/>
              </w:rPr>
              <w:t>67</w:t>
            </w:r>
          </w:p>
        </w:tc>
        <w:tc>
          <w:tcPr>
            <w:tcW w:w="709" w:type="dxa"/>
            <w:tcBorders>
              <w:right w:val="single" w:sz="4" w:space="0" w:color="auto"/>
            </w:tcBorders>
          </w:tcPr>
          <w:p w:rsidR="00751C1E" w:rsidRPr="002E5B53" w:rsidRDefault="00751C1E" w:rsidP="00751C1E">
            <w:pPr>
              <w:jc w:val="center"/>
              <w:rPr>
                <w:sz w:val="28"/>
                <w:szCs w:val="28"/>
                <w:lang w:val="uk-UA"/>
              </w:rPr>
            </w:pPr>
            <w:r w:rsidRPr="002E5B53">
              <w:rPr>
                <w:sz w:val="28"/>
                <w:szCs w:val="28"/>
                <w:lang w:val="uk-UA"/>
              </w:rPr>
              <w:t>71</w:t>
            </w:r>
          </w:p>
        </w:tc>
        <w:tc>
          <w:tcPr>
            <w:tcW w:w="708" w:type="dxa"/>
            <w:tcBorders>
              <w:left w:val="single" w:sz="4" w:space="0" w:color="auto"/>
            </w:tcBorders>
          </w:tcPr>
          <w:p w:rsidR="00751C1E" w:rsidRPr="002E5B53" w:rsidRDefault="00751C1E" w:rsidP="00751C1E">
            <w:pPr>
              <w:jc w:val="center"/>
              <w:rPr>
                <w:sz w:val="28"/>
                <w:szCs w:val="28"/>
                <w:lang w:val="uk-UA"/>
              </w:rPr>
            </w:pPr>
            <w:r w:rsidRPr="002E5B53">
              <w:rPr>
                <w:sz w:val="28"/>
                <w:szCs w:val="28"/>
                <w:lang w:val="uk-UA"/>
              </w:rPr>
              <w:t>81</w:t>
            </w:r>
          </w:p>
        </w:tc>
      </w:tr>
      <w:tr w:rsidR="00751C1E" w:rsidRPr="002E5B53" w:rsidTr="008619D9">
        <w:tblPrEx>
          <w:tblLook w:val="0000"/>
        </w:tblPrEx>
        <w:trPr>
          <w:trHeight w:val="308"/>
        </w:trPr>
        <w:tc>
          <w:tcPr>
            <w:tcW w:w="9747" w:type="dxa"/>
            <w:gridSpan w:val="14"/>
          </w:tcPr>
          <w:p w:rsidR="00751C1E" w:rsidRPr="002E5B53" w:rsidRDefault="00751C1E" w:rsidP="00751C1E">
            <w:pPr>
              <w:rPr>
                <w:sz w:val="28"/>
                <w:szCs w:val="28"/>
                <w:lang w:val="uk-UA"/>
              </w:rPr>
            </w:pPr>
            <w:r w:rsidRPr="002E5B53">
              <w:rPr>
                <w:sz w:val="28"/>
                <w:szCs w:val="28"/>
                <w:lang w:val="uk-UA"/>
              </w:rPr>
              <w:t xml:space="preserve">Схожість насіння зразка № 4 (Бутильована вода, </w:t>
            </w:r>
            <w:r w:rsidRPr="002E5B53">
              <w:rPr>
                <w:bCs/>
                <w:color w:val="000000" w:themeColor="text1"/>
                <w:sz w:val="28"/>
                <w:szCs w:val="28"/>
                <w:shd w:val="clear" w:color="auto" w:fill="FFFFFF"/>
                <w:lang w:val="uk-UA"/>
              </w:rPr>
              <w:t>марки</w:t>
            </w:r>
            <w:r w:rsidRPr="002E5B53">
              <w:rPr>
                <w:color w:val="000000" w:themeColor="text1"/>
                <w:sz w:val="28"/>
                <w:szCs w:val="28"/>
                <w:shd w:val="clear" w:color="auto" w:fill="FFFFFF"/>
                <w:lang w:val="uk-UA"/>
              </w:rPr>
              <w:t xml:space="preserve"> «</w:t>
            </w:r>
            <w:r w:rsidRPr="002E5B53">
              <w:rPr>
                <w:bCs/>
                <w:color w:val="000000" w:themeColor="text1"/>
                <w:sz w:val="28"/>
                <w:szCs w:val="28"/>
                <w:shd w:val="clear" w:color="auto" w:fill="FFFFFF"/>
                <w:lang w:val="uk-UA"/>
              </w:rPr>
              <w:t>Бон</w:t>
            </w:r>
            <w:r w:rsidRPr="002E5B53">
              <w:rPr>
                <w:color w:val="000000" w:themeColor="text1"/>
                <w:sz w:val="28"/>
                <w:szCs w:val="28"/>
                <w:shd w:val="clear" w:color="auto" w:fill="FFFFFF"/>
                <w:lang w:val="uk-UA"/>
              </w:rPr>
              <w:t xml:space="preserve"> </w:t>
            </w:r>
            <w:r w:rsidRPr="002E5B53">
              <w:rPr>
                <w:bCs/>
                <w:color w:val="000000" w:themeColor="text1"/>
                <w:sz w:val="28"/>
                <w:szCs w:val="28"/>
                <w:shd w:val="clear" w:color="auto" w:fill="FFFFFF"/>
                <w:lang w:val="uk-UA"/>
              </w:rPr>
              <w:t>Буассон</w:t>
            </w:r>
            <w:r w:rsidRPr="002E5B53">
              <w:rPr>
                <w:color w:val="000000" w:themeColor="text1"/>
                <w:sz w:val="28"/>
                <w:szCs w:val="28"/>
                <w:shd w:val="clear" w:color="auto" w:fill="FFFFFF"/>
                <w:lang w:val="uk-UA"/>
              </w:rPr>
              <w:t>»</w:t>
            </w:r>
            <w:r w:rsidRPr="002E5B53">
              <w:rPr>
                <w:sz w:val="28"/>
                <w:szCs w:val="28"/>
                <w:lang w:val="uk-UA"/>
              </w:rPr>
              <w:t>)</w:t>
            </w:r>
          </w:p>
        </w:tc>
      </w:tr>
      <w:tr w:rsidR="00751C1E" w:rsidRPr="002E5B53" w:rsidTr="008619D9">
        <w:tc>
          <w:tcPr>
            <w:tcW w:w="9747" w:type="dxa"/>
            <w:gridSpan w:val="14"/>
          </w:tcPr>
          <w:p w:rsidR="00751C1E" w:rsidRPr="002E5B53" w:rsidRDefault="00751C1E" w:rsidP="00751C1E">
            <w:pPr>
              <w:jc w:val="center"/>
              <w:rPr>
                <w:sz w:val="28"/>
                <w:szCs w:val="28"/>
                <w:lang w:val="uk-UA"/>
              </w:rPr>
            </w:pPr>
            <w:r w:rsidRPr="002E5B53">
              <w:rPr>
                <w:sz w:val="28"/>
                <w:szCs w:val="28"/>
                <w:lang w:val="uk-UA"/>
              </w:rPr>
              <w:t xml:space="preserve">Насіння що </w:t>
            </w:r>
            <w:r w:rsidR="00AF2B93" w:rsidRPr="002E5B53">
              <w:rPr>
                <w:sz w:val="28"/>
                <w:szCs w:val="28"/>
                <w:lang w:val="uk-UA"/>
              </w:rPr>
              <w:t xml:space="preserve"> вис</w:t>
            </w:r>
            <w:r w:rsidR="00AF2B93">
              <w:rPr>
                <w:sz w:val="28"/>
                <w:szCs w:val="28"/>
                <w:lang w:val="uk-UA"/>
              </w:rPr>
              <w:t>івалося</w:t>
            </w:r>
            <w:r w:rsidR="00AF2B93" w:rsidRPr="002E5B53">
              <w:rPr>
                <w:sz w:val="28"/>
                <w:szCs w:val="28"/>
                <w:lang w:val="uk-UA"/>
              </w:rPr>
              <w:t xml:space="preserve"> </w:t>
            </w:r>
            <w:r w:rsidRPr="002E5B53">
              <w:rPr>
                <w:sz w:val="28"/>
                <w:szCs w:val="28"/>
                <w:lang w:val="uk-UA"/>
              </w:rPr>
              <w:t xml:space="preserve"> в сухому стані</w:t>
            </w:r>
          </w:p>
        </w:tc>
      </w:tr>
      <w:tr w:rsidR="00751C1E" w:rsidRPr="002E5B53" w:rsidTr="00907BDA">
        <w:tc>
          <w:tcPr>
            <w:tcW w:w="593" w:type="dxa"/>
            <w:gridSpan w:val="5"/>
          </w:tcPr>
          <w:p w:rsidR="00751C1E" w:rsidRPr="002E5B53" w:rsidRDefault="00751C1E" w:rsidP="00751C1E">
            <w:pPr>
              <w:rPr>
                <w:sz w:val="28"/>
                <w:szCs w:val="28"/>
                <w:lang w:val="uk-UA"/>
              </w:rPr>
            </w:pPr>
            <w:r w:rsidRPr="002E5B53">
              <w:rPr>
                <w:sz w:val="28"/>
                <w:szCs w:val="28"/>
                <w:lang w:val="uk-UA"/>
              </w:rPr>
              <w:t>1</w:t>
            </w:r>
          </w:p>
        </w:tc>
        <w:tc>
          <w:tcPr>
            <w:tcW w:w="3484" w:type="dxa"/>
          </w:tcPr>
          <w:p w:rsidR="00751C1E" w:rsidRPr="002E5B53" w:rsidRDefault="00751C1E" w:rsidP="00751C1E">
            <w:pPr>
              <w:rPr>
                <w:sz w:val="28"/>
                <w:szCs w:val="28"/>
                <w:lang w:val="uk-UA"/>
              </w:rPr>
            </w:pPr>
            <w:r w:rsidRPr="002E5B53">
              <w:rPr>
                <w:sz w:val="28"/>
                <w:szCs w:val="28"/>
                <w:lang w:val="uk-UA"/>
              </w:rPr>
              <w:t>Газонна травосуміш (світлолюбива)</w:t>
            </w:r>
          </w:p>
        </w:tc>
        <w:tc>
          <w:tcPr>
            <w:tcW w:w="709" w:type="dxa"/>
          </w:tcPr>
          <w:p w:rsidR="00751C1E" w:rsidRPr="002E5B53" w:rsidRDefault="00751C1E" w:rsidP="00751C1E">
            <w:pPr>
              <w:jc w:val="center"/>
              <w:rPr>
                <w:sz w:val="28"/>
                <w:szCs w:val="28"/>
                <w:lang w:val="uk-UA"/>
              </w:rPr>
            </w:pPr>
            <w:r w:rsidRPr="002E5B53">
              <w:rPr>
                <w:sz w:val="28"/>
                <w:szCs w:val="28"/>
                <w:lang w:val="uk-UA"/>
              </w:rPr>
              <w:t>–</w:t>
            </w:r>
          </w:p>
        </w:tc>
        <w:tc>
          <w:tcPr>
            <w:tcW w:w="709" w:type="dxa"/>
          </w:tcPr>
          <w:p w:rsidR="00751C1E" w:rsidRPr="002E5B53" w:rsidRDefault="00751C1E" w:rsidP="00751C1E">
            <w:pPr>
              <w:jc w:val="center"/>
              <w:rPr>
                <w:sz w:val="28"/>
                <w:szCs w:val="28"/>
                <w:lang w:val="uk-UA"/>
              </w:rPr>
            </w:pPr>
            <w:r w:rsidRPr="002E5B53">
              <w:rPr>
                <w:sz w:val="28"/>
                <w:szCs w:val="28"/>
                <w:lang w:val="uk-UA"/>
              </w:rPr>
              <w:t>19</w:t>
            </w:r>
          </w:p>
        </w:tc>
        <w:tc>
          <w:tcPr>
            <w:tcW w:w="709" w:type="dxa"/>
          </w:tcPr>
          <w:p w:rsidR="00751C1E" w:rsidRPr="002E5B53" w:rsidRDefault="00751C1E" w:rsidP="00751C1E">
            <w:pPr>
              <w:jc w:val="center"/>
              <w:rPr>
                <w:sz w:val="28"/>
                <w:szCs w:val="28"/>
                <w:lang w:val="uk-UA"/>
              </w:rPr>
            </w:pPr>
            <w:r w:rsidRPr="002E5B53">
              <w:rPr>
                <w:sz w:val="28"/>
                <w:szCs w:val="28"/>
                <w:lang w:val="uk-UA"/>
              </w:rPr>
              <w:t>35</w:t>
            </w:r>
          </w:p>
        </w:tc>
        <w:tc>
          <w:tcPr>
            <w:tcW w:w="708" w:type="dxa"/>
          </w:tcPr>
          <w:p w:rsidR="00751C1E" w:rsidRPr="002E5B53" w:rsidRDefault="00751C1E" w:rsidP="00751C1E">
            <w:pPr>
              <w:jc w:val="center"/>
              <w:rPr>
                <w:sz w:val="28"/>
                <w:szCs w:val="28"/>
                <w:lang w:val="uk-UA"/>
              </w:rPr>
            </w:pPr>
            <w:r w:rsidRPr="002E5B53">
              <w:rPr>
                <w:sz w:val="28"/>
                <w:szCs w:val="28"/>
                <w:lang w:val="uk-UA"/>
              </w:rPr>
              <w:t>49</w:t>
            </w:r>
          </w:p>
        </w:tc>
        <w:tc>
          <w:tcPr>
            <w:tcW w:w="709" w:type="dxa"/>
          </w:tcPr>
          <w:p w:rsidR="00751C1E" w:rsidRPr="002E5B53" w:rsidRDefault="00751C1E" w:rsidP="00751C1E">
            <w:pPr>
              <w:jc w:val="center"/>
              <w:rPr>
                <w:sz w:val="28"/>
                <w:szCs w:val="28"/>
                <w:lang w:val="uk-UA"/>
              </w:rPr>
            </w:pPr>
            <w:r w:rsidRPr="002E5B53">
              <w:rPr>
                <w:sz w:val="28"/>
                <w:szCs w:val="28"/>
                <w:lang w:val="uk-UA"/>
              </w:rPr>
              <w:t>60</w:t>
            </w:r>
          </w:p>
        </w:tc>
        <w:tc>
          <w:tcPr>
            <w:tcW w:w="709" w:type="dxa"/>
          </w:tcPr>
          <w:p w:rsidR="00751C1E" w:rsidRPr="002E5B53" w:rsidRDefault="00751C1E" w:rsidP="00751C1E">
            <w:pPr>
              <w:jc w:val="center"/>
              <w:rPr>
                <w:sz w:val="28"/>
                <w:szCs w:val="28"/>
                <w:lang w:val="uk-UA"/>
              </w:rPr>
            </w:pPr>
            <w:r w:rsidRPr="002E5B53">
              <w:rPr>
                <w:sz w:val="28"/>
                <w:szCs w:val="28"/>
                <w:lang w:val="uk-UA"/>
              </w:rPr>
              <w:t>62</w:t>
            </w:r>
          </w:p>
        </w:tc>
        <w:tc>
          <w:tcPr>
            <w:tcW w:w="709" w:type="dxa"/>
            <w:tcBorders>
              <w:right w:val="single" w:sz="4" w:space="0" w:color="auto"/>
            </w:tcBorders>
          </w:tcPr>
          <w:p w:rsidR="00751C1E" w:rsidRPr="002E5B53" w:rsidRDefault="00751C1E" w:rsidP="00751C1E">
            <w:pPr>
              <w:jc w:val="center"/>
              <w:rPr>
                <w:sz w:val="28"/>
                <w:szCs w:val="28"/>
                <w:lang w:val="uk-UA"/>
              </w:rPr>
            </w:pPr>
            <w:r w:rsidRPr="002E5B53">
              <w:rPr>
                <w:sz w:val="28"/>
                <w:szCs w:val="28"/>
                <w:lang w:val="uk-UA"/>
              </w:rPr>
              <w:t>77</w:t>
            </w:r>
          </w:p>
        </w:tc>
        <w:tc>
          <w:tcPr>
            <w:tcW w:w="708" w:type="dxa"/>
            <w:tcBorders>
              <w:left w:val="single" w:sz="4" w:space="0" w:color="auto"/>
            </w:tcBorders>
          </w:tcPr>
          <w:p w:rsidR="00751C1E" w:rsidRPr="002E5B53" w:rsidRDefault="00751C1E" w:rsidP="00751C1E">
            <w:pPr>
              <w:jc w:val="center"/>
              <w:rPr>
                <w:sz w:val="28"/>
                <w:szCs w:val="28"/>
                <w:lang w:val="uk-UA"/>
              </w:rPr>
            </w:pPr>
            <w:r w:rsidRPr="002E5B53">
              <w:rPr>
                <w:sz w:val="28"/>
                <w:szCs w:val="28"/>
                <w:lang w:val="uk-UA"/>
              </w:rPr>
              <w:t>96</w:t>
            </w:r>
          </w:p>
        </w:tc>
      </w:tr>
      <w:tr w:rsidR="00751C1E" w:rsidRPr="002E5B53" w:rsidTr="00907BDA">
        <w:tc>
          <w:tcPr>
            <w:tcW w:w="593" w:type="dxa"/>
            <w:gridSpan w:val="5"/>
          </w:tcPr>
          <w:p w:rsidR="00751C1E" w:rsidRPr="002E5B53" w:rsidRDefault="00751C1E" w:rsidP="00751C1E">
            <w:pPr>
              <w:rPr>
                <w:sz w:val="28"/>
                <w:szCs w:val="28"/>
                <w:lang w:val="uk-UA"/>
              </w:rPr>
            </w:pPr>
            <w:r w:rsidRPr="002E5B53">
              <w:rPr>
                <w:sz w:val="28"/>
                <w:szCs w:val="28"/>
                <w:lang w:val="uk-UA"/>
              </w:rPr>
              <w:t>2</w:t>
            </w:r>
          </w:p>
        </w:tc>
        <w:tc>
          <w:tcPr>
            <w:tcW w:w="3484" w:type="dxa"/>
          </w:tcPr>
          <w:p w:rsidR="00751C1E" w:rsidRPr="002E5B53" w:rsidRDefault="00751C1E" w:rsidP="00751C1E">
            <w:pPr>
              <w:ind w:left="-26"/>
              <w:rPr>
                <w:sz w:val="28"/>
                <w:szCs w:val="28"/>
                <w:lang w:val="uk-UA"/>
              </w:rPr>
            </w:pPr>
            <w:r w:rsidRPr="002E5B53">
              <w:rPr>
                <w:sz w:val="28"/>
                <w:szCs w:val="28"/>
                <w:lang w:val="uk-UA"/>
              </w:rPr>
              <w:t>Газонна травосуміш (тіньовитривала)</w:t>
            </w:r>
          </w:p>
        </w:tc>
        <w:tc>
          <w:tcPr>
            <w:tcW w:w="709" w:type="dxa"/>
          </w:tcPr>
          <w:p w:rsidR="00751C1E" w:rsidRPr="002E5B53" w:rsidRDefault="00751C1E" w:rsidP="00751C1E">
            <w:pPr>
              <w:jc w:val="center"/>
              <w:rPr>
                <w:sz w:val="28"/>
                <w:szCs w:val="28"/>
                <w:lang w:val="uk-UA"/>
              </w:rPr>
            </w:pPr>
            <w:r w:rsidRPr="002E5B53">
              <w:rPr>
                <w:sz w:val="28"/>
                <w:szCs w:val="28"/>
                <w:lang w:val="uk-UA"/>
              </w:rPr>
              <w:t>–</w:t>
            </w:r>
          </w:p>
        </w:tc>
        <w:tc>
          <w:tcPr>
            <w:tcW w:w="709" w:type="dxa"/>
          </w:tcPr>
          <w:p w:rsidR="00751C1E" w:rsidRPr="002E5B53" w:rsidRDefault="00751C1E" w:rsidP="00751C1E">
            <w:pPr>
              <w:jc w:val="center"/>
              <w:rPr>
                <w:sz w:val="28"/>
                <w:szCs w:val="28"/>
                <w:lang w:val="uk-UA"/>
              </w:rPr>
            </w:pPr>
            <w:r w:rsidRPr="002E5B53">
              <w:rPr>
                <w:sz w:val="28"/>
                <w:szCs w:val="28"/>
                <w:lang w:val="uk-UA"/>
              </w:rPr>
              <w:t>23</w:t>
            </w:r>
          </w:p>
        </w:tc>
        <w:tc>
          <w:tcPr>
            <w:tcW w:w="709" w:type="dxa"/>
          </w:tcPr>
          <w:p w:rsidR="00751C1E" w:rsidRPr="002E5B53" w:rsidRDefault="00751C1E" w:rsidP="00751C1E">
            <w:pPr>
              <w:jc w:val="center"/>
              <w:rPr>
                <w:sz w:val="28"/>
                <w:szCs w:val="28"/>
                <w:lang w:val="uk-UA"/>
              </w:rPr>
            </w:pPr>
            <w:r w:rsidRPr="002E5B53">
              <w:rPr>
                <w:sz w:val="28"/>
                <w:szCs w:val="28"/>
                <w:lang w:val="uk-UA"/>
              </w:rPr>
              <w:t>37</w:t>
            </w:r>
          </w:p>
        </w:tc>
        <w:tc>
          <w:tcPr>
            <w:tcW w:w="708" w:type="dxa"/>
          </w:tcPr>
          <w:p w:rsidR="00751C1E" w:rsidRPr="002E5B53" w:rsidRDefault="00751C1E" w:rsidP="00751C1E">
            <w:pPr>
              <w:jc w:val="center"/>
              <w:rPr>
                <w:sz w:val="28"/>
                <w:szCs w:val="28"/>
                <w:lang w:val="uk-UA"/>
              </w:rPr>
            </w:pPr>
            <w:r w:rsidRPr="002E5B53">
              <w:rPr>
                <w:sz w:val="28"/>
                <w:szCs w:val="28"/>
                <w:lang w:val="uk-UA"/>
              </w:rPr>
              <w:t>51</w:t>
            </w:r>
          </w:p>
        </w:tc>
        <w:tc>
          <w:tcPr>
            <w:tcW w:w="709" w:type="dxa"/>
          </w:tcPr>
          <w:p w:rsidR="00751C1E" w:rsidRPr="002E5B53" w:rsidRDefault="00751C1E" w:rsidP="00751C1E">
            <w:pPr>
              <w:jc w:val="center"/>
              <w:rPr>
                <w:sz w:val="28"/>
                <w:szCs w:val="28"/>
                <w:lang w:val="uk-UA"/>
              </w:rPr>
            </w:pPr>
            <w:r w:rsidRPr="002E5B53">
              <w:rPr>
                <w:sz w:val="28"/>
                <w:szCs w:val="28"/>
                <w:lang w:val="uk-UA"/>
              </w:rPr>
              <w:t>74</w:t>
            </w:r>
          </w:p>
        </w:tc>
        <w:tc>
          <w:tcPr>
            <w:tcW w:w="709" w:type="dxa"/>
          </w:tcPr>
          <w:p w:rsidR="00751C1E" w:rsidRPr="002E5B53" w:rsidRDefault="00751C1E" w:rsidP="00751C1E">
            <w:pPr>
              <w:jc w:val="center"/>
              <w:rPr>
                <w:sz w:val="28"/>
                <w:szCs w:val="28"/>
                <w:lang w:val="uk-UA"/>
              </w:rPr>
            </w:pPr>
            <w:r w:rsidRPr="002E5B53">
              <w:rPr>
                <w:sz w:val="28"/>
                <w:szCs w:val="28"/>
                <w:lang w:val="uk-UA"/>
              </w:rPr>
              <w:t>79</w:t>
            </w:r>
          </w:p>
        </w:tc>
        <w:tc>
          <w:tcPr>
            <w:tcW w:w="709" w:type="dxa"/>
            <w:tcBorders>
              <w:right w:val="single" w:sz="4" w:space="0" w:color="auto"/>
            </w:tcBorders>
          </w:tcPr>
          <w:p w:rsidR="00751C1E" w:rsidRPr="002E5B53" w:rsidRDefault="00751C1E" w:rsidP="00751C1E">
            <w:pPr>
              <w:jc w:val="center"/>
              <w:rPr>
                <w:sz w:val="28"/>
                <w:szCs w:val="28"/>
                <w:lang w:val="uk-UA"/>
              </w:rPr>
            </w:pPr>
            <w:r w:rsidRPr="002E5B53">
              <w:rPr>
                <w:sz w:val="28"/>
                <w:szCs w:val="28"/>
                <w:lang w:val="uk-UA"/>
              </w:rPr>
              <w:t>81</w:t>
            </w:r>
          </w:p>
        </w:tc>
        <w:tc>
          <w:tcPr>
            <w:tcW w:w="708" w:type="dxa"/>
            <w:tcBorders>
              <w:left w:val="single" w:sz="4" w:space="0" w:color="auto"/>
            </w:tcBorders>
          </w:tcPr>
          <w:p w:rsidR="00751C1E" w:rsidRPr="002E5B53" w:rsidRDefault="00751C1E" w:rsidP="00751C1E">
            <w:pPr>
              <w:jc w:val="center"/>
              <w:rPr>
                <w:sz w:val="28"/>
                <w:szCs w:val="28"/>
                <w:lang w:val="uk-UA"/>
              </w:rPr>
            </w:pPr>
            <w:r w:rsidRPr="002E5B53">
              <w:rPr>
                <w:sz w:val="28"/>
                <w:szCs w:val="28"/>
                <w:lang w:val="uk-UA"/>
              </w:rPr>
              <w:t>95</w:t>
            </w:r>
          </w:p>
        </w:tc>
      </w:tr>
      <w:tr w:rsidR="00751C1E" w:rsidRPr="002E5B53" w:rsidTr="00907BDA">
        <w:tc>
          <w:tcPr>
            <w:tcW w:w="593" w:type="dxa"/>
            <w:gridSpan w:val="5"/>
          </w:tcPr>
          <w:p w:rsidR="00751C1E" w:rsidRPr="002E5B53" w:rsidRDefault="00751C1E" w:rsidP="00751C1E">
            <w:pPr>
              <w:rPr>
                <w:sz w:val="28"/>
                <w:szCs w:val="28"/>
                <w:lang w:val="uk-UA"/>
              </w:rPr>
            </w:pPr>
            <w:r w:rsidRPr="002E5B53">
              <w:rPr>
                <w:sz w:val="28"/>
                <w:szCs w:val="28"/>
                <w:lang w:val="uk-UA"/>
              </w:rPr>
              <w:t>3</w:t>
            </w:r>
          </w:p>
        </w:tc>
        <w:tc>
          <w:tcPr>
            <w:tcW w:w="3484" w:type="dxa"/>
          </w:tcPr>
          <w:p w:rsidR="00751C1E" w:rsidRPr="002E5B53" w:rsidRDefault="00751C1E" w:rsidP="00751C1E">
            <w:pPr>
              <w:rPr>
                <w:sz w:val="28"/>
                <w:szCs w:val="28"/>
                <w:lang w:val="uk-UA"/>
              </w:rPr>
            </w:pPr>
            <w:r w:rsidRPr="002E5B53">
              <w:rPr>
                <w:sz w:val="28"/>
                <w:szCs w:val="28"/>
                <w:lang w:val="uk-UA"/>
              </w:rPr>
              <w:t>Конюшина біла</w:t>
            </w:r>
          </w:p>
        </w:tc>
        <w:tc>
          <w:tcPr>
            <w:tcW w:w="709" w:type="dxa"/>
          </w:tcPr>
          <w:p w:rsidR="00751C1E" w:rsidRPr="002E5B53" w:rsidRDefault="00751C1E" w:rsidP="00751C1E">
            <w:pPr>
              <w:jc w:val="center"/>
              <w:rPr>
                <w:sz w:val="28"/>
                <w:szCs w:val="28"/>
                <w:lang w:val="uk-UA"/>
              </w:rPr>
            </w:pPr>
            <w:r w:rsidRPr="002E5B53">
              <w:rPr>
                <w:sz w:val="28"/>
                <w:szCs w:val="28"/>
                <w:lang w:val="uk-UA"/>
              </w:rPr>
              <w:t>5</w:t>
            </w:r>
          </w:p>
        </w:tc>
        <w:tc>
          <w:tcPr>
            <w:tcW w:w="709" w:type="dxa"/>
          </w:tcPr>
          <w:p w:rsidR="00751C1E" w:rsidRPr="002E5B53" w:rsidRDefault="00751C1E" w:rsidP="00751C1E">
            <w:pPr>
              <w:jc w:val="center"/>
              <w:rPr>
                <w:sz w:val="28"/>
                <w:szCs w:val="28"/>
                <w:lang w:val="uk-UA"/>
              </w:rPr>
            </w:pPr>
            <w:r w:rsidRPr="002E5B53">
              <w:rPr>
                <w:sz w:val="28"/>
                <w:szCs w:val="28"/>
                <w:lang w:val="uk-UA"/>
              </w:rPr>
              <w:t>20</w:t>
            </w:r>
          </w:p>
        </w:tc>
        <w:tc>
          <w:tcPr>
            <w:tcW w:w="709" w:type="dxa"/>
          </w:tcPr>
          <w:p w:rsidR="00751C1E" w:rsidRPr="002E5B53" w:rsidRDefault="00751C1E" w:rsidP="00751C1E">
            <w:pPr>
              <w:jc w:val="center"/>
              <w:rPr>
                <w:sz w:val="28"/>
                <w:szCs w:val="28"/>
                <w:lang w:val="uk-UA"/>
              </w:rPr>
            </w:pPr>
            <w:r w:rsidRPr="002E5B53">
              <w:rPr>
                <w:sz w:val="28"/>
                <w:szCs w:val="28"/>
                <w:lang w:val="uk-UA"/>
              </w:rPr>
              <w:t>51</w:t>
            </w:r>
          </w:p>
        </w:tc>
        <w:tc>
          <w:tcPr>
            <w:tcW w:w="708" w:type="dxa"/>
          </w:tcPr>
          <w:p w:rsidR="00751C1E" w:rsidRPr="002E5B53" w:rsidRDefault="00751C1E" w:rsidP="00751C1E">
            <w:pPr>
              <w:jc w:val="center"/>
              <w:rPr>
                <w:sz w:val="28"/>
                <w:szCs w:val="28"/>
                <w:lang w:val="uk-UA"/>
              </w:rPr>
            </w:pPr>
            <w:r w:rsidRPr="002E5B53">
              <w:rPr>
                <w:sz w:val="28"/>
                <w:szCs w:val="28"/>
                <w:lang w:val="uk-UA"/>
              </w:rPr>
              <w:t>64</w:t>
            </w:r>
          </w:p>
        </w:tc>
        <w:tc>
          <w:tcPr>
            <w:tcW w:w="709" w:type="dxa"/>
          </w:tcPr>
          <w:p w:rsidR="00751C1E" w:rsidRPr="002E5B53" w:rsidRDefault="00751C1E" w:rsidP="00751C1E">
            <w:pPr>
              <w:jc w:val="center"/>
              <w:rPr>
                <w:sz w:val="28"/>
                <w:szCs w:val="28"/>
                <w:lang w:val="uk-UA"/>
              </w:rPr>
            </w:pPr>
            <w:r w:rsidRPr="002E5B53">
              <w:rPr>
                <w:sz w:val="28"/>
                <w:szCs w:val="28"/>
                <w:lang w:val="uk-UA"/>
              </w:rPr>
              <w:t>71</w:t>
            </w:r>
          </w:p>
        </w:tc>
        <w:tc>
          <w:tcPr>
            <w:tcW w:w="709" w:type="dxa"/>
          </w:tcPr>
          <w:p w:rsidR="00751C1E" w:rsidRPr="002E5B53" w:rsidRDefault="00751C1E" w:rsidP="00751C1E">
            <w:pPr>
              <w:jc w:val="center"/>
              <w:rPr>
                <w:sz w:val="28"/>
                <w:szCs w:val="28"/>
                <w:lang w:val="uk-UA"/>
              </w:rPr>
            </w:pPr>
            <w:r w:rsidRPr="002E5B53">
              <w:rPr>
                <w:sz w:val="28"/>
                <w:szCs w:val="28"/>
                <w:lang w:val="uk-UA"/>
              </w:rPr>
              <w:t>79</w:t>
            </w:r>
          </w:p>
        </w:tc>
        <w:tc>
          <w:tcPr>
            <w:tcW w:w="709" w:type="dxa"/>
            <w:tcBorders>
              <w:right w:val="single" w:sz="4" w:space="0" w:color="auto"/>
            </w:tcBorders>
          </w:tcPr>
          <w:p w:rsidR="00751C1E" w:rsidRPr="002E5B53" w:rsidRDefault="00751C1E" w:rsidP="00751C1E">
            <w:pPr>
              <w:jc w:val="center"/>
              <w:rPr>
                <w:sz w:val="28"/>
                <w:szCs w:val="28"/>
                <w:lang w:val="uk-UA"/>
              </w:rPr>
            </w:pPr>
            <w:r w:rsidRPr="002E5B53">
              <w:rPr>
                <w:sz w:val="28"/>
                <w:szCs w:val="28"/>
                <w:lang w:val="uk-UA"/>
              </w:rPr>
              <w:t>86</w:t>
            </w:r>
          </w:p>
        </w:tc>
        <w:tc>
          <w:tcPr>
            <w:tcW w:w="708" w:type="dxa"/>
            <w:tcBorders>
              <w:left w:val="single" w:sz="4" w:space="0" w:color="auto"/>
            </w:tcBorders>
          </w:tcPr>
          <w:p w:rsidR="00751C1E" w:rsidRPr="002E5B53" w:rsidRDefault="00751C1E" w:rsidP="00751C1E">
            <w:pPr>
              <w:jc w:val="center"/>
              <w:rPr>
                <w:sz w:val="28"/>
                <w:szCs w:val="28"/>
                <w:lang w:val="uk-UA"/>
              </w:rPr>
            </w:pPr>
            <w:r w:rsidRPr="002E5B53">
              <w:rPr>
                <w:sz w:val="28"/>
                <w:szCs w:val="28"/>
                <w:lang w:val="uk-UA"/>
              </w:rPr>
              <w:t>90</w:t>
            </w:r>
          </w:p>
        </w:tc>
      </w:tr>
      <w:tr w:rsidR="00751C1E" w:rsidRPr="002E5B53" w:rsidTr="008619D9">
        <w:tc>
          <w:tcPr>
            <w:tcW w:w="9747" w:type="dxa"/>
            <w:gridSpan w:val="14"/>
          </w:tcPr>
          <w:p w:rsidR="00751C1E" w:rsidRPr="002E5B53" w:rsidRDefault="00751C1E" w:rsidP="00AF2B93">
            <w:pPr>
              <w:jc w:val="center"/>
              <w:rPr>
                <w:sz w:val="28"/>
                <w:szCs w:val="28"/>
                <w:highlight w:val="yellow"/>
                <w:lang w:val="uk-UA"/>
              </w:rPr>
            </w:pPr>
            <w:r w:rsidRPr="002E5B53">
              <w:rPr>
                <w:sz w:val="28"/>
                <w:szCs w:val="28"/>
                <w:lang w:val="uk-UA"/>
              </w:rPr>
              <w:t>Насіння що буду намочене перед вис</w:t>
            </w:r>
            <w:r w:rsidR="00AF2B93">
              <w:rPr>
                <w:sz w:val="28"/>
                <w:szCs w:val="28"/>
                <w:lang w:val="uk-UA"/>
              </w:rPr>
              <w:t>івом</w:t>
            </w:r>
          </w:p>
        </w:tc>
      </w:tr>
      <w:tr w:rsidR="00751C1E" w:rsidRPr="002E5B53" w:rsidTr="00907BDA">
        <w:tc>
          <w:tcPr>
            <w:tcW w:w="593" w:type="dxa"/>
            <w:gridSpan w:val="5"/>
          </w:tcPr>
          <w:p w:rsidR="00751C1E" w:rsidRPr="002E5B53" w:rsidRDefault="00751C1E" w:rsidP="00751C1E">
            <w:pPr>
              <w:rPr>
                <w:sz w:val="28"/>
                <w:szCs w:val="28"/>
                <w:lang w:val="uk-UA"/>
              </w:rPr>
            </w:pPr>
            <w:r w:rsidRPr="002E5B53">
              <w:rPr>
                <w:sz w:val="28"/>
                <w:szCs w:val="28"/>
                <w:lang w:val="uk-UA"/>
              </w:rPr>
              <w:t>4</w:t>
            </w:r>
          </w:p>
        </w:tc>
        <w:tc>
          <w:tcPr>
            <w:tcW w:w="3484" w:type="dxa"/>
          </w:tcPr>
          <w:p w:rsidR="00751C1E" w:rsidRPr="002E5B53" w:rsidRDefault="00751C1E" w:rsidP="00751C1E">
            <w:pPr>
              <w:rPr>
                <w:sz w:val="28"/>
                <w:szCs w:val="28"/>
                <w:lang w:val="uk-UA"/>
              </w:rPr>
            </w:pPr>
            <w:r w:rsidRPr="002E5B53">
              <w:rPr>
                <w:sz w:val="28"/>
                <w:szCs w:val="28"/>
                <w:lang w:val="uk-UA"/>
              </w:rPr>
              <w:t>Газонна травосуміш (світлолюбива)</w:t>
            </w:r>
          </w:p>
        </w:tc>
        <w:tc>
          <w:tcPr>
            <w:tcW w:w="709" w:type="dxa"/>
          </w:tcPr>
          <w:p w:rsidR="00751C1E" w:rsidRPr="002E5B53" w:rsidRDefault="00751C1E" w:rsidP="00751C1E">
            <w:pPr>
              <w:jc w:val="center"/>
              <w:rPr>
                <w:sz w:val="28"/>
                <w:szCs w:val="28"/>
                <w:lang w:val="uk-UA"/>
              </w:rPr>
            </w:pPr>
            <w:r w:rsidRPr="002E5B53">
              <w:rPr>
                <w:sz w:val="28"/>
                <w:szCs w:val="28"/>
                <w:lang w:val="uk-UA"/>
              </w:rPr>
              <w:t>–</w:t>
            </w:r>
          </w:p>
        </w:tc>
        <w:tc>
          <w:tcPr>
            <w:tcW w:w="709" w:type="dxa"/>
          </w:tcPr>
          <w:p w:rsidR="00751C1E" w:rsidRPr="002E5B53" w:rsidRDefault="00751C1E" w:rsidP="00751C1E">
            <w:pPr>
              <w:jc w:val="center"/>
              <w:rPr>
                <w:sz w:val="28"/>
                <w:szCs w:val="28"/>
                <w:lang w:val="uk-UA"/>
              </w:rPr>
            </w:pPr>
            <w:r w:rsidRPr="002E5B53">
              <w:rPr>
                <w:sz w:val="28"/>
                <w:szCs w:val="28"/>
                <w:lang w:val="uk-UA"/>
              </w:rPr>
              <w:t>25</w:t>
            </w:r>
          </w:p>
        </w:tc>
        <w:tc>
          <w:tcPr>
            <w:tcW w:w="709" w:type="dxa"/>
          </w:tcPr>
          <w:p w:rsidR="00751C1E" w:rsidRPr="002E5B53" w:rsidRDefault="00751C1E" w:rsidP="00751C1E">
            <w:pPr>
              <w:jc w:val="center"/>
              <w:rPr>
                <w:sz w:val="28"/>
                <w:szCs w:val="28"/>
                <w:lang w:val="uk-UA"/>
              </w:rPr>
            </w:pPr>
            <w:r w:rsidRPr="002E5B53">
              <w:rPr>
                <w:sz w:val="28"/>
                <w:szCs w:val="28"/>
                <w:lang w:val="uk-UA"/>
              </w:rPr>
              <w:t>42</w:t>
            </w:r>
          </w:p>
        </w:tc>
        <w:tc>
          <w:tcPr>
            <w:tcW w:w="708" w:type="dxa"/>
          </w:tcPr>
          <w:p w:rsidR="00751C1E" w:rsidRPr="002E5B53" w:rsidRDefault="00751C1E" w:rsidP="00751C1E">
            <w:pPr>
              <w:jc w:val="center"/>
              <w:rPr>
                <w:sz w:val="28"/>
                <w:szCs w:val="28"/>
                <w:lang w:val="uk-UA"/>
              </w:rPr>
            </w:pPr>
            <w:r w:rsidRPr="002E5B53">
              <w:rPr>
                <w:sz w:val="28"/>
                <w:szCs w:val="28"/>
                <w:lang w:val="uk-UA"/>
              </w:rPr>
              <w:t>62</w:t>
            </w:r>
          </w:p>
        </w:tc>
        <w:tc>
          <w:tcPr>
            <w:tcW w:w="709" w:type="dxa"/>
          </w:tcPr>
          <w:p w:rsidR="00751C1E" w:rsidRPr="002E5B53" w:rsidRDefault="00751C1E" w:rsidP="00751C1E">
            <w:pPr>
              <w:jc w:val="center"/>
              <w:rPr>
                <w:sz w:val="28"/>
                <w:szCs w:val="28"/>
                <w:lang w:val="uk-UA"/>
              </w:rPr>
            </w:pPr>
            <w:r w:rsidRPr="002E5B53">
              <w:rPr>
                <w:sz w:val="28"/>
                <w:szCs w:val="28"/>
                <w:lang w:val="uk-UA"/>
              </w:rPr>
              <w:t>77</w:t>
            </w:r>
          </w:p>
        </w:tc>
        <w:tc>
          <w:tcPr>
            <w:tcW w:w="709" w:type="dxa"/>
          </w:tcPr>
          <w:p w:rsidR="00751C1E" w:rsidRPr="002E5B53" w:rsidRDefault="00751C1E" w:rsidP="00751C1E">
            <w:pPr>
              <w:jc w:val="center"/>
              <w:rPr>
                <w:sz w:val="28"/>
                <w:szCs w:val="28"/>
                <w:lang w:val="uk-UA"/>
              </w:rPr>
            </w:pPr>
            <w:r w:rsidRPr="002E5B53">
              <w:rPr>
                <w:sz w:val="28"/>
                <w:szCs w:val="28"/>
                <w:lang w:val="uk-UA"/>
              </w:rPr>
              <w:t>83</w:t>
            </w:r>
          </w:p>
        </w:tc>
        <w:tc>
          <w:tcPr>
            <w:tcW w:w="709" w:type="dxa"/>
            <w:tcBorders>
              <w:right w:val="single" w:sz="4" w:space="0" w:color="auto"/>
            </w:tcBorders>
          </w:tcPr>
          <w:p w:rsidR="00751C1E" w:rsidRPr="002E5B53" w:rsidRDefault="00751C1E" w:rsidP="00751C1E">
            <w:pPr>
              <w:jc w:val="center"/>
              <w:rPr>
                <w:sz w:val="28"/>
                <w:szCs w:val="28"/>
                <w:lang w:val="uk-UA"/>
              </w:rPr>
            </w:pPr>
            <w:r w:rsidRPr="002E5B53">
              <w:rPr>
                <w:sz w:val="28"/>
                <w:szCs w:val="28"/>
                <w:lang w:val="uk-UA"/>
              </w:rPr>
              <w:t>86</w:t>
            </w:r>
          </w:p>
        </w:tc>
        <w:tc>
          <w:tcPr>
            <w:tcW w:w="708" w:type="dxa"/>
            <w:tcBorders>
              <w:left w:val="single" w:sz="4" w:space="0" w:color="auto"/>
            </w:tcBorders>
          </w:tcPr>
          <w:p w:rsidR="00751C1E" w:rsidRPr="002E5B53" w:rsidRDefault="00751C1E" w:rsidP="00751C1E">
            <w:pPr>
              <w:jc w:val="center"/>
              <w:rPr>
                <w:sz w:val="28"/>
                <w:szCs w:val="28"/>
                <w:lang w:val="uk-UA"/>
              </w:rPr>
            </w:pPr>
            <w:r w:rsidRPr="002E5B53">
              <w:rPr>
                <w:sz w:val="28"/>
                <w:szCs w:val="28"/>
                <w:lang w:val="uk-UA"/>
              </w:rPr>
              <w:t>94</w:t>
            </w:r>
          </w:p>
        </w:tc>
      </w:tr>
      <w:tr w:rsidR="00751C1E" w:rsidRPr="002E5B53" w:rsidTr="00907BDA">
        <w:tc>
          <w:tcPr>
            <w:tcW w:w="593" w:type="dxa"/>
            <w:gridSpan w:val="5"/>
          </w:tcPr>
          <w:p w:rsidR="00751C1E" w:rsidRPr="002E5B53" w:rsidRDefault="00751C1E" w:rsidP="00751C1E">
            <w:pPr>
              <w:rPr>
                <w:sz w:val="28"/>
                <w:szCs w:val="28"/>
                <w:lang w:val="uk-UA"/>
              </w:rPr>
            </w:pPr>
            <w:r w:rsidRPr="002E5B53">
              <w:rPr>
                <w:sz w:val="28"/>
                <w:szCs w:val="28"/>
                <w:lang w:val="uk-UA"/>
              </w:rPr>
              <w:t>5</w:t>
            </w:r>
          </w:p>
        </w:tc>
        <w:tc>
          <w:tcPr>
            <w:tcW w:w="3484" w:type="dxa"/>
          </w:tcPr>
          <w:p w:rsidR="00751C1E" w:rsidRPr="002E5B53" w:rsidRDefault="00751C1E" w:rsidP="00751C1E">
            <w:pPr>
              <w:ind w:left="-26"/>
              <w:rPr>
                <w:sz w:val="28"/>
                <w:szCs w:val="28"/>
                <w:lang w:val="uk-UA"/>
              </w:rPr>
            </w:pPr>
            <w:r w:rsidRPr="002E5B53">
              <w:rPr>
                <w:sz w:val="28"/>
                <w:szCs w:val="28"/>
                <w:lang w:val="uk-UA"/>
              </w:rPr>
              <w:t>Газонна травосуміш (тіньовитривала)</w:t>
            </w:r>
          </w:p>
        </w:tc>
        <w:tc>
          <w:tcPr>
            <w:tcW w:w="709" w:type="dxa"/>
          </w:tcPr>
          <w:p w:rsidR="00751C1E" w:rsidRPr="002E5B53" w:rsidRDefault="00751C1E" w:rsidP="00751C1E">
            <w:pPr>
              <w:jc w:val="center"/>
              <w:rPr>
                <w:sz w:val="28"/>
                <w:szCs w:val="28"/>
                <w:lang w:val="uk-UA"/>
              </w:rPr>
            </w:pPr>
            <w:r w:rsidRPr="002E5B53">
              <w:rPr>
                <w:sz w:val="28"/>
                <w:szCs w:val="28"/>
                <w:lang w:val="uk-UA"/>
              </w:rPr>
              <w:t>–</w:t>
            </w:r>
          </w:p>
        </w:tc>
        <w:tc>
          <w:tcPr>
            <w:tcW w:w="709" w:type="dxa"/>
          </w:tcPr>
          <w:p w:rsidR="00751C1E" w:rsidRPr="002E5B53" w:rsidRDefault="00751C1E" w:rsidP="00751C1E">
            <w:pPr>
              <w:jc w:val="center"/>
              <w:rPr>
                <w:sz w:val="28"/>
                <w:szCs w:val="28"/>
                <w:lang w:val="uk-UA"/>
              </w:rPr>
            </w:pPr>
            <w:r w:rsidRPr="002E5B53">
              <w:rPr>
                <w:sz w:val="28"/>
                <w:szCs w:val="28"/>
                <w:lang w:val="uk-UA"/>
              </w:rPr>
              <w:t>11</w:t>
            </w:r>
          </w:p>
        </w:tc>
        <w:tc>
          <w:tcPr>
            <w:tcW w:w="709" w:type="dxa"/>
          </w:tcPr>
          <w:p w:rsidR="00751C1E" w:rsidRPr="002E5B53" w:rsidRDefault="00751C1E" w:rsidP="00751C1E">
            <w:pPr>
              <w:jc w:val="center"/>
              <w:rPr>
                <w:sz w:val="28"/>
                <w:szCs w:val="28"/>
                <w:lang w:val="uk-UA"/>
              </w:rPr>
            </w:pPr>
            <w:r w:rsidRPr="002E5B53">
              <w:rPr>
                <w:sz w:val="28"/>
                <w:szCs w:val="28"/>
                <w:lang w:val="uk-UA"/>
              </w:rPr>
              <w:t>35</w:t>
            </w:r>
          </w:p>
        </w:tc>
        <w:tc>
          <w:tcPr>
            <w:tcW w:w="708" w:type="dxa"/>
          </w:tcPr>
          <w:p w:rsidR="00751C1E" w:rsidRPr="002E5B53" w:rsidRDefault="00751C1E" w:rsidP="00751C1E">
            <w:pPr>
              <w:jc w:val="center"/>
              <w:rPr>
                <w:sz w:val="28"/>
                <w:szCs w:val="28"/>
                <w:lang w:val="uk-UA"/>
              </w:rPr>
            </w:pPr>
            <w:r w:rsidRPr="002E5B53">
              <w:rPr>
                <w:sz w:val="28"/>
                <w:szCs w:val="28"/>
                <w:lang w:val="uk-UA"/>
              </w:rPr>
              <w:t>52</w:t>
            </w:r>
          </w:p>
        </w:tc>
        <w:tc>
          <w:tcPr>
            <w:tcW w:w="709" w:type="dxa"/>
          </w:tcPr>
          <w:p w:rsidR="00751C1E" w:rsidRPr="002E5B53" w:rsidRDefault="00751C1E" w:rsidP="00751C1E">
            <w:pPr>
              <w:jc w:val="center"/>
              <w:rPr>
                <w:sz w:val="28"/>
                <w:szCs w:val="28"/>
                <w:lang w:val="uk-UA"/>
              </w:rPr>
            </w:pPr>
            <w:r w:rsidRPr="002E5B53">
              <w:rPr>
                <w:sz w:val="28"/>
                <w:szCs w:val="28"/>
                <w:lang w:val="uk-UA"/>
              </w:rPr>
              <w:t>68</w:t>
            </w:r>
          </w:p>
        </w:tc>
        <w:tc>
          <w:tcPr>
            <w:tcW w:w="709" w:type="dxa"/>
          </w:tcPr>
          <w:p w:rsidR="00751C1E" w:rsidRPr="002E5B53" w:rsidRDefault="00751C1E" w:rsidP="00751C1E">
            <w:pPr>
              <w:jc w:val="center"/>
              <w:rPr>
                <w:sz w:val="28"/>
                <w:szCs w:val="28"/>
                <w:lang w:val="uk-UA"/>
              </w:rPr>
            </w:pPr>
            <w:r w:rsidRPr="002E5B53">
              <w:rPr>
                <w:sz w:val="28"/>
                <w:szCs w:val="28"/>
                <w:lang w:val="uk-UA"/>
              </w:rPr>
              <w:t>71</w:t>
            </w:r>
          </w:p>
        </w:tc>
        <w:tc>
          <w:tcPr>
            <w:tcW w:w="709" w:type="dxa"/>
            <w:tcBorders>
              <w:right w:val="single" w:sz="4" w:space="0" w:color="auto"/>
            </w:tcBorders>
          </w:tcPr>
          <w:p w:rsidR="00751C1E" w:rsidRPr="002E5B53" w:rsidRDefault="00751C1E" w:rsidP="00751C1E">
            <w:pPr>
              <w:jc w:val="center"/>
              <w:rPr>
                <w:sz w:val="28"/>
                <w:szCs w:val="28"/>
                <w:lang w:val="uk-UA"/>
              </w:rPr>
            </w:pPr>
            <w:r w:rsidRPr="002E5B53">
              <w:rPr>
                <w:sz w:val="28"/>
                <w:szCs w:val="28"/>
                <w:lang w:val="uk-UA"/>
              </w:rPr>
              <w:t>74</w:t>
            </w:r>
          </w:p>
        </w:tc>
        <w:tc>
          <w:tcPr>
            <w:tcW w:w="708" w:type="dxa"/>
            <w:tcBorders>
              <w:left w:val="single" w:sz="4" w:space="0" w:color="auto"/>
            </w:tcBorders>
          </w:tcPr>
          <w:p w:rsidR="00751C1E" w:rsidRPr="002E5B53" w:rsidRDefault="00751C1E" w:rsidP="00751C1E">
            <w:pPr>
              <w:jc w:val="center"/>
              <w:rPr>
                <w:sz w:val="28"/>
                <w:szCs w:val="28"/>
                <w:lang w:val="uk-UA"/>
              </w:rPr>
            </w:pPr>
            <w:r w:rsidRPr="002E5B53">
              <w:rPr>
                <w:sz w:val="28"/>
                <w:szCs w:val="28"/>
                <w:lang w:val="uk-UA"/>
              </w:rPr>
              <w:t>89</w:t>
            </w:r>
          </w:p>
        </w:tc>
      </w:tr>
      <w:tr w:rsidR="00751C1E" w:rsidRPr="002E5B53" w:rsidTr="00907BDA">
        <w:tc>
          <w:tcPr>
            <w:tcW w:w="593" w:type="dxa"/>
            <w:gridSpan w:val="5"/>
          </w:tcPr>
          <w:p w:rsidR="00751C1E" w:rsidRPr="002E5B53" w:rsidRDefault="00751C1E" w:rsidP="00751C1E">
            <w:pPr>
              <w:rPr>
                <w:sz w:val="28"/>
                <w:szCs w:val="28"/>
                <w:lang w:val="uk-UA"/>
              </w:rPr>
            </w:pPr>
            <w:r w:rsidRPr="002E5B53">
              <w:rPr>
                <w:sz w:val="28"/>
                <w:szCs w:val="28"/>
                <w:lang w:val="uk-UA"/>
              </w:rPr>
              <w:t>6</w:t>
            </w:r>
          </w:p>
        </w:tc>
        <w:tc>
          <w:tcPr>
            <w:tcW w:w="3484" w:type="dxa"/>
          </w:tcPr>
          <w:p w:rsidR="00751C1E" w:rsidRPr="002E5B53" w:rsidRDefault="00751C1E" w:rsidP="00751C1E">
            <w:pPr>
              <w:rPr>
                <w:sz w:val="28"/>
                <w:szCs w:val="28"/>
                <w:lang w:val="uk-UA"/>
              </w:rPr>
            </w:pPr>
            <w:r w:rsidRPr="002E5B53">
              <w:rPr>
                <w:sz w:val="28"/>
                <w:szCs w:val="28"/>
                <w:lang w:val="uk-UA"/>
              </w:rPr>
              <w:t>Конюшина біла</w:t>
            </w:r>
          </w:p>
        </w:tc>
        <w:tc>
          <w:tcPr>
            <w:tcW w:w="709" w:type="dxa"/>
          </w:tcPr>
          <w:p w:rsidR="00751C1E" w:rsidRPr="002E5B53" w:rsidRDefault="00751C1E" w:rsidP="00751C1E">
            <w:pPr>
              <w:jc w:val="center"/>
              <w:rPr>
                <w:sz w:val="28"/>
                <w:szCs w:val="28"/>
                <w:lang w:val="uk-UA"/>
              </w:rPr>
            </w:pPr>
            <w:r w:rsidRPr="002E5B53">
              <w:rPr>
                <w:sz w:val="28"/>
                <w:szCs w:val="28"/>
                <w:lang w:val="uk-UA"/>
              </w:rPr>
              <w:t>8</w:t>
            </w:r>
          </w:p>
        </w:tc>
        <w:tc>
          <w:tcPr>
            <w:tcW w:w="709" w:type="dxa"/>
          </w:tcPr>
          <w:p w:rsidR="00751C1E" w:rsidRPr="002E5B53" w:rsidRDefault="00751C1E" w:rsidP="00751C1E">
            <w:pPr>
              <w:jc w:val="center"/>
              <w:rPr>
                <w:sz w:val="28"/>
                <w:szCs w:val="28"/>
                <w:lang w:val="uk-UA"/>
              </w:rPr>
            </w:pPr>
            <w:r w:rsidRPr="002E5B53">
              <w:rPr>
                <w:sz w:val="28"/>
                <w:szCs w:val="28"/>
                <w:lang w:val="uk-UA"/>
              </w:rPr>
              <w:t>21</w:t>
            </w:r>
          </w:p>
        </w:tc>
        <w:tc>
          <w:tcPr>
            <w:tcW w:w="709" w:type="dxa"/>
          </w:tcPr>
          <w:p w:rsidR="00751C1E" w:rsidRPr="002E5B53" w:rsidRDefault="00751C1E" w:rsidP="00751C1E">
            <w:pPr>
              <w:jc w:val="center"/>
              <w:rPr>
                <w:sz w:val="28"/>
                <w:szCs w:val="28"/>
                <w:lang w:val="uk-UA"/>
              </w:rPr>
            </w:pPr>
            <w:r w:rsidRPr="002E5B53">
              <w:rPr>
                <w:sz w:val="28"/>
                <w:szCs w:val="28"/>
                <w:lang w:val="uk-UA"/>
              </w:rPr>
              <w:t>56</w:t>
            </w:r>
          </w:p>
        </w:tc>
        <w:tc>
          <w:tcPr>
            <w:tcW w:w="708" w:type="dxa"/>
          </w:tcPr>
          <w:p w:rsidR="00751C1E" w:rsidRPr="002E5B53" w:rsidRDefault="00751C1E" w:rsidP="00751C1E">
            <w:pPr>
              <w:jc w:val="center"/>
              <w:rPr>
                <w:sz w:val="28"/>
                <w:szCs w:val="28"/>
                <w:lang w:val="uk-UA"/>
              </w:rPr>
            </w:pPr>
            <w:r w:rsidRPr="002E5B53">
              <w:rPr>
                <w:sz w:val="28"/>
                <w:szCs w:val="28"/>
                <w:lang w:val="uk-UA"/>
              </w:rPr>
              <w:t>72</w:t>
            </w:r>
          </w:p>
        </w:tc>
        <w:tc>
          <w:tcPr>
            <w:tcW w:w="709" w:type="dxa"/>
          </w:tcPr>
          <w:p w:rsidR="00751C1E" w:rsidRPr="002E5B53" w:rsidRDefault="00751C1E" w:rsidP="00751C1E">
            <w:pPr>
              <w:jc w:val="center"/>
              <w:rPr>
                <w:sz w:val="28"/>
                <w:szCs w:val="28"/>
                <w:lang w:val="uk-UA"/>
              </w:rPr>
            </w:pPr>
            <w:r w:rsidRPr="002E5B53">
              <w:rPr>
                <w:sz w:val="28"/>
                <w:szCs w:val="28"/>
                <w:lang w:val="uk-UA"/>
              </w:rPr>
              <w:t>79</w:t>
            </w:r>
          </w:p>
        </w:tc>
        <w:tc>
          <w:tcPr>
            <w:tcW w:w="709" w:type="dxa"/>
          </w:tcPr>
          <w:p w:rsidR="00751C1E" w:rsidRPr="002E5B53" w:rsidRDefault="00751C1E" w:rsidP="00751C1E">
            <w:pPr>
              <w:jc w:val="center"/>
              <w:rPr>
                <w:sz w:val="28"/>
                <w:szCs w:val="28"/>
                <w:lang w:val="uk-UA"/>
              </w:rPr>
            </w:pPr>
            <w:r w:rsidRPr="002E5B53">
              <w:rPr>
                <w:sz w:val="28"/>
                <w:szCs w:val="28"/>
                <w:lang w:val="uk-UA"/>
              </w:rPr>
              <w:t>83</w:t>
            </w:r>
          </w:p>
        </w:tc>
        <w:tc>
          <w:tcPr>
            <w:tcW w:w="709" w:type="dxa"/>
            <w:tcBorders>
              <w:right w:val="single" w:sz="4" w:space="0" w:color="auto"/>
            </w:tcBorders>
          </w:tcPr>
          <w:p w:rsidR="00751C1E" w:rsidRPr="002E5B53" w:rsidRDefault="00751C1E" w:rsidP="00751C1E">
            <w:pPr>
              <w:jc w:val="center"/>
              <w:rPr>
                <w:sz w:val="28"/>
                <w:szCs w:val="28"/>
                <w:lang w:val="uk-UA"/>
              </w:rPr>
            </w:pPr>
            <w:r w:rsidRPr="002E5B53">
              <w:rPr>
                <w:sz w:val="28"/>
                <w:szCs w:val="28"/>
                <w:lang w:val="uk-UA"/>
              </w:rPr>
              <w:t>84</w:t>
            </w:r>
          </w:p>
        </w:tc>
        <w:tc>
          <w:tcPr>
            <w:tcW w:w="708" w:type="dxa"/>
            <w:tcBorders>
              <w:left w:val="single" w:sz="4" w:space="0" w:color="auto"/>
            </w:tcBorders>
          </w:tcPr>
          <w:p w:rsidR="00751C1E" w:rsidRPr="002E5B53" w:rsidRDefault="00751C1E" w:rsidP="00751C1E">
            <w:pPr>
              <w:jc w:val="center"/>
              <w:rPr>
                <w:sz w:val="28"/>
                <w:szCs w:val="28"/>
                <w:lang w:val="uk-UA"/>
              </w:rPr>
            </w:pPr>
            <w:r w:rsidRPr="002E5B53">
              <w:rPr>
                <w:sz w:val="28"/>
                <w:szCs w:val="28"/>
                <w:lang w:val="uk-UA"/>
              </w:rPr>
              <w:t>91</w:t>
            </w:r>
          </w:p>
        </w:tc>
      </w:tr>
    </w:tbl>
    <w:p w:rsidR="00A81C1A" w:rsidRPr="002E5B53" w:rsidRDefault="00A81C1A" w:rsidP="00A81C1A">
      <w:pPr>
        <w:rPr>
          <w:sz w:val="28"/>
          <w:szCs w:val="28"/>
          <w:lang w:val="uk-UA"/>
        </w:rPr>
      </w:pPr>
    </w:p>
    <w:p w:rsidR="00020D7A" w:rsidRPr="002E5B53" w:rsidRDefault="00020D7A" w:rsidP="00CC2847">
      <w:pPr>
        <w:spacing w:line="360" w:lineRule="auto"/>
        <w:ind w:right="-1" w:firstLine="709"/>
        <w:jc w:val="both"/>
        <w:rPr>
          <w:sz w:val="28"/>
          <w:szCs w:val="28"/>
          <w:lang w:val="uk-UA"/>
        </w:rPr>
      </w:pPr>
      <w:r w:rsidRPr="002E5B53">
        <w:rPr>
          <w:sz w:val="28"/>
          <w:szCs w:val="28"/>
          <w:lang w:val="uk-UA"/>
        </w:rPr>
        <w:t>Показник</w:t>
      </w:r>
      <w:r w:rsidR="00CA568F" w:rsidRPr="002E5B53">
        <w:rPr>
          <w:sz w:val="28"/>
          <w:szCs w:val="28"/>
          <w:lang w:val="uk-UA"/>
        </w:rPr>
        <w:t>и</w:t>
      </w:r>
      <w:r w:rsidRPr="002E5B53">
        <w:rPr>
          <w:sz w:val="28"/>
          <w:szCs w:val="28"/>
          <w:lang w:val="uk-UA"/>
        </w:rPr>
        <w:t xml:space="preserve"> «енергія проростання»</w:t>
      </w:r>
      <w:r w:rsidR="0072499D">
        <w:rPr>
          <w:sz w:val="28"/>
          <w:szCs w:val="28"/>
          <w:lang w:val="uk-UA"/>
        </w:rPr>
        <w:t xml:space="preserve"> </w:t>
      </w:r>
      <w:r w:rsidR="00CA568F" w:rsidRPr="002E5B53">
        <w:rPr>
          <w:sz w:val="28"/>
          <w:szCs w:val="28"/>
          <w:lang w:val="uk-UA"/>
        </w:rPr>
        <w:t>(ЕП)</w:t>
      </w:r>
      <w:r w:rsidRPr="002E5B53">
        <w:rPr>
          <w:sz w:val="28"/>
          <w:szCs w:val="28"/>
          <w:lang w:val="uk-UA"/>
        </w:rPr>
        <w:t xml:space="preserve"> та «</w:t>
      </w:r>
      <w:r w:rsidR="00CA568F" w:rsidRPr="002E5B53">
        <w:rPr>
          <w:sz w:val="28"/>
          <w:szCs w:val="28"/>
          <w:lang w:val="uk-UA"/>
        </w:rPr>
        <w:t>відсоток схожості»</w:t>
      </w:r>
      <w:r w:rsidR="0072499D">
        <w:rPr>
          <w:sz w:val="28"/>
          <w:szCs w:val="28"/>
          <w:lang w:val="uk-UA"/>
        </w:rPr>
        <w:t xml:space="preserve"> </w:t>
      </w:r>
      <w:r w:rsidR="00CA568F" w:rsidRPr="002E5B53">
        <w:rPr>
          <w:sz w:val="28"/>
          <w:szCs w:val="28"/>
          <w:lang w:val="uk-UA"/>
        </w:rPr>
        <w:t>(ВС) для конюшини білої, котрі</w:t>
      </w:r>
      <w:r w:rsidRPr="002E5B53">
        <w:rPr>
          <w:sz w:val="28"/>
          <w:szCs w:val="28"/>
          <w:lang w:val="uk-UA"/>
        </w:rPr>
        <w:t xml:space="preserve"> визнача</w:t>
      </w:r>
      <w:r w:rsidR="00CA568F" w:rsidRPr="002E5B53">
        <w:rPr>
          <w:sz w:val="28"/>
          <w:szCs w:val="28"/>
          <w:lang w:val="uk-UA"/>
        </w:rPr>
        <w:t>ли</w:t>
      </w:r>
      <w:r w:rsidR="00DE55B9" w:rsidRPr="002E5B53">
        <w:rPr>
          <w:sz w:val="28"/>
          <w:szCs w:val="28"/>
          <w:lang w:val="uk-UA"/>
        </w:rPr>
        <w:t>с</w:t>
      </w:r>
      <w:r w:rsidR="00CA568F" w:rsidRPr="002E5B53">
        <w:rPr>
          <w:sz w:val="28"/>
          <w:szCs w:val="28"/>
          <w:lang w:val="uk-UA"/>
        </w:rPr>
        <w:t>я</w:t>
      </w:r>
      <w:r w:rsidRPr="002E5B53">
        <w:rPr>
          <w:sz w:val="28"/>
          <w:szCs w:val="28"/>
          <w:lang w:val="uk-UA"/>
        </w:rPr>
        <w:t xml:space="preserve"> на третій </w:t>
      </w:r>
      <w:r w:rsidR="00CA568F" w:rsidRPr="002E5B53">
        <w:rPr>
          <w:sz w:val="28"/>
          <w:szCs w:val="28"/>
          <w:lang w:val="uk-UA"/>
        </w:rPr>
        <w:t>та сьомій день відповідно,</w:t>
      </w:r>
      <w:r w:rsidRPr="002E5B53">
        <w:rPr>
          <w:sz w:val="28"/>
          <w:szCs w:val="28"/>
          <w:lang w:val="uk-UA"/>
        </w:rPr>
        <w:t xml:space="preserve"> значно </w:t>
      </w:r>
      <w:r w:rsidR="002E5B53" w:rsidRPr="002E5B53">
        <w:rPr>
          <w:sz w:val="28"/>
          <w:szCs w:val="28"/>
          <w:lang w:val="uk-UA"/>
        </w:rPr>
        <w:lastRenderedPageBreak/>
        <w:t>варіюють</w:t>
      </w:r>
      <w:r w:rsidRPr="002E5B53">
        <w:rPr>
          <w:sz w:val="28"/>
          <w:szCs w:val="28"/>
          <w:lang w:val="uk-UA"/>
        </w:rPr>
        <w:t>, в залежності від зразків води, та способу висадки насіння</w:t>
      </w:r>
      <w:r w:rsidR="00CA568F" w:rsidRPr="002E5B53">
        <w:rPr>
          <w:sz w:val="28"/>
          <w:szCs w:val="28"/>
          <w:lang w:val="uk-UA"/>
        </w:rPr>
        <w:t>. Вони</w:t>
      </w:r>
      <w:r w:rsidRPr="002E5B53">
        <w:rPr>
          <w:sz w:val="28"/>
          <w:szCs w:val="28"/>
          <w:lang w:val="uk-UA"/>
        </w:rPr>
        <w:t xml:space="preserve"> відповідає таким значенням:</w:t>
      </w:r>
    </w:p>
    <w:p w:rsidR="00020D7A" w:rsidRPr="002E5B53" w:rsidRDefault="00020D7A" w:rsidP="00020D7A">
      <w:pPr>
        <w:spacing w:line="360" w:lineRule="auto"/>
        <w:ind w:right="-1" w:firstLine="709"/>
        <w:jc w:val="both"/>
        <w:rPr>
          <w:sz w:val="28"/>
          <w:szCs w:val="28"/>
          <w:lang w:val="uk-UA"/>
        </w:rPr>
      </w:pPr>
      <w:r w:rsidRPr="002E5B53">
        <w:rPr>
          <w:sz w:val="28"/>
          <w:szCs w:val="28"/>
          <w:lang w:val="uk-UA"/>
        </w:rPr>
        <w:t>Зразок № 1 (Контроль)</w:t>
      </w:r>
      <w:r w:rsidR="00CA568F" w:rsidRPr="002E5B53">
        <w:rPr>
          <w:sz w:val="28"/>
          <w:szCs w:val="28"/>
          <w:lang w:val="uk-UA"/>
        </w:rPr>
        <w:t>, ОВП=255</w:t>
      </w:r>
      <w:r w:rsidR="00CA568F" w:rsidRPr="002E5B53">
        <w:rPr>
          <w:color w:val="000000" w:themeColor="text1"/>
          <w:sz w:val="28"/>
          <w:szCs w:val="28"/>
          <w:shd w:val="clear" w:color="auto" w:fill="FFFFFF"/>
          <w:lang w:val="uk-UA"/>
        </w:rPr>
        <w:t xml:space="preserve"> мВ</w:t>
      </w:r>
      <w:r w:rsidR="008271FF">
        <w:rPr>
          <w:sz w:val="28"/>
          <w:szCs w:val="28"/>
          <w:lang w:val="uk-UA"/>
        </w:rPr>
        <w:t>, рН=7,66</w:t>
      </w:r>
      <w:r w:rsidRPr="002E5B53">
        <w:rPr>
          <w:sz w:val="28"/>
          <w:szCs w:val="28"/>
          <w:lang w:val="uk-UA"/>
        </w:rPr>
        <w:t xml:space="preserve">: </w:t>
      </w:r>
    </w:p>
    <w:p w:rsidR="00020D7A" w:rsidRPr="002E5B53" w:rsidRDefault="00751C1E" w:rsidP="00751C1E">
      <w:pPr>
        <w:spacing w:line="360" w:lineRule="auto"/>
        <w:ind w:right="-1" w:firstLine="709"/>
        <w:jc w:val="both"/>
        <w:rPr>
          <w:sz w:val="28"/>
          <w:szCs w:val="28"/>
          <w:lang w:val="uk-UA"/>
        </w:rPr>
      </w:pPr>
      <w:r w:rsidRPr="002E5B53">
        <w:rPr>
          <w:sz w:val="28"/>
          <w:szCs w:val="28"/>
          <w:lang w:val="uk-UA"/>
        </w:rPr>
        <w:t>–</w:t>
      </w:r>
      <w:r w:rsidR="00020D7A" w:rsidRPr="002E5B53">
        <w:rPr>
          <w:sz w:val="28"/>
          <w:szCs w:val="28"/>
          <w:lang w:val="uk-UA"/>
        </w:rPr>
        <w:t xml:space="preserve"> для насіння, що було </w:t>
      </w:r>
      <w:r w:rsidR="002E5B53" w:rsidRPr="002E5B53">
        <w:rPr>
          <w:sz w:val="28"/>
          <w:szCs w:val="28"/>
          <w:lang w:val="uk-UA"/>
        </w:rPr>
        <w:t>висаджене</w:t>
      </w:r>
      <w:r w:rsidR="00020D7A" w:rsidRPr="002E5B53">
        <w:rPr>
          <w:sz w:val="28"/>
          <w:szCs w:val="28"/>
          <w:lang w:val="uk-UA"/>
        </w:rPr>
        <w:t xml:space="preserve"> без намочування,</w:t>
      </w:r>
      <w:r w:rsidR="00CA568F" w:rsidRPr="002E5B53">
        <w:rPr>
          <w:sz w:val="28"/>
          <w:szCs w:val="28"/>
          <w:lang w:val="uk-UA"/>
        </w:rPr>
        <w:t xml:space="preserve"> ЕП=</w:t>
      </w:r>
      <w:r w:rsidR="00EA791D" w:rsidRPr="002E5B53">
        <w:rPr>
          <w:sz w:val="28"/>
          <w:szCs w:val="28"/>
          <w:lang w:val="uk-UA"/>
        </w:rPr>
        <w:t>3%</w:t>
      </w:r>
      <w:r w:rsidR="00CA568F" w:rsidRPr="002E5B53">
        <w:rPr>
          <w:sz w:val="28"/>
          <w:szCs w:val="28"/>
          <w:lang w:val="uk-UA"/>
        </w:rPr>
        <w:t>, ВС=</w:t>
      </w:r>
      <w:r w:rsidR="00EA791D" w:rsidRPr="002E5B53">
        <w:rPr>
          <w:sz w:val="28"/>
          <w:szCs w:val="28"/>
          <w:lang w:val="uk-UA"/>
        </w:rPr>
        <w:t xml:space="preserve"> 56%;</w:t>
      </w:r>
    </w:p>
    <w:p w:rsidR="00020D7A" w:rsidRPr="002E5B53" w:rsidRDefault="00751C1E" w:rsidP="00751C1E">
      <w:pPr>
        <w:spacing w:line="360" w:lineRule="auto"/>
        <w:ind w:right="-1" w:firstLine="709"/>
        <w:jc w:val="both"/>
        <w:rPr>
          <w:sz w:val="28"/>
          <w:szCs w:val="28"/>
          <w:lang w:val="uk-UA"/>
        </w:rPr>
      </w:pPr>
      <w:r w:rsidRPr="002E5B53">
        <w:rPr>
          <w:sz w:val="28"/>
          <w:szCs w:val="28"/>
          <w:lang w:val="uk-UA"/>
        </w:rPr>
        <w:t>–</w:t>
      </w:r>
      <w:r w:rsidR="00020D7A" w:rsidRPr="002E5B53">
        <w:rPr>
          <w:sz w:val="28"/>
          <w:szCs w:val="28"/>
          <w:lang w:val="uk-UA"/>
        </w:rPr>
        <w:t xml:space="preserve"> для насіння, що намочувалося перед висадкою, </w:t>
      </w:r>
      <w:r w:rsidR="00CA568F" w:rsidRPr="002E5B53">
        <w:rPr>
          <w:sz w:val="28"/>
          <w:szCs w:val="28"/>
          <w:lang w:val="uk-UA"/>
        </w:rPr>
        <w:t>ЕП=</w:t>
      </w:r>
      <w:r w:rsidR="00EA791D" w:rsidRPr="002E5B53">
        <w:rPr>
          <w:sz w:val="28"/>
          <w:szCs w:val="28"/>
          <w:lang w:val="uk-UA"/>
        </w:rPr>
        <w:t>8%</w:t>
      </w:r>
      <w:r w:rsidR="00CA568F" w:rsidRPr="002E5B53">
        <w:rPr>
          <w:sz w:val="28"/>
          <w:szCs w:val="28"/>
          <w:lang w:val="uk-UA"/>
        </w:rPr>
        <w:t>, ВС=</w:t>
      </w:r>
      <w:r w:rsidR="00EA791D" w:rsidRPr="002E5B53">
        <w:rPr>
          <w:sz w:val="28"/>
          <w:szCs w:val="28"/>
          <w:lang w:val="uk-UA"/>
        </w:rPr>
        <w:t>60%.</w:t>
      </w:r>
    </w:p>
    <w:p w:rsidR="00020D7A" w:rsidRPr="002E5B53" w:rsidRDefault="00020D7A" w:rsidP="00751C1E">
      <w:pPr>
        <w:spacing w:line="360" w:lineRule="auto"/>
        <w:ind w:right="-1" w:firstLine="709"/>
        <w:jc w:val="both"/>
        <w:rPr>
          <w:sz w:val="28"/>
          <w:szCs w:val="28"/>
          <w:lang w:val="uk-UA"/>
        </w:rPr>
      </w:pPr>
      <w:r w:rsidRPr="002E5B53">
        <w:rPr>
          <w:sz w:val="28"/>
          <w:szCs w:val="28"/>
          <w:lang w:val="uk-UA"/>
        </w:rPr>
        <w:t>Зразок № 2 (Вода з Каховського водосховища)</w:t>
      </w:r>
      <w:r w:rsidR="00CA568F" w:rsidRPr="002E5B53">
        <w:rPr>
          <w:sz w:val="28"/>
          <w:szCs w:val="28"/>
          <w:lang w:val="uk-UA"/>
        </w:rPr>
        <w:t>, ОВП=236</w:t>
      </w:r>
      <w:r w:rsidR="00CA568F" w:rsidRPr="002E5B53">
        <w:rPr>
          <w:color w:val="000000" w:themeColor="text1"/>
          <w:sz w:val="28"/>
          <w:szCs w:val="28"/>
          <w:shd w:val="clear" w:color="auto" w:fill="FFFFFF"/>
          <w:lang w:val="uk-UA"/>
        </w:rPr>
        <w:t xml:space="preserve"> мВ</w:t>
      </w:r>
      <w:r w:rsidR="00CA568F" w:rsidRPr="002E5B53">
        <w:rPr>
          <w:sz w:val="28"/>
          <w:szCs w:val="28"/>
          <w:lang w:val="uk-UA"/>
        </w:rPr>
        <w:t>, рН=6,97</w:t>
      </w:r>
      <w:r w:rsidRPr="002E5B53">
        <w:rPr>
          <w:sz w:val="28"/>
          <w:szCs w:val="28"/>
          <w:lang w:val="uk-UA"/>
        </w:rPr>
        <w:t>:</w:t>
      </w:r>
    </w:p>
    <w:p w:rsidR="00020D7A" w:rsidRPr="002E5B53" w:rsidRDefault="00751C1E" w:rsidP="00751C1E">
      <w:pPr>
        <w:spacing w:line="360" w:lineRule="auto"/>
        <w:ind w:right="-1" w:firstLine="709"/>
        <w:jc w:val="both"/>
        <w:rPr>
          <w:sz w:val="28"/>
          <w:szCs w:val="28"/>
          <w:lang w:val="uk-UA"/>
        </w:rPr>
      </w:pPr>
      <w:r w:rsidRPr="002E5B53">
        <w:rPr>
          <w:sz w:val="28"/>
          <w:szCs w:val="28"/>
          <w:lang w:val="uk-UA"/>
        </w:rPr>
        <w:t>–</w:t>
      </w:r>
      <w:r w:rsidR="00020D7A" w:rsidRPr="002E5B53">
        <w:rPr>
          <w:sz w:val="28"/>
          <w:szCs w:val="28"/>
          <w:lang w:val="uk-UA"/>
        </w:rPr>
        <w:t xml:space="preserve"> для насіння, що було </w:t>
      </w:r>
      <w:r w:rsidR="002E5B53" w:rsidRPr="002E5B53">
        <w:rPr>
          <w:sz w:val="28"/>
          <w:szCs w:val="28"/>
          <w:lang w:val="uk-UA"/>
        </w:rPr>
        <w:t>висаджене</w:t>
      </w:r>
      <w:r w:rsidR="00020D7A" w:rsidRPr="002E5B53">
        <w:rPr>
          <w:sz w:val="28"/>
          <w:szCs w:val="28"/>
          <w:lang w:val="uk-UA"/>
        </w:rPr>
        <w:t xml:space="preserve"> без намочування,</w:t>
      </w:r>
      <w:r w:rsidR="00CA568F" w:rsidRPr="002E5B53">
        <w:rPr>
          <w:sz w:val="28"/>
          <w:szCs w:val="28"/>
          <w:lang w:val="uk-UA"/>
        </w:rPr>
        <w:t xml:space="preserve"> ЕП=</w:t>
      </w:r>
      <w:r w:rsidR="00EA791D" w:rsidRPr="002E5B53">
        <w:rPr>
          <w:sz w:val="28"/>
          <w:szCs w:val="28"/>
          <w:lang w:val="uk-UA"/>
        </w:rPr>
        <w:t>5%</w:t>
      </w:r>
      <w:r w:rsidR="00CA568F" w:rsidRPr="002E5B53">
        <w:rPr>
          <w:sz w:val="28"/>
          <w:szCs w:val="28"/>
          <w:lang w:val="uk-UA"/>
        </w:rPr>
        <w:t>, ВС=</w:t>
      </w:r>
      <w:r w:rsidR="008271FF">
        <w:rPr>
          <w:sz w:val="28"/>
          <w:szCs w:val="28"/>
          <w:lang w:val="uk-UA"/>
        </w:rPr>
        <w:t>74%</w:t>
      </w:r>
      <w:r w:rsidR="00EA791D" w:rsidRPr="002E5B53">
        <w:rPr>
          <w:sz w:val="28"/>
          <w:szCs w:val="28"/>
          <w:lang w:val="uk-UA"/>
        </w:rPr>
        <w:t>;</w:t>
      </w:r>
    </w:p>
    <w:p w:rsidR="00020D7A" w:rsidRPr="002E5B53" w:rsidRDefault="00751C1E" w:rsidP="00751C1E">
      <w:pPr>
        <w:spacing w:line="360" w:lineRule="auto"/>
        <w:ind w:right="-1" w:firstLine="709"/>
        <w:jc w:val="both"/>
        <w:rPr>
          <w:sz w:val="28"/>
          <w:szCs w:val="28"/>
          <w:lang w:val="uk-UA"/>
        </w:rPr>
      </w:pPr>
      <w:r w:rsidRPr="002E5B53">
        <w:rPr>
          <w:sz w:val="28"/>
          <w:szCs w:val="28"/>
          <w:lang w:val="uk-UA"/>
        </w:rPr>
        <w:t>–</w:t>
      </w:r>
      <w:r w:rsidR="00020D7A" w:rsidRPr="002E5B53">
        <w:rPr>
          <w:sz w:val="28"/>
          <w:szCs w:val="28"/>
          <w:lang w:val="uk-UA"/>
        </w:rPr>
        <w:t xml:space="preserve"> для насіння, що намочувалося перед висадкою, </w:t>
      </w:r>
      <w:r w:rsidR="00CA568F" w:rsidRPr="002E5B53">
        <w:rPr>
          <w:sz w:val="28"/>
          <w:szCs w:val="28"/>
          <w:lang w:val="uk-UA"/>
        </w:rPr>
        <w:t>ЕП=</w:t>
      </w:r>
      <w:r w:rsidR="00EA791D" w:rsidRPr="002E5B53">
        <w:rPr>
          <w:sz w:val="28"/>
          <w:szCs w:val="28"/>
          <w:lang w:val="uk-UA"/>
        </w:rPr>
        <w:t>9%</w:t>
      </w:r>
      <w:r w:rsidR="00CA568F" w:rsidRPr="002E5B53">
        <w:rPr>
          <w:sz w:val="28"/>
          <w:szCs w:val="28"/>
          <w:lang w:val="uk-UA"/>
        </w:rPr>
        <w:t>, ВС=</w:t>
      </w:r>
      <w:r w:rsidR="00EA791D" w:rsidRPr="002E5B53">
        <w:rPr>
          <w:sz w:val="28"/>
          <w:szCs w:val="28"/>
          <w:lang w:val="uk-UA"/>
        </w:rPr>
        <w:t>72%.</w:t>
      </w:r>
    </w:p>
    <w:p w:rsidR="00020D7A" w:rsidRPr="002E5B53" w:rsidRDefault="00020D7A" w:rsidP="00751C1E">
      <w:pPr>
        <w:spacing w:line="360" w:lineRule="auto"/>
        <w:ind w:right="-1" w:firstLine="709"/>
        <w:jc w:val="both"/>
        <w:rPr>
          <w:sz w:val="28"/>
          <w:szCs w:val="28"/>
          <w:lang w:val="uk-UA"/>
        </w:rPr>
      </w:pPr>
      <w:r w:rsidRPr="002E5B53">
        <w:rPr>
          <w:sz w:val="28"/>
          <w:szCs w:val="28"/>
          <w:lang w:val="uk-UA"/>
        </w:rPr>
        <w:t>Зразок № 3 (Вода з Артезіанської свердловини)</w:t>
      </w:r>
      <w:r w:rsidR="00CA568F" w:rsidRPr="002E5B53">
        <w:rPr>
          <w:sz w:val="28"/>
          <w:szCs w:val="28"/>
          <w:lang w:val="uk-UA"/>
        </w:rPr>
        <w:t>, ОВП=249</w:t>
      </w:r>
      <w:r w:rsidR="00CA568F" w:rsidRPr="002E5B53">
        <w:rPr>
          <w:color w:val="000000" w:themeColor="text1"/>
          <w:sz w:val="28"/>
          <w:szCs w:val="28"/>
          <w:shd w:val="clear" w:color="auto" w:fill="FFFFFF"/>
          <w:lang w:val="uk-UA"/>
        </w:rPr>
        <w:t xml:space="preserve"> мВ</w:t>
      </w:r>
      <w:r w:rsidR="00CA568F" w:rsidRPr="002E5B53">
        <w:rPr>
          <w:sz w:val="28"/>
          <w:szCs w:val="28"/>
          <w:lang w:val="uk-UA"/>
        </w:rPr>
        <w:t>, рН=6,59</w:t>
      </w:r>
      <w:r w:rsidRPr="002E5B53">
        <w:rPr>
          <w:sz w:val="28"/>
          <w:szCs w:val="28"/>
          <w:lang w:val="uk-UA"/>
        </w:rPr>
        <w:t>:</w:t>
      </w:r>
    </w:p>
    <w:p w:rsidR="00020D7A" w:rsidRPr="002E5B53" w:rsidRDefault="00751C1E" w:rsidP="00751C1E">
      <w:pPr>
        <w:spacing w:line="360" w:lineRule="auto"/>
        <w:ind w:right="-1" w:firstLine="709"/>
        <w:jc w:val="both"/>
        <w:rPr>
          <w:sz w:val="28"/>
          <w:szCs w:val="28"/>
          <w:lang w:val="uk-UA"/>
        </w:rPr>
      </w:pPr>
      <w:r w:rsidRPr="002E5B53">
        <w:rPr>
          <w:sz w:val="28"/>
          <w:szCs w:val="28"/>
          <w:lang w:val="uk-UA"/>
        </w:rPr>
        <w:t>–</w:t>
      </w:r>
      <w:r w:rsidR="00020D7A" w:rsidRPr="002E5B53">
        <w:rPr>
          <w:sz w:val="28"/>
          <w:szCs w:val="28"/>
          <w:lang w:val="uk-UA"/>
        </w:rPr>
        <w:t xml:space="preserve"> для насіння, що було </w:t>
      </w:r>
      <w:r w:rsidR="002E5B53" w:rsidRPr="002E5B53">
        <w:rPr>
          <w:sz w:val="28"/>
          <w:szCs w:val="28"/>
          <w:lang w:val="uk-UA"/>
        </w:rPr>
        <w:t>висаджене</w:t>
      </w:r>
      <w:r w:rsidR="00020D7A" w:rsidRPr="002E5B53">
        <w:rPr>
          <w:sz w:val="28"/>
          <w:szCs w:val="28"/>
          <w:lang w:val="uk-UA"/>
        </w:rPr>
        <w:t xml:space="preserve"> без намочування,</w:t>
      </w:r>
      <w:r w:rsidR="00CA568F" w:rsidRPr="002E5B53">
        <w:rPr>
          <w:sz w:val="28"/>
          <w:szCs w:val="28"/>
          <w:lang w:val="uk-UA"/>
        </w:rPr>
        <w:t xml:space="preserve"> ЕП=</w:t>
      </w:r>
      <w:r w:rsidR="00EA791D" w:rsidRPr="002E5B53">
        <w:rPr>
          <w:sz w:val="28"/>
          <w:szCs w:val="28"/>
          <w:lang w:val="uk-UA"/>
        </w:rPr>
        <w:t>6%</w:t>
      </w:r>
      <w:r w:rsidR="00CA568F" w:rsidRPr="002E5B53">
        <w:rPr>
          <w:sz w:val="28"/>
          <w:szCs w:val="28"/>
          <w:lang w:val="uk-UA"/>
        </w:rPr>
        <w:t>, ВС=</w:t>
      </w:r>
      <w:r w:rsidR="008271FF">
        <w:rPr>
          <w:sz w:val="28"/>
          <w:szCs w:val="28"/>
          <w:lang w:val="uk-UA"/>
        </w:rPr>
        <w:t>72%</w:t>
      </w:r>
      <w:r w:rsidR="00EA791D" w:rsidRPr="002E5B53">
        <w:rPr>
          <w:sz w:val="28"/>
          <w:szCs w:val="28"/>
          <w:lang w:val="uk-UA"/>
        </w:rPr>
        <w:t>;</w:t>
      </w:r>
    </w:p>
    <w:p w:rsidR="00020D7A" w:rsidRPr="002E5B53" w:rsidRDefault="00751C1E" w:rsidP="00751C1E">
      <w:pPr>
        <w:spacing w:line="360" w:lineRule="auto"/>
        <w:ind w:right="-1" w:firstLine="709"/>
        <w:jc w:val="both"/>
        <w:rPr>
          <w:sz w:val="28"/>
          <w:szCs w:val="28"/>
          <w:lang w:val="uk-UA"/>
        </w:rPr>
      </w:pPr>
      <w:r w:rsidRPr="002E5B53">
        <w:rPr>
          <w:sz w:val="28"/>
          <w:szCs w:val="28"/>
          <w:lang w:val="uk-UA"/>
        </w:rPr>
        <w:t>–</w:t>
      </w:r>
      <w:r w:rsidR="00020D7A" w:rsidRPr="002E5B53">
        <w:rPr>
          <w:sz w:val="28"/>
          <w:szCs w:val="28"/>
          <w:lang w:val="uk-UA"/>
        </w:rPr>
        <w:t xml:space="preserve"> для насіння, що намочувалося перед висадкою, </w:t>
      </w:r>
      <w:r w:rsidR="00CA568F" w:rsidRPr="002E5B53">
        <w:rPr>
          <w:sz w:val="28"/>
          <w:szCs w:val="28"/>
          <w:lang w:val="uk-UA"/>
        </w:rPr>
        <w:t xml:space="preserve">ЕП= </w:t>
      </w:r>
      <w:r w:rsidR="00EA791D" w:rsidRPr="002E5B53">
        <w:rPr>
          <w:sz w:val="28"/>
          <w:szCs w:val="28"/>
          <w:lang w:val="uk-UA"/>
        </w:rPr>
        <w:t>9%</w:t>
      </w:r>
      <w:r w:rsidR="00CA568F" w:rsidRPr="002E5B53">
        <w:rPr>
          <w:sz w:val="28"/>
          <w:szCs w:val="28"/>
          <w:lang w:val="uk-UA"/>
        </w:rPr>
        <w:t>, ВС=</w:t>
      </w:r>
      <w:r w:rsidR="00EA791D" w:rsidRPr="002E5B53">
        <w:rPr>
          <w:sz w:val="28"/>
          <w:szCs w:val="28"/>
          <w:lang w:val="uk-UA"/>
        </w:rPr>
        <w:t>63%.</w:t>
      </w:r>
    </w:p>
    <w:p w:rsidR="00CA568F" w:rsidRPr="002E5B53" w:rsidRDefault="00020D7A" w:rsidP="00751C1E">
      <w:pPr>
        <w:spacing w:line="360" w:lineRule="auto"/>
        <w:ind w:right="-1" w:firstLine="709"/>
        <w:jc w:val="both"/>
        <w:rPr>
          <w:sz w:val="28"/>
          <w:szCs w:val="28"/>
          <w:lang w:val="uk-UA"/>
        </w:rPr>
      </w:pPr>
      <w:r w:rsidRPr="002E5B53">
        <w:rPr>
          <w:sz w:val="28"/>
          <w:szCs w:val="28"/>
          <w:lang w:val="uk-UA"/>
        </w:rPr>
        <w:t xml:space="preserve">Зразок № 4 (Бутильована вода, </w:t>
      </w:r>
      <w:r w:rsidRPr="002E5B53">
        <w:rPr>
          <w:bCs/>
          <w:color w:val="000000" w:themeColor="text1"/>
          <w:sz w:val="28"/>
          <w:szCs w:val="28"/>
          <w:shd w:val="clear" w:color="auto" w:fill="FFFFFF"/>
          <w:lang w:val="uk-UA"/>
        </w:rPr>
        <w:t>марки</w:t>
      </w:r>
      <w:r w:rsidRPr="002E5B53">
        <w:rPr>
          <w:color w:val="000000" w:themeColor="text1"/>
          <w:sz w:val="28"/>
          <w:szCs w:val="28"/>
          <w:shd w:val="clear" w:color="auto" w:fill="FFFFFF"/>
          <w:lang w:val="uk-UA"/>
        </w:rPr>
        <w:t xml:space="preserve"> «</w:t>
      </w:r>
      <w:r w:rsidRPr="002E5B53">
        <w:rPr>
          <w:bCs/>
          <w:color w:val="000000" w:themeColor="text1"/>
          <w:sz w:val="28"/>
          <w:szCs w:val="28"/>
          <w:shd w:val="clear" w:color="auto" w:fill="FFFFFF"/>
          <w:lang w:val="uk-UA"/>
        </w:rPr>
        <w:t>Бон</w:t>
      </w:r>
      <w:r w:rsidRPr="002E5B53">
        <w:rPr>
          <w:color w:val="000000" w:themeColor="text1"/>
          <w:sz w:val="28"/>
          <w:szCs w:val="28"/>
          <w:shd w:val="clear" w:color="auto" w:fill="FFFFFF"/>
          <w:lang w:val="uk-UA"/>
        </w:rPr>
        <w:t xml:space="preserve"> </w:t>
      </w:r>
      <w:r w:rsidRPr="002E5B53">
        <w:rPr>
          <w:bCs/>
          <w:color w:val="000000" w:themeColor="text1"/>
          <w:sz w:val="28"/>
          <w:szCs w:val="28"/>
          <w:shd w:val="clear" w:color="auto" w:fill="FFFFFF"/>
          <w:lang w:val="uk-UA"/>
        </w:rPr>
        <w:t>Буассон</w:t>
      </w:r>
      <w:r w:rsidRPr="002E5B53">
        <w:rPr>
          <w:color w:val="000000" w:themeColor="text1"/>
          <w:sz w:val="28"/>
          <w:szCs w:val="28"/>
          <w:shd w:val="clear" w:color="auto" w:fill="FFFFFF"/>
          <w:lang w:val="uk-UA"/>
        </w:rPr>
        <w:t>»</w:t>
      </w:r>
      <w:r w:rsidRPr="002E5B53">
        <w:rPr>
          <w:sz w:val="28"/>
          <w:szCs w:val="28"/>
          <w:lang w:val="uk-UA"/>
        </w:rPr>
        <w:t>)</w:t>
      </w:r>
      <w:r w:rsidR="00CA568F" w:rsidRPr="002E5B53">
        <w:rPr>
          <w:sz w:val="28"/>
          <w:szCs w:val="28"/>
          <w:lang w:val="uk-UA"/>
        </w:rPr>
        <w:t>, ОВП=207</w:t>
      </w:r>
      <w:r w:rsidR="00CA568F" w:rsidRPr="002E5B53">
        <w:rPr>
          <w:color w:val="000000" w:themeColor="text1"/>
          <w:sz w:val="28"/>
          <w:szCs w:val="28"/>
          <w:shd w:val="clear" w:color="auto" w:fill="FFFFFF"/>
          <w:lang w:val="uk-UA"/>
        </w:rPr>
        <w:t xml:space="preserve"> мВ</w:t>
      </w:r>
      <w:r w:rsidR="00CA568F" w:rsidRPr="002E5B53">
        <w:rPr>
          <w:sz w:val="28"/>
          <w:szCs w:val="28"/>
          <w:lang w:val="uk-UA"/>
        </w:rPr>
        <w:t>, рН=8,13</w:t>
      </w:r>
      <w:r w:rsidRPr="002E5B53">
        <w:rPr>
          <w:sz w:val="28"/>
          <w:szCs w:val="28"/>
          <w:lang w:val="uk-UA"/>
        </w:rPr>
        <w:t>:</w:t>
      </w:r>
    </w:p>
    <w:p w:rsidR="00020D7A" w:rsidRPr="002E5B53" w:rsidRDefault="00751C1E" w:rsidP="00751C1E">
      <w:pPr>
        <w:spacing w:line="360" w:lineRule="auto"/>
        <w:ind w:right="-1" w:firstLine="709"/>
        <w:jc w:val="both"/>
        <w:rPr>
          <w:sz w:val="28"/>
          <w:szCs w:val="28"/>
          <w:lang w:val="uk-UA"/>
        </w:rPr>
      </w:pPr>
      <w:r w:rsidRPr="002E5B53">
        <w:rPr>
          <w:sz w:val="28"/>
          <w:szCs w:val="28"/>
          <w:lang w:val="uk-UA"/>
        </w:rPr>
        <w:t>–</w:t>
      </w:r>
      <w:r w:rsidR="00020D7A" w:rsidRPr="002E5B53">
        <w:rPr>
          <w:sz w:val="28"/>
          <w:szCs w:val="28"/>
          <w:lang w:val="uk-UA"/>
        </w:rPr>
        <w:t xml:space="preserve"> для насіння, що було </w:t>
      </w:r>
      <w:r w:rsidR="002E5B53" w:rsidRPr="002E5B53">
        <w:rPr>
          <w:sz w:val="28"/>
          <w:szCs w:val="28"/>
          <w:lang w:val="uk-UA"/>
        </w:rPr>
        <w:t>висаджене</w:t>
      </w:r>
      <w:r w:rsidR="00020D7A" w:rsidRPr="002E5B53">
        <w:rPr>
          <w:sz w:val="28"/>
          <w:szCs w:val="28"/>
          <w:lang w:val="uk-UA"/>
        </w:rPr>
        <w:t xml:space="preserve"> без намочування,</w:t>
      </w:r>
      <w:r w:rsidR="00CA568F" w:rsidRPr="002E5B53">
        <w:rPr>
          <w:sz w:val="28"/>
          <w:szCs w:val="28"/>
          <w:lang w:val="uk-UA"/>
        </w:rPr>
        <w:t xml:space="preserve"> ЕП=</w:t>
      </w:r>
      <w:r w:rsidR="00EA791D" w:rsidRPr="002E5B53">
        <w:rPr>
          <w:sz w:val="28"/>
          <w:szCs w:val="28"/>
          <w:lang w:val="uk-UA"/>
        </w:rPr>
        <w:t>5%</w:t>
      </w:r>
      <w:r w:rsidR="00CA568F" w:rsidRPr="002E5B53">
        <w:rPr>
          <w:sz w:val="28"/>
          <w:szCs w:val="28"/>
          <w:lang w:val="uk-UA"/>
        </w:rPr>
        <w:t>, ВС=</w:t>
      </w:r>
      <w:r w:rsidR="008271FF">
        <w:rPr>
          <w:sz w:val="28"/>
          <w:szCs w:val="28"/>
          <w:lang w:val="uk-UA"/>
        </w:rPr>
        <w:t>71%</w:t>
      </w:r>
      <w:r w:rsidR="00EA791D" w:rsidRPr="002E5B53">
        <w:rPr>
          <w:sz w:val="28"/>
          <w:szCs w:val="28"/>
          <w:lang w:val="uk-UA"/>
        </w:rPr>
        <w:t>;</w:t>
      </w:r>
    </w:p>
    <w:p w:rsidR="00020D7A" w:rsidRPr="002E5B53" w:rsidRDefault="00751C1E" w:rsidP="00751C1E">
      <w:pPr>
        <w:spacing w:line="360" w:lineRule="auto"/>
        <w:ind w:right="-1" w:firstLine="709"/>
        <w:jc w:val="both"/>
        <w:rPr>
          <w:sz w:val="28"/>
          <w:szCs w:val="28"/>
          <w:lang w:val="uk-UA"/>
        </w:rPr>
      </w:pPr>
      <w:r w:rsidRPr="002E5B53">
        <w:rPr>
          <w:sz w:val="28"/>
          <w:szCs w:val="28"/>
          <w:lang w:val="uk-UA"/>
        </w:rPr>
        <w:t>–</w:t>
      </w:r>
      <w:r w:rsidR="00020D7A" w:rsidRPr="002E5B53">
        <w:rPr>
          <w:sz w:val="28"/>
          <w:szCs w:val="28"/>
          <w:lang w:val="uk-UA"/>
        </w:rPr>
        <w:t xml:space="preserve"> для насіння, що намочувалося перед висадкою</w:t>
      </w:r>
      <w:r w:rsidR="00CA568F" w:rsidRPr="002E5B53">
        <w:rPr>
          <w:sz w:val="28"/>
          <w:szCs w:val="28"/>
          <w:lang w:val="uk-UA"/>
        </w:rPr>
        <w:t>, ЕП=</w:t>
      </w:r>
      <w:r w:rsidR="00EA791D" w:rsidRPr="002E5B53">
        <w:rPr>
          <w:sz w:val="28"/>
          <w:szCs w:val="28"/>
          <w:lang w:val="uk-UA"/>
        </w:rPr>
        <w:t>8%</w:t>
      </w:r>
      <w:r w:rsidR="00CA568F" w:rsidRPr="002E5B53">
        <w:rPr>
          <w:sz w:val="28"/>
          <w:szCs w:val="28"/>
          <w:lang w:val="uk-UA"/>
        </w:rPr>
        <w:t>, ВС=</w:t>
      </w:r>
      <w:r w:rsidR="008271FF">
        <w:rPr>
          <w:sz w:val="28"/>
          <w:szCs w:val="28"/>
          <w:lang w:val="uk-UA"/>
        </w:rPr>
        <w:t>79%</w:t>
      </w:r>
      <w:r w:rsidR="00EA791D" w:rsidRPr="002E5B53">
        <w:rPr>
          <w:sz w:val="28"/>
          <w:szCs w:val="28"/>
          <w:lang w:val="uk-UA"/>
        </w:rPr>
        <w:t>.</w:t>
      </w:r>
      <w:r w:rsidR="00020D7A" w:rsidRPr="002E5B53">
        <w:rPr>
          <w:sz w:val="28"/>
          <w:szCs w:val="28"/>
          <w:lang w:val="uk-UA"/>
        </w:rPr>
        <w:t xml:space="preserve">  </w:t>
      </w:r>
    </w:p>
    <w:p w:rsidR="00CA568F" w:rsidRPr="002E5B53" w:rsidRDefault="00CA568F" w:rsidP="00751C1E">
      <w:pPr>
        <w:spacing w:line="360" w:lineRule="auto"/>
        <w:ind w:right="-1" w:firstLine="709"/>
        <w:jc w:val="both"/>
        <w:rPr>
          <w:sz w:val="28"/>
          <w:szCs w:val="28"/>
          <w:lang w:val="uk-UA"/>
        </w:rPr>
      </w:pPr>
      <w:r w:rsidRPr="002E5B53">
        <w:rPr>
          <w:sz w:val="28"/>
          <w:szCs w:val="28"/>
          <w:lang w:val="uk-UA"/>
        </w:rPr>
        <w:t xml:space="preserve">Показники «енергія проростання» та «відсоток схожості» для газонної травосуміші, котрі </w:t>
      </w:r>
      <w:r w:rsidR="002E5B53" w:rsidRPr="002E5B53">
        <w:rPr>
          <w:sz w:val="28"/>
          <w:szCs w:val="28"/>
          <w:lang w:val="uk-UA"/>
        </w:rPr>
        <w:t>визначалися</w:t>
      </w:r>
      <w:r w:rsidRPr="002E5B53">
        <w:rPr>
          <w:sz w:val="28"/>
          <w:szCs w:val="28"/>
          <w:lang w:val="uk-UA"/>
        </w:rPr>
        <w:t xml:space="preserve"> на п’ятий та десятий день відповідно, </w:t>
      </w:r>
      <w:r w:rsidR="006463F4" w:rsidRPr="002E5B53">
        <w:rPr>
          <w:sz w:val="28"/>
          <w:szCs w:val="28"/>
          <w:lang w:val="uk-UA"/>
        </w:rPr>
        <w:t>також</w:t>
      </w:r>
      <w:r w:rsidRPr="002E5B53">
        <w:rPr>
          <w:sz w:val="28"/>
          <w:szCs w:val="28"/>
          <w:lang w:val="uk-UA"/>
        </w:rPr>
        <w:t xml:space="preserve"> вар</w:t>
      </w:r>
      <w:r w:rsidR="002E5B53">
        <w:rPr>
          <w:sz w:val="28"/>
          <w:szCs w:val="28"/>
          <w:lang w:val="uk-UA"/>
        </w:rPr>
        <w:t>і</w:t>
      </w:r>
      <w:r w:rsidRPr="002E5B53">
        <w:rPr>
          <w:sz w:val="28"/>
          <w:szCs w:val="28"/>
          <w:lang w:val="uk-UA"/>
        </w:rPr>
        <w:t xml:space="preserve">юють, в залежності від зразків води, та способу висадки насіння. </w:t>
      </w:r>
    </w:p>
    <w:p w:rsidR="00CA568F" w:rsidRPr="002E5B53" w:rsidRDefault="00CA568F" w:rsidP="00751C1E">
      <w:pPr>
        <w:spacing w:line="360" w:lineRule="auto"/>
        <w:ind w:right="-1" w:firstLine="709"/>
        <w:jc w:val="both"/>
        <w:rPr>
          <w:sz w:val="28"/>
          <w:szCs w:val="28"/>
          <w:lang w:val="uk-UA"/>
        </w:rPr>
      </w:pPr>
      <w:r w:rsidRPr="002E5B53">
        <w:rPr>
          <w:sz w:val="28"/>
          <w:szCs w:val="28"/>
          <w:lang w:val="uk-UA"/>
        </w:rPr>
        <w:t>Газонна травосуміш світлолюбива:</w:t>
      </w:r>
    </w:p>
    <w:p w:rsidR="00CA568F" w:rsidRPr="002E5B53" w:rsidRDefault="00CA568F" w:rsidP="00751C1E">
      <w:pPr>
        <w:spacing w:line="360" w:lineRule="auto"/>
        <w:ind w:right="-1" w:firstLine="709"/>
        <w:jc w:val="both"/>
        <w:rPr>
          <w:sz w:val="28"/>
          <w:szCs w:val="28"/>
          <w:lang w:val="uk-UA"/>
        </w:rPr>
      </w:pPr>
      <w:r w:rsidRPr="002E5B53">
        <w:rPr>
          <w:sz w:val="28"/>
          <w:szCs w:val="28"/>
          <w:lang w:val="uk-UA"/>
        </w:rPr>
        <w:t>Зразок № 1 (Контроль), ОВП=255</w:t>
      </w:r>
      <w:r w:rsidRPr="002E5B53">
        <w:rPr>
          <w:color w:val="000000" w:themeColor="text1"/>
          <w:sz w:val="28"/>
          <w:szCs w:val="28"/>
          <w:shd w:val="clear" w:color="auto" w:fill="FFFFFF"/>
          <w:lang w:val="uk-UA"/>
        </w:rPr>
        <w:t xml:space="preserve"> мВ</w:t>
      </w:r>
      <w:r w:rsidR="008271FF">
        <w:rPr>
          <w:sz w:val="28"/>
          <w:szCs w:val="28"/>
          <w:lang w:val="uk-UA"/>
        </w:rPr>
        <w:t>, рН=7,66</w:t>
      </w:r>
      <w:r w:rsidRPr="002E5B53">
        <w:rPr>
          <w:sz w:val="28"/>
          <w:szCs w:val="28"/>
          <w:lang w:val="uk-UA"/>
        </w:rPr>
        <w:t xml:space="preserve">: </w:t>
      </w:r>
    </w:p>
    <w:p w:rsidR="00CA568F" w:rsidRPr="002E5B53" w:rsidRDefault="00751C1E" w:rsidP="00751C1E">
      <w:pPr>
        <w:spacing w:line="360" w:lineRule="auto"/>
        <w:ind w:right="-1" w:firstLine="709"/>
        <w:jc w:val="both"/>
        <w:rPr>
          <w:sz w:val="28"/>
          <w:szCs w:val="28"/>
          <w:lang w:val="uk-UA"/>
        </w:rPr>
      </w:pPr>
      <w:r w:rsidRPr="002E5B53">
        <w:rPr>
          <w:sz w:val="28"/>
          <w:szCs w:val="28"/>
          <w:lang w:val="uk-UA"/>
        </w:rPr>
        <w:t>–</w:t>
      </w:r>
      <w:r>
        <w:rPr>
          <w:sz w:val="28"/>
          <w:szCs w:val="28"/>
          <w:lang w:val="uk-UA"/>
        </w:rPr>
        <w:t xml:space="preserve"> </w:t>
      </w:r>
      <w:r w:rsidR="00CA568F" w:rsidRPr="002E5B53">
        <w:rPr>
          <w:sz w:val="28"/>
          <w:szCs w:val="28"/>
          <w:lang w:val="uk-UA"/>
        </w:rPr>
        <w:t xml:space="preserve">для насіння, що було </w:t>
      </w:r>
      <w:r w:rsidR="002E5B53" w:rsidRPr="002E5B53">
        <w:rPr>
          <w:sz w:val="28"/>
          <w:szCs w:val="28"/>
          <w:lang w:val="uk-UA"/>
        </w:rPr>
        <w:t>висаджене</w:t>
      </w:r>
      <w:r w:rsidR="00CA568F" w:rsidRPr="002E5B53">
        <w:rPr>
          <w:sz w:val="28"/>
          <w:szCs w:val="28"/>
          <w:lang w:val="uk-UA"/>
        </w:rPr>
        <w:t xml:space="preserve"> без намочування,</w:t>
      </w:r>
      <w:r w:rsidR="00EA791D" w:rsidRPr="002E5B53">
        <w:rPr>
          <w:sz w:val="28"/>
          <w:szCs w:val="28"/>
          <w:lang w:val="uk-UA"/>
        </w:rPr>
        <w:t xml:space="preserve"> ЕП=</w:t>
      </w:r>
      <w:r w:rsidR="006463F4" w:rsidRPr="002E5B53">
        <w:rPr>
          <w:sz w:val="28"/>
          <w:szCs w:val="28"/>
          <w:lang w:val="uk-UA"/>
        </w:rPr>
        <w:t>29%</w:t>
      </w:r>
      <w:r w:rsidR="00EA791D" w:rsidRPr="002E5B53">
        <w:rPr>
          <w:sz w:val="28"/>
          <w:szCs w:val="28"/>
          <w:lang w:val="uk-UA"/>
        </w:rPr>
        <w:t>, ВС=</w:t>
      </w:r>
      <w:r w:rsidR="006463F4" w:rsidRPr="002E5B53">
        <w:rPr>
          <w:sz w:val="28"/>
          <w:szCs w:val="28"/>
          <w:lang w:val="uk-UA"/>
        </w:rPr>
        <w:t>91%</w:t>
      </w:r>
      <w:r w:rsidR="00EA791D" w:rsidRPr="002E5B53">
        <w:rPr>
          <w:sz w:val="28"/>
          <w:szCs w:val="28"/>
          <w:lang w:val="uk-UA"/>
        </w:rPr>
        <w:t>;</w:t>
      </w:r>
    </w:p>
    <w:p w:rsidR="00CA568F" w:rsidRPr="002E5B53" w:rsidRDefault="00751C1E" w:rsidP="00751C1E">
      <w:pPr>
        <w:spacing w:line="360" w:lineRule="auto"/>
        <w:ind w:right="-1" w:firstLine="709"/>
        <w:jc w:val="both"/>
        <w:rPr>
          <w:sz w:val="28"/>
          <w:szCs w:val="28"/>
          <w:lang w:val="uk-UA"/>
        </w:rPr>
      </w:pPr>
      <w:r w:rsidRPr="002E5B53">
        <w:rPr>
          <w:sz w:val="28"/>
          <w:szCs w:val="28"/>
          <w:lang w:val="uk-UA"/>
        </w:rPr>
        <w:t>–</w:t>
      </w:r>
      <w:r w:rsidR="00CA568F" w:rsidRPr="002E5B53">
        <w:rPr>
          <w:sz w:val="28"/>
          <w:szCs w:val="28"/>
          <w:lang w:val="uk-UA"/>
        </w:rPr>
        <w:t xml:space="preserve"> для насіння, що намочувалося перед висадкою,</w:t>
      </w:r>
      <w:r w:rsidR="00EA791D" w:rsidRPr="002E5B53">
        <w:rPr>
          <w:sz w:val="28"/>
          <w:szCs w:val="28"/>
          <w:lang w:val="uk-UA"/>
        </w:rPr>
        <w:t xml:space="preserve"> </w:t>
      </w:r>
      <w:r w:rsidR="00CA568F" w:rsidRPr="002E5B53">
        <w:rPr>
          <w:sz w:val="28"/>
          <w:szCs w:val="28"/>
          <w:lang w:val="uk-UA"/>
        </w:rPr>
        <w:t xml:space="preserve"> </w:t>
      </w:r>
      <w:r w:rsidR="00EA791D" w:rsidRPr="002E5B53">
        <w:rPr>
          <w:sz w:val="28"/>
          <w:szCs w:val="28"/>
          <w:lang w:val="uk-UA"/>
        </w:rPr>
        <w:t>ЕП=</w:t>
      </w:r>
      <w:r w:rsidR="006463F4" w:rsidRPr="002E5B53">
        <w:rPr>
          <w:sz w:val="28"/>
          <w:szCs w:val="28"/>
          <w:lang w:val="uk-UA"/>
        </w:rPr>
        <w:t>31%</w:t>
      </w:r>
      <w:r w:rsidR="00EA791D" w:rsidRPr="002E5B53">
        <w:rPr>
          <w:sz w:val="28"/>
          <w:szCs w:val="28"/>
          <w:lang w:val="uk-UA"/>
        </w:rPr>
        <w:t>, ВС=</w:t>
      </w:r>
      <w:r w:rsidR="006463F4" w:rsidRPr="002E5B53">
        <w:rPr>
          <w:sz w:val="28"/>
          <w:szCs w:val="28"/>
          <w:lang w:val="uk-UA"/>
        </w:rPr>
        <w:t>90%</w:t>
      </w:r>
      <w:r w:rsidR="00EA791D" w:rsidRPr="002E5B53">
        <w:rPr>
          <w:sz w:val="28"/>
          <w:szCs w:val="28"/>
          <w:lang w:val="uk-UA"/>
        </w:rPr>
        <w:t>.</w:t>
      </w:r>
    </w:p>
    <w:p w:rsidR="00CA568F" w:rsidRPr="002E5B53" w:rsidRDefault="00CA568F" w:rsidP="00751C1E">
      <w:pPr>
        <w:spacing w:line="360" w:lineRule="auto"/>
        <w:ind w:right="-1" w:firstLine="709"/>
        <w:jc w:val="both"/>
        <w:rPr>
          <w:sz w:val="28"/>
          <w:szCs w:val="28"/>
          <w:lang w:val="uk-UA"/>
        </w:rPr>
      </w:pPr>
      <w:r w:rsidRPr="002E5B53">
        <w:rPr>
          <w:sz w:val="28"/>
          <w:szCs w:val="28"/>
          <w:lang w:val="uk-UA"/>
        </w:rPr>
        <w:t>Зразок № 2 (Вода з Каховського водосховища), ОВП=236</w:t>
      </w:r>
      <w:r w:rsidRPr="002E5B53">
        <w:rPr>
          <w:color w:val="000000" w:themeColor="text1"/>
          <w:sz w:val="28"/>
          <w:szCs w:val="28"/>
          <w:shd w:val="clear" w:color="auto" w:fill="FFFFFF"/>
          <w:lang w:val="uk-UA"/>
        </w:rPr>
        <w:t xml:space="preserve"> мВ</w:t>
      </w:r>
      <w:r w:rsidRPr="002E5B53">
        <w:rPr>
          <w:sz w:val="28"/>
          <w:szCs w:val="28"/>
          <w:lang w:val="uk-UA"/>
        </w:rPr>
        <w:t>, рН=6,97:</w:t>
      </w:r>
    </w:p>
    <w:p w:rsidR="00CA568F" w:rsidRPr="002E5B53" w:rsidRDefault="00751C1E" w:rsidP="00751C1E">
      <w:pPr>
        <w:spacing w:line="360" w:lineRule="auto"/>
        <w:ind w:right="-1" w:firstLine="709"/>
        <w:jc w:val="both"/>
        <w:rPr>
          <w:sz w:val="28"/>
          <w:szCs w:val="28"/>
          <w:lang w:val="uk-UA"/>
        </w:rPr>
      </w:pPr>
      <w:r w:rsidRPr="002E5B53">
        <w:rPr>
          <w:sz w:val="28"/>
          <w:szCs w:val="28"/>
          <w:lang w:val="uk-UA"/>
        </w:rPr>
        <w:t>–</w:t>
      </w:r>
      <w:r w:rsidR="00CA568F" w:rsidRPr="002E5B53">
        <w:rPr>
          <w:sz w:val="28"/>
          <w:szCs w:val="28"/>
          <w:lang w:val="uk-UA"/>
        </w:rPr>
        <w:t xml:space="preserve"> для насіння, що було </w:t>
      </w:r>
      <w:r w:rsidR="002E5B53" w:rsidRPr="002E5B53">
        <w:rPr>
          <w:sz w:val="28"/>
          <w:szCs w:val="28"/>
          <w:lang w:val="uk-UA"/>
        </w:rPr>
        <w:t>висаджене</w:t>
      </w:r>
      <w:r w:rsidR="00CA568F" w:rsidRPr="002E5B53">
        <w:rPr>
          <w:sz w:val="28"/>
          <w:szCs w:val="28"/>
          <w:lang w:val="uk-UA"/>
        </w:rPr>
        <w:t xml:space="preserve"> без намочування,</w:t>
      </w:r>
      <w:r w:rsidR="00EA791D" w:rsidRPr="002E5B53">
        <w:rPr>
          <w:sz w:val="28"/>
          <w:szCs w:val="28"/>
          <w:lang w:val="uk-UA"/>
        </w:rPr>
        <w:t xml:space="preserve"> ЕП=</w:t>
      </w:r>
      <w:r w:rsidR="006463F4" w:rsidRPr="002E5B53">
        <w:rPr>
          <w:sz w:val="28"/>
          <w:szCs w:val="28"/>
          <w:lang w:val="uk-UA"/>
        </w:rPr>
        <w:t>34%</w:t>
      </w:r>
      <w:r w:rsidR="00EA791D" w:rsidRPr="002E5B53">
        <w:rPr>
          <w:sz w:val="28"/>
          <w:szCs w:val="28"/>
          <w:lang w:val="uk-UA"/>
        </w:rPr>
        <w:t>, ВС=</w:t>
      </w:r>
      <w:r w:rsidR="006463F4" w:rsidRPr="002E5B53">
        <w:rPr>
          <w:sz w:val="28"/>
          <w:szCs w:val="28"/>
          <w:lang w:val="uk-UA"/>
        </w:rPr>
        <w:t>83%</w:t>
      </w:r>
      <w:r w:rsidR="00EA791D" w:rsidRPr="002E5B53">
        <w:rPr>
          <w:sz w:val="28"/>
          <w:szCs w:val="28"/>
          <w:lang w:val="uk-UA"/>
        </w:rPr>
        <w:t>;</w:t>
      </w:r>
    </w:p>
    <w:p w:rsidR="00CA568F" w:rsidRPr="002E5B53" w:rsidRDefault="00751C1E" w:rsidP="00751C1E">
      <w:pPr>
        <w:spacing w:line="360" w:lineRule="auto"/>
        <w:ind w:right="-1" w:firstLine="709"/>
        <w:jc w:val="both"/>
        <w:rPr>
          <w:sz w:val="28"/>
          <w:szCs w:val="28"/>
          <w:lang w:val="uk-UA"/>
        </w:rPr>
      </w:pPr>
      <w:r w:rsidRPr="002E5B53">
        <w:rPr>
          <w:sz w:val="28"/>
          <w:szCs w:val="28"/>
          <w:lang w:val="uk-UA"/>
        </w:rPr>
        <w:t>–</w:t>
      </w:r>
      <w:r w:rsidR="00CA568F" w:rsidRPr="002E5B53">
        <w:rPr>
          <w:sz w:val="28"/>
          <w:szCs w:val="28"/>
          <w:lang w:val="uk-UA"/>
        </w:rPr>
        <w:t xml:space="preserve"> для насіння, що намочувалося перед висадкою, </w:t>
      </w:r>
      <w:r w:rsidR="00EA791D" w:rsidRPr="002E5B53">
        <w:rPr>
          <w:sz w:val="28"/>
          <w:szCs w:val="28"/>
          <w:lang w:val="uk-UA"/>
        </w:rPr>
        <w:t>ЕП=</w:t>
      </w:r>
      <w:r w:rsidR="006463F4" w:rsidRPr="002E5B53">
        <w:rPr>
          <w:sz w:val="28"/>
          <w:szCs w:val="28"/>
          <w:lang w:val="uk-UA"/>
        </w:rPr>
        <w:t>49%</w:t>
      </w:r>
      <w:r w:rsidR="00EA791D" w:rsidRPr="002E5B53">
        <w:rPr>
          <w:sz w:val="28"/>
          <w:szCs w:val="28"/>
          <w:lang w:val="uk-UA"/>
        </w:rPr>
        <w:t>, ВС=</w:t>
      </w:r>
      <w:r w:rsidR="006463F4" w:rsidRPr="002E5B53">
        <w:rPr>
          <w:sz w:val="28"/>
          <w:szCs w:val="28"/>
          <w:lang w:val="uk-UA"/>
        </w:rPr>
        <w:t>89%</w:t>
      </w:r>
      <w:r w:rsidR="00EA791D" w:rsidRPr="002E5B53">
        <w:rPr>
          <w:sz w:val="28"/>
          <w:szCs w:val="28"/>
          <w:lang w:val="uk-UA"/>
        </w:rPr>
        <w:t>.</w:t>
      </w:r>
    </w:p>
    <w:p w:rsidR="00CA568F" w:rsidRPr="002E5B53" w:rsidRDefault="00CA568F" w:rsidP="00751C1E">
      <w:pPr>
        <w:spacing w:line="360" w:lineRule="auto"/>
        <w:ind w:right="-1" w:firstLine="709"/>
        <w:jc w:val="both"/>
        <w:rPr>
          <w:sz w:val="28"/>
          <w:szCs w:val="28"/>
          <w:lang w:val="uk-UA"/>
        </w:rPr>
      </w:pPr>
      <w:r w:rsidRPr="002E5B53">
        <w:rPr>
          <w:sz w:val="28"/>
          <w:szCs w:val="28"/>
          <w:lang w:val="uk-UA"/>
        </w:rPr>
        <w:t>Зразок № 3 (Вода з Артезіанської свердловини), ОВП=249</w:t>
      </w:r>
      <w:r w:rsidRPr="002E5B53">
        <w:rPr>
          <w:color w:val="000000" w:themeColor="text1"/>
          <w:sz w:val="28"/>
          <w:szCs w:val="28"/>
          <w:shd w:val="clear" w:color="auto" w:fill="FFFFFF"/>
          <w:lang w:val="uk-UA"/>
        </w:rPr>
        <w:t xml:space="preserve"> мВ</w:t>
      </w:r>
      <w:r w:rsidRPr="002E5B53">
        <w:rPr>
          <w:sz w:val="28"/>
          <w:szCs w:val="28"/>
          <w:lang w:val="uk-UA"/>
        </w:rPr>
        <w:t>, рН=6,59:</w:t>
      </w:r>
    </w:p>
    <w:p w:rsidR="00CA568F" w:rsidRPr="002E5B53" w:rsidRDefault="00751C1E" w:rsidP="00751C1E">
      <w:pPr>
        <w:spacing w:line="360" w:lineRule="auto"/>
        <w:ind w:right="-1" w:firstLine="709"/>
        <w:jc w:val="both"/>
        <w:rPr>
          <w:sz w:val="28"/>
          <w:szCs w:val="28"/>
          <w:lang w:val="uk-UA"/>
        </w:rPr>
      </w:pPr>
      <w:r w:rsidRPr="002E5B53">
        <w:rPr>
          <w:sz w:val="28"/>
          <w:szCs w:val="28"/>
          <w:lang w:val="uk-UA"/>
        </w:rPr>
        <w:t>–</w:t>
      </w:r>
      <w:r w:rsidR="00CA568F" w:rsidRPr="002E5B53">
        <w:rPr>
          <w:sz w:val="28"/>
          <w:szCs w:val="28"/>
          <w:lang w:val="uk-UA"/>
        </w:rPr>
        <w:t xml:space="preserve"> для насіння, що було </w:t>
      </w:r>
      <w:r w:rsidR="002E5B53" w:rsidRPr="002E5B53">
        <w:rPr>
          <w:sz w:val="28"/>
          <w:szCs w:val="28"/>
          <w:lang w:val="uk-UA"/>
        </w:rPr>
        <w:t>висаджене</w:t>
      </w:r>
      <w:r w:rsidR="00CA568F" w:rsidRPr="002E5B53">
        <w:rPr>
          <w:sz w:val="28"/>
          <w:szCs w:val="28"/>
          <w:lang w:val="uk-UA"/>
        </w:rPr>
        <w:t xml:space="preserve"> без намочування,</w:t>
      </w:r>
      <w:r w:rsidR="00EA791D" w:rsidRPr="002E5B53">
        <w:rPr>
          <w:sz w:val="28"/>
          <w:szCs w:val="28"/>
          <w:lang w:val="uk-UA"/>
        </w:rPr>
        <w:t xml:space="preserve"> ЕП=</w:t>
      </w:r>
      <w:r w:rsidR="006463F4" w:rsidRPr="002E5B53">
        <w:rPr>
          <w:sz w:val="28"/>
          <w:szCs w:val="28"/>
          <w:lang w:val="uk-UA"/>
        </w:rPr>
        <w:t>32%</w:t>
      </w:r>
      <w:r w:rsidR="00EA791D" w:rsidRPr="002E5B53">
        <w:rPr>
          <w:sz w:val="28"/>
          <w:szCs w:val="28"/>
          <w:lang w:val="uk-UA"/>
        </w:rPr>
        <w:t>, ВС=</w:t>
      </w:r>
      <w:r w:rsidR="006463F4" w:rsidRPr="002E5B53">
        <w:rPr>
          <w:sz w:val="28"/>
          <w:szCs w:val="28"/>
          <w:lang w:val="uk-UA"/>
        </w:rPr>
        <w:t>48%</w:t>
      </w:r>
      <w:r w:rsidR="00EA791D" w:rsidRPr="002E5B53">
        <w:rPr>
          <w:sz w:val="28"/>
          <w:szCs w:val="28"/>
          <w:lang w:val="uk-UA"/>
        </w:rPr>
        <w:t>;</w:t>
      </w:r>
    </w:p>
    <w:p w:rsidR="00CA568F" w:rsidRPr="002E5B53" w:rsidRDefault="00751C1E" w:rsidP="00751C1E">
      <w:pPr>
        <w:spacing w:line="360" w:lineRule="auto"/>
        <w:ind w:right="-1" w:firstLine="709"/>
        <w:jc w:val="both"/>
        <w:rPr>
          <w:sz w:val="28"/>
          <w:szCs w:val="28"/>
          <w:lang w:val="uk-UA"/>
        </w:rPr>
      </w:pPr>
      <w:r w:rsidRPr="002E5B53">
        <w:rPr>
          <w:sz w:val="28"/>
          <w:szCs w:val="28"/>
          <w:lang w:val="uk-UA"/>
        </w:rPr>
        <w:t>–</w:t>
      </w:r>
      <w:r w:rsidR="00CA568F" w:rsidRPr="002E5B53">
        <w:rPr>
          <w:sz w:val="28"/>
          <w:szCs w:val="28"/>
          <w:lang w:val="uk-UA"/>
        </w:rPr>
        <w:t xml:space="preserve"> для насіння, що намочувалося перед висадкою, </w:t>
      </w:r>
      <w:r w:rsidR="00EA791D" w:rsidRPr="002E5B53">
        <w:rPr>
          <w:sz w:val="28"/>
          <w:szCs w:val="28"/>
          <w:lang w:val="uk-UA"/>
        </w:rPr>
        <w:t>ЕП=</w:t>
      </w:r>
      <w:r w:rsidR="006463F4" w:rsidRPr="002E5B53">
        <w:rPr>
          <w:sz w:val="28"/>
          <w:szCs w:val="28"/>
          <w:lang w:val="uk-UA"/>
        </w:rPr>
        <w:t>24%</w:t>
      </w:r>
      <w:r w:rsidR="00EA791D" w:rsidRPr="002E5B53">
        <w:rPr>
          <w:sz w:val="28"/>
          <w:szCs w:val="28"/>
          <w:lang w:val="uk-UA"/>
        </w:rPr>
        <w:t>, ВС=</w:t>
      </w:r>
      <w:r w:rsidR="006463F4" w:rsidRPr="002E5B53">
        <w:rPr>
          <w:sz w:val="28"/>
          <w:szCs w:val="28"/>
          <w:lang w:val="uk-UA"/>
        </w:rPr>
        <w:t>89%</w:t>
      </w:r>
      <w:r w:rsidR="00EA791D" w:rsidRPr="002E5B53">
        <w:rPr>
          <w:sz w:val="28"/>
          <w:szCs w:val="28"/>
          <w:lang w:val="uk-UA"/>
        </w:rPr>
        <w:t>.</w:t>
      </w:r>
    </w:p>
    <w:p w:rsidR="00CA568F" w:rsidRPr="002E5B53" w:rsidRDefault="00CA568F" w:rsidP="00751C1E">
      <w:pPr>
        <w:spacing w:line="360" w:lineRule="auto"/>
        <w:ind w:right="-1" w:firstLine="709"/>
        <w:jc w:val="both"/>
        <w:rPr>
          <w:sz w:val="28"/>
          <w:szCs w:val="28"/>
          <w:lang w:val="uk-UA"/>
        </w:rPr>
      </w:pPr>
      <w:r w:rsidRPr="002E5B53">
        <w:rPr>
          <w:sz w:val="28"/>
          <w:szCs w:val="28"/>
          <w:lang w:val="uk-UA"/>
        </w:rPr>
        <w:t xml:space="preserve">Зразок № 4 (Бутильована вода, </w:t>
      </w:r>
      <w:r w:rsidRPr="002E5B53">
        <w:rPr>
          <w:bCs/>
          <w:color w:val="000000" w:themeColor="text1"/>
          <w:sz w:val="28"/>
          <w:szCs w:val="28"/>
          <w:shd w:val="clear" w:color="auto" w:fill="FFFFFF"/>
          <w:lang w:val="uk-UA"/>
        </w:rPr>
        <w:t>марки</w:t>
      </w:r>
      <w:r w:rsidRPr="002E5B53">
        <w:rPr>
          <w:color w:val="000000" w:themeColor="text1"/>
          <w:sz w:val="28"/>
          <w:szCs w:val="28"/>
          <w:shd w:val="clear" w:color="auto" w:fill="FFFFFF"/>
          <w:lang w:val="uk-UA"/>
        </w:rPr>
        <w:t xml:space="preserve"> «</w:t>
      </w:r>
      <w:r w:rsidRPr="002E5B53">
        <w:rPr>
          <w:bCs/>
          <w:color w:val="000000" w:themeColor="text1"/>
          <w:sz w:val="28"/>
          <w:szCs w:val="28"/>
          <w:shd w:val="clear" w:color="auto" w:fill="FFFFFF"/>
          <w:lang w:val="uk-UA"/>
        </w:rPr>
        <w:t>Бон</w:t>
      </w:r>
      <w:r w:rsidRPr="002E5B53">
        <w:rPr>
          <w:color w:val="000000" w:themeColor="text1"/>
          <w:sz w:val="28"/>
          <w:szCs w:val="28"/>
          <w:shd w:val="clear" w:color="auto" w:fill="FFFFFF"/>
          <w:lang w:val="uk-UA"/>
        </w:rPr>
        <w:t xml:space="preserve"> </w:t>
      </w:r>
      <w:r w:rsidRPr="002E5B53">
        <w:rPr>
          <w:bCs/>
          <w:color w:val="000000" w:themeColor="text1"/>
          <w:sz w:val="28"/>
          <w:szCs w:val="28"/>
          <w:shd w:val="clear" w:color="auto" w:fill="FFFFFF"/>
          <w:lang w:val="uk-UA"/>
        </w:rPr>
        <w:t>Буассон</w:t>
      </w:r>
      <w:r w:rsidRPr="002E5B53">
        <w:rPr>
          <w:color w:val="000000" w:themeColor="text1"/>
          <w:sz w:val="28"/>
          <w:szCs w:val="28"/>
          <w:shd w:val="clear" w:color="auto" w:fill="FFFFFF"/>
          <w:lang w:val="uk-UA"/>
        </w:rPr>
        <w:t>»</w:t>
      </w:r>
      <w:r w:rsidRPr="002E5B53">
        <w:rPr>
          <w:sz w:val="28"/>
          <w:szCs w:val="28"/>
          <w:lang w:val="uk-UA"/>
        </w:rPr>
        <w:t>), ОВП=207</w:t>
      </w:r>
      <w:r w:rsidRPr="002E5B53">
        <w:rPr>
          <w:color w:val="000000" w:themeColor="text1"/>
          <w:sz w:val="28"/>
          <w:szCs w:val="28"/>
          <w:shd w:val="clear" w:color="auto" w:fill="FFFFFF"/>
          <w:lang w:val="uk-UA"/>
        </w:rPr>
        <w:t xml:space="preserve"> мВ</w:t>
      </w:r>
      <w:r w:rsidR="006463F4" w:rsidRPr="002E5B53">
        <w:rPr>
          <w:sz w:val="28"/>
          <w:szCs w:val="28"/>
          <w:lang w:val="uk-UA"/>
        </w:rPr>
        <w:t xml:space="preserve">, </w:t>
      </w:r>
      <w:r w:rsidRPr="002E5B53">
        <w:rPr>
          <w:sz w:val="28"/>
          <w:szCs w:val="28"/>
          <w:lang w:val="uk-UA"/>
        </w:rPr>
        <w:t>рН=8,13:</w:t>
      </w:r>
    </w:p>
    <w:p w:rsidR="00CA568F" w:rsidRPr="002E5B53" w:rsidRDefault="00751C1E" w:rsidP="00751C1E">
      <w:pPr>
        <w:spacing w:line="360" w:lineRule="auto"/>
        <w:ind w:right="-1" w:firstLine="709"/>
        <w:jc w:val="both"/>
        <w:rPr>
          <w:sz w:val="28"/>
          <w:szCs w:val="28"/>
          <w:lang w:val="uk-UA"/>
        </w:rPr>
      </w:pPr>
      <w:r w:rsidRPr="002E5B53">
        <w:rPr>
          <w:sz w:val="28"/>
          <w:szCs w:val="28"/>
          <w:lang w:val="uk-UA"/>
        </w:rPr>
        <w:lastRenderedPageBreak/>
        <w:t>–</w:t>
      </w:r>
      <w:r w:rsidR="00CA568F" w:rsidRPr="002E5B53">
        <w:rPr>
          <w:sz w:val="28"/>
          <w:szCs w:val="28"/>
          <w:lang w:val="uk-UA"/>
        </w:rPr>
        <w:t xml:space="preserve"> для насіння, що було </w:t>
      </w:r>
      <w:r w:rsidR="002E5B53" w:rsidRPr="002E5B53">
        <w:rPr>
          <w:sz w:val="28"/>
          <w:szCs w:val="28"/>
          <w:lang w:val="uk-UA"/>
        </w:rPr>
        <w:t>висаджене</w:t>
      </w:r>
      <w:r w:rsidR="00CA568F" w:rsidRPr="002E5B53">
        <w:rPr>
          <w:sz w:val="28"/>
          <w:szCs w:val="28"/>
          <w:lang w:val="uk-UA"/>
        </w:rPr>
        <w:t xml:space="preserve"> без намочування,</w:t>
      </w:r>
      <w:r w:rsidR="00EA791D" w:rsidRPr="002E5B53">
        <w:rPr>
          <w:sz w:val="28"/>
          <w:szCs w:val="28"/>
          <w:lang w:val="uk-UA"/>
        </w:rPr>
        <w:t xml:space="preserve"> ЕП= </w:t>
      </w:r>
      <w:r w:rsidR="006463F4" w:rsidRPr="002E5B53">
        <w:rPr>
          <w:sz w:val="28"/>
          <w:szCs w:val="28"/>
          <w:lang w:val="uk-UA"/>
        </w:rPr>
        <w:t>35%</w:t>
      </w:r>
      <w:r w:rsidR="00EA791D" w:rsidRPr="002E5B53">
        <w:rPr>
          <w:sz w:val="28"/>
          <w:szCs w:val="28"/>
          <w:lang w:val="uk-UA"/>
        </w:rPr>
        <w:t>, ВС=</w:t>
      </w:r>
      <w:r w:rsidR="006463F4" w:rsidRPr="002E5B53">
        <w:rPr>
          <w:sz w:val="28"/>
          <w:szCs w:val="28"/>
          <w:lang w:val="uk-UA"/>
        </w:rPr>
        <w:t>96%</w:t>
      </w:r>
      <w:r w:rsidR="00EA791D" w:rsidRPr="002E5B53">
        <w:rPr>
          <w:sz w:val="28"/>
          <w:szCs w:val="28"/>
          <w:lang w:val="uk-UA"/>
        </w:rPr>
        <w:t>;</w:t>
      </w:r>
    </w:p>
    <w:p w:rsidR="00CA568F" w:rsidRPr="002E5B53" w:rsidRDefault="00751C1E" w:rsidP="00751C1E">
      <w:pPr>
        <w:spacing w:line="360" w:lineRule="auto"/>
        <w:ind w:right="-1" w:firstLine="709"/>
        <w:jc w:val="both"/>
        <w:rPr>
          <w:sz w:val="28"/>
          <w:szCs w:val="28"/>
          <w:lang w:val="uk-UA"/>
        </w:rPr>
      </w:pPr>
      <w:r w:rsidRPr="002E5B53">
        <w:rPr>
          <w:sz w:val="28"/>
          <w:szCs w:val="28"/>
          <w:lang w:val="uk-UA"/>
        </w:rPr>
        <w:t>–</w:t>
      </w:r>
      <w:r w:rsidR="00CA568F" w:rsidRPr="002E5B53">
        <w:rPr>
          <w:sz w:val="28"/>
          <w:szCs w:val="28"/>
          <w:lang w:val="uk-UA"/>
        </w:rPr>
        <w:t xml:space="preserve"> для насіння, що намочувалося перед висадкою</w:t>
      </w:r>
      <w:r w:rsidR="00EA791D" w:rsidRPr="002E5B53">
        <w:rPr>
          <w:sz w:val="28"/>
          <w:szCs w:val="28"/>
          <w:lang w:val="uk-UA"/>
        </w:rPr>
        <w:t>, ЕП=</w:t>
      </w:r>
      <w:r w:rsidR="006463F4" w:rsidRPr="002E5B53">
        <w:rPr>
          <w:sz w:val="28"/>
          <w:szCs w:val="28"/>
          <w:lang w:val="uk-UA"/>
        </w:rPr>
        <w:t>42%</w:t>
      </w:r>
      <w:r w:rsidR="00EA791D" w:rsidRPr="002E5B53">
        <w:rPr>
          <w:sz w:val="28"/>
          <w:szCs w:val="28"/>
          <w:lang w:val="uk-UA"/>
        </w:rPr>
        <w:t>, ВС=</w:t>
      </w:r>
      <w:r w:rsidR="006463F4" w:rsidRPr="002E5B53">
        <w:rPr>
          <w:sz w:val="28"/>
          <w:szCs w:val="28"/>
          <w:lang w:val="uk-UA"/>
        </w:rPr>
        <w:t>94%</w:t>
      </w:r>
      <w:r w:rsidR="00CA568F" w:rsidRPr="002E5B53">
        <w:rPr>
          <w:sz w:val="28"/>
          <w:szCs w:val="28"/>
          <w:lang w:val="uk-UA"/>
        </w:rPr>
        <w:t xml:space="preserve">.  </w:t>
      </w:r>
    </w:p>
    <w:p w:rsidR="00CA568F" w:rsidRPr="002E5B53" w:rsidRDefault="00CA568F" w:rsidP="00751C1E">
      <w:pPr>
        <w:spacing w:line="360" w:lineRule="auto"/>
        <w:ind w:right="-1" w:firstLine="709"/>
        <w:jc w:val="both"/>
        <w:rPr>
          <w:sz w:val="28"/>
          <w:szCs w:val="28"/>
          <w:lang w:val="uk-UA"/>
        </w:rPr>
      </w:pPr>
      <w:r w:rsidRPr="002E5B53">
        <w:rPr>
          <w:sz w:val="28"/>
          <w:szCs w:val="28"/>
          <w:lang w:val="uk-UA"/>
        </w:rPr>
        <w:t>Газонна травосуміш тіньовитривала:</w:t>
      </w:r>
    </w:p>
    <w:p w:rsidR="00CA568F" w:rsidRPr="002E5B53" w:rsidRDefault="00CA568F" w:rsidP="00751C1E">
      <w:pPr>
        <w:spacing w:line="360" w:lineRule="auto"/>
        <w:ind w:right="-1" w:firstLine="709"/>
        <w:jc w:val="both"/>
        <w:rPr>
          <w:sz w:val="28"/>
          <w:szCs w:val="28"/>
          <w:lang w:val="uk-UA"/>
        </w:rPr>
      </w:pPr>
      <w:r w:rsidRPr="002E5B53">
        <w:rPr>
          <w:sz w:val="28"/>
          <w:szCs w:val="28"/>
          <w:lang w:val="uk-UA"/>
        </w:rPr>
        <w:t>Зразок № 1 (Контроль), ОВП=255</w:t>
      </w:r>
      <w:r w:rsidRPr="002E5B53">
        <w:rPr>
          <w:color w:val="000000" w:themeColor="text1"/>
          <w:sz w:val="28"/>
          <w:szCs w:val="28"/>
          <w:shd w:val="clear" w:color="auto" w:fill="FFFFFF"/>
          <w:lang w:val="uk-UA"/>
        </w:rPr>
        <w:t xml:space="preserve"> мВ</w:t>
      </w:r>
      <w:r w:rsidR="008075FC">
        <w:rPr>
          <w:sz w:val="28"/>
          <w:szCs w:val="28"/>
          <w:lang w:val="uk-UA"/>
        </w:rPr>
        <w:t xml:space="preserve"> , рН=7,66</w:t>
      </w:r>
      <w:r w:rsidRPr="002E5B53">
        <w:rPr>
          <w:sz w:val="28"/>
          <w:szCs w:val="28"/>
          <w:lang w:val="uk-UA"/>
        </w:rPr>
        <w:t xml:space="preserve">: </w:t>
      </w:r>
    </w:p>
    <w:p w:rsidR="00CA568F" w:rsidRPr="002E5B53" w:rsidRDefault="00751C1E" w:rsidP="00751C1E">
      <w:pPr>
        <w:spacing w:line="360" w:lineRule="auto"/>
        <w:ind w:right="-1" w:firstLine="709"/>
        <w:jc w:val="both"/>
        <w:rPr>
          <w:sz w:val="28"/>
          <w:szCs w:val="28"/>
          <w:lang w:val="uk-UA"/>
        </w:rPr>
      </w:pPr>
      <w:r w:rsidRPr="002E5B53">
        <w:rPr>
          <w:sz w:val="28"/>
          <w:szCs w:val="28"/>
          <w:lang w:val="uk-UA"/>
        </w:rPr>
        <w:t>–</w:t>
      </w:r>
      <w:r w:rsidR="00CA568F" w:rsidRPr="002E5B53">
        <w:rPr>
          <w:sz w:val="28"/>
          <w:szCs w:val="28"/>
          <w:lang w:val="uk-UA"/>
        </w:rPr>
        <w:t xml:space="preserve"> для насіння, що було </w:t>
      </w:r>
      <w:r w:rsidR="002E5B53" w:rsidRPr="002E5B53">
        <w:rPr>
          <w:sz w:val="28"/>
          <w:szCs w:val="28"/>
          <w:lang w:val="uk-UA"/>
        </w:rPr>
        <w:t>висаджене</w:t>
      </w:r>
      <w:r w:rsidR="00CA568F" w:rsidRPr="002E5B53">
        <w:rPr>
          <w:sz w:val="28"/>
          <w:szCs w:val="28"/>
          <w:lang w:val="uk-UA"/>
        </w:rPr>
        <w:t xml:space="preserve"> без намочування,</w:t>
      </w:r>
      <w:r w:rsidR="00EA791D" w:rsidRPr="002E5B53">
        <w:rPr>
          <w:sz w:val="28"/>
          <w:szCs w:val="28"/>
          <w:lang w:val="uk-UA"/>
        </w:rPr>
        <w:t xml:space="preserve"> ЕП=</w:t>
      </w:r>
      <w:r w:rsidR="006463F4" w:rsidRPr="002E5B53">
        <w:rPr>
          <w:sz w:val="28"/>
          <w:szCs w:val="28"/>
          <w:lang w:val="uk-UA"/>
        </w:rPr>
        <w:t>37%</w:t>
      </w:r>
      <w:r w:rsidR="00EA791D" w:rsidRPr="002E5B53">
        <w:rPr>
          <w:sz w:val="28"/>
          <w:szCs w:val="28"/>
          <w:lang w:val="uk-UA"/>
        </w:rPr>
        <w:t>, ВС=</w:t>
      </w:r>
      <w:r w:rsidR="006463F4" w:rsidRPr="002E5B53">
        <w:rPr>
          <w:sz w:val="28"/>
          <w:szCs w:val="28"/>
          <w:lang w:val="uk-UA"/>
        </w:rPr>
        <w:t>93%</w:t>
      </w:r>
      <w:r w:rsidR="00EA791D" w:rsidRPr="002E5B53">
        <w:rPr>
          <w:sz w:val="28"/>
          <w:szCs w:val="28"/>
          <w:lang w:val="uk-UA"/>
        </w:rPr>
        <w:t>;</w:t>
      </w:r>
    </w:p>
    <w:p w:rsidR="00CA568F" w:rsidRPr="002E5B53" w:rsidRDefault="00751C1E" w:rsidP="00751C1E">
      <w:pPr>
        <w:spacing w:line="360" w:lineRule="auto"/>
        <w:ind w:right="-1" w:firstLine="709"/>
        <w:jc w:val="both"/>
        <w:rPr>
          <w:sz w:val="28"/>
          <w:szCs w:val="28"/>
          <w:lang w:val="uk-UA"/>
        </w:rPr>
      </w:pPr>
      <w:r w:rsidRPr="002E5B53">
        <w:rPr>
          <w:sz w:val="28"/>
          <w:szCs w:val="28"/>
          <w:lang w:val="uk-UA"/>
        </w:rPr>
        <w:t>–</w:t>
      </w:r>
      <w:r w:rsidR="00CA568F" w:rsidRPr="002E5B53">
        <w:rPr>
          <w:sz w:val="28"/>
          <w:szCs w:val="28"/>
          <w:lang w:val="uk-UA"/>
        </w:rPr>
        <w:t xml:space="preserve"> для насіння, що намочувалося перед висадкою, </w:t>
      </w:r>
      <w:r w:rsidR="00EA791D" w:rsidRPr="002E5B53">
        <w:rPr>
          <w:sz w:val="28"/>
          <w:szCs w:val="28"/>
          <w:lang w:val="uk-UA"/>
        </w:rPr>
        <w:t>ЕП=</w:t>
      </w:r>
      <w:r w:rsidR="006463F4" w:rsidRPr="002E5B53">
        <w:rPr>
          <w:sz w:val="28"/>
          <w:szCs w:val="28"/>
          <w:lang w:val="uk-UA"/>
        </w:rPr>
        <w:t>39%</w:t>
      </w:r>
      <w:r w:rsidR="00EA791D" w:rsidRPr="002E5B53">
        <w:rPr>
          <w:sz w:val="28"/>
          <w:szCs w:val="28"/>
          <w:lang w:val="uk-UA"/>
        </w:rPr>
        <w:t>, ВС=</w:t>
      </w:r>
      <w:r w:rsidR="006463F4" w:rsidRPr="002E5B53">
        <w:rPr>
          <w:sz w:val="28"/>
          <w:szCs w:val="28"/>
          <w:lang w:val="uk-UA"/>
        </w:rPr>
        <w:t>93%</w:t>
      </w:r>
      <w:r w:rsidR="00EA791D" w:rsidRPr="002E5B53">
        <w:rPr>
          <w:sz w:val="28"/>
          <w:szCs w:val="28"/>
          <w:lang w:val="uk-UA"/>
        </w:rPr>
        <w:t>.</w:t>
      </w:r>
    </w:p>
    <w:p w:rsidR="00CA568F" w:rsidRPr="002E5B53" w:rsidRDefault="00CA568F" w:rsidP="00751C1E">
      <w:pPr>
        <w:spacing w:line="360" w:lineRule="auto"/>
        <w:ind w:right="-1" w:firstLine="709"/>
        <w:jc w:val="both"/>
        <w:rPr>
          <w:sz w:val="28"/>
          <w:szCs w:val="28"/>
          <w:lang w:val="uk-UA"/>
        </w:rPr>
      </w:pPr>
      <w:r w:rsidRPr="002E5B53">
        <w:rPr>
          <w:sz w:val="28"/>
          <w:szCs w:val="28"/>
          <w:lang w:val="uk-UA"/>
        </w:rPr>
        <w:t>Зразок № 2 (Вода з Каховського водосховища), ОВП=236</w:t>
      </w:r>
      <w:r w:rsidRPr="002E5B53">
        <w:rPr>
          <w:color w:val="000000" w:themeColor="text1"/>
          <w:sz w:val="28"/>
          <w:szCs w:val="28"/>
          <w:shd w:val="clear" w:color="auto" w:fill="FFFFFF"/>
          <w:lang w:val="uk-UA"/>
        </w:rPr>
        <w:t xml:space="preserve"> мВ</w:t>
      </w:r>
      <w:r w:rsidRPr="002E5B53">
        <w:rPr>
          <w:sz w:val="28"/>
          <w:szCs w:val="28"/>
          <w:lang w:val="uk-UA"/>
        </w:rPr>
        <w:t>, рН=6,97:</w:t>
      </w:r>
    </w:p>
    <w:p w:rsidR="00CA568F" w:rsidRPr="002E5B53" w:rsidRDefault="00751C1E" w:rsidP="00751C1E">
      <w:pPr>
        <w:spacing w:line="360" w:lineRule="auto"/>
        <w:ind w:right="-1" w:firstLine="709"/>
        <w:jc w:val="both"/>
        <w:rPr>
          <w:sz w:val="28"/>
          <w:szCs w:val="28"/>
          <w:lang w:val="uk-UA"/>
        </w:rPr>
      </w:pPr>
      <w:r w:rsidRPr="002E5B53">
        <w:rPr>
          <w:sz w:val="28"/>
          <w:szCs w:val="28"/>
          <w:lang w:val="uk-UA"/>
        </w:rPr>
        <w:t>–</w:t>
      </w:r>
      <w:r w:rsidR="00CA568F" w:rsidRPr="002E5B53">
        <w:rPr>
          <w:sz w:val="28"/>
          <w:szCs w:val="28"/>
          <w:lang w:val="uk-UA"/>
        </w:rPr>
        <w:t xml:space="preserve"> для насіння, що було </w:t>
      </w:r>
      <w:r w:rsidR="002E5B53" w:rsidRPr="002E5B53">
        <w:rPr>
          <w:sz w:val="28"/>
          <w:szCs w:val="28"/>
          <w:lang w:val="uk-UA"/>
        </w:rPr>
        <w:t>висаджене</w:t>
      </w:r>
      <w:r w:rsidR="00CA568F" w:rsidRPr="002E5B53">
        <w:rPr>
          <w:sz w:val="28"/>
          <w:szCs w:val="28"/>
          <w:lang w:val="uk-UA"/>
        </w:rPr>
        <w:t xml:space="preserve"> без намочування,</w:t>
      </w:r>
      <w:r w:rsidR="00EA791D" w:rsidRPr="002E5B53">
        <w:rPr>
          <w:sz w:val="28"/>
          <w:szCs w:val="28"/>
          <w:lang w:val="uk-UA"/>
        </w:rPr>
        <w:t xml:space="preserve"> ЕП=</w:t>
      </w:r>
      <w:r w:rsidR="006463F4" w:rsidRPr="002E5B53">
        <w:rPr>
          <w:sz w:val="28"/>
          <w:szCs w:val="28"/>
          <w:lang w:val="uk-UA"/>
        </w:rPr>
        <w:t>42%</w:t>
      </w:r>
      <w:r w:rsidR="00EA791D" w:rsidRPr="002E5B53">
        <w:rPr>
          <w:sz w:val="28"/>
          <w:szCs w:val="28"/>
          <w:lang w:val="uk-UA"/>
        </w:rPr>
        <w:t>, ВС=</w:t>
      </w:r>
      <w:r w:rsidR="006463F4" w:rsidRPr="002E5B53">
        <w:rPr>
          <w:sz w:val="28"/>
          <w:szCs w:val="28"/>
          <w:lang w:val="uk-UA"/>
        </w:rPr>
        <w:t>91%</w:t>
      </w:r>
      <w:r w:rsidR="00EA791D" w:rsidRPr="002E5B53">
        <w:rPr>
          <w:sz w:val="28"/>
          <w:szCs w:val="28"/>
          <w:lang w:val="uk-UA"/>
        </w:rPr>
        <w:t>;</w:t>
      </w:r>
    </w:p>
    <w:p w:rsidR="00CA568F" w:rsidRPr="002E5B53" w:rsidRDefault="00751C1E" w:rsidP="00751C1E">
      <w:pPr>
        <w:spacing w:line="360" w:lineRule="auto"/>
        <w:ind w:right="-1" w:firstLine="709"/>
        <w:jc w:val="both"/>
        <w:rPr>
          <w:sz w:val="28"/>
          <w:szCs w:val="28"/>
          <w:lang w:val="uk-UA"/>
        </w:rPr>
      </w:pPr>
      <w:r w:rsidRPr="002E5B53">
        <w:rPr>
          <w:sz w:val="28"/>
          <w:szCs w:val="28"/>
          <w:lang w:val="uk-UA"/>
        </w:rPr>
        <w:t>–</w:t>
      </w:r>
      <w:r w:rsidR="00CA568F" w:rsidRPr="002E5B53">
        <w:rPr>
          <w:sz w:val="28"/>
          <w:szCs w:val="28"/>
          <w:lang w:val="uk-UA"/>
        </w:rPr>
        <w:t xml:space="preserve"> для насіння, що намочувалося перед висадкою, </w:t>
      </w:r>
      <w:r w:rsidR="00EA791D" w:rsidRPr="002E5B53">
        <w:rPr>
          <w:sz w:val="28"/>
          <w:szCs w:val="28"/>
          <w:lang w:val="uk-UA"/>
        </w:rPr>
        <w:t>ЕП=</w:t>
      </w:r>
      <w:r w:rsidR="006463F4" w:rsidRPr="002E5B53">
        <w:rPr>
          <w:sz w:val="28"/>
          <w:szCs w:val="28"/>
          <w:lang w:val="uk-UA"/>
        </w:rPr>
        <w:t>39%</w:t>
      </w:r>
      <w:r w:rsidR="00EA791D" w:rsidRPr="002E5B53">
        <w:rPr>
          <w:sz w:val="28"/>
          <w:szCs w:val="28"/>
          <w:lang w:val="uk-UA"/>
        </w:rPr>
        <w:t>, ВС=</w:t>
      </w:r>
      <w:r w:rsidR="006463F4" w:rsidRPr="002E5B53">
        <w:rPr>
          <w:sz w:val="28"/>
          <w:szCs w:val="28"/>
          <w:lang w:val="uk-UA"/>
        </w:rPr>
        <w:t>92%</w:t>
      </w:r>
      <w:r w:rsidR="00EA791D" w:rsidRPr="002E5B53">
        <w:rPr>
          <w:sz w:val="28"/>
          <w:szCs w:val="28"/>
          <w:lang w:val="uk-UA"/>
        </w:rPr>
        <w:t>.</w:t>
      </w:r>
    </w:p>
    <w:p w:rsidR="00CA568F" w:rsidRPr="002E5B53" w:rsidRDefault="00CA568F" w:rsidP="00751C1E">
      <w:pPr>
        <w:spacing w:line="360" w:lineRule="auto"/>
        <w:ind w:right="-1" w:firstLine="709"/>
        <w:jc w:val="both"/>
        <w:rPr>
          <w:sz w:val="28"/>
          <w:szCs w:val="28"/>
          <w:lang w:val="uk-UA"/>
        </w:rPr>
      </w:pPr>
      <w:r w:rsidRPr="002E5B53">
        <w:rPr>
          <w:sz w:val="28"/>
          <w:szCs w:val="28"/>
          <w:lang w:val="uk-UA"/>
        </w:rPr>
        <w:t>Зразок № 3 (Вода з Артезіанської свердловини), ОВП=249</w:t>
      </w:r>
      <w:r w:rsidRPr="002E5B53">
        <w:rPr>
          <w:color w:val="000000" w:themeColor="text1"/>
          <w:sz w:val="28"/>
          <w:szCs w:val="28"/>
          <w:shd w:val="clear" w:color="auto" w:fill="FFFFFF"/>
          <w:lang w:val="uk-UA"/>
        </w:rPr>
        <w:t xml:space="preserve"> мВ</w:t>
      </w:r>
      <w:r w:rsidRPr="002E5B53">
        <w:rPr>
          <w:sz w:val="28"/>
          <w:szCs w:val="28"/>
          <w:lang w:val="uk-UA"/>
        </w:rPr>
        <w:t>, рН=6,59:</w:t>
      </w:r>
    </w:p>
    <w:p w:rsidR="00CA568F" w:rsidRPr="002E5B53" w:rsidRDefault="00751C1E" w:rsidP="00751C1E">
      <w:pPr>
        <w:spacing w:line="360" w:lineRule="auto"/>
        <w:ind w:right="-1" w:firstLine="709"/>
        <w:jc w:val="both"/>
        <w:rPr>
          <w:sz w:val="28"/>
          <w:szCs w:val="28"/>
          <w:lang w:val="uk-UA"/>
        </w:rPr>
      </w:pPr>
      <w:r w:rsidRPr="002E5B53">
        <w:rPr>
          <w:sz w:val="28"/>
          <w:szCs w:val="28"/>
          <w:lang w:val="uk-UA"/>
        </w:rPr>
        <w:t>–</w:t>
      </w:r>
      <w:r w:rsidR="00CA568F" w:rsidRPr="002E5B53">
        <w:rPr>
          <w:sz w:val="28"/>
          <w:szCs w:val="28"/>
          <w:lang w:val="uk-UA"/>
        </w:rPr>
        <w:t xml:space="preserve"> для насіння, що було </w:t>
      </w:r>
      <w:r w:rsidR="002E5B53" w:rsidRPr="002E5B53">
        <w:rPr>
          <w:sz w:val="28"/>
          <w:szCs w:val="28"/>
          <w:lang w:val="uk-UA"/>
        </w:rPr>
        <w:t>висаджене</w:t>
      </w:r>
      <w:r w:rsidR="00CA568F" w:rsidRPr="002E5B53">
        <w:rPr>
          <w:sz w:val="28"/>
          <w:szCs w:val="28"/>
          <w:lang w:val="uk-UA"/>
        </w:rPr>
        <w:t xml:space="preserve"> без намочування,</w:t>
      </w:r>
      <w:r w:rsidR="00EA791D" w:rsidRPr="002E5B53">
        <w:rPr>
          <w:sz w:val="28"/>
          <w:szCs w:val="28"/>
          <w:lang w:val="uk-UA"/>
        </w:rPr>
        <w:t xml:space="preserve"> ЕП=</w:t>
      </w:r>
      <w:r w:rsidR="006463F4" w:rsidRPr="002E5B53">
        <w:rPr>
          <w:sz w:val="28"/>
          <w:szCs w:val="28"/>
          <w:lang w:val="uk-UA"/>
        </w:rPr>
        <w:t>48%</w:t>
      </w:r>
      <w:r w:rsidR="00EA791D" w:rsidRPr="002E5B53">
        <w:rPr>
          <w:sz w:val="28"/>
          <w:szCs w:val="28"/>
          <w:lang w:val="uk-UA"/>
        </w:rPr>
        <w:t>, ВС=</w:t>
      </w:r>
      <w:r w:rsidR="006463F4" w:rsidRPr="002E5B53">
        <w:rPr>
          <w:sz w:val="28"/>
          <w:szCs w:val="28"/>
          <w:lang w:val="uk-UA"/>
        </w:rPr>
        <w:t>92%</w:t>
      </w:r>
      <w:r w:rsidR="00EA791D" w:rsidRPr="002E5B53">
        <w:rPr>
          <w:sz w:val="28"/>
          <w:szCs w:val="28"/>
          <w:lang w:val="uk-UA"/>
        </w:rPr>
        <w:t>;</w:t>
      </w:r>
    </w:p>
    <w:p w:rsidR="00CA568F" w:rsidRPr="002E5B53" w:rsidRDefault="00751C1E" w:rsidP="00751C1E">
      <w:pPr>
        <w:spacing w:line="360" w:lineRule="auto"/>
        <w:ind w:right="-1" w:firstLine="709"/>
        <w:jc w:val="both"/>
        <w:rPr>
          <w:sz w:val="28"/>
          <w:szCs w:val="28"/>
          <w:lang w:val="uk-UA"/>
        </w:rPr>
      </w:pPr>
      <w:r w:rsidRPr="002E5B53">
        <w:rPr>
          <w:sz w:val="28"/>
          <w:szCs w:val="28"/>
          <w:lang w:val="uk-UA"/>
        </w:rPr>
        <w:t>–</w:t>
      </w:r>
      <w:r w:rsidR="00CA568F" w:rsidRPr="002E5B53">
        <w:rPr>
          <w:sz w:val="28"/>
          <w:szCs w:val="28"/>
          <w:lang w:val="uk-UA"/>
        </w:rPr>
        <w:t xml:space="preserve"> для насіння, що намочувалося перед висадкою, </w:t>
      </w:r>
      <w:r w:rsidR="00EA791D" w:rsidRPr="002E5B53">
        <w:rPr>
          <w:sz w:val="28"/>
          <w:szCs w:val="28"/>
          <w:lang w:val="uk-UA"/>
        </w:rPr>
        <w:t>ЕП=</w:t>
      </w:r>
      <w:r w:rsidR="006463F4" w:rsidRPr="002E5B53">
        <w:rPr>
          <w:sz w:val="28"/>
          <w:szCs w:val="28"/>
          <w:lang w:val="uk-UA"/>
        </w:rPr>
        <w:t>46%</w:t>
      </w:r>
      <w:r w:rsidR="00EA791D" w:rsidRPr="002E5B53">
        <w:rPr>
          <w:sz w:val="28"/>
          <w:szCs w:val="28"/>
          <w:lang w:val="uk-UA"/>
        </w:rPr>
        <w:t>, ВС=</w:t>
      </w:r>
      <w:r w:rsidR="006463F4" w:rsidRPr="002E5B53">
        <w:rPr>
          <w:sz w:val="28"/>
          <w:szCs w:val="28"/>
          <w:lang w:val="uk-UA"/>
        </w:rPr>
        <w:t>91%</w:t>
      </w:r>
      <w:r w:rsidR="00EA791D" w:rsidRPr="002E5B53">
        <w:rPr>
          <w:sz w:val="28"/>
          <w:szCs w:val="28"/>
          <w:lang w:val="uk-UA"/>
        </w:rPr>
        <w:t>.</w:t>
      </w:r>
    </w:p>
    <w:p w:rsidR="00CA568F" w:rsidRPr="002E5B53" w:rsidRDefault="00CA568F" w:rsidP="00751C1E">
      <w:pPr>
        <w:spacing w:line="360" w:lineRule="auto"/>
        <w:ind w:right="-1" w:firstLine="709"/>
        <w:jc w:val="both"/>
        <w:rPr>
          <w:sz w:val="28"/>
          <w:szCs w:val="28"/>
          <w:lang w:val="uk-UA"/>
        </w:rPr>
      </w:pPr>
      <w:r w:rsidRPr="002E5B53">
        <w:rPr>
          <w:sz w:val="28"/>
          <w:szCs w:val="28"/>
          <w:lang w:val="uk-UA"/>
        </w:rPr>
        <w:t xml:space="preserve">Зразок № 4 (Бутильована вода, </w:t>
      </w:r>
      <w:r w:rsidRPr="002E5B53">
        <w:rPr>
          <w:bCs/>
          <w:color w:val="000000" w:themeColor="text1"/>
          <w:sz w:val="28"/>
          <w:szCs w:val="28"/>
          <w:shd w:val="clear" w:color="auto" w:fill="FFFFFF"/>
          <w:lang w:val="uk-UA"/>
        </w:rPr>
        <w:t>марки</w:t>
      </w:r>
      <w:r w:rsidRPr="002E5B53">
        <w:rPr>
          <w:color w:val="000000" w:themeColor="text1"/>
          <w:sz w:val="28"/>
          <w:szCs w:val="28"/>
          <w:shd w:val="clear" w:color="auto" w:fill="FFFFFF"/>
          <w:lang w:val="uk-UA"/>
        </w:rPr>
        <w:t xml:space="preserve"> «</w:t>
      </w:r>
      <w:r w:rsidRPr="002E5B53">
        <w:rPr>
          <w:bCs/>
          <w:color w:val="000000" w:themeColor="text1"/>
          <w:sz w:val="28"/>
          <w:szCs w:val="28"/>
          <w:shd w:val="clear" w:color="auto" w:fill="FFFFFF"/>
          <w:lang w:val="uk-UA"/>
        </w:rPr>
        <w:t>Бон</w:t>
      </w:r>
      <w:r w:rsidRPr="002E5B53">
        <w:rPr>
          <w:color w:val="000000" w:themeColor="text1"/>
          <w:sz w:val="28"/>
          <w:szCs w:val="28"/>
          <w:shd w:val="clear" w:color="auto" w:fill="FFFFFF"/>
          <w:lang w:val="uk-UA"/>
        </w:rPr>
        <w:t xml:space="preserve"> </w:t>
      </w:r>
      <w:r w:rsidRPr="002E5B53">
        <w:rPr>
          <w:bCs/>
          <w:color w:val="000000" w:themeColor="text1"/>
          <w:sz w:val="28"/>
          <w:szCs w:val="28"/>
          <w:shd w:val="clear" w:color="auto" w:fill="FFFFFF"/>
          <w:lang w:val="uk-UA"/>
        </w:rPr>
        <w:t>Буассон</w:t>
      </w:r>
      <w:r w:rsidRPr="002E5B53">
        <w:rPr>
          <w:color w:val="000000" w:themeColor="text1"/>
          <w:sz w:val="28"/>
          <w:szCs w:val="28"/>
          <w:shd w:val="clear" w:color="auto" w:fill="FFFFFF"/>
          <w:lang w:val="uk-UA"/>
        </w:rPr>
        <w:t>»</w:t>
      </w:r>
      <w:r w:rsidRPr="002E5B53">
        <w:rPr>
          <w:sz w:val="28"/>
          <w:szCs w:val="28"/>
          <w:lang w:val="uk-UA"/>
        </w:rPr>
        <w:t>), ОВП=207</w:t>
      </w:r>
      <w:r w:rsidRPr="002E5B53">
        <w:rPr>
          <w:color w:val="000000" w:themeColor="text1"/>
          <w:sz w:val="28"/>
          <w:szCs w:val="28"/>
          <w:shd w:val="clear" w:color="auto" w:fill="FFFFFF"/>
          <w:lang w:val="uk-UA"/>
        </w:rPr>
        <w:t xml:space="preserve"> мВ</w:t>
      </w:r>
      <w:r w:rsidRPr="002E5B53">
        <w:rPr>
          <w:sz w:val="28"/>
          <w:szCs w:val="28"/>
          <w:lang w:val="uk-UA"/>
        </w:rPr>
        <w:t>, рН=8,13:</w:t>
      </w:r>
    </w:p>
    <w:p w:rsidR="00CA568F" w:rsidRPr="002E5B53" w:rsidRDefault="00751C1E" w:rsidP="00751C1E">
      <w:pPr>
        <w:spacing w:line="360" w:lineRule="auto"/>
        <w:ind w:right="-1" w:firstLine="709"/>
        <w:jc w:val="both"/>
        <w:rPr>
          <w:sz w:val="28"/>
          <w:szCs w:val="28"/>
          <w:lang w:val="uk-UA"/>
        </w:rPr>
      </w:pPr>
      <w:r w:rsidRPr="002E5B53">
        <w:rPr>
          <w:sz w:val="28"/>
          <w:szCs w:val="28"/>
          <w:lang w:val="uk-UA"/>
        </w:rPr>
        <w:t>–</w:t>
      </w:r>
      <w:r w:rsidR="00CA568F" w:rsidRPr="002E5B53">
        <w:rPr>
          <w:sz w:val="28"/>
          <w:szCs w:val="28"/>
          <w:lang w:val="uk-UA"/>
        </w:rPr>
        <w:t xml:space="preserve"> для насіння, що було </w:t>
      </w:r>
      <w:r w:rsidR="002E5B53" w:rsidRPr="002E5B53">
        <w:rPr>
          <w:sz w:val="28"/>
          <w:szCs w:val="28"/>
          <w:lang w:val="uk-UA"/>
        </w:rPr>
        <w:t>висаджене</w:t>
      </w:r>
      <w:r w:rsidR="00CA568F" w:rsidRPr="002E5B53">
        <w:rPr>
          <w:sz w:val="28"/>
          <w:szCs w:val="28"/>
          <w:lang w:val="uk-UA"/>
        </w:rPr>
        <w:t xml:space="preserve"> без намочування,</w:t>
      </w:r>
      <w:r w:rsidR="00EA791D" w:rsidRPr="002E5B53">
        <w:rPr>
          <w:sz w:val="28"/>
          <w:szCs w:val="28"/>
          <w:lang w:val="uk-UA"/>
        </w:rPr>
        <w:t xml:space="preserve"> ЕП=</w:t>
      </w:r>
      <w:r w:rsidR="006463F4" w:rsidRPr="002E5B53">
        <w:rPr>
          <w:sz w:val="28"/>
          <w:szCs w:val="28"/>
          <w:lang w:val="uk-UA"/>
        </w:rPr>
        <w:t>37%</w:t>
      </w:r>
      <w:r w:rsidR="00EA791D" w:rsidRPr="002E5B53">
        <w:rPr>
          <w:sz w:val="28"/>
          <w:szCs w:val="28"/>
          <w:lang w:val="uk-UA"/>
        </w:rPr>
        <w:t>, ВС=</w:t>
      </w:r>
      <w:r w:rsidR="006463F4" w:rsidRPr="002E5B53">
        <w:rPr>
          <w:sz w:val="28"/>
          <w:szCs w:val="28"/>
          <w:lang w:val="uk-UA"/>
        </w:rPr>
        <w:t>95%</w:t>
      </w:r>
      <w:r w:rsidR="00EA791D" w:rsidRPr="002E5B53">
        <w:rPr>
          <w:sz w:val="28"/>
          <w:szCs w:val="28"/>
          <w:lang w:val="uk-UA"/>
        </w:rPr>
        <w:t>;</w:t>
      </w:r>
    </w:p>
    <w:p w:rsidR="00CA568F" w:rsidRPr="002E5B53" w:rsidRDefault="00751C1E" w:rsidP="00751C1E">
      <w:pPr>
        <w:spacing w:line="360" w:lineRule="auto"/>
        <w:ind w:right="-1" w:firstLine="709"/>
        <w:jc w:val="both"/>
        <w:rPr>
          <w:sz w:val="28"/>
          <w:szCs w:val="28"/>
          <w:lang w:val="uk-UA"/>
        </w:rPr>
      </w:pPr>
      <w:r w:rsidRPr="002E5B53">
        <w:rPr>
          <w:sz w:val="28"/>
          <w:szCs w:val="28"/>
          <w:lang w:val="uk-UA"/>
        </w:rPr>
        <w:t>–</w:t>
      </w:r>
      <w:r w:rsidR="00CA568F" w:rsidRPr="002E5B53">
        <w:rPr>
          <w:sz w:val="28"/>
          <w:szCs w:val="28"/>
          <w:lang w:val="uk-UA"/>
        </w:rPr>
        <w:t xml:space="preserve"> для насіння, що намочувалося перед висадкою</w:t>
      </w:r>
      <w:r w:rsidR="00EA791D" w:rsidRPr="002E5B53">
        <w:rPr>
          <w:sz w:val="28"/>
          <w:szCs w:val="28"/>
          <w:lang w:val="uk-UA"/>
        </w:rPr>
        <w:t>, ЕП=</w:t>
      </w:r>
      <w:r w:rsidR="006463F4" w:rsidRPr="002E5B53">
        <w:rPr>
          <w:sz w:val="28"/>
          <w:szCs w:val="28"/>
          <w:lang w:val="uk-UA"/>
        </w:rPr>
        <w:t>35%</w:t>
      </w:r>
      <w:r w:rsidR="00EA791D" w:rsidRPr="002E5B53">
        <w:rPr>
          <w:sz w:val="28"/>
          <w:szCs w:val="28"/>
          <w:lang w:val="uk-UA"/>
        </w:rPr>
        <w:t>, ВС=</w:t>
      </w:r>
      <w:r w:rsidR="006463F4" w:rsidRPr="002E5B53">
        <w:rPr>
          <w:sz w:val="28"/>
          <w:szCs w:val="28"/>
          <w:lang w:val="uk-UA"/>
        </w:rPr>
        <w:t>89%</w:t>
      </w:r>
      <w:r w:rsidR="00CA568F" w:rsidRPr="002E5B53">
        <w:rPr>
          <w:sz w:val="28"/>
          <w:szCs w:val="28"/>
          <w:lang w:val="uk-UA"/>
        </w:rPr>
        <w:t xml:space="preserve">.  </w:t>
      </w:r>
    </w:p>
    <w:p w:rsidR="00CA568F" w:rsidRPr="002E5B53" w:rsidRDefault="0014117E" w:rsidP="0014117E">
      <w:pPr>
        <w:spacing w:line="360" w:lineRule="auto"/>
        <w:ind w:right="-1" w:firstLine="709"/>
        <w:jc w:val="both"/>
        <w:rPr>
          <w:sz w:val="28"/>
          <w:szCs w:val="28"/>
          <w:lang w:val="uk-UA"/>
        </w:rPr>
      </w:pPr>
      <w:r w:rsidRPr="002E5B53">
        <w:rPr>
          <w:sz w:val="28"/>
          <w:szCs w:val="28"/>
          <w:lang w:val="uk-UA"/>
        </w:rPr>
        <w:t xml:space="preserve">Виходячи з отриманих даних, які занесені в таблицю, можна зробити висновок, що на проростання насіння впливають, такі фактори як окисно-відновний потенціал та водневий показник води, також </w:t>
      </w:r>
      <w:r w:rsidR="00AC44FC">
        <w:rPr>
          <w:sz w:val="28"/>
          <w:szCs w:val="28"/>
          <w:lang w:val="uk-UA"/>
        </w:rPr>
        <w:t>існує</w:t>
      </w:r>
      <w:r w:rsidRPr="002E5B53">
        <w:rPr>
          <w:sz w:val="28"/>
          <w:szCs w:val="28"/>
          <w:lang w:val="uk-UA"/>
        </w:rPr>
        <w:t xml:space="preserve"> вп</w:t>
      </w:r>
      <w:r w:rsidR="0035626E" w:rsidRPr="002E5B53">
        <w:rPr>
          <w:sz w:val="28"/>
          <w:szCs w:val="28"/>
          <w:lang w:val="uk-UA"/>
        </w:rPr>
        <w:t>л</w:t>
      </w:r>
      <w:r w:rsidRPr="002E5B53">
        <w:rPr>
          <w:sz w:val="28"/>
          <w:szCs w:val="28"/>
          <w:lang w:val="uk-UA"/>
        </w:rPr>
        <w:t xml:space="preserve">ив </w:t>
      </w:r>
      <w:r w:rsidR="00AC44FC">
        <w:rPr>
          <w:sz w:val="28"/>
          <w:szCs w:val="28"/>
          <w:lang w:val="uk-UA"/>
        </w:rPr>
        <w:t>фактору</w:t>
      </w:r>
      <w:r w:rsidRPr="002E5B53">
        <w:rPr>
          <w:sz w:val="28"/>
          <w:szCs w:val="28"/>
          <w:lang w:val="uk-UA"/>
        </w:rPr>
        <w:t>, намочується насіння перед висадкою чи</w:t>
      </w:r>
      <w:r w:rsidR="0035626E" w:rsidRPr="002E5B53">
        <w:rPr>
          <w:sz w:val="28"/>
          <w:szCs w:val="28"/>
          <w:lang w:val="uk-UA"/>
        </w:rPr>
        <w:t xml:space="preserve"> </w:t>
      </w:r>
      <w:r w:rsidRPr="002E5B53">
        <w:rPr>
          <w:sz w:val="28"/>
          <w:szCs w:val="28"/>
          <w:lang w:val="uk-UA"/>
        </w:rPr>
        <w:t xml:space="preserve">ні. Так як використовувалися зразки води, де показники ОВП та рН не сильно відрізняються, тому й отримані </w:t>
      </w:r>
      <w:r w:rsidR="00CE1980" w:rsidRPr="002E5B53">
        <w:rPr>
          <w:sz w:val="28"/>
          <w:szCs w:val="28"/>
          <w:lang w:val="uk-UA"/>
        </w:rPr>
        <w:t>данні</w:t>
      </w:r>
      <w:r w:rsidRPr="002E5B53">
        <w:rPr>
          <w:sz w:val="28"/>
          <w:szCs w:val="28"/>
          <w:lang w:val="uk-UA"/>
        </w:rPr>
        <w:t xml:space="preserve"> не мають суттєвих відмін, але не дивлячись на це відміни існують, хоч і не значні. </w:t>
      </w:r>
    </w:p>
    <w:p w:rsidR="0014117E" w:rsidRPr="002E5B53" w:rsidRDefault="0014117E" w:rsidP="0014117E">
      <w:pPr>
        <w:spacing w:line="360" w:lineRule="auto"/>
        <w:ind w:right="-1" w:firstLine="709"/>
        <w:jc w:val="both"/>
        <w:rPr>
          <w:sz w:val="28"/>
          <w:szCs w:val="28"/>
          <w:lang w:val="uk-UA"/>
        </w:rPr>
      </w:pPr>
      <w:r w:rsidRPr="002E5B53">
        <w:rPr>
          <w:sz w:val="28"/>
          <w:szCs w:val="28"/>
          <w:lang w:val="uk-UA"/>
        </w:rPr>
        <w:t>При ОВП, що дорівнює 2</w:t>
      </w:r>
      <w:r w:rsidR="00AC09BA" w:rsidRPr="002E5B53">
        <w:rPr>
          <w:sz w:val="28"/>
          <w:szCs w:val="28"/>
          <w:lang w:val="uk-UA"/>
        </w:rPr>
        <w:t>49</w:t>
      </w:r>
      <w:r w:rsidRPr="002E5B53">
        <w:rPr>
          <w:sz w:val="28"/>
          <w:szCs w:val="28"/>
          <w:lang w:val="uk-UA"/>
        </w:rPr>
        <w:t xml:space="preserve">мВ, та рН </w:t>
      </w:r>
      <w:r w:rsidR="00AC09BA" w:rsidRPr="002E5B53">
        <w:rPr>
          <w:sz w:val="28"/>
          <w:szCs w:val="28"/>
          <w:lang w:val="uk-UA"/>
        </w:rPr>
        <w:t>6,59</w:t>
      </w:r>
      <w:r w:rsidRPr="002E5B53">
        <w:rPr>
          <w:sz w:val="28"/>
          <w:szCs w:val="28"/>
          <w:lang w:val="uk-UA"/>
        </w:rPr>
        <w:t xml:space="preserve">, тобто </w:t>
      </w:r>
      <w:r w:rsidR="00AC09BA" w:rsidRPr="002E5B53">
        <w:rPr>
          <w:sz w:val="28"/>
          <w:szCs w:val="28"/>
          <w:lang w:val="uk-UA"/>
        </w:rPr>
        <w:t>у третьому</w:t>
      </w:r>
      <w:r w:rsidRPr="002E5B53">
        <w:rPr>
          <w:sz w:val="28"/>
          <w:szCs w:val="28"/>
          <w:lang w:val="uk-UA"/>
        </w:rPr>
        <w:t xml:space="preserve"> зразку, доста</w:t>
      </w:r>
      <w:r w:rsidR="007211E6" w:rsidRPr="002E5B53">
        <w:rPr>
          <w:sz w:val="28"/>
          <w:szCs w:val="28"/>
          <w:lang w:val="uk-UA"/>
        </w:rPr>
        <w:t>т</w:t>
      </w:r>
      <w:r w:rsidRPr="002E5B53">
        <w:rPr>
          <w:sz w:val="28"/>
          <w:szCs w:val="28"/>
          <w:lang w:val="uk-UA"/>
        </w:rPr>
        <w:t xml:space="preserve">ньо високі показники енергії проростання та схожості. У </w:t>
      </w:r>
      <w:r w:rsidR="002E5B53" w:rsidRPr="002E5B53">
        <w:rPr>
          <w:sz w:val="28"/>
          <w:szCs w:val="28"/>
          <w:lang w:val="uk-UA"/>
        </w:rPr>
        <w:t>четвертому</w:t>
      </w:r>
      <w:r w:rsidRPr="002E5B53">
        <w:rPr>
          <w:sz w:val="28"/>
          <w:szCs w:val="28"/>
          <w:lang w:val="uk-UA"/>
        </w:rPr>
        <w:t xml:space="preserve"> зразку, де ОВП дорівнює 207мВ, та рН 8,13, не висока енергія проростання, але найвищій відсоток схожості. </w:t>
      </w:r>
      <w:r w:rsidR="00AC09BA" w:rsidRPr="002E5B53">
        <w:rPr>
          <w:sz w:val="28"/>
          <w:szCs w:val="28"/>
          <w:lang w:val="uk-UA"/>
        </w:rPr>
        <w:t>Перший та другий зразки, мають більш схожі показники, на сере</w:t>
      </w:r>
      <w:r w:rsidR="007211E6" w:rsidRPr="002E5B53">
        <w:rPr>
          <w:sz w:val="28"/>
          <w:szCs w:val="28"/>
          <w:lang w:val="uk-UA"/>
        </w:rPr>
        <w:t>д</w:t>
      </w:r>
      <w:r w:rsidR="00AC09BA" w:rsidRPr="002E5B53">
        <w:rPr>
          <w:sz w:val="28"/>
          <w:szCs w:val="28"/>
          <w:lang w:val="uk-UA"/>
        </w:rPr>
        <w:t>ньому рівні схожість та енергію проростання.</w:t>
      </w:r>
    </w:p>
    <w:p w:rsidR="00AC09BA" w:rsidRPr="002E5B53" w:rsidRDefault="00AC09BA" w:rsidP="003F217E">
      <w:pPr>
        <w:tabs>
          <w:tab w:val="left" w:pos="1701"/>
        </w:tabs>
        <w:spacing w:line="360" w:lineRule="auto"/>
        <w:ind w:right="-1" w:firstLine="709"/>
        <w:jc w:val="both"/>
        <w:rPr>
          <w:sz w:val="28"/>
          <w:szCs w:val="28"/>
          <w:lang w:val="uk-UA"/>
        </w:rPr>
      </w:pPr>
      <w:r w:rsidRPr="002E5B53">
        <w:rPr>
          <w:sz w:val="28"/>
          <w:szCs w:val="28"/>
          <w:lang w:val="uk-UA"/>
        </w:rPr>
        <w:t>Також визначення впливу проводилося за показником довжина пагону</w:t>
      </w:r>
      <w:r w:rsidR="00CE1980" w:rsidRPr="002E5B53">
        <w:rPr>
          <w:sz w:val="28"/>
          <w:szCs w:val="28"/>
          <w:lang w:val="uk-UA"/>
        </w:rPr>
        <w:t xml:space="preserve"> </w:t>
      </w:r>
      <w:r w:rsidRPr="002E5B53">
        <w:rPr>
          <w:sz w:val="28"/>
          <w:szCs w:val="28"/>
          <w:lang w:val="uk-UA"/>
        </w:rPr>
        <w:t xml:space="preserve">та коріння, що </w:t>
      </w:r>
      <w:r w:rsidR="00C25A2F" w:rsidRPr="002E5B53">
        <w:rPr>
          <w:sz w:val="28"/>
          <w:szCs w:val="28"/>
          <w:lang w:val="uk-UA"/>
        </w:rPr>
        <w:t>вказує</w:t>
      </w:r>
      <w:r w:rsidRPr="002E5B53">
        <w:rPr>
          <w:sz w:val="28"/>
          <w:szCs w:val="28"/>
          <w:lang w:val="uk-UA"/>
        </w:rPr>
        <w:t xml:space="preserve"> на здатність води з різним ОВП та рН бути </w:t>
      </w:r>
      <w:r w:rsidR="00C25A2F" w:rsidRPr="002E5B53">
        <w:rPr>
          <w:sz w:val="28"/>
          <w:szCs w:val="28"/>
          <w:lang w:val="uk-UA"/>
        </w:rPr>
        <w:t>стимулятором</w:t>
      </w:r>
      <w:r w:rsidRPr="002E5B53">
        <w:rPr>
          <w:sz w:val="28"/>
          <w:szCs w:val="28"/>
          <w:lang w:val="uk-UA"/>
        </w:rPr>
        <w:t xml:space="preserve"> </w:t>
      </w:r>
      <w:r w:rsidRPr="002E5B53">
        <w:rPr>
          <w:sz w:val="28"/>
          <w:szCs w:val="28"/>
          <w:lang w:val="uk-UA"/>
        </w:rPr>
        <w:lastRenderedPageBreak/>
        <w:t xml:space="preserve">росту, для всієї рослини в цілому, або тієї чи іншою частини </w:t>
      </w:r>
      <w:r w:rsidR="00C25A2F" w:rsidRPr="002E5B53">
        <w:rPr>
          <w:sz w:val="28"/>
          <w:szCs w:val="28"/>
          <w:lang w:val="uk-UA"/>
        </w:rPr>
        <w:t>рослини</w:t>
      </w:r>
      <w:r w:rsidR="00DE55B9" w:rsidRPr="002E5B53">
        <w:rPr>
          <w:sz w:val="28"/>
          <w:szCs w:val="28"/>
          <w:lang w:val="uk-UA"/>
        </w:rPr>
        <w:t xml:space="preserve"> </w:t>
      </w:r>
      <w:r w:rsidRPr="002E5B53">
        <w:rPr>
          <w:sz w:val="28"/>
          <w:szCs w:val="28"/>
          <w:lang w:val="uk-UA"/>
        </w:rPr>
        <w:t xml:space="preserve">(коріння чи пагону). </w:t>
      </w:r>
      <w:r w:rsidR="00C25A2F" w:rsidRPr="002E5B53">
        <w:rPr>
          <w:sz w:val="28"/>
          <w:szCs w:val="28"/>
          <w:lang w:val="uk-UA"/>
        </w:rPr>
        <w:t>Отриманні</w:t>
      </w:r>
      <w:r w:rsidRPr="002E5B53">
        <w:rPr>
          <w:sz w:val="28"/>
          <w:szCs w:val="28"/>
          <w:lang w:val="uk-UA"/>
        </w:rPr>
        <w:t xml:space="preserve"> данні зводилися до середнього показника, та буди занесені в таблиці</w:t>
      </w:r>
      <w:r w:rsidR="00DE55B9" w:rsidRPr="002E5B53">
        <w:rPr>
          <w:sz w:val="28"/>
          <w:szCs w:val="28"/>
          <w:lang w:val="uk-UA"/>
        </w:rPr>
        <w:t xml:space="preserve"> </w:t>
      </w:r>
      <w:r w:rsidR="00751C1E">
        <w:rPr>
          <w:sz w:val="28"/>
          <w:szCs w:val="28"/>
          <w:lang w:val="uk-UA"/>
        </w:rPr>
        <w:t>(табл. 3.3, т</w:t>
      </w:r>
      <w:r w:rsidRPr="002E5B53">
        <w:rPr>
          <w:sz w:val="28"/>
          <w:szCs w:val="28"/>
          <w:lang w:val="uk-UA"/>
        </w:rPr>
        <w:t>аб</w:t>
      </w:r>
      <w:r w:rsidR="00751C1E">
        <w:rPr>
          <w:sz w:val="28"/>
          <w:szCs w:val="28"/>
          <w:lang w:val="uk-UA"/>
        </w:rPr>
        <w:t>л</w:t>
      </w:r>
      <w:r w:rsidRPr="002E5B53">
        <w:rPr>
          <w:sz w:val="28"/>
          <w:szCs w:val="28"/>
          <w:lang w:val="uk-UA"/>
        </w:rPr>
        <w:t>. 3.4).</w:t>
      </w:r>
    </w:p>
    <w:p w:rsidR="00CC2847" w:rsidRPr="002E5B53" w:rsidRDefault="006040BD" w:rsidP="00550F42">
      <w:pPr>
        <w:spacing w:before="240" w:line="360" w:lineRule="auto"/>
        <w:ind w:right="-1" w:firstLine="709"/>
        <w:jc w:val="both"/>
        <w:rPr>
          <w:sz w:val="28"/>
          <w:szCs w:val="28"/>
          <w:lang w:val="uk-UA"/>
        </w:rPr>
      </w:pPr>
      <w:r w:rsidRPr="002E5B53">
        <w:rPr>
          <w:color w:val="000000" w:themeColor="text1"/>
          <w:sz w:val="28"/>
          <w:szCs w:val="28"/>
          <w:shd w:val="clear" w:color="auto" w:fill="FFFFFF"/>
          <w:lang w:val="uk-UA"/>
        </w:rPr>
        <w:t>Таблиця 3.</w:t>
      </w:r>
      <w:r w:rsidR="004963F8" w:rsidRPr="002E5B53">
        <w:rPr>
          <w:color w:val="000000" w:themeColor="text1"/>
          <w:sz w:val="28"/>
          <w:szCs w:val="28"/>
          <w:shd w:val="clear" w:color="auto" w:fill="FFFFFF"/>
          <w:lang w:val="uk-UA"/>
        </w:rPr>
        <w:t>3</w:t>
      </w:r>
      <w:r w:rsidRPr="002E5B53">
        <w:rPr>
          <w:sz w:val="28"/>
          <w:szCs w:val="28"/>
          <w:lang w:val="uk-UA"/>
        </w:rPr>
        <w:t xml:space="preserve"> – </w:t>
      </w:r>
      <w:r w:rsidRPr="002E5B53">
        <w:rPr>
          <w:color w:val="000000" w:themeColor="text1"/>
          <w:sz w:val="28"/>
          <w:szCs w:val="28"/>
          <w:shd w:val="clear" w:color="auto" w:fill="FFFFFF"/>
          <w:lang w:val="uk-UA"/>
        </w:rPr>
        <w:t xml:space="preserve">Середня довжина </w:t>
      </w:r>
      <w:r w:rsidR="004963F8" w:rsidRPr="002E5B53">
        <w:rPr>
          <w:color w:val="000000" w:themeColor="text1"/>
          <w:sz w:val="28"/>
          <w:szCs w:val="28"/>
          <w:shd w:val="clear" w:color="auto" w:fill="FFFFFF"/>
          <w:lang w:val="uk-UA"/>
        </w:rPr>
        <w:t>пагону</w:t>
      </w:r>
      <w:r w:rsidRPr="002E5B53">
        <w:rPr>
          <w:color w:val="000000" w:themeColor="text1"/>
          <w:sz w:val="28"/>
          <w:szCs w:val="28"/>
          <w:shd w:val="clear" w:color="auto" w:fill="FFFFFF"/>
          <w:lang w:val="uk-UA"/>
        </w:rPr>
        <w:t xml:space="preserve"> проростків, </w:t>
      </w:r>
      <w:r w:rsidR="00BE7096" w:rsidRPr="002E5B53">
        <w:rPr>
          <w:color w:val="000000" w:themeColor="text1"/>
          <w:sz w:val="28"/>
          <w:szCs w:val="28"/>
          <w:shd w:val="clear" w:color="auto" w:fill="FFFFFF"/>
          <w:lang w:val="uk-UA"/>
        </w:rPr>
        <w:t>с</w:t>
      </w:r>
      <w:r w:rsidRPr="002E5B53">
        <w:rPr>
          <w:color w:val="000000" w:themeColor="text1"/>
          <w:sz w:val="28"/>
          <w:szCs w:val="28"/>
          <w:shd w:val="clear" w:color="auto" w:fill="FFFFFF"/>
          <w:lang w:val="uk-UA"/>
        </w:rPr>
        <w:t>м</w:t>
      </w:r>
    </w:p>
    <w:tbl>
      <w:tblPr>
        <w:tblStyle w:val="a9"/>
        <w:tblW w:w="0" w:type="auto"/>
        <w:tblLayout w:type="fixed"/>
        <w:tblLook w:val="04A0"/>
      </w:tblPr>
      <w:tblGrid>
        <w:gridCol w:w="1384"/>
        <w:gridCol w:w="1418"/>
        <w:gridCol w:w="1275"/>
        <w:gridCol w:w="1418"/>
        <w:gridCol w:w="1417"/>
        <w:gridCol w:w="1418"/>
        <w:gridCol w:w="1417"/>
      </w:tblGrid>
      <w:tr w:rsidR="00D213EE" w:rsidRPr="002E5B53" w:rsidTr="006040BD">
        <w:trPr>
          <w:trHeight w:val="283"/>
        </w:trPr>
        <w:tc>
          <w:tcPr>
            <w:tcW w:w="1384" w:type="dxa"/>
            <w:vMerge w:val="restart"/>
            <w:tcBorders>
              <w:left w:val="single" w:sz="4" w:space="0" w:color="auto"/>
              <w:right w:val="single" w:sz="4" w:space="0" w:color="auto"/>
            </w:tcBorders>
          </w:tcPr>
          <w:p w:rsidR="00D213EE" w:rsidRPr="002E5B53" w:rsidRDefault="00D213EE" w:rsidP="00550F42">
            <w:pPr>
              <w:spacing w:before="240"/>
              <w:ind w:right="-1"/>
              <w:jc w:val="center"/>
              <w:rPr>
                <w:sz w:val="28"/>
                <w:szCs w:val="28"/>
                <w:lang w:val="uk-UA"/>
              </w:rPr>
            </w:pPr>
            <w:r w:rsidRPr="002E5B53">
              <w:rPr>
                <w:sz w:val="28"/>
                <w:szCs w:val="28"/>
                <w:lang w:val="uk-UA"/>
              </w:rPr>
              <w:t>Зразок води</w:t>
            </w:r>
          </w:p>
        </w:tc>
        <w:tc>
          <w:tcPr>
            <w:tcW w:w="4111" w:type="dxa"/>
            <w:gridSpan w:val="3"/>
            <w:tcBorders>
              <w:left w:val="single" w:sz="4" w:space="0" w:color="auto"/>
              <w:bottom w:val="single" w:sz="4" w:space="0" w:color="auto"/>
              <w:right w:val="single" w:sz="4" w:space="0" w:color="auto"/>
            </w:tcBorders>
          </w:tcPr>
          <w:p w:rsidR="00D213EE" w:rsidRPr="002E5B53" w:rsidRDefault="00D213EE" w:rsidP="00D213EE">
            <w:pPr>
              <w:ind w:right="-1"/>
              <w:jc w:val="center"/>
              <w:rPr>
                <w:sz w:val="28"/>
                <w:szCs w:val="28"/>
                <w:lang w:val="uk-UA"/>
              </w:rPr>
            </w:pPr>
            <w:r w:rsidRPr="002E5B53">
              <w:rPr>
                <w:sz w:val="28"/>
                <w:szCs w:val="28"/>
                <w:lang w:val="uk-UA"/>
              </w:rPr>
              <w:t>Сухе насіння</w:t>
            </w:r>
          </w:p>
        </w:tc>
        <w:tc>
          <w:tcPr>
            <w:tcW w:w="4252" w:type="dxa"/>
            <w:gridSpan w:val="3"/>
            <w:tcBorders>
              <w:left w:val="single" w:sz="4" w:space="0" w:color="auto"/>
              <w:bottom w:val="single" w:sz="4" w:space="0" w:color="auto"/>
            </w:tcBorders>
          </w:tcPr>
          <w:p w:rsidR="00D213EE" w:rsidRPr="002E5B53" w:rsidRDefault="00D213EE" w:rsidP="00D213EE">
            <w:pPr>
              <w:ind w:right="-1"/>
              <w:jc w:val="center"/>
              <w:rPr>
                <w:sz w:val="28"/>
                <w:szCs w:val="28"/>
                <w:lang w:val="uk-UA"/>
              </w:rPr>
            </w:pPr>
            <w:r w:rsidRPr="002E5B53">
              <w:rPr>
                <w:sz w:val="28"/>
                <w:szCs w:val="28"/>
                <w:lang w:val="uk-UA"/>
              </w:rPr>
              <w:t>Намочене насіння</w:t>
            </w:r>
          </w:p>
        </w:tc>
      </w:tr>
      <w:tr w:rsidR="00D213EE" w:rsidRPr="002E5B53" w:rsidTr="006040BD">
        <w:trPr>
          <w:trHeight w:val="210"/>
        </w:trPr>
        <w:tc>
          <w:tcPr>
            <w:tcW w:w="1384" w:type="dxa"/>
            <w:vMerge/>
            <w:tcBorders>
              <w:left w:val="single" w:sz="4" w:space="0" w:color="auto"/>
              <w:right w:val="single" w:sz="4" w:space="0" w:color="auto"/>
            </w:tcBorders>
          </w:tcPr>
          <w:p w:rsidR="00D213EE" w:rsidRPr="002E5B53" w:rsidRDefault="00D213EE" w:rsidP="00CC2847">
            <w:pPr>
              <w:spacing w:line="360" w:lineRule="auto"/>
              <w:ind w:right="-1"/>
              <w:jc w:val="both"/>
              <w:rPr>
                <w:sz w:val="28"/>
                <w:szCs w:val="28"/>
                <w:lang w:val="uk-UA"/>
              </w:rPr>
            </w:pPr>
          </w:p>
        </w:tc>
        <w:tc>
          <w:tcPr>
            <w:tcW w:w="1418" w:type="dxa"/>
            <w:tcBorders>
              <w:top w:val="single" w:sz="4" w:space="0" w:color="auto"/>
              <w:left w:val="single" w:sz="4" w:space="0" w:color="auto"/>
              <w:right w:val="single" w:sz="4" w:space="0" w:color="auto"/>
            </w:tcBorders>
          </w:tcPr>
          <w:p w:rsidR="00D213EE" w:rsidRPr="002E5B53" w:rsidRDefault="00D213EE" w:rsidP="00D213EE">
            <w:pPr>
              <w:ind w:right="-1"/>
              <w:rPr>
                <w:sz w:val="24"/>
                <w:szCs w:val="28"/>
                <w:lang w:val="uk-UA"/>
              </w:rPr>
            </w:pPr>
            <w:r w:rsidRPr="002E5B53">
              <w:rPr>
                <w:sz w:val="24"/>
                <w:szCs w:val="28"/>
                <w:lang w:val="uk-UA"/>
              </w:rPr>
              <w:t>Г. т. світло- любива</w:t>
            </w:r>
          </w:p>
        </w:tc>
        <w:tc>
          <w:tcPr>
            <w:tcW w:w="1275" w:type="dxa"/>
            <w:tcBorders>
              <w:top w:val="single" w:sz="4" w:space="0" w:color="auto"/>
              <w:left w:val="single" w:sz="4" w:space="0" w:color="auto"/>
              <w:right w:val="single" w:sz="4" w:space="0" w:color="auto"/>
            </w:tcBorders>
          </w:tcPr>
          <w:p w:rsidR="00D213EE" w:rsidRPr="002E5B53" w:rsidRDefault="00D213EE" w:rsidP="00D213EE">
            <w:pPr>
              <w:ind w:right="-1"/>
              <w:rPr>
                <w:sz w:val="24"/>
                <w:szCs w:val="28"/>
                <w:lang w:val="uk-UA"/>
              </w:rPr>
            </w:pPr>
            <w:r w:rsidRPr="002E5B53">
              <w:rPr>
                <w:sz w:val="24"/>
                <w:szCs w:val="28"/>
                <w:lang w:val="uk-UA"/>
              </w:rPr>
              <w:t>Г.т. тіньо-</w:t>
            </w:r>
          </w:p>
          <w:p w:rsidR="00D213EE" w:rsidRPr="002E5B53" w:rsidRDefault="00D213EE" w:rsidP="00D213EE">
            <w:pPr>
              <w:ind w:right="-1"/>
              <w:rPr>
                <w:sz w:val="24"/>
                <w:szCs w:val="28"/>
                <w:lang w:val="uk-UA"/>
              </w:rPr>
            </w:pPr>
            <w:r w:rsidRPr="002E5B53">
              <w:rPr>
                <w:sz w:val="24"/>
                <w:szCs w:val="28"/>
                <w:lang w:val="uk-UA"/>
              </w:rPr>
              <w:t>витривала</w:t>
            </w:r>
          </w:p>
        </w:tc>
        <w:tc>
          <w:tcPr>
            <w:tcW w:w="1418" w:type="dxa"/>
            <w:tcBorders>
              <w:top w:val="single" w:sz="4" w:space="0" w:color="auto"/>
              <w:left w:val="single" w:sz="4" w:space="0" w:color="auto"/>
              <w:right w:val="single" w:sz="4" w:space="0" w:color="auto"/>
            </w:tcBorders>
          </w:tcPr>
          <w:p w:rsidR="00D213EE" w:rsidRPr="002E5B53" w:rsidRDefault="00D213EE" w:rsidP="00D213EE">
            <w:pPr>
              <w:ind w:right="-1"/>
              <w:rPr>
                <w:sz w:val="24"/>
                <w:szCs w:val="28"/>
                <w:lang w:val="uk-UA"/>
              </w:rPr>
            </w:pPr>
            <w:r w:rsidRPr="002E5B53">
              <w:rPr>
                <w:sz w:val="24"/>
                <w:szCs w:val="28"/>
                <w:lang w:val="uk-UA"/>
              </w:rPr>
              <w:t>Конюшина біла</w:t>
            </w:r>
          </w:p>
        </w:tc>
        <w:tc>
          <w:tcPr>
            <w:tcW w:w="1417" w:type="dxa"/>
            <w:tcBorders>
              <w:top w:val="single" w:sz="4" w:space="0" w:color="auto"/>
              <w:left w:val="single" w:sz="4" w:space="0" w:color="auto"/>
              <w:right w:val="single" w:sz="4" w:space="0" w:color="auto"/>
            </w:tcBorders>
          </w:tcPr>
          <w:p w:rsidR="00D213EE" w:rsidRPr="002E5B53" w:rsidRDefault="00D213EE" w:rsidP="00D213EE">
            <w:pPr>
              <w:ind w:right="-1"/>
              <w:rPr>
                <w:sz w:val="24"/>
                <w:szCs w:val="28"/>
                <w:lang w:val="uk-UA"/>
              </w:rPr>
            </w:pPr>
            <w:r w:rsidRPr="002E5B53">
              <w:rPr>
                <w:sz w:val="24"/>
                <w:szCs w:val="28"/>
                <w:lang w:val="uk-UA"/>
              </w:rPr>
              <w:t>Г.т. світло-</w:t>
            </w:r>
          </w:p>
          <w:p w:rsidR="00D213EE" w:rsidRPr="002E5B53" w:rsidRDefault="00D213EE" w:rsidP="00D213EE">
            <w:pPr>
              <w:ind w:right="-1"/>
              <w:rPr>
                <w:sz w:val="24"/>
                <w:szCs w:val="28"/>
                <w:lang w:val="uk-UA"/>
              </w:rPr>
            </w:pPr>
            <w:r w:rsidRPr="002E5B53">
              <w:rPr>
                <w:sz w:val="24"/>
                <w:szCs w:val="28"/>
                <w:lang w:val="uk-UA"/>
              </w:rPr>
              <w:t>любива</w:t>
            </w:r>
          </w:p>
        </w:tc>
        <w:tc>
          <w:tcPr>
            <w:tcW w:w="1418" w:type="dxa"/>
            <w:tcBorders>
              <w:top w:val="single" w:sz="4" w:space="0" w:color="auto"/>
              <w:left w:val="single" w:sz="4" w:space="0" w:color="auto"/>
              <w:right w:val="single" w:sz="4" w:space="0" w:color="auto"/>
            </w:tcBorders>
          </w:tcPr>
          <w:p w:rsidR="00D213EE" w:rsidRPr="002E5B53" w:rsidRDefault="00D213EE" w:rsidP="00D213EE">
            <w:pPr>
              <w:ind w:right="-1"/>
              <w:rPr>
                <w:sz w:val="24"/>
                <w:szCs w:val="28"/>
                <w:lang w:val="uk-UA"/>
              </w:rPr>
            </w:pPr>
            <w:r w:rsidRPr="002E5B53">
              <w:rPr>
                <w:sz w:val="24"/>
                <w:szCs w:val="28"/>
                <w:lang w:val="uk-UA"/>
              </w:rPr>
              <w:t>Г. т. тіньо- витривала</w:t>
            </w:r>
          </w:p>
        </w:tc>
        <w:tc>
          <w:tcPr>
            <w:tcW w:w="1417" w:type="dxa"/>
            <w:tcBorders>
              <w:top w:val="single" w:sz="4" w:space="0" w:color="auto"/>
              <w:left w:val="single" w:sz="4" w:space="0" w:color="auto"/>
            </w:tcBorders>
          </w:tcPr>
          <w:p w:rsidR="00D213EE" w:rsidRPr="002E5B53" w:rsidRDefault="00D213EE" w:rsidP="00D213EE">
            <w:pPr>
              <w:ind w:right="-1"/>
              <w:rPr>
                <w:sz w:val="24"/>
                <w:szCs w:val="28"/>
                <w:lang w:val="uk-UA"/>
              </w:rPr>
            </w:pPr>
            <w:r w:rsidRPr="002E5B53">
              <w:rPr>
                <w:sz w:val="24"/>
                <w:szCs w:val="28"/>
                <w:lang w:val="uk-UA"/>
              </w:rPr>
              <w:t>Конюшина біла</w:t>
            </w:r>
          </w:p>
        </w:tc>
      </w:tr>
      <w:tr w:rsidR="006040BD" w:rsidRPr="002E5B53" w:rsidTr="006040BD">
        <w:tc>
          <w:tcPr>
            <w:tcW w:w="1384" w:type="dxa"/>
            <w:tcBorders>
              <w:left w:val="single" w:sz="4" w:space="0" w:color="auto"/>
              <w:right w:val="single" w:sz="4" w:space="0" w:color="auto"/>
            </w:tcBorders>
          </w:tcPr>
          <w:p w:rsidR="006040BD" w:rsidRPr="002E5B53" w:rsidRDefault="006040BD" w:rsidP="006040BD">
            <w:pPr>
              <w:ind w:right="-1"/>
              <w:jc w:val="both"/>
              <w:rPr>
                <w:sz w:val="28"/>
                <w:szCs w:val="28"/>
                <w:lang w:val="uk-UA"/>
              </w:rPr>
            </w:pPr>
            <w:r w:rsidRPr="002E5B53">
              <w:rPr>
                <w:sz w:val="28"/>
                <w:szCs w:val="28"/>
                <w:lang w:val="uk-UA"/>
              </w:rPr>
              <w:t xml:space="preserve">зразок </w:t>
            </w:r>
          </w:p>
          <w:p w:rsidR="006040BD" w:rsidRPr="002E5B53" w:rsidRDefault="006040BD" w:rsidP="006040BD">
            <w:pPr>
              <w:ind w:right="-1"/>
              <w:jc w:val="both"/>
              <w:rPr>
                <w:sz w:val="28"/>
                <w:szCs w:val="28"/>
                <w:lang w:val="uk-UA"/>
              </w:rPr>
            </w:pPr>
            <w:r w:rsidRPr="002E5B53">
              <w:rPr>
                <w:sz w:val="28"/>
                <w:szCs w:val="28"/>
                <w:lang w:val="uk-UA"/>
              </w:rPr>
              <w:t xml:space="preserve">№ 1 </w:t>
            </w:r>
          </w:p>
        </w:tc>
        <w:tc>
          <w:tcPr>
            <w:tcW w:w="1418" w:type="dxa"/>
            <w:tcBorders>
              <w:left w:val="single" w:sz="4" w:space="0" w:color="auto"/>
              <w:right w:val="single" w:sz="4" w:space="0" w:color="auto"/>
            </w:tcBorders>
          </w:tcPr>
          <w:p w:rsidR="006040BD" w:rsidRPr="002E5B53" w:rsidRDefault="004963F8" w:rsidP="00550F42">
            <w:pPr>
              <w:spacing w:line="360" w:lineRule="auto"/>
              <w:ind w:right="-1"/>
              <w:jc w:val="center"/>
              <w:rPr>
                <w:sz w:val="28"/>
                <w:szCs w:val="28"/>
                <w:lang w:val="uk-UA"/>
              </w:rPr>
            </w:pPr>
            <w:r w:rsidRPr="002E5B53">
              <w:rPr>
                <w:color w:val="000000" w:themeColor="text1"/>
                <w:sz w:val="28"/>
                <w:szCs w:val="28"/>
                <w:shd w:val="clear" w:color="auto" w:fill="FFFFFF"/>
                <w:lang w:val="uk-UA"/>
              </w:rPr>
              <w:t>7.6</w:t>
            </w:r>
            <w:r w:rsidR="006040BD" w:rsidRPr="002E5B53">
              <w:rPr>
                <w:color w:val="000000" w:themeColor="text1"/>
                <w:sz w:val="28"/>
                <w:szCs w:val="28"/>
                <w:shd w:val="clear" w:color="auto" w:fill="FFFFFF"/>
                <w:lang w:val="uk-UA"/>
              </w:rPr>
              <w:t>±</w:t>
            </w:r>
            <w:r w:rsidRPr="002E5B53">
              <w:rPr>
                <w:color w:val="000000" w:themeColor="text1"/>
                <w:sz w:val="28"/>
                <w:szCs w:val="28"/>
                <w:shd w:val="clear" w:color="auto" w:fill="FFFFFF"/>
                <w:lang w:val="uk-UA"/>
              </w:rPr>
              <w:t>0,65</w:t>
            </w:r>
          </w:p>
        </w:tc>
        <w:tc>
          <w:tcPr>
            <w:tcW w:w="1275" w:type="dxa"/>
            <w:tcBorders>
              <w:left w:val="single" w:sz="4" w:space="0" w:color="auto"/>
              <w:right w:val="single" w:sz="4" w:space="0" w:color="auto"/>
            </w:tcBorders>
          </w:tcPr>
          <w:p w:rsidR="006040BD" w:rsidRPr="002E5B53" w:rsidRDefault="004963F8" w:rsidP="00550F42">
            <w:pPr>
              <w:spacing w:line="360" w:lineRule="auto"/>
              <w:ind w:right="-1"/>
              <w:jc w:val="center"/>
              <w:rPr>
                <w:sz w:val="28"/>
                <w:szCs w:val="28"/>
                <w:lang w:val="uk-UA"/>
              </w:rPr>
            </w:pPr>
            <w:r w:rsidRPr="002E5B53">
              <w:rPr>
                <w:color w:val="000000" w:themeColor="text1"/>
                <w:sz w:val="28"/>
                <w:szCs w:val="28"/>
                <w:shd w:val="clear" w:color="auto" w:fill="FFFFFF"/>
                <w:lang w:val="uk-UA"/>
              </w:rPr>
              <w:t>8,3</w:t>
            </w:r>
            <w:r w:rsidR="006040BD" w:rsidRPr="002E5B53">
              <w:rPr>
                <w:color w:val="000000" w:themeColor="text1"/>
                <w:sz w:val="28"/>
                <w:szCs w:val="28"/>
                <w:shd w:val="clear" w:color="auto" w:fill="FFFFFF"/>
                <w:lang w:val="uk-UA"/>
              </w:rPr>
              <w:t>±</w:t>
            </w:r>
            <w:r w:rsidRPr="002E5B53">
              <w:rPr>
                <w:color w:val="000000" w:themeColor="text1"/>
                <w:sz w:val="28"/>
                <w:szCs w:val="28"/>
                <w:shd w:val="clear" w:color="auto" w:fill="FFFFFF"/>
                <w:lang w:val="uk-UA"/>
              </w:rPr>
              <w:t>0,54</w:t>
            </w:r>
          </w:p>
        </w:tc>
        <w:tc>
          <w:tcPr>
            <w:tcW w:w="1418" w:type="dxa"/>
            <w:tcBorders>
              <w:left w:val="single" w:sz="4" w:space="0" w:color="auto"/>
              <w:right w:val="single" w:sz="4" w:space="0" w:color="auto"/>
            </w:tcBorders>
          </w:tcPr>
          <w:p w:rsidR="006040BD" w:rsidRPr="002E5B53" w:rsidRDefault="00DA747F" w:rsidP="005A324B">
            <w:pPr>
              <w:spacing w:line="360" w:lineRule="auto"/>
              <w:ind w:right="-1"/>
              <w:jc w:val="both"/>
              <w:rPr>
                <w:sz w:val="28"/>
                <w:szCs w:val="28"/>
                <w:lang w:val="uk-UA"/>
              </w:rPr>
            </w:pPr>
            <w:r w:rsidRPr="002E5B53">
              <w:rPr>
                <w:color w:val="000000" w:themeColor="text1"/>
                <w:sz w:val="28"/>
                <w:szCs w:val="28"/>
                <w:shd w:val="clear" w:color="auto" w:fill="FFFFFF"/>
                <w:lang w:val="uk-UA"/>
              </w:rPr>
              <w:t>2,8</w:t>
            </w:r>
            <w:r w:rsidR="006040BD" w:rsidRPr="002E5B53">
              <w:rPr>
                <w:color w:val="000000" w:themeColor="text1"/>
                <w:sz w:val="28"/>
                <w:szCs w:val="28"/>
                <w:shd w:val="clear" w:color="auto" w:fill="FFFFFF"/>
                <w:lang w:val="uk-UA"/>
              </w:rPr>
              <w:t>±</w:t>
            </w:r>
            <w:r w:rsidRPr="002E5B53">
              <w:rPr>
                <w:color w:val="000000" w:themeColor="text1"/>
                <w:sz w:val="28"/>
                <w:szCs w:val="28"/>
                <w:shd w:val="clear" w:color="auto" w:fill="FFFFFF"/>
                <w:lang w:val="uk-UA"/>
              </w:rPr>
              <w:t>0,11</w:t>
            </w:r>
          </w:p>
        </w:tc>
        <w:tc>
          <w:tcPr>
            <w:tcW w:w="1417" w:type="dxa"/>
            <w:tcBorders>
              <w:left w:val="single" w:sz="4" w:space="0" w:color="auto"/>
              <w:right w:val="single" w:sz="4" w:space="0" w:color="auto"/>
            </w:tcBorders>
          </w:tcPr>
          <w:p w:rsidR="006040BD" w:rsidRPr="002E5B53" w:rsidRDefault="004963F8" w:rsidP="00550F42">
            <w:pPr>
              <w:spacing w:line="360" w:lineRule="auto"/>
              <w:ind w:right="-1"/>
              <w:jc w:val="center"/>
              <w:rPr>
                <w:sz w:val="28"/>
                <w:szCs w:val="28"/>
                <w:lang w:val="uk-UA"/>
              </w:rPr>
            </w:pPr>
            <w:r w:rsidRPr="002E5B53">
              <w:rPr>
                <w:color w:val="000000" w:themeColor="text1"/>
                <w:sz w:val="28"/>
                <w:szCs w:val="28"/>
                <w:shd w:val="clear" w:color="auto" w:fill="FFFFFF"/>
                <w:lang w:val="uk-UA"/>
              </w:rPr>
              <w:t>9,1</w:t>
            </w:r>
            <w:r w:rsidR="006040BD" w:rsidRPr="002E5B53">
              <w:rPr>
                <w:color w:val="000000" w:themeColor="text1"/>
                <w:sz w:val="28"/>
                <w:szCs w:val="28"/>
                <w:shd w:val="clear" w:color="auto" w:fill="FFFFFF"/>
                <w:lang w:val="uk-UA"/>
              </w:rPr>
              <w:t>±</w:t>
            </w:r>
            <w:r w:rsidRPr="002E5B53">
              <w:rPr>
                <w:color w:val="000000" w:themeColor="text1"/>
                <w:sz w:val="28"/>
                <w:szCs w:val="28"/>
                <w:shd w:val="clear" w:color="auto" w:fill="FFFFFF"/>
                <w:lang w:val="uk-UA"/>
              </w:rPr>
              <w:t>0,55</w:t>
            </w:r>
          </w:p>
        </w:tc>
        <w:tc>
          <w:tcPr>
            <w:tcW w:w="1418" w:type="dxa"/>
            <w:tcBorders>
              <w:left w:val="single" w:sz="4" w:space="0" w:color="auto"/>
              <w:right w:val="single" w:sz="4" w:space="0" w:color="auto"/>
            </w:tcBorders>
          </w:tcPr>
          <w:p w:rsidR="006040BD" w:rsidRPr="002E5B53" w:rsidRDefault="004963F8" w:rsidP="00550F42">
            <w:pPr>
              <w:spacing w:line="360" w:lineRule="auto"/>
              <w:ind w:right="-1"/>
              <w:jc w:val="center"/>
              <w:rPr>
                <w:sz w:val="28"/>
                <w:szCs w:val="28"/>
                <w:lang w:val="uk-UA"/>
              </w:rPr>
            </w:pPr>
            <w:r w:rsidRPr="002E5B53">
              <w:rPr>
                <w:color w:val="000000" w:themeColor="text1"/>
                <w:sz w:val="28"/>
                <w:szCs w:val="28"/>
                <w:shd w:val="clear" w:color="auto" w:fill="FFFFFF"/>
                <w:lang w:val="uk-UA"/>
              </w:rPr>
              <w:t>9,5</w:t>
            </w:r>
            <w:r w:rsidR="006040BD" w:rsidRPr="002E5B53">
              <w:rPr>
                <w:color w:val="000000" w:themeColor="text1"/>
                <w:sz w:val="28"/>
                <w:szCs w:val="28"/>
                <w:shd w:val="clear" w:color="auto" w:fill="FFFFFF"/>
                <w:lang w:val="uk-UA"/>
              </w:rPr>
              <w:t>±</w:t>
            </w:r>
            <w:r w:rsidRPr="002E5B53">
              <w:rPr>
                <w:color w:val="000000" w:themeColor="text1"/>
                <w:sz w:val="28"/>
                <w:szCs w:val="28"/>
                <w:shd w:val="clear" w:color="auto" w:fill="FFFFFF"/>
                <w:lang w:val="uk-UA"/>
              </w:rPr>
              <w:t>0,40</w:t>
            </w:r>
          </w:p>
        </w:tc>
        <w:tc>
          <w:tcPr>
            <w:tcW w:w="1417" w:type="dxa"/>
            <w:tcBorders>
              <w:left w:val="single" w:sz="4" w:space="0" w:color="auto"/>
            </w:tcBorders>
          </w:tcPr>
          <w:p w:rsidR="006040BD" w:rsidRPr="002E5B53" w:rsidRDefault="00DA747F" w:rsidP="005A324B">
            <w:pPr>
              <w:spacing w:line="360" w:lineRule="auto"/>
              <w:ind w:right="-1"/>
              <w:jc w:val="both"/>
              <w:rPr>
                <w:sz w:val="28"/>
                <w:szCs w:val="28"/>
                <w:lang w:val="uk-UA"/>
              </w:rPr>
            </w:pPr>
            <w:r w:rsidRPr="002E5B53">
              <w:rPr>
                <w:color w:val="000000" w:themeColor="text1"/>
                <w:sz w:val="28"/>
                <w:szCs w:val="28"/>
                <w:shd w:val="clear" w:color="auto" w:fill="FFFFFF"/>
                <w:lang w:val="uk-UA"/>
              </w:rPr>
              <w:t>3,0±0,10</w:t>
            </w:r>
          </w:p>
        </w:tc>
      </w:tr>
      <w:tr w:rsidR="006040BD" w:rsidRPr="002E5B53" w:rsidTr="006040BD">
        <w:tc>
          <w:tcPr>
            <w:tcW w:w="1384" w:type="dxa"/>
            <w:tcBorders>
              <w:left w:val="single" w:sz="4" w:space="0" w:color="auto"/>
              <w:right w:val="single" w:sz="4" w:space="0" w:color="auto"/>
            </w:tcBorders>
          </w:tcPr>
          <w:p w:rsidR="006040BD" w:rsidRPr="002E5B53" w:rsidRDefault="000F67DA" w:rsidP="006040BD">
            <w:pPr>
              <w:ind w:right="-1"/>
              <w:jc w:val="both"/>
              <w:rPr>
                <w:sz w:val="28"/>
                <w:szCs w:val="28"/>
                <w:lang w:val="uk-UA"/>
              </w:rPr>
            </w:pPr>
            <w:r w:rsidRPr="002E5B53">
              <w:rPr>
                <w:sz w:val="28"/>
                <w:szCs w:val="28"/>
                <w:lang w:val="uk-UA"/>
              </w:rPr>
              <w:t>з</w:t>
            </w:r>
            <w:r w:rsidR="006040BD" w:rsidRPr="002E5B53">
              <w:rPr>
                <w:sz w:val="28"/>
                <w:szCs w:val="28"/>
                <w:lang w:val="uk-UA"/>
              </w:rPr>
              <w:t>разок</w:t>
            </w:r>
          </w:p>
          <w:p w:rsidR="006040BD" w:rsidRPr="002E5B53" w:rsidRDefault="006040BD" w:rsidP="006040BD">
            <w:pPr>
              <w:ind w:right="-1"/>
              <w:jc w:val="both"/>
              <w:rPr>
                <w:sz w:val="28"/>
                <w:szCs w:val="28"/>
                <w:lang w:val="uk-UA"/>
              </w:rPr>
            </w:pPr>
            <w:r w:rsidRPr="002E5B53">
              <w:rPr>
                <w:sz w:val="28"/>
                <w:szCs w:val="28"/>
                <w:lang w:val="uk-UA"/>
              </w:rPr>
              <w:t>№ 2</w:t>
            </w:r>
          </w:p>
        </w:tc>
        <w:tc>
          <w:tcPr>
            <w:tcW w:w="1418" w:type="dxa"/>
            <w:tcBorders>
              <w:left w:val="single" w:sz="4" w:space="0" w:color="auto"/>
              <w:right w:val="single" w:sz="4" w:space="0" w:color="auto"/>
            </w:tcBorders>
          </w:tcPr>
          <w:p w:rsidR="006040BD" w:rsidRPr="002E5B53" w:rsidRDefault="000F67DA" w:rsidP="00550F42">
            <w:pPr>
              <w:spacing w:line="360" w:lineRule="auto"/>
              <w:ind w:right="-1"/>
              <w:jc w:val="center"/>
              <w:rPr>
                <w:sz w:val="28"/>
                <w:szCs w:val="28"/>
                <w:lang w:val="uk-UA"/>
              </w:rPr>
            </w:pPr>
            <w:r w:rsidRPr="002E5B53">
              <w:rPr>
                <w:color w:val="000000" w:themeColor="text1"/>
                <w:sz w:val="28"/>
                <w:szCs w:val="28"/>
                <w:shd w:val="clear" w:color="auto" w:fill="FFFFFF"/>
                <w:lang w:val="uk-UA"/>
              </w:rPr>
              <w:t>8,9</w:t>
            </w:r>
            <w:r w:rsidR="006040BD" w:rsidRPr="002E5B53">
              <w:rPr>
                <w:color w:val="000000" w:themeColor="text1"/>
                <w:sz w:val="28"/>
                <w:szCs w:val="28"/>
                <w:shd w:val="clear" w:color="auto" w:fill="FFFFFF"/>
                <w:lang w:val="uk-UA"/>
              </w:rPr>
              <w:t>±</w:t>
            </w:r>
            <w:r w:rsidRPr="002E5B53">
              <w:rPr>
                <w:color w:val="000000" w:themeColor="text1"/>
                <w:sz w:val="28"/>
                <w:szCs w:val="28"/>
                <w:shd w:val="clear" w:color="auto" w:fill="FFFFFF"/>
                <w:lang w:val="uk-UA"/>
              </w:rPr>
              <w:t>0,41</w:t>
            </w:r>
          </w:p>
        </w:tc>
        <w:tc>
          <w:tcPr>
            <w:tcW w:w="1275" w:type="dxa"/>
            <w:tcBorders>
              <w:left w:val="single" w:sz="4" w:space="0" w:color="auto"/>
              <w:right w:val="single" w:sz="4" w:space="0" w:color="auto"/>
            </w:tcBorders>
          </w:tcPr>
          <w:p w:rsidR="006040BD" w:rsidRPr="002E5B53" w:rsidRDefault="000F67DA" w:rsidP="00550F42">
            <w:pPr>
              <w:spacing w:line="360" w:lineRule="auto"/>
              <w:ind w:right="-1"/>
              <w:jc w:val="center"/>
              <w:rPr>
                <w:sz w:val="28"/>
                <w:szCs w:val="28"/>
                <w:lang w:val="uk-UA"/>
              </w:rPr>
            </w:pPr>
            <w:r w:rsidRPr="002E5B53">
              <w:rPr>
                <w:color w:val="000000" w:themeColor="text1"/>
                <w:sz w:val="28"/>
                <w:szCs w:val="28"/>
                <w:shd w:val="clear" w:color="auto" w:fill="FFFFFF"/>
                <w:lang w:val="uk-UA"/>
              </w:rPr>
              <w:t>9,1</w:t>
            </w:r>
            <w:r w:rsidR="006040BD" w:rsidRPr="002E5B53">
              <w:rPr>
                <w:color w:val="000000" w:themeColor="text1"/>
                <w:sz w:val="28"/>
                <w:szCs w:val="28"/>
                <w:shd w:val="clear" w:color="auto" w:fill="FFFFFF"/>
                <w:lang w:val="uk-UA"/>
              </w:rPr>
              <w:t>±</w:t>
            </w:r>
            <w:r w:rsidRPr="002E5B53">
              <w:rPr>
                <w:color w:val="000000" w:themeColor="text1"/>
                <w:sz w:val="28"/>
                <w:szCs w:val="28"/>
                <w:shd w:val="clear" w:color="auto" w:fill="FFFFFF"/>
                <w:lang w:val="uk-UA"/>
              </w:rPr>
              <w:t>0,43</w:t>
            </w:r>
          </w:p>
        </w:tc>
        <w:tc>
          <w:tcPr>
            <w:tcW w:w="1418" w:type="dxa"/>
            <w:tcBorders>
              <w:left w:val="single" w:sz="4" w:space="0" w:color="auto"/>
              <w:right w:val="single" w:sz="4" w:space="0" w:color="auto"/>
            </w:tcBorders>
          </w:tcPr>
          <w:p w:rsidR="006040BD" w:rsidRPr="002E5B53" w:rsidRDefault="00DA747F" w:rsidP="005A324B">
            <w:pPr>
              <w:spacing w:line="360" w:lineRule="auto"/>
              <w:ind w:right="-1"/>
              <w:jc w:val="both"/>
              <w:rPr>
                <w:sz w:val="28"/>
                <w:szCs w:val="28"/>
                <w:lang w:val="uk-UA"/>
              </w:rPr>
            </w:pPr>
            <w:r w:rsidRPr="002E5B53">
              <w:rPr>
                <w:color w:val="000000" w:themeColor="text1"/>
                <w:sz w:val="28"/>
                <w:szCs w:val="28"/>
                <w:shd w:val="clear" w:color="auto" w:fill="FFFFFF"/>
                <w:lang w:val="uk-UA"/>
              </w:rPr>
              <w:t>2,4±0,15</w:t>
            </w:r>
          </w:p>
        </w:tc>
        <w:tc>
          <w:tcPr>
            <w:tcW w:w="1417" w:type="dxa"/>
            <w:tcBorders>
              <w:left w:val="single" w:sz="4" w:space="0" w:color="auto"/>
              <w:right w:val="single" w:sz="4" w:space="0" w:color="auto"/>
            </w:tcBorders>
          </w:tcPr>
          <w:p w:rsidR="006040BD" w:rsidRPr="002E5B53" w:rsidRDefault="004963F8" w:rsidP="00550F42">
            <w:pPr>
              <w:spacing w:line="360" w:lineRule="auto"/>
              <w:ind w:right="-1"/>
              <w:jc w:val="center"/>
              <w:rPr>
                <w:sz w:val="28"/>
                <w:szCs w:val="28"/>
                <w:lang w:val="uk-UA"/>
              </w:rPr>
            </w:pPr>
            <w:r w:rsidRPr="002E5B53">
              <w:rPr>
                <w:color w:val="000000" w:themeColor="text1"/>
                <w:sz w:val="28"/>
                <w:szCs w:val="28"/>
                <w:shd w:val="clear" w:color="auto" w:fill="FFFFFF"/>
                <w:lang w:val="uk-UA"/>
              </w:rPr>
              <w:t>9,1</w:t>
            </w:r>
            <w:r w:rsidR="006040BD" w:rsidRPr="002E5B53">
              <w:rPr>
                <w:color w:val="000000" w:themeColor="text1"/>
                <w:sz w:val="28"/>
                <w:szCs w:val="28"/>
                <w:shd w:val="clear" w:color="auto" w:fill="FFFFFF"/>
                <w:lang w:val="uk-UA"/>
              </w:rPr>
              <w:t>±</w:t>
            </w:r>
            <w:r w:rsidRPr="002E5B53">
              <w:rPr>
                <w:color w:val="000000" w:themeColor="text1"/>
                <w:sz w:val="28"/>
                <w:szCs w:val="28"/>
                <w:shd w:val="clear" w:color="auto" w:fill="FFFFFF"/>
                <w:lang w:val="uk-UA"/>
              </w:rPr>
              <w:t>0,38</w:t>
            </w:r>
          </w:p>
        </w:tc>
        <w:tc>
          <w:tcPr>
            <w:tcW w:w="1418" w:type="dxa"/>
            <w:tcBorders>
              <w:left w:val="single" w:sz="4" w:space="0" w:color="auto"/>
              <w:right w:val="single" w:sz="4" w:space="0" w:color="auto"/>
            </w:tcBorders>
          </w:tcPr>
          <w:p w:rsidR="006040BD" w:rsidRPr="002E5B53" w:rsidRDefault="004963F8" w:rsidP="00550F42">
            <w:pPr>
              <w:spacing w:line="360" w:lineRule="auto"/>
              <w:ind w:right="-1"/>
              <w:jc w:val="center"/>
              <w:rPr>
                <w:sz w:val="28"/>
                <w:szCs w:val="28"/>
                <w:lang w:val="uk-UA"/>
              </w:rPr>
            </w:pPr>
            <w:r w:rsidRPr="002E5B53">
              <w:rPr>
                <w:color w:val="000000" w:themeColor="text1"/>
                <w:sz w:val="28"/>
                <w:szCs w:val="28"/>
                <w:shd w:val="clear" w:color="auto" w:fill="FFFFFF"/>
                <w:lang w:val="uk-UA"/>
              </w:rPr>
              <w:t>9,3</w:t>
            </w:r>
            <w:r w:rsidR="006040BD" w:rsidRPr="002E5B53">
              <w:rPr>
                <w:color w:val="000000" w:themeColor="text1"/>
                <w:sz w:val="28"/>
                <w:szCs w:val="28"/>
                <w:shd w:val="clear" w:color="auto" w:fill="FFFFFF"/>
                <w:lang w:val="uk-UA"/>
              </w:rPr>
              <w:t>±</w:t>
            </w:r>
            <w:r w:rsidRPr="002E5B53">
              <w:rPr>
                <w:color w:val="000000" w:themeColor="text1"/>
                <w:sz w:val="28"/>
                <w:szCs w:val="28"/>
                <w:shd w:val="clear" w:color="auto" w:fill="FFFFFF"/>
                <w:lang w:val="uk-UA"/>
              </w:rPr>
              <w:t>0,36</w:t>
            </w:r>
          </w:p>
        </w:tc>
        <w:tc>
          <w:tcPr>
            <w:tcW w:w="1417" w:type="dxa"/>
            <w:tcBorders>
              <w:left w:val="single" w:sz="4" w:space="0" w:color="auto"/>
            </w:tcBorders>
          </w:tcPr>
          <w:p w:rsidR="006040BD" w:rsidRPr="002E5B53" w:rsidRDefault="00DA747F" w:rsidP="005A324B">
            <w:pPr>
              <w:spacing w:line="360" w:lineRule="auto"/>
              <w:ind w:right="-1"/>
              <w:jc w:val="both"/>
              <w:rPr>
                <w:sz w:val="28"/>
                <w:szCs w:val="28"/>
                <w:lang w:val="uk-UA"/>
              </w:rPr>
            </w:pPr>
            <w:r w:rsidRPr="002E5B53">
              <w:rPr>
                <w:color w:val="000000" w:themeColor="text1"/>
                <w:sz w:val="28"/>
                <w:szCs w:val="28"/>
                <w:shd w:val="clear" w:color="auto" w:fill="FFFFFF"/>
                <w:lang w:val="uk-UA"/>
              </w:rPr>
              <w:t>2,5±0,12</w:t>
            </w:r>
          </w:p>
        </w:tc>
      </w:tr>
      <w:tr w:rsidR="006040BD" w:rsidRPr="002E5B53" w:rsidTr="006040BD">
        <w:tc>
          <w:tcPr>
            <w:tcW w:w="1384" w:type="dxa"/>
            <w:tcBorders>
              <w:left w:val="single" w:sz="4" w:space="0" w:color="auto"/>
              <w:right w:val="single" w:sz="4" w:space="0" w:color="auto"/>
            </w:tcBorders>
          </w:tcPr>
          <w:p w:rsidR="006040BD" w:rsidRPr="002E5B53" w:rsidRDefault="006040BD" w:rsidP="006040BD">
            <w:pPr>
              <w:ind w:right="-1"/>
              <w:jc w:val="both"/>
              <w:rPr>
                <w:sz w:val="28"/>
                <w:szCs w:val="28"/>
                <w:lang w:val="uk-UA"/>
              </w:rPr>
            </w:pPr>
            <w:r w:rsidRPr="002E5B53">
              <w:rPr>
                <w:sz w:val="28"/>
                <w:szCs w:val="28"/>
                <w:lang w:val="uk-UA"/>
              </w:rPr>
              <w:t xml:space="preserve">зразок </w:t>
            </w:r>
          </w:p>
          <w:p w:rsidR="006040BD" w:rsidRPr="002E5B53" w:rsidRDefault="006040BD" w:rsidP="006040BD">
            <w:pPr>
              <w:ind w:right="-1"/>
              <w:jc w:val="both"/>
              <w:rPr>
                <w:sz w:val="28"/>
                <w:szCs w:val="28"/>
                <w:lang w:val="uk-UA"/>
              </w:rPr>
            </w:pPr>
            <w:r w:rsidRPr="002E5B53">
              <w:rPr>
                <w:sz w:val="28"/>
                <w:szCs w:val="28"/>
                <w:lang w:val="uk-UA"/>
              </w:rPr>
              <w:t>№ 3</w:t>
            </w:r>
          </w:p>
        </w:tc>
        <w:tc>
          <w:tcPr>
            <w:tcW w:w="1418" w:type="dxa"/>
            <w:tcBorders>
              <w:left w:val="single" w:sz="4" w:space="0" w:color="auto"/>
              <w:right w:val="single" w:sz="4" w:space="0" w:color="auto"/>
            </w:tcBorders>
          </w:tcPr>
          <w:p w:rsidR="006040BD" w:rsidRPr="002E5B53" w:rsidRDefault="000F67DA" w:rsidP="00550F42">
            <w:pPr>
              <w:spacing w:line="360" w:lineRule="auto"/>
              <w:ind w:right="-1"/>
              <w:jc w:val="center"/>
              <w:rPr>
                <w:sz w:val="28"/>
                <w:szCs w:val="28"/>
                <w:lang w:val="uk-UA"/>
              </w:rPr>
            </w:pPr>
            <w:r w:rsidRPr="002E5B53">
              <w:rPr>
                <w:color w:val="000000" w:themeColor="text1"/>
                <w:sz w:val="28"/>
                <w:szCs w:val="28"/>
                <w:shd w:val="clear" w:color="auto" w:fill="FFFFFF"/>
                <w:lang w:val="uk-UA"/>
              </w:rPr>
              <w:t>8,5</w:t>
            </w:r>
            <w:r w:rsidR="006040BD" w:rsidRPr="002E5B53">
              <w:rPr>
                <w:color w:val="000000" w:themeColor="text1"/>
                <w:sz w:val="28"/>
                <w:szCs w:val="28"/>
                <w:shd w:val="clear" w:color="auto" w:fill="FFFFFF"/>
                <w:lang w:val="uk-UA"/>
              </w:rPr>
              <w:t>±</w:t>
            </w:r>
            <w:r w:rsidRPr="002E5B53">
              <w:rPr>
                <w:color w:val="000000" w:themeColor="text1"/>
                <w:sz w:val="28"/>
                <w:szCs w:val="28"/>
                <w:shd w:val="clear" w:color="auto" w:fill="FFFFFF"/>
                <w:lang w:val="uk-UA"/>
              </w:rPr>
              <w:t>0,40</w:t>
            </w:r>
          </w:p>
        </w:tc>
        <w:tc>
          <w:tcPr>
            <w:tcW w:w="1275" w:type="dxa"/>
            <w:tcBorders>
              <w:left w:val="single" w:sz="4" w:space="0" w:color="auto"/>
              <w:right w:val="single" w:sz="4" w:space="0" w:color="auto"/>
            </w:tcBorders>
          </w:tcPr>
          <w:p w:rsidR="006040BD" w:rsidRPr="002E5B53" w:rsidRDefault="000F67DA" w:rsidP="00550F42">
            <w:pPr>
              <w:spacing w:line="360" w:lineRule="auto"/>
              <w:ind w:right="-1"/>
              <w:jc w:val="center"/>
              <w:rPr>
                <w:sz w:val="28"/>
                <w:szCs w:val="28"/>
                <w:lang w:val="uk-UA"/>
              </w:rPr>
            </w:pPr>
            <w:r w:rsidRPr="002E5B53">
              <w:rPr>
                <w:color w:val="000000" w:themeColor="text1"/>
                <w:sz w:val="28"/>
                <w:szCs w:val="28"/>
                <w:shd w:val="clear" w:color="auto" w:fill="FFFFFF"/>
                <w:lang w:val="uk-UA"/>
              </w:rPr>
              <w:t>9,3</w:t>
            </w:r>
            <w:r w:rsidR="006040BD" w:rsidRPr="002E5B53">
              <w:rPr>
                <w:color w:val="000000" w:themeColor="text1"/>
                <w:sz w:val="28"/>
                <w:szCs w:val="28"/>
                <w:shd w:val="clear" w:color="auto" w:fill="FFFFFF"/>
                <w:lang w:val="uk-UA"/>
              </w:rPr>
              <w:t>±</w:t>
            </w:r>
            <w:r w:rsidRPr="002E5B53">
              <w:rPr>
                <w:color w:val="000000" w:themeColor="text1"/>
                <w:sz w:val="28"/>
                <w:szCs w:val="28"/>
                <w:shd w:val="clear" w:color="auto" w:fill="FFFFFF"/>
                <w:lang w:val="uk-UA"/>
              </w:rPr>
              <w:t>0,44</w:t>
            </w:r>
          </w:p>
        </w:tc>
        <w:tc>
          <w:tcPr>
            <w:tcW w:w="1418" w:type="dxa"/>
            <w:tcBorders>
              <w:left w:val="single" w:sz="4" w:space="0" w:color="auto"/>
              <w:right w:val="single" w:sz="4" w:space="0" w:color="auto"/>
            </w:tcBorders>
          </w:tcPr>
          <w:p w:rsidR="006040BD" w:rsidRPr="002E5B53" w:rsidRDefault="00DA747F" w:rsidP="005A324B">
            <w:pPr>
              <w:spacing w:line="360" w:lineRule="auto"/>
              <w:ind w:right="-1"/>
              <w:jc w:val="both"/>
              <w:rPr>
                <w:sz w:val="28"/>
                <w:szCs w:val="28"/>
                <w:lang w:val="uk-UA"/>
              </w:rPr>
            </w:pPr>
            <w:r w:rsidRPr="002E5B53">
              <w:rPr>
                <w:color w:val="000000" w:themeColor="text1"/>
                <w:sz w:val="28"/>
                <w:szCs w:val="28"/>
                <w:shd w:val="clear" w:color="auto" w:fill="FFFFFF"/>
                <w:lang w:val="uk-UA"/>
              </w:rPr>
              <w:t>2,4±0,15</w:t>
            </w:r>
          </w:p>
        </w:tc>
        <w:tc>
          <w:tcPr>
            <w:tcW w:w="1417" w:type="dxa"/>
            <w:tcBorders>
              <w:left w:val="single" w:sz="4" w:space="0" w:color="auto"/>
              <w:right w:val="single" w:sz="4" w:space="0" w:color="auto"/>
            </w:tcBorders>
          </w:tcPr>
          <w:p w:rsidR="006040BD" w:rsidRPr="002E5B53" w:rsidRDefault="00550F42" w:rsidP="00550F42">
            <w:pPr>
              <w:spacing w:line="360" w:lineRule="auto"/>
              <w:ind w:right="-1"/>
              <w:jc w:val="center"/>
              <w:rPr>
                <w:sz w:val="28"/>
                <w:szCs w:val="28"/>
                <w:lang w:val="uk-UA"/>
              </w:rPr>
            </w:pPr>
            <w:r w:rsidRPr="002E5B53">
              <w:rPr>
                <w:color w:val="000000" w:themeColor="text1"/>
                <w:sz w:val="28"/>
                <w:szCs w:val="28"/>
                <w:shd w:val="clear" w:color="auto" w:fill="FFFFFF"/>
                <w:lang w:val="uk-UA"/>
              </w:rPr>
              <w:t>9,1</w:t>
            </w:r>
            <w:r w:rsidR="006040BD" w:rsidRPr="002E5B53">
              <w:rPr>
                <w:color w:val="000000" w:themeColor="text1"/>
                <w:sz w:val="28"/>
                <w:szCs w:val="28"/>
                <w:shd w:val="clear" w:color="auto" w:fill="FFFFFF"/>
                <w:lang w:val="uk-UA"/>
              </w:rPr>
              <w:t>±</w:t>
            </w:r>
            <w:r w:rsidRPr="002E5B53">
              <w:rPr>
                <w:color w:val="000000" w:themeColor="text1"/>
                <w:sz w:val="28"/>
                <w:szCs w:val="28"/>
                <w:shd w:val="clear" w:color="auto" w:fill="FFFFFF"/>
                <w:lang w:val="uk-UA"/>
              </w:rPr>
              <w:t>0,48</w:t>
            </w:r>
          </w:p>
        </w:tc>
        <w:tc>
          <w:tcPr>
            <w:tcW w:w="1418" w:type="dxa"/>
            <w:tcBorders>
              <w:left w:val="single" w:sz="4" w:space="0" w:color="auto"/>
              <w:right w:val="single" w:sz="4" w:space="0" w:color="auto"/>
            </w:tcBorders>
          </w:tcPr>
          <w:p w:rsidR="006040BD" w:rsidRPr="002E5B53" w:rsidRDefault="00550F42" w:rsidP="00550F42">
            <w:pPr>
              <w:spacing w:line="360" w:lineRule="auto"/>
              <w:ind w:right="-1"/>
              <w:jc w:val="center"/>
              <w:rPr>
                <w:sz w:val="28"/>
                <w:szCs w:val="28"/>
                <w:lang w:val="uk-UA"/>
              </w:rPr>
            </w:pPr>
            <w:r w:rsidRPr="002E5B53">
              <w:rPr>
                <w:color w:val="000000" w:themeColor="text1"/>
                <w:sz w:val="28"/>
                <w:szCs w:val="28"/>
                <w:shd w:val="clear" w:color="auto" w:fill="FFFFFF"/>
                <w:lang w:val="uk-UA"/>
              </w:rPr>
              <w:t>9,0</w:t>
            </w:r>
            <w:r w:rsidR="006040BD" w:rsidRPr="002E5B53">
              <w:rPr>
                <w:color w:val="000000" w:themeColor="text1"/>
                <w:sz w:val="28"/>
                <w:szCs w:val="28"/>
                <w:shd w:val="clear" w:color="auto" w:fill="FFFFFF"/>
                <w:lang w:val="uk-UA"/>
              </w:rPr>
              <w:t>±</w:t>
            </w:r>
            <w:r w:rsidRPr="002E5B53">
              <w:rPr>
                <w:color w:val="000000" w:themeColor="text1"/>
                <w:sz w:val="28"/>
                <w:szCs w:val="28"/>
                <w:shd w:val="clear" w:color="auto" w:fill="FFFFFF"/>
                <w:lang w:val="uk-UA"/>
              </w:rPr>
              <w:t>0,49</w:t>
            </w:r>
          </w:p>
        </w:tc>
        <w:tc>
          <w:tcPr>
            <w:tcW w:w="1417" w:type="dxa"/>
            <w:tcBorders>
              <w:left w:val="single" w:sz="4" w:space="0" w:color="auto"/>
            </w:tcBorders>
          </w:tcPr>
          <w:p w:rsidR="006040BD" w:rsidRPr="002E5B53" w:rsidRDefault="00DA747F" w:rsidP="005A324B">
            <w:pPr>
              <w:spacing w:line="360" w:lineRule="auto"/>
              <w:ind w:right="-1"/>
              <w:jc w:val="both"/>
              <w:rPr>
                <w:sz w:val="28"/>
                <w:szCs w:val="28"/>
                <w:lang w:val="uk-UA"/>
              </w:rPr>
            </w:pPr>
            <w:r w:rsidRPr="002E5B53">
              <w:rPr>
                <w:color w:val="000000" w:themeColor="text1"/>
                <w:sz w:val="28"/>
                <w:szCs w:val="28"/>
                <w:shd w:val="clear" w:color="auto" w:fill="FFFFFF"/>
                <w:lang w:val="uk-UA"/>
              </w:rPr>
              <w:t>2,5±0,13</w:t>
            </w:r>
          </w:p>
        </w:tc>
      </w:tr>
      <w:tr w:rsidR="006040BD" w:rsidRPr="002E5B53" w:rsidTr="006040BD">
        <w:tc>
          <w:tcPr>
            <w:tcW w:w="1384" w:type="dxa"/>
            <w:tcBorders>
              <w:left w:val="single" w:sz="4" w:space="0" w:color="auto"/>
              <w:right w:val="single" w:sz="4" w:space="0" w:color="auto"/>
            </w:tcBorders>
          </w:tcPr>
          <w:p w:rsidR="006040BD" w:rsidRPr="002E5B53" w:rsidRDefault="006040BD" w:rsidP="006040BD">
            <w:pPr>
              <w:ind w:right="-1"/>
              <w:jc w:val="both"/>
              <w:rPr>
                <w:sz w:val="28"/>
                <w:szCs w:val="28"/>
                <w:lang w:val="uk-UA"/>
              </w:rPr>
            </w:pPr>
            <w:r w:rsidRPr="002E5B53">
              <w:rPr>
                <w:sz w:val="28"/>
                <w:szCs w:val="28"/>
                <w:lang w:val="uk-UA"/>
              </w:rPr>
              <w:t xml:space="preserve">зразок </w:t>
            </w:r>
          </w:p>
          <w:p w:rsidR="006040BD" w:rsidRPr="002E5B53" w:rsidRDefault="006040BD" w:rsidP="006040BD">
            <w:pPr>
              <w:ind w:right="-1"/>
              <w:jc w:val="both"/>
              <w:rPr>
                <w:sz w:val="28"/>
                <w:szCs w:val="28"/>
                <w:lang w:val="uk-UA"/>
              </w:rPr>
            </w:pPr>
            <w:r w:rsidRPr="002E5B53">
              <w:rPr>
                <w:sz w:val="28"/>
                <w:szCs w:val="28"/>
                <w:lang w:val="uk-UA"/>
              </w:rPr>
              <w:t>№ 4</w:t>
            </w:r>
          </w:p>
        </w:tc>
        <w:tc>
          <w:tcPr>
            <w:tcW w:w="1418" w:type="dxa"/>
            <w:tcBorders>
              <w:left w:val="single" w:sz="4" w:space="0" w:color="auto"/>
              <w:right w:val="single" w:sz="4" w:space="0" w:color="auto"/>
            </w:tcBorders>
          </w:tcPr>
          <w:p w:rsidR="006040BD" w:rsidRPr="002E5B53" w:rsidRDefault="00550F42" w:rsidP="00550F42">
            <w:pPr>
              <w:spacing w:line="360" w:lineRule="auto"/>
              <w:ind w:right="-1"/>
              <w:jc w:val="center"/>
              <w:rPr>
                <w:sz w:val="28"/>
                <w:szCs w:val="28"/>
                <w:lang w:val="uk-UA"/>
              </w:rPr>
            </w:pPr>
            <w:r w:rsidRPr="002E5B53">
              <w:rPr>
                <w:color w:val="000000" w:themeColor="text1"/>
                <w:sz w:val="28"/>
                <w:szCs w:val="28"/>
                <w:shd w:val="clear" w:color="auto" w:fill="FFFFFF"/>
                <w:lang w:val="uk-UA"/>
              </w:rPr>
              <w:t>9,3</w:t>
            </w:r>
            <w:r w:rsidR="006040BD" w:rsidRPr="002E5B53">
              <w:rPr>
                <w:color w:val="000000" w:themeColor="text1"/>
                <w:sz w:val="28"/>
                <w:szCs w:val="28"/>
                <w:shd w:val="clear" w:color="auto" w:fill="FFFFFF"/>
                <w:lang w:val="uk-UA"/>
              </w:rPr>
              <w:t>±</w:t>
            </w:r>
            <w:r w:rsidRPr="002E5B53">
              <w:rPr>
                <w:color w:val="000000" w:themeColor="text1"/>
                <w:sz w:val="28"/>
                <w:szCs w:val="28"/>
                <w:shd w:val="clear" w:color="auto" w:fill="FFFFFF"/>
                <w:lang w:val="uk-UA"/>
              </w:rPr>
              <w:t>0,44</w:t>
            </w:r>
          </w:p>
        </w:tc>
        <w:tc>
          <w:tcPr>
            <w:tcW w:w="1275" w:type="dxa"/>
            <w:tcBorders>
              <w:left w:val="single" w:sz="4" w:space="0" w:color="auto"/>
              <w:right w:val="single" w:sz="4" w:space="0" w:color="auto"/>
            </w:tcBorders>
          </w:tcPr>
          <w:p w:rsidR="006040BD" w:rsidRPr="002E5B53" w:rsidRDefault="00550F42" w:rsidP="00550F42">
            <w:pPr>
              <w:spacing w:line="360" w:lineRule="auto"/>
              <w:ind w:right="-1"/>
              <w:jc w:val="center"/>
              <w:rPr>
                <w:sz w:val="28"/>
                <w:szCs w:val="28"/>
                <w:lang w:val="uk-UA"/>
              </w:rPr>
            </w:pPr>
            <w:r w:rsidRPr="002E5B53">
              <w:rPr>
                <w:color w:val="000000" w:themeColor="text1"/>
                <w:sz w:val="28"/>
                <w:szCs w:val="28"/>
                <w:shd w:val="clear" w:color="auto" w:fill="FFFFFF"/>
                <w:lang w:val="uk-UA"/>
              </w:rPr>
              <w:t>9,5</w:t>
            </w:r>
            <w:r w:rsidR="006040BD" w:rsidRPr="002E5B53">
              <w:rPr>
                <w:color w:val="000000" w:themeColor="text1"/>
                <w:sz w:val="28"/>
                <w:szCs w:val="28"/>
                <w:shd w:val="clear" w:color="auto" w:fill="FFFFFF"/>
                <w:lang w:val="uk-UA"/>
              </w:rPr>
              <w:t>±</w:t>
            </w:r>
            <w:r w:rsidRPr="002E5B53">
              <w:rPr>
                <w:color w:val="000000" w:themeColor="text1"/>
                <w:sz w:val="28"/>
                <w:szCs w:val="28"/>
                <w:shd w:val="clear" w:color="auto" w:fill="FFFFFF"/>
                <w:lang w:val="uk-UA"/>
              </w:rPr>
              <w:t>0,47</w:t>
            </w:r>
          </w:p>
        </w:tc>
        <w:tc>
          <w:tcPr>
            <w:tcW w:w="1418" w:type="dxa"/>
            <w:tcBorders>
              <w:left w:val="single" w:sz="4" w:space="0" w:color="auto"/>
              <w:right w:val="single" w:sz="4" w:space="0" w:color="auto"/>
            </w:tcBorders>
          </w:tcPr>
          <w:p w:rsidR="006040BD" w:rsidRPr="002E5B53" w:rsidRDefault="00DA747F" w:rsidP="005A324B">
            <w:pPr>
              <w:spacing w:line="360" w:lineRule="auto"/>
              <w:ind w:right="-1"/>
              <w:jc w:val="both"/>
              <w:rPr>
                <w:sz w:val="28"/>
                <w:szCs w:val="28"/>
                <w:lang w:val="uk-UA"/>
              </w:rPr>
            </w:pPr>
            <w:r w:rsidRPr="002E5B53">
              <w:rPr>
                <w:color w:val="000000" w:themeColor="text1"/>
                <w:sz w:val="28"/>
                <w:szCs w:val="28"/>
                <w:shd w:val="clear" w:color="auto" w:fill="FFFFFF"/>
                <w:lang w:val="uk-UA"/>
              </w:rPr>
              <w:t>3,0±0,10</w:t>
            </w:r>
          </w:p>
        </w:tc>
        <w:tc>
          <w:tcPr>
            <w:tcW w:w="1417" w:type="dxa"/>
            <w:tcBorders>
              <w:left w:val="single" w:sz="4" w:space="0" w:color="auto"/>
              <w:right w:val="single" w:sz="4" w:space="0" w:color="auto"/>
            </w:tcBorders>
          </w:tcPr>
          <w:p w:rsidR="006040BD" w:rsidRPr="002E5B53" w:rsidRDefault="00550F42" w:rsidP="00550F42">
            <w:pPr>
              <w:spacing w:line="360" w:lineRule="auto"/>
              <w:ind w:right="-1"/>
              <w:jc w:val="center"/>
              <w:rPr>
                <w:sz w:val="28"/>
                <w:szCs w:val="28"/>
                <w:lang w:val="uk-UA"/>
              </w:rPr>
            </w:pPr>
            <w:r w:rsidRPr="002E5B53">
              <w:rPr>
                <w:color w:val="000000" w:themeColor="text1"/>
                <w:sz w:val="28"/>
                <w:szCs w:val="28"/>
                <w:shd w:val="clear" w:color="auto" w:fill="FFFFFF"/>
                <w:lang w:val="uk-UA"/>
              </w:rPr>
              <w:t>9,6</w:t>
            </w:r>
            <w:r w:rsidR="006040BD" w:rsidRPr="002E5B53">
              <w:rPr>
                <w:color w:val="000000" w:themeColor="text1"/>
                <w:sz w:val="28"/>
                <w:szCs w:val="28"/>
                <w:shd w:val="clear" w:color="auto" w:fill="FFFFFF"/>
                <w:lang w:val="uk-UA"/>
              </w:rPr>
              <w:t>±</w:t>
            </w:r>
            <w:r w:rsidRPr="002E5B53">
              <w:rPr>
                <w:color w:val="000000" w:themeColor="text1"/>
                <w:sz w:val="28"/>
                <w:szCs w:val="28"/>
                <w:shd w:val="clear" w:color="auto" w:fill="FFFFFF"/>
                <w:lang w:val="uk-UA"/>
              </w:rPr>
              <w:t>0,50</w:t>
            </w:r>
          </w:p>
        </w:tc>
        <w:tc>
          <w:tcPr>
            <w:tcW w:w="1418" w:type="dxa"/>
            <w:tcBorders>
              <w:left w:val="single" w:sz="4" w:space="0" w:color="auto"/>
              <w:right w:val="single" w:sz="4" w:space="0" w:color="auto"/>
            </w:tcBorders>
          </w:tcPr>
          <w:p w:rsidR="006040BD" w:rsidRPr="002E5B53" w:rsidRDefault="00550F42" w:rsidP="00550F42">
            <w:pPr>
              <w:spacing w:line="360" w:lineRule="auto"/>
              <w:ind w:right="-1"/>
              <w:jc w:val="center"/>
              <w:rPr>
                <w:sz w:val="28"/>
                <w:szCs w:val="28"/>
                <w:lang w:val="uk-UA"/>
              </w:rPr>
            </w:pPr>
            <w:r w:rsidRPr="002E5B53">
              <w:rPr>
                <w:color w:val="000000" w:themeColor="text1"/>
                <w:sz w:val="28"/>
                <w:szCs w:val="28"/>
                <w:shd w:val="clear" w:color="auto" w:fill="FFFFFF"/>
                <w:lang w:val="uk-UA"/>
              </w:rPr>
              <w:t>9,3</w:t>
            </w:r>
            <w:r w:rsidR="006040BD" w:rsidRPr="002E5B53">
              <w:rPr>
                <w:color w:val="000000" w:themeColor="text1"/>
                <w:sz w:val="28"/>
                <w:szCs w:val="28"/>
                <w:shd w:val="clear" w:color="auto" w:fill="FFFFFF"/>
                <w:lang w:val="uk-UA"/>
              </w:rPr>
              <w:t>±</w:t>
            </w:r>
            <w:r w:rsidRPr="002E5B53">
              <w:rPr>
                <w:color w:val="000000" w:themeColor="text1"/>
                <w:sz w:val="28"/>
                <w:szCs w:val="28"/>
                <w:shd w:val="clear" w:color="auto" w:fill="FFFFFF"/>
                <w:lang w:val="uk-UA"/>
              </w:rPr>
              <w:t>0,52</w:t>
            </w:r>
          </w:p>
        </w:tc>
        <w:tc>
          <w:tcPr>
            <w:tcW w:w="1417" w:type="dxa"/>
            <w:tcBorders>
              <w:left w:val="single" w:sz="4" w:space="0" w:color="auto"/>
            </w:tcBorders>
          </w:tcPr>
          <w:p w:rsidR="006040BD" w:rsidRPr="002E5B53" w:rsidRDefault="00DA747F" w:rsidP="005A324B">
            <w:pPr>
              <w:spacing w:line="360" w:lineRule="auto"/>
              <w:ind w:right="-1"/>
              <w:jc w:val="both"/>
              <w:rPr>
                <w:sz w:val="28"/>
                <w:szCs w:val="28"/>
                <w:lang w:val="uk-UA"/>
              </w:rPr>
            </w:pPr>
            <w:r w:rsidRPr="002E5B53">
              <w:rPr>
                <w:color w:val="000000" w:themeColor="text1"/>
                <w:sz w:val="28"/>
                <w:szCs w:val="28"/>
                <w:shd w:val="clear" w:color="auto" w:fill="FFFFFF"/>
                <w:lang w:val="uk-UA"/>
              </w:rPr>
              <w:t>3,1</w:t>
            </w:r>
            <w:r w:rsidR="006040BD" w:rsidRPr="002E5B53">
              <w:rPr>
                <w:color w:val="000000" w:themeColor="text1"/>
                <w:sz w:val="28"/>
                <w:szCs w:val="28"/>
                <w:shd w:val="clear" w:color="auto" w:fill="FFFFFF"/>
                <w:lang w:val="uk-UA"/>
              </w:rPr>
              <w:t>±</w:t>
            </w:r>
            <w:r w:rsidRPr="002E5B53">
              <w:rPr>
                <w:color w:val="000000" w:themeColor="text1"/>
                <w:sz w:val="28"/>
                <w:szCs w:val="28"/>
                <w:shd w:val="clear" w:color="auto" w:fill="FFFFFF"/>
                <w:lang w:val="uk-UA"/>
              </w:rPr>
              <w:t>0,10</w:t>
            </w:r>
          </w:p>
        </w:tc>
      </w:tr>
    </w:tbl>
    <w:p w:rsidR="005747C8" w:rsidRPr="002E5B53" w:rsidRDefault="005747C8" w:rsidP="00AC09BA">
      <w:pPr>
        <w:spacing w:line="360" w:lineRule="auto"/>
        <w:ind w:right="-1"/>
        <w:jc w:val="both"/>
        <w:rPr>
          <w:color w:val="000000" w:themeColor="text1"/>
          <w:sz w:val="28"/>
          <w:szCs w:val="28"/>
          <w:shd w:val="clear" w:color="auto" w:fill="FFFFFF"/>
          <w:lang w:val="uk-UA"/>
        </w:rPr>
      </w:pPr>
    </w:p>
    <w:p w:rsidR="004963F8" w:rsidRPr="002E5B53" w:rsidRDefault="004963F8" w:rsidP="004963F8">
      <w:pPr>
        <w:spacing w:line="360" w:lineRule="auto"/>
        <w:ind w:right="-1" w:firstLine="709"/>
        <w:jc w:val="both"/>
        <w:rPr>
          <w:sz w:val="28"/>
          <w:szCs w:val="28"/>
          <w:lang w:val="uk-UA"/>
        </w:rPr>
      </w:pPr>
      <w:r w:rsidRPr="002E5B53">
        <w:rPr>
          <w:color w:val="000000" w:themeColor="text1"/>
          <w:sz w:val="28"/>
          <w:szCs w:val="28"/>
          <w:shd w:val="clear" w:color="auto" w:fill="FFFFFF"/>
          <w:lang w:val="uk-UA"/>
        </w:rPr>
        <w:t>Таблиця 3.4</w:t>
      </w:r>
      <w:r w:rsidRPr="002E5B53">
        <w:rPr>
          <w:sz w:val="28"/>
          <w:szCs w:val="28"/>
          <w:lang w:val="uk-UA"/>
        </w:rPr>
        <w:t xml:space="preserve"> – </w:t>
      </w:r>
      <w:r w:rsidRPr="002E5B53">
        <w:rPr>
          <w:color w:val="000000" w:themeColor="text1"/>
          <w:sz w:val="28"/>
          <w:szCs w:val="28"/>
          <w:shd w:val="clear" w:color="auto" w:fill="FFFFFF"/>
          <w:lang w:val="uk-UA"/>
        </w:rPr>
        <w:t xml:space="preserve">Середня довжина корнів проростків, </w:t>
      </w:r>
      <w:r w:rsidR="00BE7096" w:rsidRPr="002E5B53">
        <w:rPr>
          <w:color w:val="000000" w:themeColor="text1"/>
          <w:sz w:val="28"/>
          <w:szCs w:val="28"/>
          <w:shd w:val="clear" w:color="auto" w:fill="FFFFFF"/>
          <w:lang w:val="uk-UA"/>
        </w:rPr>
        <w:t>с</w:t>
      </w:r>
      <w:r w:rsidRPr="002E5B53">
        <w:rPr>
          <w:color w:val="000000" w:themeColor="text1"/>
          <w:sz w:val="28"/>
          <w:szCs w:val="28"/>
          <w:shd w:val="clear" w:color="auto" w:fill="FFFFFF"/>
          <w:lang w:val="uk-UA"/>
        </w:rPr>
        <w:t>м</w:t>
      </w:r>
    </w:p>
    <w:tbl>
      <w:tblPr>
        <w:tblStyle w:val="a9"/>
        <w:tblW w:w="0" w:type="auto"/>
        <w:tblLayout w:type="fixed"/>
        <w:tblLook w:val="04A0"/>
      </w:tblPr>
      <w:tblGrid>
        <w:gridCol w:w="1384"/>
        <w:gridCol w:w="1418"/>
        <w:gridCol w:w="1275"/>
        <w:gridCol w:w="1418"/>
        <w:gridCol w:w="1417"/>
        <w:gridCol w:w="1418"/>
        <w:gridCol w:w="1417"/>
      </w:tblGrid>
      <w:tr w:rsidR="004963F8" w:rsidRPr="002E5B53" w:rsidTr="005A324B">
        <w:trPr>
          <w:trHeight w:val="283"/>
        </w:trPr>
        <w:tc>
          <w:tcPr>
            <w:tcW w:w="1384" w:type="dxa"/>
            <w:vMerge w:val="restart"/>
            <w:tcBorders>
              <w:left w:val="single" w:sz="4" w:space="0" w:color="auto"/>
              <w:right w:val="single" w:sz="4" w:space="0" w:color="auto"/>
            </w:tcBorders>
          </w:tcPr>
          <w:p w:rsidR="004963F8" w:rsidRPr="002E5B53" w:rsidRDefault="004963F8" w:rsidP="005A324B">
            <w:pPr>
              <w:ind w:right="-1"/>
              <w:jc w:val="center"/>
              <w:rPr>
                <w:sz w:val="28"/>
                <w:szCs w:val="28"/>
                <w:lang w:val="uk-UA"/>
              </w:rPr>
            </w:pPr>
            <w:r w:rsidRPr="002E5B53">
              <w:rPr>
                <w:sz w:val="28"/>
                <w:szCs w:val="28"/>
                <w:lang w:val="uk-UA"/>
              </w:rPr>
              <w:t>Зразок води</w:t>
            </w:r>
          </w:p>
        </w:tc>
        <w:tc>
          <w:tcPr>
            <w:tcW w:w="4111" w:type="dxa"/>
            <w:gridSpan w:val="3"/>
            <w:tcBorders>
              <w:left w:val="single" w:sz="4" w:space="0" w:color="auto"/>
              <w:bottom w:val="single" w:sz="4" w:space="0" w:color="auto"/>
              <w:right w:val="single" w:sz="4" w:space="0" w:color="auto"/>
            </w:tcBorders>
          </w:tcPr>
          <w:p w:rsidR="004963F8" w:rsidRPr="002E5B53" w:rsidRDefault="004963F8" w:rsidP="005A324B">
            <w:pPr>
              <w:ind w:right="-1"/>
              <w:jc w:val="center"/>
              <w:rPr>
                <w:sz w:val="28"/>
                <w:szCs w:val="28"/>
                <w:lang w:val="uk-UA"/>
              </w:rPr>
            </w:pPr>
            <w:r w:rsidRPr="002E5B53">
              <w:rPr>
                <w:sz w:val="28"/>
                <w:szCs w:val="28"/>
                <w:lang w:val="uk-UA"/>
              </w:rPr>
              <w:t>Сухе насіння</w:t>
            </w:r>
          </w:p>
        </w:tc>
        <w:tc>
          <w:tcPr>
            <w:tcW w:w="4252" w:type="dxa"/>
            <w:gridSpan w:val="3"/>
            <w:tcBorders>
              <w:left w:val="single" w:sz="4" w:space="0" w:color="auto"/>
              <w:bottom w:val="single" w:sz="4" w:space="0" w:color="auto"/>
            </w:tcBorders>
          </w:tcPr>
          <w:p w:rsidR="004963F8" w:rsidRPr="002E5B53" w:rsidRDefault="004963F8" w:rsidP="005A324B">
            <w:pPr>
              <w:ind w:right="-1"/>
              <w:jc w:val="center"/>
              <w:rPr>
                <w:sz w:val="28"/>
                <w:szCs w:val="28"/>
                <w:lang w:val="uk-UA"/>
              </w:rPr>
            </w:pPr>
            <w:r w:rsidRPr="002E5B53">
              <w:rPr>
                <w:sz w:val="28"/>
                <w:szCs w:val="28"/>
                <w:lang w:val="uk-UA"/>
              </w:rPr>
              <w:t>Намочене насіння</w:t>
            </w:r>
          </w:p>
        </w:tc>
      </w:tr>
      <w:tr w:rsidR="004963F8" w:rsidRPr="002E5B53" w:rsidTr="005A324B">
        <w:trPr>
          <w:trHeight w:val="210"/>
        </w:trPr>
        <w:tc>
          <w:tcPr>
            <w:tcW w:w="1384" w:type="dxa"/>
            <w:vMerge/>
            <w:tcBorders>
              <w:left w:val="single" w:sz="4" w:space="0" w:color="auto"/>
              <w:right w:val="single" w:sz="4" w:space="0" w:color="auto"/>
            </w:tcBorders>
          </w:tcPr>
          <w:p w:rsidR="004963F8" w:rsidRPr="002E5B53" w:rsidRDefault="004963F8" w:rsidP="005A324B">
            <w:pPr>
              <w:spacing w:line="360" w:lineRule="auto"/>
              <w:ind w:right="-1"/>
              <w:jc w:val="both"/>
              <w:rPr>
                <w:sz w:val="28"/>
                <w:szCs w:val="28"/>
                <w:lang w:val="uk-UA"/>
              </w:rPr>
            </w:pPr>
          </w:p>
        </w:tc>
        <w:tc>
          <w:tcPr>
            <w:tcW w:w="1418" w:type="dxa"/>
            <w:tcBorders>
              <w:top w:val="single" w:sz="4" w:space="0" w:color="auto"/>
              <w:left w:val="single" w:sz="4" w:space="0" w:color="auto"/>
              <w:right w:val="single" w:sz="4" w:space="0" w:color="auto"/>
            </w:tcBorders>
          </w:tcPr>
          <w:p w:rsidR="004963F8" w:rsidRPr="002E5B53" w:rsidRDefault="004963F8" w:rsidP="005A324B">
            <w:pPr>
              <w:ind w:right="-1"/>
              <w:rPr>
                <w:sz w:val="24"/>
                <w:szCs w:val="28"/>
                <w:lang w:val="uk-UA"/>
              </w:rPr>
            </w:pPr>
            <w:r w:rsidRPr="002E5B53">
              <w:rPr>
                <w:sz w:val="24"/>
                <w:szCs w:val="28"/>
                <w:lang w:val="uk-UA"/>
              </w:rPr>
              <w:t>Г. т. світло- любива</w:t>
            </w:r>
          </w:p>
        </w:tc>
        <w:tc>
          <w:tcPr>
            <w:tcW w:w="1275" w:type="dxa"/>
            <w:tcBorders>
              <w:top w:val="single" w:sz="4" w:space="0" w:color="auto"/>
              <w:left w:val="single" w:sz="4" w:space="0" w:color="auto"/>
              <w:right w:val="single" w:sz="4" w:space="0" w:color="auto"/>
            </w:tcBorders>
          </w:tcPr>
          <w:p w:rsidR="004963F8" w:rsidRPr="002E5B53" w:rsidRDefault="004963F8" w:rsidP="005A324B">
            <w:pPr>
              <w:ind w:right="-1"/>
              <w:rPr>
                <w:sz w:val="24"/>
                <w:szCs w:val="28"/>
                <w:lang w:val="uk-UA"/>
              </w:rPr>
            </w:pPr>
            <w:r w:rsidRPr="002E5B53">
              <w:rPr>
                <w:sz w:val="24"/>
                <w:szCs w:val="28"/>
                <w:lang w:val="uk-UA"/>
              </w:rPr>
              <w:t>Г.т. тіньо-</w:t>
            </w:r>
          </w:p>
          <w:p w:rsidR="004963F8" w:rsidRPr="002E5B53" w:rsidRDefault="004963F8" w:rsidP="005A324B">
            <w:pPr>
              <w:ind w:right="-1"/>
              <w:rPr>
                <w:sz w:val="24"/>
                <w:szCs w:val="28"/>
                <w:lang w:val="uk-UA"/>
              </w:rPr>
            </w:pPr>
            <w:r w:rsidRPr="002E5B53">
              <w:rPr>
                <w:sz w:val="24"/>
                <w:szCs w:val="28"/>
                <w:lang w:val="uk-UA"/>
              </w:rPr>
              <w:t>витривала</w:t>
            </w:r>
          </w:p>
        </w:tc>
        <w:tc>
          <w:tcPr>
            <w:tcW w:w="1418" w:type="dxa"/>
            <w:tcBorders>
              <w:top w:val="single" w:sz="4" w:space="0" w:color="auto"/>
              <w:left w:val="single" w:sz="4" w:space="0" w:color="auto"/>
              <w:right w:val="single" w:sz="4" w:space="0" w:color="auto"/>
            </w:tcBorders>
          </w:tcPr>
          <w:p w:rsidR="004963F8" w:rsidRPr="002E5B53" w:rsidRDefault="004963F8" w:rsidP="005A324B">
            <w:pPr>
              <w:ind w:right="-1"/>
              <w:rPr>
                <w:sz w:val="24"/>
                <w:szCs w:val="28"/>
                <w:lang w:val="uk-UA"/>
              </w:rPr>
            </w:pPr>
            <w:r w:rsidRPr="002E5B53">
              <w:rPr>
                <w:sz w:val="24"/>
                <w:szCs w:val="28"/>
                <w:lang w:val="uk-UA"/>
              </w:rPr>
              <w:t>Конюшина біла</w:t>
            </w:r>
          </w:p>
        </w:tc>
        <w:tc>
          <w:tcPr>
            <w:tcW w:w="1417" w:type="dxa"/>
            <w:tcBorders>
              <w:top w:val="single" w:sz="4" w:space="0" w:color="auto"/>
              <w:left w:val="single" w:sz="4" w:space="0" w:color="auto"/>
              <w:right w:val="single" w:sz="4" w:space="0" w:color="auto"/>
            </w:tcBorders>
          </w:tcPr>
          <w:p w:rsidR="004963F8" w:rsidRPr="002E5B53" w:rsidRDefault="004963F8" w:rsidP="005A324B">
            <w:pPr>
              <w:ind w:right="-1"/>
              <w:rPr>
                <w:sz w:val="24"/>
                <w:szCs w:val="28"/>
                <w:lang w:val="uk-UA"/>
              </w:rPr>
            </w:pPr>
            <w:r w:rsidRPr="002E5B53">
              <w:rPr>
                <w:sz w:val="24"/>
                <w:szCs w:val="28"/>
                <w:lang w:val="uk-UA"/>
              </w:rPr>
              <w:t>Г.т. світло-</w:t>
            </w:r>
          </w:p>
          <w:p w:rsidR="004963F8" w:rsidRPr="002E5B53" w:rsidRDefault="004963F8" w:rsidP="005A324B">
            <w:pPr>
              <w:ind w:right="-1"/>
              <w:rPr>
                <w:sz w:val="24"/>
                <w:szCs w:val="28"/>
                <w:lang w:val="uk-UA"/>
              </w:rPr>
            </w:pPr>
            <w:r w:rsidRPr="002E5B53">
              <w:rPr>
                <w:sz w:val="24"/>
                <w:szCs w:val="28"/>
                <w:lang w:val="uk-UA"/>
              </w:rPr>
              <w:t>любива</w:t>
            </w:r>
          </w:p>
        </w:tc>
        <w:tc>
          <w:tcPr>
            <w:tcW w:w="1418" w:type="dxa"/>
            <w:tcBorders>
              <w:top w:val="single" w:sz="4" w:space="0" w:color="auto"/>
              <w:left w:val="single" w:sz="4" w:space="0" w:color="auto"/>
              <w:right w:val="single" w:sz="4" w:space="0" w:color="auto"/>
            </w:tcBorders>
          </w:tcPr>
          <w:p w:rsidR="004963F8" w:rsidRPr="002E5B53" w:rsidRDefault="004963F8" w:rsidP="005A324B">
            <w:pPr>
              <w:ind w:right="-1"/>
              <w:rPr>
                <w:sz w:val="24"/>
                <w:szCs w:val="28"/>
                <w:lang w:val="uk-UA"/>
              </w:rPr>
            </w:pPr>
            <w:r w:rsidRPr="002E5B53">
              <w:rPr>
                <w:sz w:val="24"/>
                <w:szCs w:val="28"/>
                <w:lang w:val="uk-UA"/>
              </w:rPr>
              <w:t>Г. т. тіньо- витривала</w:t>
            </w:r>
          </w:p>
        </w:tc>
        <w:tc>
          <w:tcPr>
            <w:tcW w:w="1417" w:type="dxa"/>
            <w:tcBorders>
              <w:top w:val="single" w:sz="4" w:space="0" w:color="auto"/>
              <w:left w:val="single" w:sz="4" w:space="0" w:color="auto"/>
            </w:tcBorders>
          </w:tcPr>
          <w:p w:rsidR="004963F8" w:rsidRPr="002E5B53" w:rsidRDefault="004963F8" w:rsidP="005A324B">
            <w:pPr>
              <w:ind w:right="-1"/>
              <w:rPr>
                <w:sz w:val="24"/>
                <w:szCs w:val="28"/>
                <w:lang w:val="uk-UA"/>
              </w:rPr>
            </w:pPr>
            <w:r w:rsidRPr="002E5B53">
              <w:rPr>
                <w:sz w:val="24"/>
                <w:szCs w:val="28"/>
                <w:lang w:val="uk-UA"/>
              </w:rPr>
              <w:t>Конюшина біла</w:t>
            </w:r>
          </w:p>
        </w:tc>
      </w:tr>
      <w:tr w:rsidR="004963F8" w:rsidRPr="002E5B53" w:rsidTr="005A324B">
        <w:tc>
          <w:tcPr>
            <w:tcW w:w="1384" w:type="dxa"/>
            <w:tcBorders>
              <w:left w:val="single" w:sz="4" w:space="0" w:color="auto"/>
              <w:right w:val="single" w:sz="4" w:space="0" w:color="auto"/>
            </w:tcBorders>
          </w:tcPr>
          <w:p w:rsidR="004963F8" w:rsidRPr="002E5B53" w:rsidRDefault="004963F8" w:rsidP="005A324B">
            <w:pPr>
              <w:ind w:right="-1"/>
              <w:jc w:val="both"/>
              <w:rPr>
                <w:sz w:val="28"/>
                <w:szCs w:val="28"/>
                <w:lang w:val="uk-UA"/>
              </w:rPr>
            </w:pPr>
            <w:r w:rsidRPr="002E5B53">
              <w:rPr>
                <w:sz w:val="28"/>
                <w:szCs w:val="28"/>
                <w:lang w:val="uk-UA"/>
              </w:rPr>
              <w:t xml:space="preserve">зразок </w:t>
            </w:r>
          </w:p>
          <w:p w:rsidR="004963F8" w:rsidRPr="002E5B53" w:rsidRDefault="004963F8" w:rsidP="005A324B">
            <w:pPr>
              <w:ind w:right="-1"/>
              <w:jc w:val="both"/>
              <w:rPr>
                <w:sz w:val="28"/>
                <w:szCs w:val="28"/>
                <w:lang w:val="uk-UA"/>
              </w:rPr>
            </w:pPr>
            <w:r w:rsidRPr="002E5B53">
              <w:rPr>
                <w:sz w:val="28"/>
                <w:szCs w:val="28"/>
                <w:lang w:val="uk-UA"/>
              </w:rPr>
              <w:t xml:space="preserve">№ 1 </w:t>
            </w:r>
          </w:p>
        </w:tc>
        <w:tc>
          <w:tcPr>
            <w:tcW w:w="1418" w:type="dxa"/>
            <w:tcBorders>
              <w:left w:val="single" w:sz="4" w:space="0" w:color="auto"/>
              <w:right w:val="single" w:sz="4" w:space="0" w:color="auto"/>
            </w:tcBorders>
          </w:tcPr>
          <w:p w:rsidR="004963F8" w:rsidRPr="002E5B53" w:rsidRDefault="00BE7096" w:rsidP="00BE7096">
            <w:pPr>
              <w:spacing w:line="360" w:lineRule="auto"/>
              <w:ind w:right="-1"/>
              <w:jc w:val="center"/>
              <w:rPr>
                <w:sz w:val="28"/>
                <w:szCs w:val="28"/>
                <w:lang w:val="uk-UA"/>
              </w:rPr>
            </w:pPr>
            <w:r w:rsidRPr="002E5B53">
              <w:rPr>
                <w:color w:val="000000" w:themeColor="text1"/>
                <w:sz w:val="28"/>
                <w:szCs w:val="28"/>
                <w:shd w:val="clear" w:color="auto" w:fill="FFFFFF"/>
                <w:lang w:val="uk-UA"/>
              </w:rPr>
              <w:t>2,4</w:t>
            </w:r>
            <w:r w:rsidR="004963F8" w:rsidRPr="002E5B53">
              <w:rPr>
                <w:color w:val="000000" w:themeColor="text1"/>
                <w:sz w:val="28"/>
                <w:szCs w:val="28"/>
                <w:shd w:val="clear" w:color="auto" w:fill="FFFFFF"/>
                <w:lang w:val="uk-UA"/>
              </w:rPr>
              <w:t>±</w:t>
            </w:r>
            <w:r w:rsidRPr="002E5B53">
              <w:rPr>
                <w:color w:val="000000" w:themeColor="text1"/>
                <w:sz w:val="28"/>
                <w:szCs w:val="28"/>
                <w:shd w:val="clear" w:color="auto" w:fill="FFFFFF"/>
                <w:lang w:val="uk-UA"/>
              </w:rPr>
              <w:t>0,17</w:t>
            </w:r>
          </w:p>
        </w:tc>
        <w:tc>
          <w:tcPr>
            <w:tcW w:w="1275" w:type="dxa"/>
            <w:tcBorders>
              <w:left w:val="single" w:sz="4" w:space="0" w:color="auto"/>
              <w:right w:val="single" w:sz="4" w:space="0" w:color="auto"/>
            </w:tcBorders>
          </w:tcPr>
          <w:p w:rsidR="004963F8" w:rsidRPr="002E5B53" w:rsidRDefault="00BE7096" w:rsidP="00BE7096">
            <w:pPr>
              <w:spacing w:line="360" w:lineRule="auto"/>
              <w:ind w:right="-1"/>
              <w:jc w:val="center"/>
              <w:rPr>
                <w:sz w:val="28"/>
                <w:szCs w:val="28"/>
                <w:lang w:val="uk-UA"/>
              </w:rPr>
            </w:pPr>
            <w:r w:rsidRPr="002E5B53">
              <w:rPr>
                <w:color w:val="000000" w:themeColor="text1"/>
                <w:sz w:val="28"/>
                <w:szCs w:val="28"/>
                <w:shd w:val="clear" w:color="auto" w:fill="FFFFFF"/>
                <w:lang w:val="uk-UA"/>
              </w:rPr>
              <w:t>2,5</w:t>
            </w:r>
            <w:r w:rsidR="004963F8" w:rsidRPr="002E5B53">
              <w:rPr>
                <w:color w:val="000000" w:themeColor="text1"/>
                <w:sz w:val="28"/>
                <w:szCs w:val="28"/>
                <w:shd w:val="clear" w:color="auto" w:fill="FFFFFF"/>
                <w:lang w:val="uk-UA"/>
              </w:rPr>
              <w:t>±</w:t>
            </w:r>
            <w:r w:rsidRPr="002E5B53">
              <w:rPr>
                <w:color w:val="000000" w:themeColor="text1"/>
                <w:sz w:val="28"/>
                <w:szCs w:val="28"/>
                <w:shd w:val="clear" w:color="auto" w:fill="FFFFFF"/>
                <w:lang w:val="uk-UA"/>
              </w:rPr>
              <w:t>0,16</w:t>
            </w:r>
          </w:p>
        </w:tc>
        <w:tc>
          <w:tcPr>
            <w:tcW w:w="1418" w:type="dxa"/>
            <w:tcBorders>
              <w:left w:val="single" w:sz="4" w:space="0" w:color="auto"/>
              <w:right w:val="single" w:sz="4" w:space="0" w:color="auto"/>
            </w:tcBorders>
          </w:tcPr>
          <w:p w:rsidR="004963F8" w:rsidRPr="002E5B53" w:rsidRDefault="00DA747F" w:rsidP="00BE7096">
            <w:pPr>
              <w:spacing w:line="360" w:lineRule="auto"/>
              <w:ind w:right="-1"/>
              <w:jc w:val="center"/>
              <w:rPr>
                <w:sz w:val="28"/>
                <w:szCs w:val="28"/>
                <w:lang w:val="uk-UA"/>
              </w:rPr>
            </w:pPr>
            <w:r w:rsidRPr="002E5B53">
              <w:rPr>
                <w:color w:val="000000" w:themeColor="text1"/>
                <w:sz w:val="28"/>
                <w:szCs w:val="28"/>
                <w:shd w:val="clear" w:color="auto" w:fill="FFFFFF"/>
                <w:lang w:val="uk-UA"/>
              </w:rPr>
              <w:t>0,4</w:t>
            </w:r>
            <w:r w:rsidR="004963F8" w:rsidRPr="002E5B53">
              <w:rPr>
                <w:color w:val="000000" w:themeColor="text1"/>
                <w:sz w:val="28"/>
                <w:szCs w:val="28"/>
                <w:shd w:val="clear" w:color="auto" w:fill="FFFFFF"/>
                <w:lang w:val="uk-UA"/>
              </w:rPr>
              <w:t>±</w:t>
            </w:r>
            <w:r w:rsidRPr="002E5B53">
              <w:rPr>
                <w:color w:val="000000" w:themeColor="text1"/>
                <w:sz w:val="28"/>
                <w:szCs w:val="28"/>
                <w:shd w:val="clear" w:color="auto" w:fill="FFFFFF"/>
                <w:lang w:val="uk-UA"/>
              </w:rPr>
              <w:t>0,06</w:t>
            </w:r>
          </w:p>
        </w:tc>
        <w:tc>
          <w:tcPr>
            <w:tcW w:w="1417" w:type="dxa"/>
            <w:tcBorders>
              <w:left w:val="single" w:sz="4" w:space="0" w:color="auto"/>
              <w:right w:val="single" w:sz="4" w:space="0" w:color="auto"/>
            </w:tcBorders>
          </w:tcPr>
          <w:p w:rsidR="004963F8" w:rsidRPr="002E5B53" w:rsidRDefault="00D077E5" w:rsidP="00BE7096">
            <w:pPr>
              <w:spacing w:line="360" w:lineRule="auto"/>
              <w:ind w:right="-1"/>
              <w:jc w:val="center"/>
              <w:rPr>
                <w:sz w:val="28"/>
                <w:szCs w:val="28"/>
                <w:lang w:val="uk-UA"/>
              </w:rPr>
            </w:pPr>
            <w:r w:rsidRPr="002E5B53">
              <w:rPr>
                <w:color w:val="000000" w:themeColor="text1"/>
                <w:sz w:val="28"/>
                <w:szCs w:val="28"/>
                <w:shd w:val="clear" w:color="auto" w:fill="FFFFFF"/>
                <w:lang w:val="uk-UA"/>
              </w:rPr>
              <w:t>2,8</w:t>
            </w:r>
            <w:r w:rsidR="004963F8" w:rsidRPr="002E5B53">
              <w:rPr>
                <w:color w:val="000000" w:themeColor="text1"/>
                <w:sz w:val="28"/>
                <w:szCs w:val="28"/>
                <w:shd w:val="clear" w:color="auto" w:fill="FFFFFF"/>
                <w:lang w:val="uk-UA"/>
              </w:rPr>
              <w:t>±</w:t>
            </w:r>
            <w:r w:rsidRPr="002E5B53">
              <w:rPr>
                <w:color w:val="000000" w:themeColor="text1"/>
                <w:sz w:val="28"/>
                <w:szCs w:val="28"/>
                <w:shd w:val="clear" w:color="auto" w:fill="FFFFFF"/>
                <w:lang w:val="uk-UA"/>
              </w:rPr>
              <w:t>0,11</w:t>
            </w:r>
          </w:p>
        </w:tc>
        <w:tc>
          <w:tcPr>
            <w:tcW w:w="1418" w:type="dxa"/>
            <w:tcBorders>
              <w:left w:val="single" w:sz="4" w:space="0" w:color="auto"/>
              <w:right w:val="single" w:sz="4" w:space="0" w:color="auto"/>
            </w:tcBorders>
          </w:tcPr>
          <w:p w:rsidR="004963F8" w:rsidRPr="002E5B53" w:rsidRDefault="00D077E5" w:rsidP="00BE7096">
            <w:pPr>
              <w:spacing w:line="360" w:lineRule="auto"/>
              <w:ind w:right="-1"/>
              <w:jc w:val="center"/>
              <w:rPr>
                <w:sz w:val="28"/>
                <w:szCs w:val="28"/>
                <w:lang w:val="uk-UA"/>
              </w:rPr>
            </w:pPr>
            <w:r w:rsidRPr="002E5B53">
              <w:rPr>
                <w:color w:val="000000" w:themeColor="text1"/>
                <w:sz w:val="28"/>
                <w:szCs w:val="28"/>
                <w:shd w:val="clear" w:color="auto" w:fill="FFFFFF"/>
                <w:lang w:val="uk-UA"/>
              </w:rPr>
              <w:t>2,8</w:t>
            </w:r>
            <w:r w:rsidR="004963F8" w:rsidRPr="002E5B53">
              <w:rPr>
                <w:color w:val="000000" w:themeColor="text1"/>
                <w:sz w:val="28"/>
                <w:szCs w:val="28"/>
                <w:shd w:val="clear" w:color="auto" w:fill="FFFFFF"/>
                <w:lang w:val="uk-UA"/>
              </w:rPr>
              <w:t>±</w:t>
            </w:r>
            <w:r w:rsidRPr="002E5B53">
              <w:rPr>
                <w:color w:val="000000" w:themeColor="text1"/>
                <w:sz w:val="28"/>
                <w:szCs w:val="28"/>
                <w:shd w:val="clear" w:color="auto" w:fill="FFFFFF"/>
                <w:lang w:val="uk-UA"/>
              </w:rPr>
              <w:t>0,10</w:t>
            </w:r>
          </w:p>
        </w:tc>
        <w:tc>
          <w:tcPr>
            <w:tcW w:w="1417" w:type="dxa"/>
            <w:tcBorders>
              <w:left w:val="single" w:sz="4" w:space="0" w:color="auto"/>
            </w:tcBorders>
          </w:tcPr>
          <w:p w:rsidR="004963F8" w:rsidRPr="002E5B53" w:rsidRDefault="00DA747F" w:rsidP="00BE7096">
            <w:pPr>
              <w:spacing w:line="360" w:lineRule="auto"/>
              <w:ind w:right="-1"/>
              <w:jc w:val="center"/>
              <w:rPr>
                <w:sz w:val="28"/>
                <w:szCs w:val="28"/>
                <w:lang w:val="uk-UA"/>
              </w:rPr>
            </w:pPr>
            <w:r w:rsidRPr="002E5B53">
              <w:rPr>
                <w:color w:val="000000" w:themeColor="text1"/>
                <w:sz w:val="28"/>
                <w:szCs w:val="28"/>
                <w:shd w:val="clear" w:color="auto" w:fill="FFFFFF"/>
                <w:lang w:val="uk-UA"/>
              </w:rPr>
              <w:t>0,4</w:t>
            </w:r>
            <w:r w:rsidR="004963F8" w:rsidRPr="002E5B53">
              <w:rPr>
                <w:color w:val="000000" w:themeColor="text1"/>
                <w:sz w:val="28"/>
                <w:szCs w:val="28"/>
                <w:shd w:val="clear" w:color="auto" w:fill="FFFFFF"/>
                <w:lang w:val="uk-UA"/>
              </w:rPr>
              <w:t>±</w:t>
            </w:r>
            <w:r w:rsidRPr="002E5B53">
              <w:rPr>
                <w:color w:val="000000" w:themeColor="text1"/>
                <w:sz w:val="28"/>
                <w:szCs w:val="28"/>
                <w:shd w:val="clear" w:color="auto" w:fill="FFFFFF"/>
                <w:lang w:val="uk-UA"/>
              </w:rPr>
              <w:t>0,05</w:t>
            </w:r>
          </w:p>
        </w:tc>
      </w:tr>
      <w:tr w:rsidR="004963F8" w:rsidRPr="002E5B53" w:rsidTr="005A324B">
        <w:tc>
          <w:tcPr>
            <w:tcW w:w="1384" w:type="dxa"/>
            <w:tcBorders>
              <w:left w:val="single" w:sz="4" w:space="0" w:color="auto"/>
              <w:right w:val="single" w:sz="4" w:space="0" w:color="auto"/>
            </w:tcBorders>
          </w:tcPr>
          <w:p w:rsidR="004963F8" w:rsidRPr="002E5B53" w:rsidRDefault="004963F8" w:rsidP="005A324B">
            <w:pPr>
              <w:ind w:right="-1"/>
              <w:jc w:val="both"/>
              <w:rPr>
                <w:sz w:val="28"/>
                <w:szCs w:val="28"/>
                <w:lang w:val="uk-UA"/>
              </w:rPr>
            </w:pPr>
            <w:r w:rsidRPr="002E5B53">
              <w:rPr>
                <w:sz w:val="28"/>
                <w:szCs w:val="28"/>
                <w:lang w:val="uk-UA"/>
              </w:rPr>
              <w:t>Зразок</w:t>
            </w:r>
          </w:p>
          <w:p w:rsidR="004963F8" w:rsidRPr="002E5B53" w:rsidRDefault="004963F8" w:rsidP="005A324B">
            <w:pPr>
              <w:ind w:right="-1"/>
              <w:jc w:val="both"/>
              <w:rPr>
                <w:sz w:val="28"/>
                <w:szCs w:val="28"/>
                <w:lang w:val="uk-UA"/>
              </w:rPr>
            </w:pPr>
            <w:r w:rsidRPr="002E5B53">
              <w:rPr>
                <w:sz w:val="28"/>
                <w:szCs w:val="28"/>
                <w:lang w:val="uk-UA"/>
              </w:rPr>
              <w:t>№ 2</w:t>
            </w:r>
          </w:p>
        </w:tc>
        <w:tc>
          <w:tcPr>
            <w:tcW w:w="1418" w:type="dxa"/>
            <w:tcBorders>
              <w:left w:val="single" w:sz="4" w:space="0" w:color="auto"/>
              <w:right w:val="single" w:sz="4" w:space="0" w:color="auto"/>
            </w:tcBorders>
          </w:tcPr>
          <w:p w:rsidR="004963F8" w:rsidRPr="002E5B53" w:rsidRDefault="00BE7096" w:rsidP="00BE7096">
            <w:pPr>
              <w:spacing w:line="360" w:lineRule="auto"/>
              <w:ind w:right="-1"/>
              <w:jc w:val="center"/>
              <w:rPr>
                <w:sz w:val="28"/>
                <w:szCs w:val="28"/>
                <w:lang w:val="uk-UA"/>
              </w:rPr>
            </w:pPr>
            <w:r w:rsidRPr="002E5B53">
              <w:rPr>
                <w:color w:val="000000" w:themeColor="text1"/>
                <w:sz w:val="28"/>
                <w:szCs w:val="28"/>
                <w:shd w:val="clear" w:color="auto" w:fill="FFFFFF"/>
                <w:lang w:val="uk-UA"/>
              </w:rPr>
              <w:t>2,4</w:t>
            </w:r>
            <w:r w:rsidR="004963F8" w:rsidRPr="002E5B53">
              <w:rPr>
                <w:color w:val="000000" w:themeColor="text1"/>
                <w:sz w:val="28"/>
                <w:szCs w:val="28"/>
                <w:shd w:val="clear" w:color="auto" w:fill="FFFFFF"/>
                <w:lang w:val="uk-UA"/>
              </w:rPr>
              <w:t>±</w:t>
            </w:r>
            <w:r w:rsidRPr="002E5B53">
              <w:rPr>
                <w:color w:val="000000" w:themeColor="text1"/>
                <w:sz w:val="28"/>
                <w:szCs w:val="28"/>
                <w:shd w:val="clear" w:color="auto" w:fill="FFFFFF"/>
                <w:lang w:val="uk-UA"/>
              </w:rPr>
              <w:t>0,15</w:t>
            </w:r>
          </w:p>
        </w:tc>
        <w:tc>
          <w:tcPr>
            <w:tcW w:w="1275" w:type="dxa"/>
            <w:tcBorders>
              <w:left w:val="single" w:sz="4" w:space="0" w:color="auto"/>
              <w:right w:val="single" w:sz="4" w:space="0" w:color="auto"/>
            </w:tcBorders>
          </w:tcPr>
          <w:p w:rsidR="004963F8" w:rsidRPr="002E5B53" w:rsidRDefault="00BE7096" w:rsidP="00BE7096">
            <w:pPr>
              <w:spacing w:line="360" w:lineRule="auto"/>
              <w:ind w:right="-1"/>
              <w:jc w:val="center"/>
              <w:rPr>
                <w:sz w:val="28"/>
                <w:szCs w:val="28"/>
                <w:lang w:val="uk-UA"/>
              </w:rPr>
            </w:pPr>
            <w:r w:rsidRPr="002E5B53">
              <w:rPr>
                <w:color w:val="000000" w:themeColor="text1"/>
                <w:sz w:val="28"/>
                <w:szCs w:val="28"/>
                <w:shd w:val="clear" w:color="auto" w:fill="FFFFFF"/>
                <w:lang w:val="uk-UA"/>
              </w:rPr>
              <w:t>2,5</w:t>
            </w:r>
            <w:r w:rsidR="004963F8" w:rsidRPr="002E5B53">
              <w:rPr>
                <w:color w:val="000000" w:themeColor="text1"/>
                <w:sz w:val="28"/>
                <w:szCs w:val="28"/>
                <w:shd w:val="clear" w:color="auto" w:fill="FFFFFF"/>
                <w:lang w:val="uk-UA"/>
              </w:rPr>
              <w:t>±</w:t>
            </w:r>
            <w:r w:rsidRPr="002E5B53">
              <w:rPr>
                <w:color w:val="000000" w:themeColor="text1"/>
                <w:sz w:val="28"/>
                <w:szCs w:val="28"/>
                <w:shd w:val="clear" w:color="auto" w:fill="FFFFFF"/>
                <w:lang w:val="uk-UA"/>
              </w:rPr>
              <w:t>0,15</w:t>
            </w:r>
          </w:p>
        </w:tc>
        <w:tc>
          <w:tcPr>
            <w:tcW w:w="1418" w:type="dxa"/>
            <w:tcBorders>
              <w:left w:val="single" w:sz="4" w:space="0" w:color="auto"/>
              <w:right w:val="single" w:sz="4" w:space="0" w:color="auto"/>
            </w:tcBorders>
          </w:tcPr>
          <w:p w:rsidR="004963F8" w:rsidRPr="002E5B53" w:rsidRDefault="003712CB" w:rsidP="00BE7096">
            <w:pPr>
              <w:spacing w:line="360" w:lineRule="auto"/>
              <w:ind w:right="-1"/>
              <w:jc w:val="center"/>
              <w:rPr>
                <w:sz w:val="28"/>
                <w:szCs w:val="28"/>
                <w:lang w:val="uk-UA"/>
              </w:rPr>
            </w:pPr>
            <w:r w:rsidRPr="002E5B53">
              <w:rPr>
                <w:color w:val="000000" w:themeColor="text1"/>
                <w:sz w:val="28"/>
                <w:szCs w:val="28"/>
                <w:shd w:val="clear" w:color="auto" w:fill="FFFFFF"/>
                <w:lang w:val="uk-UA"/>
              </w:rPr>
              <w:t>0,4</w:t>
            </w:r>
            <w:r w:rsidR="004963F8" w:rsidRPr="002E5B53">
              <w:rPr>
                <w:color w:val="000000" w:themeColor="text1"/>
                <w:sz w:val="28"/>
                <w:szCs w:val="28"/>
                <w:shd w:val="clear" w:color="auto" w:fill="FFFFFF"/>
                <w:lang w:val="uk-UA"/>
              </w:rPr>
              <w:t>±</w:t>
            </w:r>
            <w:r w:rsidRPr="002E5B53">
              <w:rPr>
                <w:color w:val="000000" w:themeColor="text1"/>
                <w:sz w:val="28"/>
                <w:szCs w:val="28"/>
                <w:shd w:val="clear" w:color="auto" w:fill="FFFFFF"/>
                <w:lang w:val="uk-UA"/>
              </w:rPr>
              <w:t>0,05</w:t>
            </w:r>
          </w:p>
        </w:tc>
        <w:tc>
          <w:tcPr>
            <w:tcW w:w="1417" w:type="dxa"/>
            <w:tcBorders>
              <w:left w:val="single" w:sz="4" w:space="0" w:color="auto"/>
              <w:right w:val="single" w:sz="4" w:space="0" w:color="auto"/>
            </w:tcBorders>
          </w:tcPr>
          <w:p w:rsidR="004963F8" w:rsidRPr="002E5B53" w:rsidRDefault="00DA747F" w:rsidP="00BE7096">
            <w:pPr>
              <w:spacing w:line="360" w:lineRule="auto"/>
              <w:ind w:right="-1"/>
              <w:jc w:val="center"/>
              <w:rPr>
                <w:sz w:val="28"/>
                <w:szCs w:val="28"/>
                <w:lang w:val="uk-UA"/>
              </w:rPr>
            </w:pPr>
            <w:r w:rsidRPr="002E5B53">
              <w:rPr>
                <w:color w:val="000000" w:themeColor="text1"/>
                <w:sz w:val="28"/>
                <w:szCs w:val="28"/>
                <w:shd w:val="clear" w:color="auto" w:fill="FFFFFF"/>
                <w:lang w:val="uk-UA"/>
              </w:rPr>
              <w:t>2,9</w:t>
            </w:r>
            <w:r w:rsidR="004963F8" w:rsidRPr="002E5B53">
              <w:rPr>
                <w:color w:val="000000" w:themeColor="text1"/>
                <w:sz w:val="28"/>
                <w:szCs w:val="28"/>
                <w:shd w:val="clear" w:color="auto" w:fill="FFFFFF"/>
                <w:lang w:val="uk-UA"/>
              </w:rPr>
              <w:t>±</w:t>
            </w:r>
            <w:r w:rsidRPr="002E5B53">
              <w:rPr>
                <w:color w:val="000000" w:themeColor="text1"/>
                <w:sz w:val="28"/>
                <w:szCs w:val="28"/>
                <w:shd w:val="clear" w:color="auto" w:fill="FFFFFF"/>
                <w:lang w:val="uk-UA"/>
              </w:rPr>
              <w:t>0,11</w:t>
            </w:r>
          </w:p>
        </w:tc>
        <w:tc>
          <w:tcPr>
            <w:tcW w:w="1418" w:type="dxa"/>
            <w:tcBorders>
              <w:left w:val="single" w:sz="4" w:space="0" w:color="auto"/>
              <w:right w:val="single" w:sz="4" w:space="0" w:color="auto"/>
            </w:tcBorders>
          </w:tcPr>
          <w:p w:rsidR="004963F8" w:rsidRPr="002E5B53" w:rsidRDefault="00DA747F" w:rsidP="00BE7096">
            <w:pPr>
              <w:spacing w:line="360" w:lineRule="auto"/>
              <w:ind w:right="-1"/>
              <w:jc w:val="center"/>
              <w:rPr>
                <w:sz w:val="28"/>
                <w:szCs w:val="28"/>
                <w:lang w:val="uk-UA"/>
              </w:rPr>
            </w:pPr>
            <w:r w:rsidRPr="002E5B53">
              <w:rPr>
                <w:color w:val="000000" w:themeColor="text1"/>
                <w:sz w:val="28"/>
                <w:szCs w:val="28"/>
                <w:shd w:val="clear" w:color="auto" w:fill="FFFFFF"/>
                <w:lang w:val="uk-UA"/>
              </w:rPr>
              <w:t>3,0</w:t>
            </w:r>
            <w:r w:rsidR="004963F8" w:rsidRPr="002E5B53">
              <w:rPr>
                <w:color w:val="000000" w:themeColor="text1"/>
                <w:sz w:val="28"/>
                <w:szCs w:val="28"/>
                <w:shd w:val="clear" w:color="auto" w:fill="FFFFFF"/>
                <w:lang w:val="uk-UA"/>
              </w:rPr>
              <w:t>±</w:t>
            </w:r>
            <w:r w:rsidRPr="002E5B53">
              <w:rPr>
                <w:color w:val="000000" w:themeColor="text1"/>
                <w:sz w:val="28"/>
                <w:szCs w:val="28"/>
                <w:shd w:val="clear" w:color="auto" w:fill="FFFFFF"/>
                <w:lang w:val="uk-UA"/>
              </w:rPr>
              <w:t>0,11</w:t>
            </w:r>
          </w:p>
        </w:tc>
        <w:tc>
          <w:tcPr>
            <w:tcW w:w="1417" w:type="dxa"/>
            <w:tcBorders>
              <w:left w:val="single" w:sz="4" w:space="0" w:color="auto"/>
            </w:tcBorders>
          </w:tcPr>
          <w:p w:rsidR="004963F8" w:rsidRPr="002E5B53" w:rsidRDefault="003712CB" w:rsidP="00BE7096">
            <w:pPr>
              <w:spacing w:line="360" w:lineRule="auto"/>
              <w:ind w:right="-1"/>
              <w:jc w:val="center"/>
              <w:rPr>
                <w:sz w:val="28"/>
                <w:szCs w:val="28"/>
                <w:lang w:val="uk-UA"/>
              </w:rPr>
            </w:pPr>
            <w:r w:rsidRPr="002E5B53">
              <w:rPr>
                <w:color w:val="000000" w:themeColor="text1"/>
                <w:sz w:val="28"/>
                <w:szCs w:val="28"/>
                <w:shd w:val="clear" w:color="auto" w:fill="FFFFFF"/>
                <w:lang w:val="uk-UA"/>
              </w:rPr>
              <w:t>0,5</w:t>
            </w:r>
            <w:r w:rsidR="004963F8" w:rsidRPr="002E5B53">
              <w:rPr>
                <w:color w:val="000000" w:themeColor="text1"/>
                <w:sz w:val="28"/>
                <w:szCs w:val="28"/>
                <w:shd w:val="clear" w:color="auto" w:fill="FFFFFF"/>
                <w:lang w:val="uk-UA"/>
              </w:rPr>
              <w:t>±</w:t>
            </w:r>
            <w:r w:rsidRPr="002E5B53">
              <w:rPr>
                <w:color w:val="000000" w:themeColor="text1"/>
                <w:sz w:val="28"/>
                <w:szCs w:val="28"/>
                <w:shd w:val="clear" w:color="auto" w:fill="FFFFFF"/>
                <w:lang w:val="uk-UA"/>
              </w:rPr>
              <w:t>0,05</w:t>
            </w:r>
          </w:p>
        </w:tc>
      </w:tr>
      <w:tr w:rsidR="004963F8" w:rsidRPr="002E5B53" w:rsidTr="005A324B">
        <w:tc>
          <w:tcPr>
            <w:tcW w:w="1384" w:type="dxa"/>
            <w:tcBorders>
              <w:left w:val="single" w:sz="4" w:space="0" w:color="auto"/>
              <w:right w:val="single" w:sz="4" w:space="0" w:color="auto"/>
            </w:tcBorders>
          </w:tcPr>
          <w:p w:rsidR="004963F8" w:rsidRPr="002E5B53" w:rsidRDefault="004963F8" w:rsidP="005A324B">
            <w:pPr>
              <w:ind w:right="-1"/>
              <w:jc w:val="both"/>
              <w:rPr>
                <w:sz w:val="28"/>
                <w:szCs w:val="28"/>
                <w:lang w:val="uk-UA"/>
              </w:rPr>
            </w:pPr>
            <w:r w:rsidRPr="002E5B53">
              <w:rPr>
                <w:sz w:val="28"/>
                <w:szCs w:val="28"/>
                <w:lang w:val="uk-UA"/>
              </w:rPr>
              <w:t xml:space="preserve">зразок </w:t>
            </w:r>
          </w:p>
          <w:p w:rsidR="004963F8" w:rsidRPr="002E5B53" w:rsidRDefault="004963F8" w:rsidP="005A324B">
            <w:pPr>
              <w:ind w:right="-1"/>
              <w:jc w:val="both"/>
              <w:rPr>
                <w:sz w:val="28"/>
                <w:szCs w:val="28"/>
                <w:lang w:val="uk-UA"/>
              </w:rPr>
            </w:pPr>
            <w:r w:rsidRPr="002E5B53">
              <w:rPr>
                <w:sz w:val="28"/>
                <w:szCs w:val="28"/>
                <w:lang w:val="uk-UA"/>
              </w:rPr>
              <w:t>№ 3</w:t>
            </w:r>
          </w:p>
        </w:tc>
        <w:tc>
          <w:tcPr>
            <w:tcW w:w="1418" w:type="dxa"/>
            <w:tcBorders>
              <w:left w:val="single" w:sz="4" w:space="0" w:color="auto"/>
              <w:right w:val="single" w:sz="4" w:space="0" w:color="auto"/>
            </w:tcBorders>
          </w:tcPr>
          <w:p w:rsidR="004963F8" w:rsidRPr="002E5B53" w:rsidRDefault="00BE7096" w:rsidP="00BE7096">
            <w:pPr>
              <w:spacing w:line="360" w:lineRule="auto"/>
              <w:ind w:right="-1"/>
              <w:jc w:val="center"/>
              <w:rPr>
                <w:sz w:val="28"/>
                <w:szCs w:val="28"/>
                <w:lang w:val="uk-UA"/>
              </w:rPr>
            </w:pPr>
            <w:r w:rsidRPr="002E5B53">
              <w:rPr>
                <w:color w:val="000000" w:themeColor="text1"/>
                <w:sz w:val="28"/>
                <w:szCs w:val="28"/>
                <w:shd w:val="clear" w:color="auto" w:fill="FFFFFF"/>
                <w:lang w:val="uk-UA"/>
              </w:rPr>
              <w:t>2,5</w:t>
            </w:r>
            <w:r w:rsidR="004963F8" w:rsidRPr="002E5B53">
              <w:rPr>
                <w:color w:val="000000" w:themeColor="text1"/>
                <w:sz w:val="28"/>
                <w:szCs w:val="28"/>
                <w:shd w:val="clear" w:color="auto" w:fill="FFFFFF"/>
                <w:lang w:val="uk-UA"/>
              </w:rPr>
              <w:t>±</w:t>
            </w:r>
            <w:r w:rsidRPr="002E5B53">
              <w:rPr>
                <w:color w:val="000000" w:themeColor="text1"/>
                <w:sz w:val="28"/>
                <w:szCs w:val="28"/>
                <w:shd w:val="clear" w:color="auto" w:fill="FFFFFF"/>
                <w:lang w:val="uk-UA"/>
              </w:rPr>
              <w:t>0,15</w:t>
            </w:r>
          </w:p>
        </w:tc>
        <w:tc>
          <w:tcPr>
            <w:tcW w:w="1275" w:type="dxa"/>
            <w:tcBorders>
              <w:left w:val="single" w:sz="4" w:space="0" w:color="auto"/>
              <w:right w:val="single" w:sz="4" w:space="0" w:color="auto"/>
            </w:tcBorders>
          </w:tcPr>
          <w:p w:rsidR="004963F8" w:rsidRPr="002E5B53" w:rsidRDefault="00BE7096" w:rsidP="00BE7096">
            <w:pPr>
              <w:spacing w:line="360" w:lineRule="auto"/>
              <w:ind w:right="-1"/>
              <w:jc w:val="center"/>
              <w:rPr>
                <w:sz w:val="28"/>
                <w:szCs w:val="28"/>
                <w:lang w:val="uk-UA"/>
              </w:rPr>
            </w:pPr>
            <w:r w:rsidRPr="002E5B53">
              <w:rPr>
                <w:color w:val="000000" w:themeColor="text1"/>
                <w:sz w:val="28"/>
                <w:szCs w:val="28"/>
                <w:shd w:val="clear" w:color="auto" w:fill="FFFFFF"/>
                <w:lang w:val="uk-UA"/>
              </w:rPr>
              <w:t>2,5</w:t>
            </w:r>
            <w:r w:rsidR="004963F8" w:rsidRPr="002E5B53">
              <w:rPr>
                <w:color w:val="000000" w:themeColor="text1"/>
                <w:sz w:val="28"/>
                <w:szCs w:val="28"/>
                <w:shd w:val="clear" w:color="auto" w:fill="FFFFFF"/>
                <w:lang w:val="uk-UA"/>
              </w:rPr>
              <w:t>±</w:t>
            </w:r>
            <w:r w:rsidRPr="002E5B53">
              <w:rPr>
                <w:color w:val="000000" w:themeColor="text1"/>
                <w:sz w:val="28"/>
                <w:szCs w:val="28"/>
                <w:shd w:val="clear" w:color="auto" w:fill="FFFFFF"/>
                <w:lang w:val="uk-UA"/>
              </w:rPr>
              <w:t>0,13</w:t>
            </w:r>
          </w:p>
        </w:tc>
        <w:tc>
          <w:tcPr>
            <w:tcW w:w="1418" w:type="dxa"/>
            <w:tcBorders>
              <w:left w:val="single" w:sz="4" w:space="0" w:color="auto"/>
              <w:right w:val="single" w:sz="4" w:space="0" w:color="auto"/>
            </w:tcBorders>
          </w:tcPr>
          <w:p w:rsidR="004963F8" w:rsidRPr="002E5B53" w:rsidRDefault="003712CB" w:rsidP="00BE7096">
            <w:pPr>
              <w:spacing w:line="360" w:lineRule="auto"/>
              <w:ind w:right="-1"/>
              <w:jc w:val="center"/>
              <w:rPr>
                <w:sz w:val="28"/>
                <w:szCs w:val="28"/>
                <w:lang w:val="uk-UA"/>
              </w:rPr>
            </w:pPr>
            <w:r w:rsidRPr="002E5B53">
              <w:rPr>
                <w:color w:val="000000" w:themeColor="text1"/>
                <w:sz w:val="28"/>
                <w:szCs w:val="28"/>
                <w:shd w:val="clear" w:color="auto" w:fill="FFFFFF"/>
                <w:lang w:val="uk-UA"/>
              </w:rPr>
              <w:t>0,5</w:t>
            </w:r>
            <w:r w:rsidR="004963F8" w:rsidRPr="002E5B53">
              <w:rPr>
                <w:color w:val="000000" w:themeColor="text1"/>
                <w:sz w:val="28"/>
                <w:szCs w:val="28"/>
                <w:shd w:val="clear" w:color="auto" w:fill="FFFFFF"/>
                <w:lang w:val="uk-UA"/>
              </w:rPr>
              <w:t>±</w:t>
            </w:r>
            <w:r w:rsidRPr="002E5B53">
              <w:rPr>
                <w:color w:val="000000" w:themeColor="text1"/>
                <w:sz w:val="28"/>
                <w:szCs w:val="28"/>
                <w:shd w:val="clear" w:color="auto" w:fill="FFFFFF"/>
                <w:lang w:val="uk-UA"/>
              </w:rPr>
              <w:t>0,04</w:t>
            </w:r>
          </w:p>
        </w:tc>
        <w:tc>
          <w:tcPr>
            <w:tcW w:w="1417" w:type="dxa"/>
            <w:tcBorders>
              <w:left w:val="single" w:sz="4" w:space="0" w:color="auto"/>
              <w:right w:val="single" w:sz="4" w:space="0" w:color="auto"/>
            </w:tcBorders>
          </w:tcPr>
          <w:p w:rsidR="004963F8" w:rsidRPr="002E5B53" w:rsidRDefault="00DA747F" w:rsidP="00BE7096">
            <w:pPr>
              <w:spacing w:line="360" w:lineRule="auto"/>
              <w:ind w:right="-1"/>
              <w:jc w:val="center"/>
              <w:rPr>
                <w:sz w:val="28"/>
                <w:szCs w:val="28"/>
                <w:lang w:val="uk-UA"/>
              </w:rPr>
            </w:pPr>
            <w:r w:rsidRPr="002E5B53">
              <w:rPr>
                <w:color w:val="000000" w:themeColor="text1"/>
                <w:sz w:val="28"/>
                <w:szCs w:val="28"/>
                <w:shd w:val="clear" w:color="auto" w:fill="FFFFFF"/>
                <w:lang w:val="uk-UA"/>
              </w:rPr>
              <w:t>3,0</w:t>
            </w:r>
            <w:r w:rsidR="004963F8" w:rsidRPr="002E5B53">
              <w:rPr>
                <w:color w:val="000000" w:themeColor="text1"/>
                <w:sz w:val="28"/>
                <w:szCs w:val="28"/>
                <w:shd w:val="clear" w:color="auto" w:fill="FFFFFF"/>
                <w:lang w:val="uk-UA"/>
              </w:rPr>
              <w:t>±</w:t>
            </w:r>
            <w:r w:rsidRPr="002E5B53">
              <w:rPr>
                <w:color w:val="000000" w:themeColor="text1"/>
                <w:sz w:val="28"/>
                <w:szCs w:val="28"/>
                <w:shd w:val="clear" w:color="auto" w:fill="FFFFFF"/>
                <w:lang w:val="uk-UA"/>
              </w:rPr>
              <w:t>0,10</w:t>
            </w:r>
          </w:p>
        </w:tc>
        <w:tc>
          <w:tcPr>
            <w:tcW w:w="1418" w:type="dxa"/>
            <w:tcBorders>
              <w:left w:val="single" w:sz="4" w:space="0" w:color="auto"/>
              <w:right w:val="single" w:sz="4" w:space="0" w:color="auto"/>
            </w:tcBorders>
          </w:tcPr>
          <w:p w:rsidR="004963F8" w:rsidRPr="002E5B53" w:rsidRDefault="00DA747F" w:rsidP="00BE7096">
            <w:pPr>
              <w:spacing w:line="360" w:lineRule="auto"/>
              <w:ind w:right="-1"/>
              <w:jc w:val="center"/>
              <w:rPr>
                <w:sz w:val="28"/>
                <w:szCs w:val="28"/>
                <w:lang w:val="uk-UA"/>
              </w:rPr>
            </w:pPr>
            <w:r w:rsidRPr="002E5B53">
              <w:rPr>
                <w:color w:val="000000" w:themeColor="text1"/>
                <w:sz w:val="28"/>
                <w:szCs w:val="28"/>
                <w:shd w:val="clear" w:color="auto" w:fill="FFFFFF"/>
                <w:lang w:val="uk-UA"/>
              </w:rPr>
              <w:t>3,0</w:t>
            </w:r>
            <w:r w:rsidR="004963F8" w:rsidRPr="002E5B53">
              <w:rPr>
                <w:color w:val="000000" w:themeColor="text1"/>
                <w:sz w:val="28"/>
                <w:szCs w:val="28"/>
                <w:shd w:val="clear" w:color="auto" w:fill="FFFFFF"/>
                <w:lang w:val="uk-UA"/>
              </w:rPr>
              <w:t>±</w:t>
            </w:r>
            <w:r w:rsidRPr="002E5B53">
              <w:rPr>
                <w:color w:val="000000" w:themeColor="text1"/>
                <w:sz w:val="28"/>
                <w:szCs w:val="28"/>
                <w:shd w:val="clear" w:color="auto" w:fill="FFFFFF"/>
                <w:lang w:val="uk-UA"/>
              </w:rPr>
              <w:t>0,12</w:t>
            </w:r>
          </w:p>
        </w:tc>
        <w:tc>
          <w:tcPr>
            <w:tcW w:w="1417" w:type="dxa"/>
            <w:tcBorders>
              <w:left w:val="single" w:sz="4" w:space="0" w:color="auto"/>
            </w:tcBorders>
          </w:tcPr>
          <w:p w:rsidR="004963F8" w:rsidRPr="002E5B53" w:rsidRDefault="003712CB" w:rsidP="00BE7096">
            <w:pPr>
              <w:spacing w:line="360" w:lineRule="auto"/>
              <w:ind w:right="-1"/>
              <w:jc w:val="center"/>
              <w:rPr>
                <w:sz w:val="28"/>
                <w:szCs w:val="28"/>
                <w:lang w:val="uk-UA"/>
              </w:rPr>
            </w:pPr>
            <w:r w:rsidRPr="002E5B53">
              <w:rPr>
                <w:color w:val="000000" w:themeColor="text1"/>
                <w:sz w:val="28"/>
                <w:szCs w:val="28"/>
                <w:shd w:val="clear" w:color="auto" w:fill="FFFFFF"/>
                <w:lang w:val="uk-UA"/>
              </w:rPr>
              <w:t>0,5</w:t>
            </w:r>
            <w:r w:rsidR="004963F8" w:rsidRPr="002E5B53">
              <w:rPr>
                <w:color w:val="000000" w:themeColor="text1"/>
                <w:sz w:val="28"/>
                <w:szCs w:val="28"/>
                <w:shd w:val="clear" w:color="auto" w:fill="FFFFFF"/>
                <w:lang w:val="uk-UA"/>
              </w:rPr>
              <w:t>±</w:t>
            </w:r>
            <w:r w:rsidRPr="002E5B53">
              <w:rPr>
                <w:color w:val="000000" w:themeColor="text1"/>
                <w:sz w:val="28"/>
                <w:szCs w:val="28"/>
                <w:shd w:val="clear" w:color="auto" w:fill="FFFFFF"/>
                <w:lang w:val="uk-UA"/>
              </w:rPr>
              <w:t>0,005</w:t>
            </w:r>
          </w:p>
        </w:tc>
      </w:tr>
      <w:tr w:rsidR="004963F8" w:rsidRPr="002E5B53" w:rsidTr="005A324B">
        <w:tc>
          <w:tcPr>
            <w:tcW w:w="1384" w:type="dxa"/>
            <w:tcBorders>
              <w:left w:val="single" w:sz="4" w:space="0" w:color="auto"/>
              <w:right w:val="single" w:sz="4" w:space="0" w:color="auto"/>
            </w:tcBorders>
          </w:tcPr>
          <w:p w:rsidR="004963F8" w:rsidRPr="002E5B53" w:rsidRDefault="004963F8" w:rsidP="005A324B">
            <w:pPr>
              <w:ind w:right="-1"/>
              <w:jc w:val="both"/>
              <w:rPr>
                <w:sz w:val="28"/>
                <w:szCs w:val="28"/>
                <w:lang w:val="uk-UA"/>
              </w:rPr>
            </w:pPr>
            <w:r w:rsidRPr="002E5B53">
              <w:rPr>
                <w:sz w:val="28"/>
                <w:szCs w:val="28"/>
                <w:lang w:val="uk-UA"/>
              </w:rPr>
              <w:t xml:space="preserve">зразок </w:t>
            </w:r>
          </w:p>
          <w:p w:rsidR="004963F8" w:rsidRPr="002E5B53" w:rsidRDefault="004963F8" w:rsidP="005A324B">
            <w:pPr>
              <w:ind w:right="-1"/>
              <w:jc w:val="both"/>
              <w:rPr>
                <w:sz w:val="28"/>
                <w:szCs w:val="28"/>
                <w:lang w:val="uk-UA"/>
              </w:rPr>
            </w:pPr>
            <w:r w:rsidRPr="002E5B53">
              <w:rPr>
                <w:sz w:val="28"/>
                <w:szCs w:val="28"/>
                <w:lang w:val="uk-UA"/>
              </w:rPr>
              <w:t>№ 4</w:t>
            </w:r>
          </w:p>
        </w:tc>
        <w:tc>
          <w:tcPr>
            <w:tcW w:w="1418" w:type="dxa"/>
            <w:tcBorders>
              <w:left w:val="single" w:sz="4" w:space="0" w:color="auto"/>
              <w:right w:val="single" w:sz="4" w:space="0" w:color="auto"/>
            </w:tcBorders>
          </w:tcPr>
          <w:p w:rsidR="004963F8" w:rsidRPr="002E5B53" w:rsidRDefault="00BE7096" w:rsidP="00BE7096">
            <w:pPr>
              <w:spacing w:line="360" w:lineRule="auto"/>
              <w:ind w:right="-1"/>
              <w:jc w:val="center"/>
              <w:rPr>
                <w:sz w:val="28"/>
                <w:szCs w:val="28"/>
                <w:lang w:val="uk-UA"/>
              </w:rPr>
            </w:pPr>
            <w:r w:rsidRPr="002E5B53">
              <w:rPr>
                <w:color w:val="000000" w:themeColor="text1"/>
                <w:sz w:val="28"/>
                <w:szCs w:val="28"/>
                <w:shd w:val="clear" w:color="auto" w:fill="FFFFFF"/>
                <w:lang w:val="uk-UA"/>
              </w:rPr>
              <w:t>2,6</w:t>
            </w:r>
            <w:r w:rsidR="004963F8" w:rsidRPr="002E5B53">
              <w:rPr>
                <w:color w:val="000000" w:themeColor="text1"/>
                <w:sz w:val="28"/>
                <w:szCs w:val="28"/>
                <w:shd w:val="clear" w:color="auto" w:fill="FFFFFF"/>
                <w:lang w:val="uk-UA"/>
              </w:rPr>
              <w:t>±</w:t>
            </w:r>
            <w:r w:rsidRPr="002E5B53">
              <w:rPr>
                <w:color w:val="000000" w:themeColor="text1"/>
                <w:sz w:val="28"/>
                <w:szCs w:val="28"/>
                <w:shd w:val="clear" w:color="auto" w:fill="FFFFFF"/>
                <w:lang w:val="uk-UA"/>
              </w:rPr>
              <w:t>0,13</w:t>
            </w:r>
          </w:p>
        </w:tc>
        <w:tc>
          <w:tcPr>
            <w:tcW w:w="1275" w:type="dxa"/>
            <w:tcBorders>
              <w:left w:val="single" w:sz="4" w:space="0" w:color="auto"/>
              <w:right w:val="single" w:sz="4" w:space="0" w:color="auto"/>
            </w:tcBorders>
          </w:tcPr>
          <w:p w:rsidR="004963F8" w:rsidRPr="002E5B53" w:rsidRDefault="00BE7096" w:rsidP="00BE7096">
            <w:pPr>
              <w:spacing w:line="360" w:lineRule="auto"/>
              <w:ind w:right="-1"/>
              <w:jc w:val="center"/>
              <w:rPr>
                <w:sz w:val="28"/>
                <w:szCs w:val="28"/>
                <w:lang w:val="uk-UA"/>
              </w:rPr>
            </w:pPr>
            <w:r w:rsidRPr="002E5B53">
              <w:rPr>
                <w:color w:val="000000" w:themeColor="text1"/>
                <w:sz w:val="28"/>
                <w:szCs w:val="28"/>
                <w:shd w:val="clear" w:color="auto" w:fill="FFFFFF"/>
                <w:lang w:val="uk-UA"/>
              </w:rPr>
              <w:t>2,5</w:t>
            </w:r>
            <w:r w:rsidR="004963F8" w:rsidRPr="002E5B53">
              <w:rPr>
                <w:color w:val="000000" w:themeColor="text1"/>
                <w:sz w:val="28"/>
                <w:szCs w:val="28"/>
                <w:shd w:val="clear" w:color="auto" w:fill="FFFFFF"/>
                <w:lang w:val="uk-UA"/>
              </w:rPr>
              <w:t>±</w:t>
            </w:r>
            <w:r w:rsidRPr="002E5B53">
              <w:rPr>
                <w:color w:val="000000" w:themeColor="text1"/>
                <w:sz w:val="28"/>
                <w:szCs w:val="28"/>
                <w:shd w:val="clear" w:color="auto" w:fill="FFFFFF"/>
                <w:lang w:val="uk-UA"/>
              </w:rPr>
              <w:t>0,12</w:t>
            </w:r>
          </w:p>
        </w:tc>
        <w:tc>
          <w:tcPr>
            <w:tcW w:w="1418" w:type="dxa"/>
            <w:tcBorders>
              <w:left w:val="single" w:sz="4" w:space="0" w:color="auto"/>
              <w:right w:val="single" w:sz="4" w:space="0" w:color="auto"/>
            </w:tcBorders>
          </w:tcPr>
          <w:p w:rsidR="004963F8" w:rsidRPr="002E5B53" w:rsidRDefault="003712CB" w:rsidP="00BE7096">
            <w:pPr>
              <w:spacing w:line="360" w:lineRule="auto"/>
              <w:ind w:right="-1"/>
              <w:jc w:val="center"/>
              <w:rPr>
                <w:sz w:val="28"/>
                <w:szCs w:val="28"/>
                <w:lang w:val="uk-UA"/>
              </w:rPr>
            </w:pPr>
            <w:r w:rsidRPr="002E5B53">
              <w:rPr>
                <w:color w:val="000000" w:themeColor="text1"/>
                <w:sz w:val="28"/>
                <w:szCs w:val="28"/>
                <w:shd w:val="clear" w:color="auto" w:fill="FFFFFF"/>
                <w:lang w:val="uk-UA"/>
              </w:rPr>
              <w:t>0,6</w:t>
            </w:r>
            <w:r w:rsidR="004963F8" w:rsidRPr="002E5B53">
              <w:rPr>
                <w:color w:val="000000" w:themeColor="text1"/>
                <w:sz w:val="28"/>
                <w:szCs w:val="28"/>
                <w:shd w:val="clear" w:color="auto" w:fill="FFFFFF"/>
                <w:lang w:val="uk-UA"/>
              </w:rPr>
              <w:t>±</w:t>
            </w:r>
            <w:r w:rsidRPr="002E5B53">
              <w:rPr>
                <w:color w:val="000000" w:themeColor="text1"/>
                <w:sz w:val="28"/>
                <w:szCs w:val="28"/>
                <w:shd w:val="clear" w:color="auto" w:fill="FFFFFF"/>
                <w:lang w:val="uk-UA"/>
              </w:rPr>
              <w:t>0,06</w:t>
            </w:r>
          </w:p>
        </w:tc>
        <w:tc>
          <w:tcPr>
            <w:tcW w:w="1417" w:type="dxa"/>
            <w:tcBorders>
              <w:left w:val="single" w:sz="4" w:space="0" w:color="auto"/>
              <w:right w:val="single" w:sz="4" w:space="0" w:color="auto"/>
            </w:tcBorders>
          </w:tcPr>
          <w:p w:rsidR="004963F8" w:rsidRPr="002E5B53" w:rsidRDefault="00DA747F" w:rsidP="00BE7096">
            <w:pPr>
              <w:spacing w:line="360" w:lineRule="auto"/>
              <w:ind w:right="-1"/>
              <w:jc w:val="center"/>
              <w:rPr>
                <w:sz w:val="28"/>
                <w:szCs w:val="28"/>
                <w:lang w:val="uk-UA"/>
              </w:rPr>
            </w:pPr>
            <w:r w:rsidRPr="002E5B53">
              <w:rPr>
                <w:color w:val="000000" w:themeColor="text1"/>
                <w:sz w:val="28"/>
                <w:szCs w:val="28"/>
                <w:shd w:val="clear" w:color="auto" w:fill="FFFFFF"/>
                <w:lang w:val="uk-UA"/>
              </w:rPr>
              <w:t>3,9</w:t>
            </w:r>
            <w:r w:rsidR="004963F8" w:rsidRPr="002E5B53">
              <w:rPr>
                <w:color w:val="000000" w:themeColor="text1"/>
                <w:sz w:val="28"/>
                <w:szCs w:val="28"/>
                <w:shd w:val="clear" w:color="auto" w:fill="FFFFFF"/>
                <w:lang w:val="uk-UA"/>
              </w:rPr>
              <w:t>±</w:t>
            </w:r>
            <w:r w:rsidRPr="002E5B53">
              <w:rPr>
                <w:color w:val="000000" w:themeColor="text1"/>
                <w:sz w:val="28"/>
                <w:szCs w:val="28"/>
                <w:shd w:val="clear" w:color="auto" w:fill="FFFFFF"/>
                <w:lang w:val="uk-UA"/>
              </w:rPr>
              <w:t>0,11</w:t>
            </w:r>
          </w:p>
        </w:tc>
        <w:tc>
          <w:tcPr>
            <w:tcW w:w="1418" w:type="dxa"/>
            <w:tcBorders>
              <w:left w:val="single" w:sz="4" w:space="0" w:color="auto"/>
              <w:right w:val="single" w:sz="4" w:space="0" w:color="auto"/>
            </w:tcBorders>
          </w:tcPr>
          <w:p w:rsidR="004963F8" w:rsidRPr="002E5B53" w:rsidRDefault="00DA747F" w:rsidP="00BE7096">
            <w:pPr>
              <w:spacing w:line="360" w:lineRule="auto"/>
              <w:ind w:right="-1"/>
              <w:jc w:val="center"/>
              <w:rPr>
                <w:sz w:val="28"/>
                <w:szCs w:val="28"/>
                <w:lang w:val="uk-UA"/>
              </w:rPr>
            </w:pPr>
            <w:r w:rsidRPr="002E5B53">
              <w:rPr>
                <w:color w:val="000000" w:themeColor="text1"/>
                <w:sz w:val="28"/>
                <w:szCs w:val="28"/>
                <w:shd w:val="clear" w:color="auto" w:fill="FFFFFF"/>
                <w:lang w:val="uk-UA"/>
              </w:rPr>
              <w:t>3,0</w:t>
            </w:r>
            <w:r w:rsidR="004963F8" w:rsidRPr="002E5B53">
              <w:rPr>
                <w:color w:val="000000" w:themeColor="text1"/>
                <w:sz w:val="28"/>
                <w:szCs w:val="28"/>
                <w:shd w:val="clear" w:color="auto" w:fill="FFFFFF"/>
                <w:lang w:val="uk-UA"/>
              </w:rPr>
              <w:t>±</w:t>
            </w:r>
            <w:r w:rsidRPr="002E5B53">
              <w:rPr>
                <w:color w:val="000000" w:themeColor="text1"/>
                <w:sz w:val="28"/>
                <w:szCs w:val="28"/>
                <w:shd w:val="clear" w:color="auto" w:fill="FFFFFF"/>
                <w:lang w:val="uk-UA"/>
              </w:rPr>
              <w:t>0,10</w:t>
            </w:r>
          </w:p>
        </w:tc>
        <w:tc>
          <w:tcPr>
            <w:tcW w:w="1417" w:type="dxa"/>
            <w:tcBorders>
              <w:left w:val="single" w:sz="4" w:space="0" w:color="auto"/>
            </w:tcBorders>
          </w:tcPr>
          <w:p w:rsidR="004963F8" w:rsidRPr="002E5B53" w:rsidRDefault="003712CB" w:rsidP="00BE7096">
            <w:pPr>
              <w:spacing w:line="360" w:lineRule="auto"/>
              <w:ind w:right="-1"/>
              <w:jc w:val="center"/>
              <w:rPr>
                <w:sz w:val="28"/>
                <w:szCs w:val="28"/>
                <w:lang w:val="uk-UA"/>
              </w:rPr>
            </w:pPr>
            <w:r w:rsidRPr="002E5B53">
              <w:rPr>
                <w:color w:val="000000" w:themeColor="text1"/>
                <w:sz w:val="28"/>
                <w:szCs w:val="28"/>
                <w:shd w:val="clear" w:color="auto" w:fill="FFFFFF"/>
                <w:lang w:val="uk-UA"/>
              </w:rPr>
              <w:t>0,6</w:t>
            </w:r>
            <w:r w:rsidR="004963F8" w:rsidRPr="002E5B53">
              <w:rPr>
                <w:color w:val="000000" w:themeColor="text1"/>
                <w:sz w:val="28"/>
                <w:szCs w:val="28"/>
                <w:shd w:val="clear" w:color="auto" w:fill="FFFFFF"/>
                <w:lang w:val="uk-UA"/>
              </w:rPr>
              <w:t>±</w:t>
            </w:r>
            <w:r w:rsidRPr="002E5B53">
              <w:rPr>
                <w:color w:val="000000" w:themeColor="text1"/>
                <w:sz w:val="28"/>
                <w:szCs w:val="28"/>
                <w:shd w:val="clear" w:color="auto" w:fill="FFFFFF"/>
                <w:lang w:val="uk-UA"/>
              </w:rPr>
              <w:t>0,07</w:t>
            </w:r>
          </w:p>
        </w:tc>
      </w:tr>
    </w:tbl>
    <w:p w:rsidR="003F217E" w:rsidRPr="002E5B53" w:rsidRDefault="003F217E" w:rsidP="003F217E">
      <w:pPr>
        <w:spacing w:line="360" w:lineRule="auto"/>
        <w:ind w:right="-1" w:firstLine="709"/>
        <w:jc w:val="both"/>
        <w:rPr>
          <w:sz w:val="28"/>
          <w:szCs w:val="28"/>
          <w:lang w:val="uk-UA"/>
        </w:rPr>
      </w:pPr>
    </w:p>
    <w:p w:rsidR="0074359E" w:rsidRPr="002E5B53" w:rsidRDefault="008468EB" w:rsidP="008468EB">
      <w:pPr>
        <w:spacing w:line="360" w:lineRule="auto"/>
        <w:ind w:right="-1" w:firstLine="709"/>
        <w:jc w:val="both"/>
        <w:rPr>
          <w:sz w:val="28"/>
          <w:szCs w:val="28"/>
          <w:lang w:val="uk-UA"/>
        </w:rPr>
      </w:pPr>
      <w:r w:rsidRPr="002E5B53">
        <w:rPr>
          <w:sz w:val="28"/>
          <w:szCs w:val="28"/>
          <w:lang w:val="uk-UA"/>
        </w:rPr>
        <w:t>В ході експерименту було отримано данні</w:t>
      </w:r>
      <w:r w:rsidR="0074359E" w:rsidRPr="002E5B53">
        <w:rPr>
          <w:sz w:val="28"/>
          <w:szCs w:val="28"/>
          <w:lang w:val="uk-UA"/>
        </w:rPr>
        <w:t>,</w:t>
      </w:r>
      <w:r w:rsidRPr="002E5B53">
        <w:rPr>
          <w:sz w:val="28"/>
          <w:szCs w:val="28"/>
          <w:lang w:val="uk-UA"/>
        </w:rPr>
        <w:t xml:space="preserve"> що підтверджують вп</w:t>
      </w:r>
      <w:r w:rsidR="0074359E" w:rsidRPr="002E5B53">
        <w:rPr>
          <w:sz w:val="28"/>
          <w:szCs w:val="28"/>
          <w:lang w:val="uk-UA"/>
        </w:rPr>
        <w:t>л</w:t>
      </w:r>
      <w:r w:rsidRPr="002E5B53">
        <w:rPr>
          <w:sz w:val="28"/>
          <w:szCs w:val="28"/>
          <w:lang w:val="uk-UA"/>
        </w:rPr>
        <w:t>ив окисно-відно</w:t>
      </w:r>
      <w:r w:rsidR="0074359E" w:rsidRPr="002E5B53">
        <w:rPr>
          <w:sz w:val="28"/>
          <w:szCs w:val="28"/>
          <w:lang w:val="uk-UA"/>
        </w:rPr>
        <w:t>в</w:t>
      </w:r>
      <w:r w:rsidRPr="002E5B53">
        <w:rPr>
          <w:sz w:val="28"/>
          <w:szCs w:val="28"/>
          <w:lang w:val="uk-UA"/>
        </w:rPr>
        <w:t xml:space="preserve">го потенціалу та водневого показнику </w:t>
      </w:r>
      <w:r w:rsidR="0074359E" w:rsidRPr="002E5B53">
        <w:rPr>
          <w:sz w:val="28"/>
          <w:szCs w:val="28"/>
          <w:lang w:val="uk-UA"/>
        </w:rPr>
        <w:t>не тільки на проростання насіння трав</w:t>
      </w:r>
      <w:r w:rsidR="007211E6" w:rsidRPr="002E5B53">
        <w:rPr>
          <w:sz w:val="28"/>
          <w:szCs w:val="28"/>
          <w:lang w:val="uk-UA"/>
        </w:rPr>
        <w:t>’</w:t>
      </w:r>
      <w:r w:rsidR="0074359E" w:rsidRPr="002E5B53">
        <w:rPr>
          <w:sz w:val="28"/>
          <w:szCs w:val="28"/>
          <w:lang w:val="uk-UA"/>
        </w:rPr>
        <w:t>янистих рослин, таких як газонна травосумі</w:t>
      </w:r>
      <w:r w:rsidR="004572F9" w:rsidRPr="002E5B53">
        <w:rPr>
          <w:sz w:val="28"/>
          <w:szCs w:val="28"/>
          <w:lang w:val="uk-UA"/>
        </w:rPr>
        <w:t xml:space="preserve">ш </w:t>
      </w:r>
      <w:r w:rsidR="0074359E" w:rsidRPr="002E5B53">
        <w:rPr>
          <w:sz w:val="28"/>
          <w:szCs w:val="28"/>
          <w:lang w:val="uk-UA"/>
        </w:rPr>
        <w:t>світлолюбива</w:t>
      </w:r>
      <w:r w:rsidR="00B0528B" w:rsidRPr="002E5B53">
        <w:rPr>
          <w:sz w:val="28"/>
          <w:szCs w:val="28"/>
          <w:lang w:val="uk-UA"/>
        </w:rPr>
        <w:t xml:space="preserve"> </w:t>
      </w:r>
      <w:r w:rsidR="00EA5B59">
        <w:rPr>
          <w:sz w:val="28"/>
          <w:szCs w:val="28"/>
          <w:lang w:val="uk-UA"/>
        </w:rPr>
        <w:br/>
      </w:r>
      <w:r w:rsidR="00231E82">
        <w:rPr>
          <w:sz w:val="28"/>
          <w:szCs w:val="28"/>
          <w:lang w:val="uk-UA"/>
        </w:rPr>
        <w:t>(р</w:t>
      </w:r>
      <w:r w:rsidR="004572F9" w:rsidRPr="002E5B53">
        <w:rPr>
          <w:sz w:val="28"/>
          <w:szCs w:val="28"/>
          <w:lang w:val="uk-UA"/>
        </w:rPr>
        <w:t xml:space="preserve">ис. 3.3) </w:t>
      </w:r>
      <w:r w:rsidR="0074359E" w:rsidRPr="002E5B53">
        <w:rPr>
          <w:sz w:val="28"/>
          <w:szCs w:val="28"/>
          <w:lang w:val="uk-UA"/>
        </w:rPr>
        <w:t>та тіньовитривала</w:t>
      </w:r>
      <w:r w:rsidR="00231E82">
        <w:rPr>
          <w:sz w:val="28"/>
          <w:szCs w:val="28"/>
          <w:lang w:val="uk-UA"/>
        </w:rPr>
        <w:t xml:space="preserve"> (р</w:t>
      </w:r>
      <w:r w:rsidR="004572F9" w:rsidRPr="002E5B53">
        <w:rPr>
          <w:sz w:val="28"/>
          <w:szCs w:val="28"/>
          <w:lang w:val="uk-UA"/>
        </w:rPr>
        <w:t>ис. 3.4)</w:t>
      </w:r>
      <w:r w:rsidR="007211E6" w:rsidRPr="002E5B53">
        <w:rPr>
          <w:sz w:val="28"/>
          <w:szCs w:val="28"/>
          <w:lang w:val="uk-UA"/>
        </w:rPr>
        <w:t xml:space="preserve"> та конюшина біла</w:t>
      </w:r>
      <w:r w:rsidR="00231E82">
        <w:rPr>
          <w:sz w:val="28"/>
          <w:szCs w:val="28"/>
          <w:lang w:val="uk-UA"/>
        </w:rPr>
        <w:t xml:space="preserve"> (р</w:t>
      </w:r>
      <w:r w:rsidR="004572F9" w:rsidRPr="002E5B53">
        <w:rPr>
          <w:sz w:val="28"/>
          <w:szCs w:val="28"/>
          <w:lang w:val="uk-UA"/>
        </w:rPr>
        <w:t>ис. 3.5)</w:t>
      </w:r>
      <w:r w:rsidR="007211E6" w:rsidRPr="002E5B53">
        <w:rPr>
          <w:sz w:val="28"/>
          <w:szCs w:val="28"/>
          <w:lang w:val="uk-UA"/>
        </w:rPr>
        <w:t>, а й на ріст</w:t>
      </w:r>
      <w:r w:rsidR="0074359E" w:rsidRPr="002E5B53">
        <w:rPr>
          <w:sz w:val="28"/>
          <w:szCs w:val="28"/>
          <w:lang w:val="uk-UA"/>
        </w:rPr>
        <w:t xml:space="preserve"> проростків. Вплив води збільшується на насіння, якщо перед </w:t>
      </w:r>
      <w:r w:rsidR="00C25A2F" w:rsidRPr="002E5B53">
        <w:rPr>
          <w:sz w:val="28"/>
          <w:szCs w:val="28"/>
          <w:lang w:val="uk-UA"/>
        </w:rPr>
        <w:t>висадкою</w:t>
      </w:r>
      <w:r w:rsidR="0074359E" w:rsidRPr="002E5B53">
        <w:rPr>
          <w:sz w:val="28"/>
          <w:szCs w:val="28"/>
          <w:lang w:val="uk-UA"/>
        </w:rPr>
        <w:t xml:space="preserve"> намочит</w:t>
      </w:r>
      <w:r w:rsidR="00C25A2F">
        <w:rPr>
          <w:sz w:val="28"/>
          <w:szCs w:val="28"/>
          <w:lang w:val="uk-UA"/>
        </w:rPr>
        <w:t>и</w:t>
      </w:r>
      <w:r w:rsidR="0074359E" w:rsidRPr="002E5B53">
        <w:rPr>
          <w:sz w:val="28"/>
          <w:szCs w:val="28"/>
          <w:lang w:val="uk-UA"/>
        </w:rPr>
        <w:t xml:space="preserve"> його на деякий час.</w:t>
      </w:r>
    </w:p>
    <w:p w:rsidR="00CE1980" w:rsidRPr="002E5B53" w:rsidRDefault="003F217E" w:rsidP="00DE55B9">
      <w:pPr>
        <w:spacing w:after="240" w:line="360" w:lineRule="auto"/>
        <w:ind w:right="-1" w:firstLine="709"/>
        <w:jc w:val="both"/>
        <w:rPr>
          <w:sz w:val="28"/>
          <w:szCs w:val="28"/>
          <w:lang w:val="uk-UA"/>
        </w:rPr>
      </w:pPr>
      <w:r w:rsidRPr="002E5B53">
        <w:rPr>
          <w:sz w:val="28"/>
          <w:szCs w:val="28"/>
          <w:lang w:val="uk-UA"/>
        </w:rPr>
        <w:t>Найбільшою довжиною пагону характеризуються об’єкти, що поливалися водою зразка №4, цей відносить</w:t>
      </w:r>
      <w:r w:rsidR="00C25A2F">
        <w:rPr>
          <w:sz w:val="28"/>
          <w:szCs w:val="28"/>
          <w:lang w:val="uk-UA"/>
        </w:rPr>
        <w:t>ся</w:t>
      </w:r>
      <w:r w:rsidRPr="002E5B53">
        <w:rPr>
          <w:sz w:val="28"/>
          <w:szCs w:val="28"/>
          <w:lang w:val="uk-UA"/>
        </w:rPr>
        <w:t xml:space="preserve"> до довжини кореня. </w:t>
      </w:r>
      <w:r w:rsidR="008468EB" w:rsidRPr="002E5B53">
        <w:rPr>
          <w:sz w:val="28"/>
          <w:szCs w:val="28"/>
          <w:lang w:val="uk-UA"/>
        </w:rPr>
        <w:t xml:space="preserve">А саме, </w:t>
      </w:r>
      <w:r w:rsidRPr="002E5B53">
        <w:rPr>
          <w:sz w:val="28"/>
          <w:szCs w:val="28"/>
          <w:lang w:val="uk-UA"/>
        </w:rPr>
        <w:t xml:space="preserve">Тобто, найбільш </w:t>
      </w:r>
      <w:r w:rsidRPr="002E5B53">
        <w:rPr>
          <w:sz w:val="28"/>
          <w:szCs w:val="28"/>
          <w:lang w:val="uk-UA"/>
        </w:rPr>
        <w:lastRenderedPageBreak/>
        <w:t>сприятливу дію має вода, відновно-окисний потенціал якої дорівнює 207мВ, та водневий показник якої дорівнює 8,13, тобто має лужну реакцію.</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4"/>
      </w:tblGrid>
      <w:tr w:rsidR="004572F9" w:rsidRPr="002E5B53" w:rsidTr="004572F9">
        <w:tc>
          <w:tcPr>
            <w:tcW w:w="9854" w:type="dxa"/>
          </w:tcPr>
          <w:p w:rsidR="004572F9" w:rsidRPr="002E5B53" w:rsidRDefault="004572F9" w:rsidP="003F217E">
            <w:pPr>
              <w:spacing w:line="360" w:lineRule="auto"/>
              <w:ind w:right="-1"/>
              <w:jc w:val="both"/>
              <w:rPr>
                <w:sz w:val="28"/>
                <w:szCs w:val="28"/>
                <w:lang w:val="uk-UA"/>
              </w:rPr>
            </w:pPr>
            <w:r w:rsidRPr="002E5B53">
              <w:rPr>
                <w:noProof/>
                <w:sz w:val="28"/>
                <w:szCs w:val="28"/>
                <w:lang w:eastAsia="ru-RU"/>
              </w:rPr>
              <w:drawing>
                <wp:inline distT="0" distB="0" distL="0" distR="0">
                  <wp:extent cx="6037772" cy="3095625"/>
                  <wp:effectExtent l="19050" t="0" r="1078" b="0"/>
                  <wp:docPr id="39" name="Рисунок 8" descr="D:\=\зну магистр\1 диплом\для дип ек Вплив ОВП та pH води з різних джелел на проростання травянистих рослин\фото\IMG_20191009_174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зну магистр\1 диплом\для дип ек Вплив ОВП та pH води з різних джелел на проростання травянистих рослин\фото\IMG_20191009_174657.jpg"/>
                          <pic:cNvPicPr>
                            <a:picLocks noChangeAspect="1" noChangeArrowheads="1"/>
                          </pic:cNvPicPr>
                        </pic:nvPicPr>
                        <pic:blipFill>
                          <a:blip r:embed="rId106" cstate="print">
                            <a:grayscl/>
                          </a:blip>
                          <a:srcRect l="10575" r="5260" b="24067"/>
                          <a:stretch>
                            <a:fillRect/>
                          </a:stretch>
                        </pic:blipFill>
                        <pic:spPr bwMode="auto">
                          <a:xfrm>
                            <a:off x="0" y="0"/>
                            <a:ext cx="6053405" cy="3103640"/>
                          </a:xfrm>
                          <a:prstGeom prst="rect">
                            <a:avLst/>
                          </a:prstGeom>
                          <a:noFill/>
                          <a:ln w="9525">
                            <a:noFill/>
                            <a:miter lim="800000"/>
                            <a:headEnd/>
                            <a:tailEnd/>
                          </a:ln>
                        </pic:spPr>
                      </pic:pic>
                    </a:graphicData>
                  </a:graphic>
                </wp:inline>
              </w:drawing>
            </w:r>
          </w:p>
        </w:tc>
      </w:tr>
      <w:tr w:rsidR="004572F9" w:rsidRPr="002E5B53" w:rsidTr="004572F9">
        <w:tc>
          <w:tcPr>
            <w:tcW w:w="9854" w:type="dxa"/>
          </w:tcPr>
          <w:p w:rsidR="004572F9" w:rsidRPr="002E5B53" w:rsidRDefault="004572F9" w:rsidP="003F217E">
            <w:pPr>
              <w:spacing w:line="360" w:lineRule="auto"/>
              <w:ind w:right="-1"/>
              <w:jc w:val="both"/>
              <w:rPr>
                <w:sz w:val="28"/>
                <w:szCs w:val="28"/>
                <w:lang w:val="uk-UA"/>
              </w:rPr>
            </w:pPr>
            <w:r w:rsidRPr="002E5B53">
              <w:rPr>
                <w:sz w:val="28"/>
                <w:szCs w:val="28"/>
                <w:lang w:val="uk-UA"/>
              </w:rPr>
              <w:t xml:space="preserve">Рисунок 3.3 – Вимір показників довжина пагону та довжина коріння </w:t>
            </w:r>
          </w:p>
          <w:p w:rsidR="004572F9" w:rsidRPr="002E5B53" w:rsidRDefault="004572F9" w:rsidP="003F217E">
            <w:pPr>
              <w:spacing w:line="360" w:lineRule="auto"/>
              <w:ind w:right="-1"/>
              <w:jc w:val="both"/>
              <w:rPr>
                <w:sz w:val="28"/>
                <w:szCs w:val="28"/>
                <w:lang w:val="uk-UA"/>
              </w:rPr>
            </w:pPr>
            <w:r w:rsidRPr="002E5B53">
              <w:rPr>
                <w:sz w:val="28"/>
                <w:szCs w:val="28"/>
                <w:lang w:val="uk-UA"/>
              </w:rPr>
              <w:t>(газонна травосуміш світлолюбива)</w:t>
            </w:r>
          </w:p>
        </w:tc>
      </w:tr>
    </w:tbl>
    <w:p w:rsidR="00036D9C" w:rsidRPr="002E5B53" w:rsidRDefault="00036D9C" w:rsidP="004572F9">
      <w:pPr>
        <w:ind w:right="-1"/>
        <w:jc w:val="both"/>
        <w:rPr>
          <w:sz w:val="28"/>
          <w:szCs w:val="28"/>
          <w:lang w:val="uk-UA"/>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4"/>
      </w:tblGrid>
      <w:tr w:rsidR="004572F9" w:rsidRPr="002E5B53" w:rsidTr="004572F9">
        <w:tc>
          <w:tcPr>
            <w:tcW w:w="9854" w:type="dxa"/>
          </w:tcPr>
          <w:p w:rsidR="004572F9" w:rsidRPr="002E5B53" w:rsidRDefault="004572F9" w:rsidP="003F217E">
            <w:pPr>
              <w:spacing w:line="360" w:lineRule="auto"/>
              <w:ind w:right="-1"/>
              <w:jc w:val="both"/>
              <w:rPr>
                <w:sz w:val="28"/>
                <w:szCs w:val="28"/>
                <w:lang w:val="uk-UA"/>
              </w:rPr>
            </w:pPr>
            <w:r w:rsidRPr="002E5B53">
              <w:rPr>
                <w:noProof/>
                <w:sz w:val="28"/>
                <w:szCs w:val="28"/>
                <w:lang w:eastAsia="ru-RU"/>
              </w:rPr>
              <w:drawing>
                <wp:inline distT="0" distB="0" distL="0" distR="0">
                  <wp:extent cx="5991225" cy="3209928"/>
                  <wp:effectExtent l="19050" t="0" r="9525" b="0"/>
                  <wp:docPr id="47" name="Рисунок 10" descr="D:\=\зну магистр\1 диплом\для дип ек Вплив ОВП та pH води з різних джелел на проростання травянистих рослин\фото\IMG_20191009_17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зну магистр\1 диплом\для дип ек Вплив ОВП та pH води з різних джелел на проростання травянистих рослин\фото\IMG_20191009_175001.jpg"/>
                          <pic:cNvPicPr>
                            <a:picLocks noChangeAspect="1" noChangeArrowheads="1"/>
                          </pic:cNvPicPr>
                        </pic:nvPicPr>
                        <pic:blipFill>
                          <a:blip r:embed="rId107" cstate="print">
                            <a:grayscl/>
                          </a:blip>
                          <a:srcRect l="8553" t="16615" r="5571" b="21345"/>
                          <a:stretch>
                            <a:fillRect/>
                          </a:stretch>
                        </pic:blipFill>
                        <pic:spPr bwMode="auto">
                          <a:xfrm>
                            <a:off x="0" y="0"/>
                            <a:ext cx="5991225" cy="3209928"/>
                          </a:xfrm>
                          <a:prstGeom prst="rect">
                            <a:avLst/>
                          </a:prstGeom>
                          <a:noFill/>
                          <a:ln w="9525">
                            <a:noFill/>
                            <a:miter lim="800000"/>
                            <a:headEnd/>
                            <a:tailEnd/>
                          </a:ln>
                        </pic:spPr>
                      </pic:pic>
                    </a:graphicData>
                  </a:graphic>
                </wp:inline>
              </w:drawing>
            </w:r>
          </w:p>
        </w:tc>
      </w:tr>
      <w:tr w:rsidR="004572F9" w:rsidRPr="002E5B53" w:rsidTr="004572F9">
        <w:tc>
          <w:tcPr>
            <w:tcW w:w="9854" w:type="dxa"/>
          </w:tcPr>
          <w:p w:rsidR="004572F9" w:rsidRPr="002E5B53" w:rsidRDefault="004572F9" w:rsidP="003F217E">
            <w:pPr>
              <w:spacing w:line="360" w:lineRule="auto"/>
              <w:ind w:right="-1"/>
              <w:jc w:val="both"/>
              <w:rPr>
                <w:sz w:val="28"/>
                <w:szCs w:val="28"/>
                <w:lang w:val="uk-UA"/>
              </w:rPr>
            </w:pPr>
            <w:r w:rsidRPr="002E5B53">
              <w:rPr>
                <w:sz w:val="28"/>
                <w:szCs w:val="28"/>
                <w:lang w:val="uk-UA"/>
              </w:rPr>
              <w:t>Рисунок 3.</w:t>
            </w:r>
            <w:r w:rsidR="00B0528B" w:rsidRPr="002E5B53">
              <w:rPr>
                <w:sz w:val="28"/>
                <w:szCs w:val="28"/>
                <w:lang w:val="uk-UA"/>
              </w:rPr>
              <w:t>4</w:t>
            </w:r>
            <w:r w:rsidRPr="002E5B53">
              <w:rPr>
                <w:sz w:val="28"/>
                <w:szCs w:val="28"/>
                <w:lang w:val="uk-UA"/>
              </w:rPr>
              <w:t xml:space="preserve"> – Вимір показників довжина пагону та довжина коріння</w:t>
            </w:r>
          </w:p>
          <w:p w:rsidR="004572F9" w:rsidRPr="002E5B53" w:rsidRDefault="004572F9" w:rsidP="003F217E">
            <w:pPr>
              <w:spacing w:line="360" w:lineRule="auto"/>
              <w:ind w:right="-1"/>
              <w:jc w:val="both"/>
              <w:rPr>
                <w:sz w:val="28"/>
                <w:szCs w:val="28"/>
                <w:lang w:val="uk-UA"/>
              </w:rPr>
            </w:pPr>
            <w:r w:rsidRPr="002E5B53">
              <w:rPr>
                <w:sz w:val="28"/>
                <w:szCs w:val="28"/>
                <w:lang w:val="uk-UA"/>
              </w:rPr>
              <w:t>(газонна травосуміш тіньовитривала)</w:t>
            </w:r>
          </w:p>
        </w:tc>
      </w:tr>
    </w:tbl>
    <w:p w:rsidR="00184310" w:rsidRPr="002E5B53" w:rsidRDefault="00184310" w:rsidP="00231E82">
      <w:pPr>
        <w:spacing w:before="240" w:after="240" w:line="360" w:lineRule="auto"/>
        <w:ind w:right="-1" w:firstLine="709"/>
        <w:jc w:val="both"/>
        <w:rPr>
          <w:sz w:val="28"/>
          <w:szCs w:val="28"/>
          <w:lang w:val="uk-UA"/>
        </w:rPr>
      </w:pPr>
      <w:r w:rsidRPr="002E5B53">
        <w:rPr>
          <w:sz w:val="28"/>
          <w:szCs w:val="28"/>
          <w:lang w:val="uk-UA"/>
        </w:rPr>
        <w:lastRenderedPageBreak/>
        <w:t xml:space="preserve">Також, тільки серед </w:t>
      </w:r>
      <w:r w:rsidR="00231E82">
        <w:rPr>
          <w:sz w:val="28"/>
          <w:szCs w:val="28"/>
          <w:lang w:val="uk-UA"/>
        </w:rPr>
        <w:t>проростків</w:t>
      </w:r>
      <w:r w:rsidRPr="002E5B53">
        <w:rPr>
          <w:sz w:val="28"/>
          <w:szCs w:val="28"/>
          <w:lang w:val="uk-UA"/>
        </w:rPr>
        <w:t>, полив яких проводився водою зраз</w:t>
      </w:r>
      <w:r w:rsidR="00C25A2F">
        <w:rPr>
          <w:sz w:val="28"/>
          <w:szCs w:val="28"/>
          <w:lang w:val="uk-UA"/>
        </w:rPr>
        <w:t>к</w:t>
      </w:r>
      <w:r w:rsidRPr="002E5B53">
        <w:rPr>
          <w:sz w:val="28"/>
          <w:szCs w:val="28"/>
          <w:lang w:val="uk-UA"/>
        </w:rPr>
        <w:t>у №4, були присутні проростки конюшини білої з першою парою справжніх листків. Проростки конюшини білої, полив яких про</w:t>
      </w:r>
      <w:r w:rsidR="00C25A2F">
        <w:rPr>
          <w:sz w:val="28"/>
          <w:szCs w:val="28"/>
          <w:lang w:val="uk-UA"/>
        </w:rPr>
        <w:t>во</w:t>
      </w:r>
      <w:r w:rsidRPr="002E5B53">
        <w:rPr>
          <w:sz w:val="28"/>
          <w:szCs w:val="28"/>
          <w:lang w:val="uk-UA"/>
        </w:rPr>
        <w:t>дився вод</w:t>
      </w:r>
      <w:r w:rsidR="00C25A2F">
        <w:rPr>
          <w:sz w:val="28"/>
          <w:szCs w:val="28"/>
          <w:lang w:val="uk-UA"/>
        </w:rPr>
        <w:t>о</w:t>
      </w:r>
      <w:r w:rsidRPr="002E5B53">
        <w:rPr>
          <w:sz w:val="28"/>
          <w:szCs w:val="28"/>
          <w:lang w:val="uk-UA"/>
        </w:rPr>
        <w:t xml:space="preserve">ю зразку №1, тобто водою з ОВП якої дорівнює 255, та рН 7,66 , мали найменшу довжину, як пагону так і коріння. </w:t>
      </w:r>
      <w:r w:rsidR="00231E82">
        <w:rPr>
          <w:sz w:val="28"/>
          <w:szCs w:val="28"/>
          <w:lang w:val="uk-UA"/>
        </w:rPr>
        <w:t>Інші ж зразки мали більш схожий вплив, в деяких випадках навіть мають однакові показники що до розміру частин рослини, пагону та кореня.</w:t>
      </w:r>
    </w:p>
    <w:tbl>
      <w:tblPr>
        <w:tblStyle w:val="a9"/>
        <w:tblpPr w:leftFromText="180" w:rightFromText="180" w:vertAnchor="text" w:horzAnchor="margin" w:tblpY="1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4"/>
      </w:tblGrid>
      <w:tr w:rsidR="00184310" w:rsidRPr="002E5B53" w:rsidTr="00184310">
        <w:tc>
          <w:tcPr>
            <w:tcW w:w="9854" w:type="dxa"/>
          </w:tcPr>
          <w:p w:rsidR="00184310" w:rsidRPr="002E5B53" w:rsidRDefault="00184310" w:rsidP="00184310">
            <w:pPr>
              <w:spacing w:line="360" w:lineRule="auto"/>
              <w:ind w:right="-1"/>
              <w:jc w:val="both"/>
              <w:rPr>
                <w:sz w:val="28"/>
                <w:szCs w:val="28"/>
                <w:lang w:val="uk-UA"/>
              </w:rPr>
            </w:pPr>
            <w:r w:rsidRPr="002E5B53">
              <w:rPr>
                <w:noProof/>
                <w:sz w:val="28"/>
                <w:szCs w:val="28"/>
                <w:lang w:eastAsia="ru-RU"/>
              </w:rPr>
              <w:drawing>
                <wp:inline distT="0" distB="0" distL="0" distR="0">
                  <wp:extent cx="5988063" cy="3543300"/>
                  <wp:effectExtent l="19050" t="0" r="0" b="0"/>
                  <wp:docPr id="52" name="Рисунок 9" descr="D:\=\зну магистр\1 диплом\для дип ек Вплив ОВП та pH води з різних джелел на проростання травянистих рослин\фото\IMG_20191009_182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зну магистр\1 диплом\для дип ек Вплив ОВП та pH води з різних джелел на проростання травянистих рослин\фото\IMG_20191009_182545.jpg"/>
                          <pic:cNvPicPr>
                            <a:picLocks noChangeAspect="1" noChangeArrowheads="1"/>
                          </pic:cNvPicPr>
                        </pic:nvPicPr>
                        <pic:blipFill>
                          <a:blip r:embed="rId108" cstate="print">
                            <a:grayscl/>
                          </a:blip>
                          <a:srcRect l="7001" t="15145" r="10703" b="31120"/>
                          <a:stretch>
                            <a:fillRect/>
                          </a:stretch>
                        </pic:blipFill>
                        <pic:spPr bwMode="auto">
                          <a:xfrm>
                            <a:off x="0" y="0"/>
                            <a:ext cx="6006326" cy="3554107"/>
                          </a:xfrm>
                          <a:prstGeom prst="rect">
                            <a:avLst/>
                          </a:prstGeom>
                          <a:noFill/>
                          <a:ln w="9525">
                            <a:noFill/>
                            <a:miter lim="800000"/>
                            <a:headEnd/>
                            <a:tailEnd/>
                          </a:ln>
                        </pic:spPr>
                      </pic:pic>
                    </a:graphicData>
                  </a:graphic>
                </wp:inline>
              </w:drawing>
            </w:r>
          </w:p>
        </w:tc>
      </w:tr>
      <w:tr w:rsidR="00184310" w:rsidRPr="002E5B53" w:rsidTr="00184310">
        <w:tc>
          <w:tcPr>
            <w:tcW w:w="9854" w:type="dxa"/>
          </w:tcPr>
          <w:p w:rsidR="00184310" w:rsidRPr="002E5B53" w:rsidRDefault="00184310" w:rsidP="00B0528B">
            <w:pPr>
              <w:spacing w:line="360" w:lineRule="auto"/>
              <w:ind w:right="-1"/>
              <w:jc w:val="both"/>
              <w:rPr>
                <w:sz w:val="28"/>
                <w:szCs w:val="28"/>
                <w:lang w:val="uk-UA"/>
              </w:rPr>
            </w:pPr>
            <w:r w:rsidRPr="002E5B53">
              <w:rPr>
                <w:sz w:val="28"/>
                <w:szCs w:val="28"/>
                <w:lang w:val="uk-UA"/>
              </w:rPr>
              <w:t>Рисунок 3.</w:t>
            </w:r>
            <w:r w:rsidR="00B0528B" w:rsidRPr="002E5B53">
              <w:rPr>
                <w:sz w:val="28"/>
                <w:szCs w:val="28"/>
                <w:lang w:val="uk-UA"/>
              </w:rPr>
              <w:t>5</w:t>
            </w:r>
            <w:r w:rsidRPr="002E5B53">
              <w:rPr>
                <w:sz w:val="28"/>
                <w:szCs w:val="28"/>
                <w:lang w:val="uk-UA"/>
              </w:rPr>
              <w:t xml:space="preserve"> – Вимір показників довжина пагону та довжина коріння (конюшина біла)</w:t>
            </w:r>
          </w:p>
        </w:tc>
      </w:tr>
    </w:tbl>
    <w:p w:rsidR="0074359E" w:rsidRPr="002E5B53" w:rsidRDefault="0074359E" w:rsidP="00184310">
      <w:pPr>
        <w:spacing w:before="240" w:line="360" w:lineRule="auto"/>
        <w:ind w:right="-1" w:firstLine="709"/>
        <w:jc w:val="both"/>
        <w:rPr>
          <w:sz w:val="28"/>
          <w:szCs w:val="28"/>
          <w:lang w:val="uk-UA"/>
        </w:rPr>
      </w:pPr>
      <w:r w:rsidRPr="002E5B53">
        <w:rPr>
          <w:sz w:val="28"/>
          <w:szCs w:val="28"/>
          <w:lang w:val="uk-UA"/>
        </w:rPr>
        <w:t xml:space="preserve">Входячи з </w:t>
      </w:r>
      <w:r w:rsidR="00C25A2F">
        <w:rPr>
          <w:sz w:val="28"/>
          <w:szCs w:val="28"/>
          <w:lang w:val="uk-UA"/>
        </w:rPr>
        <w:t>о</w:t>
      </w:r>
      <w:r w:rsidR="00C25A2F" w:rsidRPr="002E5B53">
        <w:rPr>
          <w:sz w:val="28"/>
          <w:szCs w:val="28"/>
          <w:lang w:val="uk-UA"/>
        </w:rPr>
        <w:t>триманих</w:t>
      </w:r>
      <w:r w:rsidRPr="002E5B53">
        <w:rPr>
          <w:sz w:val="28"/>
          <w:szCs w:val="28"/>
          <w:lang w:val="uk-UA"/>
        </w:rPr>
        <w:t xml:space="preserve"> </w:t>
      </w:r>
      <w:r w:rsidR="00C25A2F" w:rsidRPr="002E5B53">
        <w:rPr>
          <w:sz w:val="28"/>
          <w:szCs w:val="28"/>
          <w:lang w:val="uk-UA"/>
        </w:rPr>
        <w:t>даних</w:t>
      </w:r>
      <w:r w:rsidRPr="002E5B53">
        <w:rPr>
          <w:sz w:val="28"/>
          <w:szCs w:val="28"/>
          <w:lang w:val="uk-UA"/>
        </w:rPr>
        <w:t xml:space="preserve">, можна зробити висновки що до стимулюючою дії води, з різним ОВП та рН, на проростання та ріст </w:t>
      </w:r>
      <w:r w:rsidR="00C25A2F" w:rsidRPr="002E5B53">
        <w:rPr>
          <w:sz w:val="28"/>
          <w:szCs w:val="28"/>
          <w:lang w:val="uk-UA"/>
        </w:rPr>
        <w:t>трав’янистих</w:t>
      </w:r>
      <w:r w:rsidRPr="002E5B53">
        <w:rPr>
          <w:sz w:val="28"/>
          <w:szCs w:val="28"/>
          <w:lang w:val="uk-UA"/>
        </w:rPr>
        <w:t xml:space="preserve"> рослин</w:t>
      </w:r>
      <w:r w:rsidR="00184310" w:rsidRPr="002E5B53">
        <w:rPr>
          <w:sz w:val="28"/>
          <w:szCs w:val="28"/>
          <w:lang w:val="uk-UA"/>
        </w:rPr>
        <w:t xml:space="preserve"> (</w:t>
      </w:r>
      <w:r w:rsidR="00231E82">
        <w:rPr>
          <w:sz w:val="28"/>
          <w:szCs w:val="28"/>
          <w:lang w:val="uk-UA"/>
        </w:rPr>
        <w:t>р</w:t>
      </w:r>
      <w:r w:rsidR="00184310" w:rsidRPr="002E5B53">
        <w:rPr>
          <w:sz w:val="28"/>
          <w:szCs w:val="28"/>
          <w:lang w:val="uk-UA"/>
        </w:rPr>
        <w:t>ис. 3.6)</w:t>
      </w:r>
      <w:r w:rsidRPr="002E5B53">
        <w:rPr>
          <w:sz w:val="28"/>
          <w:szCs w:val="28"/>
          <w:lang w:val="uk-UA"/>
        </w:rPr>
        <w:t>.</w:t>
      </w:r>
      <w:r w:rsidR="00184310" w:rsidRPr="002E5B53">
        <w:rPr>
          <w:sz w:val="28"/>
          <w:szCs w:val="28"/>
          <w:lang w:val="uk-UA"/>
        </w:rPr>
        <w:t xml:space="preserve"> В залежності від рівня окисно-відновного потенціалу та водневого показника рослини мають різну інтенсивність проростання та дружність сходів</w:t>
      </w:r>
      <w:r w:rsidR="00DE55B9" w:rsidRPr="002E5B53">
        <w:rPr>
          <w:sz w:val="28"/>
          <w:szCs w:val="28"/>
          <w:lang w:val="uk-UA"/>
        </w:rPr>
        <w:t xml:space="preserve"> </w:t>
      </w:r>
      <w:r w:rsidR="00184310" w:rsidRPr="002E5B53">
        <w:rPr>
          <w:sz w:val="28"/>
          <w:szCs w:val="28"/>
          <w:lang w:val="uk-UA"/>
        </w:rPr>
        <w:t xml:space="preserve">(одночасна їх поява), також це </w:t>
      </w:r>
      <w:r w:rsidR="00C25A2F" w:rsidRPr="002E5B53">
        <w:rPr>
          <w:sz w:val="28"/>
          <w:szCs w:val="28"/>
          <w:lang w:val="uk-UA"/>
        </w:rPr>
        <w:t>впливає</w:t>
      </w:r>
      <w:r w:rsidR="00184310" w:rsidRPr="002E5B53">
        <w:rPr>
          <w:sz w:val="28"/>
          <w:szCs w:val="28"/>
          <w:lang w:val="uk-UA"/>
        </w:rPr>
        <w:t xml:space="preserve"> на розвиток кореневої системи або пагін.  </w:t>
      </w:r>
    </w:p>
    <w:p w:rsidR="0074359E" w:rsidRPr="002E5B53" w:rsidRDefault="0074359E" w:rsidP="0074359E">
      <w:pPr>
        <w:spacing w:line="360" w:lineRule="auto"/>
        <w:ind w:right="-1" w:firstLine="709"/>
        <w:jc w:val="both"/>
        <w:rPr>
          <w:sz w:val="28"/>
          <w:szCs w:val="28"/>
          <w:lang w:val="uk-UA"/>
        </w:rPr>
      </w:pPr>
    </w:p>
    <w:p w:rsidR="004572F9" w:rsidRPr="002E5B53" w:rsidRDefault="004572F9" w:rsidP="0074359E">
      <w:pPr>
        <w:spacing w:line="360" w:lineRule="auto"/>
        <w:ind w:right="-1" w:firstLine="709"/>
        <w:jc w:val="both"/>
        <w:rPr>
          <w:sz w:val="28"/>
          <w:szCs w:val="28"/>
          <w:lang w:val="uk-UA"/>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55"/>
        <w:gridCol w:w="5199"/>
      </w:tblGrid>
      <w:tr w:rsidR="00ED27A0" w:rsidRPr="002E5B53" w:rsidTr="00184310">
        <w:tc>
          <w:tcPr>
            <w:tcW w:w="3995" w:type="dxa"/>
          </w:tcPr>
          <w:p w:rsidR="00ED27A0" w:rsidRPr="002E5B53" w:rsidRDefault="003A412E" w:rsidP="0074359E">
            <w:pPr>
              <w:spacing w:line="360" w:lineRule="auto"/>
              <w:ind w:right="-1"/>
              <w:jc w:val="both"/>
              <w:rPr>
                <w:sz w:val="28"/>
                <w:szCs w:val="28"/>
                <w:lang w:val="uk-UA"/>
              </w:rPr>
            </w:pPr>
            <w:r w:rsidRPr="003A412E">
              <w:rPr>
                <w:noProof/>
                <w:sz w:val="28"/>
                <w:szCs w:val="28"/>
                <w:lang w:val="uk-UA" w:eastAsia="ru-RU"/>
              </w:rPr>
              <w:lastRenderedPageBreak/>
              <w:pict>
                <v:rect id="_x0000_s1030" style="position:absolute;left:0;text-align:left;margin-left:1.2pt;margin-top:195.65pt;width:96pt;height:30pt;z-index:251658240">
                  <v:textbox style="mso-next-textbox:#_x0000_s1030">
                    <w:txbxContent>
                      <w:p w:rsidR="00EE14A3" w:rsidRPr="001E6060" w:rsidRDefault="00EE14A3">
                        <w:pPr>
                          <w:rPr>
                            <w:color w:val="000000" w:themeColor="text1"/>
                            <w:sz w:val="32"/>
                            <w:szCs w:val="32"/>
                            <w:lang w:val="uk-UA"/>
                          </w:rPr>
                        </w:pPr>
                        <w:r w:rsidRPr="001E6060">
                          <w:rPr>
                            <w:color w:val="000000" w:themeColor="text1"/>
                            <w:sz w:val="32"/>
                            <w:szCs w:val="32"/>
                            <w:lang w:val="uk-UA"/>
                          </w:rPr>
                          <w:t>Зразок № 1</w:t>
                        </w:r>
                      </w:p>
                    </w:txbxContent>
                  </v:textbox>
                </v:rect>
              </w:pict>
            </w:r>
            <w:r w:rsidR="001E6060" w:rsidRPr="002E5B53">
              <w:rPr>
                <w:noProof/>
                <w:sz w:val="28"/>
                <w:szCs w:val="28"/>
                <w:lang w:eastAsia="ru-RU"/>
              </w:rPr>
              <w:drawing>
                <wp:inline distT="0" distB="0" distL="0" distR="0">
                  <wp:extent cx="2571750" cy="2732346"/>
                  <wp:effectExtent l="19050" t="0" r="0" b="0"/>
                  <wp:docPr id="54" name="Рисунок 6" descr="D:\=\зну магистр\1 диплом\для дип ек Вплив ОВП та pH води з різних джелел на проростання травянистих рослин\фото\09\IMG_20191009_151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зну магистр\1 диплом\для дип ек Вплив ОВП та pH води з різних джелел на проростання травянистих рослин\фото\09\IMG_20191009_151959.jpg"/>
                          <pic:cNvPicPr>
                            <a:picLocks noChangeAspect="1" noChangeArrowheads="1"/>
                          </pic:cNvPicPr>
                        </pic:nvPicPr>
                        <pic:blipFill>
                          <a:blip r:embed="rId109" cstate="print">
                            <a:grayscl/>
                          </a:blip>
                          <a:srcRect l="1392" t="5637" r="4778" b="5835"/>
                          <a:stretch>
                            <a:fillRect/>
                          </a:stretch>
                        </pic:blipFill>
                        <pic:spPr bwMode="auto">
                          <a:xfrm>
                            <a:off x="0" y="0"/>
                            <a:ext cx="2571946" cy="2732554"/>
                          </a:xfrm>
                          <a:prstGeom prst="rect">
                            <a:avLst/>
                          </a:prstGeom>
                          <a:noFill/>
                          <a:ln w="9525">
                            <a:noFill/>
                            <a:miter lim="800000"/>
                            <a:headEnd/>
                            <a:tailEnd/>
                          </a:ln>
                        </pic:spPr>
                      </pic:pic>
                    </a:graphicData>
                  </a:graphic>
                </wp:inline>
              </w:drawing>
            </w:r>
          </w:p>
        </w:tc>
        <w:tc>
          <w:tcPr>
            <w:tcW w:w="5859" w:type="dxa"/>
          </w:tcPr>
          <w:p w:rsidR="00ED27A0" w:rsidRPr="002E5B53" w:rsidRDefault="003A412E" w:rsidP="0074359E">
            <w:pPr>
              <w:spacing w:line="360" w:lineRule="auto"/>
              <w:ind w:right="-1"/>
              <w:jc w:val="both"/>
              <w:rPr>
                <w:sz w:val="28"/>
                <w:szCs w:val="28"/>
                <w:lang w:val="uk-UA"/>
              </w:rPr>
            </w:pPr>
            <w:r w:rsidRPr="003A412E">
              <w:rPr>
                <w:noProof/>
                <w:sz w:val="28"/>
                <w:szCs w:val="28"/>
                <w:lang w:val="uk-UA" w:eastAsia="ru-RU"/>
              </w:rPr>
              <w:pict>
                <v:rect id="_x0000_s1031" style="position:absolute;left:0;text-align:left;margin-left:2.45pt;margin-top:195.65pt;width:93pt;height:27.75pt;z-index:251659264;mso-position-horizontal-relative:text;mso-position-vertical-relative:text">
                  <v:textbox style="mso-next-textbox:#_x0000_s1031">
                    <w:txbxContent>
                      <w:p w:rsidR="00EE14A3" w:rsidRPr="001E6060" w:rsidRDefault="00EE14A3">
                        <w:pPr>
                          <w:rPr>
                            <w:sz w:val="32"/>
                            <w:szCs w:val="32"/>
                            <w:lang w:val="uk-UA"/>
                          </w:rPr>
                        </w:pPr>
                        <w:r w:rsidRPr="001E6060">
                          <w:rPr>
                            <w:sz w:val="32"/>
                            <w:szCs w:val="32"/>
                            <w:lang w:val="uk-UA"/>
                          </w:rPr>
                          <w:t>Зразок № 2</w:t>
                        </w:r>
                      </w:p>
                    </w:txbxContent>
                  </v:textbox>
                </v:rect>
              </w:pict>
            </w:r>
            <w:r w:rsidR="001E6060" w:rsidRPr="002E5B53">
              <w:rPr>
                <w:noProof/>
                <w:sz w:val="28"/>
                <w:szCs w:val="28"/>
                <w:lang w:eastAsia="ru-RU"/>
              </w:rPr>
              <w:drawing>
                <wp:inline distT="0" distB="0" distL="0" distR="0">
                  <wp:extent cx="2647950" cy="2960959"/>
                  <wp:effectExtent l="19050" t="0" r="0" b="0"/>
                  <wp:docPr id="55" name="Рисунок 8" descr="D:\=\зну магистр\1 диплом\для дип ек Вплив ОВП та pH води з різних джелел на проростання травянистих рослин\фото\09\IMG_20191009_151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зну магистр\1 диплом\для дип ек Вплив ОВП та pH води з різних джелел на проростання травянистих рослин\фото\09\IMG_20191009_151808.jpg"/>
                          <pic:cNvPicPr>
                            <a:picLocks noChangeAspect="1" noChangeArrowheads="1"/>
                          </pic:cNvPicPr>
                        </pic:nvPicPr>
                        <pic:blipFill>
                          <a:blip r:embed="rId110" cstate="print">
                            <a:grayscl/>
                          </a:blip>
                          <a:srcRect t="2857" r="1246" b="9286"/>
                          <a:stretch>
                            <a:fillRect/>
                          </a:stretch>
                        </pic:blipFill>
                        <pic:spPr bwMode="auto">
                          <a:xfrm>
                            <a:off x="0" y="0"/>
                            <a:ext cx="2651371" cy="2964784"/>
                          </a:xfrm>
                          <a:prstGeom prst="rect">
                            <a:avLst/>
                          </a:prstGeom>
                          <a:noFill/>
                          <a:ln w="9525">
                            <a:noFill/>
                            <a:miter lim="800000"/>
                            <a:headEnd/>
                            <a:tailEnd/>
                          </a:ln>
                        </pic:spPr>
                      </pic:pic>
                    </a:graphicData>
                  </a:graphic>
                </wp:inline>
              </w:drawing>
            </w:r>
          </w:p>
        </w:tc>
      </w:tr>
      <w:tr w:rsidR="00ED27A0" w:rsidRPr="002E5B53" w:rsidTr="00184310">
        <w:tc>
          <w:tcPr>
            <w:tcW w:w="3995" w:type="dxa"/>
          </w:tcPr>
          <w:p w:rsidR="00ED27A0" w:rsidRPr="002E5B53" w:rsidRDefault="003A412E" w:rsidP="0074359E">
            <w:pPr>
              <w:spacing w:line="360" w:lineRule="auto"/>
              <w:ind w:right="-1"/>
              <w:jc w:val="both"/>
              <w:rPr>
                <w:noProof/>
                <w:sz w:val="28"/>
                <w:szCs w:val="28"/>
                <w:lang w:val="uk-UA" w:eastAsia="ru-RU"/>
              </w:rPr>
            </w:pPr>
            <w:r w:rsidRPr="003A412E">
              <w:rPr>
                <w:noProof/>
                <w:sz w:val="28"/>
                <w:szCs w:val="28"/>
                <w:lang w:val="uk-UA" w:eastAsia="ru-RU"/>
              </w:rPr>
              <w:pict>
                <v:rect id="_x0000_s1032" style="position:absolute;left:0;text-align:left;margin-left:5.7pt;margin-top:195.95pt;width:97.5pt;height:28.5pt;z-index:251660288;mso-position-horizontal-relative:text;mso-position-vertical-relative:text">
                  <v:textbox>
                    <w:txbxContent>
                      <w:p w:rsidR="00EE14A3" w:rsidRPr="001E6060" w:rsidRDefault="00EE14A3">
                        <w:pPr>
                          <w:rPr>
                            <w:sz w:val="32"/>
                            <w:szCs w:val="36"/>
                            <w:lang w:val="uk-UA"/>
                          </w:rPr>
                        </w:pPr>
                        <w:r w:rsidRPr="001E6060">
                          <w:rPr>
                            <w:sz w:val="32"/>
                            <w:szCs w:val="36"/>
                            <w:lang w:val="uk-UA"/>
                          </w:rPr>
                          <w:t>Зразок № 3</w:t>
                        </w:r>
                      </w:p>
                    </w:txbxContent>
                  </v:textbox>
                </v:rect>
              </w:pict>
            </w:r>
            <w:r w:rsidR="00ED27A0" w:rsidRPr="002E5B53">
              <w:rPr>
                <w:noProof/>
                <w:sz w:val="28"/>
                <w:szCs w:val="28"/>
                <w:lang w:eastAsia="ru-RU"/>
              </w:rPr>
              <w:drawing>
                <wp:inline distT="0" distB="0" distL="0" distR="0">
                  <wp:extent cx="2790825" cy="2891653"/>
                  <wp:effectExtent l="19050" t="0" r="9525" b="0"/>
                  <wp:docPr id="37" name="Рисунок 7" descr="D:\=\зну магистр\1 диплом\для дип ек Вплив ОВП та pH води з різних джелел на проростання травянистих рослин\фото\09\IMG_20191009_151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зну магистр\1 диплом\для дип ек Вплив ОВП та pH води з різних джелел на проростання травянистих рослин\фото\09\IMG_20191009_151904.jpg"/>
                          <pic:cNvPicPr>
                            <a:picLocks noChangeAspect="1" noChangeArrowheads="1"/>
                          </pic:cNvPicPr>
                        </pic:nvPicPr>
                        <pic:blipFill>
                          <a:blip r:embed="rId111" cstate="print">
                            <a:grayscl/>
                          </a:blip>
                          <a:srcRect l="2023" t="5406" r="1734" b="6806"/>
                          <a:stretch>
                            <a:fillRect/>
                          </a:stretch>
                        </pic:blipFill>
                        <pic:spPr bwMode="auto">
                          <a:xfrm>
                            <a:off x="0" y="0"/>
                            <a:ext cx="2790825" cy="2891653"/>
                          </a:xfrm>
                          <a:prstGeom prst="rect">
                            <a:avLst/>
                          </a:prstGeom>
                          <a:noFill/>
                          <a:ln w="9525">
                            <a:noFill/>
                            <a:miter lim="800000"/>
                            <a:headEnd/>
                            <a:tailEnd/>
                          </a:ln>
                        </pic:spPr>
                      </pic:pic>
                    </a:graphicData>
                  </a:graphic>
                </wp:inline>
              </w:drawing>
            </w:r>
          </w:p>
        </w:tc>
        <w:tc>
          <w:tcPr>
            <w:tcW w:w="5859" w:type="dxa"/>
          </w:tcPr>
          <w:p w:rsidR="00ED27A0" w:rsidRPr="002E5B53" w:rsidRDefault="003A412E" w:rsidP="001E6060">
            <w:pPr>
              <w:spacing w:line="360" w:lineRule="auto"/>
              <w:ind w:right="-1"/>
              <w:jc w:val="both"/>
              <w:rPr>
                <w:noProof/>
                <w:sz w:val="28"/>
                <w:szCs w:val="28"/>
                <w:lang w:val="uk-UA" w:eastAsia="ru-RU"/>
              </w:rPr>
            </w:pPr>
            <w:r w:rsidRPr="003A412E">
              <w:rPr>
                <w:noProof/>
                <w:sz w:val="28"/>
                <w:szCs w:val="28"/>
                <w:lang w:val="uk-UA" w:eastAsia="ru-RU"/>
              </w:rPr>
              <w:pict>
                <v:rect id="_x0000_s1033" style="position:absolute;left:0;text-align:left;margin-left:7.7pt;margin-top:195.95pt;width:96.75pt;height:25.5pt;z-index:251661312;mso-position-horizontal-relative:text;mso-position-vertical-relative:text">
                  <v:textbox>
                    <w:txbxContent>
                      <w:p w:rsidR="00EE14A3" w:rsidRPr="001E6060" w:rsidRDefault="00EE14A3">
                        <w:pPr>
                          <w:rPr>
                            <w:sz w:val="32"/>
                            <w:szCs w:val="32"/>
                            <w:lang w:val="uk-UA"/>
                          </w:rPr>
                        </w:pPr>
                        <w:r w:rsidRPr="001E6060">
                          <w:rPr>
                            <w:sz w:val="32"/>
                            <w:szCs w:val="32"/>
                            <w:lang w:val="uk-UA"/>
                          </w:rPr>
                          <w:t>Зразок № 4</w:t>
                        </w:r>
                      </w:p>
                    </w:txbxContent>
                  </v:textbox>
                </v:rect>
              </w:pict>
            </w:r>
            <w:r w:rsidR="001E6060" w:rsidRPr="002E5B53">
              <w:rPr>
                <w:noProof/>
                <w:sz w:val="28"/>
                <w:szCs w:val="28"/>
                <w:lang w:eastAsia="ru-RU"/>
              </w:rPr>
              <w:drawing>
                <wp:inline distT="0" distB="0" distL="0" distR="0">
                  <wp:extent cx="2680591" cy="2790825"/>
                  <wp:effectExtent l="19050" t="0" r="5459" b="0"/>
                  <wp:docPr id="53" name="Рисунок 5" descr="D:\=\зну магистр\1 диплом\для дип ек Вплив ОВП та pH води з різних джелел на проростання травянистих рослин\фото\09\IMG_20191009_15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зну магистр\1 диплом\для дип ек Вплив ОВП та pH води з різних джелел на проростання травянистих рослин\фото\09\IMG_20191009_152021.jpg"/>
                          <pic:cNvPicPr>
                            <a:picLocks noChangeAspect="1" noChangeArrowheads="1"/>
                          </pic:cNvPicPr>
                        </pic:nvPicPr>
                        <pic:blipFill>
                          <a:blip r:embed="rId112" cstate="print">
                            <a:grayscl/>
                          </a:blip>
                          <a:srcRect l="3305" t="13017" r="-24" b="5992"/>
                          <a:stretch>
                            <a:fillRect/>
                          </a:stretch>
                        </pic:blipFill>
                        <pic:spPr bwMode="auto">
                          <a:xfrm>
                            <a:off x="0" y="0"/>
                            <a:ext cx="2686686" cy="2797171"/>
                          </a:xfrm>
                          <a:prstGeom prst="rect">
                            <a:avLst/>
                          </a:prstGeom>
                          <a:noFill/>
                          <a:ln w="9525">
                            <a:noFill/>
                            <a:miter lim="800000"/>
                            <a:headEnd/>
                            <a:tailEnd/>
                          </a:ln>
                        </pic:spPr>
                      </pic:pic>
                    </a:graphicData>
                  </a:graphic>
                </wp:inline>
              </w:drawing>
            </w:r>
          </w:p>
        </w:tc>
      </w:tr>
      <w:tr w:rsidR="00D50A40" w:rsidRPr="002E5B53" w:rsidTr="00184310">
        <w:tc>
          <w:tcPr>
            <w:tcW w:w="9854" w:type="dxa"/>
            <w:gridSpan w:val="2"/>
          </w:tcPr>
          <w:p w:rsidR="00D50A40" w:rsidRPr="002E5B53" w:rsidRDefault="00ED27A0" w:rsidP="004572F9">
            <w:pPr>
              <w:spacing w:line="360" w:lineRule="auto"/>
              <w:ind w:right="-1" w:firstLine="709"/>
              <w:jc w:val="both"/>
              <w:rPr>
                <w:sz w:val="28"/>
                <w:szCs w:val="28"/>
                <w:lang w:val="uk-UA"/>
              </w:rPr>
            </w:pPr>
            <w:r w:rsidRPr="002E5B53">
              <w:rPr>
                <w:sz w:val="28"/>
                <w:szCs w:val="28"/>
                <w:lang w:val="uk-UA"/>
              </w:rPr>
              <w:t>Рисунок 3.</w:t>
            </w:r>
            <w:r w:rsidR="004572F9" w:rsidRPr="002E5B53">
              <w:rPr>
                <w:sz w:val="28"/>
                <w:szCs w:val="28"/>
                <w:lang w:val="uk-UA"/>
              </w:rPr>
              <w:t>6</w:t>
            </w:r>
            <w:r w:rsidRPr="002E5B53">
              <w:rPr>
                <w:sz w:val="28"/>
                <w:szCs w:val="28"/>
                <w:lang w:val="uk-UA"/>
              </w:rPr>
              <w:t xml:space="preserve"> – Десятиденні проростки </w:t>
            </w:r>
            <w:r w:rsidR="00C25A2F" w:rsidRPr="002E5B53">
              <w:rPr>
                <w:sz w:val="28"/>
                <w:szCs w:val="28"/>
                <w:lang w:val="uk-UA"/>
              </w:rPr>
              <w:t>трав’янистих</w:t>
            </w:r>
            <w:r w:rsidRPr="002E5B53">
              <w:rPr>
                <w:sz w:val="28"/>
                <w:szCs w:val="28"/>
                <w:lang w:val="uk-UA"/>
              </w:rPr>
              <w:t xml:space="preserve"> рослин</w:t>
            </w:r>
          </w:p>
        </w:tc>
      </w:tr>
    </w:tbl>
    <w:p w:rsidR="00D50A40" w:rsidRPr="002E5B53" w:rsidRDefault="00D50A40" w:rsidP="0074359E">
      <w:pPr>
        <w:spacing w:line="360" w:lineRule="auto"/>
        <w:ind w:right="-1" w:firstLine="709"/>
        <w:jc w:val="both"/>
        <w:rPr>
          <w:sz w:val="28"/>
          <w:szCs w:val="28"/>
          <w:lang w:val="uk-UA"/>
        </w:rPr>
      </w:pPr>
    </w:p>
    <w:p w:rsidR="00D50A40" w:rsidRPr="002E5B53" w:rsidRDefault="00D50A40" w:rsidP="0074359E">
      <w:pPr>
        <w:spacing w:line="360" w:lineRule="auto"/>
        <w:ind w:right="-1" w:firstLine="709"/>
        <w:jc w:val="both"/>
        <w:rPr>
          <w:sz w:val="28"/>
          <w:szCs w:val="28"/>
          <w:lang w:val="uk-UA"/>
        </w:rPr>
      </w:pPr>
    </w:p>
    <w:p w:rsidR="0074359E" w:rsidRPr="002E5B53" w:rsidRDefault="0074359E" w:rsidP="0074359E">
      <w:pPr>
        <w:spacing w:line="360" w:lineRule="auto"/>
        <w:ind w:right="-1" w:firstLine="709"/>
        <w:jc w:val="both"/>
        <w:rPr>
          <w:sz w:val="28"/>
          <w:szCs w:val="28"/>
          <w:lang w:val="uk-UA"/>
        </w:rPr>
      </w:pPr>
    </w:p>
    <w:p w:rsidR="0074359E" w:rsidRPr="002E5B53" w:rsidRDefault="0074359E" w:rsidP="0074359E">
      <w:pPr>
        <w:spacing w:line="360" w:lineRule="auto"/>
        <w:ind w:right="-1" w:firstLine="709"/>
        <w:jc w:val="both"/>
        <w:rPr>
          <w:sz w:val="28"/>
          <w:szCs w:val="28"/>
          <w:lang w:val="uk-UA"/>
        </w:rPr>
        <w:sectPr w:rsidR="0074359E" w:rsidRPr="002E5B53" w:rsidSect="00CB7CA2">
          <w:headerReference w:type="default" r:id="rId113"/>
          <w:pgSz w:w="11906" w:h="16838"/>
          <w:pgMar w:top="1134" w:right="567" w:bottom="1134" w:left="1701" w:header="709" w:footer="709" w:gutter="0"/>
          <w:pgNumType w:start="3"/>
          <w:cols w:space="720"/>
          <w:titlePg/>
          <w:docGrid w:linePitch="272"/>
        </w:sectPr>
      </w:pPr>
    </w:p>
    <w:p w:rsidR="00B65253" w:rsidRPr="002E5B53" w:rsidRDefault="00B65253" w:rsidP="008539C0">
      <w:pPr>
        <w:pageBreakBefore/>
        <w:shd w:val="clear" w:color="auto" w:fill="FFFFFF"/>
        <w:spacing w:line="360" w:lineRule="auto"/>
        <w:ind w:right="-1135"/>
        <w:jc w:val="center"/>
        <w:rPr>
          <w:sz w:val="28"/>
          <w:szCs w:val="28"/>
          <w:lang w:val="uk-UA"/>
        </w:rPr>
      </w:pPr>
      <w:r w:rsidRPr="002E5B53">
        <w:rPr>
          <w:sz w:val="28"/>
          <w:szCs w:val="28"/>
          <w:lang w:val="uk-UA"/>
        </w:rPr>
        <w:lastRenderedPageBreak/>
        <w:t>4 ОХОРОНА ПРАЦІ</w:t>
      </w:r>
      <w:r w:rsidR="00DF3062" w:rsidRPr="00DF3062">
        <w:rPr>
          <w:caps/>
          <w:sz w:val="28"/>
          <w:szCs w:val="28"/>
          <w:lang w:val="uk-UA"/>
        </w:rPr>
        <w:t xml:space="preserve"> </w:t>
      </w:r>
      <w:r w:rsidR="00DF3062">
        <w:rPr>
          <w:caps/>
          <w:sz w:val="28"/>
          <w:szCs w:val="28"/>
          <w:lang w:val="uk-UA"/>
        </w:rPr>
        <w:t>ТА БЕЗПЕКА В НАДЗВИЧАЙНИХ СИТУАЦІЯ</w:t>
      </w:r>
    </w:p>
    <w:p w:rsidR="00B65253" w:rsidRPr="002E5B53" w:rsidRDefault="00B65253" w:rsidP="00470E94">
      <w:pPr>
        <w:shd w:val="clear" w:color="auto" w:fill="FFFFFF"/>
        <w:spacing w:line="360" w:lineRule="auto"/>
        <w:ind w:right="-1135" w:firstLine="709"/>
        <w:jc w:val="both"/>
        <w:rPr>
          <w:sz w:val="28"/>
          <w:szCs w:val="28"/>
          <w:lang w:val="uk-UA"/>
        </w:rPr>
      </w:pPr>
    </w:p>
    <w:p w:rsidR="00CC2847" w:rsidRPr="002E5B53" w:rsidRDefault="00CC2847" w:rsidP="00470E94">
      <w:pPr>
        <w:shd w:val="clear" w:color="auto" w:fill="FFFFFF"/>
        <w:spacing w:line="360" w:lineRule="auto"/>
        <w:ind w:right="-1135" w:firstLine="709"/>
        <w:jc w:val="both"/>
        <w:rPr>
          <w:sz w:val="28"/>
          <w:szCs w:val="28"/>
          <w:lang w:val="uk-UA"/>
        </w:rPr>
      </w:pPr>
    </w:p>
    <w:p w:rsidR="00A81C1A" w:rsidRPr="002E5B53" w:rsidRDefault="00A81C1A" w:rsidP="00A81C1A">
      <w:pPr>
        <w:shd w:val="clear" w:color="auto" w:fill="FFFFFF"/>
        <w:spacing w:line="360" w:lineRule="auto"/>
        <w:ind w:right="-1135" w:firstLine="709"/>
        <w:jc w:val="both"/>
        <w:rPr>
          <w:sz w:val="28"/>
          <w:szCs w:val="28"/>
          <w:lang w:val="uk-UA"/>
        </w:rPr>
      </w:pPr>
      <w:r w:rsidRPr="002E5B53">
        <w:rPr>
          <w:sz w:val="28"/>
          <w:szCs w:val="28"/>
          <w:lang w:val="uk-UA"/>
        </w:rPr>
        <w:t xml:space="preserve">Поняття «Охорона праці» визначено статтею 1 Закону України </w:t>
      </w:r>
      <w:r w:rsidR="00EA5B59">
        <w:rPr>
          <w:sz w:val="28"/>
          <w:szCs w:val="28"/>
          <w:lang w:val="uk-UA"/>
        </w:rPr>
        <w:br/>
      </w:r>
      <w:r w:rsidRPr="002E5B53">
        <w:rPr>
          <w:sz w:val="28"/>
          <w:szCs w:val="28"/>
          <w:lang w:val="uk-UA"/>
        </w:rPr>
        <w:t>«Про охорону праці» – це система правових, соціально-економічних, організаційно-технічних, санітарно-гігієнічних і лікувально-профілактичних заходів і засобів, спрямованих на збереження здоров'я і працездатності людини в процесі праці.</w:t>
      </w:r>
      <w:r w:rsidR="003D6398" w:rsidRPr="002E5B53">
        <w:rPr>
          <w:sz w:val="28"/>
          <w:szCs w:val="28"/>
          <w:lang w:val="uk-UA"/>
        </w:rPr>
        <w:t xml:space="preserve"> </w:t>
      </w:r>
      <w:r w:rsidRPr="002E5B53">
        <w:rPr>
          <w:sz w:val="28"/>
          <w:szCs w:val="28"/>
          <w:shd w:val="clear" w:color="auto" w:fill="FFFFFF"/>
          <w:lang w:val="uk-UA"/>
        </w:rPr>
        <w:t>Законодавство про</w:t>
      </w:r>
      <w:r w:rsidR="003D6398" w:rsidRPr="002E5B53">
        <w:rPr>
          <w:sz w:val="28"/>
          <w:szCs w:val="28"/>
          <w:shd w:val="clear" w:color="auto" w:fill="FFFFFF"/>
          <w:lang w:val="uk-UA"/>
        </w:rPr>
        <w:t xml:space="preserve"> </w:t>
      </w:r>
      <w:hyperlink r:id="rId114" w:tooltip="Праця" w:history="1">
        <w:r w:rsidRPr="002E5B53">
          <w:rPr>
            <w:rStyle w:val="a8"/>
            <w:rFonts w:eastAsiaTheme="majorEastAsia"/>
            <w:color w:val="auto"/>
            <w:sz w:val="28"/>
            <w:szCs w:val="28"/>
            <w:u w:val="none"/>
            <w:shd w:val="clear" w:color="auto" w:fill="FFFFFF"/>
            <w:lang w:val="uk-UA"/>
          </w:rPr>
          <w:t>працю</w:t>
        </w:r>
      </w:hyperlink>
      <w:r w:rsidR="003D6398" w:rsidRPr="002E5B53">
        <w:rPr>
          <w:sz w:val="28"/>
          <w:szCs w:val="28"/>
          <w:shd w:val="clear" w:color="auto" w:fill="FFFFFF"/>
          <w:lang w:val="uk-UA"/>
        </w:rPr>
        <w:t xml:space="preserve"> </w:t>
      </w:r>
      <w:r w:rsidRPr="002E5B53">
        <w:rPr>
          <w:sz w:val="28"/>
          <w:szCs w:val="28"/>
          <w:shd w:val="clear" w:color="auto" w:fill="FFFFFF"/>
          <w:lang w:val="uk-UA"/>
        </w:rPr>
        <w:t>містить норми і вимоги з техніки безпеки і виробничої санітарії, норми, що регулюють</w:t>
      </w:r>
      <w:r w:rsidR="003D6398" w:rsidRPr="002E5B53">
        <w:rPr>
          <w:sz w:val="28"/>
          <w:szCs w:val="28"/>
          <w:shd w:val="clear" w:color="auto" w:fill="FFFFFF"/>
          <w:lang w:val="uk-UA"/>
        </w:rPr>
        <w:t xml:space="preserve"> </w:t>
      </w:r>
      <w:hyperlink r:id="rId115" w:tooltip="Робочий час" w:history="1">
        <w:r w:rsidRPr="002E5B53">
          <w:rPr>
            <w:rStyle w:val="a8"/>
            <w:rFonts w:eastAsiaTheme="majorEastAsia"/>
            <w:color w:val="auto"/>
            <w:sz w:val="28"/>
            <w:szCs w:val="28"/>
            <w:u w:val="none"/>
            <w:shd w:val="clear" w:color="auto" w:fill="FFFFFF"/>
            <w:lang w:val="uk-UA"/>
          </w:rPr>
          <w:t>робочий час</w:t>
        </w:r>
      </w:hyperlink>
      <w:r w:rsidR="003D6398" w:rsidRPr="002E5B53">
        <w:rPr>
          <w:sz w:val="28"/>
          <w:szCs w:val="28"/>
          <w:shd w:val="clear" w:color="auto" w:fill="FFFFFF"/>
          <w:lang w:val="uk-UA"/>
        </w:rPr>
        <w:t xml:space="preserve"> </w:t>
      </w:r>
      <w:r w:rsidRPr="002E5B53">
        <w:rPr>
          <w:sz w:val="28"/>
          <w:szCs w:val="28"/>
          <w:shd w:val="clear" w:color="auto" w:fill="FFFFFF"/>
          <w:lang w:val="uk-UA"/>
        </w:rPr>
        <w:t>і</w:t>
      </w:r>
      <w:r w:rsidR="003D6398" w:rsidRPr="002E5B53">
        <w:rPr>
          <w:sz w:val="28"/>
          <w:szCs w:val="28"/>
          <w:shd w:val="clear" w:color="auto" w:fill="FFFFFF"/>
          <w:lang w:val="uk-UA"/>
        </w:rPr>
        <w:t xml:space="preserve"> </w:t>
      </w:r>
      <w:hyperlink r:id="rId116" w:tooltip="Час відпочинку" w:history="1">
        <w:r w:rsidRPr="002E5B53">
          <w:rPr>
            <w:rStyle w:val="a8"/>
            <w:rFonts w:eastAsiaTheme="majorEastAsia"/>
            <w:color w:val="auto"/>
            <w:sz w:val="28"/>
            <w:szCs w:val="28"/>
            <w:u w:val="none"/>
            <w:shd w:val="clear" w:color="auto" w:fill="FFFFFF"/>
            <w:lang w:val="uk-UA"/>
          </w:rPr>
          <w:t>час відпочинку</w:t>
        </w:r>
      </w:hyperlink>
      <w:r w:rsidRPr="002E5B53">
        <w:rPr>
          <w:sz w:val="28"/>
          <w:szCs w:val="28"/>
          <w:shd w:val="clear" w:color="auto" w:fill="FFFFFF"/>
          <w:lang w:val="uk-UA"/>
        </w:rPr>
        <w:t>,</w:t>
      </w:r>
      <w:r w:rsidR="003D6398" w:rsidRPr="002E5B53">
        <w:rPr>
          <w:sz w:val="28"/>
          <w:szCs w:val="28"/>
          <w:shd w:val="clear" w:color="auto" w:fill="FFFFFF"/>
          <w:lang w:val="uk-UA"/>
        </w:rPr>
        <w:t xml:space="preserve"> </w:t>
      </w:r>
      <w:hyperlink r:id="rId117" w:tooltip="Звільнення" w:history="1">
        <w:r w:rsidRPr="002E5B53">
          <w:rPr>
            <w:rStyle w:val="a8"/>
            <w:rFonts w:eastAsiaTheme="majorEastAsia"/>
            <w:color w:val="auto"/>
            <w:sz w:val="28"/>
            <w:szCs w:val="28"/>
            <w:u w:val="none"/>
            <w:shd w:val="clear" w:color="auto" w:fill="FFFFFF"/>
            <w:lang w:val="uk-UA"/>
          </w:rPr>
          <w:t>звільнення</w:t>
        </w:r>
      </w:hyperlink>
      <w:r w:rsidR="003D6398" w:rsidRPr="002E5B53">
        <w:rPr>
          <w:sz w:val="28"/>
          <w:szCs w:val="28"/>
          <w:shd w:val="clear" w:color="auto" w:fill="FFFFFF"/>
          <w:lang w:val="uk-UA"/>
        </w:rPr>
        <w:t xml:space="preserve"> </w:t>
      </w:r>
      <w:r w:rsidRPr="002E5B53">
        <w:rPr>
          <w:sz w:val="28"/>
          <w:szCs w:val="28"/>
          <w:shd w:val="clear" w:color="auto" w:fill="FFFFFF"/>
          <w:lang w:val="uk-UA"/>
        </w:rPr>
        <w:t>та переведення на іншу роботу, норми праці щодо</w:t>
      </w:r>
      <w:r w:rsidR="003D6398" w:rsidRPr="002E5B53">
        <w:rPr>
          <w:sz w:val="28"/>
          <w:szCs w:val="28"/>
          <w:shd w:val="clear" w:color="auto" w:fill="FFFFFF"/>
          <w:lang w:val="uk-UA"/>
        </w:rPr>
        <w:t xml:space="preserve"> </w:t>
      </w:r>
      <w:hyperlink r:id="rId118" w:tooltip="Жінка" w:history="1">
        <w:r w:rsidRPr="002E5B53">
          <w:rPr>
            <w:rStyle w:val="a8"/>
            <w:rFonts w:eastAsiaTheme="majorEastAsia"/>
            <w:color w:val="auto"/>
            <w:sz w:val="28"/>
            <w:szCs w:val="28"/>
            <w:u w:val="none"/>
            <w:shd w:val="clear" w:color="auto" w:fill="FFFFFF"/>
            <w:lang w:val="uk-UA"/>
          </w:rPr>
          <w:t>жінок</w:t>
        </w:r>
      </w:hyperlink>
      <w:r w:rsidRPr="002E5B53">
        <w:rPr>
          <w:sz w:val="28"/>
          <w:szCs w:val="28"/>
          <w:shd w:val="clear" w:color="auto" w:fill="FFFFFF"/>
          <w:lang w:val="uk-UA"/>
        </w:rPr>
        <w:t>,</w:t>
      </w:r>
      <w:r w:rsidR="003D6398" w:rsidRPr="002E5B53">
        <w:rPr>
          <w:sz w:val="28"/>
          <w:szCs w:val="28"/>
          <w:shd w:val="clear" w:color="auto" w:fill="FFFFFF"/>
          <w:lang w:val="uk-UA"/>
        </w:rPr>
        <w:t xml:space="preserve"> </w:t>
      </w:r>
      <w:hyperlink r:id="rId119" w:tooltip="Молодь" w:history="1">
        <w:r w:rsidRPr="002E5B53">
          <w:rPr>
            <w:rStyle w:val="a8"/>
            <w:rFonts w:eastAsiaTheme="majorEastAsia"/>
            <w:color w:val="auto"/>
            <w:sz w:val="28"/>
            <w:szCs w:val="28"/>
            <w:u w:val="none"/>
            <w:shd w:val="clear" w:color="auto" w:fill="FFFFFF"/>
            <w:lang w:val="uk-UA"/>
          </w:rPr>
          <w:t>молоді</w:t>
        </w:r>
      </w:hyperlink>
      <w:r w:rsidRPr="002E5B53">
        <w:rPr>
          <w:sz w:val="28"/>
          <w:szCs w:val="28"/>
          <w:shd w:val="clear" w:color="auto" w:fill="FFFFFF"/>
          <w:lang w:val="uk-UA"/>
        </w:rPr>
        <w:t>,</w:t>
      </w:r>
      <w:r w:rsidR="003D6398" w:rsidRPr="002E5B53">
        <w:rPr>
          <w:sz w:val="28"/>
          <w:szCs w:val="28"/>
          <w:shd w:val="clear" w:color="auto" w:fill="FFFFFF"/>
          <w:lang w:val="uk-UA"/>
        </w:rPr>
        <w:t xml:space="preserve"> </w:t>
      </w:r>
      <w:hyperlink r:id="rId120" w:tooltip="Засоби гігієни" w:history="1">
        <w:r w:rsidRPr="002E5B53">
          <w:rPr>
            <w:rStyle w:val="a8"/>
            <w:rFonts w:eastAsiaTheme="majorEastAsia"/>
            <w:color w:val="auto"/>
            <w:sz w:val="28"/>
            <w:szCs w:val="28"/>
            <w:u w:val="none"/>
            <w:shd w:val="clear" w:color="auto" w:fill="FFFFFF"/>
            <w:lang w:val="uk-UA"/>
          </w:rPr>
          <w:t>гігієнічні</w:t>
        </w:r>
      </w:hyperlink>
      <w:r w:rsidR="003D6398" w:rsidRPr="002E5B53">
        <w:rPr>
          <w:sz w:val="28"/>
          <w:szCs w:val="28"/>
          <w:shd w:val="clear" w:color="auto" w:fill="FFFFFF"/>
          <w:lang w:val="uk-UA"/>
        </w:rPr>
        <w:t xml:space="preserve"> </w:t>
      </w:r>
      <w:r w:rsidRPr="002E5B53">
        <w:rPr>
          <w:sz w:val="28"/>
          <w:szCs w:val="28"/>
          <w:shd w:val="clear" w:color="auto" w:fill="FFFFFF"/>
          <w:lang w:val="uk-UA"/>
        </w:rPr>
        <w:t>норми і правила тощо</w:t>
      </w:r>
      <w:r w:rsidRPr="002E5B53">
        <w:rPr>
          <w:sz w:val="28"/>
          <w:szCs w:val="28"/>
          <w:lang w:val="uk-UA"/>
        </w:rPr>
        <w:t>.</w:t>
      </w:r>
    </w:p>
    <w:p w:rsidR="00A81C1A" w:rsidRPr="002E5B53" w:rsidRDefault="00A81C1A" w:rsidP="00A81C1A">
      <w:pPr>
        <w:spacing w:line="360" w:lineRule="auto"/>
        <w:ind w:right="-1135" w:firstLine="709"/>
        <w:jc w:val="both"/>
        <w:rPr>
          <w:sz w:val="28"/>
          <w:szCs w:val="28"/>
          <w:lang w:val="uk-UA"/>
        </w:rPr>
      </w:pPr>
      <w:r w:rsidRPr="002E5B53">
        <w:rPr>
          <w:sz w:val="28"/>
          <w:szCs w:val="28"/>
          <w:lang w:val="uk-UA"/>
        </w:rPr>
        <w:t>Охорона праці займає одне з найважливіших місць при організації виробництва, проведенні наукових досліджень</w:t>
      </w:r>
      <w:r w:rsidR="009A6F96" w:rsidRPr="002E5B53">
        <w:rPr>
          <w:sz w:val="28"/>
          <w:szCs w:val="28"/>
          <w:lang w:val="uk-UA"/>
        </w:rPr>
        <w:t xml:space="preserve"> [53]</w:t>
      </w:r>
      <w:r w:rsidRPr="002E5B53">
        <w:rPr>
          <w:sz w:val="28"/>
          <w:szCs w:val="28"/>
          <w:lang w:val="uk-UA"/>
        </w:rPr>
        <w:t>. Правила з охорони праці спрямовані на запобігання розвитку професійних захворювань та травм.</w:t>
      </w:r>
    </w:p>
    <w:p w:rsidR="00A81C1A" w:rsidRPr="002E5B53" w:rsidRDefault="00A81C1A" w:rsidP="00A81C1A">
      <w:pPr>
        <w:tabs>
          <w:tab w:val="left" w:pos="7020"/>
        </w:tabs>
        <w:spacing w:line="360" w:lineRule="auto"/>
        <w:ind w:right="-1135" w:firstLine="709"/>
        <w:jc w:val="both"/>
        <w:rPr>
          <w:sz w:val="28"/>
          <w:szCs w:val="28"/>
          <w:lang w:val="uk-UA"/>
        </w:rPr>
      </w:pPr>
      <w:r w:rsidRPr="002E5B53">
        <w:rPr>
          <w:sz w:val="28"/>
          <w:szCs w:val="28"/>
          <w:lang w:val="uk-UA"/>
        </w:rPr>
        <w:t>Основні небезпечні виробничі фактори при виконанні роботи стосуються, насамперед, роботи у польових умовах. Це може бути тепловий удар, падіння і забиття м’яких тканин, капілярна кровотеча при пораненні здерев’янілими частинами рослин. При камеральній обробці одержаних даних факторами, які негативно впливають на здоров’я, можуть бути: недостатнє освітлення, погане провітрювання приміщень, вплив випромінювань комп’ютера.</w:t>
      </w:r>
    </w:p>
    <w:p w:rsidR="00A81C1A" w:rsidRPr="002E5B53" w:rsidRDefault="00A81C1A" w:rsidP="00A81C1A">
      <w:pPr>
        <w:spacing w:line="360" w:lineRule="auto"/>
        <w:ind w:right="-1135" w:firstLine="709"/>
        <w:jc w:val="both"/>
        <w:rPr>
          <w:sz w:val="28"/>
          <w:szCs w:val="28"/>
          <w:lang w:val="uk-UA"/>
        </w:rPr>
      </w:pPr>
      <w:r w:rsidRPr="002E5B53">
        <w:rPr>
          <w:sz w:val="28"/>
          <w:szCs w:val="28"/>
          <w:lang w:val="uk-UA"/>
        </w:rPr>
        <w:t>Предметом дослідження даної роботи є насіння представників трав’янистої рослинності, такі як: газонна травосуміш (світлолюбива), газонна травосуміш (тіньовитривала), конюшина біла,</w:t>
      </w:r>
      <w:r w:rsidRPr="002E5B53">
        <w:rPr>
          <w:iCs/>
          <w:sz w:val="28"/>
          <w:szCs w:val="28"/>
          <w:shd w:val="clear" w:color="auto" w:fill="FFFFFF"/>
          <w:lang w:val="uk-UA"/>
        </w:rPr>
        <w:t xml:space="preserve"> та вплив на їх проростання води з різних джерел, з різним ОВП та рН.</w:t>
      </w:r>
      <w:r w:rsidRPr="002E5B53">
        <w:rPr>
          <w:sz w:val="28"/>
          <w:szCs w:val="28"/>
          <w:lang w:val="uk-UA"/>
        </w:rPr>
        <w:t xml:space="preserve"> Збір зразків матеріалу для дослідів проходив у польових умовах. Камеральні роботи з представниками, котрі досліджувалися, проводились в лабораторії вищого навчального закладу. Обробка матеріалу, його опис та складання таблиць проводилося за допомогою персонального комп’ютера.</w:t>
      </w:r>
    </w:p>
    <w:p w:rsidR="00A81C1A" w:rsidRPr="002E5B53" w:rsidRDefault="00A81C1A" w:rsidP="00A81C1A">
      <w:pPr>
        <w:pStyle w:val="ac"/>
        <w:tabs>
          <w:tab w:val="left" w:pos="9354"/>
          <w:tab w:val="left" w:pos="9639"/>
        </w:tabs>
        <w:spacing w:after="0" w:line="360" w:lineRule="auto"/>
        <w:ind w:right="-1135" w:firstLine="709"/>
        <w:jc w:val="both"/>
        <w:rPr>
          <w:color w:val="auto"/>
          <w:lang w:val="uk-UA"/>
        </w:rPr>
      </w:pPr>
      <w:r w:rsidRPr="002E5B53">
        <w:rPr>
          <w:color w:val="auto"/>
          <w:lang w:val="uk-UA"/>
        </w:rPr>
        <w:t xml:space="preserve">Перед початком роботи зі мною був проведений інструктаж з охорони праці науковим керівником за інструкцією № 60 з Охорони праці та </w:t>
      </w:r>
      <w:r w:rsidRPr="002E5B53">
        <w:rPr>
          <w:color w:val="auto"/>
          <w:lang w:val="uk-UA"/>
        </w:rPr>
        <w:lastRenderedPageBreak/>
        <w:t>інструкцією № 2  з Пожежної безпеки.</w:t>
      </w:r>
    </w:p>
    <w:p w:rsidR="00A81C1A" w:rsidRPr="002E5B53" w:rsidRDefault="00A81C1A" w:rsidP="00A81C1A">
      <w:pPr>
        <w:shd w:val="clear" w:color="auto" w:fill="FFFFFF"/>
        <w:spacing w:line="360" w:lineRule="auto"/>
        <w:ind w:right="-1135" w:firstLine="709"/>
        <w:jc w:val="both"/>
        <w:rPr>
          <w:sz w:val="28"/>
          <w:szCs w:val="28"/>
          <w:lang w:val="uk-UA"/>
        </w:rPr>
      </w:pPr>
      <w:r w:rsidRPr="002E5B53">
        <w:rPr>
          <w:sz w:val="28"/>
          <w:szCs w:val="28"/>
          <w:lang w:val="uk-UA"/>
        </w:rPr>
        <w:t xml:space="preserve">Зважаючи на те, що об’єкти мого дослідження знаходяться у межах міста з асфальтовим покриттям, ризику враження хижими тваринами не було. При собі мали індивідуальну аптечку, бинт, щоб у разі нещасного випадку провести заходи з першої медичної допомоги. </w:t>
      </w:r>
    </w:p>
    <w:p w:rsidR="00A81C1A" w:rsidRPr="002E5B53" w:rsidRDefault="00A81C1A" w:rsidP="00A81C1A">
      <w:pPr>
        <w:spacing w:line="360" w:lineRule="auto"/>
        <w:ind w:right="-1135" w:firstLine="709"/>
        <w:jc w:val="both"/>
        <w:rPr>
          <w:sz w:val="28"/>
          <w:szCs w:val="28"/>
          <w:lang w:val="uk-UA"/>
        </w:rPr>
      </w:pPr>
      <w:r w:rsidRPr="002E5B53">
        <w:rPr>
          <w:sz w:val="28"/>
          <w:szCs w:val="28"/>
          <w:lang w:val="uk-UA"/>
        </w:rPr>
        <w:t xml:space="preserve">Наступний етап роботи виконували у хімічній лабораторії. До початку виконання робіт був прослуханий інструктаж з техніки безпеки праці у хімічній лабораторії. </w:t>
      </w:r>
    </w:p>
    <w:p w:rsidR="00A81C1A" w:rsidRPr="002E5B53" w:rsidRDefault="00A81C1A" w:rsidP="00A81C1A">
      <w:pPr>
        <w:spacing w:line="360" w:lineRule="auto"/>
        <w:ind w:right="-1135" w:firstLine="709"/>
        <w:jc w:val="both"/>
        <w:rPr>
          <w:sz w:val="28"/>
          <w:szCs w:val="28"/>
          <w:lang w:val="uk-UA"/>
        </w:rPr>
      </w:pPr>
      <w:r w:rsidRPr="002E5B53">
        <w:rPr>
          <w:sz w:val="28"/>
          <w:szCs w:val="28"/>
          <w:lang w:val="uk-UA"/>
        </w:rPr>
        <w:t>При виконанні власної дослідницької роботи важливо не тільки знати вимоги безпеки, але й уміти застосовувати їх у нестандартних випадках.</w:t>
      </w:r>
    </w:p>
    <w:p w:rsidR="00A81C1A" w:rsidRPr="002E5B53" w:rsidRDefault="00A81C1A" w:rsidP="00A81C1A">
      <w:pPr>
        <w:spacing w:line="360" w:lineRule="auto"/>
        <w:ind w:right="-1135" w:firstLine="709"/>
        <w:jc w:val="both"/>
        <w:rPr>
          <w:sz w:val="28"/>
          <w:szCs w:val="28"/>
          <w:lang w:val="uk-UA"/>
        </w:rPr>
      </w:pPr>
      <w:r w:rsidRPr="002E5B53">
        <w:rPr>
          <w:sz w:val="28"/>
          <w:szCs w:val="28"/>
          <w:lang w:val="uk-UA"/>
        </w:rPr>
        <w:t>Температурні умови робочого місця були комфортні і скла</w:t>
      </w:r>
      <w:r w:rsidR="00BE1D59">
        <w:rPr>
          <w:sz w:val="28"/>
          <w:szCs w:val="28"/>
          <w:lang w:val="uk-UA"/>
        </w:rPr>
        <w:t>дали 20-</w:t>
      </w:r>
      <w:r w:rsidR="00DE55B9" w:rsidRPr="002E5B53">
        <w:rPr>
          <w:sz w:val="28"/>
          <w:szCs w:val="28"/>
          <w:lang w:val="uk-UA"/>
        </w:rPr>
        <w:t>23</w:t>
      </w:r>
      <w:r w:rsidRPr="002E5B53">
        <w:rPr>
          <w:sz w:val="28"/>
          <w:szCs w:val="28"/>
          <w:lang w:val="uk-UA"/>
        </w:rPr>
        <w:t>°С.</w:t>
      </w:r>
      <w:r w:rsidR="00BE1D59">
        <w:rPr>
          <w:sz w:val="28"/>
          <w:szCs w:val="28"/>
          <w:lang w:val="uk-UA"/>
        </w:rPr>
        <w:t xml:space="preserve"> Відносна вологість складала 40-</w:t>
      </w:r>
      <w:r w:rsidRPr="002E5B53">
        <w:rPr>
          <w:sz w:val="28"/>
          <w:szCs w:val="28"/>
          <w:lang w:val="uk-UA"/>
        </w:rPr>
        <w:t xml:space="preserve">60 %, швидкість переміщення повітря </w:t>
      </w:r>
      <w:r w:rsidR="00EA5B59">
        <w:rPr>
          <w:sz w:val="28"/>
          <w:szCs w:val="28"/>
          <w:lang w:val="uk-UA"/>
        </w:rPr>
        <w:br/>
      </w:r>
      <w:r w:rsidRPr="002E5B53">
        <w:rPr>
          <w:sz w:val="28"/>
          <w:szCs w:val="28"/>
          <w:lang w:val="uk-UA"/>
        </w:rPr>
        <w:t>0,2</w:t>
      </w:r>
      <w:r w:rsidR="00DE55B9" w:rsidRPr="002E5B53">
        <w:rPr>
          <w:sz w:val="28"/>
          <w:szCs w:val="28"/>
          <w:lang w:val="uk-UA"/>
        </w:rPr>
        <w:t>-</w:t>
      </w:r>
      <w:r w:rsidRPr="002E5B53">
        <w:rPr>
          <w:sz w:val="28"/>
          <w:szCs w:val="28"/>
          <w:lang w:val="uk-UA"/>
        </w:rPr>
        <w:t xml:space="preserve">0,5 м/с.  </w:t>
      </w:r>
    </w:p>
    <w:p w:rsidR="00A81C1A" w:rsidRPr="002E5B53" w:rsidRDefault="00A81C1A" w:rsidP="00A81C1A">
      <w:pPr>
        <w:spacing w:line="360" w:lineRule="auto"/>
        <w:ind w:right="-1135" w:firstLine="709"/>
        <w:jc w:val="both"/>
        <w:rPr>
          <w:sz w:val="28"/>
          <w:szCs w:val="28"/>
          <w:lang w:val="uk-UA"/>
        </w:rPr>
      </w:pPr>
      <w:r w:rsidRPr="002E5B53">
        <w:rPr>
          <w:sz w:val="28"/>
          <w:szCs w:val="28"/>
          <w:lang w:val="uk-UA"/>
        </w:rPr>
        <w:t xml:space="preserve">При камеральній обробці матеріалів, зібраних у польових умовах, жодних хімічних речовин я не застосовувала. Але у будь-якій хімічній лабораторії мають місце сухі, рідкі або навіть газоподібні сполуки. </w:t>
      </w:r>
    </w:p>
    <w:p w:rsidR="00A81C1A" w:rsidRPr="002E5B53" w:rsidRDefault="00A81C1A" w:rsidP="00A81C1A">
      <w:pPr>
        <w:spacing w:line="360" w:lineRule="auto"/>
        <w:ind w:right="-1135" w:firstLine="709"/>
        <w:jc w:val="both"/>
        <w:rPr>
          <w:sz w:val="28"/>
          <w:szCs w:val="28"/>
          <w:lang w:val="uk-UA"/>
        </w:rPr>
      </w:pPr>
      <w:r w:rsidRPr="002E5B53">
        <w:rPr>
          <w:sz w:val="28"/>
          <w:szCs w:val="28"/>
          <w:lang w:val="uk-UA"/>
        </w:rPr>
        <w:t>Найбільш поширена небезпека у лабораторії – це вдихання шкідливих речовин. Забруднення повітря робочої зони регламентується гранично допустимими концентраціями (ГДК) у мг/м</w:t>
      </w:r>
      <w:r w:rsidRPr="002E5B53">
        <w:rPr>
          <w:sz w:val="28"/>
          <w:szCs w:val="28"/>
          <w:vertAlign w:val="superscript"/>
          <w:lang w:val="uk-UA"/>
        </w:rPr>
        <w:t>3</w:t>
      </w:r>
      <w:r w:rsidRPr="002E5B53">
        <w:rPr>
          <w:sz w:val="28"/>
          <w:szCs w:val="28"/>
          <w:lang w:val="uk-UA"/>
        </w:rPr>
        <w:t>. Оснащення і комунікації не повинні допускати виділення шкідливих речовин у повітря робочої зони в кількостях, що перевищують ГДК.</w:t>
      </w:r>
    </w:p>
    <w:p w:rsidR="00A81C1A" w:rsidRPr="002E5B53" w:rsidRDefault="00A81C1A" w:rsidP="00A81C1A">
      <w:pPr>
        <w:spacing w:line="360" w:lineRule="auto"/>
        <w:ind w:right="-1135" w:firstLine="709"/>
        <w:jc w:val="both"/>
        <w:rPr>
          <w:sz w:val="28"/>
          <w:szCs w:val="28"/>
          <w:lang w:val="uk-UA"/>
        </w:rPr>
      </w:pPr>
      <w:r w:rsidRPr="002E5B53">
        <w:rPr>
          <w:sz w:val="28"/>
          <w:szCs w:val="28"/>
          <w:lang w:val="uk-UA"/>
        </w:rPr>
        <w:t xml:space="preserve">Особливу небезпеку викликає вдихання незначних, частіше невідчутних за запахом, концентрацій шкідливих речовин протягом тривалого часу, що призводить до хронічного отруєння. Тяжкі наслідки хронічних отруєнь погіршуються тим, що їх симптоми спочатку бувають неспецифічними і не пов’язуються з дійсною причиною до тих пір, доки тривале проникнення отрути в організм не приводить до значних уражень. </w:t>
      </w:r>
    </w:p>
    <w:p w:rsidR="00A81C1A" w:rsidRPr="002E5B53" w:rsidRDefault="00A81C1A" w:rsidP="00A81C1A">
      <w:pPr>
        <w:spacing w:line="360" w:lineRule="auto"/>
        <w:ind w:right="-1135" w:firstLine="709"/>
        <w:jc w:val="both"/>
        <w:rPr>
          <w:sz w:val="28"/>
          <w:szCs w:val="28"/>
          <w:lang w:val="uk-UA"/>
        </w:rPr>
      </w:pPr>
      <w:r w:rsidRPr="002E5B53">
        <w:rPr>
          <w:sz w:val="28"/>
          <w:szCs w:val="28"/>
          <w:lang w:val="uk-UA"/>
        </w:rPr>
        <w:t xml:space="preserve">Основний спосіб боротьби полягає у запобіганні можливості потрапляння газу, пару, аерозолю у повітря лабораторного приміщення. Для цього необхідні для виконання роботи реактиви слід тримати щільно закупореними. Роботи з </w:t>
      </w:r>
      <w:r w:rsidRPr="002E5B53">
        <w:rPr>
          <w:sz w:val="28"/>
          <w:szCs w:val="28"/>
          <w:lang w:val="uk-UA"/>
        </w:rPr>
        <w:lastRenderedPageBreak/>
        <w:t xml:space="preserve">рідкими, леткими речовинами  проводять у витяжній шафі, при увімкненій вентиляції, відкриваючи її на мінімальну зручну для роботи висоту, але не більш ніж на 1/3. Після використання вікна шафи щільно зачиняють. </w:t>
      </w:r>
    </w:p>
    <w:p w:rsidR="00A81C1A" w:rsidRPr="002E5B53" w:rsidRDefault="00A81C1A" w:rsidP="00A81C1A">
      <w:pPr>
        <w:spacing w:line="360" w:lineRule="auto"/>
        <w:ind w:right="-1135" w:firstLine="709"/>
        <w:jc w:val="both"/>
        <w:rPr>
          <w:sz w:val="28"/>
          <w:szCs w:val="28"/>
          <w:lang w:val="uk-UA"/>
        </w:rPr>
      </w:pPr>
      <w:r w:rsidRPr="002E5B53">
        <w:rPr>
          <w:sz w:val="28"/>
          <w:szCs w:val="28"/>
          <w:lang w:val="uk-UA"/>
        </w:rPr>
        <w:t>Протягом роботи у лабораторії використовувала санітарно-технічне оснащення – обігрівання, вентиляцію, водопостачання. Під час роботи симптомів отруєння шкідливими речовинами не виникало.</w:t>
      </w:r>
    </w:p>
    <w:p w:rsidR="00A81C1A" w:rsidRPr="002E5B53" w:rsidRDefault="00A81C1A" w:rsidP="00A81C1A">
      <w:pPr>
        <w:spacing w:line="360" w:lineRule="auto"/>
        <w:ind w:right="-1135" w:firstLine="709"/>
        <w:jc w:val="both"/>
        <w:rPr>
          <w:sz w:val="28"/>
          <w:szCs w:val="28"/>
          <w:lang w:val="uk-UA"/>
        </w:rPr>
      </w:pPr>
      <w:r w:rsidRPr="002E5B53">
        <w:rPr>
          <w:sz w:val="28"/>
          <w:szCs w:val="28"/>
          <w:lang w:val="uk-UA"/>
        </w:rPr>
        <w:t xml:space="preserve">Якщо б все ж таки ми використовували при виконанні роботи хімічні речовини, то поступали таким чином. Усі ємності з реактивами і хімічними речовинами розбірливо підписували б, вказуючи назву речовини і її хімічну формулу, дату приготування. Не використовували б реактиви без маркування або з нерозбірливими надписами. У таких випадках речовину необхідно було б знищити. Ретельно слідкували б за зберіганням чистоти реактивів. При набиранні рідини використовували гумову грушу. Усі роботи з їдкою рідиною, з розчином йоду проводили у гумових рукавичках. Зневажання засобів індивідуального захисту може призвести до тяжких наслідків. </w:t>
      </w:r>
    </w:p>
    <w:p w:rsidR="00A81C1A" w:rsidRPr="002E5B53" w:rsidRDefault="00A81C1A" w:rsidP="00A81C1A">
      <w:pPr>
        <w:spacing w:line="360" w:lineRule="auto"/>
        <w:ind w:right="-1135" w:firstLine="709"/>
        <w:jc w:val="both"/>
        <w:rPr>
          <w:sz w:val="28"/>
          <w:szCs w:val="28"/>
          <w:lang w:val="uk-UA"/>
        </w:rPr>
      </w:pPr>
      <w:r w:rsidRPr="002E5B53">
        <w:rPr>
          <w:sz w:val="28"/>
          <w:szCs w:val="28"/>
          <w:lang w:val="uk-UA"/>
        </w:rPr>
        <w:t>Освітлення безпосередньо впливає на небезпечність праці і її продуктивність. Відповідне природне освітлення нормується коефіцієнтом природного освітлення (КПО), що визначають з урахуванням характеристики зорової роботи, системи освітлення. При роботі використовувалось природне, штучне і комбіноване освітлення. Штучне освітлення забезпечувалось лампами розрядження.</w:t>
      </w:r>
    </w:p>
    <w:p w:rsidR="00A81C1A" w:rsidRPr="002E5B53" w:rsidRDefault="00A81C1A" w:rsidP="00A81C1A">
      <w:pPr>
        <w:spacing w:line="360" w:lineRule="auto"/>
        <w:ind w:right="-1135" w:firstLine="709"/>
        <w:jc w:val="both"/>
        <w:rPr>
          <w:sz w:val="28"/>
          <w:szCs w:val="28"/>
          <w:lang w:val="uk-UA"/>
        </w:rPr>
      </w:pPr>
      <w:r w:rsidRPr="002E5B53">
        <w:rPr>
          <w:sz w:val="28"/>
          <w:szCs w:val="28"/>
          <w:lang w:val="uk-UA"/>
        </w:rPr>
        <w:t>Насичення сучасної лабораторії електрообладнанням дуже високе. Експлуатацію електроприладів слід проводити, спираючись на інструкцію. Хімічні лабораторії за ступенем небезпеки ураження електричним струмом відносяться до приміщень з підвищеним її рівнем. Це обумовлено впливом на електроустаткування хімічно активного середовища. Наприклад, небезпека ураження електричним струмом при роботі у витяжній шафі підвищується у зв’язку з можливістю одночасного торкання до металевого корпусу електрообладнання і заземленими водопровідними і газовими комунікаціями.</w:t>
      </w:r>
    </w:p>
    <w:p w:rsidR="00A81C1A" w:rsidRPr="002E5B53" w:rsidRDefault="00A81C1A" w:rsidP="00A81C1A">
      <w:pPr>
        <w:spacing w:line="360" w:lineRule="auto"/>
        <w:ind w:right="-1135" w:firstLine="709"/>
        <w:jc w:val="both"/>
        <w:rPr>
          <w:sz w:val="28"/>
          <w:szCs w:val="28"/>
          <w:lang w:val="uk-UA"/>
        </w:rPr>
      </w:pPr>
      <w:r w:rsidRPr="002E5B53">
        <w:rPr>
          <w:sz w:val="28"/>
          <w:szCs w:val="28"/>
          <w:lang w:val="uk-UA"/>
        </w:rPr>
        <w:lastRenderedPageBreak/>
        <w:t>Необхідний рівень електробезпеки був досягнутий: конструкцією електроприладів; допоміжними засобами захисту: гумовими килимками, ізолюючими підставками; усі прилади занулені і заземлені. Увімкнені прилади не залишали без нагляду .</w:t>
      </w:r>
    </w:p>
    <w:p w:rsidR="00A81C1A" w:rsidRPr="002E5B53" w:rsidRDefault="00A81C1A" w:rsidP="00A81C1A">
      <w:pPr>
        <w:spacing w:line="360" w:lineRule="auto"/>
        <w:ind w:right="-1135" w:firstLine="709"/>
        <w:jc w:val="both"/>
        <w:rPr>
          <w:sz w:val="28"/>
          <w:szCs w:val="28"/>
          <w:lang w:val="uk-UA"/>
        </w:rPr>
      </w:pPr>
      <w:r w:rsidRPr="002E5B53">
        <w:rPr>
          <w:sz w:val="28"/>
          <w:szCs w:val="28"/>
          <w:lang w:val="uk-UA"/>
        </w:rPr>
        <w:t>Для безпечної роботи в лабораторії з хімічними реактивами слід керуватися інструкцією. При роботі в хімічній лабораторії найбільш імовірними випадками є порізи склом, термічні і хімічні опіки, а також інгаляційні ураження парами токсичних речовин.</w:t>
      </w:r>
    </w:p>
    <w:p w:rsidR="00A81C1A" w:rsidRPr="002E5B53" w:rsidRDefault="00A81C1A" w:rsidP="00A81C1A">
      <w:pPr>
        <w:spacing w:line="360" w:lineRule="auto"/>
        <w:ind w:right="-1135" w:firstLine="709"/>
        <w:jc w:val="both"/>
        <w:rPr>
          <w:sz w:val="28"/>
          <w:szCs w:val="28"/>
          <w:lang w:val="uk-UA"/>
        </w:rPr>
      </w:pPr>
      <w:r w:rsidRPr="002E5B53">
        <w:rPr>
          <w:sz w:val="28"/>
          <w:szCs w:val="28"/>
          <w:lang w:val="uk-UA"/>
        </w:rPr>
        <w:t>Порізи склом. Необхідно видалити пінцетом, промитим у спирті, видимі осколки. Потім промити рану 2%-м розчином перманганату калію і, змазавши рану 5%-м розчином йоду, забинтувати.</w:t>
      </w:r>
    </w:p>
    <w:p w:rsidR="00A81C1A" w:rsidRPr="002E5B53" w:rsidRDefault="00A81C1A" w:rsidP="00A81C1A">
      <w:pPr>
        <w:spacing w:line="360" w:lineRule="auto"/>
        <w:ind w:right="-1135" w:firstLine="709"/>
        <w:jc w:val="both"/>
        <w:rPr>
          <w:sz w:val="28"/>
          <w:szCs w:val="28"/>
          <w:lang w:val="uk-UA"/>
        </w:rPr>
      </w:pPr>
      <w:r w:rsidRPr="002E5B53">
        <w:rPr>
          <w:sz w:val="28"/>
          <w:szCs w:val="28"/>
          <w:lang w:val="uk-UA"/>
        </w:rPr>
        <w:t>Термічні опіки. Спочатку рекомендується зробити примочки з 2%-м розчином перманганату калію, потім обпалену ділянку змазати маззю і накласти пов’язку.</w:t>
      </w:r>
    </w:p>
    <w:p w:rsidR="00735C99" w:rsidRPr="002E5B53" w:rsidRDefault="00A81C1A" w:rsidP="00A81C1A">
      <w:pPr>
        <w:spacing w:line="360" w:lineRule="auto"/>
        <w:ind w:right="-1135" w:firstLine="709"/>
        <w:jc w:val="both"/>
        <w:rPr>
          <w:sz w:val="28"/>
          <w:szCs w:val="28"/>
          <w:lang w:val="uk-UA"/>
        </w:rPr>
      </w:pPr>
      <w:r w:rsidRPr="002E5B53">
        <w:rPr>
          <w:sz w:val="28"/>
          <w:szCs w:val="28"/>
          <w:lang w:val="uk-UA"/>
        </w:rPr>
        <w:t xml:space="preserve">Хімічні опіки. Необхідно видалити речовину, що викликала опік відповідним розчинником, а потім уражену ділянку обробити етиловим спиртом. </w:t>
      </w:r>
    </w:p>
    <w:p w:rsidR="00735C99" w:rsidRPr="002E5B53" w:rsidRDefault="00735C99" w:rsidP="00A81C1A">
      <w:pPr>
        <w:spacing w:line="360" w:lineRule="auto"/>
        <w:ind w:right="-1135" w:firstLine="709"/>
        <w:jc w:val="both"/>
        <w:rPr>
          <w:sz w:val="28"/>
          <w:szCs w:val="28"/>
          <w:lang w:val="uk-UA"/>
        </w:rPr>
      </w:pPr>
      <w:r w:rsidRPr="002E5B53">
        <w:rPr>
          <w:sz w:val="28"/>
          <w:szCs w:val="28"/>
          <w:lang w:val="uk-UA"/>
        </w:rPr>
        <w:t xml:space="preserve">1. </w:t>
      </w:r>
      <w:r w:rsidR="00A81C1A" w:rsidRPr="002E5B53">
        <w:rPr>
          <w:sz w:val="28"/>
          <w:szCs w:val="28"/>
          <w:lang w:val="uk-UA"/>
        </w:rPr>
        <w:t xml:space="preserve">При опіках кислотами обпалене місце промивають проточною водою, а потім 2%-м розчином харчової соди. </w:t>
      </w:r>
    </w:p>
    <w:p w:rsidR="00735C99" w:rsidRPr="002E5B53" w:rsidRDefault="00735C99" w:rsidP="00A81C1A">
      <w:pPr>
        <w:spacing w:line="360" w:lineRule="auto"/>
        <w:ind w:right="-1135" w:firstLine="709"/>
        <w:jc w:val="both"/>
        <w:rPr>
          <w:sz w:val="28"/>
          <w:szCs w:val="28"/>
          <w:lang w:val="uk-UA"/>
        </w:rPr>
      </w:pPr>
      <w:r w:rsidRPr="002E5B53">
        <w:rPr>
          <w:sz w:val="28"/>
          <w:szCs w:val="28"/>
          <w:lang w:val="uk-UA"/>
        </w:rPr>
        <w:t xml:space="preserve">2. </w:t>
      </w:r>
      <w:r w:rsidR="00A81C1A" w:rsidRPr="002E5B53">
        <w:rPr>
          <w:sz w:val="28"/>
          <w:szCs w:val="28"/>
          <w:lang w:val="uk-UA"/>
        </w:rPr>
        <w:t xml:space="preserve">При опіках лужними розчинами після рясного промивання проточною водою, обпалене місце промивають 2%-м розчином оцтової або борної кислот. </w:t>
      </w:r>
    </w:p>
    <w:p w:rsidR="00A81C1A" w:rsidRPr="002E5B53" w:rsidRDefault="00735C99" w:rsidP="00A81C1A">
      <w:pPr>
        <w:spacing w:line="360" w:lineRule="auto"/>
        <w:ind w:right="-1135" w:firstLine="709"/>
        <w:jc w:val="both"/>
        <w:rPr>
          <w:sz w:val="28"/>
          <w:szCs w:val="28"/>
          <w:lang w:val="uk-UA"/>
        </w:rPr>
      </w:pPr>
      <w:r w:rsidRPr="002E5B53">
        <w:rPr>
          <w:sz w:val="28"/>
          <w:szCs w:val="28"/>
          <w:lang w:val="uk-UA"/>
        </w:rPr>
        <w:t xml:space="preserve">3. </w:t>
      </w:r>
      <w:r w:rsidR="00A81C1A" w:rsidRPr="002E5B53">
        <w:rPr>
          <w:sz w:val="28"/>
          <w:szCs w:val="28"/>
          <w:lang w:val="uk-UA"/>
        </w:rPr>
        <w:t>При потраплянні на шкіру агресивних органічних речовин уражену ділянку варто швидко промити 96%-м етиловим спиртом, а потім змазати маззю від опіків.</w:t>
      </w:r>
    </w:p>
    <w:p w:rsidR="00A81C1A" w:rsidRPr="002E5B53" w:rsidRDefault="00A81C1A" w:rsidP="00A81C1A">
      <w:pPr>
        <w:spacing w:line="360" w:lineRule="auto"/>
        <w:ind w:right="-1135" w:firstLine="709"/>
        <w:jc w:val="both"/>
        <w:rPr>
          <w:sz w:val="28"/>
          <w:szCs w:val="28"/>
          <w:lang w:val="uk-UA"/>
        </w:rPr>
      </w:pPr>
      <w:r w:rsidRPr="002E5B53">
        <w:rPr>
          <w:sz w:val="28"/>
          <w:szCs w:val="28"/>
          <w:lang w:val="uk-UA"/>
        </w:rPr>
        <w:t>Хімічний опік очей. Необхідно до звертання в медпункт промити око спочатку великою кількістю води, а потім 2%-м розчином харчової соди (при потраплянні кислоти) або 2%-м розчином борної кислоти (при потраплянні лугу).</w:t>
      </w:r>
    </w:p>
    <w:p w:rsidR="00A81C1A" w:rsidRPr="002E5B53" w:rsidRDefault="00A81C1A" w:rsidP="00A81C1A">
      <w:pPr>
        <w:spacing w:line="360" w:lineRule="auto"/>
        <w:ind w:right="-1135" w:firstLine="709"/>
        <w:jc w:val="both"/>
        <w:rPr>
          <w:sz w:val="28"/>
          <w:szCs w:val="28"/>
          <w:lang w:val="uk-UA"/>
        </w:rPr>
      </w:pPr>
      <w:r w:rsidRPr="002E5B53">
        <w:rPr>
          <w:sz w:val="28"/>
          <w:szCs w:val="28"/>
          <w:lang w:val="uk-UA"/>
        </w:rPr>
        <w:lastRenderedPageBreak/>
        <w:t>Інгаляційне ураження. Постраждалого необхідно негайно вивести на свіже повітря, звільнити від стягуючого одягу, створити йому абсолютний спокій, покласти на спину, тепло укутати і викликати лікаря.</w:t>
      </w:r>
    </w:p>
    <w:p w:rsidR="00A81C1A" w:rsidRPr="002E5B53" w:rsidRDefault="00A81C1A" w:rsidP="00A81C1A">
      <w:pPr>
        <w:shd w:val="clear" w:color="auto" w:fill="FFFFFF"/>
        <w:spacing w:line="360" w:lineRule="auto"/>
        <w:ind w:right="-1135" w:firstLine="709"/>
        <w:jc w:val="both"/>
        <w:rPr>
          <w:sz w:val="28"/>
          <w:szCs w:val="28"/>
          <w:lang w:val="uk-UA"/>
        </w:rPr>
      </w:pPr>
      <w:r w:rsidRPr="002E5B53">
        <w:rPr>
          <w:sz w:val="28"/>
          <w:szCs w:val="28"/>
          <w:lang w:val="uk-UA"/>
        </w:rPr>
        <w:t>Ураження електричним струмом. Якщо потерпілий залишається в зіткненні зі струмоведучими частинами, необхідно негайно відключити струм, висмикнувши запобіжну пробку або перерубати електропровід ізольованим інструментом. До потерпілого, поки він знаходиться під струмом, не можна доторкатися незахищеними руками. Якщо потерпілий знепритомнів, після відключення струму потрібно застосувати штучне дихання.</w:t>
      </w:r>
    </w:p>
    <w:p w:rsidR="00A81C1A" w:rsidRPr="002E5B53" w:rsidRDefault="00A81C1A" w:rsidP="00A81C1A">
      <w:pPr>
        <w:spacing w:line="360" w:lineRule="auto"/>
        <w:ind w:right="-1135" w:firstLine="709"/>
        <w:jc w:val="both"/>
        <w:rPr>
          <w:sz w:val="28"/>
          <w:szCs w:val="28"/>
          <w:lang w:val="uk-UA"/>
        </w:rPr>
      </w:pPr>
      <w:r w:rsidRPr="002E5B53">
        <w:rPr>
          <w:sz w:val="28"/>
          <w:szCs w:val="28"/>
          <w:shd w:val="clear" w:color="auto" w:fill="FFFFFF"/>
          <w:lang w:val="uk-UA"/>
        </w:rPr>
        <w:t>Пожежна безпека</w:t>
      </w:r>
      <w:r w:rsidR="00147658" w:rsidRPr="002E5B53">
        <w:rPr>
          <w:sz w:val="28"/>
          <w:szCs w:val="28"/>
          <w:lang w:val="uk-UA"/>
        </w:rPr>
        <w:t xml:space="preserve"> – </w:t>
      </w:r>
      <w:r w:rsidRPr="002E5B53">
        <w:rPr>
          <w:sz w:val="28"/>
          <w:szCs w:val="28"/>
          <w:shd w:val="clear" w:color="auto" w:fill="FFFFFF"/>
          <w:lang w:val="uk-UA"/>
        </w:rPr>
        <w:t>стан об'єкта, при якому з регламентованою ймовірністю виключається можливість виникнення та розвиток пожежі і впливу на людей небезпечних факторів, а також забезпечується захист матеріальних цінностей.</w:t>
      </w:r>
      <w:r w:rsidRPr="002E5B53">
        <w:rPr>
          <w:sz w:val="28"/>
          <w:szCs w:val="28"/>
          <w:lang w:val="uk-UA"/>
        </w:rPr>
        <w:t xml:space="preserve"> Забезпечення пожежної безпеки в кабінеті (лабораторії) хімії визначається Прав</w:t>
      </w:r>
      <w:r w:rsidR="009A6F96" w:rsidRPr="002E5B53">
        <w:rPr>
          <w:sz w:val="28"/>
          <w:szCs w:val="28"/>
          <w:lang w:val="uk-UA"/>
        </w:rPr>
        <w:t>илами пожежної безпеки в Україні [30]</w:t>
      </w:r>
      <w:r w:rsidRPr="002E5B53">
        <w:rPr>
          <w:sz w:val="28"/>
          <w:szCs w:val="28"/>
          <w:lang w:val="uk-UA"/>
        </w:rPr>
        <w:t>.</w:t>
      </w:r>
    </w:p>
    <w:p w:rsidR="00A81C1A" w:rsidRPr="002E5B53" w:rsidRDefault="00A81C1A" w:rsidP="00A81C1A">
      <w:pPr>
        <w:spacing w:line="360" w:lineRule="auto"/>
        <w:ind w:right="-1135" w:firstLine="709"/>
        <w:jc w:val="both"/>
        <w:rPr>
          <w:sz w:val="28"/>
          <w:szCs w:val="28"/>
          <w:lang w:val="uk-UA"/>
        </w:rPr>
      </w:pPr>
      <w:r w:rsidRPr="002E5B53">
        <w:rPr>
          <w:sz w:val="28"/>
          <w:szCs w:val="28"/>
          <w:lang w:val="uk-UA"/>
        </w:rPr>
        <w:t>Для попередження виникнення пожежі забороняється:</w:t>
      </w:r>
    </w:p>
    <w:p w:rsidR="00A81C1A" w:rsidRPr="002E5B53" w:rsidRDefault="00A81C1A" w:rsidP="00A81C1A">
      <w:pPr>
        <w:spacing w:line="360" w:lineRule="auto"/>
        <w:ind w:right="-1135" w:firstLine="709"/>
        <w:jc w:val="both"/>
        <w:rPr>
          <w:sz w:val="28"/>
          <w:szCs w:val="28"/>
          <w:lang w:val="uk-UA"/>
        </w:rPr>
      </w:pPr>
      <w:r w:rsidRPr="002E5B53">
        <w:rPr>
          <w:sz w:val="28"/>
          <w:szCs w:val="28"/>
          <w:lang w:val="uk-UA"/>
        </w:rPr>
        <w:t xml:space="preserve">– палити у виробничих приміщеннях; </w:t>
      </w:r>
    </w:p>
    <w:p w:rsidR="00A81C1A" w:rsidRPr="002E5B53" w:rsidRDefault="00A81C1A" w:rsidP="00A81C1A">
      <w:pPr>
        <w:spacing w:line="360" w:lineRule="auto"/>
        <w:ind w:right="-1135" w:firstLine="709"/>
        <w:jc w:val="both"/>
        <w:rPr>
          <w:sz w:val="28"/>
          <w:szCs w:val="28"/>
          <w:lang w:val="uk-UA"/>
        </w:rPr>
      </w:pPr>
      <w:r w:rsidRPr="002E5B53">
        <w:rPr>
          <w:sz w:val="28"/>
          <w:szCs w:val="28"/>
          <w:lang w:val="uk-UA"/>
        </w:rPr>
        <w:t xml:space="preserve">– залишати та зберігати папір, вату, марлю, спирт та інші легкозаймисті речовини та матеріали на шафах та поза ними, на радіаторах центрального опалення, поблизу палаючих пальників, електричних проводів і приладів; </w:t>
      </w:r>
    </w:p>
    <w:p w:rsidR="00A81C1A" w:rsidRPr="002E5B53" w:rsidRDefault="00A81C1A" w:rsidP="00A81C1A">
      <w:pPr>
        <w:spacing w:line="360" w:lineRule="auto"/>
        <w:ind w:right="-1135" w:firstLine="709"/>
        <w:jc w:val="both"/>
        <w:rPr>
          <w:sz w:val="28"/>
          <w:szCs w:val="28"/>
          <w:lang w:val="uk-UA"/>
        </w:rPr>
      </w:pPr>
      <w:r w:rsidRPr="002E5B53">
        <w:rPr>
          <w:sz w:val="28"/>
          <w:szCs w:val="28"/>
          <w:lang w:val="uk-UA"/>
        </w:rPr>
        <w:t xml:space="preserve">– зберігати легкозаймисті, вибухові та вогненебезпечні речовини (бензин, скипидар, ефір тощо) без дотримання правил безпеки; </w:t>
      </w:r>
    </w:p>
    <w:p w:rsidR="00A81C1A" w:rsidRPr="002E5B53" w:rsidRDefault="00A81C1A" w:rsidP="00A81C1A">
      <w:pPr>
        <w:spacing w:line="360" w:lineRule="auto"/>
        <w:ind w:right="-1135" w:firstLine="709"/>
        <w:jc w:val="both"/>
        <w:rPr>
          <w:sz w:val="28"/>
          <w:szCs w:val="28"/>
          <w:lang w:val="uk-UA"/>
        </w:rPr>
      </w:pPr>
      <w:r w:rsidRPr="002E5B53">
        <w:rPr>
          <w:sz w:val="28"/>
          <w:szCs w:val="28"/>
          <w:lang w:val="uk-UA"/>
        </w:rPr>
        <w:t xml:space="preserve">– нагрівати легкозаймисті речовини на відкритому вогні, електроплитах, тощо; </w:t>
      </w:r>
    </w:p>
    <w:p w:rsidR="00A81C1A" w:rsidRPr="002E5B53" w:rsidRDefault="00A81C1A" w:rsidP="00A81C1A">
      <w:pPr>
        <w:spacing w:line="360" w:lineRule="auto"/>
        <w:ind w:right="-1135" w:firstLine="709"/>
        <w:jc w:val="both"/>
        <w:rPr>
          <w:sz w:val="28"/>
          <w:szCs w:val="28"/>
          <w:lang w:val="uk-UA"/>
        </w:rPr>
      </w:pPr>
      <w:r w:rsidRPr="002E5B53">
        <w:rPr>
          <w:sz w:val="28"/>
          <w:szCs w:val="28"/>
          <w:lang w:val="uk-UA"/>
        </w:rPr>
        <w:t xml:space="preserve">– залишати без нагляду включені електроприлади, електричне освітлення; </w:t>
      </w:r>
    </w:p>
    <w:p w:rsidR="00A81C1A" w:rsidRPr="002E5B53" w:rsidRDefault="00A81C1A" w:rsidP="00A81C1A">
      <w:pPr>
        <w:spacing w:line="360" w:lineRule="auto"/>
        <w:ind w:right="-1135" w:firstLine="709"/>
        <w:jc w:val="both"/>
        <w:rPr>
          <w:sz w:val="28"/>
          <w:szCs w:val="28"/>
          <w:lang w:val="uk-UA"/>
        </w:rPr>
      </w:pPr>
      <w:r w:rsidRPr="002E5B53">
        <w:rPr>
          <w:sz w:val="28"/>
          <w:szCs w:val="28"/>
          <w:lang w:val="uk-UA"/>
        </w:rPr>
        <w:t xml:space="preserve">– прибирати випадково пролиті легкозаймисті речовини при запалених пальниках і включених електроприладах; </w:t>
      </w:r>
    </w:p>
    <w:p w:rsidR="00A81C1A" w:rsidRPr="002E5B53" w:rsidRDefault="00A81C1A" w:rsidP="00A81C1A">
      <w:pPr>
        <w:spacing w:line="360" w:lineRule="auto"/>
        <w:ind w:right="-1135" w:firstLine="709"/>
        <w:jc w:val="both"/>
        <w:rPr>
          <w:sz w:val="28"/>
          <w:szCs w:val="28"/>
          <w:lang w:val="uk-UA"/>
        </w:rPr>
      </w:pPr>
      <w:r w:rsidRPr="002E5B53">
        <w:rPr>
          <w:sz w:val="28"/>
          <w:szCs w:val="28"/>
          <w:lang w:val="uk-UA"/>
        </w:rPr>
        <w:t xml:space="preserve">–  порушувати електропроводку, заставляти шафами, завішувати плакатами, картинами, газетами тощо електропроводи, електровимикачі, розетки; </w:t>
      </w:r>
    </w:p>
    <w:p w:rsidR="00A81C1A" w:rsidRPr="002E5B53" w:rsidRDefault="00A81C1A" w:rsidP="00A81C1A">
      <w:pPr>
        <w:spacing w:line="360" w:lineRule="auto"/>
        <w:ind w:right="-1135" w:firstLine="709"/>
        <w:jc w:val="both"/>
        <w:rPr>
          <w:sz w:val="28"/>
          <w:szCs w:val="28"/>
          <w:lang w:val="uk-UA"/>
        </w:rPr>
      </w:pPr>
      <w:r w:rsidRPr="002E5B53">
        <w:rPr>
          <w:sz w:val="28"/>
          <w:szCs w:val="28"/>
          <w:lang w:val="uk-UA"/>
        </w:rPr>
        <w:lastRenderedPageBreak/>
        <w:t xml:space="preserve">– захаращувати коридори, переходи, виходи, сходи і доступи до протипожежних засобів шафами, столами та іншими предметами; </w:t>
      </w:r>
    </w:p>
    <w:p w:rsidR="00A81C1A" w:rsidRPr="002E5B53" w:rsidRDefault="00A81C1A" w:rsidP="00A81C1A">
      <w:pPr>
        <w:pStyle w:val="ac"/>
        <w:tabs>
          <w:tab w:val="left" w:pos="9354"/>
          <w:tab w:val="left" w:pos="9639"/>
        </w:tabs>
        <w:spacing w:after="0" w:line="360" w:lineRule="auto"/>
        <w:ind w:right="-1135" w:firstLine="709"/>
        <w:jc w:val="both"/>
        <w:rPr>
          <w:color w:val="auto"/>
          <w:lang w:val="uk-UA"/>
        </w:rPr>
      </w:pPr>
      <w:r w:rsidRPr="002E5B53">
        <w:rPr>
          <w:color w:val="auto"/>
          <w:lang w:val="uk-UA"/>
        </w:rPr>
        <w:t>– користуватися саморобними, несправними або з відкритою спіраллю електронагрівальними приладами.</w:t>
      </w:r>
    </w:p>
    <w:p w:rsidR="00A81C1A" w:rsidRPr="002E5B53" w:rsidRDefault="00A81C1A" w:rsidP="00A81C1A">
      <w:pPr>
        <w:spacing w:line="360" w:lineRule="auto"/>
        <w:ind w:right="-1135" w:firstLine="709"/>
        <w:jc w:val="both"/>
        <w:rPr>
          <w:sz w:val="28"/>
          <w:szCs w:val="28"/>
          <w:lang w:val="uk-UA"/>
        </w:rPr>
      </w:pPr>
      <w:r w:rsidRPr="002E5B53">
        <w:rPr>
          <w:sz w:val="28"/>
          <w:szCs w:val="28"/>
          <w:lang w:val="uk-UA"/>
        </w:rPr>
        <w:t>В кабінеті (лабораторії) хімії повинні бути справні первинні засоби пожежогасіння:</w:t>
      </w:r>
    </w:p>
    <w:p w:rsidR="00A81C1A" w:rsidRPr="002E5B53" w:rsidRDefault="00A81C1A" w:rsidP="00A81C1A">
      <w:pPr>
        <w:spacing w:line="360" w:lineRule="auto"/>
        <w:ind w:right="-1135" w:firstLine="709"/>
        <w:jc w:val="both"/>
        <w:rPr>
          <w:sz w:val="28"/>
          <w:szCs w:val="28"/>
          <w:lang w:val="uk-UA"/>
        </w:rPr>
      </w:pPr>
      <w:r w:rsidRPr="002E5B53">
        <w:rPr>
          <w:sz w:val="28"/>
          <w:szCs w:val="28"/>
          <w:lang w:val="uk-UA"/>
        </w:rPr>
        <w:t>– вогнегасники вуглекислотні, пінні або порошкові, які розміщують безпосередньо в кабінеті (лабораторії) хімії і лаборантській;</w:t>
      </w:r>
    </w:p>
    <w:p w:rsidR="00A81C1A" w:rsidRPr="002E5B53" w:rsidRDefault="00A81C1A" w:rsidP="00A81C1A">
      <w:pPr>
        <w:spacing w:line="360" w:lineRule="auto"/>
        <w:ind w:right="-1135" w:firstLine="709"/>
        <w:jc w:val="both"/>
        <w:rPr>
          <w:sz w:val="28"/>
          <w:szCs w:val="28"/>
          <w:lang w:val="uk-UA"/>
        </w:rPr>
      </w:pPr>
      <w:r w:rsidRPr="002E5B53">
        <w:rPr>
          <w:sz w:val="28"/>
          <w:szCs w:val="28"/>
          <w:lang w:val="uk-UA"/>
        </w:rPr>
        <w:t xml:space="preserve">– ящик або відро з піском (об’ємом близько </w:t>
      </w:r>
      <w:smartTag w:uri="urn:schemas-microsoft-com:office:smarttags" w:element="metricconverter">
        <w:smartTagPr>
          <w:attr w:name="ProductID" w:val="0,01 м3"/>
        </w:smartTagPr>
        <w:r w:rsidRPr="002E5B53">
          <w:rPr>
            <w:sz w:val="28"/>
            <w:szCs w:val="28"/>
            <w:lang w:val="uk-UA"/>
          </w:rPr>
          <w:t>0,01 м</w:t>
        </w:r>
        <w:r w:rsidRPr="002E5B53">
          <w:rPr>
            <w:sz w:val="28"/>
            <w:szCs w:val="28"/>
            <w:vertAlign w:val="superscript"/>
            <w:lang w:val="uk-UA"/>
          </w:rPr>
          <w:t>3</w:t>
        </w:r>
      </w:smartTag>
      <w:r w:rsidRPr="002E5B53">
        <w:rPr>
          <w:sz w:val="28"/>
          <w:szCs w:val="28"/>
          <w:lang w:val="uk-UA"/>
        </w:rPr>
        <w:t>) і совком;</w:t>
      </w:r>
    </w:p>
    <w:p w:rsidR="00A81C1A" w:rsidRPr="002E5B53" w:rsidRDefault="00A81C1A" w:rsidP="00A81C1A">
      <w:pPr>
        <w:spacing w:line="360" w:lineRule="auto"/>
        <w:ind w:right="-1135" w:firstLine="709"/>
        <w:jc w:val="both"/>
        <w:rPr>
          <w:sz w:val="28"/>
          <w:szCs w:val="28"/>
          <w:lang w:val="uk-UA"/>
        </w:rPr>
      </w:pPr>
      <w:r w:rsidRPr="002E5B53">
        <w:rPr>
          <w:sz w:val="28"/>
          <w:szCs w:val="28"/>
          <w:lang w:val="uk-UA"/>
        </w:rPr>
        <w:t>– покривало (ковдра) з вогнетривкого матеріалу.</w:t>
      </w:r>
    </w:p>
    <w:p w:rsidR="00A81C1A" w:rsidRPr="002E5B53" w:rsidRDefault="00A81C1A" w:rsidP="00A81C1A">
      <w:pPr>
        <w:spacing w:line="360" w:lineRule="auto"/>
        <w:ind w:right="-1135" w:firstLine="709"/>
        <w:jc w:val="both"/>
        <w:rPr>
          <w:sz w:val="28"/>
          <w:szCs w:val="28"/>
          <w:lang w:val="uk-UA"/>
        </w:rPr>
      </w:pPr>
      <w:r w:rsidRPr="002E5B53">
        <w:rPr>
          <w:sz w:val="28"/>
          <w:szCs w:val="28"/>
          <w:lang w:val="uk-UA"/>
        </w:rPr>
        <w:t>До них обов’язково необхідно забезпечити вільний доступ.</w:t>
      </w:r>
    </w:p>
    <w:p w:rsidR="00A81C1A" w:rsidRPr="002E5B53" w:rsidRDefault="00A81C1A" w:rsidP="00A81C1A">
      <w:pPr>
        <w:spacing w:line="360" w:lineRule="auto"/>
        <w:ind w:right="-1135" w:firstLine="709"/>
        <w:jc w:val="both"/>
        <w:rPr>
          <w:sz w:val="28"/>
          <w:szCs w:val="28"/>
          <w:lang w:val="uk-UA"/>
        </w:rPr>
      </w:pPr>
      <w:r w:rsidRPr="002E5B53">
        <w:rPr>
          <w:sz w:val="28"/>
          <w:szCs w:val="28"/>
          <w:lang w:val="uk-UA"/>
        </w:rPr>
        <w:t>Загоряння в кабінеті (лабораторії) хімії слід відразу ліквідувати. У разі виникнення пожежі необхідно:</w:t>
      </w:r>
    </w:p>
    <w:p w:rsidR="00A81C1A" w:rsidRPr="002E5B53" w:rsidRDefault="00A81C1A" w:rsidP="00A81C1A">
      <w:pPr>
        <w:spacing w:line="360" w:lineRule="auto"/>
        <w:ind w:right="-1135" w:firstLine="709"/>
        <w:jc w:val="both"/>
        <w:rPr>
          <w:sz w:val="28"/>
          <w:szCs w:val="28"/>
          <w:lang w:val="uk-UA"/>
        </w:rPr>
      </w:pPr>
      <w:r w:rsidRPr="002E5B53">
        <w:rPr>
          <w:sz w:val="28"/>
          <w:szCs w:val="28"/>
          <w:lang w:val="uk-UA"/>
        </w:rPr>
        <w:t>– повідомити пожежну охорону;</w:t>
      </w:r>
    </w:p>
    <w:p w:rsidR="00A81C1A" w:rsidRPr="002E5B53" w:rsidRDefault="00A81C1A" w:rsidP="00A81C1A">
      <w:pPr>
        <w:spacing w:line="360" w:lineRule="auto"/>
        <w:ind w:right="-1135" w:firstLine="709"/>
        <w:jc w:val="both"/>
        <w:rPr>
          <w:sz w:val="28"/>
          <w:szCs w:val="28"/>
          <w:lang w:val="uk-UA"/>
        </w:rPr>
      </w:pPr>
      <w:r w:rsidRPr="002E5B53">
        <w:rPr>
          <w:sz w:val="28"/>
          <w:szCs w:val="28"/>
          <w:lang w:val="uk-UA"/>
        </w:rPr>
        <w:t>– вжити заходів щодо евакуації людей з приміщення;</w:t>
      </w:r>
    </w:p>
    <w:p w:rsidR="00A81C1A" w:rsidRPr="002E5B53" w:rsidRDefault="00A81C1A" w:rsidP="00A81C1A">
      <w:pPr>
        <w:spacing w:line="360" w:lineRule="auto"/>
        <w:ind w:right="-1135" w:firstLine="709"/>
        <w:jc w:val="both"/>
        <w:rPr>
          <w:sz w:val="28"/>
          <w:szCs w:val="28"/>
          <w:lang w:val="uk-UA"/>
        </w:rPr>
      </w:pPr>
      <w:r w:rsidRPr="002E5B53">
        <w:rPr>
          <w:sz w:val="28"/>
          <w:szCs w:val="28"/>
          <w:lang w:val="uk-UA"/>
        </w:rPr>
        <w:t>– вимкнути електромережу.</w:t>
      </w:r>
    </w:p>
    <w:p w:rsidR="00A81C1A" w:rsidRPr="002E5B53" w:rsidRDefault="00A81C1A" w:rsidP="00A81C1A">
      <w:pPr>
        <w:spacing w:line="360" w:lineRule="auto"/>
        <w:ind w:right="-1135" w:firstLine="709"/>
        <w:jc w:val="both"/>
        <w:rPr>
          <w:sz w:val="28"/>
          <w:szCs w:val="28"/>
          <w:lang w:val="uk-UA"/>
        </w:rPr>
      </w:pPr>
      <w:r w:rsidRPr="002E5B53">
        <w:rPr>
          <w:sz w:val="28"/>
          <w:szCs w:val="28"/>
          <w:lang w:val="uk-UA"/>
        </w:rPr>
        <w:t>Легкозаймисті та горючі рідини і електропроводку необхідно гасити піском, вогнетривким покривалом, порошковими вогнегасниками; знеструмлену електропроводку можна гасити водою або будь-якими наявними вогнегасниками. Загоряння у витяжній шафі ліквідується вогнегасниками після вимкнення вентилятора.</w:t>
      </w:r>
    </w:p>
    <w:p w:rsidR="00A81C1A" w:rsidRPr="002E5B53" w:rsidRDefault="00A81C1A" w:rsidP="00A81C1A">
      <w:pPr>
        <w:pStyle w:val="ac"/>
        <w:tabs>
          <w:tab w:val="left" w:pos="9354"/>
          <w:tab w:val="left" w:pos="9639"/>
        </w:tabs>
        <w:spacing w:after="0" w:line="360" w:lineRule="auto"/>
        <w:ind w:right="-1135" w:firstLine="709"/>
        <w:jc w:val="both"/>
        <w:rPr>
          <w:color w:val="auto"/>
          <w:lang w:val="uk-UA"/>
        </w:rPr>
      </w:pPr>
      <w:r w:rsidRPr="002E5B53">
        <w:rPr>
          <w:color w:val="auto"/>
          <w:lang w:val="uk-UA"/>
        </w:rPr>
        <w:t xml:space="preserve">Перша допомога при ураженні електричним струмом. Надаючи допомогу, не можна торкатися голими руками до людини, яка знаходиться під дією струму. Насамперед, потрібно відключити установку (устаткування), до якої торкається постраждалий. При неможливості відключення електроустановки, необхідно відокремити постраждалого від струмоведучих частин, використовуючи сухі предмети, що не проводять електричний струм. Надаючи першу медичну допомогу, постраждалого укласти на спину на тверду поверхню й перевірити наявність дихання і пульсу. Якщо постраждалий у свідомості (збережені основні життєві функції), необхідно забезпечити йому повний </w:t>
      </w:r>
      <w:r w:rsidRPr="002E5B53">
        <w:rPr>
          <w:color w:val="auto"/>
          <w:lang w:val="uk-UA"/>
        </w:rPr>
        <w:lastRenderedPageBreak/>
        <w:t>спокій та свіже повітря. При порушенні або припиненні дихання та серцевої діяльності – виконувати штучне дихання й непрямий масаж серця до прибуття швидкої допомоги.</w:t>
      </w:r>
    </w:p>
    <w:p w:rsidR="00A81C1A" w:rsidRPr="002E5B53" w:rsidRDefault="00A81C1A" w:rsidP="00A81C1A">
      <w:pPr>
        <w:pStyle w:val="ac"/>
        <w:tabs>
          <w:tab w:val="left" w:pos="9354"/>
          <w:tab w:val="left" w:pos="9639"/>
        </w:tabs>
        <w:spacing w:after="0" w:line="360" w:lineRule="auto"/>
        <w:ind w:right="-1135" w:firstLine="709"/>
        <w:jc w:val="both"/>
        <w:rPr>
          <w:color w:val="auto"/>
          <w:lang w:val="uk-UA"/>
        </w:rPr>
      </w:pPr>
      <w:r w:rsidRPr="002E5B53">
        <w:rPr>
          <w:color w:val="auto"/>
          <w:lang w:val="uk-UA"/>
        </w:rPr>
        <w:t>Правила проведення штучного дихання та непрямого масажу серця. Покласти постраждалого на поверхню у горизонтальне положення. Переконатися у відсутності у порожнині рота блювотних мас та запалого язика. Відвести голову постраждалого максимально назад та зажати пальцями ніс (або губи). Зробити глибокий вдих, притиснути свої губи до губ (носу) постраждалого та швидко видохнути повітря йому до роту (носу). Вдихи слід проводити 12</w:t>
      </w:r>
      <w:r w:rsidR="00BE1D59">
        <w:rPr>
          <w:color w:val="auto"/>
          <w:lang w:val="uk-UA"/>
        </w:rPr>
        <w:t>-</w:t>
      </w:r>
      <w:r w:rsidRPr="002E5B53">
        <w:rPr>
          <w:color w:val="auto"/>
          <w:lang w:val="uk-UA"/>
        </w:rPr>
        <w:t>20 разів на хвилину. Рекомендується рот постраждалого накрити шматком тканини. Після 2</w:t>
      </w:r>
      <w:r w:rsidR="00BE1D59">
        <w:rPr>
          <w:color w:val="auto"/>
          <w:lang w:val="uk-UA"/>
        </w:rPr>
        <w:t>-</w:t>
      </w:r>
      <w:r w:rsidRPr="002E5B53">
        <w:rPr>
          <w:color w:val="auto"/>
          <w:lang w:val="uk-UA"/>
        </w:rPr>
        <w:t>3 штучних вдихів виконують 15 натискань на грудину. На нижню частину грудини покласти руку внутрішнім боком зап’ястя, на яку натискати покладеною зверху другою рукою. Частота натискання 60 разів на хвилину. Ступінь стиснення 4</w:t>
      </w:r>
      <w:r w:rsidR="00BE1D59">
        <w:rPr>
          <w:color w:val="auto"/>
          <w:lang w:val="uk-UA"/>
        </w:rPr>
        <w:t>-</w:t>
      </w:r>
      <w:r w:rsidRPr="002E5B53">
        <w:rPr>
          <w:color w:val="auto"/>
          <w:lang w:val="uk-UA"/>
        </w:rPr>
        <w:t>5 см вглиб грудини .</w:t>
      </w:r>
    </w:p>
    <w:p w:rsidR="00A81C1A" w:rsidRPr="002E5B53" w:rsidRDefault="00A81C1A" w:rsidP="00A81C1A">
      <w:pPr>
        <w:pStyle w:val="ac"/>
        <w:tabs>
          <w:tab w:val="left" w:pos="9354"/>
          <w:tab w:val="left" w:pos="9639"/>
        </w:tabs>
        <w:spacing w:after="0" w:line="360" w:lineRule="auto"/>
        <w:ind w:right="-1135" w:firstLine="709"/>
        <w:jc w:val="both"/>
        <w:rPr>
          <w:color w:val="auto"/>
          <w:lang w:val="uk-UA"/>
        </w:rPr>
      </w:pPr>
      <w:r w:rsidRPr="002E5B53">
        <w:rPr>
          <w:color w:val="auto"/>
          <w:lang w:val="uk-UA"/>
        </w:rPr>
        <w:t>Оскільки оформлення даної роботи неможливе без використання комп’ютерної техніки, то я дотримувалася при роботі з нею певних правил. До роботи на комп’ютері допускаються особи, що пройшли навчання та інструктаж з охорони праці. Усі особи, що працюють на комп’ютері, повинні знати заходи захисту та прийоми надання першої долікарської допомоги при ураженні електричним струмом.</w:t>
      </w:r>
    </w:p>
    <w:p w:rsidR="00A81C1A" w:rsidRPr="002E5B53" w:rsidRDefault="00A81C1A" w:rsidP="00A81C1A">
      <w:pPr>
        <w:pStyle w:val="ac"/>
        <w:tabs>
          <w:tab w:val="left" w:pos="9354"/>
          <w:tab w:val="left" w:pos="9639"/>
        </w:tabs>
        <w:spacing w:after="0" w:line="360" w:lineRule="auto"/>
        <w:ind w:right="-1135" w:firstLine="709"/>
        <w:jc w:val="both"/>
        <w:rPr>
          <w:color w:val="auto"/>
          <w:lang w:val="uk-UA"/>
        </w:rPr>
      </w:pPr>
      <w:r w:rsidRPr="002E5B53">
        <w:rPr>
          <w:color w:val="auto"/>
          <w:lang w:val="uk-UA"/>
        </w:rPr>
        <w:t>Вмикання комп’ютерів до електричної мережі здійснюється тільки через спеціально встановлені електричні розетки або вилки із заземленням. Підключення комп’ютера дротом без вилки забороняється.</w:t>
      </w:r>
    </w:p>
    <w:p w:rsidR="00A81C1A" w:rsidRPr="002E5B53" w:rsidRDefault="00A81C1A" w:rsidP="00A81C1A">
      <w:pPr>
        <w:pStyle w:val="ac"/>
        <w:tabs>
          <w:tab w:val="left" w:pos="9354"/>
          <w:tab w:val="left" w:pos="9639"/>
        </w:tabs>
        <w:spacing w:after="0" w:line="360" w:lineRule="auto"/>
        <w:ind w:right="-1135" w:firstLine="709"/>
        <w:jc w:val="both"/>
        <w:rPr>
          <w:color w:val="auto"/>
          <w:lang w:val="uk-UA"/>
        </w:rPr>
      </w:pPr>
      <w:r w:rsidRPr="002E5B53">
        <w:rPr>
          <w:color w:val="auto"/>
          <w:lang w:val="uk-UA"/>
        </w:rPr>
        <w:t>Шкідливі фактори, що діють при роботі на комп’ютерах:</w:t>
      </w:r>
    </w:p>
    <w:p w:rsidR="00A81C1A" w:rsidRPr="002E5B53" w:rsidRDefault="0035626E" w:rsidP="00A81C1A">
      <w:pPr>
        <w:pStyle w:val="ac"/>
        <w:tabs>
          <w:tab w:val="left" w:pos="9354"/>
          <w:tab w:val="left" w:pos="9639"/>
        </w:tabs>
        <w:spacing w:after="0" w:line="360" w:lineRule="auto"/>
        <w:ind w:right="-1135" w:firstLine="709"/>
        <w:jc w:val="both"/>
        <w:rPr>
          <w:color w:val="auto"/>
          <w:lang w:val="uk-UA"/>
        </w:rPr>
      </w:pPr>
      <w:r w:rsidRPr="002E5B53">
        <w:rPr>
          <w:lang w:val="uk-UA"/>
        </w:rPr>
        <w:t xml:space="preserve">– </w:t>
      </w:r>
      <w:r w:rsidR="00A81C1A" w:rsidRPr="002E5B53">
        <w:rPr>
          <w:color w:val="auto"/>
          <w:lang w:val="uk-UA"/>
        </w:rPr>
        <w:t xml:space="preserve"> робота на комп’ютерах пов’язана з навантаженням на зір, опорно-руховий апарат, а також емоційного та психологічного характеру ;</w:t>
      </w:r>
    </w:p>
    <w:p w:rsidR="00A81C1A" w:rsidRPr="002E5B53" w:rsidRDefault="0035626E" w:rsidP="00A81C1A">
      <w:pPr>
        <w:pStyle w:val="ac"/>
        <w:tabs>
          <w:tab w:val="left" w:pos="9354"/>
          <w:tab w:val="left" w:pos="9639"/>
        </w:tabs>
        <w:spacing w:after="0" w:line="360" w:lineRule="auto"/>
        <w:ind w:right="-1135" w:firstLine="709"/>
        <w:jc w:val="both"/>
        <w:rPr>
          <w:color w:val="auto"/>
          <w:lang w:val="uk-UA"/>
        </w:rPr>
      </w:pPr>
      <w:r w:rsidRPr="002E5B53">
        <w:rPr>
          <w:lang w:val="uk-UA"/>
        </w:rPr>
        <w:t xml:space="preserve">– </w:t>
      </w:r>
      <w:r w:rsidR="00A81C1A" w:rsidRPr="002E5B53">
        <w:rPr>
          <w:color w:val="auto"/>
          <w:lang w:val="uk-UA"/>
        </w:rPr>
        <w:t xml:space="preserve"> вплив на зір апаратура здійснює через такі фактори: яскравість зображення, колір, відповідність символів, відстань між рядками, стійкість зображення.</w:t>
      </w:r>
    </w:p>
    <w:p w:rsidR="00A81C1A" w:rsidRPr="002E5B53" w:rsidRDefault="00A81C1A" w:rsidP="00A81C1A">
      <w:pPr>
        <w:pStyle w:val="ac"/>
        <w:tabs>
          <w:tab w:val="left" w:pos="9354"/>
          <w:tab w:val="left" w:pos="9639"/>
        </w:tabs>
        <w:spacing w:after="0" w:line="360" w:lineRule="auto"/>
        <w:ind w:right="-1135" w:firstLine="709"/>
        <w:jc w:val="both"/>
        <w:rPr>
          <w:color w:val="auto"/>
          <w:lang w:val="uk-UA"/>
        </w:rPr>
      </w:pPr>
      <w:r w:rsidRPr="002E5B53">
        <w:rPr>
          <w:color w:val="auto"/>
          <w:lang w:val="uk-UA"/>
        </w:rPr>
        <w:t xml:space="preserve">Площа, що припадає на одного працюючого з дисплеєм, повинна бути не </w:t>
      </w:r>
      <w:r w:rsidRPr="002E5B53">
        <w:rPr>
          <w:color w:val="auto"/>
          <w:lang w:val="uk-UA"/>
        </w:rPr>
        <w:lastRenderedPageBreak/>
        <w:t xml:space="preserve">менше </w:t>
      </w:r>
      <w:smartTag w:uri="urn:schemas-microsoft-com:office:smarttags" w:element="metricconverter">
        <w:smartTagPr>
          <w:attr w:name="ProductID" w:val="6,0 м2"/>
        </w:smartTagPr>
        <w:r w:rsidRPr="002E5B53">
          <w:rPr>
            <w:color w:val="auto"/>
            <w:lang w:val="uk-UA"/>
          </w:rPr>
          <w:t>6,0 м</w:t>
        </w:r>
        <w:r w:rsidRPr="002E5B53">
          <w:rPr>
            <w:color w:val="auto"/>
            <w:vertAlign w:val="superscript"/>
            <w:lang w:val="uk-UA"/>
          </w:rPr>
          <w:t>2</w:t>
        </w:r>
      </w:smartTag>
      <w:r w:rsidRPr="002E5B53">
        <w:rPr>
          <w:color w:val="auto"/>
          <w:lang w:val="uk-UA"/>
        </w:rPr>
        <w:t xml:space="preserve">. Відстань між робочими місцями повинна бути не менше </w:t>
      </w:r>
      <w:smartTag w:uri="urn:schemas-microsoft-com:office:smarttags" w:element="metricconverter">
        <w:smartTagPr>
          <w:attr w:name="ProductID" w:val="1,5 м"/>
        </w:smartTagPr>
        <w:r w:rsidRPr="002E5B53">
          <w:rPr>
            <w:color w:val="auto"/>
            <w:lang w:val="uk-UA"/>
          </w:rPr>
          <w:t>1,5 м</w:t>
        </w:r>
      </w:smartTag>
      <w:r w:rsidRPr="002E5B53">
        <w:rPr>
          <w:color w:val="auto"/>
          <w:lang w:val="uk-UA"/>
        </w:rPr>
        <w:t xml:space="preserve"> в ряду, і не менше </w:t>
      </w:r>
      <w:smartTag w:uri="urn:schemas-microsoft-com:office:smarttags" w:element="metricconverter">
        <w:smartTagPr>
          <w:attr w:name="ProductID" w:val="1,25 м"/>
        </w:smartTagPr>
        <w:r w:rsidRPr="002E5B53">
          <w:rPr>
            <w:color w:val="auto"/>
            <w:lang w:val="uk-UA"/>
          </w:rPr>
          <w:t>1,25 м</w:t>
        </w:r>
      </w:smartTag>
      <w:r w:rsidRPr="002E5B53">
        <w:rPr>
          <w:color w:val="auto"/>
          <w:lang w:val="uk-UA"/>
        </w:rPr>
        <w:t xml:space="preserve"> між рядами. В приміщеннях, обладнаних відео-терміналом, стіни слід фарбувати фарбами пастельних тонів. Фарбованим поверхням слід надавати матову фактуру. Допустимі рівні температури повітря в дисплейних залах плюс 22 </w:t>
      </w:r>
      <w:r w:rsidR="00BE1D59">
        <w:rPr>
          <w:color w:val="auto"/>
          <w:lang w:val="uk-UA"/>
        </w:rPr>
        <w:t>-</w:t>
      </w:r>
      <w:r w:rsidRPr="002E5B53">
        <w:rPr>
          <w:color w:val="auto"/>
          <w:lang w:val="uk-UA"/>
        </w:rPr>
        <w:t>24 °С і швидкості руху повітря не менше 0,2 м/с.</w:t>
      </w:r>
    </w:p>
    <w:p w:rsidR="00A81C1A" w:rsidRPr="002E5B53" w:rsidRDefault="00A81C1A" w:rsidP="00A81C1A">
      <w:pPr>
        <w:pStyle w:val="ac"/>
        <w:tabs>
          <w:tab w:val="left" w:pos="9354"/>
          <w:tab w:val="left" w:pos="9639"/>
        </w:tabs>
        <w:spacing w:after="0" w:line="360" w:lineRule="auto"/>
        <w:ind w:right="-1135" w:firstLine="709"/>
        <w:jc w:val="both"/>
        <w:rPr>
          <w:color w:val="auto"/>
          <w:lang w:val="uk-UA"/>
        </w:rPr>
      </w:pPr>
      <w:r w:rsidRPr="002E5B53">
        <w:rPr>
          <w:color w:val="auto"/>
          <w:lang w:val="uk-UA"/>
        </w:rPr>
        <w:t>В приміщеннях з дисплеями слід проводити вологе прибирання і регулярне провітрювання протягом робочої зміни. Видалення пилу з екрану слід проводити не рідше 1 разу за зміну.</w:t>
      </w:r>
    </w:p>
    <w:p w:rsidR="00A81C1A" w:rsidRPr="002E5B53" w:rsidRDefault="00A81C1A" w:rsidP="00A81C1A">
      <w:pPr>
        <w:pStyle w:val="ac"/>
        <w:tabs>
          <w:tab w:val="left" w:pos="9354"/>
          <w:tab w:val="left" w:pos="9639"/>
        </w:tabs>
        <w:spacing w:after="0" w:line="360" w:lineRule="auto"/>
        <w:ind w:right="-1135" w:firstLine="709"/>
        <w:jc w:val="both"/>
        <w:rPr>
          <w:color w:val="auto"/>
          <w:lang w:val="uk-UA"/>
        </w:rPr>
      </w:pPr>
      <w:r w:rsidRPr="002E5B53">
        <w:rPr>
          <w:color w:val="auto"/>
          <w:lang w:val="uk-UA"/>
        </w:rPr>
        <w:t>Покриття стола повинно бути матовим з коефіцієнтом відбиття 0,25</w:t>
      </w:r>
      <w:r w:rsidR="00BE1D59">
        <w:rPr>
          <w:color w:val="auto"/>
          <w:lang w:val="uk-UA"/>
        </w:rPr>
        <w:t>-</w:t>
      </w:r>
      <w:r w:rsidRPr="002E5B53">
        <w:rPr>
          <w:color w:val="auto"/>
          <w:lang w:val="uk-UA"/>
        </w:rPr>
        <w:t xml:space="preserve">0,4. Освітлення робочих місць в горизонтальній площині на рівні </w:t>
      </w:r>
      <w:smartTag w:uri="urn:schemas-microsoft-com:office:smarttags" w:element="metricconverter">
        <w:smartTagPr>
          <w:attr w:name="ProductID" w:val="0,8 м"/>
        </w:smartTagPr>
        <w:r w:rsidRPr="002E5B53">
          <w:rPr>
            <w:color w:val="auto"/>
            <w:lang w:val="uk-UA"/>
          </w:rPr>
          <w:t>0,8 м</w:t>
        </w:r>
      </w:smartTag>
      <w:r w:rsidRPr="002E5B53">
        <w:rPr>
          <w:color w:val="auto"/>
          <w:lang w:val="uk-UA"/>
        </w:rPr>
        <w:t xml:space="preserve"> від підлоги повинно бути не менше 400 лк. Для штучного освітлення в дисплейних залах, як правило, слід застосовувати люмінесцентні лампи типу ЛБ.</w:t>
      </w:r>
    </w:p>
    <w:p w:rsidR="00A81C1A" w:rsidRPr="002E5B53" w:rsidRDefault="00A81C1A" w:rsidP="00A81C1A">
      <w:pPr>
        <w:pStyle w:val="ac"/>
        <w:tabs>
          <w:tab w:val="left" w:pos="9354"/>
          <w:tab w:val="left" w:pos="9639"/>
        </w:tabs>
        <w:spacing w:after="0" w:line="360" w:lineRule="auto"/>
        <w:ind w:right="-1135" w:firstLine="709"/>
        <w:jc w:val="both"/>
        <w:rPr>
          <w:color w:val="auto"/>
          <w:lang w:val="uk-UA"/>
        </w:rPr>
      </w:pPr>
      <w:r w:rsidRPr="002E5B53">
        <w:rPr>
          <w:color w:val="auto"/>
          <w:lang w:val="uk-UA"/>
        </w:rPr>
        <w:t>Перед початком роботи слід видалити пил з екрану, перевірити захисне заземлення (занулення), упевнитись у наявності засобів гасіння вогню.</w:t>
      </w:r>
    </w:p>
    <w:p w:rsidR="00A81C1A" w:rsidRPr="002E5B53" w:rsidRDefault="00A81C1A" w:rsidP="00A81C1A">
      <w:pPr>
        <w:pStyle w:val="ac"/>
        <w:tabs>
          <w:tab w:val="left" w:pos="9354"/>
          <w:tab w:val="left" w:pos="9639"/>
        </w:tabs>
        <w:spacing w:after="0" w:line="360" w:lineRule="auto"/>
        <w:ind w:right="-1135" w:firstLine="709"/>
        <w:jc w:val="both"/>
        <w:rPr>
          <w:color w:val="auto"/>
          <w:lang w:val="uk-UA"/>
        </w:rPr>
      </w:pPr>
      <w:r w:rsidRPr="002E5B53">
        <w:rPr>
          <w:color w:val="auto"/>
          <w:lang w:val="uk-UA"/>
        </w:rPr>
        <w:t xml:space="preserve">Відстань від очей користувача до екрана дисплея повинна становити </w:t>
      </w:r>
      <w:r w:rsidR="00EA5B59">
        <w:rPr>
          <w:color w:val="auto"/>
          <w:lang w:val="uk-UA"/>
        </w:rPr>
        <w:br/>
      </w:r>
      <w:r w:rsidRPr="002E5B53">
        <w:rPr>
          <w:color w:val="auto"/>
          <w:lang w:val="uk-UA"/>
        </w:rPr>
        <w:t>50</w:t>
      </w:r>
      <w:r w:rsidR="00BE1D59">
        <w:rPr>
          <w:color w:val="auto"/>
          <w:lang w:val="uk-UA"/>
        </w:rPr>
        <w:t>-</w:t>
      </w:r>
      <w:r w:rsidRPr="002E5B53">
        <w:rPr>
          <w:color w:val="auto"/>
          <w:lang w:val="uk-UA"/>
        </w:rPr>
        <w:t>70 см, кут зору 10</w:t>
      </w:r>
      <w:r w:rsidR="00BE1D59">
        <w:rPr>
          <w:color w:val="auto"/>
          <w:lang w:val="uk-UA"/>
        </w:rPr>
        <w:t>-</w:t>
      </w:r>
      <w:r w:rsidRPr="002E5B53">
        <w:rPr>
          <w:color w:val="auto"/>
          <w:lang w:val="uk-UA"/>
        </w:rPr>
        <w:t>20, але не більше 40°. Переважним є розташування площі екрана перпендикулярно до лінії зору користувача. Руки користувача повинні розташовуватися на робочому столі в горизонтальному положенні, або злегка нахилені, кут ліктя повинен складати 70-90°. Необхідна гарна опора для спини та сідниць. Стегна розташовують паралельно підлозі або на підставці.</w:t>
      </w:r>
    </w:p>
    <w:p w:rsidR="00A81C1A" w:rsidRPr="002E5B53" w:rsidRDefault="00A81C1A" w:rsidP="00A81C1A">
      <w:pPr>
        <w:pStyle w:val="ac"/>
        <w:tabs>
          <w:tab w:val="left" w:pos="9354"/>
          <w:tab w:val="left" w:pos="9639"/>
        </w:tabs>
        <w:spacing w:after="0" w:line="360" w:lineRule="auto"/>
        <w:ind w:right="-1135" w:firstLine="709"/>
        <w:jc w:val="both"/>
        <w:rPr>
          <w:color w:val="auto"/>
          <w:lang w:val="uk-UA"/>
        </w:rPr>
      </w:pPr>
      <w:r w:rsidRPr="002E5B53">
        <w:rPr>
          <w:color w:val="auto"/>
          <w:lang w:val="uk-UA"/>
        </w:rPr>
        <w:t>Необхідно передбачити дотримання регламентованих перерв, активне їх проведення, регулярне заняття виробничою гімнастикою, рівномірне розподілення завдань.</w:t>
      </w:r>
    </w:p>
    <w:p w:rsidR="00A81C1A" w:rsidRPr="002E5B53" w:rsidRDefault="00A81C1A" w:rsidP="00A81C1A">
      <w:pPr>
        <w:pStyle w:val="ac"/>
        <w:tabs>
          <w:tab w:val="left" w:pos="9354"/>
          <w:tab w:val="left" w:pos="9639"/>
        </w:tabs>
        <w:spacing w:after="0" w:line="360" w:lineRule="auto"/>
        <w:ind w:right="-1135" w:firstLine="709"/>
        <w:jc w:val="both"/>
        <w:rPr>
          <w:color w:val="auto"/>
          <w:lang w:val="uk-UA"/>
        </w:rPr>
      </w:pPr>
      <w:r w:rsidRPr="002E5B53">
        <w:rPr>
          <w:color w:val="auto"/>
          <w:lang w:val="uk-UA"/>
        </w:rPr>
        <w:t>Для запобігання перенапруги організму обмежувати сумарний час роботи з відеоматеріалами до 50% впродовж зміни.</w:t>
      </w:r>
    </w:p>
    <w:p w:rsidR="00A81C1A" w:rsidRPr="002E5B53" w:rsidRDefault="00A81C1A" w:rsidP="00A81C1A">
      <w:pPr>
        <w:pStyle w:val="ac"/>
        <w:tabs>
          <w:tab w:val="left" w:pos="9354"/>
          <w:tab w:val="left" w:pos="9639"/>
        </w:tabs>
        <w:spacing w:after="0" w:line="360" w:lineRule="auto"/>
        <w:ind w:right="-1135" w:firstLine="709"/>
        <w:jc w:val="both"/>
        <w:rPr>
          <w:color w:val="auto"/>
          <w:lang w:val="uk-UA"/>
        </w:rPr>
      </w:pPr>
      <w:r w:rsidRPr="002E5B53">
        <w:rPr>
          <w:color w:val="auto"/>
          <w:lang w:val="uk-UA"/>
        </w:rPr>
        <w:t>Різні види робіт вимагають різного підходу в організації перерв. Для робіт, що використовуються з великим навантаженням рекомендується 10</w:t>
      </w:r>
      <w:r w:rsidR="00BE1D59">
        <w:rPr>
          <w:color w:val="auto"/>
          <w:lang w:val="uk-UA"/>
        </w:rPr>
        <w:t>-</w:t>
      </w:r>
      <w:r w:rsidRPr="002E5B53">
        <w:rPr>
          <w:color w:val="auto"/>
          <w:lang w:val="uk-UA"/>
        </w:rPr>
        <w:t xml:space="preserve">15 хв. через кожні 2 години. Кількість мікропауз (тривалість 2 хв.) повинна регулюватися індивідуально. Форма і зміст можуть бути різними: виконання альтернативної допоміжної роботи, що не вимагає великої напруги, проведення </w:t>
      </w:r>
      <w:r w:rsidRPr="002E5B53">
        <w:rPr>
          <w:color w:val="auto"/>
          <w:lang w:val="uk-UA"/>
        </w:rPr>
        <w:lastRenderedPageBreak/>
        <w:t>фізичних вправ на корекцію вимушеної пози, покращенню венозного кровообігу, часткове поновлення дефіциту активного руху.</w:t>
      </w:r>
    </w:p>
    <w:p w:rsidR="00A81C1A" w:rsidRPr="002E5B53" w:rsidRDefault="00A81C1A" w:rsidP="00A81C1A">
      <w:pPr>
        <w:pStyle w:val="ac"/>
        <w:tabs>
          <w:tab w:val="left" w:pos="9354"/>
          <w:tab w:val="left" w:pos="9639"/>
        </w:tabs>
        <w:spacing w:after="0" w:line="360" w:lineRule="auto"/>
        <w:ind w:right="-1135" w:firstLine="709"/>
        <w:jc w:val="both"/>
        <w:rPr>
          <w:color w:val="auto"/>
          <w:lang w:val="uk-UA"/>
        </w:rPr>
      </w:pPr>
      <w:r w:rsidRPr="002E5B53">
        <w:rPr>
          <w:color w:val="auto"/>
          <w:lang w:val="uk-UA"/>
        </w:rPr>
        <w:t>При виникненні аварійної ситуації металоконструкції ЕОМ опиняється під напругою. При доторканні до неї відчувається проходження електричного струму. При спалахуванні проводки всередині апаратури необхідно вимкнути електроживлення ЕОМ, вимкнувши вилку шнура живлення.</w:t>
      </w:r>
    </w:p>
    <w:p w:rsidR="00A81C1A" w:rsidRPr="002E5B53" w:rsidRDefault="00A81C1A" w:rsidP="00A81C1A">
      <w:pPr>
        <w:pStyle w:val="ac"/>
        <w:tabs>
          <w:tab w:val="left" w:pos="9354"/>
          <w:tab w:val="left" w:pos="9639"/>
        </w:tabs>
        <w:spacing w:after="0" w:line="360" w:lineRule="auto"/>
        <w:ind w:right="-1135" w:firstLine="709"/>
        <w:jc w:val="both"/>
        <w:rPr>
          <w:color w:val="auto"/>
          <w:lang w:val="uk-UA"/>
        </w:rPr>
      </w:pPr>
      <w:r w:rsidRPr="002E5B53">
        <w:rPr>
          <w:color w:val="auto"/>
          <w:lang w:val="uk-UA"/>
        </w:rPr>
        <w:t>При необхідності гасіння пожежі використати вуглекислотний або порошковий вогнегасники. При виникненні аварійної ситуації повідомити керівника підрозділу.</w:t>
      </w:r>
    </w:p>
    <w:p w:rsidR="00A81C1A" w:rsidRPr="002E5B53" w:rsidRDefault="00A81C1A" w:rsidP="00A81C1A">
      <w:pPr>
        <w:shd w:val="clear" w:color="auto" w:fill="FFFFFF"/>
        <w:spacing w:line="360" w:lineRule="auto"/>
        <w:ind w:right="-1135" w:firstLine="709"/>
        <w:jc w:val="both"/>
        <w:rPr>
          <w:sz w:val="28"/>
          <w:szCs w:val="28"/>
          <w:lang w:val="uk-UA"/>
        </w:rPr>
      </w:pPr>
      <w:r w:rsidRPr="002E5B53">
        <w:rPr>
          <w:sz w:val="28"/>
          <w:szCs w:val="28"/>
          <w:lang w:val="uk-UA"/>
        </w:rPr>
        <w:t>Після закінчення роботи необхідно від’єднати апаратуру від електромережі.</w:t>
      </w:r>
    </w:p>
    <w:p w:rsidR="00A81C1A" w:rsidRPr="002E5B53" w:rsidRDefault="00A81C1A" w:rsidP="00A81C1A">
      <w:pPr>
        <w:spacing w:line="360" w:lineRule="auto"/>
        <w:ind w:right="-1135" w:firstLine="709"/>
        <w:jc w:val="both"/>
        <w:rPr>
          <w:sz w:val="28"/>
          <w:szCs w:val="28"/>
          <w:lang w:val="uk-UA"/>
        </w:rPr>
      </w:pPr>
      <w:r w:rsidRPr="002E5B53">
        <w:rPr>
          <w:sz w:val="28"/>
          <w:szCs w:val="28"/>
          <w:lang w:val="uk-UA"/>
        </w:rPr>
        <w:t xml:space="preserve">Як вже вказувалося вище, при закінченні роботи на ЕОМ, апаратуру від’єднують від електромережі. Робоче місце приводять у належний </w:t>
      </w:r>
      <w:r w:rsidR="0035626E" w:rsidRPr="002E5B53">
        <w:rPr>
          <w:sz w:val="28"/>
          <w:szCs w:val="28"/>
          <w:lang w:val="uk-UA"/>
        </w:rPr>
        <w:t>стан, тобто прибирають обладнання, яке було потрібно для роботи</w:t>
      </w:r>
      <w:r w:rsidRPr="002E5B53">
        <w:rPr>
          <w:sz w:val="28"/>
          <w:szCs w:val="28"/>
          <w:lang w:val="uk-UA"/>
        </w:rPr>
        <w:t>. Все устаткування (лампи штучного освітлення, обігрівачі, вентилятори тощо) також вимикають.</w:t>
      </w:r>
    </w:p>
    <w:p w:rsidR="00A81C1A" w:rsidRPr="002E5B53" w:rsidRDefault="00A81C1A" w:rsidP="00A81C1A">
      <w:pPr>
        <w:spacing w:line="360" w:lineRule="auto"/>
        <w:ind w:right="-284" w:firstLine="709"/>
        <w:jc w:val="both"/>
        <w:rPr>
          <w:lang w:val="uk-UA"/>
        </w:rPr>
      </w:pPr>
    </w:p>
    <w:p w:rsidR="00B65253" w:rsidRPr="002E5B53" w:rsidRDefault="00B65253" w:rsidP="00470E94">
      <w:pPr>
        <w:shd w:val="clear" w:color="auto" w:fill="FFFFFF"/>
        <w:spacing w:line="360" w:lineRule="auto"/>
        <w:ind w:right="-1135" w:firstLine="709"/>
        <w:jc w:val="both"/>
        <w:rPr>
          <w:sz w:val="28"/>
          <w:szCs w:val="28"/>
          <w:lang w:val="uk-UA"/>
        </w:rPr>
      </w:pPr>
    </w:p>
    <w:p w:rsidR="00B65253" w:rsidRPr="002E5B53" w:rsidRDefault="00B65253" w:rsidP="00470E94">
      <w:pPr>
        <w:spacing w:after="200" w:line="360" w:lineRule="auto"/>
        <w:ind w:right="-1135" w:firstLine="709"/>
        <w:jc w:val="both"/>
        <w:rPr>
          <w:sz w:val="28"/>
          <w:szCs w:val="28"/>
          <w:lang w:val="uk-UA"/>
        </w:rPr>
      </w:pPr>
    </w:p>
    <w:p w:rsidR="00225460" w:rsidRPr="002E5B53" w:rsidRDefault="00225460">
      <w:pPr>
        <w:spacing w:after="200" w:line="276" w:lineRule="auto"/>
        <w:rPr>
          <w:sz w:val="28"/>
          <w:szCs w:val="28"/>
          <w:lang w:val="uk-UA"/>
        </w:rPr>
      </w:pPr>
      <w:r w:rsidRPr="002E5B53">
        <w:rPr>
          <w:sz w:val="28"/>
          <w:szCs w:val="28"/>
          <w:lang w:val="uk-UA"/>
        </w:rPr>
        <w:br w:type="page"/>
      </w:r>
    </w:p>
    <w:p w:rsidR="00B65253" w:rsidRPr="002E5B53" w:rsidRDefault="00487D43" w:rsidP="007211E6">
      <w:pPr>
        <w:shd w:val="clear" w:color="auto" w:fill="FFFFFF"/>
        <w:spacing w:line="360" w:lineRule="auto"/>
        <w:ind w:right="-1135" w:firstLine="709"/>
        <w:jc w:val="center"/>
        <w:rPr>
          <w:sz w:val="28"/>
          <w:szCs w:val="28"/>
          <w:lang w:val="uk-UA"/>
        </w:rPr>
      </w:pPr>
      <w:r w:rsidRPr="002E5B53">
        <w:rPr>
          <w:sz w:val="28"/>
          <w:szCs w:val="28"/>
          <w:lang w:val="uk-UA"/>
        </w:rPr>
        <w:lastRenderedPageBreak/>
        <w:t>ВИСНОВКИ</w:t>
      </w:r>
    </w:p>
    <w:p w:rsidR="00225460" w:rsidRPr="002E5B53" w:rsidRDefault="00225460" w:rsidP="007211E6">
      <w:pPr>
        <w:spacing w:line="360" w:lineRule="auto"/>
        <w:ind w:right="-1135" w:firstLine="709"/>
        <w:jc w:val="both"/>
        <w:rPr>
          <w:sz w:val="28"/>
          <w:szCs w:val="28"/>
          <w:lang w:val="uk-UA" w:eastAsia="ru-RU"/>
        </w:rPr>
      </w:pPr>
    </w:p>
    <w:p w:rsidR="0035626E" w:rsidRPr="002E5B53" w:rsidRDefault="0035626E" w:rsidP="007211E6">
      <w:pPr>
        <w:spacing w:line="360" w:lineRule="auto"/>
        <w:ind w:right="-1135" w:firstLine="709"/>
        <w:jc w:val="both"/>
        <w:rPr>
          <w:sz w:val="28"/>
          <w:szCs w:val="28"/>
          <w:lang w:val="uk-UA" w:eastAsia="ru-RU"/>
        </w:rPr>
      </w:pPr>
    </w:p>
    <w:p w:rsidR="007211E6" w:rsidRPr="002E5B53" w:rsidRDefault="00117F12" w:rsidP="007211E6">
      <w:pPr>
        <w:spacing w:line="360" w:lineRule="auto"/>
        <w:ind w:right="-1135" w:firstLine="709"/>
        <w:jc w:val="both"/>
        <w:rPr>
          <w:sz w:val="28"/>
          <w:szCs w:val="28"/>
          <w:lang w:val="uk-UA"/>
        </w:rPr>
      </w:pPr>
      <w:r>
        <w:rPr>
          <w:sz w:val="28"/>
          <w:szCs w:val="28"/>
          <w:lang w:val="uk-UA"/>
        </w:rPr>
        <w:t>1.</w:t>
      </w:r>
      <w:r w:rsidR="007211E6" w:rsidRPr="002E5B53">
        <w:rPr>
          <w:sz w:val="28"/>
          <w:szCs w:val="28"/>
          <w:lang w:val="uk-UA"/>
        </w:rPr>
        <w:t xml:space="preserve"> Виходячи з отриманих даних, можна зробити висновок, що на проростання насіння впливають, такі фактори як окисно-відновний потенціал та водневий показник води, також має вплив те, намочується насіння перед висадкою чи ні. Хоча в досліді й використовувалися зразки води, де показники ОВП та рН не </w:t>
      </w:r>
      <w:r w:rsidR="00C25A2F" w:rsidRPr="002E5B53">
        <w:rPr>
          <w:sz w:val="28"/>
          <w:szCs w:val="28"/>
          <w:lang w:val="uk-UA"/>
        </w:rPr>
        <w:t>суттєво</w:t>
      </w:r>
      <w:r w:rsidR="007211E6" w:rsidRPr="002E5B53">
        <w:rPr>
          <w:sz w:val="28"/>
          <w:szCs w:val="28"/>
          <w:lang w:val="uk-UA"/>
        </w:rPr>
        <w:t xml:space="preserve"> відрізняються, ми все ж маємо відміни в отр</w:t>
      </w:r>
      <w:r w:rsidR="00DE55B9" w:rsidRPr="002E5B53">
        <w:rPr>
          <w:sz w:val="28"/>
          <w:szCs w:val="28"/>
          <w:lang w:val="uk-UA"/>
        </w:rPr>
        <w:t>иманих даних, хоч і не значні.</w:t>
      </w:r>
    </w:p>
    <w:p w:rsidR="007211E6" w:rsidRPr="002E5B53" w:rsidRDefault="00117F12" w:rsidP="007211E6">
      <w:pPr>
        <w:spacing w:line="360" w:lineRule="auto"/>
        <w:ind w:right="-1135" w:firstLine="709"/>
        <w:jc w:val="both"/>
        <w:rPr>
          <w:sz w:val="28"/>
          <w:szCs w:val="28"/>
          <w:lang w:val="uk-UA"/>
        </w:rPr>
      </w:pPr>
      <w:r>
        <w:rPr>
          <w:sz w:val="28"/>
          <w:szCs w:val="28"/>
          <w:lang w:val="uk-UA"/>
        </w:rPr>
        <w:t>2.</w:t>
      </w:r>
      <w:r w:rsidR="007211E6" w:rsidRPr="002E5B53">
        <w:rPr>
          <w:sz w:val="28"/>
          <w:szCs w:val="28"/>
          <w:lang w:val="uk-UA"/>
        </w:rPr>
        <w:t xml:space="preserve"> При ОВП, що дорівнює 249мВ, та рН 6,59, тобто у третьому зразку, отриманні достатньо високі показники енергії проростання та схожості. У </w:t>
      </w:r>
      <w:r w:rsidR="00C25A2F" w:rsidRPr="002E5B53">
        <w:rPr>
          <w:sz w:val="28"/>
          <w:szCs w:val="28"/>
          <w:lang w:val="uk-UA"/>
        </w:rPr>
        <w:t>четвертому</w:t>
      </w:r>
      <w:r w:rsidR="007211E6" w:rsidRPr="002E5B53">
        <w:rPr>
          <w:sz w:val="28"/>
          <w:szCs w:val="28"/>
          <w:lang w:val="uk-UA"/>
        </w:rPr>
        <w:t xml:space="preserve"> зразку, де ОВП дорівнює 207мВ, та рН 8,13, </w:t>
      </w:r>
      <w:r w:rsidR="00C25A2F" w:rsidRPr="002E5B53">
        <w:rPr>
          <w:sz w:val="28"/>
          <w:szCs w:val="28"/>
          <w:lang w:val="uk-UA"/>
        </w:rPr>
        <w:t>отримано</w:t>
      </w:r>
      <w:r w:rsidR="007211E6" w:rsidRPr="002E5B53">
        <w:rPr>
          <w:sz w:val="28"/>
          <w:szCs w:val="28"/>
          <w:lang w:val="uk-UA"/>
        </w:rPr>
        <w:t xml:space="preserve"> не високу енергію проростання, але найвищій відсоток схожості. Перший та другий зразки, мають більш схожі показники, на середньому рівні схожість та енергію проростання.</w:t>
      </w:r>
    </w:p>
    <w:p w:rsidR="007211E6" w:rsidRPr="002E5B53" w:rsidRDefault="00117F12" w:rsidP="007211E6">
      <w:pPr>
        <w:spacing w:line="360" w:lineRule="auto"/>
        <w:ind w:right="-1135" w:firstLine="709"/>
        <w:jc w:val="both"/>
        <w:rPr>
          <w:sz w:val="28"/>
          <w:szCs w:val="28"/>
          <w:lang w:val="uk-UA"/>
        </w:rPr>
      </w:pPr>
      <w:r>
        <w:rPr>
          <w:sz w:val="28"/>
          <w:szCs w:val="28"/>
          <w:lang w:val="uk-UA"/>
        </w:rPr>
        <w:t>3.</w:t>
      </w:r>
      <w:r w:rsidR="007211E6" w:rsidRPr="002E5B53">
        <w:rPr>
          <w:sz w:val="28"/>
          <w:szCs w:val="28"/>
          <w:lang w:val="uk-UA"/>
        </w:rPr>
        <w:t xml:space="preserve"> В ході експерименту було отримано данні, що підтверджують вплив окисно-відновго потенціалу та водневого показнику не тільки на проростання насіння трав’янистих рослин, таких як газонна травосуміш</w:t>
      </w:r>
      <w:r w:rsidR="00DE55B9" w:rsidRPr="002E5B53">
        <w:rPr>
          <w:sz w:val="28"/>
          <w:szCs w:val="28"/>
          <w:lang w:val="uk-UA"/>
        </w:rPr>
        <w:t xml:space="preserve"> </w:t>
      </w:r>
      <w:r w:rsidR="007211E6" w:rsidRPr="002E5B53">
        <w:rPr>
          <w:sz w:val="28"/>
          <w:szCs w:val="28"/>
          <w:lang w:val="uk-UA"/>
        </w:rPr>
        <w:t>(світлолюбива та тіньовитривала) та конюшина біла, а й на ріст проростків.</w:t>
      </w:r>
    </w:p>
    <w:p w:rsidR="007211E6" w:rsidRPr="002E5B53" w:rsidRDefault="00117F12" w:rsidP="007211E6">
      <w:pPr>
        <w:spacing w:line="360" w:lineRule="auto"/>
        <w:ind w:right="-1135" w:firstLine="709"/>
        <w:jc w:val="both"/>
        <w:rPr>
          <w:sz w:val="28"/>
          <w:szCs w:val="28"/>
          <w:lang w:val="uk-UA"/>
        </w:rPr>
      </w:pPr>
      <w:r>
        <w:rPr>
          <w:sz w:val="28"/>
          <w:szCs w:val="28"/>
          <w:lang w:val="uk-UA"/>
        </w:rPr>
        <w:t>4.</w:t>
      </w:r>
      <w:r w:rsidR="007211E6" w:rsidRPr="002E5B53">
        <w:rPr>
          <w:sz w:val="28"/>
          <w:szCs w:val="28"/>
          <w:lang w:val="uk-UA"/>
        </w:rPr>
        <w:t xml:space="preserve"> Входячи з </w:t>
      </w:r>
      <w:r w:rsidR="00C25A2F">
        <w:rPr>
          <w:sz w:val="28"/>
          <w:szCs w:val="28"/>
          <w:lang w:val="uk-UA"/>
        </w:rPr>
        <w:t>отриманих да</w:t>
      </w:r>
      <w:r w:rsidR="007211E6" w:rsidRPr="002E5B53">
        <w:rPr>
          <w:sz w:val="28"/>
          <w:szCs w:val="28"/>
          <w:lang w:val="uk-UA"/>
        </w:rPr>
        <w:t xml:space="preserve">них, можна зробити висновки що до стимулюючою дії води, з різним ОВП та рН, на проростання та ріст </w:t>
      </w:r>
      <w:r w:rsidR="00C25A2F" w:rsidRPr="002E5B53">
        <w:rPr>
          <w:sz w:val="28"/>
          <w:szCs w:val="28"/>
          <w:lang w:val="uk-UA"/>
        </w:rPr>
        <w:t>трав’янистих</w:t>
      </w:r>
      <w:r w:rsidR="007211E6" w:rsidRPr="002E5B53">
        <w:rPr>
          <w:sz w:val="28"/>
          <w:szCs w:val="28"/>
          <w:lang w:val="uk-UA"/>
        </w:rPr>
        <w:t xml:space="preserve"> рослин. </w:t>
      </w:r>
      <w:r w:rsidR="00C25A2F">
        <w:rPr>
          <w:sz w:val="28"/>
          <w:szCs w:val="28"/>
          <w:lang w:val="uk-UA"/>
        </w:rPr>
        <w:t>Стимулюючі властивості, в ході е</w:t>
      </w:r>
      <w:r w:rsidR="007211E6" w:rsidRPr="002E5B53">
        <w:rPr>
          <w:sz w:val="28"/>
          <w:szCs w:val="28"/>
          <w:lang w:val="uk-UA"/>
        </w:rPr>
        <w:t>кспер</w:t>
      </w:r>
      <w:r w:rsidR="00C25A2F">
        <w:rPr>
          <w:sz w:val="28"/>
          <w:szCs w:val="28"/>
          <w:lang w:val="uk-UA"/>
        </w:rPr>
        <w:t>и</w:t>
      </w:r>
      <w:r w:rsidR="007211E6" w:rsidRPr="002E5B53">
        <w:rPr>
          <w:sz w:val="28"/>
          <w:szCs w:val="28"/>
          <w:lang w:val="uk-UA"/>
        </w:rPr>
        <w:t>менту в</w:t>
      </w:r>
      <w:r w:rsidR="00DE55B9" w:rsidRPr="002E5B53">
        <w:rPr>
          <w:sz w:val="28"/>
          <w:szCs w:val="28"/>
          <w:lang w:val="uk-UA"/>
        </w:rPr>
        <w:t>ияв</w:t>
      </w:r>
      <w:r w:rsidR="007211E6" w:rsidRPr="002E5B53">
        <w:rPr>
          <w:sz w:val="28"/>
          <w:szCs w:val="28"/>
          <w:lang w:val="uk-UA"/>
        </w:rPr>
        <w:t>ленні у вод</w:t>
      </w:r>
      <w:r w:rsidR="00DE55B9" w:rsidRPr="002E5B53">
        <w:rPr>
          <w:sz w:val="28"/>
          <w:szCs w:val="28"/>
          <w:lang w:val="uk-UA"/>
        </w:rPr>
        <w:t>і</w:t>
      </w:r>
      <w:r w:rsidR="007211E6" w:rsidRPr="002E5B53">
        <w:rPr>
          <w:sz w:val="28"/>
          <w:szCs w:val="28"/>
          <w:lang w:val="uk-UA"/>
        </w:rPr>
        <w:t xml:space="preserve"> зразку №4.</w:t>
      </w:r>
    </w:p>
    <w:p w:rsidR="007211E6" w:rsidRPr="002E5B53" w:rsidRDefault="00117F12" w:rsidP="007211E6">
      <w:pPr>
        <w:spacing w:line="360" w:lineRule="auto"/>
        <w:ind w:right="-1135" w:firstLine="709"/>
        <w:jc w:val="both"/>
        <w:rPr>
          <w:sz w:val="28"/>
          <w:szCs w:val="28"/>
          <w:lang w:val="uk-UA"/>
        </w:rPr>
      </w:pPr>
      <w:r>
        <w:rPr>
          <w:sz w:val="28"/>
          <w:szCs w:val="28"/>
          <w:lang w:val="uk-UA"/>
        </w:rPr>
        <w:t>5.</w:t>
      </w:r>
      <w:r w:rsidR="007211E6" w:rsidRPr="002E5B53">
        <w:rPr>
          <w:sz w:val="28"/>
          <w:szCs w:val="28"/>
          <w:lang w:val="uk-UA"/>
        </w:rPr>
        <w:t xml:space="preserve"> Від рівня ОВП та рН залежить не тільки швидкість проростання, та відсоток схожості, а й одночасна поява</w:t>
      </w:r>
      <w:r w:rsidR="00C25A2F">
        <w:rPr>
          <w:sz w:val="28"/>
          <w:szCs w:val="28"/>
          <w:lang w:val="uk-UA"/>
        </w:rPr>
        <w:t xml:space="preserve"> проростків</w:t>
      </w:r>
      <w:r w:rsidR="007211E6" w:rsidRPr="002E5B53">
        <w:rPr>
          <w:sz w:val="28"/>
          <w:szCs w:val="28"/>
          <w:lang w:val="uk-UA"/>
        </w:rPr>
        <w:t xml:space="preserve">. </w:t>
      </w:r>
    </w:p>
    <w:p w:rsidR="0035626E" w:rsidRPr="002E5B53" w:rsidRDefault="0035626E" w:rsidP="00225460">
      <w:pPr>
        <w:spacing w:line="360" w:lineRule="auto"/>
        <w:ind w:right="-284" w:firstLine="709"/>
        <w:jc w:val="both"/>
        <w:rPr>
          <w:sz w:val="28"/>
          <w:szCs w:val="28"/>
          <w:lang w:val="uk-UA" w:eastAsia="ru-RU"/>
        </w:rPr>
      </w:pPr>
    </w:p>
    <w:p w:rsidR="00225460" w:rsidRPr="002E5B53" w:rsidRDefault="00225460" w:rsidP="00225460">
      <w:pPr>
        <w:spacing w:line="360" w:lineRule="auto"/>
        <w:ind w:right="-284" w:firstLine="709"/>
        <w:jc w:val="both"/>
        <w:rPr>
          <w:sz w:val="28"/>
          <w:szCs w:val="28"/>
          <w:lang w:val="uk-UA" w:eastAsia="ru-RU"/>
        </w:rPr>
      </w:pPr>
    </w:p>
    <w:p w:rsidR="00CC2847" w:rsidRPr="002E5B53" w:rsidRDefault="00CC2847">
      <w:pPr>
        <w:spacing w:after="200" w:line="276" w:lineRule="auto"/>
        <w:rPr>
          <w:caps/>
          <w:sz w:val="28"/>
          <w:szCs w:val="28"/>
          <w:lang w:val="uk-UA"/>
        </w:rPr>
      </w:pPr>
      <w:r w:rsidRPr="002E5B53">
        <w:rPr>
          <w:caps/>
          <w:sz w:val="28"/>
          <w:szCs w:val="28"/>
          <w:lang w:val="uk-UA"/>
        </w:rPr>
        <w:br w:type="page"/>
      </w:r>
    </w:p>
    <w:p w:rsidR="006A0C45" w:rsidRPr="002E5B53" w:rsidRDefault="00B44DD6" w:rsidP="00CC2847">
      <w:pPr>
        <w:spacing w:line="360" w:lineRule="auto"/>
        <w:ind w:right="-1135" w:firstLine="709"/>
        <w:jc w:val="center"/>
        <w:rPr>
          <w:caps/>
          <w:sz w:val="28"/>
          <w:szCs w:val="28"/>
          <w:lang w:val="uk-UA"/>
        </w:rPr>
      </w:pPr>
      <w:r w:rsidRPr="002E5B53">
        <w:rPr>
          <w:caps/>
          <w:sz w:val="28"/>
          <w:szCs w:val="28"/>
          <w:lang w:val="uk-UA"/>
        </w:rPr>
        <w:lastRenderedPageBreak/>
        <w:t>ПРАКТИЧНі Рекомендації</w:t>
      </w:r>
    </w:p>
    <w:p w:rsidR="007211E6" w:rsidRPr="002E5B53" w:rsidRDefault="007211E6" w:rsidP="00CC2847">
      <w:pPr>
        <w:spacing w:line="360" w:lineRule="auto"/>
        <w:ind w:right="-1135" w:firstLine="709"/>
        <w:jc w:val="center"/>
        <w:rPr>
          <w:caps/>
          <w:sz w:val="28"/>
          <w:szCs w:val="28"/>
          <w:lang w:val="uk-UA"/>
        </w:rPr>
      </w:pPr>
    </w:p>
    <w:p w:rsidR="007211E6" w:rsidRPr="002E5B53" w:rsidRDefault="007211E6" w:rsidP="00CC2847">
      <w:pPr>
        <w:spacing w:line="360" w:lineRule="auto"/>
        <w:ind w:right="-1135" w:firstLine="709"/>
        <w:jc w:val="center"/>
        <w:rPr>
          <w:sz w:val="28"/>
          <w:szCs w:val="28"/>
          <w:lang w:val="uk-UA" w:eastAsia="ru-RU"/>
        </w:rPr>
      </w:pPr>
    </w:p>
    <w:p w:rsidR="0049483C" w:rsidRPr="002E5B53" w:rsidRDefault="00C25A2F" w:rsidP="0049483C">
      <w:pPr>
        <w:spacing w:line="360" w:lineRule="auto"/>
        <w:ind w:right="-1135" w:firstLine="709"/>
        <w:jc w:val="both"/>
        <w:rPr>
          <w:sz w:val="28"/>
          <w:szCs w:val="28"/>
          <w:lang w:val="uk-UA" w:eastAsia="ru-RU"/>
        </w:rPr>
      </w:pPr>
      <w:r w:rsidRPr="002E5B53">
        <w:rPr>
          <w:sz w:val="28"/>
          <w:szCs w:val="28"/>
          <w:lang w:val="uk-UA" w:eastAsia="ru-RU"/>
        </w:rPr>
        <w:t>Підсумовуючі</w:t>
      </w:r>
      <w:r w:rsidR="0049483C" w:rsidRPr="002E5B53">
        <w:rPr>
          <w:sz w:val="28"/>
          <w:szCs w:val="28"/>
          <w:lang w:val="uk-UA" w:eastAsia="ru-RU"/>
        </w:rPr>
        <w:t xml:space="preserve"> результати проведення </w:t>
      </w:r>
      <w:r w:rsidRPr="002E5B53">
        <w:rPr>
          <w:sz w:val="28"/>
          <w:szCs w:val="28"/>
          <w:lang w:val="uk-UA" w:eastAsia="ru-RU"/>
        </w:rPr>
        <w:t>даної</w:t>
      </w:r>
      <w:r w:rsidR="0049483C" w:rsidRPr="002E5B53">
        <w:rPr>
          <w:sz w:val="28"/>
          <w:szCs w:val="28"/>
          <w:lang w:val="uk-UA" w:eastAsia="ru-RU"/>
        </w:rPr>
        <w:t xml:space="preserve"> роботи, з </w:t>
      </w:r>
      <w:r w:rsidR="0049483C" w:rsidRPr="002E5B53">
        <w:rPr>
          <w:sz w:val="28"/>
          <w:szCs w:val="28"/>
          <w:lang w:val="uk-UA"/>
        </w:rPr>
        <w:t>дослідженн</w:t>
      </w:r>
      <w:r w:rsidR="00735C99" w:rsidRPr="002E5B53">
        <w:rPr>
          <w:sz w:val="28"/>
          <w:szCs w:val="28"/>
          <w:lang w:val="uk-UA"/>
        </w:rPr>
        <w:t>я</w:t>
      </w:r>
      <w:r w:rsidR="0049483C" w:rsidRPr="002E5B53">
        <w:rPr>
          <w:sz w:val="28"/>
          <w:szCs w:val="28"/>
          <w:lang w:val="uk-UA"/>
        </w:rPr>
        <w:t xml:space="preserve"> впливу окисно-відновного потенціалу</w:t>
      </w:r>
      <w:r w:rsidR="0072499D">
        <w:rPr>
          <w:sz w:val="28"/>
          <w:szCs w:val="28"/>
          <w:lang w:val="uk-UA"/>
        </w:rPr>
        <w:t xml:space="preserve"> </w:t>
      </w:r>
      <w:r w:rsidR="0049483C" w:rsidRPr="002E5B53">
        <w:rPr>
          <w:sz w:val="28"/>
          <w:szCs w:val="28"/>
          <w:lang w:val="uk-UA"/>
        </w:rPr>
        <w:t>(ОВП) та водневого показнику</w:t>
      </w:r>
      <w:r w:rsidR="0072499D">
        <w:rPr>
          <w:sz w:val="28"/>
          <w:szCs w:val="28"/>
          <w:lang w:val="uk-UA"/>
        </w:rPr>
        <w:t xml:space="preserve"> </w:t>
      </w:r>
      <w:r w:rsidR="0049483C" w:rsidRPr="002E5B53">
        <w:rPr>
          <w:sz w:val="28"/>
          <w:szCs w:val="28"/>
          <w:lang w:val="uk-UA"/>
        </w:rPr>
        <w:t xml:space="preserve">(рН) на проростання трав’янистих рослин, а саме таких як газонна  травосуміш (світлолюбива  та тіньовитривала) та конюшини білої, </w:t>
      </w:r>
      <w:r w:rsidR="0049483C" w:rsidRPr="002E5B53">
        <w:rPr>
          <w:sz w:val="28"/>
          <w:szCs w:val="28"/>
          <w:lang w:val="uk-UA" w:eastAsia="ru-RU"/>
        </w:rPr>
        <w:t>розроблено декілька рекомендацій:</w:t>
      </w:r>
    </w:p>
    <w:p w:rsidR="0049483C" w:rsidRPr="002E5B53" w:rsidRDefault="0049483C" w:rsidP="0049483C">
      <w:pPr>
        <w:spacing w:line="360" w:lineRule="auto"/>
        <w:ind w:right="-1135" w:firstLine="709"/>
        <w:jc w:val="both"/>
        <w:rPr>
          <w:sz w:val="28"/>
          <w:szCs w:val="28"/>
          <w:lang w:val="uk-UA" w:eastAsia="ru-RU"/>
        </w:rPr>
      </w:pPr>
      <w:r w:rsidRPr="002E5B53">
        <w:rPr>
          <w:sz w:val="28"/>
          <w:szCs w:val="28"/>
          <w:lang w:val="uk-UA" w:eastAsia="ru-RU"/>
        </w:rPr>
        <w:t xml:space="preserve">1.  </w:t>
      </w:r>
      <w:r w:rsidR="00735C99" w:rsidRPr="002E5B53">
        <w:rPr>
          <w:sz w:val="28"/>
          <w:szCs w:val="28"/>
          <w:lang w:val="uk-UA" w:eastAsia="ru-RU"/>
        </w:rPr>
        <w:t xml:space="preserve">Для кращого проростання та росту рослин краще підходить вода з низьким рівнем окисно-відновного потенціалу, особливо той </w:t>
      </w:r>
      <w:r w:rsidR="00BD1A4D" w:rsidRPr="002E5B53">
        <w:rPr>
          <w:sz w:val="28"/>
          <w:szCs w:val="28"/>
          <w:lang w:val="uk-UA" w:eastAsia="ru-RU"/>
        </w:rPr>
        <w:t>що</w:t>
      </w:r>
      <w:r w:rsidR="00735C99" w:rsidRPr="002E5B53">
        <w:rPr>
          <w:sz w:val="28"/>
          <w:szCs w:val="28"/>
          <w:lang w:val="uk-UA" w:eastAsia="ru-RU"/>
        </w:rPr>
        <w:t xml:space="preserve"> є мінусовим.</w:t>
      </w:r>
    </w:p>
    <w:p w:rsidR="00B63CA2" w:rsidRPr="002E5B53" w:rsidRDefault="00735C99" w:rsidP="00B63CA2">
      <w:pPr>
        <w:spacing w:line="360" w:lineRule="auto"/>
        <w:ind w:right="-1135" w:firstLine="709"/>
        <w:jc w:val="both"/>
        <w:rPr>
          <w:sz w:val="28"/>
          <w:szCs w:val="28"/>
          <w:lang w:val="uk-UA" w:eastAsia="ru-RU"/>
        </w:rPr>
      </w:pPr>
      <w:r w:rsidRPr="002E5B53">
        <w:rPr>
          <w:sz w:val="28"/>
          <w:szCs w:val="28"/>
          <w:lang w:val="uk-UA" w:eastAsia="ru-RU"/>
        </w:rPr>
        <w:t xml:space="preserve">2. </w:t>
      </w:r>
      <w:r w:rsidR="00B63CA2" w:rsidRPr="002E5B53">
        <w:rPr>
          <w:sz w:val="28"/>
          <w:szCs w:val="28"/>
          <w:lang w:val="uk-UA" w:eastAsia="ru-RU"/>
        </w:rPr>
        <w:t>Для більш суттєвої різниці показників необхідно брати матеріал з показниками що різняться в більш широкій амплітуді.</w:t>
      </w:r>
    </w:p>
    <w:p w:rsidR="00BD1A4D" w:rsidRPr="002E5B53" w:rsidRDefault="00BD1A4D" w:rsidP="00B63CA2">
      <w:pPr>
        <w:spacing w:line="360" w:lineRule="auto"/>
        <w:ind w:right="-1135" w:firstLine="709"/>
        <w:jc w:val="both"/>
        <w:rPr>
          <w:sz w:val="28"/>
          <w:szCs w:val="28"/>
          <w:lang w:val="uk-UA" w:eastAsia="ru-RU"/>
        </w:rPr>
      </w:pPr>
      <w:r w:rsidRPr="002E5B53">
        <w:rPr>
          <w:sz w:val="28"/>
          <w:szCs w:val="28"/>
          <w:lang w:val="uk-UA" w:eastAsia="ru-RU"/>
        </w:rPr>
        <w:t xml:space="preserve">3. Для кращого результату потрібно враховувати потереби насіння, для його проростання. Тобто, </w:t>
      </w:r>
      <w:r w:rsidR="00C25A2F" w:rsidRPr="002E5B53">
        <w:rPr>
          <w:sz w:val="28"/>
          <w:szCs w:val="28"/>
          <w:lang w:val="uk-UA" w:eastAsia="ru-RU"/>
        </w:rPr>
        <w:t>оптимальні</w:t>
      </w:r>
      <w:r w:rsidRPr="002E5B53">
        <w:rPr>
          <w:sz w:val="28"/>
          <w:szCs w:val="28"/>
          <w:lang w:val="uk-UA" w:eastAsia="ru-RU"/>
        </w:rPr>
        <w:t xml:space="preserve"> терміни висадки, глибину загортання насіння, кількість води</w:t>
      </w:r>
      <w:r w:rsidR="00264155">
        <w:rPr>
          <w:sz w:val="28"/>
          <w:szCs w:val="28"/>
          <w:lang w:val="uk-UA" w:eastAsia="ru-RU"/>
        </w:rPr>
        <w:t xml:space="preserve"> для поливу</w:t>
      </w:r>
      <w:r w:rsidRPr="002E5B53">
        <w:rPr>
          <w:sz w:val="28"/>
          <w:szCs w:val="28"/>
          <w:lang w:val="uk-UA" w:eastAsia="ru-RU"/>
        </w:rPr>
        <w:t>, температуру води та повітря, тривалість світлового дня</w:t>
      </w:r>
      <w:r w:rsidR="00264155">
        <w:rPr>
          <w:sz w:val="28"/>
          <w:szCs w:val="28"/>
          <w:lang w:val="uk-UA" w:eastAsia="ru-RU"/>
        </w:rPr>
        <w:t>.</w:t>
      </w:r>
    </w:p>
    <w:p w:rsidR="00BD1A4D" w:rsidRPr="002E5B53" w:rsidRDefault="00334745" w:rsidP="00B63CA2">
      <w:pPr>
        <w:spacing w:line="360" w:lineRule="auto"/>
        <w:ind w:right="-1135" w:firstLine="709"/>
        <w:jc w:val="both"/>
        <w:rPr>
          <w:sz w:val="28"/>
          <w:szCs w:val="28"/>
          <w:lang w:val="uk-UA" w:eastAsia="ru-RU"/>
        </w:rPr>
      </w:pPr>
      <w:r>
        <w:rPr>
          <w:sz w:val="28"/>
          <w:szCs w:val="28"/>
          <w:lang w:val="uk-UA" w:eastAsia="ru-RU"/>
        </w:rPr>
        <w:t>4. Внести до навчальної програми з предмету «Фізіологія рослин», на розгляд студентами тему, що до впливу ОВП та рН води на проростання та ріст рослин. Піднесення матеріалу рекомендовано спочатку у вигляді лекції, потім проведення групової лабораторної роботи.</w:t>
      </w:r>
    </w:p>
    <w:p w:rsidR="00225460" w:rsidRPr="002E5B53" w:rsidRDefault="00225460" w:rsidP="00B63CA2">
      <w:pPr>
        <w:spacing w:line="360" w:lineRule="auto"/>
        <w:ind w:right="-1135" w:firstLine="709"/>
        <w:jc w:val="both"/>
        <w:rPr>
          <w:sz w:val="28"/>
          <w:szCs w:val="28"/>
          <w:lang w:val="uk-UA"/>
        </w:rPr>
      </w:pPr>
      <w:r w:rsidRPr="002E5B53">
        <w:rPr>
          <w:sz w:val="28"/>
          <w:szCs w:val="28"/>
          <w:lang w:val="uk-UA"/>
        </w:rPr>
        <w:br w:type="page"/>
      </w:r>
    </w:p>
    <w:p w:rsidR="00B65253" w:rsidRPr="002E5B53" w:rsidRDefault="00B65253" w:rsidP="00470E94">
      <w:pPr>
        <w:shd w:val="clear" w:color="auto" w:fill="FFFFFF"/>
        <w:spacing w:line="360" w:lineRule="auto"/>
        <w:ind w:right="-1135"/>
        <w:jc w:val="center"/>
        <w:rPr>
          <w:sz w:val="28"/>
          <w:szCs w:val="28"/>
          <w:lang w:val="uk-UA"/>
        </w:rPr>
      </w:pPr>
      <w:r w:rsidRPr="002E5B53">
        <w:rPr>
          <w:sz w:val="28"/>
          <w:szCs w:val="28"/>
          <w:lang w:val="uk-UA"/>
        </w:rPr>
        <w:lastRenderedPageBreak/>
        <w:t>ПЕРЕЛІК ПОСИЛАНЬ</w:t>
      </w:r>
    </w:p>
    <w:p w:rsidR="0054592E" w:rsidRPr="002E5B53" w:rsidRDefault="0054592E" w:rsidP="00A81C1A">
      <w:pPr>
        <w:shd w:val="clear" w:color="auto" w:fill="FFFFFF"/>
        <w:spacing w:line="360" w:lineRule="auto"/>
        <w:ind w:right="-1135" w:firstLine="709"/>
        <w:jc w:val="center"/>
        <w:rPr>
          <w:sz w:val="28"/>
          <w:szCs w:val="28"/>
          <w:lang w:val="uk-UA"/>
        </w:rPr>
      </w:pPr>
    </w:p>
    <w:p w:rsidR="00A81C1A" w:rsidRPr="002E5B53" w:rsidRDefault="00A81C1A" w:rsidP="00A81C1A">
      <w:pPr>
        <w:shd w:val="clear" w:color="auto" w:fill="FFFFFF"/>
        <w:spacing w:line="360" w:lineRule="auto"/>
        <w:ind w:right="-1135" w:firstLine="709"/>
        <w:jc w:val="center"/>
        <w:rPr>
          <w:sz w:val="28"/>
          <w:szCs w:val="28"/>
          <w:lang w:val="uk-UA"/>
        </w:rPr>
      </w:pPr>
    </w:p>
    <w:p w:rsidR="00A81C1A" w:rsidRPr="002E5B53" w:rsidRDefault="00A81C1A" w:rsidP="00A81C1A">
      <w:pPr>
        <w:pStyle w:val="Default"/>
        <w:spacing w:line="360" w:lineRule="auto"/>
        <w:ind w:right="-1135" w:firstLine="709"/>
        <w:jc w:val="both"/>
        <w:rPr>
          <w:color w:val="auto"/>
          <w:sz w:val="28"/>
          <w:szCs w:val="28"/>
          <w:lang w:val="uk-UA"/>
        </w:rPr>
      </w:pPr>
      <w:r w:rsidRPr="002E5B53">
        <w:rPr>
          <w:color w:val="auto"/>
          <w:sz w:val="28"/>
          <w:szCs w:val="28"/>
          <w:lang w:val="uk-UA"/>
        </w:rPr>
        <w:t xml:space="preserve">1. </w:t>
      </w:r>
      <w:r w:rsidRPr="002E5B53">
        <w:rPr>
          <w:iCs/>
          <w:color w:val="auto"/>
          <w:sz w:val="28"/>
          <w:szCs w:val="28"/>
          <w:lang w:val="uk-UA"/>
        </w:rPr>
        <w:t>Александрова Э.</w:t>
      </w:r>
      <w:r w:rsidR="00ED27A0" w:rsidRPr="002E5B53">
        <w:rPr>
          <w:iCs/>
          <w:color w:val="auto"/>
          <w:sz w:val="28"/>
          <w:szCs w:val="28"/>
          <w:lang w:val="uk-UA"/>
        </w:rPr>
        <w:t xml:space="preserve"> </w:t>
      </w:r>
      <w:r w:rsidRPr="002E5B53">
        <w:rPr>
          <w:iCs/>
          <w:color w:val="auto"/>
          <w:sz w:val="28"/>
          <w:szCs w:val="28"/>
          <w:lang w:val="uk-UA"/>
        </w:rPr>
        <w:t>А.</w:t>
      </w:r>
      <w:r w:rsidR="00CC2847" w:rsidRPr="002E5B53">
        <w:rPr>
          <w:iCs/>
          <w:color w:val="auto"/>
          <w:sz w:val="28"/>
          <w:szCs w:val="28"/>
          <w:lang w:val="uk-UA"/>
        </w:rPr>
        <w:t>,</w:t>
      </w:r>
      <w:r w:rsidRPr="002E5B53">
        <w:rPr>
          <w:iCs/>
          <w:color w:val="auto"/>
          <w:sz w:val="28"/>
          <w:szCs w:val="28"/>
          <w:lang w:val="uk-UA"/>
        </w:rPr>
        <w:t xml:space="preserve"> </w:t>
      </w:r>
      <w:r w:rsidR="002C3D59" w:rsidRPr="002E5B53">
        <w:rPr>
          <w:color w:val="auto"/>
          <w:sz w:val="28"/>
          <w:szCs w:val="28"/>
          <w:lang w:val="uk-UA"/>
        </w:rPr>
        <w:t xml:space="preserve">Гайдукова Н. Г. </w:t>
      </w:r>
      <w:r w:rsidRPr="002E5B53">
        <w:rPr>
          <w:color w:val="auto"/>
          <w:sz w:val="28"/>
          <w:szCs w:val="28"/>
          <w:lang w:val="uk-UA"/>
        </w:rPr>
        <w:t>Аналитическая химия. Теоретические основы и лабораторный практикум. В двух книгах. Книга 1. Химические методы анализа</w:t>
      </w:r>
      <w:r w:rsidR="00231E82">
        <w:rPr>
          <w:color w:val="auto"/>
          <w:sz w:val="28"/>
          <w:szCs w:val="28"/>
          <w:lang w:val="uk-UA"/>
        </w:rPr>
        <w:t xml:space="preserve"> </w:t>
      </w:r>
      <w:r w:rsidR="002C3D59" w:rsidRPr="002E5B53">
        <w:rPr>
          <w:color w:val="auto"/>
          <w:sz w:val="28"/>
          <w:szCs w:val="28"/>
          <w:lang w:val="uk-UA"/>
        </w:rPr>
        <w:t xml:space="preserve">: </w:t>
      </w:r>
      <w:r w:rsidRPr="002E5B53">
        <w:rPr>
          <w:color w:val="auto"/>
          <w:sz w:val="28"/>
          <w:szCs w:val="28"/>
          <w:lang w:val="uk-UA"/>
        </w:rPr>
        <w:t>Колос, 2011. 549 с.</w:t>
      </w:r>
    </w:p>
    <w:p w:rsidR="00A81C1A" w:rsidRPr="002E5B53" w:rsidRDefault="00A81C1A" w:rsidP="00A81C1A">
      <w:pPr>
        <w:pStyle w:val="Default"/>
        <w:spacing w:line="360" w:lineRule="auto"/>
        <w:ind w:right="-1135" w:firstLine="709"/>
        <w:jc w:val="both"/>
        <w:rPr>
          <w:bCs/>
          <w:color w:val="auto"/>
          <w:sz w:val="28"/>
          <w:szCs w:val="28"/>
          <w:lang w:val="uk-UA"/>
        </w:rPr>
      </w:pPr>
      <w:r w:rsidRPr="002E5B53">
        <w:rPr>
          <w:color w:val="auto"/>
          <w:sz w:val="28"/>
          <w:szCs w:val="28"/>
          <w:shd w:val="clear" w:color="auto" w:fill="FFFFFF"/>
          <w:lang w:val="uk-UA"/>
        </w:rPr>
        <w:t>2.</w:t>
      </w:r>
      <w:r w:rsidRPr="002E5B53">
        <w:rPr>
          <w:bCs/>
          <w:color w:val="auto"/>
          <w:sz w:val="28"/>
          <w:szCs w:val="28"/>
          <w:lang w:val="uk-UA"/>
        </w:rPr>
        <w:t xml:space="preserve"> Александрова Э.</w:t>
      </w:r>
      <w:r w:rsidR="002C3D59" w:rsidRPr="002E5B53">
        <w:rPr>
          <w:bCs/>
          <w:color w:val="auto"/>
          <w:sz w:val="28"/>
          <w:szCs w:val="28"/>
          <w:lang w:val="uk-UA"/>
        </w:rPr>
        <w:t xml:space="preserve"> </w:t>
      </w:r>
      <w:r w:rsidRPr="002E5B53">
        <w:rPr>
          <w:bCs/>
          <w:color w:val="auto"/>
          <w:sz w:val="28"/>
          <w:szCs w:val="28"/>
          <w:lang w:val="uk-UA"/>
        </w:rPr>
        <w:t xml:space="preserve">А., </w:t>
      </w:r>
      <w:r w:rsidR="002C3D59" w:rsidRPr="002E5B53">
        <w:rPr>
          <w:bCs/>
          <w:color w:val="auto"/>
          <w:sz w:val="28"/>
          <w:szCs w:val="28"/>
          <w:lang w:val="uk-UA"/>
        </w:rPr>
        <w:t xml:space="preserve">Шрамко Г. А., Красавцев Б. Е. </w:t>
      </w:r>
      <w:r w:rsidRPr="002E5B53">
        <w:rPr>
          <w:bCs/>
          <w:color w:val="auto"/>
          <w:sz w:val="28"/>
          <w:szCs w:val="28"/>
          <w:lang w:val="uk-UA"/>
        </w:rPr>
        <w:t>Влияние электрохимически активированной воды на растительные биосистемы</w:t>
      </w:r>
      <w:r w:rsidR="002C3D59" w:rsidRPr="002E5B53">
        <w:rPr>
          <w:bCs/>
          <w:color w:val="auto"/>
          <w:sz w:val="28"/>
          <w:szCs w:val="28"/>
          <w:lang w:val="uk-UA"/>
        </w:rPr>
        <w:t>.</w:t>
      </w:r>
      <w:r w:rsidRPr="002E5B53">
        <w:rPr>
          <w:bCs/>
          <w:color w:val="auto"/>
          <w:sz w:val="28"/>
          <w:szCs w:val="28"/>
          <w:lang w:val="uk-UA"/>
        </w:rPr>
        <w:t xml:space="preserve"> </w:t>
      </w:r>
      <w:r w:rsidR="00EE14A3">
        <w:rPr>
          <w:bCs/>
          <w:color w:val="auto"/>
          <w:sz w:val="28"/>
          <w:szCs w:val="28"/>
          <w:lang w:val="uk-UA"/>
        </w:rPr>
        <w:t>2012р.</w:t>
      </w:r>
      <w:r w:rsidR="00D118ED">
        <w:rPr>
          <w:bCs/>
          <w:color w:val="auto"/>
          <w:sz w:val="28"/>
          <w:szCs w:val="28"/>
          <w:lang w:val="en-US"/>
        </w:rPr>
        <w:br/>
      </w:r>
      <w:r w:rsidR="00D118ED">
        <w:rPr>
          <w:sz w:val="28"/>
          <w:szCs w:val="28"/>
          <w:lang w:val="en-US"/>
        </w:rPr>
        <w:t>URL</w:t>
      </w:r>
      <w:r w:rsidRPr="002E5B53">
        <w:rPr>
          <w:color w:val="auto"/>
          <w:sz w:val="28"/>
          <w:szCs w:val="28"/>
          <w:lang w:val="uk-UA"/>
        </w:rPr>
        <w:t xml:space="preserve">: </w:t>
      </w:r>
      <w:hyperlink r:id="rId121" w:history="1">
        <w:r w:rsidRPr="002E5B53">
          <w:rPr>
            <w:rStyle w:val="a8"/>
            <w:bCs/>
            <w:color w:val="auto"/>
            <w:sz w:val="28"/>
            <w:szCs w:val="28"/>
            <w:u w:val="none"/>
            <w:lang w:val="uk-UA"/>
          </w:rPr>
          <w:t>www.biophys.ru/archive/congress2012/proc-p128-d.pdf</w:t>
        </w:r>
      </w:hyperlink>
    </w:p>
    <w:p w:rsidR="00A81C1A" w:rsidRPr="002E5B53" w:rsidRDefault="00334745" w:rsidP="00A81C1A">
      <w:pPr>
        <w:autoSpaceDE w:val="0"/>
        <w:autoSpaceDN w:val="0"/>
        <w:adjustRightInd w:val="0"/>
        <w:spacing w:line="360" w:lineRule="auto"/>
        <w:ind w:right="-1135" w:firstLine="709"/>
        <w:jc w:val="both"/>
        <w:rPr>
          <w:sz w:val="28"/>
          <w:szCs w:val="28"/>
          <w:lang w:val="uk-UA"/>
        </w:rPr>
      </w:pPr>
      <w:r>
        <w:rPr>
          <w:sz w:val="28"/>
          <w:szCs w:val="28"/>
          <w:lang w:val="uk-UA"/>
        </w:rPr>
        <w:t>3. Алехин</w:t>
      </w:r>
      <w:r w:rsidR="00A81C1A" w:rsidRPr="002E5B53">
        <w:rPr>
          <w:sz w:val="28"/>
          <w:szCs w:val="28"/>
          <w:lang w:val="uk-UA"/>
        </w:rPr>
        <w:t xml:space="preserve"> А.</w:t>
      </w:r>
      <w:r w:rsidR="002C3D59" w:rsidRPr="002E5B53">
        <w:rPr>
          <w:sz w:val="28"/>
          <w:szCs w:val="28"/>
          <w:lang w:val="uk-UA"/>
        </w:rPr>
        <w:t xml:space="preserve"> </w:t>
      </w:r>
      <w:r w:rsidR="00A81C1A" w:rsidRPr="002E5B53">
        <w:rPr>
          <w:sz w:val="28"/>
          <w:szCs w:val="28"/>
          <w:lang w:val="uk-UA"/>
        </w:rPr>
        <w:t>С.</w:t>
      </w:r>
      <w:r w:rsidR="00CC2847" w:rsidRPr="002E5B53">
        <w:rPr>
          <w:sz w:val="28"/>
          <w:szCs w:val="28"/>
          <w:lang w:val="uk-UA"/>
        </w:rPr>
        <w:t>,</w:t>
      </w:r>
      <w:r w:rsidR="002C3D59" w:rsidRPr="002E5B53">
        <w:rPr>
          <w:sz w:val="28"/>
          <w:szCs w:val="28"/>
          <w:lang w:val="uk-UA"/>
        </w:rPr>
        <w:t xml:space="preserve"> Бахир В. М </w:t>
      </w:r>
      <w:r w:rsidR="00A81C1A" w:rsidRPr="002E5B53">
        <w:rPr>
          <w:sz w:val="28"/>
          <w:szCs w:val="28"/>
          <w:lang w:val="uk-UA"/>
        </w:rPr>
        <w:t xml:space="preserve">Информация по применению электроактивированных водных растворов в промышленности, </w:t>
      </w:r>
      <w:r w:rsidR="002C3D59" w:rsidRPr="002E5B53">
        <w:rPr>
          <w:sz w:val="28"/>
          <w:szCs w:val="28"/>
          <w:lang w:val="uk-UA"/>
        </w:rPr>
        <w:t>сельском хозяйстве и медицине</w:t>
      </w:r>
      <w:r w:rsidR="00231E82">
        <w:rPr>
          <w:sz w:val="28"/>
          <w:szCs w:val="28"/>
          <w:lang w:val="uk-UA"/>
        </w:rPr>
        <w:t xml:space="preserve"> </w:t>
      </w:r>
      <w:r w:rsidR="002C3D59" w:rsidRPr="002E5B53">
        <w:rPr>
          <w:sz w:val="28"/>
          <w:szCs w:val="28"/>
          <w:lang w:val="uk-UA"/>
        </w:rPr>
        <w:t>: и</w:t>
      </w:r>
      <w:r w:rsidR="00A81C1A" w:rsidRPr="002E5B53">
        <w:rPr>
          <w:sz w:val="28"/>
          <w:szCs w:val="28"/>
          <w:lang w:val="uk-UA"/>
        </w:rPr>
        <w:t xml:space="preserve">нформ. бюл. фирмы ЭСПЕРО. Ташкент, 1990. 168 с. </w:t>
      </w:r>
    </w:p>
    <w:p w:rsidR="00A81C1A" w:rsidRPr="002E5B53" w:rsidRDefault="00A81C1A" w:rsidP="00A81C1A">
      <w:pPr>
        <w:autoSpaceDE w:val="0"/>
        <w:autoSpaceDN w:val="0"/>
        <w:adjustRightInd w:val="0"/>
        <w:spacing w:line="360" w:lineRule="auto"/>
        <w:ind w:right="-1135" w:firstLine="709"/>
        <w:jc w:val="both"/>
        <w:rPr>
          <w:sz w:val="28"/>
          <w:szCs w:val="28"/>
          <w:lang w:val="uk-UA"/>
        </w:rPr>
      </w:pPr>
      <w:r w:rsidRPr="002E5B53">
        <w:rPr>
          <w:sz w:val="28"/>
          <w:szCs w:val="28"/>
          <w:lang w:val="uk-UA"/>
        </w:rPr>
        <w:t>4. Алехин, С.</w:t>
      </w:r>
      <w:r w:rsidR="00334745">
        <w:rPr>
          <w:sz w:val="28"/>
          <w:szCs w:val="28"/>
          <w:lang w:val="uk-UA"/>
        </w:rPr>
        <w:t xml:space="preserve"> </w:t>
      </w:r>
      <w:r w:rsidRPr="002E5B53">
        <w:rPr>
          <w:sz w:val="28"/>
          <w:szCs w:val="28"/>
          <w:lang w:val="uk-UA"/>
        </w:rPr>
        <w:t>А. Методическая рекомендация № 4. Сокращение вегетационного пери</w:t>
      </w:r>
      <w:r w:rsidR="002C3D59" w:rsidRPr="002E5B53">
        <w:rPr>
          <w:sz w:val="28"/>
          <w:szCs w:val="28"/>
          <w:lang w:val="uk-UA"/>
        </w:rPr>
        <w:t xml:space="preserve"> </w:t>
      </w:r>
      <w:r w:rsidRPr="002E5B53">
        <w:rPr>
          <w:sz w:val="28"/>
          <w:szCs w:val="28"/>
          <w:lang w:val="uk-UA"/>
        </w:rPr>
        <w:t>ода, ускорение роста растений и увеличение урожайности садово-огород-ных культур с использованием электроактивированных водных растворов (ЭВР</w:t>
      </w:r>
      <w:r w:rsidR="002C3D59" w:rsidRPr="002E5B53">
        <w:rPr>
          <w:sz w:val="28"/>
          <w:szCs w:val="28"/>
          <w:lang w:val="uk-UA"/>
        </w:rPr>
        <w:t xml:space="preserve">) </w:t>
      </w:r>
      <w:r w:rsidRPr="002E5B53">
        <w:rPr>
          <w:sz w:val="28"/>
          <w:szCs w:val="28"/>
          <w:lang w:val="uk-UA"/>
        </w:rPr>
        <w:t>Москва, 1992</w:t>
      </w:r>
      <w:r w:rsidR="002C3D59" w:rsidRPr="002E5B53">
        <w:rPr>
          <w:sz w:val="28"/>
          <w:szCs w:val="28"/>
          <w:lang w:val="uk-UA"/>
        </w:rPr>
        <w:t xml:space="preserve">. </w:t>
      </w:r>
      <w:r w:rsidRPr="002E5B53">
        <w:rPr>
          <w:sz w:val="28"/>
          <w:szCs w:val="28"/>
          <w:lang w:val="uk-UA"/>
        </w:rPr>
        <w:t>12 с.</w:t>
      </w:r>
    </w:p>
    <w:p w:rsidR="00A81C1A" w:rsidRPr="002E5B53" w:rsidRDefault="00A81C1A" w:rsidP="00A81C1A">
      <w:pPr>
        <w:autoSpaceDE w:val="0"/>
        <w:autoSpaceDN w:val="0"/>
        <w:adjustRightInd w:val="0"/>
        <w:spacing w:line="360" w:lineRule="auto"/>
        <w:ind w:right="-1135" w:firstLine="709"/>
        <w:jc w:val="both"/>
        <w:rPr>
          <w:sz w:val="28"/>
          <w:szCs w:val="28"/>
          <w:lang w:val="uk-UA"/>
        </w:rPr>
      </w:pPr>
      <w:r w:rsidRPr="002E5B53">
        <w:rPr>
          <w:sz w:val="28"/>
          <w:szCs w:val="28"/>
          <w:lang w:val="uk-UA"/>
        </w:rPr>
        <w:t>5. Аристова Н.</w:t>
      </w:r>
      <w:r w:rsidR="002C3D59" w:rsidRPr="002E5B53">
        <w:rPr>
          <w:sz w:val="28"/>
          <w:szCs w:val="28"/>
          <w:lang w:val="uk-UA"/>
        </w:rPr>
        <w:t xml:space="preserve"> </w:t>
      </w:r>
      <w:r w:rsidRPr="002E5B53">
        <w:rPr>
          <w:sz w:val="28"/>
          <w:szCs w:val="28"/>
          <w:lang w:val="uk-UA"/>
        </w:rPr>
        <w:t>А., Пискарев И.</w:t>
      </w:r>
      <w:r w:rsidR="002C3D59" w:rsidRPr="002E5B53">
        <w:rPr>
          <w:sz w:val="28"/>
          <w:szCs w:val="28"/>
          <w:lang w:val="uk-UA"/>
        </w:rPr>
        <w:t xml:space="preserve"> </w:t>
      </w:r>
      <w:r w:rsidRPr="002E5B53">
        <w:rPr>
          <w:sz w:val="28"/>
          <w:szCs w:val="28"/>
          <w:lang w:val="uk-UA"/>
        </w:rPr>
        <w:t xml:space="preserve">М. Активация молекулярного водорода, растворенного в воде. </w:t>
      </w:r>
      <w:r w:rsidR="00D118ED">
        <w:rPr>
          <w:sz w:val="28"/>
          <w:szCs w:val="28"/>
          <w:lang w:val="uk-UA"/>
        </w:rPr>
        <w:t xml:space="preserve"> </w:t>
      </w:r>
      <w:r w:rsidR="00D118ED">
        <w:rPr>
          <w:sz w:val="28"/>
          <w:szCs w:val="28"/>
        </w:rPr>
        <w:t>«</w:t>
      </w:r>
      <w:r w:rsidR="00D118ED">
        <w:rPr>
          <w:sz w:val="28"/>
          <w:szCs w:val="28"/>
          <w:lang w:val="uk-UA"/>
        </w:rPr>
        <w:t xml:space="preserve">Вода: химия и екология» </w:t>
      </w:r>
      <w:r w:rsidR="00A80D8A" w:rsidRPr="002E5B53">
        <w:rPr>
          <w:sz w:val="28"/>
          <w:szCs w:val="28"/>
          <w:lang w:val="uk-UA"/>
        </w:rPr>
        <w:t>2009</w:t>
      </w:r>
      <w:r w:rsidR="00896141" w:rsidRPr="002E5B53">
        <w:rPr>
          <w:sz w:val="28"/>
          <w:szCs w:val="28"/>
          <w:lang w:val="uk-UA"/>
        </w:rPr>
        <w:t>,№</w:t>
      </w:r>
      <w:r w:rsidR="004A0394" w:rsidRPr="002E5B53">
        <w:rPr>
          <w:sz w:val="28"/>
          <w:szCs w:val="28"/>
          <w:lang w:val="uk-UA"/>
        </w:rPr>
        <w:t xml:space="preserve"> </w:t>
      </w:r>
      <w:r w:rsidR="00896141" w:rsidRPr="002E5B53">
        <w:rPr>
          <w:sz w:val="28"/>
          <w:szCs w:val="28"/>
          <w:lang w:val="uk-UA"/>
        </w:rPr>
        <w:t>1</w:t>
      </w:r>
      <w:r w:rsidR="00A80D8A" w:rsidRPr="002E5B53">
        <w:rPr>
          <w:sz w:val="28"/>
          <w:szCs w:val="28"/>
          <w:lang w:val="uk-UA"/>
        </w:rPr>
        <w:t>.</w:t>
      </w:r>
      <w:r w:rsidRPr="002E5B53">
        <w:rPr>
          <w:sz w:val="28"/>
          <w:szCs w:val="28"/>
          <w:lang w:val="uk-UA"/>
        </w:rPr>
        <w:t xml:space="preserve"> 27-32</w:t>
      </w:r>
      <w:r w:rsidR="00A80D8A" w:rsidRPr="002E5B53">
        <w:rPr>
          <w:sz w:val="28"/>
          <w:szCs w:val="28"/>
          <w:lang w:val="uk-UA"/>
        </w:rPr>
        <w:t xml:space="preserve"> с</w:t>
      </w:r>
      <w:r w:rsidRPr="002E5B53">
        <w:rPr>
          <w:sz w:val="28"/>
          <w:szCs w:val="28"/>
          <w:lang w:val="uk-UA"/>
        </w:rPr>
        <w:t>.</w:t>
      </w:r>
    </w:p>
    <w:p w:rsidR="00A81C1A" w:rsidRPr="002E5B53" w:rsidRDefault="00A81C1A" w:rsidP="00A81C1A">
      <w:pPr>
        <w:pStyle w:val="Default"/>
        <w:spacing w:line="360" w:lineRule="auto"/>
        <w:ind w:right="-1135" w:firstLine="709"/>
        <w:jc w:val="both"/>
        <w:rPr>
          <w:color w:val="auto"/>
          <w:sz w:val="28"/>
          <w:szCs w:val="28"/>
          <w:shd w:val="clear" w:color="auto" w:fill="FFFFFF"/>
          <w:lang w:val="uk-UA"/>
        </w:rPr>
      </w:pPr>
      <w:r w:rsidRPr="002E5B53">
        <w:rPr>
          <w:color w:val="auto"/>
          <w:sz w:val="28"/>
          <w:szCs w:val="28"/>
          <w:shd w:val="clear" w:color="auto" w:fill="FFFFFF"/>
          <w:lang w:val="uk-UA"/>
        </w:rPr>
        <w:t>6. Ахрипчук В. В.</w:t>
      </w:r>
      <w:r w:rsidR="00CC2847" w:rsidRPr="002E5B53">
        <w:rPr>
          <w:color w:val="auto"/>
          <w:sz w:val="28"/>
          <w:szCs w:val="28"/>
          <w:shd w:val="clear" w:color="auto" w:fill="FFFFFF"/>
          <w:lang w:val="uk-UA"/>
        </w:rPr>
        <w:t>,</w:t>
      </w:r>
      <w:r w:rsidRPr="002E5B53">
        <w:rPr>
          <w:color w:val="auto"/>
          <w:sz w:val="28"/>
          <w:szCs w:val="28"/>
          <w:shd w:val="clear" w:color="auto" w:fill="FFFFFF"/>
          <w:lang w:val="uk-UA"/>
        </w:rPr>
        <w:t xml:space="preserve"> Гончарук В. В. Проблемы качества питьевых бутылированих </w:t>
      </w:r>
      <w:r w:rsidR="002C3D59" w:rsidRPr="002E5B53">
        <w:rPr>
          <w:color w:val="auto"/>
          <w:sz w:val="28"/>
          <w:szCs w:val="28"/>
          <w:shd w:val="clear" w:color="auto" w:fill="FFFFFF"/>
          <w:lang w:val="uk-UA"/>
        </w:rPr>
        <w:t>вод // Химия и технология воды.</w:t>
      </w:r>
      <w:r w:rsidR="00896141" w:rsidRPr="002E5B53">
        <w:rPr>
          <w:color w:val="auto"/>
          <w:sz w:val="28"/>
          <w:szCs w:val="28"/>
          <w:shd w:val="clear" w:color="auto" w:fill="FFFFFF"/>
          <w:lang w:val="uk-UA"/>
        </w:rPr>
        <w:t xml:space="preserve"> 2011, № 4. </w:t>
      </w:r>
      <w:r w:rsidR="002C3D59" w:rsidRPr="002E5B53">
        <w:rPr>
          <w:color w:val="000000" w:themeColor="text1"/>
          <w:sz w:val="28"/>
          <w:szCs w:val="28"/>
          <w:shd w:val="clear" w:color="auto" w:fill="FFFFFF"/>
          <w:lang w:val="uk-UA"/>
        </w:rPr>
        <w:t>347-462</w:t>
      </w:r>
      <w:r w:rsidR="00A80D8A" w:rsidRPr="002E5B53">
        <w:rPr>
          <w:color w:val="000000" w:themeColor="text1"/>
          <w:sz w:val="28"/>
          <w:szCs w:val="28"/>
          <w:shd w:val="clear" w:color="auto" w:fill="FFFFFF"/>
          <w:lang w:val="uk-UA"/>
        </w:rPr>
        <w:t xml:space="preserve"> c.</w:t>
      </w:r>
    </w:p>
    <w:p w:rsidR="00A81C1A" w:rsidRPr="002E5B53" w:rsidRDefault="00A81C1A" w:rsidP="00A81C1A">
      <w:pPr>
        <w:pStyle w:val="Default"/>
        <w:spacing w:line="360" w:lineRule="auto"/>
        <w:ind w:right="-1135" w:firstLine="709"/>
        <w:jc w:val="both"/>
        <w:rPr>
          <w:color w:val="auto"/>
          <w:sz w:val="28"/>
          <w:szCs w:val="28"/>
          <w:lang w:val="uk-UA"/>
        </w:rPr>
      </w:pPr>
      <w:r w:rsidRPr="002E5B53">
        <w:rPr>
          <w:color w:val="auto"/>
          <w:sz w:val="28"/>
          <w:szCs w:val="28"/>
          <w:lang w:val="uk-UA"/>
        </w:rPr>
        <w:t xml:space="preserve">7. Бахира </w:t>
      </w:r>
      <w:r w:rsidR="00CC2847" w:rsidRPr="002E5B53">
        <w:rPr>
          <w:color w:val="auto"/>
          <w:sz w:val="28"/>
          <w:szCs w:val="28"/>
          <w:lang w:val="uk-UA"/>
        </w:rPr>
        <w:t>В.</w:t>
      </w:r>
      <w:r w:rsidR="00A80D8A" w:rsidRPr="002E5B53">
        <w:rPr>
          <w:color w:val="auto"/>
          <w:sz w:val="28"/>
          <w:szCs w:val="28"/>
          <w:lang w:val="uk-UA"/>
        </w:rPr>
        <w:t xml:space="preserve"> </w:t>
      </w:r>
      <w:r w:rsidR="00CC2847" w:rsidRPr="002E5B53">
        <w:rPr>
          <w:color w:val="auto"/>
          <w:sz w:val="28"/>
          <w:szCs w:val="28"/>
          <w:lang w:val="uk-UA"/>
        </w:rPr>
        <w:t xml:space="preserve">М. </w:t>
      </w:r>
      <w:r w:rsidRPr="002E5B53">
        <w:rPr>
          <w:color w:val="auto"/>
          <w:sz w:val="28"/>
          <w:szCs w:val="28"/>
          <w:lang w:val="uk-UA"/>
        </w:rPr>
        <w:t xml:space="preserve">Электрохимическая активация: история, состояние, перспектива. Академия медико-технических наук Российской Федерации. </w:t>
      </w:r>
      <w:r w:rsidR="00A80D8A" w:rsidRPr="002E5B53">
        <w:rPr>
          <w:color w:val="auto"/>
          <w:sz w:val="28"/>
          <w:szCs w:val="28"/>
          <w:lang w:val="uk-UA"/>
        </w:rPr>
        <w:t xml:space="preserve">[Текст] / Под ред. В.М. Бахира: ВНИИМТ, 1999. </w:t>
      </w:r>
      <w:r w:rsidRPr="002E5B53">
        <w:rPr>
          <w:color w:val="auto"/>
          <w:sz w:val="28"/>
          <w:szCs w:val="28"/>
          <w:lang w:val="uk-UA"/>
        </w:rPr>
        <w:t>256 с.</w:t>
      </w:r>
    </w:p>
    <w:p w:rsidR="00A81C1A" w:rsidRPr="002E5B53" w:rsidRDefault="00A81C1A" w:rsidP="0072499D">
      <w:pPr>
        <w:spacing w:line="360" w:lineRule="auto"/>
        <w:ind w:right="-1135" w:firstLine="709"/>
        <w:jc w:val="both"/>
        <w:rPr>
          <w:sz w:val="28"/>
          <w:szCs w:val="28"/>
          <w:lang w:val="uk-UA"/>
        </w:rPr>
      </w:pPr>
      <w:r w:rsidRPr="002E5B53">
        <w:rPr>
          <w:sz w:val="28"/>
          <w:szCs w:val="28"/>
          <w:lang w:val="uk-UA"/>
        </w:rPr>
        <w:t>8. Бахир В. М. Электрохимическая активация: ключ к экологически чи</w:t>
      </w:r>
      <w:r w:rsidR="00A80D8A" w:rsidRPr="002E5B53">
        <w:rPr>
          <w:sz w:val="28"/>
          <w:szCs w:val="28"/>
          <w:lang w:val="uk-UA"/>
        </w:rPr>
        <w:t xml:space="preserve">стым технологиям водоподготовки. </w:t>
      </w:r>
      <w:r w:rsidRPr="002E5B53">
        <w:rPr>
          <w:sz w:val="28"/>
          <w:szCs w:val="28"/>
          <w:lang w:val="uk-UA"/>
        </w:rPr>
        <w:t>Водоснабжение и канализация</w:t>
      </w:r>
      <w:r w:rsidR="00A80D8A" w:rsidRPr="002E5B53">
        <w:rPr>
          <w:sz w:val="28"/>
          <w:szCs w:val="28"/>
          <w:lang w:val="uk-UA"/>
        </w:rPr>
        <w:t>,</w:t>
      </w:r>
      <w:r w:rsidRPr="002E5B53">
        <w:rPr>
          <w:sz w:val="28"/>
          <w:szCs w:val="28"/>
          <w:lang w:val="uk-UA"/>
        </w:rPr>
        <w:t xml:space="preserve"> 2012</w:t>
      </w:r>
      <w:r w:rsidR="00896141" w:rsidRPr="002E5B53">
        <w:rPr>
          <w:sz w:val="28"/>
          <w:szCs w:val="28"/>
          <w:lang w:val="uk-UA"/>
        </w:rPr>
        <w:t xml:space="preserve">, </w:t>
      </w:r>
      <w:r w:rsidR="0072499D">
        <w:rPr>
          <w:sz w:val="28"/>
          <w:szCs w:val="28"/>
          <w:lang w:val="uk-UA"/>
        </w:rPr>
        <w:br/>
      </w:r>
      <w:r w:rsidR="00896141" w:rsidRPr="002E5B53">
        <w:rPr>
          <w:sz w:val="28"/>
          <w:szCs w:val="28"/>
          <w:lang w:val="uk-UA"/>
        </w:rPr>
        <w:t>№</w:t>
      </w:r>
      <w:r w:rsidR="004A0394" w:rsidRPr="002E5B53">
        <w:rPr>
          <w:sz w:val="28"/>
          <w:szCs w:val="28"/>
          <w:lang w:val="uk-UA"/>
        </w:rPr>
        <w:t xml:space="preserve"> </w:t>
      </w:r>
      <w:r w:rsidR="00896141" w:rsidRPr="002E5B53">
        <w:rPr>
          <w:sz w:val="28"/>
          <w:szCs w:val="28"/>
          <w:lang w:val="uk-UA"/>
        </w:rPr>
        <w:t>1-2</w:t>
      </w:r>
      <w:r w:rsidRPr="002E5B53">
        <w:rPr>
          <w:sz w:val="28"/>
          <w:szCs w:val="28"/>
          <w:lang w:val="uk-UA"/>
        </w:rPr>
        <w:t>. 89</w:t>
      </w:r>
      <w:r w:rsidR="00A80D8A" w:rsidRPr="002E5B53">
        <w:rPr>
          <w:sz w:val="28"/>
          <w:szCs w:val="28"/>
          <w:lang w:val="uk-UA"/>
        </w:rPr>
        <w:t xml:space="preserve"> с</w:t>
      </w:r>
      <w:r w:rsidRPr="002E5B53">
        <w:rPr>
          <w:sz w:val="28"/>
          <w:szCs w:val="28"/>
          <w:lang w:val="uk-UA"/>
        </w:rPr>
        <w:t xml:space="preserve">. </w:t>
      </w:r>
    </w:p>
    <w:p w:rsidR="00A81C1A" w:rsidRPr="002E5B53" w:rsidRDefault="00A81C1A" w:rsidP="00A81C1A">
      <w:pPr>
        <w:pStyle w:val="Default"/>
        <w:spacing w:line="360" w:lineRule="auto"/>
        <w:ind w:right="-1135" w:firstLine="709"/>
        <w:jc w:val="both"/>
        <w:rPr>
          <w:color w:val="auto"/>
          <w:sz w:val="28"/>
          <w:szCs w:val="28"/>
          <w:lang w:val="uk-UA"/>
        </w:rPr>
      </w:pPr>
      <w:r w:rsidRPr="002E5B53">
        <w:rPr>
          <w:color w:val="auto"/>
          <w:sz w:val="28"/>
          <w:szCs w:val="28"/>
          <w:lang w:val="uk-UA"/>
        </w:rPr>
        <w:t xml:space="preserve">9. </w:t>
      </w:r>
      <w:r w:rsidR="0045674D" w:rsidRPr="002E5B53">
        <w:rPr>
          <w:color w:val="auto"/>
          <w:sz w:val="28"/>
          <w:szCs w:val="28"/>
          <w:lang w:val="uk-UA"/>
        </w:rPr>
        <w:t>Бахир В.М.</w:t>
      </w:r>
      <w:r w:rsidRPr="002E5B53">
        <w:rPr>
          <w:color w:val="auto"/>
          <w:sz w:val="28"/>
          <w:szCs w:val="28"/>
          <w:lang w:val="uk-UA"/>
        </w:rPr>
        <w:t xml:space="preserve"> Электрохимическая активация: универсальный инструмент зеленой химии</w:t>
      </w:r>
      <w:r w:rsidR="00A80D8A" w:rsidRPr="002E5B53">
        <w:rPr>
          <w:color w:val="auto"/>
          <w:sz w:val="28"/>
          <w:szCs w:val="28"/>
          <w:lang w:val="uk-UA"/>
        </w:rPr>
        <w:t xml:space="preserve">. </w:t>
      </w:r>
      <w:r w:rsidRPr="002E5B53">
        <w:rPr>
          <w:color w:val="auto"/>
          <w:sz w:val="28"/>
          <w:szCs w:val="28"/>
          <w:lang w:val="uk-UA"/>
        </w:rPr>
        <w:t xml:space="preserve">Казань: Маркетинг саппорт сервиз, </w:t>
      </w:r>
      <w:r w:rsidR="00A80D8A" w:rsidRPr="002E5B53">
        <w:rPr>
          <w:color w:val="auto"/>
          <w:sz w:val="28"/>
          <w:szCs w:val="28"/>
          <w:lang w:val="uk-UA"/>
        </w:rPr>
        <w:t xml:space="preserve">2005. </w:t>
      </w:r>
      <w:r w:rsidRPr="002E5B53">
        <w:rPr>
          <w:color w:val="auto"/>
          <w:sz w:val="28"/>
          <w:szCs w:val="28"/>
          <w:lang w:val="uk-UA"/>
        </w:rPr>
        <w:t>176</w:t>
      </w:r>
      <w:r w:rsidR="00A80D8A" w:rsidRPr="002E5B53">
        <w:rPr>
          <w:color w:val="auto"/>
          <w:sz w:val="28"/>
          <w:szCs w:val="28"/>
          <w:lang w:val="uk-UA"/>
        </w:rPr>
        <w:t xml:space="preserve"> </w:t>
      </w:r>
      <w:r w:rsidRPr="002E5B53">
        <w:rPr>
          <w:color w:val="auto"/>
          <w:sz w:val="28"/>
          <w:szCs w:val="28"/>
          <w:lang w:val="uk-UA"/>
        </w:rPr>
        <w:t>с.</w:t>
      </w:r>
    </w:p>
    <w:p w:rsidR="00A81C1A" w:rsidRPr="002E5B53" w:rsidRDefault="00A81C1A" w:rsidP="00A81C1A">
      <w:pPr>
        <w:spacing w:line="360" w:lineRule="auto"/>
        <w:ind w:right="-1135" w:firstLine="709"/>
        <w:jc w:val="both"/>
        <w:rPr>
          <w:sz w:val="28"/>
          <w:szCs w:val="28"/>
          <w:lang w:val="uk-UA"/>
        </w:rPr>
      </w:pPr>
      <w:r w:rsidRPr="002E5B53">
        <w:rPr>
          <w:sz w:val="28"/>
          <w:szCs w:val="28"/>
          <w:lang w:val="uk-UA"/>
        </w:rPr>
        <w:t>10. Бейтс Р. Определение рН. Теория и практика / пер. с англ. под ред</w:t>
      </w:r>
      <w:r w:rsidR="00CC2847" w:rsidRPr="002E5B53">
        <w:rPr>
          <w:sz w:val="28"/>
          <w:szCs w:val="28"/>
          <w:lang w:val="uk-UA"/>
        </w:rPr>
        <w:t>акцией</w:t>
      </w:r>
      <w:r w:rsidRPr="002E5B53">
        <w:rPr>
          <w:sz w:val="28"/>
          <w:szCs w:val="28"/>
          <w:lang w:val="uk-UA"/>
        </w:rPr>
        <w:t xml:space="preserve"> </w:t>
      </w:r>
      <w:hyperlink r:id="rId122" w:tooltip="Никольский, Борис Петрович" w:history="1">
        <w:r w:rsidRPr="002E5B53">
          <w:rPr>
            <w:rStyle w:val="a8"/>
            <w:color w:val="auto"/>
            <w:sz w:val="28"/>
            <w:szCs w:val="28"/>
            <w:u w:val="none"/>
            <w:lang w:val="uk-UA"/>
          </w:rPr>
          <w:t>Б. П. Никольского</w:t>
        </w:r>
      </w:hyperlink>
      <w:r w:rsidR="00CC2847" w:rsidRPr="002E5B53">
        <w:rPr>
          <w:sz w:val="28"/>
          <w:szCs w:val="28"/>
          <w:lang w:val="uk-UA"/>
        </w:rPr>
        <w:t xml:space="preserve">, </w:t>
      </w:r>
      <w:hyperlink r:id="rId123" w:tooltip="Шульц, Михаил Михайлович" w:history="1">
        <w:r w:rsidRPr="002E5B53">
          <w:rPr>
            <w:rStyle w:val="a8"/>
            <w:color w:val="auto"/>
            <w:sz w:val="28"/>
            <w:szCs w:val="28"/>
            <w:u w:val="none"/>
            <w:lang w:val="uk-UA"/>
          </w:rPr>
          <w:t>М. М. Шульца</w:t>
        </w:r>
      </w:hyperlink>
      <w:r w:rsidRPr="002E5B53">
        <w:rPr>
          <w:sz w:val="28"/>
          <w:szCs w:val="28"/>
          <w:lang w:val="uk-UA"/>
        </w:rPr>
        <w:t xml:space="preserve">. </w:t>
      </w:r>
      <w:r w:rsidR="00A80D8A" w:rsidRPr="002E5B53">
        <w:rPr>
          <w:sz w:val="28"/>
          <w:szCs w:val="28"/>
          <w:lang w:val="uk-UA"/>
        </w:rPr>
        <w:t>2 изд.</w:t>
      </w:r>
      <w:r w:rsidRPr="002E5B53">
        <w:rPr>
          <w:sz w:val="28"/>
          <w:szCs w:val="28"/>
          <w:lang w:val="uk-UA"/>
        </w:rPr>
        <w:t>: Химия, 1972.</w:t>
      </w:r>
    </w:p>
    <w:p w:rsidR="00A81C1A" w:rsidRPr="002E5B53" w:rsidRDefault="00A81C1A" w:rsidP="00A81C1A">
      <w:pPr>
        <w:autoSpaceDE w:val="0"/>
        <w:autoSpaceDN w:val="0"/>
        <w:adjustRightInd w:val="0"/>
        <w:spacing w:line="360" w:lineRule="auto"/>
        <w:ind w:right="-1135" w:firstLine="709"/>
        <w:jc w:val="both"/>
        <w:rPr>
          <w:sz w:val="28"/>
          <w:szCs w:val="28"/>
          <w:shd w:val="clear" w:color="auto" w:fill="FFFFFF"/>
          <w:lang w:val="uk-UA"/>
        </w:rPr>
      </w:pPr>
      <w:r w:rsidRPr="002E5B53">
        <w:rPr>
          <w:sz w:val="28"/>
          <w:szCs w:val="28"/>
          <w:lang w:val="uk-UA"/>
        </w:rPr>
        <w:lastRenderedPageBreak/>
        <w:t xml:space="preserve">11. </w:t>
      </w:r>
      <w:r w:rsidRPr="002E5B53">
        <w:rPr>
          <w:bCs/>
          <w:sz w:val="28"/>
          <w:szCs w:val="28"/>
          <w:shd w:val="clear" w:color="auto" w:fill="FFFFFF"/>
          <w:lang w:val="uk-UA"/>
        </w:rPr>
        <w:t>Белицкая М</w:t>
      </w:r>
      <w:r w:rsidRPr="002E5B53">
        <w:rPr>
          <w:sz w:val="28"/>
          <w:szCs w:val="28"/>
          <w:shd w:val="clear" w:color="auto" w:fill="FFFFFF"/>
          <w:lang w:val="uk-UA"/>
        </w:rPr>
        <w:t xml:space="preserve">. </w:t>
      </w:r>
      <w:r w:rsidRPr="002E5B53">
        <w:rPr>
          <w:bCs/>
          <w:sz w:val="28"/>
          <w:szCs w:val="28"/>
          <w:shd w:val="clear" w:color="auto" w:fill="FFFFFF"/>
          <w:lang w:val="uk-UA"/>
        </w:rPr>
        <w:t>Н</w:t>
      </w:r>
      <w:r w:rsidRPr="002E5B53">
        <w:rPr>
          <w:sz w:val="28"/>
          <w:szCs w:val="28"/>
          <w:shd w:val="clear" w:color="auto" w:fill="FFFFFF"/>
          <w:lang w:val="uk-UA"/>
        </w:rPr>
        <w:t xml:space="preserve">., </w:t>
      </w:r>
      <w:r w:rsidRPr="002E5B53">
        <w:rPr>
          <w:bCs/>
          <w:sz w:val="28"/>
          <w:szCs w:val="28"/>
          <w:shd w:val="clear" w:color="auto" w:fill="FFFFFF"/>
          <w:lang w:val="uk-UA"/>
        </w:rPr>
        <w:t>Нефедьева</w:t>
      </w:r>
      <w:r w:rsidR="00A80D8A" w:rsidRPr="002E5B53">
        <w:rPr>
          <w:bCs/>
          <w:sz w:val="28"/>
          <w:szCs w:val="28"/>
          <w:shd w:val="clear" w:color="auto" w:fill="FFFFFF"/>
          <w:lang w:val="uk-UA"/>
        </w:rPr>
        <w:t xml:space="preserve"> Е</w:t>
      </w:r>
      <w:r w:rsidR="00A80D8A" w:rsidRPr="002E5B53">
        <w:rPr>
          <w:sz w:val="28"/>
          <w:szCs w:val="28"/>
          <w:shd w:val="clear" w:color="auto" w:fill="FFFFFF"/>
          <w:lang w:val="uk-UA"/>
        </w:rPr>
        <w:t xml:space="preserve">. </w:t>
      </w:r>
      <w:r w:rsidR="00A80D8A" w:rsidRPr="002E5B53">
        <w:rPr>
          <w:bCs/>
          <w:sz w:val="28"/>
          <w:szCs w:val="28"/>
          <w:shd w:val="clear" w:color="auto" w:fill="FFFFFF"/>
          <w:lang w:val="uk-UA"/>
        </w:rPr>
        <w:t>Э</w:t>
      </w:r>
      <w:r w:rsidR="00A80D8A" w:rsidRPr="002E5B53">
        <w:rPr>
          <w:sz w:val="28"/>
          <w:szCs w:val="28"/>
          <w:shd w:val="clear" w:color="auto" w:fill="FFFFFF"/>
          <w:lang w:val="uk-UA"/>
        </w:rPr>
        <w:t>.</w:t>
      </w:r>
      <w:r w:rsidRPr="002E5B53">
        <w:rPr>
          <w:sz w:val="28"/>
          <w:szCs w:val="28"/>
          <w:shd w:val="clear" w:color="auto" w:fill="FFFFFF"/>
          <w:lang w:val="uk-UA"/>
        </w:rPr>
        <w:t xml:space="preserve">, </w:t>
      </w:r>
      <w:r w:rsidRPr="002E5B53">
        <w:rPr>
          <w:bCs/>
          <w:sz w:val="28"/>
          <w:szCs w:val="28"/>
          <w:shd w:val="clear" w:color="auto" w:fill="FFFFFF"/>
          <w:lang w:val="uk-UA"/>
        </w:rPr>
        <w:t>Шайхиев</w:t>
      </w:r>
      <w:r w:rsidR="00A80D8A" w:rsidRPr="002E5B53">
        <w:rPr>
          <w:bCs/>
          <w:sz w:val="28"/>
          <w:szCs w:val="28"/>
          <w:shd w:val="clear" w:color="auto" w:fill="FFFFFF"/>
          <w:lang w:val="uk-UA"/>
        </w:rPr>
        <w:t xml:space="preserve"> И</w:t>
      </w:r>
      <w:r w:rsidR="00A80D8A" w:rsidRPr="002E5B53">
        <w:rPr>
          <w:sz w:val="28"/>
          <w:szCs w:val="28"/>
          <w:shd w:val="clear" w:color="auto" w:fill="FFFFFF"/>
          <w:lang w:val="uk-UA"/>
        </w:rPr>
        <w:t xml:space="preserve">. </w:t>
      </w:r>
      <w:r w:rsidR="00A80D8A" w:rsidRPr="002E5B53">
        <w:rPr>
          <w:bCs/>
          <w:sz w:val="28"/>
          <w:szCs w:val="28"/>
          <w:shd w:val="clear" w:color="auto" w:fill="FFFFFF"/>
          <w:lang w:val="uk-UA"/>
        </w:rPr>
        <w:t>Г</w:t>
      </w:r>
      <w:r w:rsidR="00A80D8A" w:rsidRPr="002E5B53">
        <w:rPr>
          <w:sz w:val="28"/>
          <w:szCs w:val="28"/>
          <w:shd w:val="clear" w:color="auto" w:fill="FFFFFF"/>
          <w:lang w:val="uk-UA"/>
        </w:rPr>
        <w:t xml:space="preserve">. </w:t>
      </w:r>
      <w:r w:rsidRPr="002E5B53">
        <w:rPr>
          <w:bCs/>
          <w:sz w:val="28"/>
          <w:szCs w:val="28"/>
          <w:shd w:val="clear" w:color="auto" w:fill="FFFFFF"/>
          <w:lang w:val="uk-UA"/>
        </w:rPr>
        <w:t>Электроактивированная</w:t>
      </w:r>
      <w:r w:rsidRPr="002E5B53">
        <w:rPr>
          <w:sz w:val="28"/>
          <w:szCs w:val="28"/>
          <w:shd w:val="clear" w:color="auto" w:fill="FFFFFF"/>
          <w:lang w:val="uk-UA"/>
        </w:rPr>
        <w:t xml:space="preserve"> </w:t>
      </w:r>
      <w:r w:rsidRPr="002E5B53">
        <w:rPr>
          <w:bCs/>
          <w:sz w:val="28"/>
          <w:szCs w:val="28"/>
          <w:shd w:val="clear" w:color="auto" w:fill="FFFFFF"/>
          <w:lang w:val="uk-UA"/>
        </w:rPr>
        <w:t>вода</w:t>
      </w:r>
      <w:r w:rsidRPr="002E5B53">
        <w:rPr>
          <w:sz w:val="28"/>
          <w:szCs w:val="28"/>
          <w:shd w:val="clear" w:color="auto" w:fill="FFFFFF"/>
          <w:lang w:val="uk-UA"/>
        </w:rPr>
        <w:t xml:space="preserve">: </w:t>
      </w:r>
      <w:r w:rsidRPr="002E5B53">
        <w:rPr>
          <w:bCs/>
          <w:sz w:val="28"/>
          <w:szCs w:val="28"/>
          <w:shd w:val="clear" w:color="auto" w:fill="FFFFFF"/>
          <w:lang w:val="uk-UA"/>
        </w:rPr>
        <w:t>возможности</w:t>
      </w:r>
      <w:r w:rsidRPr="002E5B53">
        <w:rPr>
          <w:sz w:val="28"/>
          <w:szCs w:val="28"/>
          <w:shd w:val="clear" w:color="auto" w:fill="FFFFFF"/>
          <w:lang w:val="uk-UA"/>
        </w:rPr>
        <w:t xml:space="preserve"> </w:t>
      </w:r>
      <w:r w:rsidRPr="002E5B53">
        <w:rPr>
          <w:bCs/>
          <w:sz w:val="28"/>
          <w:szCs w:val="28"/>
          <w:shd w:val="clear" w:color="auto" w:fill="FFFFFF"/>
          <w:lang w:val="uk-UA"/>
        </w:rPr>
        <w:t>использования</w:t>
      </w:r>
      <w:r w:rsidRPr="002E5B53">
        <w:rPr>
          <w:sz w:val="28"/>
          <w:szCs w:val="28"/>
          <w:shd w:val="clear" w:color="auto" w:fill="FFFFFF"/>
          <w:lang w:val="uk-UA"/>
        </w:rPr>
        <w:t xml:space="preserve">. </w:t>
      </w:r>
      <w:r w:rsidRPr="002E5B53">
        <w:rPr>
          <w:bCs/>
          <w:sz w:val="28"/>
          <w:szCs w:val="28"/>
          <w:shd w:val="clear" w:color="auto" w:fill="FFFFFF"/>
          <w:lang w:val="uk-UA"/>
        </w:rPr>
        <w:t>В растениеводстве.</w:t>
      </w:r>
      <w:r w:rsidRPr="002E5B53">
        <w:rPr>
          <w:sz w:val="28"/>
          <w:szCs w:val="28"/>
          <w:shd w:val="clear" w:color="auto" w:fill="FFFFFF"/>
          <w:lang w:val="uk-UA"/>
        </w:rPr>
        <w:t xml:space="preserve"> Вестник Казанского технологического университета</w:t>
      </w:r>
      <w:r w:rsidR="00A80D8A" w:rsidRPr="002E5B53">
        <w:rPr>
          <w:sz w:val="28"/>
          <w:szCs w:val="28"/>
          <w:shd w:val="clear" w:color="auto" w:fill="FFFFFF"/>
          <w:lang w:val="uk-UA"/>
        </w:rPr>
        <w:t xml:space="preserve">. </w:t>
      </w:r>
      <w:r w:rsidRPr="002E5B53">
        <w:rPr>
          <w:sz w:val="28"/>
          <w:szCs w:val="28"/>
          <w:shd w:val="clear" w:color="auto" w:fill="FFFFFF"/>
          <w:lang w:val="uk-UA"/>
        </w:rPr>
        <w:t>201</w:t>
      </w:r>
      <w:r w:rsidR="00A80D8A" w:rsidRPr="002E5B53">
        <w:rPr>
          <w:sz w:val="28"/>
          <w:szCs w:val="28"/>
          <w:shd w:val="clear" w:color="auto" w:fill="FFFFFF"/>
          <w:lang w:val="uk-UA"/>
        </w:rPr>
        <w:t>4,</w:t>
      </w:r>
      <w:r w:rsidR="00896141" w:rsidRPr="002E5B53">
        <w:rPr>
          <w:sz w:val="28"/>
          <w:szCs w:val="28"/>
          <w:shd w:val="clear" w:color="auto" w:fill="FFFFFF"/>
          <w:lang w:val="uk-UA"/>
        </w:rPr>
        <w:t xml:space="preserve"> №</w:t>
      </w:r>
      <w:r w:rsidR="004A0394" w:rsidRPr="002E5B53">
        <w:rPr>
          <w:sz w:val="28"/>
          <w:szCs w:val="28"/>
          <w:shd w:val="clear" w:color="auto" w:fill="FFFFFF"/>
          <w:lang w:val="uk-UA"/>
        </w:rPr>
        <w:t xml:space="preserve"> </w:t>
      </w:r>
      <w:r w:rsidR="00896141" w:rsidRPr="002E5B53">
        <w:rPr>
          <w:sz w:val="28"/>
          <w:szCs w:val="28"/>
          <w:shd w:val="clear" w:color="auto" w:fill="FFFFFF"/>
          <w:lang w:val="uk-UA"/>
        </w:rPr>
        <w:t xml:space="preserve">24. </w:t>
      </w:r>
      <w:r w:rsidRPr="002E5B53">
        <w:rPr>
          <w:sz w:val="28"/>
          <w:szCs w:val="28"/>
          <w:shd w:val="clear" w:color="auto" w:fill="FFFFFF"/>
          <w:lang w:val="uk-UA"/>
        </w:rPr>
        <w:t xml:space="preserve"> 124-128 </w:t>
      </w:r>
      <w:r w:rsidR="00A80D8A" w:rsidRPr="002E5B53">
        <w:rPr>
          <w:sz w:val="28"/>
          <w:szCs w:val="28"/>
          <w:shd w:val="clear" w:color="auto" w:fill="FFFFFF"/>
          <w:lang w:val="uk-UA"/>
        </w:rPr>
        <w:t>с.</w:t>
      </w:r>
    </w:p>
    <w:p w:rsidR="00A81C1A" w:rsidRPr="002E5B53" w:rsidRDefault="00A81C1A" w:rsidP="00A81C1A">
      <w:pPr>
        <w:pStyle w:val="Default"/>
        <w:spacing w:line="360" w:lineRule="auto"/>
        <w:ind w:right="-1135" w:firstLine="709"/>
        <w:jc w:val="both"/>
        <w:rPr>
          <w:color w:val="auto"/>
          <w:sz w:val="28"/>
          <w:szCs w:val="28"/>
          <w:lang w:val="uk-UA"/>
        </w:rPr>
      </w:pPr>
      <w:r w:rsidRPr="002E5B53">
        <w:rPr>
          <w:color w:val="auto"/>
          <w:sz w:val="28"/>
          <w:szCs w:val="28"/>
          <w:lang w:val="uk-UA"/>
        </w:rPr>
        <w:t>12. Беспалова О.Н.</w:t>
      </w:r>
      <w:r w:rsidR="00CC2847" w:rsidRPr="002E5B53">
        <w:rPr>
          <w:color w:val="auto"/>
          <w:sz w:val="28"/>
          <w:szCs w:val="28"/>
          <w:lang w:val="uk-UA"/>
        </w:rPr>
        <w:t>,</w:t>
      </w:r>
      <w:r w:rsidRPr="002E5B53">
        <w:rPr>
          <w:color w:val="auto"/>
          <w:sz w:val="28"/>
          <w:szCs w:val="28"/>
          <w:lang w:val="uk-UA"/>
        </w:rPr>
        <w:t xml:space="preserve"> </w:t>
      </w:r>
      <w:r w:rsidR="00A80D8A" w:rsidRPr="002E5B53">
        <w:rPr>
          <w:color w:val="auto"/>
          <w:sz w:val="28"/>
          <w:szCs w:val="28"/>
          <w:lang w:val="uk-UA"/>
        </w:rPr>
        <w:t xml:space="preserve">Абезин В. Г. </w:t>
      </w:r>
      <w:r w:rsidRPr="002E5B53">
        <w:rPr>
          <w:color w:val="auto"/>
          <w:sz w:val="28"/>
          <w:szCs w:val="28"/>
          <w:lang w:val="uk-UA"/>
        </w:rPr>
        <w:t>Исследование влияния обработки семян арбузов электроактивиро-ванной водой на физико-механические и</w:t>
      </w:r>
      <w:r w:rsidR="00A80D8A" w:rsidRPr="002E5B53">
        <w:rPr>
          <w:color w:val="auto"/>
          <w:sz w:val="28"/>
          <w:szCs w:val="28"/>
          <w:lang w:val="uk-UA"/>
        </w:rPr>
        <w:t xml:space="preserve"> биологические свойства. </w:t>
      </w:r>
      <w:r w:rsidRPr="002E5B53">
        <w:rPr>
          <w:color w:val="auto"/>
          <w:sz w:val="28"/>
          <w:szCs w:val="28"/>
          <w:lang w:val="uk-UA"/>
        </w:rPr>
        <w:t>Известия Нижневолжского агроуниверситетского комплекса: наука и высшее профессиональное образование.</w:t>
      </w:r>
      <w:r w:rsidR="00A80D8A" w:rsidRPr="002E5B53">
        <w:rPr>
          <w:color w:val="auto"/>
          <w:sz w:val="28"/>
          <w:szCs w:val="28"/>
          <w:lang w:val="uk-UA"/>
        </w:rPr>
        <w:t xml:space="preserve"> </w:t>
      </w:r>
      <w:r w:rsidRPr="002E5B53">
        <w:rPr>
          <w:color w:val="auto"/>
          <w:sz w:val="28"/>
          <w:szCs w:val="28"/>
          <w:lang w:val="uk-UA"/>
        </w:rPr>
        <w:t>2012</w:t>
      </w:r>
      <w:r w:rsidR="00896141" w:rsidRPr="002E5B53">
        <w:rPr>
          <w:color w:val="auto"/>
          <w:sz w:val="28"/>
          <w:szCs w:val="28"/>
          <w:lang w:val="uk-UA"/>
        </w:rPr>
        <w:t>, № 4(28)</w:t>
      </w:r>
      <w:r w:rsidR="00A80D8A" w:rsidRPr="002E5B53">
        <w:rPr>
          <w:color w:val="auto"/>
          <w:sz w:val="28"/>
          <w:szCs w:val="28"/>
          <w:lang w:val="uk-UA"/>
        </w:rPr>
        <w:t xml:space="preserve">. </w:t>
      </w:r>
      <w:r w:rsidR="0072499D">
        <w:rPr>
          <w:color w:val="auto"/>
          <w:sz w:val="28"/>
          <w:szCs w:val="28"/>
          <w:lang w:val="uk-UA"/>
        </w:rPr>
        <w:br/>
      </w:r>
      <w:r w:rsidRPr="002E5B53">
        <w:rPr>
          <w:color w:val="auto"/>
          <w:sz w:val="28"/>
          <w:szCs w:val="28"/>
          <w:lang w:val="uk-UA"/>
        </w:rPr>
        <w:t>215</w:t>
      </w:r>
      <w:r w:rsidR="0072499D">
        <w:rPr>
          <w:color w:val="auto"/>
          <w:sz w:val="28"/>
          <w:szCs w:val="28"/>
          <w:lang w:val="uk-UA"/>
        </w:rPr>
        <w:t>-</w:t>
      </w:r>
      <w:r w:rsidRPr="002E5B53">
        <w:rPr>
          <w:color w:val="auto"/>
          <w:sz w:val="28"/>
          <w:szCs w:val="28"/>
          <w:lang w:val="uk-UA"/>
        </w:rPr>
        <w:t>221</w:t>
      </w:r>
      <w:r w:rsidR="00A80D8A" w:rsidRPr="002E5B53">
        <w:rPr>
          <w:color w:val="auto"/>
          <w:sz w:val="28"/>
          <w:szCs w:val="28"/>
          <w:lang w:val="uk-UA"/>
        </w:rPr>
        <w:t xml:space="preserve"> с</w:t>
      </w:r>
      <w:r w:rsidRPr="002E5B53">
        <w:rPr>
          <w:color w:val="auto"/>
          <w:sz w:val="28"/>
          <w:szCs w:val="28"/>
          <w:lang w:val="uk-UA"/>
        </w:rPr>
        <w:t>.</w:t>
      </w:r>
    </w:p>
    <w:p w:rsidR="00A81C1A" w:rsidRPr="002E5B53" w:rsidRDefault="00A81C1A" w:rsidP="00A81C1A">
      <w:pPr>
        <w:pStyle w:val="Default"/>
        <w:spacing w:line="360" w:lineRule="auto"/>
        <w:ind w:right="-1135" w:firstLine="709"/>
        <w:jc w:val="both"/>
        <w:rPr>
          <w:color w:val="auto"/>
          <w:sz w:val="28"/>
          <w:szCs w:val="28"/>
          <w:lang w:val="uk-UA"/>
        </w:rPr>
      </w:pPr>
      <w:r w:rsidRPr="002E5B53">
        <w:rPr>
          <w:color w:val="auto"/>
          <w:sz w:val="28"/>
          <w:szCs w:val="28"/>
          <w:lang w:val="uk-UA"/>
        </w:rPr>
        <w:t xml:space="preserve">13. </w:t>
      </w:r>
      <w:r w:rsidRPr="002E5B53">
        <w:rPr>
          <w:iCs/>
          <w:color w:val="auto"/>
          <w:sz w:val="28"/>
          <w:szCs w:val="28"/>
          <w:lang w:val="uk-UA"/>
        </w:rPr>
        <w:t xml:space="preserve">Борисенко А.А., Шаманаева Е.А. </w:t>
      </w:r>
      <w:r w:rsidRPr="002E5B53">
        <w:rPr>
          <w:color w:val="auto"/>
          <w:sz w:val="28"/>
          <w:szCs w:val="28"/>
          <w:lang w:val="uk-UA"/>
        </w:rPr>
        <w:t>Исследование изменения рН и ОВП среды посредством смешения кислой и щелочной фра</w:t>
      </w:r>
      <w:r w:rsidR="00A80D8A" w:rsidRPr="002E5B53">
        <w:rPr>
          <w:color w:val="auto"/>
          <w:sz w:val="28"/>
          <w:szCs w:val="28"/>
          <w:lang w:val="uk-UA"/>
        </w:rPr>
        <w:t>кций электроактивированной воды.</w:t>
      </w:r>
      <w:r w:rsidRPr="002E5B53">
        <w:rPr>
          <w:color w:val="auto"/>
          <w:sz w:val="28"/>
          <w:szCs w:val="28"/>
          <w:lang w:val="uk-UA"/>
        </w:rPr>
        <w:t xml:space="preserve"> Вестник СевКав ГТУ «Продовольствие</w:t>
      </w:r>
      <w:r w:rsidR="00896141" w:rsidRPr="002E5B53">
        <w:rPr>
          <w:color w:val="auto"/>
          <w:sz w:val="28"/>
          <w:szCs w:val="28"/>
          <w:lang w:val="uk-UA"/>
        </w:rPr>
        <w:t xml:space="preserve"> </w:t>
      </w:r>
      <w:r w:rsidRPr="002E5B53">
        <w:rPr>
          <w:color w:val="auto"/>
          <w:sz w:val="28"/>
          <w:szCs w:val="28"/>
          <w:lang w:val="uk-UA"/>
        </w:rPr>
        <w:t>2004</w:t>
      </w:r>
      <w:r w:rsidR="00896141" w:rsidRPr="002E5B53">
        <w:rPr>
          <w:color w:val="auto"/>
          <w:sz w:val="28"/>
          <w:szCs w:val="28"/>
          <w:lang w:val="uk-UA"/>
        </w:rPr>
        <w:t>»,</w:t>
      </w:r>
      <w:r w:rsidR="009A1E64">
        <w:rPr>
          <w:color w:val="auto"/>
          <w:sz w:val="28"/>
          <w:szCs w:val="28"/>
          <w:lang w:val="uk-UA"/>
        </w:rPr>
        <w:t xml:space="preserve"> </w:t>
      </w:r>
      <w:r w:rsidR="00896141" w:rsidRPr="002E5B53">
        <w:rPr>
          <w:color w:val="auto"/>
          <w:sz w:val="28"/>
          <w:szCs w:val="28"/>
          <w:lang w:val="uk-UA"/>
        </w:rPr>
        <w:t>№1 (7)</w:t>
      </w:r>
      <w:r w:rsidRPr="002E5B53">
        <w:rPr>
          <w:color w:val="auto"/>
          <w:sz w:val="28"/>
          <w:szCs w:val="28"/>
          <w:lang w:val="uk-UA"/>
        </w:rPr>
        <w:t>.</w:t>
      </w:r>
    </w:p>
    <w:p w:rsidR="00A81C1A" w:rsidRPr="002E5B53" w:rsidRDefault="00A81C1A" w:rsidP="00A81C1A">
      <w:pPr>
        <w:pStyle w:val="Default"/>
        <w:spacing w:line="360" w:lineRule="auto"/>
        <w:ind w:right="-1135" w:firstLine="709"/>
        <w:jc w:val="both"/>
        <w:rPr>
          <w:color w:val="auto"/>
          <w:sz w:val="28"/>
          <w:szCs w:val="28"/>
          <w:shd w:val="clear" w:color="auto" w:fill="FFFFFF"/>
          <w:lang w:val="uk-UA"/>
        </w:rPr>
      </w:pPr>
      <w:r w:rsidRPr="002E5B53">
        <w:rPr>
          <w:color w:val="auto"/>
          <w:sz w:val="28"/>
          <w:szCs w:val="28"/>
          <w:shd w:val="clear" w:color="auto" w:fill="FFFFFF"/>
          <w:lang w:val="uk-UA"/>
        </w:rPr>
        <w:t xml:space="preserve">14. </w:t>
      </w:r>
      <w:r w:rsidR="00A80D8A" w:rsidRPr="002E5B53">
        <w:rPr>
          <w:color w:val="auto"/>
          <w:sz w:val="28"/>
          <w:szCs w:val="28"/>
          <w:shd w:val="clear" w:color="auto" w:fill="FFFFFF"/>
          <w:lang w:val="uk-UA"/>
        </w:rPr>
        <w:t>Бохан</w:t>
      </w:r>
      <w:r w:rsidRPr="002E5B53">
        <w:rPr>
          <w:color w:val="auto"/>
          <w:sz w:val="28"/>
          <w:szCs w:val="28"/>
          <w:shd w:val="clear" w:color="auto" w:fill="FFFFFF"/>
          <w:lang w:val="uk-UA"/>
        </w:rPr>
        <w:t xml:space="preserve"> Ю. В.</w:t>
      </w:r>
      <w:r w:rsidR="00CC2847" w:rsidRPr="002E5B53">
        <w:rPr>
          <w:color w:val="auto"/>
          <w:sz w:val="28"/>
          <w:szCs w:val="28"/>
          <w:shd w:val="clear" w:color="auto" w:fill="FFFFFF"/>
          <w:lang w:val="uk-UA"/>
        </w:rPr>
        <w:t>,</w:t>
      </w:r>
      <w:r w:rsidRPr="002E5B53">
        <w:rPr>
          <w:color w:val="auto"/>
          <w:sz w:val="28"/>
          <w:szCs w:val="28"/>
          <w:shd w:val="clear" w:color="auto" w:fill="FFFFFF"/>
          <w:lang w:val="uk-UA"/>
        </w:rPr>
        <w:t xml:space="preserve"> </w:t>
      </w:r>
      <w:r w:rsidR="00A80D8A" w:rsidRPr="002E5B53">
        <w:rPr>
          <w:color w:val="auto"/>
          <w:sz w:val="28"/>
          <w:szCs w:val="28"/>
          <w:shd w:val="clear" w:color="auto" w:fill="FFFFFF"/>
          <w:lang w:val="uk-UA"/>
        </w:rPr>
        <w:t xml:space="preserve">Терещенко О. В. </w:t>
      </w:r>
      <w:r w:rsidRPr="002E5B53">
        <w:rPr>
          <w:color w:val="auto"/>
          <w:sz w:val="28"/>
          <w:szCs w:val="28"/>
          <w:shd w:val="clear" w:color="auto" w:fill="FFFFFF"/>
          <w:lang w:val="uk-UA"/>
        </w:rPr>
        <w:t>Окисно-відновний потенціал води як новий гідробіологіч</w:t>
      </w:r>
      <w:r w:rsidR="00A80D8A" w:rsidRPr="002E5B53">
        <w:rPr>
          <w:color w:val="auto"/>
          <w:sz w:val="28"/>
          <w:szCs w:val="28"/>
          <w:shd w:val="clear" w:color="auto" w:fill="FFFFFF"/>
          <w:lang w:val="uk-UA"/>
        </w:rPr>
        <w:t>ний показник якості питної води.</w:t>
      </w:r>
      <w:r w:rsidRPr="002E5B53">
        <w:rPr>
          <w:color w:val="auto"/>
          <w:sz w:val="28"/>
          <w:szCs w:val="28"/>
          <w:shd w:val="clear" w:color="auto" w:fill="FFFFFF"/>
          <w:lang w:val="uk-UA"/>
        </w:rPr>
        <w:t xml:space="preserve"> Здоровий спосіб життя – здорова людина – здорове суспільство : матеріали міжнар. наук.-практ. конф., 10-11 квіт. 2014 року, м. Кіровоград / М-во освіти і науки України, Кіровоград. нац. техн. ун-т. - Кіровоград: КНТУ, 2014. 28-31</w:t>
      </w:r>
      <w:r w:rsidR="00A80D8A" w:rsidRPr="002E5B53">
        <w:rPr>
          <w:color w:val="auto"/>
          <w:sz w:val="28"/>
          <w:szCs w:val="28"/>
          <w:shd w:val="clear" w:color="auto" w:fill="FFFFFF"/>
          <w:lang w:val="uk-UA"/>
        </w:rPr>
        <w:t xml:space="preserve"> с.</w:t>
      </w:r>
    </w:p>
    <w:p w:rsidR="00A81C1A" w:rsidRPr="002E5B53" w:rsidRDefault="00A81C1A" w:rsidP="00A81C1A">
      <w:pPr>
        <w:spacing w:line="360" w:lineRule="auto"/>
        <w:ind w:right="-1135" w:firstLine="709"/>
        <w:jc w:val="both"/>
        <w:rPr>
          <w:sz w:val="28"/>
          <w:szCs w:val="28"/>
          <w:lang w:val="uk-UA"/>
        </w:rPr>
      </w:pPr>
      <w:r w:rsidRPr="002E5B53">
        <w:rPr>
          <w:sz w:val="28"/>
          <w:szCs w:val="28"/>
          <w:lang w:val="uk-UA"/>
        </w:rPr>
        <w:t>15. Брусков В.</w:t>
      </w:r>
      <w:r w:rsidR="00A80D8A" w:rsidRPr="002E5B53">
        <w:rPr>
          <w:sz w:val="28"/>
          <w:szCs w:val="28"/>
          <w:lang w:val="uk-UA"/>
        </w:rPr>
        <w:t xml:space="preserve"> </w:t>
      </w:r>
      <w:r w:rsidRPr="002E5B53">
        <w:rPr>
          <w:sz w:val="28"/>
          <w:szCs w:val="28"/>
          <w:lang w:val="uk-UA"/>
        </w:rPr>
        <w:t>И., Масалимов Ж.</w:t>
      </w:r>
      <w:r w:rsidR="00A80D8A" w:rsidRPr="002E5B53">
        <w:rPr>
          <w:sz w:val="28"/>
          <w:szCs w:val="28"/>
          <w:lang w:val="uk-UA"/>
        </w:rPr>
        <w:t xml:space="preserve"> </w:t>
      </w:r>
      <w:r w:rsidRPr="002E5B53">
        <w:rPr>
          <w:sz w:val="28"/>
          <w:szCs w:val="28"/>
          <w:lang w:val="uk-UA"/>
        </w:rPr>
        <w:t>К., Черников А.</w:t>
      </w:r>
      <w:r w:rsidR="00A80D8A" w:rsidRPr="002E5B53">
        <w:rPr>
          <w:sz w:val="28"/>
          <w:szCs w:val="28"/>
          <w:lang w:val="uk-UA"/>
        </w:rPr>
        <w:t xml:space="preserve"> </w:t>
      </w:r>
      <w:r w:rsidRPr="002E5B53">
        <w:rPr>
          <w:sz w:val="28"/>
          <w:szCs w:val="28"/>
          <w:lang w:val="uk-UA"/>
        </w:rPr>
        <w:t>В. Образование активных форм кислорода в воде под действием те</w:t>
      </w:r>
      <w:r w:rsidR="00A80D8A" w:rsidRPr="002E5B53">
        <w:rPr>
          <w:sz w:val="28"/>
          <w:szCs w:val="28"/>
          <w:lang w:val="uk-UA"/>
        </w:rPr>
        <w:t>пла. Докл. РАН. 2002</w:t>
      </w:r>
      <w:r w:rsidR="00896141" w:rsidRPr="002E5B53">
        <w:rPr>
          <w:sz w:val="28"/>
          <w:szCs w:val="28"/>
          <w:lang w:val="uk-UA"/>
        </w:rPr>
        <w:t>, № 6</w:t>
      </w:r>
      <w:r w:rsidR="00A80D8A" w:rsidRPr="002E5B53">
        <w:rPr>
          <w:sz w:val="28"/>
          <w:szCs w:val="28"/>
          <w:lang w:val="uk-UA"/>
        </w:rPr>
        <w:t xml:space="preserve">. </w:t>
      </w:r>
      <w:r w:rsidRPr="002E5B53">
        <w:rPr>
          <w:sz w:val="28"/>
          <w:szCs w:val="28"/>
          <w:lang w:val="uk-UA"/>
        </w:rPr>
        <w:t>821-824</w:t>
      </w:r>
      <w:r w:rsidR="00A80D8A" w:rsidRPr="002E5B53">
        <w:rPr>
          <w:sz w:val="28"/>
          <w:szCs w:val="28"/>
          <w:lang w:val="uk-UA"/>
        </w:rPr>
        <w:t xml:space="preserve"> с</w:t>
      </w:r>
      <w:r w:rsidRPr="002E5B53">
        <w:rPr>
          <w:sz w:val="28"/>
          <w:szCs w:val="28"/>
          <w:lang w:val="uk-UA"/>
        </w:rPr>
        <w:t>.</w:t>
      </w:r>
    </w:p>
    <w:p w:rsidR="00A81C1A" w:rsidRPr="002E5B53" w:rsidRDefault="00A81C1A" w:rsidP="00A81C1A">
      <w:pPr>
        <w:pStyle w:val="Default"/>
        <w:spacing w:line="360" w:lineRule="auto"/>
        <w:ind w:right="-1135" w:firstLine="709"/>
        <w:jc w:val="both"/>
        <w:rPr>
          <w:color w:val="auto"/>
          <w:sz w:val="28"/>
          <w:szCs w:val="28"/>
          <w:lang w:val="uk-UA"/>
        </w:rPr>
      </w:pPr>
      <w:r w:rsidRPr="002E5B53">
        <w:rPr>
          <w:rFonts w:eastAsia="MS Mincho"/>
          <w:iCs/>
          <w:color w:val="auto"/>
          <w:sz w:val="28"/>
          <w:szCs w:val="28"/>
          <w:lang w:val="uk-UA"/>
        </w:rPr>
        <w:t xml:space="preserve">16. </w:t>
      </w:r>
      <w:r w:rsidRPr="002E5B53">
        <w:rPr>
          <w:color w:val="auto"/>
          <w:sz w:val="28"/>
          <w:szCs w:val="28"/>
          <w:lang w:val="uk-UA"/>
        </w:rPr>
        <w:t>Брыкалов А.</w:t>
      </w:r>
      <w:r w:rsidR="00A80D8A" w:rsidRPr="002E5B53">
        <w:rPr>
          <w:color w:val="auto"/>
          <w:sz w:val="28"/>
          <w:szCs w:val="28"/>
          <w:lang w:val="uk-UA"/>
        </w:rPr>
        <w:t xml:space="preserve"> </w:t>
      </w:r>
      <w:r w:rsidRPr="002E5B53">
        <w:rPr>
          <w:color w:val="auto"/>
          <w:sz w:val="28"/>
          <w:szCs w:val="28"/>
          <w:lang w:val="uk-UA"/>
        </w:rPr>
        <w:t>В., Плющ Е.</w:t>
      </w:r>
      <w:r w:rsidR="00A80D8A" w:rsidRPr="002E5B53">
        <w:rPr>
          <w:color w:val="auto"/>
          <w:sz w:val="28"/>
          <w:szCs w:val="28"/>
          <w:lang w:val="uk-UA"/>
        </w:rPr>
        <w:t xml:space="preserve"> </w:t>
      </w:r>
      <w:r w:rsidRPr="002E5B53">
        <w:rPr>
          <w:color w:val="auto"/>
          <w:sz w:val="28"/>
          <w:szCs w:val="28"/>
          <w:lang w:val="uk-UA"/>
        </w:rPr>
        <w:t xml:space="preserve">В. Оценка влияния электрохимически активи-рованной воды на </w:t>
      </w:r>
      <w:r w:rsidR="00A80D8A" w:rsidRPr="002E5B53">
        <w:rPr>
          <w:color w:val="auto"/>
          <w:sz w:val="28"/>
          <w:szCs w:val="28"/>
          <w:lang w:val="uk-UA"/>
        </w:rPr>
        <w:t>ферментативную активность семян.</w:t>
      </w:r>
      <w:r w:rsidRPr="002E5B53">
        <w:rPr>
          <w:color w:val="auto"/>
          <w:sz w:val="28"/>
          <w:szCs w:val="28"/>
          <w:lang w:val="uk-UA"/>
        </w:rPr>
        <w:t xml:space="preserve"> Совр</w:t>
      </w:r>
      <w:r w:rsidR="00A80D8A" w:rsidRPr="002E5B53">
        <w:rPr>
          <w:color w:val="auto"/>
          <w:sz w:val="28"/>
          <w:szCs w:val="28"/>
          <w:lang w:val="uk-UA"/>
        </w:rPr>
        <w:t xml:space="preserve">еменные наукоемкие технологии. </w:t>
      </w:r>
      <w:r w:rsidRPr="002E5B53">
        <w:rPr>
          <w:color w:val="auto"/>
          <w:sz w:val="28"/>
          <w:szCs w:val="28"/>
          <w:lang w:val="uk-UA"/>
        </w:rPr>
        <w:t>2004</w:t>
      </w:r>
      <w:r w:rsidR="00896141" w:rsidRPr="002E5B53">
        <w:rPr>
          <w:color w:val="auto"/>
          <w:sz w:val="28"/>
          <w:szCs w:val="28"/>
          <w:lang w:val="uk-UA"/>
        </w:rPr>
        <w:t>, №</w:t>
      </w:r>
      <w:r w:rsidR="004A0394" w:rsidRPr="002E5B53">
        <w:rPr>
          <w:color w:val="auto"/>
          <w:sz w:val="28"/>
          <w:szCs w:val="28"/>
          <w:lang w:val="uk-UA"/>
        </w:rPr>
        <w:t xml:space="preserve"> </w:t>
      </w:r>
      <w:r w:rsidR="00896141" w:rsidRPr="002E5B53">
        <w:rPr>
          <w:color w:val="auto"/>
          <w:sz w:val="28"/>
          <w:szCs w:val="28"/>
          <w:lang w:val="uk-UA"/>
        </w:rPr>
        <w:t>4</w:t>
      </w:r>
      <w:r w:rsidRPr="002E5B53">
        <w:rPr>
          <w:color w:val="auto"/>
          <w:sz w:val="28"/>
          <w:szCs w:val="28"/>
          <w:lang w:val="uk-UA"/>
        </w:rPr>
        <w:t>. 83</w:t>
      </w:r>
      <w:r w:rsidR="00A80D8A" w:rsidRPr="002E5B53">
        <w:rPr>
          <w:color w:val="auto"/>
          <w:sz w:val="28"/>
          <w:szCs w:val="28"/>
          <w:lang w:val="uk-UA"/>
        </w:rPr>
        <w:t xml:space="preserve"> с.</w:t>
      </w:r>
      <w:r w:rsidRPr="002E5B53">
        <w:rPr>
          <w:color w:val="auto"/>
          <w:sz w:val="28"/>
          <w:szCs w:val="28"/>
          <w:lang w:val="uk-UA"/>
        </w:rPr>
        <w:t xml:space="preserve"> </w:t>
      </w:r>
    </w:p>
    <w:p w:rsidR="00A81C1A" w:rsidRPr="002E5B53" w:rsidRDefault="00A81C1A" w:rsidP="00A81C1A">
      <w:pPr>
        <w:autoSpaceDE w:val="0"/>
        <w:autoSpaceDN w:val="0"/>
        <w:adjustRightInd w:val="0"/>
        <w:spacing w:line="360" w:lineRule="auto"/>
        <w:ind w:right="-1135" w:firstLine="709"/>
        <w:jc w:val="both"/>
        <w:rPr>
          <w:rFonts w:eastAsia="TimesNewRomanPSMT"/>
          <w:sz w:val="28"/>
          <w:szCs w:val="28"/>
          <w:lang w:val="uk-UA"/>
        </w:rPr>
      </w:pPr>
      <w:r w:rsidRPr="002E5B53">
        <w:rPr>
          <w:sz w:val="28"/>
          <w:szCs w:val="28"/>
          <w:lang w:val="uk-UA"/>
        </w:rPr>
        <w:t xml:space="preserve">17. </w:t>
      </w:r>
      <w:r w:rsidRPr="002E5B53">
        <w:rPr>
          <w:rFonts w:eastAsia="TimesNewRomanPS-ItalicMT"/>
          <w:iCs/>
          <w:sz w:val="28"/>
          <w:szCs w:val="28"/>
          <w:lang w:val="uk-UA"/>
        </w:rPr>
        <w:t>Бухаров А.</w:t>
      </w:r>
      <w:r w:rsidR="00D84FDA" w:rsidRPr="002E5B53">
        <w:rPr>
          <w:rFonts w:eastAsia="TimesNewRomanPS-ItalicMT"/>
          <w:iCs/>
          <w:sz w:val="28"/>
          <w:szCs w:val="28"/>
          <w:lang w:val="uk-UA"/>
        </w:rPr>
        <w:t xml:space="preserve"> </w:t>
      </w:r>
      <w:r w:rsidRPr="002E5B53">
        <w:rPr>
          <w:rFonts w:eastAsia="TimesNewRomanPS-ItalicMT"/>
          <w:iCs/>
          <w:sz w:val="28"/>
          <w:szCs w:val="28"/>
          <w:lang w:val="uk-UA"/>
        </w:rPr>
        <w:t>Ф., Балеев Д.</w:t>
      </w:r>
      <w:r w:rsidR="00D84FDA" w:rsidRPr="002E5B53">
        <w:rPr>
          <w:rFonts w:eastAsia="TimesNewRomanPS-ItalicMT"/>
          <w:iCs/>
          <w:sz w:val="28"/>
          <w:szCs w:val="28"/>
          <w:lang w:val="uk-UA"/>
        </w:rPr>
        <w:t xml:space="preserve"> </w:t>
      </w:r>
      <w:r w:rsidRPr="002E5B53">
        <w:rPr>
          <w:rFonts w:eastAsia="TimesNewRomanPS-ItalicMT"/>
          <w:iCs/>
          <w:sz w:val="28"/>
          <w:szCs w:val="28"/>
          <w:lang w:val="uk-UA"/>
        </w:rPr>
        <w:t>Н.</w:t>
      </w:r>
      <w:r w:rsidRPr="002E5B53">
        <w:rPr>
          <w:rFonts w:eastAsia="TimesNewRomanPS-ItalicMT"/>
          <w:i/>
          <w:iCs/>
          <w:sz w:val="28"/>
          <w:szCs w:val="28"/>
          <w:lang w:val="uk-UA"/>
        </w:rPr>
        <w:t xml:space="preserve"> </w:t>
      </w:r>
      <w:r w:rsidRPr="002E5B53">
        <w:rPr>
          <w:rFonts w:eastAsia="TimesNewRomanPSMT"/>
          <w:sz w:val="28"/>
          <w:szCs w:val="28"/>
          <w:lang w:val="uk-UA"/>
        </w:rPr>
        <w:t>Временные параметры, характеризующие процесс прорастания семян. Методы определен</w:t>
      </w:r>
      <w:r w:rsidR="00D84FDA" w:rsidRPr="002E5B53">
        <w:rPr>
          <w:rFonts w:eastAsia="TimesNewRomanPSMT"/>
          <w:sz w:val="28"/>
          <w:szCs w:val="28"/>
          <w:lang w:val="uk-UA"/>
        </w:rPr>
        <w:t xml:space="preserve">ия и практическое использование. </w:t>
      </w:r>
      <w:r w:rsidRPr="002E5B53">
        <w:rPr>
          <w:rFonts w:eastAsia="TimesNewRomanPSMT"/>
          <w:sz w:val="28"/>
          <w:szCs w:val="28"/>
          <w:lang w:val="uk-UA"/>
        </w:rPr>
        <w:t>«Селекция и семеноводство овощных культур». ФГБНУ ВНИИССОК, 2015. 165</w:t>
      </w:r>
      <w:r w:rsidR="0072499D">
        <w:rPr>
          <w:rFonts w:eastAsia="TimesNewRomanPSMT"/>
          <w:sz w:val="28"/>
          <w:szCs w:val="28"/>
          <w:lang w:val="uk-UA"/>
        </w:rPr>
        <w:t>-</w:t>
      </w:r>
      <w:r w:rsidRPr="002E5B53">
        <w:rPr>
          <w:rFonts w:eastAsia="TimesNewRomanPSMT"/>
          <w:sz w:val="28"/>
          <w:szCs w:val="28"/>
          <w:lang w:val="uk-UA"/>
        </w:rPr>
        <w:t>172</w:t>
      </w:r>
      <w:r w:rsidR="00D84FDA" w:rsidRPr="002E5B53">
        <w:rPr>
          <w:rFonts w:eastAsia="TimesNewRomanPSMT"/>
          <w:sz w:val="28"/>
          <w:szCs w:val="28"/>
          <w:lang w:val="uk-UA"/>
        </w:rPr>
        <w:t xml:space="preserve"> с</w:t>
      </w:r>
      <w:r w:rsidRPr="002E5B53">
        <w:rPr>
          <w:rFonts w:eastAsia="TimesNewRomanPSMT"/>
          <w:sz w:val="28"/>
          <w:szCs w:val="28"/>
          <w:lang w:val="uk-UA"/>
        </w:rPr>
        <w:t>.</w:t>
      </w:r>
    </w:p>
    <w:p w:rsidR="00A81C1A" w:rsidRPr="002E5B53" w:rsidRDefault="00A81C1A" w:rsidP="00A81C1A">
      <w:pPr>
        <w:spacing w:line="360" w:lineRule="auto"/>
        <w:ind w:right="-1135" w:firstLine="709"/>
        <w:jc w:val="both"/>
        <w:rPr>
          <w:sz w:val="28"/>
          <w:szCs w:val="28"/>
          <w:lang w:val="uk-UA"/>
        </w:rPr>
      </w:pPr>
    </w:p>
    <w:p w:rsidR="00A81C1A" w:rsidRPr="002E5B53" w:rsidRDefault="00A81C1A" w:rsidP="00A81C1A">
      <w:pPr>
        <w:spacing w:line="360" w:lineRule="auto"/>
        <w:ind w:right="-1135" w:firstLine="709"/>
        <w:jc w:val="both"/>
        <w:rPr>
          <w:sz w:val="28"/>
          <w:szCs w:val="28"/>
          <w:lang w:val="uk-UA"/>
        </w:rPr>
      </w:pPr>
      <w:r w:rsidRPr="002E5B53">
        <w:rPr>
          <w:sz w:val="28"/>
          <w:szCs w:val="28"/>
          <w:lang w:val="uk-UA"/>
        </w:rPr>
        <w:lastRenderedPageBreak/>
        <w:t xml:space="preserve">18. </w:t>
      </w:r>
      <w:r w:rsidRPr="002E5B53">
        <w:rPr>
          <w:rFonts w:eastAsia="TimesNewRomanPSMT"/>
          <w:sz w:val="28"/>
          <w:szCs w:val="28"/>
          <w:lang w:val="uk-UA"/>
        </w:rPr>
        <w:t>Бухаров А.</w:t>
      </w:r>
      <w:r w:rsidR="00D84FDA" w:rsidRPr="002E5B53">
        <w:rPr>
          <w:rFonts w:eastAsia="TimesNewRomanPSMT"/>
          <w:sz w:val="28"/>
          <w:szCs w:val="28"/>
          <w:lang w:val="uk-UA"/>
        </w:rPr>
        <w:t xml:space="preserve"> </w:t>
      </w:r>
      <w:r w:rsidRPr="002E5B53">
        <w:rPr>
          <w:rFonts w:eastAsia="TimesNewRomanPSMT"/>
          <w:sz w:val="28"/>
          <w:szCs w:val="28"/>
          <w:lang w:val="uk-UA"/>
        </w:rPr>
        <w:t>Ф.,</w:t>
      </w:r>
      <w:r w:rsidR="00D84FDA" w:rsidRPr="002E5B53">
        <w:rPr>
          <w:rFonts w:eastAsia="TimesNewRomanPSMT"/>
          <w:sz w:val="28"/>
          <w:szCs w:val="28"/>
          <w:lang w:val="uk-UA"/>
        </w:rPr>
        <w:t xml:space="preserve"> Балеев Д. Н., Бухарова А. Р. </w:t>
      </w:r>
      <w:r w:rsidRPr="002E5B53">
        <w:rPr>
          <w:rFonts w:eastAsia="TimesNewRomanPSMT"/>
          <w:sz w:val="28"/>
          <w:szCs w:val="28"/>
          <w:lang w:val="uk-UA"/>
        </w:rPr>
        <w:t>Кинетика проростания семян. Методы исследования и параметры</w:t>
      </w:r>
      <w:r w:rsidR="00D84FDA" w:rsidRPr="002E5B53">
        <w:rPr>
          <w:rFonts w:eastAsia="TimesNewRomanPSMT"/>
          <w:sz w:val="28"/>
          <w:szCs w:val="28"/>
          <w:lang w:val="uk-UA"/>
        </w:rPr>
        <w:t>.</w:t>
      </w:r>
      <w:r w:rsidRPr="002E5B53">
        <w:rPr>
          <w:rFonts w:eastAsia="TimesNewRomanPSMT"/>
          <w:sz w:val="28"/>
          <w:szCs w:val="28"/>
          <w:lang w:val="uk-UA"/>
        </w:rPr>
        <w:t xml:space="preserve"> Известия ТСХА ,  2017</w:t>
      </w:r>
      <w:r w:rsidR="00896141" w:rsidRPr="002E5B53">
        <w:rPr>
          <w:rFonts w:eastAsia="TimesNewRomanPSMT"/>
          <w:sz w:val="28"/>
          <w:szCs w:val="28"/>
          <w:lang w:val="uk-UA"/>
        </w:rPr>
        <w:t>, выпуск 2</w:t>
      </w:r>
      <w:r w:rsidRPr="002E5B53">
        <w:rPr>
          <w:rFonts w:eastAsia="TimesNewRomanPSMT"/>
          <w:sz w:val="28"/>
          <w:szCs w:val="28"/>
          <w:lang w:val="uk-UA"/>
        </w:rPr>
        <w:t>.</w:t>
      </w:r>
      <w:r w:rsidR="00D84FDA" w:rsidRPr="002E5B53">
        <w:rPr>
          <w:rFonts w:eastAsia="TimesNewRomanPSMT"/>
          <w:sz w:val="28"/>
          <w:szCs w:val="28"/>
          <w:lang w:val="uk-UA"/>
        </w:rPr>
        <w:t xml:space="preserve"> </w:t>
      </w:r>
      <w:r w:rsidR="0072499D">
        <w:rPr>
          <w:rFonts w:eastAsia="TimesNewRomanPSMT"/>
          <w:sz w:val="28"/>
          <w:szCs w:val="28"/>
          <w:lang w:val="uk-UA"/>
        </w:rPr>
        <w:br/>
      </w:r>
      <w:r w:rsidRPr="002E5B53">
        <w:rPr>
          <w:rFonts w:eastAsia="TimesNewRomanPSMT"/>
          <w:sz w:val="28"/>
          <w:szCs w:val="28"/>
          <w:lang w:val="uk-UA"/>
        </w:rPr>
        <w:t>5-19</w:t>
      </w:r>
      <w:r w:rsidR="00D84FDA" w:rsidRPr="002E5B53">
        <w:rPr>
          <w:rFonts w:eastAsia="TimesNewRomanPSMT"/>
          <w:sz w:val="28"/>
          <w:szCs w:val="28"/>
          <w:lang w:val="uk-UA"/>
        </w:rPr>
        <w:t xml:space="preserve"> с. </w:t>
      </w:r>
    </w:p>
    <w:p w:rsidR="00A81C1A" w:rsidRPr="002E5B53" w:rsidRDefault="00A81C1A" w:rsidP="00A81C1A">
      <w:pPr>
        <w:spacing w:line="360" w:lineRule="auto"/>
        <w:ind w:right="-1135" w:firstLine="709"/>
        <w:jc w:val="both"/>
        <w:rPr>
          <w:sz w:val="28"/>
          <w:szCs w:val="28"/>
          <w:lang w:val="uk-UA"/>
        </w:rPr>
      </w:pPr>
      <w:r w:rsidRPr="002E5B53">
        <w:rPr>
          <w:sz w:val="28"/>
          <w:szCs w:val="28"/>
          <w:lang w:val="uk-UA"/>
        </w:rPr>
        <w:t>19. Голохваст К. С.</w:t>
      </w:r>
      <w:r w:rsidR="00CC2847" w:rsidRPr="002E5B53">
        <w:rPr>
          <w:sz w:val="28"/>
          <w:szCs w:val="28"/>
          <w:lang w:val="uk-UA"/>
        </w:rPr>
        <w:t>,</w:t>
      </w:r>
      <w:r w:rsidRPr="002E5B53">
        <w:rPr>
          <w:sz w:val="28"/>
          <w:szCs w:val="28"/>
          <w:lang w:val="uk-UA"/>
        </w:rPr>
        <w:t xml:space="preserve"> </w:t>
      </w:r>
      <w:r w:rsidR="00D84FDA" w:rsidRPr="002E5B53">
        <w:rPr>
          <w:sz w:val="28"/>
          <w:szCs w:val="28"/>
          <w:lang w:val="uk-UA"/>
        </w:rPr>
        <w:t xml:space="preserve">Рыжаков Д. С., Чайка В. В., Гульков А. Н. </w:t>
      </w:r>
      <w:r w:rsidRPr="002E5B53">
        <w:rPr>
          <w:sz w:val="28"/>
          <w:szCs w:val="28"/>
          <w:lang w:val="uk-UA"/>
        </w:rPr>
        <w:t>Перспективы использования электр</w:t>
      </w:r>
      <w:r w:rsidR="00D84FDA" w:rsidRPr="002E5B53">
        <w:rPr>
          <w:sz w:val="28"/>
          <w:szCs w:val="28"/>
          <w:lang w:val="uk-UA"/>
        </w:rPr>
        <w:t xml:space="preserve">охимической активации растворов. </w:t>
      </w:r>
      <w:r w:rsidRPr="002E5B53">
        <w:rPr>
          <w:sz w:val="28"/>
          <w:szCs w:val="28"/>
          <w:lang w:val="uk-UA"/>
        </w:rPr>
        <w:t>Вода: хим</w:t>
      </w:r>
      <w:r w:rsidR="00D84FDA" w:rsidRPr="002E5B53">
        <w:rPr>
          <w:sz w:val="28"/>
          <w:szCs w:val="28"/>
          <w:lang w:val="uk-UA"/>
        </w:rPr>
        <w:t>ия и экология. №</w:t>
      </w:r>
      <w:r w:rsidR="004A0394" w:rsidRPr="002E5B53">
        <w:rPr>
          <w:sz w:val="28"/>
          <w:szCs w:val="28"/>
          <w:lang w:val="uk-UA"/>
        </w:rPr>
        <w:t xml:space="preserve"> </w:t>
      </w:r>
      <w:r w:rsidR="00D84FDA" w:rsidRPr="002E5B53">
        <w:rPr>
          <w:sz w:val="28"/>
          <w:szCs w:val="28"/>
          <w:lang w:val="uk-UA"/>
        </w:rPr>
        <w:t xml:space="preserve">2, 2011. </w:t>
      </w:r>
      <w:r w:rsidRPr="002E5B53">
        <w:rPr>
          <w:sz w:val="28"/>
          <w:szCs w:val="28"/>
          <w:lang w:val="uk-UA"/>
        </w:rPr>
        <w:t>23</w:t>
      </w:r>
      <w:r w:rsidR="00D84FDA" w:rsidRPr="002E5B53">
        <w:rPr>
          <w:sz w:val="28"/>
          <w:szCs w:val="28"/>
          <w:lang w:val="uk-UA"/>
        </w:rPr>
        <w:t xml:space="preserve"> с</w:t>
      </w:r>
      <w:r w:rsidRPr="002E5B53">
        <w:rPr>
          <w:sz w:val="28"/>
          <w:szCs w:val="28"/>
          <w:lang w:val="uk-UA"/>
        </w:rPr>
        <w:t xml:space="preserve">. </w:t>
      </w:r>
    </w:p>
    <w:p w:rsidR="00B52BB9" w:rsidRPr="002E5B53" w:rsidRDefault="00B52BB9" w:rsidP="00A81C1A">
      <w:pPr>
        <w:spacing w:line="360" w:lineRule="auto"/>
        <w:ind w:right="-1135" w:firstLine="709"/>
        <w:jc w:val="both"/>
        <w:rPr>
          <w:sz w:val="28"/>
          <w:szCs w:val="28"/>
          <w:lang w:val="uk-UA"/>
        </w:rPr>
      </w:pPr>
      <w:r w:rsidRPr="002E5B53">
        <w:rPr>
          <w:sz w:val="28"/>
          <w:szCs w:val="28"/>
          <w:lang w:val="uk-UA"/>
        </w:rPr>
        <w:t>20.</w:t>
      </w:r>
      <w:r w:rsidRPr="002E5B53">
        <w:rPr>
          <w:lang w:val="uk-UA"/>
        </w:rPr>
        <w:t xml:space="preserve"> </w:t>
      </w:r>
      <w:r w:rsidRPr="002E5B53">
        <w:rPr>
          <w:sz w:val="28"/>
          <w:szCs w:val="28"/>
          <w:lang w:val="uk-UA"/>
        </w:rPr>
        <w:t xml:space="preserve">ГОСТ 12038-84 Семена сельскохозяйственных культур. Методы определения всхожести. </w:t>
      </w:r>
      <w:r w:rsidR="00D118ED">
        <w:rPr>
          <w:sz w:val="28"/>
          <w:szCs w:val="28"/>
          <w:lang w:val="en-US"/>
        </w:rPr>
        <w:t>URL</w:t>
      </w:r>
      <w:r w:rsidRPr="002E5B53">
        <w:rPr>
          <w:sz w:val="28"/>
          <w:szCs w:val="28"/>
          <w:lang w:val="uk-UA"/>
        </w:rPr>
        <w:t>:</w:t>
      </w:r>
      <w:r w:rsidRPr="002E5B53">
        <w:rPr>
          <w:lang w:val="uk-UA"/>
        </w:rPr>
        <w:t xml:space="preserve"> </w:t>
      </w:r>
      <w:r w:rsidRPr="002E5B53">
        <w:rPr>
          <w:sz w:val="28"/>
          <w:szCs w:val="28"/>
          <w:lang w:val="uk-UA"/>
        </w:rPr>
        <w:t>http://docs.cntd.ru/document/1200023365</w:t>
      </w:r>
    </w:p>
    <w:p w:rsidR="00A81C1A" w:rsidRPr="002E5B53" w:rsidRDefault="00B52BB9" w:rsidP="00A81C1A">
      <w:pPr>
        <w:autoSpaceDE w:val="0"/>
        <w:autoSpaceDN w:val="0"/>
        <w:adjustRightInd w:val="0"/>
        <w:spacing w:line="360" w:lineRule="auto"/>
        <w:ind w:right="-1135" w:firstLine="709"/>
        <w:jc w:val="both"/>
        <w:rPr>
          <w:sz w:val="28"/>
          <w:szCs w:val="28"/>
          <w:lang w:val="uk-UA"/>
        </w:rPr>
      </w:pPr>
      <w:r w:rsidRPr="002E5B53">
        <w:rPr>
          <w:sz w:val="28"/>
          <w:szCs w:val="28"/>
          <w:lang w:val="uk-UA"/>
        </w:rPr>
        <w:t xml:space="preserve">21. </w:t>
      </w:r>
      <w:r w:rsidR="00A81C1A" w:rsidRPr="002E5B53">
        <w:rPr>
          <w:sz w:val="28"/>
          <w:szCs w:val="28"/>
          <w:lang w:val="uk-UA"/>
        </w:rPr>
        <w:t>Григоров, М.С. Эффективность различных способов пол</w:t>
      </w:r>
      <w:r w:rsidR="00D84FDA" w:rsidRPr="002E5B53">
        <w:rPr>
          <w:sz w:val="28"/>
          <w:szCs w:val="28"/>
          <w:lang w:val="uk-UA"/>
        </w:rPr>
        <w:t xml:space="preserve">ива. </w:t>
      </w:r>
      <w:r w:rsidR="00A81C1A" w:rsidRPr="002E5B53">
        <w:rPr>
          <w:sz w:val="28"/>
          <w:szCs w:val="28"/>
          <w:lang w:val="uk-UA"/>
        </w:rPr>
        <w:t xml:space="preserve">Зерновое хозяйство. </w:t>
      </w:r>
      <w:r w:rsidR="00D84FDA" w:rsidRPr="002E5B53">
        <w:rPr>
          <w:sz w:val="28"/>
          <w:szCs w:val="28"/>
          <w:lang w:val="uk-UA"/>
        </w:rPr>
        <w:t>1985</w:t>
      </w:r>
      <w:r w:rsidR="00896141" w:rsidRPr="002E5B53">
        <w:rPr>
          <w:sz w:val="28"/>
          <w:szCs w:val="28"/>
          <w:lang w:val="uk-UA"/>
        </w:rPr>
        <w:t>, № 1</w:t>
      </w:r>
      <w:r w:rsidR="00D84FDA" w:rsidRPr="002E5B53">
        <w:rPr>
          <w:sz w:val="28"/>
          <w:szCs w:val="28"/>
          <w:lang w:val="uk-UA"/>
        </w:rPr>
        <w:t xml:space="preserve">. </w:t>
      </w:r>
      <w:r w:rsidR="00A81C1A" w:rsidRPr="002E5B53">
        <w:rPr>
          <w:sz w:val="28"/>
          <w:szCs w:val="28"/>
          <w:lang w:val="uk-UA"/>
        </w:rPr>
        <w:t>10-12</w:t>
      </w:r>
      <w:r w:rsidR="00D84FDA" w:rsidRPr="002E5B53">
        <w:rPr>
          <w:sz w:val="28"/>
          <w:szCs w:val="28"/>
          <w:lang w:val="uk-UA"/>
        </w:rPr>
        <w:t xml:space="preserve"> с</w:t>
      </w:r>
      <w:r w:rsidR="00A81C1A" w:rsidRPr="002E5B53">
        <w:rPr>
          <w:sz w:val="28"/>
          <w:szCs w:val="28"/>
          <w:lang w:val="uk-UA"/>
        </w:rPr>
        <w:t>.</w:t>
      </w:r>
    </w:p>
    <w:p w:rsidR="00A81C1A" w:rsidRPr="002E5B53" w:rsidRDefault="00B52BB9" w:rsidP="00A81C1A">
      <w:pPr>
        <w:spacing w:line="360" w:lineRule="auto"/>
        <w:ind w:right="-1135" w:firstLine="709"/>
        <w:jc w:val="both"/>
        <w:rPr>
          <w:sz w:val="28"/>
          <w:szCs w:val="28"/>
          <w:lang w:val="uk-UA"/>
        </w:rPr>
      </w:pPr>
      <w:r w:rsidRPr="002E5B53">
        <w:rPr>
          <w:sz w:val="28"/>
          <w:szCs w:val="28"/>
          <w:lang w:val="uk-UA"/>
        </w:rPr>
        <w:t xml:space="preserve">22. </w:t>
      </w:r>
      <w:r w:rsidR="00D84FDA" w:rsidRPr="002E5B53">
        <w:rPr>
          <w:sz w:val="28"/>
          <w:szCs w:val="28"/>
          <w:lang w:val="uk-UA"/>
        </w:rPr>
        <w:t>Дубровская</w:t>
      </w:r>
      <w:r w:rsidR="00A81C1A" w:rsidRPr="002E5B53">
        <w:rPr>
          <w:sz w:val="28"/>
          <w:szCs w:val="28"/>
          <w:lang w:val="uk-UA"/>
        </w:rPr>
        <w:t xml:space="preserve"> О.</w:t>
      </w:r>
      <w:r w:rsidR="00D84FDA" w:rsidRPr="002E5B53">
        <w:rPr>
          <w:sz w:val="28"/>
          <w:szCs w:val="28"/>
          <w:lang w:val="uk-UA"/>
        </w:rPr>
        <w:t xml:space="preserve"> А., Широносов </w:t>
      </w:r>
      <w:r w:rsidR="00A81C1A" w:rsidRPr="002E5B53">
        <w:rPr>
          <w:sz w:val="28"/>
          <w:szCs w:val="28"/>
          <w:lang w:val="uk-UA"/>
        </w:rPr>
        <w:t>В.</w:t>
      </w:r>
      <w:r w:rsidR="00D84FDA" w:rsidRPr="002E5B53">
        <w:rPr>
          <w:sz w:val="28"/>
          <w:szCs w:val="28"/>
          <w:lang w:val="uk-UA"/>
        </w:rPr>
        <w:t xml:space="preserve"> </w:t>
      </w:r>
      <w:r w:rsidR="00A81C1A" w:rsidRPr="002E5B53">
        <w:rPr>
          <w:sz w:val="28"/>
          <w:szCs w:val="28"/>
          <w:lang w:val="uk-UA"/>
        </w:rPr>
        <w:t>Г. Влияние электроактивированных водных растворов (ЭВР) на всхожесть семян ячменя</w:t>
      </w:r>
      <w:r w:rsidR="00D84FDA" w:rsidRPr="002E5B53">
        <w:rPr>
          <w:sz w:val="28"/>
          <w:szCs w:val="28"/>
          <w:lang w:val="uk-UA"/>
        </w:rPr>
        <w:t>.</w:t>
      </w:r>
      <w:r w:rsidR="00A81C1A" w:rsidRPr="002E5B53">
        <w:rPr>
          <w:sz w:val="28"/>
          <w:szCs w:val="28"/>
          <w:lang w:val="uk-UA"/>
        </w:rPr>
        <w:t xml:space="preserve"> Тезисы докладов 4-й Российской университетско-академической научно-практической конференции Ч. 2; отв. ред. В.А. Журавлев, С.С. Савинский. Ижевск: Изд-во Удм. ун-та. 1999. 92</w:t>
      </w:r>
      <w:r w:rsidR="0072499D">
        <w:rPr>
          <w:sz w:val="28"/>
          <w:szCs w:val="28"/>
          <w:lang w:val="uk-UA"/>
        </w:rPr>
        <w:t>-</w:t>
      </w:r>
      <w:r w:rsidR="00A81C1A" w:rsidRPr="002E5B53">
        <w:rPr>
          <w:sz w:val="28"/>
          <w:szCs w:val="28"/>
          <w:lang w:val="uk-UA"/>
        </w:rPr>
        <w:t>93</w:t>
      </w:r>
      <w:r w:rsidR="00D84FDA" w:rsidRPr="002E5B53">
        <w:rPr>
          <w:sz w:val="28"/>
          <w:szCs w:val="28"/>
          <w:lang w:val="uk-UA"/>
        </w:rPr>
        <w:t xml:space="preserve"> с</w:t>
      </w:r>
      <w:r w:rsidR="00A81C1A" w:rsidRPr="002E5B53">
        <w:rPr>
          <w:sz w:val="28"/>
          <w:szCs w:val="28"/>
          <w:lang w:val="uk-UA"/>
        </w:rPr>
        <w:t>.</w:t>
      </w:r>
    </w:p>
    <w:p w:rsidR="00A81C1A" w:rsidRPr="002E5B53" w:rsidRDefault="00A81C1A" w:rsidP="00A81C1A">
      <w:pPr>
        <w:autoSpaceDE w:val="0"/>
        <w:autoSpaceDN w:val="0"/>
        <w:adjustRightInd w:val="0"/>
        <w:spacing w:line="360" w:lineRule="auto"/>
        <w:ind w:right="-1135" w:firstLine="709"/>
        <w:jc w:val="both"/>
        <w:rPr>
          <w:sz w:val="28"/>
          <w:szCs w:val="28"/>
          <w:lang w:val="uk-UA"/>
        </w:rPr>
      </w:pPr>
      <w:r w:rsidRPr="002E5B53">
        <w:rPr>
          <w:sz w:val="28"/>
          <w:szCs w:val="28"/>
          <w:lang w:val="uk-UA"/>
        </w:rPr>
        <w:t>2</w:t>
      </w:r>
      <w:r w:rsidR="00B52BB9" w:rsidRPr="002E5B53">
        <w:rPr>
          <w:sz w:val="28"/>
          <w:szCs w:val="28"/>
          <w:lang w:val="uk-UA"/>
        </w:rPr>
        <w:t>3</w:t>
      </w:r>
      <w:r w:rsidRPr="002E5B53">
        <w:rPr>
          <w:sz w:val="28"/>
          <w:szCs w:val="28"/>
          <w:lang w:val="uk-UA"/>
        </w:rPr>
        <w:t xml:space="preserve">. Ершов Ю. А., </w:t>
      </w:r>
      <w:r w:rsidR="00D84FDA" w:rsidRPr="002E5B53">
        <w:rPr>
          <w:sz w:val="28"/>
          <w:szCs w:val="28"/>
          <w:lang w:val="uk-UA"/>
        </w:rPr>
        <w:t xml:space="preserve">Попков В. А., Берлянд А. С. </w:t>
      </w:r>
      <w:r w:rsidRPr="002E5B53">
        <w:rPr>
          <w:sz w:val="28"/>
          <w:szCs w:val="28"/>
          <w:lang w:val="uk-UA"/>
        </w:rPr>
        <w:t>Общая химия. Биофизическая химия. Химия биоген</w:t>
      </w:r>
      <w:r w:rsidR="00D84FDA" w:rsidRPr="002E5B53">
        <w:rPr>
          <w:sz w:val="28"/>
          <w:szCs w:val="28"/>
          <w:lang w:val="uk-UA"/>
        </w:rPr>
        <w:t>ных элементов: Учеб. для вузов</w:t>
      </w:r>
      <w:r w:rsidRPr="002E5B53">
        <w:rPr>
          <w:sz w:val="28"/>
          <w:szCs w:val="28"/>
          <w:lang w:val="uk-UA"/>
        </w:rPr>
        <w:t>; Под ред. Ю.А. Ершова. – 5-е и</w:t>
      </w:r>
      <w:r w:rsidR="00D84FDA" w:rsidRPr="002E5B53">
        <w:rPr>
          <w:sz w:val="28"/>
          <w:szCs w:val="28"/>
          <w:lang w:val="uk-UA"/>
        </w:rPr>
        <w:t>зд., стер. М.: Высш.шк., 2005</w:t>
      </w:r>
      <w:r w:rsidR="0072499D">
        <w:rPr>
          <w:sz w:val="28"/>
          <w:szCs w:val="28"/>
          <w:lang w:val="uk-UA"/>
        </w:rPr>
        <w:t>. 479-</w:t>
      </w:r>
      <w:r w:rsidRPr="002E5B53">
        <w:rPr>
          <w:sz w:val="28"/>
          <w:szCs w:val="28"/>
          <w:lang w:val="uk-UA"/>
        </w:rPr>
        <w:t>484</w:t>
      </w:r>
      <w:r w:rsidR="00D84FDA" w:rsidRPr="002E5B53">
        <w:rPr>
          <w:sz w:val="28"/>
          <w:szCs w:val="28"/>
          <w:lang w:val="uk-UA"/>
        </w:rPr>
        <w:t xml:space="preserve"> с</w:t>
      </w:r>
      <w:r w:rsidRPr="002E5B53">
        <w:rPr>
          <w:sz w:val="28"/>
          <w:szCs w:val="28"/>
          <w:lang w:val="uk-UA"/>
        </w:rPr>
        <w:t>.</w:t>
      </w:r>
    </w:p>
    <w:p w:rsidR="00A81C1A" w:rsidRPr="002E5B53" w:rsidRDefault="00A81C1A" w:rsidP="00A81C1A">
      <w:pPr>
        <w:autoSpaceDE w:val="0"/>
        <w:autoSpaceDN w:val="0"/>
        <w:adjustRightInd w:val="0"/>
        <w:spacing w:line="360" w:lineRule="auto"/>
        <w:ind w:right="-1135" w:firstLine="709"/>
        <w:jc w:val="both"/>
        <w:rPr>
          <w:sz w:val="28"/>
          <w:szCs w:val="28"/>
          <w:lang w:val="uk-UA"/>
        </w:rPr>
      </w:pPr>
      <w:r w:rsidRPr="002E5B53">
        <w:rPr>
          <w:sz w:val="28"/>
          <w:szCs w:val="28"/>
          <w:lang w:val="uk-UA"/>
        </w:rPr>
        <w:t>2</w:t>
      </w:r>
      <w:r w:rsidR="00B52BB9" w:rsidRPr="002E5B53">
        <w:rPr>
          <w:sz w:val="28"/>
          <w:szCs w:val="28"/>
          <w:lang w:val="uk-UA"/>
        </w:rPr>
        <w:t>4</w:t>
      </w:r>
      <w:r w:rsidRPr="002E5B53">
        <w:rPr>
          <w:sz w:val="28"/>
          <w:szCs w:val="28"/>
          <w:lang w:val="uk-UA"/>
        </w:rPr>
        <w:t>. Ершов Ю.</w:t>
      </w:r>
      <w:r w:rsidR="00D84FDA" w:rsidRPr="002E5B53">
        <w:rPr>
          <w:sz w:val="28"/>
          <w:szCs w:val="28"/>
          <w:lang w:val="uk-UA"/>
        </w:rPr>
        <w:t xml:space="preserve"> </w:t>
      </w:r>
      <w:r w:rsidRPr="002E5B53">
        <w:rPr>
          <w:sz w:val="28"/>
          <w:szCs w:val="28"/>
          <w:lang w:val="uk-UA"/>
        </w:rPr>
        <w:t>А.,</w:t>
      </w:r>
      <w:r w:rsidR="00D84FDA" w:rsidRPr="002E5B53">
        <w:rPr>
          <w:sz w:val="28"/>
          <w:szCs w:val="28"/>
          <w:lang w:val="uk-UA"/>
        </w:rPr>
        <w:t xml:space="preserve"> Кононов А. М., Пузаков С. А. </w:t>
      </w:r>
      <w:r w:rsidRPr="002E5B53">
        <w:rPr>
          <w:sz w:val="28"/>
          <w:szCs w:val="28"/>
          <w:lang w:val="uk-UA"/>
        </w:rPr>
        <w:t xml:space="preserve">Практикум по общей химии. Биофизическая химия. Химия биогенных элементов: Учеб. пособие для студентов медицинских спец. </w:t>
      </w:r>
      <w:r w:rsidR="00D84FDA" w:rsidRPr="002E5B53">
        <w:rPr>
          <w:sz w:val="28"/>
          <w:szCs w:val="28"/>
          <w:lang w:val="uk-UA"/>
        </w:rPr>
        <w:t>В</w:t>
      </w:r>
      <w:r w:rsidRPr="002E5B53">
        <w:rPr>
          <w:sz w:val="28"/>
          <w:szCs w:val="28"/>
          <w:lang w:val="uk-UA"/>
        </w:rPr>
        <w:t>узов</w:t>
      </w:r>
      <w:r w:rsidR="00D84FDA" w:rsidRPr="002E5B53">
        <w:rPr>
          <w:sz w:val="28"/>
          <w:szCs w:val="28"/>
          <w:lang w:val="uk-UA"/>
        </w:rPr>
        <w:t xml:space="preserve"> </w:t>
      </w:r>
      <w:r w:rsidRPr="002E5B53">
        <w:rPr>
          <w:sz w:val="28"/>
          <w:szCs w:val="28"/>
          <w:lang w:val="uk-UA"/>
        </w:rPr>
        <w:t xml:space="preserve">; Под </w:t>
      </w:r>
      <w:r w:rsidR="00D84FDA" w:rsidRPr="002E5B53">
        <w:rPr>
          <w:sz w:val="28"/>
          <w:szCs w:val="28"/>
          <w:lang w:val="uk-UA"/>
        </w:rPr>
        <w:t xml:space="preserve">ред. Ю.А. Ершова, В.А. Попкова. </w:t>
      </w:r>
      <w:r w:rsidRPr="002E5B53">
        <w:rPr>
          <w:sz w:val="28"/>
          <w:szCs w:val="28"/>
          <w:lang w:val="uk-UA"/>
        </w:rPr>
        <w:t>М. : Высш. шк., 2008</w:t>
      </w:r>
      <w:r w:rsidR="00D84FDA" w:rsidRPr="002E5B53">
        <w:rPr>
          <w:sz w:val="28"/>
          <w:szCs w:val="28"/>
          <w:lang w:val="uk-UA"/>
        </w:rPr>
        <w:t xml:space="preserve">. </w:t>
      </w:r>
      <w:r w:rsidRPr="002E5B53">
        <w:rPr>
          <w:sz w:val="28"/>
          <w:szCs w:val="28"/>
          <w:lang w:val="uk-UA"/>
        </w:rPr>
        <w:t>42-45</w:t>
      </w:r>
      <w:r w:rsidR="00D84FDA" w:rsidRPr="002E5B53">
        <w:rPr>
          <w:sz w:val="28"/>
          <w:szCs w:val="28"/>
          <w:lang w:val="uk-UA"/>
        </w:rPr>
        <w:t xml:space="preserve"> с</w:t>
      </w:r>
      <w:r w:rsidRPr="002E5B53">
        <w:rPr>
          <w:sz w:val="28"/>
          <w:szCs w:val="28"/>
          <w:lang w:val="uk-UA"/>
        </w:rPr>
        <w:t>.</w:t>
      </w:r>
    </w:p>
    <w:p w:rsidR="00A81C1A" w:rsidRPr="002E5B53" w:rsidRDefault="00A81C1A" w:rsidP="00A81C1A">
      <w:pPr>
        <w:spacing w:line="360" w:lineRule="auto"/>
        <w:ind w:right="-1135" w:firstLine="709"/>
        <w:jc w:val="both"/>
        <w:rPr>
          <w:sz w:val="28"/>
          <w:szCs w:val="28"/>
          <w:lang w:val="uk-UA"/>
        </w:rPr>
      </w:pPr>
      <w:r w:rsidRPr="002E5B53">
        <w:rPr>
          <w:sz w:val="28"/>
          <w:szCs w:val="28"/>
          <w:lang w:val="uk-UA"/>
        </w:rPr>
        <w:t>2</w:t>
      </w:r>
      <w:r w:rsidR="00B52BB9" w:rsidRPr="002E5B53">
        <w:rPr>
          <w:sz w:val="28"/>
          <w:szCs w:val="28"/>
          <w:lang w:val="uk-UA"/>
        </w:rPr>
        <w:t>5</w:t>
      </w:r>
      <w:r w:rsidRPr="002E5B53">
        <w:rPr>
          <w:sz w:val="28"/>
          <w:szCs w:val="28"/>
          <w:lang w:val="uk-UA"/>
        </w:rPr>
        <w:t xml:space="preserve">. </w:t>
      </w:r>
      <w:r w:rsidRPr="002E5B53">
        <w:rPr>
          <w:bCs/>
          <w:sz w:val="28"/>
          <w:szCs w:val="28"/>
          <w:lang w:val="uk-UA"/>
        </w:rPr>
        <w:t xml:space="preserve">Ивантер, Э. В., Коросов, А. В. </w:t>
      </w:r>
      <w:r w:rsidRPr="002E5B53">
        <w:rPr>
          <w:sz w:val="28"/>
          <w:szCs w:val="28"/>
          <w:lang w:val="uk-UA"/>
        </w:rPr>
        <w:t>Элемент</w:t>
      </w:r>
      <w:r w:rsidR="00B47DB3" w:rsidRPr="002E5B53">
        <w:rPr>
          <w:sz w:val="28"/>
          <w:szCs w:val="28"/>
          <w:lang w:val="uk-UA"/>
        </w:rPr>
        <w:t xml:space="preserve">арная биометрия : учеб. пособие. </w:t>
      </w:r>
      <w:r w:rsidRPr="002E5B53">
        <w:rPr>
          <w:sz w:val="28"/>
          <w:szCs w:val="28"/>
          <w:lang w:val="uk-UA"/>
        </w:rPr>
        <w:t>Пет</w:t>
      </w:r>
      <w:r w:rsidR="00B47DB3" w:rsidRPr="002E5B53">
        <w:rPr>
          <w:sz w:val="28"/>
          <w:szCs w:val="28"/>
          <w:lang w:val="uk-UA"/>
        </w:rPr>
        <w:t xml:space="preserve">розаводск: Изд-во ПетрГУ, 2010. </w:t>
      </w:r>
      <w:r w:rsidRPr="002E5B53">
        <w:rPr>
          <w:sz w:val="28"/>
          <w:szCs w:val="28"/>
          <w:lang w:val="uk-UA"/>
        </w:rPr>
        <w:t>104 с.</w:t>
      </w:r>
    </w:p>
    <w:p w:rsidR="00A81C1A" w:rsidRPr="002E5B53" w:rsidRDefault="00A81C1A" w:rsidP="00A81C1A">
      <w:pPr>
        <w:spacing w:line="360" w:lineRule="auto"/>
        <w:ind w:right="-1135" w:firstLine="709"/>
        <w:jc w:val="both"/>
        <w:rPr>
          <w:sz w:val="28"/>
          <w:szCs w:val="28"/>
          <w:lang w:val="uk-UA"/>
        </w:rPr>
      </w:pPr>
      <w:r w:rsidRPr="002E5B53">
        <w:rPr>
          <w:sz w:val="28"/>
          <w:szCs w:val="28"/>
          <w:lang w:val="uk-UA"/>
        </w:rPr>
        <w:t>2</w:t>
      </w:r>
      <w:r w:rsidR="00B52BB9" w:rsidRPr="002E5B53">
        <w:rPr>
          <w:sz w:val="28"/>
          <w:szCs w:val="28"/>
          <w:lang w:val="uk-UA"/>
        </w:rPr>
        <w:t>6</w:t>
      </w:r>
      <w:r w:rsidRPr="002E5B53">
        <w:rPr>
          <w:sz w:val="28"/>
          <w:szCs w:val="28"/>
          <w:lang w:val="uk-UA"/>
        </w:rPr>
        <w:t>. Кирпичников П.</w:t>
      </w:r>
      <w:r w:rsidR="00B47DB3" w:rsidRPr="002E5B53">
        <w:rPr>
          <w:sz w:val="28"/>
          <w:szCs w:val="28"/>
          <w:lang w:val="uk-UA"/>
        </w:rPr>
        <w:t xml:space="preserve"> </w:t>
      </w:r>
      <w:r w:rsidRPr="002E5B53">
        <w:rPr>
          <w:sz w:val="28"/>
          <w:szCs w:val="28"/>
          <w:lang w:val="uk-UA"/>
        </w:rPr>
        <w:t>А., Бахир В.</w:t>
      </w:r>
      <w:r w:rsidR="00B47DB3" w:rsidRPr="002E5B53">
        <w:rPr>
          <w:sz w:val="28"/>
          <w:szCs w:val="28"/>
          <w:lang w:val="uk-UA"/>
        </w:rPr>
        <w:t xml:space="preserve"> </w:t>
      </w:r>
      <w:r w:rsidRPr="002E5B53">
        <w:rPr>
          <w:sz w:val="28"/>
          <w:szCs w:val="28"/>
          <w:lang w:val="uk-UA"/>
        </w:rPr>
        <w:t>М., Гамер П.</w:t>
      </w:r>
      <w:r w:rsidR="00B47DB3" w:rsidRPr="002E5B53">
        <w:rPr>
          <w:sz w:val="28"/>
          <w:szCs w:val="28"/>
          <w:lang w:val="uk-UA"/>
        </w:rPr>
        <w:t xml:space="preserve"> </w:t>
      </w:r>
      <w:r w:rsidRPr="002E5B53">
        <w:rPr>
          <w:sz w:val="28"/>
          <w:szCs w:val="28"/>
          <w:lang w:val="uk-UA"/>
        </w:rPr>
        <w:t>У. и др. О природе элек</w:t>
      </w:r>
      <w:r w:rsidR="00D118ED">
        <w:rPr>
          <w:sz w:val="28"/>
          <w:szCs w:val="28"/>
          <w:lang w:val="uk-UA"/>
        </w:rPr>
        <w:t>трохимической активации сред /</w:t>
      </w:r>
      <w:r w:rsidRPr="002E5B53">
        <w:rPr>
          <w:sz w:val="28"/>
          <w:szCs w:val="28"/>
          <w:lang w:val="uk-UA"/>
        </w:rPr>
        <w:t>Докл. АН СССР. 1986</w:t>
      </w:r>
      <w:r w:rsidR="00896141" w:rsidRPr="002E5B53">
        <w:rPr>
          <w:sz w:val="28"/>
          <w:szCs w:val="28"/>
          <w:lang w:val="uk-UA"/>
        </w:rPr>
        <w:t>, № 3</w:t>
      </w:r>
      <w:r w:rsidRPr="002E5B53">
        <w:rPr>
          <w:sz w:val="28"/>
          <w:szCs w:val="28"/>
          <w:lang w:val="uk-UA"/>
        </w:rPr>
        <w:t>. 663-667</w:t>
      </w:r>
      <w:r w:rsidR="00B47DB3" w:rsidRPr="002E5B53">
        <w:rPr>
          <w:sz w:val="28"/>
          <w:szCs w:val="28"/>
          <w:lang w:val="uk-UA"/>
        </w:rPr>
        <w:t xml:space="preserve"> с</w:t>
      </w:r>
      <w:r w:rsidRPr="002E5B53">
        <w:rPr>
          <w:sz w:val="28"/>
          <w:szCs w:val="28"/>
          <w:lang w:val="uk-UA"/>
        </w:rPr>
        <w:t>.</w:t>
      </w:r>
    </w:p>
    <w:p w:rsidR="00A81C1A" w:rsidRPr="002E5B53" w:rsidRDefault="00A81C1A" w:rsidP="00A81C1A">
      <w:pPr>
        <w:shd w:val="clear" w:color="auto" w:fill="FFFFFF"/>
        <w:spacing w:line="360" w:lineRule="auto"/>
        <w:ind w:right="-1135" w:firstLine="709"/>
        <w:jc w:val="both"/>
        <w:rPr>
          <w:sz w:val="28"/>
          <w:szCs w:val="28"/>
          <w:lang w:val="uk-UA" w:eastAsia="ru-RU"/>
        </w:rPr>
      </w:pPr>
      <w:r w:rsidRPr="002E5B53">
        <w:rPr>
          <w:rFonts w:eastAsia="TimesNewRomanPSMT"/>
          <w:sz w:val="28"/>
          <w:szCs w:val="28"/>
          <w:lang w:val="uk-UA"/>
        </w:rPr>
        <w:t>2</w:t>
      </w:r>
      <w:r w:rsidR="00B52BB9" w:rsidRPr="002E5B53">
        <w:rPr>
          <w:rFonts w:eastAsia="TimesNewRomanPSMT"/>
          <w:sz w:val="28"/>
          <w:szCs w:val="28"/>
          <w:lang w:val="uk-UA"/>
        </w:rPr>
        <w:t>7</w:t>
      </w:r>
      <w:r w:rsidRPr="002E5B53">
        <w:rPr>
          <w:rFonts w:eastAsia="TimesNewRomanPSMT"/>
          <w:sz w:val="28"/>
          <w:szCs w:val="28"/>
          <w:lang w:val="uk-UA"/>
        </w:rPr>
        <w:t xml:space="preserve">. </w:t>
      </w:r>
      <w:r w:rsidRPr="002E5B53">
        <w:rPr>
          <w:sz w:val="28"/>
          <w:szCs w:val="28"/>
          <w:lang w:val="uk-UA"/>
        </w:rPr>
        <w:t>Ковалев В.</w:t>
      </w:r>
      <w:r w:rsidR="00B47DB3" w:rsidRPr="002E5B53">
        <w:rPr>
          <w:sz w:val="28"/>
          <w:szCs w:val="28"/>
          <w:lang w:val="uk-UA"/>
        </w:rPr>
        <w:t xml:space="preserve"> В., </w:t>
      </w:r>
      <w:r w:rsidRPr="002E5B53">
        <w:rPr>
          <w:sz w:val="28"/>
          <w:szCs w:val="28"/>
          <w:lang w:val="uk-UA"/>
        </w:rPr>
        <w:t>Ковалева О.</w:t>
      </w:r>
      <w:r w:rsidR="00B47DB3" w:rsidRPr="002E5B53">
        <w:rPr>
          <w:sz w:val="28"/>
          <w:szCs w:val="28"/>
          <w:lang w:val="uk-UA"/>
        </w:rPr>
        <w:t xml:space="preserve"> </w:t>
      </w:r>
      <w:r w:rsidRPr="002E5B53">
        <w:rPr>
          <w:sz w:val="28"/>
          <w:szCs w:val="28"/>
          <w:lang w:val="uk-UA"/>
        </w:rPr>
        <w:t>В. Теоретические и практические аспекты электрохимической обработки воды. Молдавский Университет. Кишнеу. 2003 39-40</w:t>
      </w:r>
      <w:r w:rsidR="00B47DB3" w:rsidRPr="002E5B53">
        <w:rPr>
          <w:sz w:val="28"/>
          <w:szCs w:val="28"/>
          <w:lang w:val="uk-UA"/>
        </w:rPr>
        <w:t xml:space="preserve"> с</w:t>
      </w:r>
      <w:r w:rsidRPr="002E5B53">
        <w:rPr>
          <w:sz w:val="28"/>
          <w:szCs w:val="28"/>
          <w:lang w:val="uk-UA"/>
        </w:rPr>
        <w:t>.</w:t>
      </w:r>
    </w:p>
    <w:p w:rsidR="00A81C1A" w:rsidRPr="002E5B53" w:rsidRDefault="00A81C1A" w:rsidP="00A81C1A">
      <w:pPr>
        <w:pStyle w:val="Default"/>
        <w:spacing w:line="360" w:lineRule="auto"/>
        <w:ind w:right="-1135" w:firstLine="709"/>
        <w:jc w:val="both"/>
        <w:rPr>
          <w:color w:val="auto"/>
          <w:sz w:val="28"/>
          <w:szCs w:val="28"/>
          <w:lang w:val="uk-UA"/>
        </w:rPr>
      </w:pPr>
      <w:r w:rsidRPr="002E5B53">
        <w:rPr>
          <w:color w:val="auto"/>
          <w:sz w:val="28"/>
          <w:szCs w:val="28"/>
          <w:shd w:val="clear" w:color="auto" w:fill="FFFFFF"/>
          <w:lang w:val="uk-UA"/>
        </w:rPr>
        <w:lastRenderedPageBreak/>
        <w:t>2</w:t>
      </w:r>
      <w:r w:rsidR="00B52BB9" w:rsidRPr="002E5B53">
        <w:rPr>
          <w:color w:val="auto"/>
          <w:sz w:val="28"/>
          <w:szCs w:val="28"/>
          <w:shd w:val="clear" w:color="auto" w:fill="FFFFFF"/>
          <w:lang w:val="uk-UA"/>
        </w:rPr>
        <w:t>8</w:t>
      </w:r>
      <w:r w:rsidRPr="002E5B53">
        <w:rPr>
          <w:color w:val="auto"/>
          <w:sz w:val="28"/>
          <w:szCs w:val="28"/>
          <w:shd w:val="clear" w:color="auto" w:fill="FFFFFF"/>
          <w:lang w:val="uk-UA"/>
        </w:rPr>
        <w:t xml:space="preserve">. </w:t>
      </w:r>
      <w:r w:rsidRPr="002E5B53">
        <w:rPr>
          <w:color w:val="auto"/>
          <w:sz w:val="28"/>
          <w:szCs w:val="28"/>
          <w:lang w:val="uk-UA"/>
        </w:rPr>
        <w:t>Кострикин А.В., Петрищева Л.П. Руководство к лабораторным и практическим занятиям п</w:t>
      </w:r>
      <w:r w:rsidR="00B47DB3" w:rsidRPr="002E5B53">
        <w:rPr>
          <w:color w:val="auto"/>
          <w:sz w:val="28"/>
          <w:szCs w:val="28"/>
          <w:lang w:val="uk-UA"/>
        </w:rPr>
        <w:t>о физической и коллоидной химии.</w:t>
      </w:r>
      <w:r w:rsidRPr="002E5B53">
        <w:rPr>
          <w:color w:val="auto"/>
          <w:sz w:val="28"/>
          <w:szCs w:val="28"/>
          <w:lang w:val="uk-UA"/>
        </w:rPr>
        <w:t xml:space="preserve"> Мичуринск,</w:t>
      </w:r>
      <w:r w:rsidR="00B47DB3" w:rsidRPr="002E5B53">
        <w:rPr>
          <w:color w:val="auto"/>
          <w:sz w:val="28"/>
          <w:szCs w:val="28"/>
          <w:lang w:val="uk-UA"/>
        </w:rPr>
        <w:t xml:space="preserve"> </w:t>
      </w:r>
      <w:r w:rsidRPr="002E5B53">
        <w:rPr>
          <w:color w:val="auto"/>
          <w:sz w:val="28"/>
          <w:szCs w:val="28"/>
          <w:lang w:val="uk-UA"/>
        </w:rPr>
        <w:t>2008</w:t>
      </w:r>
      <w:r w:rsidR="00B47DB3" w:rsidRPr="002E5B53">
        <w:rPr>
          <w:color w:val="auto"/>
          <w:sz w:val="28"/>
          <w:szCs w:val="28"/>
          <w:lang w:val="uk-UA"/>
        </w:rPr>
        <w:t>.</w:t>
      </w:r>
    </w:p>
    <w:p w:rsidR="00A81C1A" w:rsidRPr="002E5B53" w:rsidRDefault="00A81C1A" w:rsidP="00A81C1A">
      <w:pPr>
        <w:spacing w:line="360" w:lineRule="auto"/>
        <w:ind w:right="-1135" w:firstLine="709"/>
        <w:jc w:val="both"/>
        <w:rPr>
          <w:sz w:val="28"/>
          <w:szCs w:val="28"/>
          <w:lang w:val="uk-UA"/>
        </w:rPr>
      </w:pPr>
      <w:r w:rsidRPr="002E5B53">
        <w:rPr>
          <w:sz w:val="28"/>
          <w:szCs w:val="28"/>
          <w:lang w:val="uk-UA"/>
        </w:rPr>
        <w:t>2</w:t>
      </w:r>
      <w:r w:rsidR="00B52BB9" w:rsidRPr="002E5B53">
        <w:rPr>
          <w:sz w:val="28"/>
          <w:szCs w:val="28"/>
          <w:lang w:val="uk-UA"/>
        </w:rPr>
        <w:t>9</w:t>
      </w:r>
      <w:r w:rsidRPr="002E5B53">
        <w:rPr>
          <w:sz w:val="28"/>
          <w:szCs w:val="28"/>
          <w:lang w:val="uk-UA"/>
        </w:rPr>
        <w:t xml:space="preserve">. </w:t>
      </w:r>
      <w:r w:rsidRPr="002E5B53">
        <w:rPr>
          <w:sz w:val="28"/>
          <w:szCs w:val="28"/>
          <w:lang w:val="uk-UA" w:eastAsia="ru-RU"/>
        </w:rPr>
        <w:t>Ксенз Н.</w:t>
      </w:r>
      <w:r w:rsidR="00B47DB3" w:rsidRPr="002E5B53">
        <w:rPr>
          <w:sz w:val="28"/>
          <w:szCs w:val="28"/>
          <w:lang w:val="uk-UA" w:eastAsia="ru-RU"/>
        </w:rPr>
        <w:t xml:space="preserve"> </w:t>
      </w:r>
      <w:r w:rsidRPr="002E5B53">
        <w:rPr>
          <w:sz w:val="28"/>
          <w:szCs w:val="28"/>
          <w:lang w:val="uk-UA" w:eastAsia="ru-RU"/>
        </w:rPr>
        <w:t>В., Симонов Н.</w:t>
      </w:r>
      <w:r w:rsidR="00B47DB3" w:rsidRPr="002E5B53">
        <w:rPr>
          <w:sz w:val="28"/>
          <w:szCs w:val="28"/>
          <w:lang w:val="uk-UA" w:eastAsia="ru-RU"/>
        </w:rPr>
        <w:t xml:space="preserve"> </w:t>
      </w:r>
      <w:r w:rsidRPr="002E5B53">
        <w:rPr>
          <w:sz w:val="28"/>
          <w:szCs w:val="28"/>
          <w:lang w:val="uk-UA" w:eastAsia="ru-RU"/>
        </w:rPr>
        <w:t>М., Чеба Б.</w:t>
      </w:r>
      <w:r w:rsidR="00B47DB3" w:rsidRPr="002E5B53">
        <w:rPr>
          <w:sz w:val="28"/>
          <w:szCs w:val="28"/>
          <w:lang w:val="uk-UA" w:eastAsia="ru-RU"/>
        </w:rPr>
        <w:t xml:space="preserve"> </w:t>
      </w:r>
      <w:r w:rsidRPr="002E5B53">
        <w:rPr>
          <w:sz w:val="28"/>
          <w:szCs w:val="28"/>
          <w:lang w:val="uk-UA" w:eastAsia="ru-RU"/>
        </w:rPr>
        <w:t>П., Кувшинова Е.</w:t>
      </w:r>
      <w:r w:rsidR="00B47DB3" w:rsidRPr="002E5B53">
        <w:rPr>
          <w:sz w:val="28"/>
          <w:szCs w:val="28"/>
          <w:lang w:val="uk-UA" w:eastAsia="ru-RU"/>
        </w:rPr>
        <w:t xml:space="preserve"> </w:t>
      </w:r>
      <w:r w:rsidRPr="002E5B53">
        <w:rPr>
          <w:sz w:val="28"/>
          <w:szCs w:val="28"/>
          <w:lang w:val="uk-UA" w:eastAsia="ru-RU"/>
        </w:rPr>
        <w:t>К. Электроактивированная вода и ее влияние на ростовые процессы с.Теоретический и научно-практический журнал «Весник аграрной науки Дона» Зерноград</w:t>
      </w:r>
      <w:r w:rsidR="00896141" w:rsidRPr="002E5B53">
        <w:rPr>
          <w:sz w:val="28"/>
          <w:szCs w:val="28"/>
          <w:lang w:val="uk-UA" w:eastAsia="ru-RU"/>
        </w:rPr>
        <w:t>,</w:t>
      </w:r>
      <w:r w:rsidRPr="002E5B53">
        <w:rPr>
          <w:sz w:val="28"/>
          <w:szCs w:val="28"/>
          <w:lang w:val="uk-UA" w:eastAsia="ru-RU"/>
        </w:rPr>
        <w:t xml:space="preserve"> 2009,</w:t>
      </w:r>
      <w:r w:rsidR="00896141" w:rsidRPr="002E5B53">
        <w:rPr>
          <w:sz w:val="28"/>
          <w:szCs w:val="28"/>
          <w:lang w:val="uk-UA" w:eastAsia="ru-RU"/>
        </w:rPr>
        <w:t xml:space="preserve"> № 4.</w:t>
      </w:r>
      <w:r w:rsidRPr="002E5B53">
        <w:rPr>
          <w:sz w:val="28"/>
          <w:szCs w:val="28"/>
          <w:lang w:val="uk-UA" w:eastAsia="ru-RU"/>
        </w:rPr>
        <w:t xml:space="preserve"> 55- 63</w:t>
      </w:r>
      <w:r w:rsidR="00B47DB3" w:rsidRPr="002E5B53">
        <w:rPr>
          <w:sz w:val="28"/>
          <w:szCs w:val="28"/>
          <w:lang w:val="uk-UA" w:eastAsia="ru-RU"/>
        </w:rPr>
        <w:t xml:space="preserve"> с.</w:t>
      </w:r>
    </w:p>
    <w:p w:rsidR="00BD1A4D" w:rsidRPr="002E5B53" w:rsidRDefault="00B52BB9" w:rsidP="00BD1A4D">
      <w:pPr>
        <w:autoSpaceDE w:val="0"/>
        <w:autoSpaceDN w:val="0"/>
        <w:spacing w:line="288" w:lineRule="auto"/>
        <w:ind w:right="-1135" w:firstLine="709"/>
        <w:jc w:val="both"/>
        <w:rPr>
          <w:sz w:val="28"/>
          <w:szCs w:val="28"/>
          <w:lang w:val="uk-UA"/>
        </w:rPr>
      </w:pPr>
      <w:r w:rsidRPr="002E5B53">
        <w:rPr>
          <w:sz w:val="28"/>
          <w:szCs w:val="28"/>
          <w:lang w:val="uk-UA"/>
        </w:rPr>
        <w:t>30</w:t>
      </w:r>
      <w:r w:rsidR="00A81C1A" w:rsidRPr="002E5B53">
        <w:rPr>
          <w:sz w:val="28"/>
          <w:szCs w:val="28"/>
          <w:lang w:val="uk-UA"/>
        </w:rPr>
        <w:t xml:space="preserve">. </w:t>
      </w:r>
      <w:r w:rsidR="00BD1A4D" w:rsidRPr="002E5B53">
        <w:rPr>
          <w:sz w:val="28"/>
          <w:szCs w:val="28"/>
          <w:lang w:val="uk-UA"/>
        </w:rPr>
        <w:t>Кузнєцов В.А. Пожежна безпека / В.А. Кузнєцов. Харків: Фактор, 2008. 575 с.</w:t>
      </w:r>
    </w:p>
    <w:p w:rsidR="00A81C1A" w:rsidRPr="00D118ED" w:rsidRDefault="00BD1A4D" w:rsidP="00D118ED">
      <w:pPr>
        <w:spacing w:line="360" w:lineRule="auto"/>
        <w:ind w:right="-1135" w:firstLine="709"/>
        <w:jc w:val="both"/>
        <w:rPr>
          <w:sz w:val="28"/>
          <w:szCs w:val="28"/>
          <w:lang w:val="en-US"/>
        </w:rPr>
      </w:pPr>
      <w:r w:rsidRPr="002E5B53">
        <w:rPr>
          <w:rFonts w:eastAsia="Arial-BoldMT"/>
          <w:bCs/>
          <w:sz w:val="28"/>
          <w:szCs w:val="28"/>
          <w:lang w:val="uk-UA"/>
        </w:rPr>
        <w:t xml:space="preserve">31. </w:t>
      </w:r>
      <w:r w:rsidR="00A81C1A" w:rsidRPr="002E5B53">
        <w:rPr>
          <w:sz w:val="28"/>
          <w:szCs w:val="28"/>
          <w:lang w:val="uk-UA"/>
        </w:rPr>
        <w:t>Кузьмін О.</w:t>
      </w:r>
      <w:r w:rsidR="00B47DB3" w:rsidRPr="002E5B53">
        <w:rPr>
          <w:sz w:val="28"/>
          <w:szCs w:val="28"/>
          <w:lang w:val="uk-UA"/>
        </w:rPr>
        <w:t xml:space="preserve"> </w:t>
      </w:r>
      <w:r w:rsidR="00A81C1A" w:rsidRPr="002E5B53">
        <w:rPr>
          <w:sz w:val="28"/>
          <w:szCs w:val="28"/>
          <w:lang w:val="uk-UA"/>
        </w:rPr>
        <w:t>В.,</w:t>
      </w:r>
      <w:r w:rsidR="000D7F38">
        <w:rPr>
          <w:sz w:val="28"/>
          <w:szCs w:val="28"/>
          <w:lang w:val="uk-UA"/>
        </w:rPr>
        <w:t xml:space="preserve"> Білоусов Д. Ю, </w:t>
      </w:r>
      <w:r w:rsidR="00B47DB3" w:rsidRPr="002E5B53">
        <w:rPr>
          <w:sz w:val="28"/>
          <w:szCs w:val="28"/>
          <w:lang w:val="uk-UA"/>
        </w:rPr>
        <w:t xml:space="preserve">Лівар О. В. </w:t>
      </w:r>
      <w:r w:rsidR="00A81C1A" w:rsidRPr="002E5B53">
        <w:rPr>
          <w:sz w:val="28"/>
          <w:szCs w:val="28"/>
          <w:lang w:val="uk-UA"/>
        </w:rPr>
        <w:t>Окисно-відновний потенціал як один з показників оцінки антиоксидантн</w:t>
      </w:r>
      <w:r w:rsidR="00B47DB3" w:rsidRPr="002E5B53">
        <w:rPr>
          <w:sz w:val="28"/>
          <w:szCs w:val="28"/>
          <w:lang w:val="uk-UA"/>
        </w:rPr>
        <w:t>о</w:t>
      </w:r>
      <w:r w:rsidR="00D118ED">
        <w:rPr>
          <w:sz w:val="28"/>
          <w:szCs w:val="28"/>
          <w:lang w:val="uk-UA"/>
        </w:rPr>
        <w:t>ї здатності харчових продуктів.</w:t>
      </w:r>
      <w:r w:rsidR="00D118ED">
        <w:rPr>
          <w:sz w:val="28"/>
          <w:szCs w:val="28"/>
          <w:lang w:val="en-US"/>
        </w:rPr>
        <w:t>URL</w:t>
      </w:r>
      <w:r w:rsidR="00A81C1A" w:rsidRPr="002E5B53">
        <w:rPr>
          <w:sz w:val="28"/>
          <w:szCs w:val="28"/>
          <w:lang w:val="uk-UA"/>
        </w:rPr>
        <w:t>: http://dspace.nuft.edu.ua/jspui/bitstream/123456789/25309/1/59.pdf</w:t>
      </w:r>
    </w:p>
    <w:p w:rsidR="00A81C1A" w:rsidRPr="002E5B53" w:rsidRDefault="00BD1A4D" w:rsidP="00A81C1A">
      <w:pPr>
        <w:pStyle w:val="Default"/>
        <w:spacing w:line="360" w:lineRule="auto"/>
        <w:ind w:right="-1135" w:firstLine="709"/>
        <w:jc w:val="both"/>
        <w:rPr>
          <w:rFonts w:eastAsia="MS Mincho"/>
          <w:iCs/>
          <w:color w:val="auto"/>
          <w:sz w:val="28"/>
          <w:szCs w:val="28"/>
          <w:lang w:val="uk-UA"/>
        </w:rPr>
      </w:pPr>
      <w:r w:rsidRPr="002E5B53">
        <w:rPr>
          <w:sz w:val="28"/>
          <w:szCs w:val="28"/>
          <w:lang w:val="uk-UA"/>
        </w:rPr>
        <w:t xml:space="preserve">32. </w:t>
      </w:r>
      <w:r w:rsidR="00A81C1A" w:rsidRPr="002E5B53">
        <w:rPr>
          <w:color w:val="auto"/>
          <w:sz w:val="28"/>
          <w:szCs w:val="28"/>
          <w:lang w:val="uk-UA"/>
        </w:rPr>
        <w:t>Куртов, В. Д. Об удивительных свойс</w:t>
      </w:r>
      <w:r w:rsidR="00284C78" w:rsidRPr="002E5B53">
        <w:rPr>
          <w:color w:val="auto"/>
          <w:sz w:val="28"/>
          <w:szCs w:val="28"/>
          <w:lang w:val="uk-UA"/>
        </w:rPr>
        <w:t xml:space="preserve">твах электроактивированной воды. </w:t>
      </w:r>
      <w:r w:rsidR="00A81C1A" w:rsidRPr="002E5B53">
        <w:rPr>
          <w:color w:val="auto"/>
          <w:sz w:val="28"/>
          <w:szCs w:val="28"/>
          <w:lang w:val="uk-UA"/>
        </w:rPr>
        <w:t xml:space="preserve">Куртов. </w:t>
      </w:r>
      <w:r w:rsidR="00284C78" w:rsidRPr="002E5B53">
        <w:rPr>
          <w:color w:val="auto"/>
          <w:sz w:val="28"/>
          <w:szCs w:val="28"/>
          <w:lang w:val="uk-UA"/>
        </w:rPr>
        <w:t>К.</w:t>
      </w:r>
      <w:r w:rsidR="00A81C1A" w:rsidRPr="002E5B53">
        <w:rPr>
          <w:color w:val="auto"/>
          <w:sz w:val="28"/>
          <w:szCs w:val="28"/>
          <w:lang w:val="uk-UA"/>
        </w:rPr>
        <w:t>: ГУИКТ, 2011. 236 с.</w:t>
      </w:r>
    </w:p>
    <w:p w:rsidR="00A81C1A" w:rsidRPr="002E5B53" w:rsidRDefault="00BD1A4D" w:rsidP="00A81C1A">
      <w:pPr>
        <w:spacing w:line="360" w:lineRule="auto"/>
        <w:ind w:right="-1135" w:firstLine="709"/>
        <w:jc w:val="both"/>
        <w:rPr>
          <w:sz w:val="28"/>
          <w:szCs w:val="28"/>
          <w:lang w:val="uk-UA"/>
        </w:rPr>
      </w:pPr>
      <w:r w:rsidRPr="002E5B53">
        <w:rPr>
          <w:sz w:val="28"/>
          <w:szCs w:val="28"/>
          <w:lang w:val="uk-UA"/>
        </w:rPr>
        <w:t xml:space="preserve">33. </w:t>
      </w:r>
      <w:r w:rsidR="00A81C1A" w:rsidRPr="002E5B53">
        <w:rPr>
          <w:sz w:val="28"/>
          <w:szCs w:val="28"/>
          <w:shd w:val="clear" w:color="auto" w:fill="FFFFFF"/>
          <w:lang w:val="uk-UA"/>
        </w:rPr>
        <w:t>Леонов Б.</w:t>
      </w:r>
      <w:r w:rsidR="00284C78" w:rsidRPr="002E5B53">
        <w:rPr>
          <w:sz w:val="28"/>
          <w:szCs w:val="28"/>
          <w:shd w:val="clear" w:color="auto" w:fill="FFFFFF"/>
          <w:lang w:val="uk-UA"/>
        </w:rPr>
        <w:t xml:space="preserve"> </w:t>
      </w:r>
      <w:r w:rsidR="00A81C1A" w:rsidRPr="002E5B53">
        <w:rPr>
          <w:sz w:val="28"/>
          <w:szCs w:val="28"/>
          <w:shd w:val="clear" w:color="auto" w:fill="FFFFFF"/>
          <w:lang w:val="uk-UA"/>
        </w:rPr>
        <w:t>И., Прилуцкий В.</w:t>
      </w:r>
      <w:r w:rsidR="00284C78" w:rsidRPr="002E5B53">
        <w:rPr>
          <w:sz w:val="28"/>
          <w:szCs w:val="28"/>
          <w:shd w:val="clear" w:color="auto" w:fill="FFFFFF"/>
          <w:lang w:val="uk-UA"/>
        </w:rPr>
        <w:t xml:space="preserve"> </w:t>
      </w:r>
      <w:r w:rsidR="00A81C1A" w:rsidRPr="002E5B53">
        <w:rPr>
          <w:sz w:val="28"/>
          <w:szCs w:val="28"/>
          <w:shd w:val="clear" w:color="auto" w:fill="FFFFFF"/>
          <w:lang w:val="uk-UA"/>
        </w:rPr>
        <w:t>И., Бахир В.</w:t>
      </w:r>
      <w:r w:rsidR="00284C78" w:rsidRPr="002E5B53">
        <w:rPr>
          <w:sz w:val="28"/>
          <w:szCs w:val="28"/>
          <w:shd w:val="clear" w:color="auto" w:fill="FFFFFF"/>
          <w:lang w:val="uk-UA"/>
        </w:rPr>
        <w:t xml:space="preserve"> </w:t>
      </w:r>
      <w:r w:rsidR="00A81C1A" w:rsidRPr="002E5B53">
        <w:rPr>
          <w:sz w:val="28"/>
          <w:szCs w:val="28"/>
          <w:shd w:val="clear" w:color="auto" w:fill="FFFFFF"/>
          <w:lang w:val="uk-UA"/>
        </w:rPr>
        <w:t>М. Физико-химические аспекты биологического действия электрохимически активированной воды. М.: ВНИИИМТ, 1999. 244 с.</w:t>
      </w:r>
    </w:p>
    <w:p w:rsidR="00A81C1A" w:rsidRPr="002E5B53" w:rsidRDefault="00BD1A4D" w:rsidP="00A81C1A">
      <w:pPr>
        <w:spacing w:line="360" w:lineRule="auto"/>
        <w:ind w:right="-1135" w:firstLine="709"/>
        <w:jc w:val="both"/>
        <w:rPr>
          <w:sz w:val="28"/>
          <w:szCs w:val="28"/>
          <w:lang w:val="uk-UA"/>
        </w:rPr>
      </w:pPr>
      <w:r w:rsidRPr="002E5B53">
        <w:rPr>
          <w:sz w:val="28"/>
          <w:szCs w:val="28"/>
          <w:lang w:val="uk-UA"/>
        </w:rPr>
        <w:t xml:space="preserve">34. </w:t>
      </w:r>
      <w:r w:rsidR="00A81C1A" w:rsidRPr="002E5B53">
        <w:rPr>
          <w:bCs/>
          <w:sz w:val="28"/>
          <w:szCs w:val="28"/>
          <w:lang w:val="uk-UA"/>
        </w:rPr>
        <w:t>Лытов М.</w:t>
      </w:r>
      <w:r w:rsidR="00284C78" w:rsidRPr="002E5B53">
        <w:rPr>
          <w:bCs/>
          <w:sz w:val="28"/>
          <w:szCs w:val="28"/>
          <w:lang w:val="uk-UA"/>
        </w:rPr>
        <w:t xml:space="preserve"> </w:t>
      </w:r>
      <w:r w:rsidR="00A81C1A" w:rsidRPr="002E5B53">
        <w:rPr>
          <w:bCs/>
          <w:sz w:val="28"/>
          <w:szCs w:val="28"/>
          <w:lang w:val="uk-UA"/>
        </w:rPr>
        <w:t>Н.</w:t>
      </w:r>
      <w:r w:rsidR="00284C78" w:rsidRPr="002E5B53">
        <w:rPr>
          <w:bCs/>
          <w:sz w:val="28"/>
          <w:szCs w:val="28"/>
          <w:lang w:val="uk-UA"/>
        </w:rPr>
        <w:t>,</w:t>
      </w:r>
      <w:r w:rsidR="00A81C1A" w:rsidRPr="002E5B53">
        <w:rPr>
          <w:bCs/>
          <w:sz w:val="28"/>
          <w:szCs w:val="28"/>
          <w:lang w:val="uk-UA"/>
        </w:rPr>
        <w:t xml:space="preserve"> </w:t>
      </w:r>
      <w:r w:rsidR="00284C78" w:rsidRPr="002E5B53">
        <w:rPr>
          <w:bCs/>
          <w:sz w:val="28"/>
          <w:szCs w:val="28"/>
          <w:lang w:val="uk-UA"/>
        </w:rPr>
        <w:t xml:space="preserve">Чушкина Е. И., Чушкин А. Н., Лагутин </w:t>
      </w:r>
      <w:r w:rsidR="00284C78" w:rsidRPr="002E5B53">
        <w:rPr>
          <w:sz w:val="28"/>
          <w:szCs w:val="28"/>
          <w:lang w:val="uk-UA"/>
        </w:rPr>
        <w:t xml:space="preserve"> </w:t>
      </w:r>
      <w:r w:rsidR="00284C78" w:rsidRPr="002E5B53">
        <w:rPr>
          <w:bCs/>
          <w:sz w:val="28"/>
          <w:szCs w:val="28"/>
          <w:lang w:val="uk-UA"/>
        </w:rPr>
        <w:t xml:space="preserve">А. Н. </w:t>
      </w:r>
      <w:r w:rsidR="00A81C1A" w:rsidRPr="002E5B53">
        <w:rPr>
          <w:bCs/>
          <w:sz w:val="28"/>
          <w:szCs w:val="28"/>
          <w:lang w:val="uk-UA"/>
        </w:rPr>
        <w:t>Эффективность применения воды с изменённым окислительно-востановительным потенциалом при подготовке семян овощьних культур к посеву</w:t>
      </w:r>
      <w:r w:rsidR="00284C78" w:rsidRPr="002E5B53">
        <w:rPr>
          <w:bCs/>
          <w:sz w:val="28"/>
          <w:szCs w:val="28"/>
          <w:lang w:val="uk-UA"/>
        </w:rPr>
        <w:t>.</w:t>
      </w:r>
      <w:r w:rsidR="00A81C1A" w:rsidRPr="002E5B53">
        <w:rPr>
          <w:bCs/>
          <w:sz w:val="28"/>
          <w:szCs w:val="28"/>
          <w:lang w:val="uk-UA"/>
        </w:rPr>
        <w:t xml:space="preserve"> </w:t>
      </w:r>
      <w:r w:rsidR="00EE14A3">
        <w:rPr>
          <w:bCs/>
          <w:sz w:val="28"/>
          <w:szCs w:val="28"/>
          <w:lang w:val="uk-UA"/>
        </w:rPr>
        <w:t xml:space="preserve">2015 р. </w:t>
      </w:r>
      <w:r w:rsidR="00D118ED">
        <w:rPr>
          <w:sz w:val="28"/>
          <w:szCs w:val="28"/>
          <w:lang w:val="en-US"/>
        </w:rPr>
        <w:t>URL</w:t>
      </w:r>
      <w:r w:rsidR="00A81C1A" w:rsidRPr="002E5B53">
        <w:rPr>
          <w:sz w:val="28"/>
          <w:szCs w:val="28"/>
          <w:lang w:val="uk-UA"/>
        </w:rPr>
        <w:t xml:space="preserve">: </w:t>
      </w:r>
      <w:hyperlink r:id="rId124" w:history="1">
        <w:r w:rsidR="00A81C1A" w:rsidRPr="002E5B53">
          <w:rPr>
            <w:rStyle w:val="a8"/>
            <w:rFonts w:eastAsia="MS Mincho"/>
            <w:iCs/>
            <w:color w:val="auto"/>
            <w:sz w:val="28"/>
            <w:szCs w:val="28"/>
            <w:u w:val="none"/>
            <w:lang w:val="uk-UA"/>
          </w:rPr>
          <w:t>https://cyberleninka.ru/article/n/effektivnost-primeneniya-vody-s-izmenennym-okislitelno-vosstanovitelnym-potentsialom-pri-podgotovke-semyan-ovoschnyh-kultur-k-posevu/viewer</w:t>
        </w:r>
      </w:hyperlink>
    </w:p>
    <w:p w:rsidR="00A81C1A" w:rsidRPr="002E5B53" w:rsidRDefault="00BD1A4D" w:rsidP="00A81C1A">
      <w:pPr>
        <w:autoSpaceDE w:val="0"/>
        <w:autoSpaceDN w:val="0"/>
        <w:adjustRightInd w:val="0"/>
        <w:spacing w:line="360" w:lineRule="auto"/>
        <w:ind w:right="-1135" w:firstLine="709"/>
        <w:jc w:val="both"/>
        <w:rPr>
          <w:sz w:val="28"/>
          <w:szCs w:val="28"/>
          <w:lang w:val="uk-UA"/>
        </w:rPr>
      </w:pPr>
      <w:r w:rsidRPr="002E5B53">
        <w:rPr>
          <w:sz w:val="28"/>
          <w:szCs w:val="28"/>
          <w:lang w:val="uk-UA"/>
        </w:rPr>
        <w:t xml:space="preserve">35. </w:t>
      </w:r>
      <w:r w:rsidR="00A81C1A" w:rsidRPr="002E5B53">
        <w:rPr>
          <w:sz w:val="28"/>
          <w:szCs w:val="28"/>
          <w:lang w:val="uk-UA"/>
        </w:rPr>
        <w:t>Мануйлов А. В., Родионов В. И. Основы химии для детей и взрос</w:t>
      </w:r>
      <w:r w:rsidR="00284C78" w:rsidRPr="002E5B53">
        <w:rPr>
          <w:sz w:val="28"/>
          <w:szCs w:val="28"/>
          <w:lang w:val="uk-UA"/>
        </w:rPr>
        <w:t xml:space="preserve">лых. - М.: Центрполиграф, 2014. </w:t>
      </w:r>
      <w:r w:rsidR="00A81C1A" w:rsidRPr="002E5B53">
        <w:rPr>
          <w:sz w:val="28"/>
          <w:szCs w:val="28"/>
          <w:lang w:val="uk-UA"/>
        </w:rPr>
        <w:t>416 с.</w:t>
      </w:r>
    </w:p>
    <w:p w:rsidR="00A81C1A" w:rsidRPr="002E5B53" w:rsidRDefault="00BD1A4D" w:rsidP="00A81C1A">
      <w:pPr>
        <w:pStyle w:val="Default"/>
        <w:spacing w:line="360" w:lineRule="auto"/>
        <w:ind w:right="-1135" w:firstLine="709"/>
        <w:jc w:val="both"/>
        <w:rPr>
          <w:color w:val="auto"/>
          <w:sz w:val="28"/>
          <w:szCs w:val="28"/>
          <w:lang w:val="uk-UA"/>
        </w:rPr>
      </w:pPr>
      <w:r w:rsidRPr="002E5B53">
        <w:rPr>
          <w:sz w:val="28"/>
          <w:szCs w:val="28"/>
          <w:lang w:val="uk-UA"/>
        </w:rPr>
        <w:t>36.</w:t>
      </w:r>
      <w:r w:rsidR="0045674D" w:rsidRPr="002E5B53">
        <w:rPr>
          <w:sz w:val="28"/>
          <w:szCs w:val="28"/>
          <w:lang w:val="uk-UA"/>
        </w:rPr>
        <w:t xml:space="preserve"> </w:t>
      </w:r>
      <w:r w:rsidR="00A81C1A" w:rsidRPr="002E5B53">
        <w:rPr>
          <w:color w:val="auto"/>
          <w:sz w:val="28"/>
          <w:szCs w:val="28"/>
          <w:lang w:val="uk-UA"/>
        </w:rPr>
        <w:t>Михаэлис Л. Окислительно-восстановительные потенциалы и их физиологическое значен</w:t>
      </w:r>
      <w:r w:rsidR="00284C78" w:rsidRPr="002E5B53">
        <w:rPr>
          <w:color w:val="auto"/>
          <w:sz w:val="28"/>
          <w:szCs w:val="28"/>
          <w:lang w:val="uk-UA"/>
        </w:rPr>
        <w:t>ие. Пер. с нем. М.: ОНТИ, 1936,</w:t>
      </w:r>
      <w:r w:rsidR="00A81C1A" w:rsidRPr="002E5B53">
        <w:rPr>
          <w:color w:val="auto"/>
          <w:sz w:val="28"/>
          <w:szCs w:val="28"/>
          <w:lang w:val="uk-UA"/>
        </w:rPr>
        <w:t xml:space="preserve"> 284 с.</w:t>
      </w:r>
    </w:p>
    <w:p w:rsidR="00A81C1A" w:rsidRPr="002E5B53" w:rsidRDefault="00BD1A4D" w:rsidP="00A81C1A">
      <w:pPr>
        <w:autoSpaceDE w:val="0"/>
        <w:autoSpaceDN w:val="0"/>
        <w:adjustRightInd w:val="0"/>
        <w:spacing w:line="360" w:lineRule="auto"/>
        <w:ind w:right="-1135" w:firstLine="709"/>
        <w:jc w:val="both"/>
        <w:rPr>
          <w:sz w:val="28"/>
          <w:szCs w:val="28"/>
          <w:lang w:val="uk-UA"/>
        </w:rPr>
      </w:pPr>
      <w:r w:rsidRPr="002E5B53">
        <w:rPr>
          <w:sz w:val="28"/>
          <w:szCs w:val="28"/>
          <w:lang w:val="uk-UA"/>
        </w:rPr>
        <w:t>37.</w:t>
      </w:r>
      <w:r w:rsidRPr="002E5B53">
        <w:rPr>
          <w:sz w:val="28"/>
          <w:szCs w:val="28"/>
          <w:shd w:val="clear" w:color="auto" w:fill="FFFFFF"/>
          <w:lang w:val="uk-UA"/>
        </w:rPr>
        <w:t xml:space="preserve"> </w:t>
      </w:r>
      <w:r w:rsidRPr="002E5B53">
        <w:rPr>
          <w:sz w:val="28"/>
          <w:szCs w:val="28"/>
          <w:lang w:val="uk-UA"/>
        </w:rPr>
        <w:t xml:space="preserve"> </w:t>
      </w:r>
      <w:r w:rsidR="00A81C1A" w:rsidRPr="002E5B53">
        <w:rPr>
          <w:sz w:val="28"/>
          <w:szCs w:val="28"/>
          <w:lang w:val="uk-UA"/>
        </w:rPr>
        <w:t>Пасько</w:t>
      </w:r>
      <w:r w:rsidR="00CC2847" w:rsidRPr="002E5B53">
        <w:rPr>
          <w:sz w:val="28"/>
          <w:szCs w:val="28"/>
          <w:lang w:val="uk-UA"/>
        </w:rPr>
        <w:t xml:space="preserve"> О.А.</w:t>
      </w:r>
      <w:r w:rsidR="00A81C1A" w:rsidRPr="002E5B53">
        <w:rPr>
          <w:sz w:val="28"/>
          <w:szCs w:val="28"/>
          <w:lang w:val="uk-UA"/>
        </w:rPr>
        <w:t xml:space="preserve"> </w:t>
      </w:r>
      <w:r w:rsidR="00A81C1A" w:rsidRPr="002E5B53">
        <w:rPr>
          <w:iCs/>
          <w:sz w:val="28"/>
          <w:szCs w:val="28"/>
          <w:lang w:val="uk-UA"/>
        </w:rPr>
        <w:t>Вода: химия и экология</w:t>
      </w:r>
      <w:r w:rsidR="00284C78" w:rsidRPr="002E5B53">
        <w:rPr>
          <w:sz w:val="28"/>
          <w:szCs w:val="28"/>
          <w:lang w:val="uk-UA"/>
        </w:rPr>
        <w:t>, 2010</w:t>
      </w:r>
      <w:r w:rsidR="00896141" w:rsidRPr="002E5B53">
        <w:rPr>
          <w:iCs/>
          <w:sz w:val="28"/>
          <w:szCs w:val="28"/>
          <w:lang w:val="uk-UA"/>
        </w:rPr>
        <w:t>, №</w:t>
      </w:r>
      <w:r w:rsidR="004A0394" w:rsidRPr="002E5B53">
        <w:rPr>
          <w:iCs/>
          <w:sz w:val="28"/>
          <w:szCs w:val="28"/>
          <w:lang w:val="uk-UA"/>
        </w:rPr>
        <w:t xml:space="preserve"> </w:t>
      </w:r>
      <w:r w:rsidR="00896141" w:rsidRPr="002E5B53">
        <w:rPr>
          <w:sz w:val="28"/>
          <w:szCs w:val="28"/>
          <w:lang w:val="uk-UA"/>
        </w:rPr>
        <w:t>7.</w:t>
      </w:r>
      <w:r w:rsidR="00A81C1A" w:rsidRPr="002E5B53">
        <w:rPr>
          <w:sz w:val="28"/>
          <w:szCs w:val="28"/>
          <w:lang w:val="uk-UA"/>
        </w:rPr>
        <w:t xml:space="preserve"> 40-45 </w:t>
      </w:r>
      <w:r w:rsidR="00284C78" w:rsidRPr="002E5B53">
        <w:rPr>
          <w:sz w:val="28"/>
          <w:szCs w:val="28"/>
          <w:lang w:val="uk-UA"/>
        </w:rPr>
        <w:t>с.</w:t>
      </w:r>
    </w:p>
    <w:p w:rsidR="00A81C1A" w:rsidRPr="002E5B53" w:rsidRDefault="00BD1A4D" w:rsidP="00A81C1A">
      <w:pPr>
        <w:pStyle w:val="Default"/>
        <w:spacing w:line="360" w:lineRule="auto"/>
        <w:ind w:right="-1135" w:firstLine="709"/>
        <w:jc w:val="both"/>
        <w:rPr>
          <w:color w:val="auto"/>
          <w:sz w:val="28"/>
          <w:szCs w:val="28"/>
          <w:shd w:val="clear" w:color="auto" w:fill="FFFFFF"/>
          <w:lang w:val="uk-UA"/>
        </w:rPr>
      </w:pPr>
      <w:r w:rsidRPr="002E5B53">
        <w:rPr>
          <w:color w:val="auto"/>
          <w:sz w:val="28"/>
          <w:szCs w:val="28"/>
          <w:shd w:val="clear" w:color="auto" w:fill="FFFFFF"/>
          <w:lang w:val="uk-UA"/>
        </w:rPr>
        <w:t xml:space="preserve">38. </w:t>
      </w:r>
      <w:r w:rsidR="00A81C1A" w:rsidRPr="002E5B53">
        <w:rPr>
          <w:color w:val="auto"/>
          <w:sz w:val="28"/>
          <w:szCs w:val="28"/>
          <w:lang w:val="uk-UA"/>
        </w:rPr>
        <w:t>Пенкина Е. С.,</w:t>
      </w:r>
      <w:r w:rsidR="00284C78" w:rsidRPr="002E5B53">
        <w:rPr>
          <w:color w:val="auto"/>
          <w:sz w:val="28"/>
          <w:szCs w:val="28"/>
          <w:lang w:val="uk-UA"/>
        </w:rPr>
        <w:t xml:space="preserve"> Пашкова Е. В.</w:t>
      </w:r>
      <w:r w:rsidR="0045674D" w:rsidRPr="002E5B53">
        <w:rPr>
          <w:color w:val="auto"/>
          <w:sz w:val="28"/>
          <w:szCs w:val="28"/>
          <w:lang w:val="uk-UA"/>
        </w:rPr>
        <w:t xml:space="preserve"> </w:t>
      </w:r>
      <w:r w:rsidR="00A81C1A" w:rsidRPr="002E5B53">
        <w:rPr>
          <w:color w:val="auto"/>
          <w:sz w:val="28"/>
          <w:szCs w:val="28"/>
          <w:lang w:val="uk-UA"/>
        </w:rPr>
        <w:t xml:space="preserve">Получение и исследование влияния електрохимически активированной воды на проростание семян озимой пшеницы. </w:t>
      </w:r>
      <w:r w:rsidR="00A81C1A" w:rsidRPr="002E5B53">
        <w:rPr>
          <w:bCs/>
          <w:color w:val="auto"/>
          <w:sz w:val="28"/>
          <w:szCs w:val="28"/>
          <w:lang w:val="uk-UA"/>
        </w:rPr>
        <w:t xml:space="preserve">Научное сообщество студентов XXI столетия. Естественные науки. </w:t>
      </w:r>
      <w:r w:rsidR="00A81C1A" w:rsidRPr="002E5B53">
        <w:rPr>
          <w:color w:val="auto"/>
          <w:sz w:val="28"/>
          <w:szCs w:val="28"/>
          <w:lang w:val="uk-UA"/>
        </w:rPr>
        <w:lastRenderedPageBreak/>
        <w:t>Электронный сборник статей по материалам XХХVIII студенческой международной научно-практической конференции. Новосибирск: Изд. АНС «СибАК». 2016</w:t>
      </w:r>
      <w:r w:rsidR="00896141" w:rsidRPr="002E5B53">
        <w:rPr>
          <w:color w:val="auto"/>
          <w:sz w:val="28"/>
          <w:szCs w:val="28"/>
          <w:lang w:val="uk-UA"/>
        </w:rPr>
        <w:t>, № 2 (37)</w:t>
      </w:r>
      <w:r w:rsidR="00284C78" w:rsidRPr="002E5B53">
        <w:rPr>
          <w:color w:val="auto"/>
          <w:sz w:val="28"/>
          <w:szCs w:val="28"/>
          <w:lang w:val="uk-UA"/>
        </w:rPr>
        <w:t xml:space="preserve">. </w:t>
      </w:r>
      <w:r w:rsidR="009A1E64">
        <w:rPr>
          <w:color w:val="auto"/>
          <w:sz w:val="28"/>
          <w:szCs w:val="28"/>
          <w:lang w:val="uk-UA"/>
        </w:rPr>
        <w:t>84</w:t>
      </w:r>
      <w:r w:rsidR="00A81C1A" w:rsidRPr="002E5B53">
        <w:rPr>
          <w:color w:val="auto"/>
          <w:sz w:val="28"/>
          <w:szCs w:val="28"/>
          <w:lang w:val="uk-UA"/>
        </w:rPr>
        <w:t>-88</w:t>
      </w:r>
      <w:r w:rsidR="00284C78" w:rsidRPr="002E5B53">
        <w:rPr>
          <w:color w:val="auto"/>
          <w:sz w:val="28"/>
          <w:szCs w:val="28"/>
          <w:lang w:val="uk-UA"/>
        </w:rPr>
        <w:t xml:space="preserve"> с.</w:t>
      </w:r>
    </w:p>
    <w:p w:rsidR="00A81C1A" w:rsidRPr="002E5B53" w:rsidRDefault="00BD1A4D" w:rsidP="00A81C1A">
      <w:pPr>
        <w:pStyle w:val="Default"/>
        <w:spacing w:line="360" w:lineRule="auto"/>
        <w:ind w:right="-1135" w:firstLine="709"/>
        <w:jc w:val="both"/>
        <w:rPr>
          <w:color w:val="auto"/>
          <w:sz w:val="28"/>
          <w:szCs w:val="28"/>
          <w:lang w:val="uk-UA"/>
        </w:rPr>
      </w:pPr>
      <w:r w:rsidRPr="002E5B53">
        <w:rPr>
          <w:sz w:val="28"/>
          <w:szCs w:val="28"/>
          <w:lang w:val="uk-UA"/>
        </w:rPr>
        <w:t xml:space="preserve">39. </w:t>
      </w:r>
      <w:r w:rsidR="00A81C1A" w:rsidRPr="002E5B53">
        <w:rPr>
          <w:color w:val="auto"/>
          <w:sz w:val="28"/>
          <w:szCs w:val="28"/>
          <w:lang w:val="uk-UA"/>
        </w:rPr>
        <w:t>Петрушанко И.</w:t>
      </w:r>
      <w:r w:rsidR="00284C78" w:rsidRPr="002E5B53">
        <w:rPr>
          <w:color w:val="auto"/>
          <w:sz w:val="28"/>
          <w:szCs w:val="28"/>
          <w:lang w:val="uk-UA"/>
        </w:rPr>
        <w:t xml:space="preserve"> </w:t>
      </w:r>
      <w:r w:rsidR="00A81C1A" w:rsidRPr="002E5B53">
        <w:rPr>
          <w:color w:val="auto"/>
          <w:sz w:val="28"/>
          <w:szCs w:val="28"/>
          <w:lang w:val="uk-UA"/>
        </w:rPr>
        <w:t>Ю., Лобышев В.</w:t>
      </w:r>
      <w:r w:rsidR="00284C78" w:rsidRPr="002E5B53">
        <w:rPr>
          <w:color w:val="auto"/>
          <w:sz w:val="28"/>
          <w:szCs w:val="28"/>
          <w:lang w:val="uk-UA"/>
        </w:rPr>
        <w:t xml:space="preserve"> </w:t>
      </w:r>
      <w:r w:rsidR="00A81C1A" w:rsidRPr="002E5B53">
        <w:rPr>
          <w:color w:val="auto"/>
          <w:sz w:val="28"/>
          <w:szCs w:val="28"/>
          <w:lang w:val="uk-UA"/>
        </w:rPr>
        <w:t>И. Неравновесное состояние электрохимически активированной воды и её биологиче</w:t>
      </w:r>
      <w:r w:rsidR="00284C78" w:rsidRPr="002E5B53">
        <w:rPr>
          <w:color w:val="auto"/>
          <w:sz w:val="28"/>
          <w:szCs w:val="28"/>
          <w:lang w:val="uk-UA"/>
        </w:rPr>
        <w:t xml:space="preserve">ская активность. Биофизика. </w:t>
      </w:r>
      <w:r w:rsidR="00A81C1A" w:rsidRPr="002E5B53">
        <w:rPr>
          <w:color w:val="auto"/>
          <w:sz w:val="28"/>
          <w:szCs w:val="28"/>
          <w:lang w:val="uk-UA"/>
        </w:rPr>
        <w:t>2001</w:t>
      </w:r>
      <w:r w:rsidR="00896141" w:rsidRPr="002E5B53">
        <w:rPr>
          <w:color w:val="auto"/>
          <w:sz w:val="28"/>
          <w:szCs w:val="28"/>
          <w:lang w:val="uk-UA"/>
        </w:rPr>
        <w:t>, Вып. 3</w:t>
      </w:r>
      <w:r w:rsidR="00A81C1A" w:rsidRPr="002E5B53">
        <w:rPr>
          <w:color w:val="auto"/>
          <w:sz w:val="28"/>
          <w:szCs w:val="28"/>
          <w:lang w:val="uk-UA"/>
        </w:rPr>
        <w:t>. 389-401</w:t>
      </w:r>
      <w:r w:rsidR="00284C78" w:rsidRPr="002E5B53">
        <w:rPr>
          <w:color w:val="auto"/>
          <w:sz w:val="28"/>
          <w:szCs w:val="28"/>
          <w:lang w:val="uk-UA"/>
        </w:rPr>
        <w:t xml:space="preserve"> с</w:t>
      </w:r>
      <w:r w:rsidR="00A81C1A" w:rsidRPr="002E5B53">
        <w:rPr>
          <w:color w:val="auto"/>
          <w:sz w:val="28"/>
          <w:szCs w:val="28"/>
          <w:lang w:val="uk-UA"/>
        </w:rPr>
        <w:t>.</w:t>
      </w:r>
    </w:p>
    <w:p w:rsidR="00A81C1A" w:rsidRPr="002E5B53" w:rsidRDefault="00BD1A4D" w:rsidP="00A81C1A">
      <w:pPr>
        <w:spacing w:line="360" w:lineRule="auto"/>
        <w:ind w:right="-1135" w:firstLine="709"/>
        <w:jc w:val="both"/>
        <w:rPr>
          <w:sz w:val="28"/>
          <w:szCs w:val="28"/>
          <w:lang w:val="uk-UA"/>
        </w:rPr>
      </w:pPr>
      <w:r w:rsidRPr="002E5B53">
        <w:rPr>
          <w:rFonts w:eastAsia="ArialMT"/>
          <w:sz w:val="28"/>
          <w:szCs w:val="28"/>
          <w:lang w:val="uk-UA"/>
        </w:rPr>
        <w:t xml:space="preserve">40. </w:t>
      </w:r>
      <w:r w:rsidR="00A81C1A" w:rsidRPr="002E5B53">
        <w:rPr>
          <w:bCs/>
          <w:sz w:val="28"/>
          <w:szCs w:val="28"/>
          <w:shd w:val="clear" w:color="auto" w:fill="FFFFFF"/>
          <w:lang w:val="uk-UA"/>
        </w:rPr>
        <w:t>Пискарев</w:t>
      </w:r>
      <w:r w:rsidR="00A81C1A" w:rsidRPr="002E5B53">
        <w:rPr>
          <w:sz w:val="28"/>
          <w:szCs w:val="28"/>
          <w:shd w:val="clear" w:color="auto" w:fill="FFFFFF"/>
          <w:lang w:val="uk-UA"/>
        </w:rPr>
        <w:t xml:space="preserve"> </w:t>
      </w:r>
      <w:r w:rsidR="00A81C1A" w:rsidRPr="002E5B53">
        <w:rPr>
          <w:bCs/>
          <w:sz w:val="28"/>
          <w:szCs w:val="28"/>
          <w:shd w:val="clear" w:color="auto" w:fill="FFFFFF"/>
          <w:lang w:val="uk-UA"/>
        </w:rPr>
        <w:t>И</w:t>
      </w:r>
      <w:r w:rsidR="00A81C1A" w:rsidRPr="002E5B53">
        <w:rPr>
          <w:sz w:val="28"/>
          <w:szCs w:val="28"/>
          <w:shd w:val="clear" w:color="auto" w:fill="FFFFFF"/>
          <w:lang w:val="uk-UA"/>
        </w:rPr>
        <w:t>.</w:t>
      </w:r>
      <w:r w:rsidR="00284C78" w:rsidRPr="002E5B53">
        <w:rPr>
          <w:sz w:val="28"/>
          <w:szCs w:val="28"/>
          <w:shd w:val="clear" w:color="auto" w:fill="FFFFFF"/>
          <w:lang w:val="uk-UA"/>
        </w:rPr>
        <w:t xml:space="preserve"> </w:t>
      </w:r>
      <w:r w:rsidR="00A81C1A" w:rsidRPr="002E5B53">
        <w:rPr>
          <w:bCs/>
          <w:sz w:val="28"/>
          <w:szCs w:val="28"/>
          <w:shd w:val="clear" w:color="auto" w:fill="FFFFFF"/>
          <w:lang w:val="uk-UA"/>
        </w:rPr>
        <w:t>М</w:t>
      </w:r>
      <w:r w:rsidR="00A81C1A" w:rsidRPr="002E5B53">
        <w:rPr>
          <w:sz w:val="28"/>
          <w:szCs w:val="28"/>
          <w:shd w:val="clear" w:color="auto" w:fill="FFFFFF"/>
          <w:lang w:val="uk-UA"/>
        </w:rPr>
        <w:t xml:space="preserve">., </w:t>
      </w:r>
      <w:r w:rsidR="00A81C1A" w:rsidRPr="002E5B53">
        <w:rPr>
          <w:bCs/>
          <w:sz w:val="28"/>
          <w:szCs w:val="28"/>
          <w:shd w:val="clear" w:color="auto" w:fill="FFFFFF"/>
          <w:lang w:val="uk-UA"/>
        </w:rPr>
        <w:t>Ушканов</w:t>
      </w:r>
      <w:r w:rsidR="00A81C1A" w:rsidRPr="002E5B53">
        <w:rPr>
          <w:sz w:val="28"/>
          <w:szCs w:val="28"/>
          <w:shd w:val="clear" w:color="auto" w:fill="FFFFFF"/>
          <w:lang w:val="uk-UA"/>
        </w:rPr>
        <w:t xml:space="preserve"> </w:t>
      </w:r>
      <w:r w:rsidR="00A81C1A" w:rsidRPr="002E5B53">
        <w:rPr>
          <w:bCs/>
          <w:sz w:val="28"/>
          <w:szCs w:val="28"/>
          <w:shd w:val="clear" w:color="auto" w:fill="FFFFFF"/>
          <w:lang w:val="uk-UA"/>
        </w:rPr>
        <w:t>В</w:t>
      </w:r>
      <w:r w:rsidR="00A81C1A" w:rsidRPr="002E5B53">
        <w:rPr>
          <w:sz w:val="28"/>
          <w:szCs w:val="28"/>
          <w:shd w:val="clear" w:color="auto" w:fill="FFFFFF"/>
          <w:lang w:val="uk-UA"/>
        </w:rPr>
        <w:t>.</w:t>
      </w:r>
      <w:r w:rsidR="00284C78" w:rsidRPr="002E5B53">
        <w:rPr>
          <w:sz w:val="28"/>
          <w:szCs w:val="28"/>
          <w:shd w:val="clear" w:color="auto" w:fill="FFFFFF"/>
          <w:lang w:val="uk-UA"/>
        </w:rPr>
        <w:t xml:space="preserve"> </w:t>
      </w:r>
      <w:r w:rsidR="00A81C1A" w:rsidRPr="002E5B53">
        <w:rPr>
          <w:bCs/>
          <w:sz w:val="28"/>
          <w:szCs w:val="28"/>
          <w:shd w:val="clear" w:color="auto" w:fill="FFFFFF"/>
          <w:lang w:val="uk-UA"/>
        </w:rPr>
        <w:t>А</w:t>
      </w:r>
      <w:r w:rsidR="00A81C1A" w:rsidRPr="002E5B53">
        <w:rPr>
          <w:sz w:val="28"/>
          <w:szCs w:val="28"/>
          <w:shd w:val="clear" w:color="auto" w:fill="FFFFFF"/>
          <w:lang w:val="uk-UA"/>
        </w:rPr>
        <w:t xml:space="preserve">., </w:t>
      </w:r>
      <w:r w:rsidR="00A81C1A" w:rsidRPr="002E5B53">
        <w:rPr>
          <w:bCs/>
          <w:sz w:val="28"/>
          <w:szCs w:val="28"/>
          <w:shd w:val="clear" w:color="auto" w:fill="FFFFFF"/>
          <w:lang w:val="uk-UA"/>
        </w:rPr>
        <w:t>Лихачев</w:t>
      </w:r>
      <w:r w:rsidR="00A81C1A" w:rsidRPr="002E5B53">
        <w:rPr>
          <w:sz w:val="28"/>
          <w:szCs w:val="28"/>
          <w:shd w:val="clear" w:color="auto" w:fill="FFFFFF"/>
          <w:lang w:val="uk-UA"/>
        </w:rPr>
        <w:t xml:space="preserve"> </w:t>
      </w:r>
      <w:r w:rsidR="00A81C1A" w:rsidRPr="002E5B53">
        <w:rPr>
          <w:bCs/>
          <w:sz w:val="28"/>
          <w:szCs w:val="28"/>
          <w:shd w:val="clear" w:color="auto" w:fill="FFFFFF"/>
          <w:lang w:val="uk-UA"/>
        </w:rPr>
        <w:t>П</w:t>
      </w:r>
      <w:r w:rsidR="00A81C1A" w:rsidRPr="002E5B53">
        <w:rPr>
          <w:sz w:val="28"/>
          <w:szCs w:val="28"/>
          <w:shd w:val="clear" w:color="auto" w:fill="FFFFFF"/>
          <w:lang w:val="uk-UA"/>
        </w:rPr>
        <w:t>.</w:t>
      </w:r>
      <w:r w:rsidR="00284C78" w:rsidRPr="002E5B53">
        <w:rPr>
          <w:sz w:val="28"/>
          <w:szCs w:val="28"/>
          <w:shd w:val="clear" w:color="auto" w:fill="FFFFFF"/>
          <w:lang w:val="uk-UA"/>
        </w:rPr>
        <w:t xml:space="preserve"> </w:t>
      </w:r>
      <w:r w:rsidR="00A81C1A" w:rsidRPr="002E5B53">
        <w:rPr>
          <w:bCs/>
          <w:sz w:val="28"/>
          <w:szCs w:val="28"/>
          <w:shd w:val="clear" w:color="auto" w:fill="FFFFFF"/>
          <w:lang w:val="uk-UA"/>
        </w:rPr>
        <w:t>П</w:t>
      </w:r>
      <w:r w:rsidR="00A81C1A" w:rsidRPr="002E5B53">
        <w:rPr>
          <w:sz w:val="28"/>
          <w:szCs w:val="28"/>
          <w:shd w:val="clear" w:color="auto" w:fill="FFFFFF"/>
          <w:lang w:val="uk-UA"/>
        </w:rPr>
        <w:t xml:space="preserve">., </w:t>
      </w:r>
      <w:r w:rsidR="00A81C1A" w:rsidRPr="002E5B53">
        <w:rPr>
          <w:bCs/>
          <w:sz w:val="28"/>
          <w:szCs w:val="28"/>
          <w:shd w:val="clear" w:color="auto" w:fill="FFFFFF"/>
          <w:lang w:val="uk-UA"/>
        </w:rPr>
        <w:t>Мысливец</w:t>
      </w:r>
      <w:r w:rsidR="00A81C1A" w:rsidRPr="002E5B53">
        <w:rPr>
          <w:sz w:val="28"/>
          <w:szCs w:val="28"/>
          <w:shd w:val="clear" w:color="auto" w:fill="FFFFFF"/>
          <w:lang w:val="uk-UA"/>
        </w:rPr>
        <w:t xml:space="preserve"> </w:t>
      </w:r>
      <w:r w:rsidR="00A81C1A" w:rsidRPr="002E5B53">
        <w:rPr>
          <w:bCs/>
          <w:sz w:val="28"/>
          <w:szCs w:val="28"/>
          <w:shd w:val="clear" w:color="auto" w:fill="FFFFFF"/>
          <w:lang w:val="uk-UA"/>
        </w:rPr>
        <w:t>Т</w:t>
      </w:r>
      <w:r w:rsidR="00A81C1A" w:rsidRPr="002E5B53">
        <w:rPr>
          <w:sz w:val="28"/>
          <w:szCs w:val="28"/>
          <w:shd w:val="clear" w:color="auto" w:fill="FFFFFF"/>
          <w:lang w:val="uk-UA"/>
        </w:rPr>
        <w:t>.</w:t>
      </w:r>
      <w:r w:rsidR="00284C78" w:rsidRPr="002E5B53">
        <w:rPr>
          <w:sz w:val="28"/>
          <w:szCs w:val="28"/>
          <w:shd w:val="clear" w:color="auto" w:fill="FFFFFF"/>
          <w:lang w:val="uk-UA"/>
        </w:rPr>
        <w:t xml:space="preserve"> </w:t>
      </w:r>
      <w:r w:rsidR="00A81C1A" w:rsidRPr="002E5B53">
        <w:rPr>
          <w:bCs/>
          <w:sz w:val="28"/>
          <w:szCs w:val="28"/>
          <w:shd w:val="clear" w:color="auto" w:fill="FFFFFF"/>
          <w:lang w:val="uk-UA"/>
        </w:rPr>
        <w:t>С</w:t>
      </w:r>
      <w:r w:rsidR="00A81C1A" w:rsidRPr="002E5B53">
        <w:rPr>
          <w:sz w:val="28"/>
          <w:szCs w:val="28"/>
          <w:shd w:val="clear" w:color="auto" w:fill="FFFFFF"/>
          <w:lang w:val="uk-UA"/>
        </w:rPr>
        <w:t>.</w:t>
      </w:r>
      <w:r w:rsidR="00A81C1A" w:rsidRPr="002E5B53">
        <w:rPr>
          <w:bCs/>
          <w:sz w:val="28"/>
          <w:szCs w:val="28"/>
          <w:shd w:val="clear" w:color="auto" w:fill="FFFFFF"/>
          <w:lang w:val="uk-UA"/>
        </w:rPr>
        <w:t xml:space="preserve"> Окислительно</w:t>
      </w:r>
      <w:r w:rsidR="00A81C1A" w:rsidRPr="002E5B53">
        <w:rPr>
          <w:sz w:val="28"/>
          <w:szCs w:val="28"/>
          <w:shd w:val="clear" w:color="auto" w:fill="FFFFFF"/>
          <w:lang w:val="uk-UA"/>
        </w:rPr>
        <w:t>-</w:t>
      </w:r>
      <w:r w:rsidR="00A81C1A" w:rsidRPr="002E5B53">
        <w:rPr>
          <w:bCs/>
          <w:sz w:val="28"/>
          <w:szCs w:val="28"/>
          <w:shd w:val="clear" w:color="auto" w:fill="FFFFFF"/>
          <w:lang w:val="uk-UA"/>
        </w:rPr>
        <w:t>восстановительный</w:t>
      </w:r>
      <w:r w:rsidR="00A81C1A" w:rsidRPr="002E5B53">
        <w:rPr>
          <w:sz w:val="28"/>
          <w:szCs w:val="28"/>
          <w:shd w:val="clear" w:color="auto" w:fill="FFFFFF"/>
          <w:lang w:val="uk-UA"/>
        </w:rPr>
        <w:t xml:space="preserve"> </w:t>
      </w:r>
      <w:r w:rsidR="00A81C1A" w:rsidRPr="002E5B53">
        <w:rPr>
          <w:bCs/>
          <w:sz w:val="28"/>
          <w:szCs w:val="28"/>
          <w:shd w:val="clear" w:color="auto" w:fill="FFFFFF"/>
          <w:lang w:val="uk-UA"/>
        </w:rPr>
        <w:t>потенциал</w:t>
      </w:r>
      <w:r w:rsidR="00A81C1A" w:rsidRPr="002E5B53">
        <w:rPr>
          <w:sz w:val="28"/>
          <w:szCs w:val="28"/>
          <w:shd w:val="clear" w:color="auto" w:fill="FFFFFF"/>
          <w:lang w:val="uk-UA"/>
        </w:rPr>
        <w:t xml:space="preserve"> </w:t>
      </w:r>
      <w:r w:rsidR="00A81C1A" w:rsidRPr="002E5B53">
        <w:rPr>
          <w:bCs/>
          <w:sz w:val="28"/>
          <w:szCs w:val="28"/>
          <w:shd w:val="clear" w:color="auto" w:fill="FFFFFF"/>
          <w:lang w:val="uk-UA"/>
        </w:rPr>
        <w:t>воды</w:t>
      </w:r>
      <w:r w:rsidR="00A81C1A" w:rsidRPr="002E5B53">
        <w:rPr>
          <w:sz w:val="28"/>
          <w:szCs w:val="28"/>
          <w:shd w:val="clear" w:color="auto" w:fill="FFFFFF"/>
          <w:lang w:val="uk-UA"/>
        </w:rPr>
        <w:t xml:space="preserve">, </w:t>
      </w:r>
      <w:r w:rsidR="00A81C1A" w:rsidRPr="002E5B53">
        <w:rPr>
          <w:bCs/>
          <w:sz w:val="28"/>
          <w:szCs w:val="28"/>
          <w:shd w:val="clear" w:color="auto" w:fill="FFFFFF"/>
          <w:lang w:val="uk-UA"/>
        </w:rPr>
        <w:t>насыщенной</w:t>
      </w:r>
      <w:r w:rsidR="00A81C1A" w:rsidRPr="002E5B53">
        <w:rPr>
          <w:sz w:val="28"/>
          <w:szCs w:val="28"/>
          <w:shd w:val="clear" w:color="auto" w:fill="FFFFFF"/>
          <w:lang w:val="uk-UA"/>
        </w:rPr>
        <w:t xml:space="preserve"> </w:t>
      </w:r>
      <w:r w:rsidR="00A81C1A" w:rsidRPr="002E5B53">
        <w:rPr>
          <w:bCs/>
          <w:sz w:val="28"/>
          <w:szCs w:val="28"/>
          <w:shd w:val="clear" w:color="auto" w:fill="FFFFFF"/>
          <w:lang w:val="uk-UA"/>
        </w:rPr>
        <w:t>водородом</w:t>
      </w:r>
      <w:r w:rsidR="00A81C1A" w:rsidRPr="002E5B53">
        <w:rPr>
          <w:sz w:val="28"/>
          <w:szCs w:val="28"/>
          <w:shd w:val="clear" w:color="auto" w:fill="FFFFFF"/>
          <w:lang w:val="uk-UA"/>
        </w:rPr>
        <w:t>;</w:t>
      </w:r>
      <w:r w:rsidR="00A81C1A" w:rsidRPr="002E5B53">
        <w:rPr>
          <w:bCs/>
          <w:sz w:val="28"/>
          <w:szCs w:val="28"/>
          <w:shd w:val="clear" w:color="auto" w:fill="FFFFFF"/>
          <w:lang w:val="uk-UA"/>
        </w:rPr>
        <w:t xml:space="preserve"> Электронный</w:t>
      </w:r>
      <w:r w:rsidR="00A81C1A" w:rsidRPr="002E5B53">
        <w:rPr>
          <w:sz w:val="28"/>
          <w:szCs w:val="28"/>
          <w:shd w:val="clear" w:color="auto" w:fill="FFFFFF"/>
          <w:lang w:val="uk-UA"/>
        </w:rPr>
        <w:t xml:space="preserve"> </w:t>
      </w:r>
      <w:r w:rsidR="00A81C1A" w:rsidRPr="002E5B53">
        <w:rPr>
          <w:bCs/>
          <w:sz w:val="28"/>
          <w:szCs w:val="28"/>
          <w:shd w:val="clear" w:color="auto" w:fill="FFFFFF"/>
          <w:lang w:val="uk-UA"/>
        </w:rPr>
        <w:t>журнал</w:t>
      </w:r>
      <w:r w:rsidR="00A81C1A" w:rsidRPr="002E5B53">
        <w:rPr>
          <w:sz w:val="28"/>
          <w:szCs w:val="28"/>
          <w:shd w:val="clear" w:color="auto" w:fill="FFFFFF"/>
          <w:lang w:val="uk-UA"/>
        </w:rPr>
        <w:t xml:space="preserve"> «</w:t>
      </w:r>
      <w:r w:rsidR="00A81C1A" w:rsidRPr="002E5B53">
        <w:rPr>
          <w:bCs/>
          <w:sz w:val="28"/>
          <w:szCs w:val="28"/>
          <w:shd w:val="clear" w:color="auto" w:fill="FFFFFF"/>
          <w:lang w:val="uk-UA"/>
        </w:rPr>
        <w:t>Исследовано</w:t>
      </w:r>
      <w:r w:rsidR="00A81C1A" w:rsidRPr="002E5B53">
        <w:rPr>
          <w:sz w:val="28"/>
          <w:szCs w:val="28"/>
          <w:shd w:val="clear" w:color="auto" w:fill="FFFFFF"/>
          <w:lang w:val="uk-UA"/>
        </w:rPr>
        <w:t xml:space="preserve"> </w:t>
      </w:r>
      <w:r w:rsidR="00A81C1A" w:rsidRPr="002E5B53">
        <w:rPr>
          <w:bCs/>
          <w:sz w:val="28"/>
          <w:szCs w:val="28"/>
          <w:shd w:val="clear" w:color="auto" w:fill="FFFFFF"/>
          <w:lang w:val="uk-UA"/>
        </w:rPr>
        <w:t>в</w:t>
      </w:r>
      <w:r w:rsidR="00A81C1A" w:rsidRPr="002E5B53">
        <w:rPr>
          <w:sz w:val="28"/>
          <w:szCs w:val="28"/>
          <w:shd w:val="clear" w:color="auto" w:fill="FFFFFF"/>
          <w:lang w:val="uk-UA"/>
        </w:rPr>
        <w:t xml:space="preserve"> </w:t>
      </w:r>
      <w:r w:rsidR="00A81C1A" w:rsidRPr="002E5B53">
        <w:rPr>
          <w:bCs/>
          <w:sz w:val="28"/>
          <w:szCs w:val="28"/>
          <w:shd w:val="clear" w:color="auto" w:fill="FFFFFF"/>
          <w:lang w:val="uk-UA"/>
        </w:rPr>
        <w:t>России</w:t>
      </w:r>
      <w:r w:rsidR="00896141" w:rsidRPr="002E5B53">
        <w:rPr>
          <w:sz w:val="28"/>
          <w:szCs w:val="28"/>
          <w:shd w:val="clear" w:color="auto" w:fill="FFFFFF"/>
          <w:lang w:val="uk-UA"/>
        </w:rPr>
        <w:t>»</w:t>
      </w:r>
      <w:r w:rsidR="00284C78" w:rsidRPr="002E5B53">
        <w:rPr>
          <w:sz w:val="28"/>
          <w:szCs w:val="28"/>
          <w:shd w:val="clear" w:color="auto" w:fill="FFFFFF"/>
          <w:lang w:val="uk-UA"/>
        </w:rPr>
        <w:t xml:space="preserve">, </w:t>
      </w:r>
      <w:r w:rsidR="00A81C1A" w:rsidRPr="002E5B53">
        <w:rPr>
          <w:sz w:val="28"/>
          <w:szCs w:val="28"/>
          <w:shd w:val="clear" w:color="auto" w:fill="FFFFFF"/>
          <w:lang w:val="uk-UA"/>
        </w:rPr>
        <w:t>2007</w:t>
      </w:r>
      <w:r w:rsidR="00896141" w:rsidRPr="002E5B53">
        <w:rPr>
          <w:sz w:val="28"/>
          <w:szCs w:val="28"/>
          <w:shd w:val="clear" w:color="auto" w:fill="FFFFFF"/>
          <w:lang w:val="uk-UA"/>
        </w:rPr>
        <w:t>, № 23</w:t>
      </w:r>
      <w:r w:rsidR="00A81C1A" w:rsidRPr="002E5B53">
        <w:rPr>
          <w:sz w:val="28"/>
          <w:szCs w:val="28"/>
          <w:shd w:val="clear" w:color="auto" w:fill="FFFFFF"/>
          <w:lang w:val="uk-UA"/>
        </w:rPr>
        <w:t>. 230</w:t>
      </w:r>
      <w:r w:rsidR="009A1E64">
        <w:rPr>
          <w:sz w:val="28"/>
          <w:szCs w:val="28"/>
          <w:shd w:val="clear" w:color="auto" w:fill="FFFFFF"/>
          <w:lang w:val="uk-UA"/>
        </w:rPr>
        <w:t>-</w:t>
      </w:r>
      <w:r w:rsidR="00A81C1A" w:rsidRPr="002E5B53">
        <w:rPr>
          <w:sz w:val="28"/>
          <w:szCs w:val="28"/>
          <w:shd w:val="clear" w:color="auto" w:fill="FFFFFF"/>
          <w:lang w:val="uk-UA"/>
        </w:rPr>
        <w:t>239</w:t>
      </w:r>
      <w:r w:rsidR="00284C78" w:rsidRPr="002E5B53">
        <w:rPr>
          <w:sz w:val="28"/>
          <w:szCs w:val="28"/>
          <w:shd w:val="clear" w:color="auto" w:fill="FFFFFF"/>
          <w:lang w:val="uk-UA"/>
        </w:rPr>
        <w:t xml:space="preserve"> с</w:t>
      </w:r>
      <w:r w:rsidR="00A81C1A" w:rsidRPr="002E5B53">
        <w:rPr>
          <w:sz w:val="28"/>
          <w:szCs w:val="28"/>
          <w:shd w:val="clear" w:color="auto" w:fill="FFFFFF"/>
          <w:lang w:val="uk-UA"/>
        </w:rPr>
        <w:t xml:space="preserve">. </w:t>
      </w:r>
      <w:r w:rsidR="00D118ED">
        <w:rPr>
          <w:sz w:val="28"/>
          <w:szCs w:val="28"/>
          <w:shd w:val="clear" w:color="auto" w:fill="FFFFFF"/>
          <w:lang w:val="en-US"/>
        </w:rPr>
        <w:br/>
      </w:r>
      <w:r w:rsidR="00D118ED">
        <w:rPr>
          <w:sz w:val="28"/>
          <w:szCs w:val="28"/>
          <w:lang w:val="en-US"/>
        </w:rPr>
        <w:t>URL</w:t>
      </w:r>
      <w:r w:rsidR="00A81C1A" w:rsidRPr="002E5B53">
        <w:rPr>
          <w:sz w:val="28"/>
          <w:szCs w:val="28"/>
          <w:lang w:val="uk-UA"/>
        </w:rPr>
        <w:t xml:space="preserve">: </w:t>
      </w:r>
      <w:hyperlink r:id="rId125" w:history="1">
        <w:r w:rsidR="00A81C1A" w:rsidRPr="002E5B53">
          <w:rPr>
            <w:rStyle w:val="a8"/>
            <w:color w:val="auto"/>
            <w:sz w:val="28"/>
            <w:szCs w:val="28"/>
            <w:u w:val="none"/>
            <w:shd w:val="clear" w:color="auto" w:fill="FFFFFF"/>
            <w:lang w:val="uk-UA"/>
          </w:rPr>
          <w:t>http://zhurnal.ape.relarn.ru/articles/2007/023.pdf</w:t>
        </w:r>
      </w:hyperlink>
    </w:p>
    <w:p w:rsidR="00A81C1A" w:rsidRPr="002E5B53" w:rsidRDefault="00BD1A4D" w:rsidP="00A81C1A">
      <w:pPr>
        <w:autoSpaceDE w:val="0"/>
        <w:autoSpaceDN w:val="0"/>
        <w:adjustRightInd w:val="0"/>
        <w:spacing w:line="360" w:lineRule="auto"/>
        <w:ind w:right="-1135" w:firstLine="709"/>
        <w:jc w:val="both"/>
        <w:rPr>
          <w:sz w:val="28"/>
          <w:szCs w:val="28"/>
          <w:lang w:val="uk-UA"/>
        </w:rPr>
      </w:pPr>
      <w:r w:rsidRPr="002E5B53">
        <w:rPr>
          <w:sz w:val="28"/>
          <w:szCs w:val="28"/>
          <w:lang w:val="uk-UA"/>
        </w:rPr>
        <w:t xml:space="preserve">41. </w:t>
      </w:r>
      <w:r w:rsidR="00A81C1A" w:rsidRPr="002E5B53">
        <w:rPr>
          <w:sz w:val="28"/>
          <w:szCs w:val="28"/>
          <w:shd w:val="clear" w:color="auto" w:fill="FFFFFF"/>
          <w:lang w:val="uk-UA"/>
        </w:rPr>
        <w:t>Пискарев И.</w:t>
      </w:r>
      <w:r w:rsidR="00284C78" w:rsidRPr="002E5B53">
        <w:rPr>
          <w:sz w:val="28"/>
          <w:szCs w:val="28"/>
          <w:shd w:val="clear" w:color="auto" w:fill="FFFFFF"/>
          <w:lang w:val="uk-UA"/>
        </w:rPr>
        <w:t xml:space="preserve"> </w:t>
      </w:r>
      <w:r w:rsidR="00A81C1A" w:rsidRPr="002E5B53">
        <w:rPr>
          <w:sz w:val="28"/>
          <w:szCs w:val="28"/>
          <w:shd w:val="clear" w:color="auto" w:fill="FFFFFF"/>
          <w:lang w:val="uk-UA"/>
        </w:rPr>
        <w:t>М., Аристова Н.</w:t>
      </w:r>
      <w:r w:rsidR="00284C78" w:rsidRPr="002E5B53">
        <w:rPr>
          <w:sz w:val="28"/>
          <w:szCs w:val="28"/>
          <w:shd w:val="clear" w:color="auto" w:fill="FFFFFF"/>
          <w:lang w:val="uk-UA"/>
        </w:rPr>
        <w:t xml:space="preserve"> </w:t>
      </w:r>
      <w:r w:rsidR="00A81C1A" w:rsidRPr="002E5B53">
        <w:rPr>
          <w:sz w:val="28"/>
          <w:szCs w:val="28"/>
          <w:shd w:val="clear" w:color="auto" w:fill="FFFFFF"/>
          <w:lang w:val="uk-UA"/>
        </w:rPr>
        <w:t>А., Туголуков С.</w:t>
      </w:r>
      <w:r w:rsidR="00284C78" w:rsidRPr="002E5B53">
        <w:rPr>
          <w:sz w:val="28"/>
          <w:szCs w:val="28"/>
          <w:shd w:val="clear" w:color="auto" w:fill="FFFFFF"/>
          <w:lang w:val="uk-UA"/>
        </w:rPr>
        <w:t xml:space="preserve"> </w:t>
      </w:r>
      <w:r w:rsidR="00A81C1A" w:rsidRPr="002E5B53">
        <w:rPr>
          <w:sz w:val="28"/>
          <w:szCs w:val="28"/>
          <w:shd w:val="clear" w:color="auto" w:fill="FFFFFF"/>
          <w:lang w:val="uk-UA"/>
        </w:rPr>
        <w:t>Н. Приготовление питьевой воды с отрицательным окислительно-восстановительным потенциалом путём н</w:t>
      </w:r>
      <w:r w:rsidR="00284C78" w:rsidRPr="002E5B53">
        <w:rPr>
          <w:sz w:val="28"/>
          <w:szCs w:val="28"/>
          <w:shd w:val="clear" w:color="auto" w:fill="FFFFFF"/>
          <w:lang w:val="uk-UA"/>
        </w:rPr>
        <w:t xml:space="preserve">асыщения её водородом. «МИС-РТ» </w:t>
      </w:r>
      <w:r w:rsidR="00A81C1A" w:rsidRPr="002E5B53">
        <w:rPr>
          <w:sz w:val="28"/>
          <w:szCs w:val="28"/>
          <w:shd w:val="clear" w:color="auto" w:fill="FFFFFF"/>
          <w:lang w:val="uk-UA"/>
        </w:rPr>
        <w:t xml:space="preserve">2008. Сборник </w:t>
      </w:r>
      <w:r w:rsidR="0072499D">
        <w:rPr>
          <w:sz w:val="28"/>
          <w:szCs w:val="28"/>
          <w:shd w:val="clear" w:color="auto" w:fill="FFFFFF"/>
          <w:lang w:val="uk-UA"/>
        </w:rPr>
        <w:br/>
      </w:r>
      <w:r w:rsidR="00A81C1A" w:rsidRPr="002E5B53">
        <w:rPr>
          <w:sz w:val="28"/>
          <w:szCs w:val="28"/>
          <w:shd w:val="clear" w:color="auto" w:fill="FFFFFF"/>
          <w:lang w:val="uk-UA"/>
        </w:rPr>
        <w:t>№ 46-2.</w:t>
      </w:r>
    </w:p>
    <w:p w:rsidR="00A81C1A" w:rsidRPr="002E5B53" w:rsidRDefault="00BD1A4D" w:rsidP="00A81C1A">
      <w:pPr>
        <w:spacing w:line="360" w:lineRule="auto"/>
        <w:ind w:right="-1135" w:firstLine="709"/>
        <w:jc w:val="both"/>
        <w:rPr>
          <w:sz w:val="28"/>
          <w:szCs w:val="28"/>
          <w:lang w:val="uk-UA"/>
        </w:rPr>
      </w:pPr>
      <w:r w:rsidRPr="002E5B53">
        <w:rPr>
          <w:sz w:val="28"/>
          <w:szCs w:val="28"/>
          <w:lang w:val="uk-UA"/>
        </w:rPr>
        <w:t xml:space="preserve">42. </w:t>
      </w:r>
      <w:r w:rsidR="00A81C1A" w:rsidRPr="002E5B53">
        <w:rPr>
          <w:sz w:val="28"/>
          <w:szCs w:val="28"/>
          <w:lang w:val="uk-UA"/>
        </w:rPr>
        <w:t>Пиcкаpев И. М.,</w:t>
      </w:r>
      <w:r w:rsidR="00284C78" w:rsidRPr="002E5B53">
        <w:rPr>
          <w:sz w:val="28"/>
          <w:szCs w:val="28"/>
          <w:lang w:val="uk-UA"/>
        </w:rPr>
        <w:t xml:space="preserve">. Ушканов В. А,. Аpиcтова Н. А, Лиxачев П. П., Мыcливец Т. C. </w:t>
      </w:r>
      <w:r w:rsidR="00A81C1A" w:rsidRPr="002E5B53">
        <w:rPr>
          <w:sz w:val="28"/>
          <w:szCs w:val="28"/>
          <w:lang w:val="uk-UA"/>
        </w:rPr>
        <w:t>Установление окиcлительно-воccтановительного потенц</w:t>
      </w:r>
      <w:r w:rsidR="00284C78" w:rsidRPr="002E5B53">
        <w:rPr>
          <w:sz w:val="28"/>
          <w:szCs w:val="28"/>
          <w:lang w:val="uk-UA"/>
        </w:rPr>
        <w:t xml:space="preserve">иала воды, насыщенной водородом. </w:t>
      </w:r>
      <w:r w:rsidR="00A81C1A" w:rsidRPr="002E5B53">
        <w:rPr>
          <w:sz w:val="28"/>
          <w:szCs w:val="28"/>
          <w:lang w:val="uk-UA"/>
        </w:rPr>
        <w:t xml:space="preserve"> Биофизика</w:t>
      </w:r>
      <w:r w:rsidR="00284C78" w:rsidRPr="002E5B53">
        <w:rPr>
          <w:sz w:val="28"/>
          <w:szCs w:val="28"/>
          <w:lang w:val="uk-UA"/>
        </w:rPr>
        <w:t xml:space="preserve">, </w:t>
      </w:r>
      <w:r w:rsidR="00A81C1A" w:rsidRPr="002E5B53">
        <w:rPr>
          <w:sz w:val="28"/>
          <w:szCs w:val="28"/>
          <w:lang w:val="uk-UA"/>
        </w:rPr>
        <w:t>2010</w:t>
      </w:r>
      <w:r w:rsidR="00896141" w:rsidRPr="002E5B53">
        <w:rPr>
          <w:sz w:val="28"/>
          <w:szCs w:val="28"/>
          <w:lang w:val="uk-UA"/>
        </w:rPr>
        <w:t>, Т. 55, № 1</w:t>
      </w:r>
      <w:r w:rsidR="00A81C1A" w:rsidRPr="002E5B53">
        <w:rPr>
          <w:sz w:val="28"/>
          <w:szCs w:val="28"/>
          <w:lang w:val="uk-UA"/>
        </w:rPr>
        <w:t>. 19</w:t>
      </w:r>
      <w:r w:rsidR="009A1E64">
        <w:rPr>
          <w:sz w:val="28"/>
          <w:szCs w:val="28"/>
          <w:lang w:val="uk-UA"/>
        </w:rPr>
        <w:t>-</w:t>
      </w:r>
      <w:r w:rsidR="00A81C1A" w:rsidRPr="002E5B53">
        <w:rPr>
          <w:sz w:val="28"/>
          <w:szCs w:val="28"/>
          <w:lang w:val="uk-UA"/>
        </w:rPr>
        <w:t>24</w:t>
      </w:r>
      <w:r w:rsidR="00284C78" w:rsidRPr="002E5B53">
        <w:rPr>
          <w:sz w:val="28"/>
          <w:szCs w:val="28"/>
          <w:lang w:val="uk-UA"/>
        </w:rPr>
        <w:t xml:space="preserve"> с</w:t>
      </w:r>
      <w:r w:rsidR="00A81C1A" w:rsidRPr="002E5B53">
        <w:rPr>
          <w:sz w:val="28"/>
          <w:szCs w:val="28"/>
          <w:lang w:val="uk-UA"/>
        </w:rPr>
        <w:t>.</w:t>
      </w:r>
    </w:p>
    <w:p w:rsidR="00A81C1A" w:rsidRPr="002E5B53" w:rsidRDefault="00BD1A4D" w:rsidP="00A81C1A">
      <w:pPr>
        <w:spacing w:line="360" w:lineRule="auto"/>
        <w:ind w:right="-1135" w:firstLine="709"/>
        <w:jc w:val="both"/>
        <w:rPr>
          <w:sz w:val="28"/>
          <w:szCs w:val="28"/>
          <w:lang w:val="uk-UA"/>
        </w:rPr>
      </w:pPr>
      <w:r w:rsidRPr="002E5B53">
        <w:rPr>
          <w:sz w:val="28"/>
          <w:szCs w:val="28"/>
          <w:lang w:val="uk-UA"/>
        </w:rPr>
        <w:t xml:space="preserve">43. </w:t>
      </w:r>
      <w:r w:rsidR="00A81C1A" w:rsidRPr="002E5B53">
        <w:rPr>
          <w:sz w:val="28"/>
          <w:szCs w:val="28"/>
          <w:lang w:val="uk-UA"/>
        </w:rPr>
        <w:t>Покотило О.</w:t>
      </w:r>
      <w:r w:rsidR="00284C78" w:rsidRPr="002E5B53">
        <w:rPr>
          <w:sz w:val="28"/>
          <w:szCs w:val="28"/>
          <w:lang w:val="uk-UA"/>
        </w:rPr>
        <w:t xml:space="preserve"> </w:t>
      </w:r>
      <w:r w:rsidR="00A81C1A" w:rsidRPr="002E5B53">
        <w:rPr>
          <w:sz w:val="28"/>
          <w:szCs w:val="28"/>
          <w:lang w:val="uk-UA"/>
        </w:rPr>
        <w:t>С., Пилипів Н.</w:t>
      </w:r>
      <w:r w:rsidR="00284C78" w:rsidRPr="002E5B53">
        <w:rPr>
          <w:sz w:val="28"/>
          <w:szCs w:val="28"/>
          <w:lang w:val="uk-UA"/>
        </w:rPr>
        <w:t xml:space="preserve"> </w:t>
      </w:r>
      <w:r w:rsidR="00A81C1A" w:rsidRPr="002E5B53">
        <w:rPr>
          <w:sz w:val="28"/>
          <w:szCs w:val="28"/>
          <w:lang w:val="uk-UA"/>
        </w:rPr>
        <w:t>І. Значен</w:t>
      </w:r>
      <w:r w:rsidR="00284C78" w:rsidRPr="002E5B53">
        <w:rPr>
          <w:sz w:val="28"/>
          <w:szCs w:val="28"/>
          <w:lang w:val="uk-UA"/>
        </w:rPr>
        <w:t>ня і вплив ОВП води на здоров’я.</w:t>
      </w:r>
      <w:r w:rsidR="00A81C1A" w:rsidRPr="002E5B53">
        <w:rPr>
          <w:sz w:val="28"/>
          <w:szCs w:val="28"/>
          <w:lang w:val="uk-UA"/>
        </w:rPr>
        <w:t xml:space="preserve"> Тези доповіді V Міжнародної науково-технічної конференції молодих учених та студентів «Актуальні задачі сучасних технологій», 17-18 листопада 2016 року/ М-во освіти і науки України, Терн. націон. те</w:t>
      </w:r>
      <w:r w:rsidR="00284C78" w:rsidRPr="002E5B53">
        <w:rPr>
          <w:sz w:val="28"/>
          <w:szCs w:val="28"/>
          <w:lang w:val="uk-UA"/>
        </w:rPr>
        <w:t>хн. ун-т ім. І. Пулюя [та ін].</w:t>
      </w:r>
      <w:r w:rsidR="00A81C1A" w:rsidRPr="002E5B53">
        <w:rPr>
          <w:sz w:val="28"/>
          <w:szCs w:val="28"/>
          <w:lang w:val="uk-UA"/>
        </w:rPr>
        <w:t xml:space="preserve"> Тернопіль : ТНТУ, 2016. 333</w:t>
      </w:r>
      <w:r w:rsidR="00284C78" w:rsidRPr="002E5B53">
        <w:rPr>
          <w:sz w:val="28"/>
          <w:szCs w:val="28"/>
          <w:lang w:val="uk-UA"/>
        </w:rPr>
        <w:t xml:space="preserve"> с.</w:t>
      </w:r>
    </w:p>
    <w:p w:rsidR="00A81C1A" w:rsidRPr="002E5B53" w:rsidRDefault="00BD1A4D" w:rsidP="00A81C1A">
      <w:pPr>
        <w:pStyle w:val="Default"/>
        <w:spacing w:line="360" w:lineRule="auto"/>
        <w:ind w:right="-1135" w:firstLine="709"/>
        <w:jc w:val="both"/>
        <w:rPr>
          <w:color w:val="auto"/>
          <w:sz w:val="28"/>
          <w:szCs w:val="28"/>
          <w:lang w:val="uk-UA"/>
        </w:rPr>
      </w:pPr>
      <w:r w:rsidRPr="002E5B53">
        <w:rPr>
          <w:sz w:val="28"/>
          <w:szCs w:val="28"/>
          <w:lang w:val="uk-UA"/>
        </w:rPr>
        <w:t xml:space="preserve">44. </w:t>
      </w:r>
      <w:r w:rsidR="00A81C1A" w:rsidRPr="002E5B53">
        <w:rPr>
          <w:color w:val="auto"/>
          <w:sz w:val="28"/>
          <w:szCs w:val="28"/>
          <w:lang w:val="uk-UA"/>
        </w:rPr>
        <w:t>Плутахин Г. А.</w:t>
      </w:r>
      <w:r w:rsidR="00CC2847" w:rsidRPr="002E5B53">
        <w:rPr>
          <w:color w:val="auto"/>
          <w:sz w:val="28"/>
          <w:szCs w:val="28"/>
          <w:lang w:val="uk-UA"/>
        </w:rPr>
        <w:t>,</w:t>
      </w:r>
      <w:r w:rsidR="00A81C1A" w:rsidRPr="002E5B53">
        <w:rPr>
          <w:color w:val="auto"/>
          <w:sz w:val="28"/>
          <w:szCs w:val="28"/>
          <w:lang w:val="uk-UA"/>
        </w:rPr>
        <w:t xml:space="preserve"> </w:t>
      </w:r>
      <w:r w:rsidR="00284C78" w:rsidRPr="002E5B53">
        <w:rPr>
          <w:color w:val="auto"/>
          <w:sz w:val="28"/>
          <w:szCs w:val="28"/>
          <w:lang w:val="uk-UA"/>
        </w:rPr>
        <w:t xml:space="preserve">Кощаев А. Г. </w:t>
      </w:r>
      <w:r w:rsidR="00A81C1A" w:rsidRPr="002E5B53">
        <w:rPr>
          <w:color w:val="auto"/>
          <w:sz w:val="28"/>
          <w:szCs w:val="28"/>
          <w:lang w:val="uk-UA"/>
        </w:rPr>
        <w:t>Биофизика, 2-е изд., перераб. и доп.: учебное пособие для студе</w:t>
      </w:r>
      <w:r w:rsidR="00284C78" w:rsidRPr="002E5B53">
        <w:rPr>
          <w:color w:val="auto"/>
          <w:sz w:val="28"/>
          <w:szCs w:val="28"/>
          <w:lang w:val="uk-UA"/>
        </w:rPr>
        <w:t xml:space="preserve">нтов высших учебных заведений . </w:t>
      </w:r>
      <w:r w:rsidR="00A81C1A" w:rsidRPr="002E5B53">
        <w:rPr>
          <w:color w:val="auto"/>
          <w:sz w:val="28"/>
          <w:szCs w:val="28"/>
          <w:lang w:val="uk-UA"/>
        </w:rPr>
        <w:t>СПб: Издательство «Лань», 2012. 240 с.</w:t>
      </w:r>
    </w:p>
    <w:p w:rsidR="00A81C1A" w:rsidRPr="002E5B53" w:rsidRDefault="00BD1A4D" w:rsidP="00A81C1A">
      <w:pPr>
        <w:spacing w:line="360" w:lineRule="auto"/>
        <w:ind w:right="-1135" w:firstLine="709"/>
        <w:jc w:val="both"/>
        <w:rPr>
          <w:sz w:val="28"/>
          <w:szCs w:val="28"/>
          <w:lang w:val="uk-UA"/>
        </w:rPr>
      </w:pPr>
      <w:r w:rsidRPr="002E5B53">
        <w:rPr>
          <w:sz w:val="28"/>
          <w:szCs w:val="28"/>
          <w:lang w:val="uk-UA"/>
        </w:rPr>
        <w:t xml:space="preserve">45. </w:t>
      </w:r>
      <w:r w:rsidR="00A81C1A" w:rsidRPr="002E5B53">
        <w:rPr>
          <w:sz w:val="28"/>
          <w:szCs w:val="28"/>
          <w:lang w:val="uk-UA"/>
        </w:rPr>
        <w:t>Плутахин Г. А.</w:t>
      </w:r>
      <w:r w:rsidR="00CC2847" w:rsidRPr="002E5B53">
        <w:rPr>
          <w:sz w:val="28"/>
          <w:szCs w:val="28"/>
          <w:lang w:val="uk-UA"/>
        </w:rPr>
        <w:t>,</w:t>
      </w:r>
      <w:r w:rsidR="00A81C1A" w:rsidRPr="002E5B53">
        <w:rPr>
          <w:sz w:val="28"/>
          <w:szCs w:val="28"/>
          <w:lang w:val="uk-UA"/>
        </w:rPr>
        <w:t xml:space="preserve"> </w:t>
      </w:r>
      <w:r w:rsidR="00284C78" w:rsidRPr="002E5B53">
        <w:rPr>
          <w:sz w:val="28"/>
          <w:szCs w:val="28"/>
          <w:lang w:val="uk-UA"/>
        </w:rPr>
        <w:t xml:space="preserve">Федоренко К. П., Молчанов Я. Д. </w:t>
      </w:r>
      <w:r w:rsidR="00A81C1A" w:rsidRPr="002E5B53">
        <w:rPr>
          <w:sz w:val="28"/>
          <w:szCs w:val="28"/>
          <w:lang w:val="uk-UA"/>
        </w:rPr>
        <w:t>Влияние способа активации водных растворов и концентрации в них кислорода на скорость прорас</w:t>
      </w:r>
      <w:r w:rsidR="00284C78" w:rsidRPr="002E5B53">
        <w:rPr>
          <w:sz w:val="28"/>
          <w:szCs w:val="28"/>
          <w:lang w:val="uk-UA"/>
        </w:rPr>
        <w:t xml:space="preserve">тания ячменя. </w:t>
      </w:r>
      <w:r w:rsidR="00A81C1A" w:rsidRPr="002E5B53">
        <w:rPr>
          <w:sz w:val="28"/>
          <w:szCs w:val="28"/>
          <w:lang w:val="uk-UA"/>
        </w:rPr>
        <w:t>Политематический сетевой электронный научный журнал Кубанского государст</w:t>
      </w:r>
      <w:r w:rsidR="00284C78" w:rsidRPr="002E5B53">
        <w:rPr>
          <w:sz w:val="28"/>
          <w:szCs w:val="28"/>
          <w:lang w:val="uk-UA"/>
        </w:rPr>
        <w:t>венного аграрного университета.</w:t>
      </w:r>
      <w:r w:rsidR="00896141" w:rsidRPr="002E5B53">
        <w:rPr>
          <w:sz w:val="28"/>
          <w:szCs w:val="28"/>
          <w:lang w:val="uk-UA"/>
        </w:rPr>
        <w:t xml:space="preserve"> </w:t>
      </w:r>
      <w:r w:rsidR="00A81C1A" w:rsidRPr="002E5B53">
        <w:rPr>
          <w:sz w:val="28"/>
          <w:szCs w:val="28"/>
          <w:lang w:val="uk-UA"/>
        </w:rPr>
        <w:t>2014</w:t>
      </w:r>
      <w:r w:rsidR="00896141" w:rsidRPr="002E5B53">
        <w:rPr>
          <w:sz w:val="28"/>
          <w:szCs w:val="28"/>
          <w:lang w:val="uk-UA"/>
        </w:rPr>
        <w:t>, №</w:t>
      </w:r>
      <w:r w:rsidR="004A0394" w:rsidRPr="002E5B53">
        <w:rPr>
          <w:sz w:val="28"/>
          <w:szCs w:val="28"/>
          <w:lang w:val="uk-UA"/>
        </w:rPr>
        <w:t xml:space="preserve"> </w:t>
      </w:r>
      <w:r w:rsidR="009A1E64">
        <w:rPr>
          <w:sz w:val="28"/>
          <w:szCs w:val="28"/>
          <w:lang w:val="uk-UA"/>
        </w:rPr>
        <w:t>06 (100)</w:t>
      </w:r>
      <w:r w:rsidR="00A81C1A" w:rsidRPr="002E5B53">
        <w:rPr>
          <w:sz w:val="28"/>
          <w:szCs w:val="28"/>
          <w:lang w:val="uk-UA"/>
        </w:rPr>
        <w:t xml:space="preserve">. </w:t>
      </w:r>
    </w:p>
    <w:p w:rsidR="00A81C1A" w:rsidRPr="002E5B53" w:rsidRDefault="00BD1A4D" w:rsidP="00A81C1A">
      <w:pPr>
        <w:autoSpaceDE w:val="0"/>
        <w:autoSpaceDN w:val="0"/>
        <w:adjustRightInd w:val="0"/>
        <w:spacing w:line="360" w:lineRule="auto"/>
        <w:ind w:right="-1135" w:firstLine="709"/>
        <w:jc w:val="both"/>
        <w:rPr>
          <w:sz w:val="28"/>
          <w:szCs w:val="28"/>
          <w:lang w:val="uk-UA"/>
        </w:rPr>
      </w:pPr>
      <w:r w:rsidRPr="002E5B53">
        <w:rPr>
          <w:sz w:val="28"/>
          <w:szCs w:val="28"/>
          <w:lang w:val="uk-UA"/>
        </w:rPr>
        <w:lastRenderedPageBreak/>
        <w:t xml:space="preserve">46. </w:t>
      </w:r>
      <w:r w:rsidR="00A81C1A" w:rsidRPr="002E5B53">
        <w:rPr>
          <w:sz w:val="28"/>
          <w:szCs w:val="28"/>
          <w:lang w:val="uk-UA"/>
        </w:rPr>
        <w:t xml:space="preserve">Плутахин Г. А., </w:t>
      </w:r>
      <w:r w:rsidR="00284C78" w:rsidRPr="002E5B53">
        <w:rPr>
          <w:sz w:val="28"/>
          <w:szCs w:val="28"/>
          <w:lang w:val="uk-UA"/>
        </w:rPr>
        <w:t xml:space="preserve">Кощаев А. Г., Аидер М. </w:t>
      </w:r>
      <w:r w:rsidR="00A81C1A" w:rsidRPr="002E5B53">
        <w:rPr>
          <w:bCs/>
          <w:sz w:val="28"/>
          <w:szCs w:val="28"/>
          <w:lang w:val="uk-UA"/>
        </w:rPr>
        <w:t>Практика использования электро-активированых водных раствор</w:t>
      </w:r>
      <w:r w:rsidR="00284C78" w:rsidRPr="002E5B53">
        <w:rPr>
          <w:bCs/>
          <w:sz w:val="28"/>
          <w:szCs w:val="28"/>
          <w:lang w:val="uk-UA"/>
        </w:rPr>
        <w:t xml:space="preserve">ов в агропромышленном компликсе. </w:t>
      </w:r>
      <w:r w:rsidR="00A81C1A" w:rsidRPr="002E5B53">
        <w:rPr>
          <w:sz w:val="28"/>
          <w:szCs w:val="28"/>
          <w:lang w:val="uk-UA"/>
        </w:rPr>
        <w:t>Научный журнал КубГАУ, 2013</w:t>
      </w:r>
      <w:r w:rsidR="00896141" w:rsidRPr="002E5B53">
        <w:rPr>
          <w:sz w:val="28"/>
          <w:szCs w:val="28"/>
          <w:lang w:val="uk-UA"/>
        </w:rPr>
        <w:t>, №</w:t>
      </w:r>
      <w:r w:rsidR="004A0394" w:rsidRPr="002E5B53">
        <w:rPr>
          <w:sz w:val="28"/>
          <w:szCs w:val="28"/>
          <w:lang w:val="uk-UA"/>
        </w:rPr>
        <w:t xml:space="preserve"> </w:t>
      </w:r>
      <w:r w:rsidR="00896141" w:rsidRPr="002E5B53">
        <w:rPr>
          <w:sz w:val="28"/>
          <w:szCs w:val="28"/>
          <w:lang w:val="uk-UA"/>
        </w:rPr>
        <w:t>93(09)</w:t>
      </w:r>
      <w:r w:rsidR="00284C78" w:rsidRPr="002E5B53">
        <w:rPr>
          <w:sz w:val="28"/>
          <w:szCs w:val="28"/>
          <w:lang w:val="uk-UA"/>
        </w:rPr>
        <w:t>.</w:t>
      </w:r>
      <w:r w:rsidR="00A81C1A" w:rsidRPr="002E5B53">
        <w:rPr>
          <w:sz w:val="28"/>
          <w:szCs w:val="28"/>
          <w:lang w:val="uk-UA"/>
        </w:rPr>
        <w:t xml:space="preserve"> 1-15 </w:t>
      </w:r>
      <w:r w:rsidR="00284C78" w:rsidRPr="002E5B53">
        <w:rPr>
          <w:sz w:val="28"/>
          <w:szCs w:val="28"/>
          <w:lang w:val="uk-UA"/>
        </w:rPr>
        <w:t xml:space="preserve">с. </w:t>
      </w:r>
      <w:r w:rsidR="00D118ED">
        <w:rPr>
          <w:sz w:val="28"/>
          <w:szCs w:val="28"/>
          <w:lang w:val="en-US"/>
        </w:rPr>
        <w:br/>
        <w:t>URL</w:t>
      </w:r>
      <w:r w:rsidR="00A81C1A" w:rsidRPr="002E5B53">
        <w:rPr>
          <w:sz w:val="28"/>
          <w:szCs w:val="28"/>
          <w:lang w:val="uk-UA"/>
        </w:rPr>
        <w:t xml:space="preserve">: </w:t>
      </w:r>
      <w:hyperlink r:id="rId126" w:history="1">
        <w:r w:rsidR="00A81C1A" w:rsidRPr="002E5B53">
          <w:rPr>
            <w:rStyle w:val="a8"/>
            <w:color w:val="auto"/>
            <w:sz w:val="28"/>
            <w:szCs w:val="28"/>
            <w:u w:val="none"/>
            <w:lang w:val="uk-UA"/>
          </w:rPr>
          <w:t>http://ej.kubagro.ru/2013/09/pdf/33.pdf</w:t>
        </w:r>
      </w:hyperlink>
    </w:p>
    <w:p w:rsidR="00A81C1A" w:rsidRPr="002E5B53" w:rsidRDefault="00BD1A4D" w:rsidP="00A81C1A">
      <w:pPr>
        <w:autoSpaceDE w:val="0"/>
        <w:autoSpaceDN w:val="0"/>
        <w:adjustRightInd w:val="0"/>
        <w:spacing w:line="360" w:lineRule="auto"/>
        <w:ind w:right="-1135" w:firstLine="709"/>
        <w:jc w:val="both"/>
        <w:rPr>
          <w:sz w:val="28"/>
          <w:szCs w:val="28"/>
          <w:lang w:val="uk-UA"/>
        </w:rPr>
      </w:pPr>
      <w:r w:rsidRPr="002E5B53">
        <w:rPr>
          <w:sz w:val="28"/>
          <w:szCs w:val="28"/>
          <w:lang w:val="uk-UA"/>
        </w:rPr>
        <w:t xml:space="preserve">47. </w:t>
      </w:r>
      <w:r w:rsidR="00CC2847" w:rsidRPr="002E5B53">
        <w:rPr>
          <w:sz w:val="28"/>
          <w:szCs w:val="28"/>
          <w:lang w:val="uk-UA"/>
        </w:rPr>
        <w:t xml:space="preserve">Плутахин Г. </w:t>
      </w:r>
      <w:r w:rsidR="00A81C1A" w:rsidRPr="002E5B53">
        <w:rPr>
          <w:sz w:val="28"/>
          <w:szCs w:val="28"/>
          <w:lang w:val="uk-UA"/>
        </w:rPr>
        <w:t>А.</w:t>
      </w:r>
      <w:r w:rsidR="00CC2847" w:rsidRPr="002E5B53">
        <w:rPr>
          <w:sz w:val="28"/>
          <w:szCs w:val="28"/>
          <w:lang w:val="uk-UA"/>
        </w:rPr>
        <w:t>,</w:t>
      </w:r>
      <w:r w:rsidR="00A81C1A" w:rsidRPr="002E5B53">
        <w:rPr>
          <w:sz w:val="28"/>
          <w:szCs w:val="28"/>
          <w:lang w:val="uk-UA"/>
        </w:rPr>
        <w:t xml:space="preserve"> </w:t>
      </w:r>
      <w:r w:rsidR="00284C78" w:rsidRPr="002E5B53">
        <w:rPr>
          <w:sz w:val="28"/>
          <w:szCs w:val="28"/>
          <w:lang w:val="uk-UA"/>
        </w:rPr>
        <w:t>Аидер М., Кощаев А. Г.,. Гнатко Е. Н</w:t>
      </w:r>
      <w:r w:rsidR="0045674D" w:rsidRPr="002E5B53">
        <w:rPr>
          <w:sz w:val="28"/>
          <w:szCs w:val="28"/>
          <w:lang w:val="uk-UA"/>
        </w:rPr>
        <w:t>.</w:t>
      </w:r>
      <w:r w:rsidR="00284C78" w:rsidRPr="002E5B53">
        <w:rPr>
          <w:sz w:val="28"/>
          <w:szCs w:val="28"/>
          <w:lang w:val="uk-UA"/>
        </w:rPr>
        <w:t xml:space="preserve"> </w:t>
      </w:r>
      <w:r w:rsidR="00A81C1A" w:rsidRPr="002E5B53">
        <w:rPr>
          <w:sz w:val="28"/>
          <w:szCs w:val="28"/>
          <w:lang w:val="uk-UA"/>
        </w:rPr>
        <w:t xml:space="preserve">Практическое применение электрохимически </w:t>
      </w:r>
      <w:r w:rsidR="00284C78" w:rsidRPr="002E5B53">
        <w:rPr>
          <w:sz w:val="28"/>
          <w:szCs w:val="28"/>
          <w:lang w:val="uk-UA"/>
        </w:rPr>
        <w:t>активированных водных растворов.</w:t>
      </w:r>
      <w:r w:rsidR="00A81C1A" w:rsidRPr="002E5B53">
        <w:rPr>
          <w:sz w:val="28"/>
          <w:szCs w:val="28"/>
          <w:lang w:val="uk-UA"/>
        </w:rPr>
        <w:t xml:space="preserve"> Политематический сетевой электронный научный журнал Кубанского государственного аграрного универси</w:t>
      </w:r>
      <w:r w:rsidR="00284C78" w:rsidRPr="002E5B53">
        <w:rPr>
          <w:sz w:val="28"/>
          <w:szCs w:val="28"/>
          <w:lang w:val="uk-UA"/>
        </w:rPr>
        <w:t xml:space="preserve">тета. </w:t>
      </w:r>
      <w:r w:rsidR="00A81C1A" w:rsidRPr="002E5B53">
        <w:rPr>
          <w:sz w:val="28"/>
          <w:szCs w:val="28"/>
          <w:lang w:val="uk-UA"/>
        </w:rPr>
        <w:t>2013</w:t>
      </w:r>
      <w:r w:rsidR="00896141" w:rsidRPr="002E5B53">
        <w:rPr>
          <w:sz w:val="28"/>
          <w:szCs w:val="28"/>
          <w:lang w:val="uk-UA"/>
        </w:rPr>
        <w:t>, № 92</w:t>
      </w:r>
      <w:r w:rsidR="00284C78" w:rsidRPr="002E5B53">
        <w:rPr>
          <w:sz w:val="28"/>
          <w:szCs w:val="28"/>
          <w:lang w:val="uk-UA"/>
        </w:rPr>
        <w:t xml:space="preserve">. </w:t>
      </w:r>
      <w:r w:rsidR="00A81C1A" w:rsidRPr="002E5B53">
        <w:rPr>
          <w:sz w:val="28"/>
          <w:szCs w:val="28"/>
          <w:lang w:val="uk-UA"/>
        </w:rPr>
        <w:t>254</w:t>
      </w:r>
      <w:r w:rsidR="0072499D">
        <w:rPr>
          <w:sz w:val="28"/>
          <w:szCs w:val="28"/>
          <w:lang w:val="uk-UA"/>
        </w:rPr>
        <w:t>-</w:t>
      </w:r>
      <w:r w:rsidR="00A81C1A" w:rsidRPr="002E5B53">
        <w:rPr>
          <w:sz w:val="28"/>
          <w:szCs w:val="28"/>
          <w:lang w:val="uk-UA"/>
        </w:rPr>
        <w:t>264</w:t>
      </w:r>
      <w:r w:rsidR="00284C78" w:rsidRPr="002E5B53">
        <w:rPr>
          <w:sz w:val="28"/>
          <w:szCs w:val="28"/>
          <w:lang w:val="uk-UA"/>
        </w:rPr>
        <w:t xml:space="preserve"> с</w:t>
      </w:r>
      <w:r w:rsidR="00A81C1A" w:rsidRPr="002E5B53">
        <w:rPr>
          <w:sz w:val="28"/>
          <w:szCs w:val="28"/>
          <w:lang w:val="uk-UA"/>
        </w:rPr>
        <w:t>.</w:t>
      </w:r>
    </w:p>
    <w:p w:rsidR="00A81C1A" w:rsidRPr="002E5B53" w:rsidRDefault="00BD1A4D" w:rsidP="00A81C1A">
      <w:pPr>
        <w:spacing w:line="360" w:lineRule="auto"/>
        <w:ind w:right="-1135" w:firstLine="709"/>
        <w:jc w:val="both"/>
        <w:rPr>
          <w:sz w:val="28"/>
          <w:szCs w:val="28"/>
          <w:lang w:val="uk-UA"/>
        </w:rPr>
      </w:pPr>
      <w:r w:rsidRPr="002E5B53">
        <w:rPr>
          <w:sz w:val="28"/>
          <w:szCs w:val="28"/>
          <w:lang w:val="uk-UA"/>
        </w:rPr>
        <w:t xml:space="preserve">48. </w:t>
      </w:r>
      <w:r w:rsidR="00896141" w:rsidRPr="002E5B53">
        <w:rPr>
          <w:sz w:val="28"/>
          <w:szCs w:val="28"/>
          <w:lang w:val="uk-UA"/>
        </w:rPr>
        <w:t>Плутахин Г.А., Аидер М., Кощаев А. Г., Гнатко Е. Н.</w:t>
      </w:r>
      <w:r w:rsidR="00A81C1A" w:rsidRPr="002E5B53">
        <w:rPr>
          <w:sz w:val="28"/>
          <w:szCs w:val="28"/>
          <w:lang w:val="uk-UA"/>
        </w:rPr>
        <w:t>Теоретические основы электрохимиче</w:t>
      </w:r>
      <w:r w:rsidR="00896141" w:rsidRPr="002E5B53">
        <w:rPr>
          <w:sz w:val="28"/>
          <w:szCs w:val="28"/>
          <w:lang w:val="uk-UA"/>
        </w:rPr>
        <w:t xml:space="preserve">ской обработки водных растворов. </w:t>
      </w:r>
      <w:r w:rsidR="00A81C1A" w:rsidRPr="002E5B53">
        <w:rPr>
          <w:sz w:val="28"/>
          <w:szCs w:val="28"/>
          <w:lang w:val="uk-UA"/>
        </w:rPr>
        <w:t>Политематический сетевой электронный научный журнал Кубанского государственного аграрного университета (Научный журнал КубГАУ)</w:t>
      </w:r>
      <w:r w:rsidR="00896141" w:rsidRPr="002E5B53">
        <w:rPr>
          <w:sz w:val="28"/>
          <w:szCs w:val="28"/>
          <w:lang w:val="uk-UA"/>
        </w:rPr>
        <w:t xml:space="preserve"> Краснодар</w:t>
      </w:r>
      <w:r w:rsidR="00231E82">
        <w:rPr>
          <w:sz w:val="28"/>
          <w:szCs w:val="28"/>
          <w:lang w:val="uk-UA"/>
        </w:rPr>
        <w:t xml:space="preserve"> </w:t>
      </w:r>
      <w:r w:rsidR="00896141" w:rsidRPr="002E5B53">
        <w:rPr>
          <w:sz w:val="28"/>
          <w:szCs w:val="28"/>
          <w:lang w:val="uk-UA"/>
        </w:rPr>
        <w:t xml:space="preserve">: КубГАУ, 2013, </w:t>
      </w:r>
      <w:r w:rsidR="00A81C1A" w:rsidRPr="002E5B53">
        <w:rPr>
          <w:sz w:val="28"/>
          <w:szCs w:val="28"/>
          <w:lang w:val="uk-UA"/>
        </w:rPr>
        <w:t>№</w:t>
      </w:r>
      <w:r w:rsidR="004A0394" w:rsidRPr="002E5B53">
        <w:rPr>
          <w:sz w:val="28"/>
          <w:szCs w:val="28"/>
          <w:lang w:val="uk-UA"/>
        </w:rPr>
        <w:t xml:space="preserve"> </w:t>
      </w:r>
      <w:r w:rsidR="00A81C1A" w:rsidRPr="002E5B53">
        <w:rPr>
          <w:sz w:val="28"/>
          <w:szCs w:val="28"/>
          <w:lang w:val="uk-UA"/>
        </w:rPr>
        <w:t>08(092). 516</w:t>
      </w:r>
      <w:r w:rsidR="0072499D">
        <w:rPr>
          <w:sz w:val="28"/>
          <w:szCs w:val="28"/>
          <w:lang w:val="uk-UA"/>
        </w:rPr>
        <w:t>-</w:t>
      </w:r>
      <w:r w:rsidR="00A81C1A" w:rsidRPr="002E5B53">
        <w:rPr>
          <w:sz w:val="28"/>
          <w:szCs w:val="28"/>
          <w:lang w:val="uk-UA"/>
        </w:rPr>
        <w:t>540</w:t>
      </w:r>
      <w:r w:rsidR="00896141" w:rsidRPr="002E5B53">
        <w:rPr>
          <w:sz w:val="28"/>
          <w:szCs w:val="28"/>
          <w:lang w:val="uk-UA"/>
        </w:rPr>
        <w:t xml:space="preserve"> с</w:t>
      </w:r>
      <w:r w:rsidR="00A81C1A" w:rsidRPr="002E5B53">
        <w:rPr>
          <w:sz w:val="28"/>
          <w:szCs w:val="28"/>
          <w:lang w:val="uk-UA"/>
        </w:rPr>
        <w:t>.</w:t>
      </w:r>
    </w:p>
    <w:p w:rsidR="00A81C1A" w:rsidRPr="002E5B53" w:rsidRDefault="00BD1A4D" w:rsidP="00A81C1A">
      <w:pPr>
        <w:spacing w:line="360" w:lineRule="auto"/>
        <w:ind w:right="-1135" w:firstLine="709"/>
        <w:jc w:val="both"/>
        <w:rPr>
          <w:sz w:val="28"/>
          <w:szCs w:val="28"/>
          <w:lang w:val="uk-UA"/>
        </w:rPr>
      </w:pPr>
      <w:r w:rsidRPr="002E5B53">
        <w:rPr>
          <w:sz w:val="28"/>
          <w:szCs w:val="28"/>
          <w:lang w:val="uk-UA"/>
        </w:rPr>
        <w:t xml:space="preserve">49. </w:t>
      </w:r>
      <w:r w:rsidR="00A81C1A" w:rsidRPr="002E5B53">
        <w:rPr>
          <w:sz w:val="28"/>
          <w:szCs w:val="28"/>
          <w:lang w:val="uk-UA"/>
        </w:rPr>
        <w:t>Прилуцкий В.</w:t>
      </w:r>
      <w:r w:rsidR="00896141" w:rsidRPr="002E5B53">
        <w:rPr>
          <w:sz w:val="28"/>
          <w:szCs w:val="28"/>
          <w:lang w:val="uk-UA"/>
        </w:rPr>
        <w:t xml:space="preserve"> </w:t>
      </w:r>
      <w:r w:rsidR="00A81C1A" w:rsidRPr="002E5B53">
        <w:rPr>
          <w:sz w:val="28"/>
          <w:szCs w:val="28"/>
          <w:lang w:val="uk-UA"/>
        </w:rPr>
        <w:t>И., Бахир В.</w:t>
      </w:r>
      <w:r w:rsidR="00896141" w:rsidRPr="002E5B53">
        <w:rPr>
          <w:sz w:val="28"/>
          <w:szCs w:val="28"/>
          <w:lang w:val="uk-UA"/>
        </w:rPr>
        <w:t xml:space="preserve"> </w:t>
      </w:r>
      <w:r w:rsidR="00A81C1A" w:rsidRPr="002E5B53">
        <w:rPr>
          <w:sz w:val="28"/>
          <w:szCs w:val="28"/>
          <w:lang w:val="uk-UA"/>
        </w:rPr>
        <w:t>М. Электрохимически активированная вода: аномальные свойства, механизм биологического действия/ ВНИИИ мед. Техники. –М., 1997.</w:t>
      </w:r>
      <w:r w:rsidR="00896141" w:rsidRPr="002E5B53">
        <w:rPr>
          <w:sz w:val="28"/>
          <w:szCs w:val="28"/>
          <w:lang w:val="uk-UA"/>
        </w:rPr>
        <w:t xml:space="preserve"> </w:t>
      </w:r>
      <w:r w:rsidR="00A81C1A" w:rsidRPr="002E5B53">
        <w:rPr>
          <w:sz w:val="28"/>
          <w:szCs w:val="28"/>
          <w:lang w:val="uk-UA"/>
        </w:rPr>
        <w:t>232с</w:t>
      </w:r>
    </w:p>
    <w:p w:rsidR="00A81C1A" w:rsidRPr="002E5B53" w:rsidRDefault="00BD1A4D" w:rsidP="00A81C1A">
      <w:pPr>
        <w:autoSpaceDE w:val="0"/>
        <w:autoSpaceDN w:val="0"/>
        <w:adjustRightInd w:val="0"/>
        <w:spacing w:line="360" w:lineRule="auto"/>
        <w:ind w:right="-1135" w:firstLine="709"/>
        <w:jc w:val="both"/>
        <w:rPr>
          <w:sz w:val="28"/>
          <w:szCs w:val="28"/>
          <w:lang w:val="uk-UA"/>
        </w:rPr>
      </w:pPr>
      <w:r w:rsidRPr="002E5B53">
        <w:rPr>
          <w:sz w:val="28"/>
          <w:szCs w:val="28"/>
          <w:lang w:val="uk-UA"/>
        </w:rPr>
        <w:t xml:space="preserve">50. </w:t>
      </w:r>
      <w:r w:rsidR="00A81C1A" w:rsidRPr="002E5B53">
        <w:rPr>
          <w:sz w:val="28"/>
          <w:szCs w:val="28"/>
          <w:lang w:val="uk-UA"/>
        </w:rPr>
        <w:t>Прилуцкий, В.</w:t>
      </w:r>
      <w:r w:rsidR="00896141" w:rsidRPr="002E5B53">
        <w:rPr>
          <w:sz w:val="28"/>
          <w:szCs w:val="28"/>
          <w:lang w:val="uk-UA"/>
        </w:rPr>
        <w:t xml:space="preserve"> </w:t>
      </w:r>
      <w:r w:rsidR="00A81C1A" w:rsidRPr="002E5B53">
        <w:rPr>
          <w:sz w:val="28"/>
          <w:szCs w:val="28"/>
          <w:lang w:val="uk-UA"/>
        </w:rPr>
        <w:t>И.</w:t>
      </w:r>
      <w:r w:rsidR="00CC2847" w:rsidRPr="002E5B53">
        <w:rPr>
          <w:sz w:val="28"/>
          <w:szCs w:val="28"/>
          <w:lang w:val="uk-UA"/>
        </w:rPr>
        <w:t>,</w:t>
      </w:r>
      <w:r w:rsidR="00A81C1A" w:rsidRPr="002E5B53">
        <w:rPr>
          <w:sz w:val="28"/>
          <w:szCs w:val="28"/>
          <w:lang w:val="uk-UA"/>
        </w:rPr>
        <w:t xml:space="preserve"> Электрохимически активированная вода: физико-химические свойства и м</w:t>
      </w:r>
      <w:r w:rsidR="0045674D" w:rsidRPr="002E5B53">
        <w:rPr>
          <w:sz w:val="28"/>
          <w:szCs w:val="28"/>
          <w:lang w:val="uk-UA"/>
        </w:rPr>
        <w:t xml:space="preserve">еханизм биологического действия. </w:t>
      </w:r>
      <w:r w:rsidR="00A81C1A" w:rsidRPr="002E5B53">
        <w:rPr>
          <w:sz w:val="28"/>
          <w:szCs w:val="28"/>
          <w:lang w:val="uk-UA"/>
        </w:rPr>
        <w:t>Активированная вода. 1996</w:t>
      </w:r>
      <w:r w:rsidR="00896141" w:rsidRPr="002E5B53">
        <w:rPr>
          <w:sz w:val="28"/>
          <w:szCs w:val="28"/>
          <w:lang w:val="uk-UA"/>
        </w:rPr>
        <w:t xml:space="preserve">, № 3. </w:t>
      </w:r>
      <w:r w:rsidR="00A81C1A" w:rsidRPr="002E5B53">
        <w:rPr>
          <w:sz w:val="28"/>
          <w:szCs w:val="28"/>
          <w:lang w:val="uk-UA"/>
        </w:rPr>
        <w:t>1</w:t>
      </w:r>
      <w:r w:rsidR="009A1E64">
        <w:rPr>
          <w:sz w:val="28"/>
          <w:szCs w:val="28"/>
          <w:lang w:val="uk-UA"/>
        </w:rPr>
        <w:t>-</w:t>
      </w:r>
      <w:r w:rsidR="00A81C1A" w:rsidRPr="002E5B53">
        <w:rPr>
          <w:sz w:val="28"/>
          <w:szCs w:val="28"/>
          <w:lang w:val="uk-UA"/>
        </w:rPr>
        <w:t>21</w:t>
      </w:r>
      <w:r w:rsidR="00896141" w:rsidRPr="002E5B53">
        <w:rPr>
          <w:sz w:val="28"/>
          <w:szCs w:val="28"/>
          <w:lang w:val="uk-UA"/>
        </w:rPr>
        <w:t>с</w:t>
      </w:r>
      <w:r w:rsidR="00A81C1A" w:rsidRPr="002E5B53">
        <w:rPr>
          <w:sz w:val="28"/>
          <w:szCs w:val="28"/>
          <w:lang w:val="uk-UA"/>
        </w:rPr>
        <w:t>.</w:t>
      </w:r>
    </w:p>
    <w:p w:rsidR="00A81C1A" w:rsidRPr="002E5B53" w:rsidRDefault="00BD1A4D" w:rsidP="00A81C1A">
      <w:pPr>
        <w:spacing w:line="360" w:lineRule="auto"/>
        <w:ind w:right="-1135" w:firstLine="709"/>
        <w:jc w:val="both"/>
        <w:rPr>
          <w:sz w:val="28"/>
          <w:szCs w:val="28"/>
          <w:lang w:val="uk-UA"/>
        </w:rPr>
      </w:pPr>
      <w:r w:rsidRPr="002E5B53">
        <w:rPr>
          <w:sz w:val="28"/>
          <w:szCs w:val="28"/>
          <w:lang w:val="uk-UA"/>
        </w:rPr>
        <w:t xml:space="preserve">51. </w:t>
      </w:r>
      <w:r w:rsidR="00A81C1A" w:rsidRPr="002E5B53">
        <w:rPr>
          <w:sz w:val="28"/>
          <w:szCs w:val="28"/>
          <w:lang w:val="uk-UA"/>
        </w:rPr>
        <w:t>Семененко С.</w:t>
      </w:r>
      <w:r w:rsidR="00896141" w:rsidRPr="002E5B53">
        <w:rPr>
          <w:sz w:val="28"/>
          <w:szCs w:val="28"/>
          <w:lang w:val="uk-UA"/>
        </w:rPr>
        <w:t xml:space="preserve"> </w:t>
      </w:r>
      <w:r w:rsidR="00A81C1A" w:rsidRPr="002E5B53">
        <w:rPr>
          <w:sz w:val="28"/>
          <w:szCs w:val="28"/>
          <w:lang w:val="uk-UA"/>
        </w:rPr>
        <w:t>Я.</w:t>
      </w:r>
      <w:r w:rsidR="00896141" w:rsidRPr="002E5B53">
        <w:rPr>
          <w:sz w:val="28"/>
          <w:szCs w:val="28"/>
          <w:lang w:val="uk-UA"/>
        </w:rPr>
        <w:t>,</w:t>
      </w:r>
      <w:r w:rsidR="00A81C1A" w:rsidRPr="002E5B53">
        <w:rPr>
          <w:sz w:val="28"/>
          <w:szCs w:val="28"/>
          <w:lang w:val="uk-UA"/>
        </w:rPr>
        <w:t xml:space="preserve"> </w:t>
      </w:r>
      <w:r w:rsidR="00896141" w:rsidRPr="002E5B53">
        <w:rPr>
          <w:sz w:val="28"/>
          <w:szCs w:val="28"/>
          <w:lang w:val="uk-UA"/>
        </w:rPr>
        <w:t xml:space="preserve">Белицкая М. Н., Лихолетов С. М. </w:t>
      </w:r>
      <w:r w:rsidR="00A81C1A" w:rsidRPr="002E5B53">
        <w:rPr>
          <w:sz w:val="28"/>
          <w:szCs w:val="28"/>
          <w:lang w:val="uk-UA"/>
        </w:rPr>
        <w:t>Фитосанитарное оздоровление зерновых и овощных культур с помощью электрохими</w:t>
      </w:r>
      <w:r w:rsidR="00896141" w:rsidRPr="002E5B53">
        <w:rPr>
          <w:sz w:val="28"/>
          <w:szCs w:val="28"/>
          <w:lang w:val="uk-UA"/>
        </w:rPr>
        <w:t xml:space="preserve">чески активированной воды. </w:t>
      </w:r>
      <w:r w:rsidR="00A81C1A" w:rsidRPr="002E5B53">
        <w:rPr>
          <w:sz w:val="28"/>
          <w:szCs w:val="28"/>
          <w:lang w:val="uk-UA"/>
        </w:rPr>
        <w:t>Успе</w:t>
      </w:r>
      <w:r w:rsidR="00896141" w:rsidRPr="002E5B53">
        <w:rPr>
          <w:sz w:val="28"/>
          <w:szCs w:val="28"/>
          <w:lang w:val="uk-UA"/>
        </w:rPr>
        <w:t xml:space="preserve">хи современного естествознания. </w:t>
      </w:r>
      <w:r w:rsidR="00A81C1A" w:rsidRPr="002E5B53">
        <w:rPr>
          <w:sz w:val="28"/>
          <w:szCs w:val="28"/>
          <w:lang w:val="uk-UA"/>
        </w:rPr>
        <w:t>2013</w:t>
      </w:r>
      <w:r w:rsidR="00896141" w:rsidRPr="002E5B53">
        <w:rPr>
          <w:sz w:val="28"/>
          <w:szCs w:val="28"/>
          <w:lang w:val="uk-UA"/>
        </w:rPr>
        <w:t xml:space="preserve">, </w:t>
      </w:r>
      <w:r w:rsidR="00A81C1A" w:rsidRPr="002E5B53">
        <w:rPr>
          <w:sz w:val="28"/>
          <w:szCs w:val="28"/>
          <w:lang w:val="uk-UA"/>
        </w:rPr>
        <w:t xml:space="preserve"> № 1. </w:t>
      </w:r>
      <w:r w:rsidR="0072499D">
        <w:rPr>
          <w:sz w:val="28"/>
          <w:szCs w:val="28"/>
          <w:lang w:val="uk-UA"/>
        </w:rPr>
        <w:br/>
      </w:r>
      <w:r w:rsidR="00A81C1A" w:rsidRPr="002E5B53">
        <w:rPr>
          <w:sz w:val="28"/>
          <w:szCs w:val="28"/>
          <w:lang w:val="uk-UA"/>
        </w:rPr>
        <w:t>78-82</w:t>
      </w:r>
      <w:r w:rsidR="00896141" w:rsidRPr="002E5B53">
        <w:rPr>
          <w:sz w:val="28"/>
          <w:szCs w:val="28"/>
          <w:lang w:val="uk-UA"/>
        </w:rPr>
        <w:t xml:space="preserve"> с</w:t>
      </w:r>
      <w:r w:rsidR="00A81C1A" w:rsidRPr="002E5B53">
        <w:rPr>
          <w:sz w:val="28"/>
          <w:szCs w:val="28"/>
          <w:lang w:val="uk-UA"/>
        </w:rPr>
        <w:t>.</w:t>
      </w:r>
    </w:p>
    <w:p w:rsidR="00A81C1A" w:rsidRPr="002E5B53" w:rsidRDefault="00BD1A4D" w:rsidP="00BD1A4D">
      <w:pPr>
        <w:spacing w:line="360" w:lineRule="auto"/>
        <w:ind w:right="-1135" w:firstLine="709"/>
        <w:jc w:val="both"/>
        <w:rPr>
          <w:sz w:val="28"/>
          <w:szCs w:val="28"/>
          <w:lang w:val="uk-UA"/>
        </w:rPr>
      </w:pPr>
      <w:r w:rsidRPr="002E5B53">
        <w:rPr>
          <w:sz w:val="28"/>
          <w:szCs w:val="28"/>
          <w:lang w:val="uk-UA"/>
        </w:rPr>
        <w:t xml:space="preserve">52. </w:t>
      </w:r>
      <w:r w:rsidR="00A81C1A" w:rsidRPr="002E5B53">
        <w:rPr>
          <w:sz w:val="28"/>
          <w:szCs w:val="28"/>
          <w:lang w:val="uk-UA"/>
        </w:rPr>
        <w:t>Скорчеллетти В.</w:t>
      </w:r>
      <w:r w:rsidR="00896141" w:rsidRPr="002E5B53">
        <w:rPr>
          <w:sz w:val="28"/>
          <w:szCs w:val="28"/>
          <w:lang w:val="uk-UA"/>
        </w:rPr>
        <w:t xml:space="preserve"> </w:t>
      </w:r>
      <w:r w:rsidR="00A81C1A" w:rsidRPr="002E5B53">
        <w:rPr>
          <w:sz w:val="28"/>
          <w:szCs w:val="28"/>
          <w:lang w:val="uk-UA"/>
        </w:rPr>
        <w:t>В. Теоретическая электрохимия. – Л.: Химия, 1969.</w:t>
      </w:r>
    </w:p>
    <w:p w:rsidR="00BD1A4D" w:rsidRPr="002E5B53" w:rsidRDefault="00BD1A4D" w:rsidP="00BD1A4D">
      <w:pPr>
        <w:pStyle w:val="a6"/>
        <w:widowControl w:val="0"/>
        <w:autoSpaceDE w:val="0"/>
        <w:autoSpaceDN w:val="0"/>
        <w:adjustRightInd w:val="0"/>
        <w:spacing w:line="288" w:lineRule="auto"/>
        <w:ind w:right="-1135" w:firstLine="709"/>
        <w:jc w:val="both"/>
        <w:rPr>
          <w:sz w:val="28"/>
          <w:szCs w:val="28"/>
          <w:lang w:val="uk-UA"/>
        </w:rPr>
      </w:pPr>
      <w:r w:rsidRPr="002E5B53">
        <w:rPr>
          <w:sz w:val="28"/>
          <w:szCs w:val="28"/>
          <w:lang w:val="uk-UA"/>
        </w:rPr>
        <w:t xml:space="preserve">53. </w:t>
      </w:r>
      <w:r w:rsidRPr="002E5B53">
        <w:rPr>
          <w:rStyle w:val="FontStyle104"/>
          <w:szCs w:val="28"/>
          <w:lang w:val="uk-UA"/>
        </w:rPr>
        <w:t xml:space="preserve">Ткачук К.Н. Охорона праці та промислова безпека. Навчальний посібник / </w:t>
      </w:r>
      <w:r w:rsidRPr="002E5B53">
        <w:rPr>
          <w:sz w:val="28"/>
          <w:szCs w:val="28"/>
          <w:lang w:val="uk-UA"/>
        </w:rPr>
        <w:t xml:space="preserve">[Ткачук К.Н., Халімовський М.О., Запарний В.В. та ін.]; під ред.                  К. Н. Ткачука і М.О. Халімовського. </w:t>
      </w:r>
      <w:r w:rsidRPr="002E5B53">
        <w:rPr>
          <w:noProof/>
          <w:sz w:val="28"/>
          <w:szCs w:val="28"/>
          <w:lang w:val="uk-UA"/>
        </w:rPr>
        <w:t>–</w:t>
      </w:r>
      <w:r w:rsidRPr="002E5B53">
        <w:rPr>
          <w:sz w:val="28"/>
          <w:szCs w:val="28"/>
          <w:lang w:val="uk-UA"/>
        </w:rPr>
        <w:t xml:space="preserve"> [</w:t>
      </w:r>
      <w:r w:rsidRPr="002E5B53">
        <w:rPr>
          <w:noProof/>
          <w:sz w:val="28"/>
          <w:szCs w:val="28"/>
          <w:lang w:val="uk-UA"/>
        </w:rPr>
        <w:t>2-е вид. доповнене</w:t>
      </w:r>
      <w:r w:rsidRPr="002E5B53">
        <w:rPr>
          <w:sz w:val="28"/>
          <w:szCs w:val="28"/>
          <w:lang w:val="uk-UA"/>
        </w:rPr>
        <w:t xml:space="preserve">] </w:t>
      </w:r>
      <w:r w:rsidRPr="002E5B53">
        <w:rPr>
          <w:noProof/>
          <w:sz w:val="28"/>
          <w:szCs w:val="28"/>
          <w:lang w:val="uk-UA"/>
        </w:rPr>
        <w:t>–</w:t>
      </w:r>
      <w:r w:rsidRPr="002E5B53">
        <w:rPr>
          <w:sz w:val="28"/>
          <w:szCs w:val="28"/>
          <w:lang w:val="uk-UA"/>
        </w:rPr>
        <w:t xml:space="preserve"> К.: Основа, 2006. 448 с. </w:t>
      </w:r>
    </w:p>
    <w:p w:rsidR="00A81C1A" w:rsidRPr="002E5B53" w:rsidRDefault="00BD1A4D" w:rsidP="00A81C1A">
      <w:pPr>
        <w:spacing w:line="360" w:lineRule="auto"/>
        <w:ind w:right="-1135" w:firstLine="709"/>
        <w:jc w:val="both"/>
        <w:rPr>
          <w:sz w:val="28"/>
          <w:szCs w:val="28"/>
          <w:lang w:val="uk-UA"/>
        </w:rPr>
      </w:pPr>
      <w:r w:rsidRPr="002E5B53">
        <w:rPr>
          <w:rFonts w:eastAsia="MS Mincho"/>
          <w:iCs/>
          <w:sz w:val="28"/>
          <w:szCs w:val="28"/>
          <w:lang w:val="uk-UA"/>
        </w:rPr>
        <w:t>54.</w:t>
      </w:r>
      <w:r w:rsidR="00A81C1A" w:rsidRPr="002E5B53">
        <w:rPr>
          <w:sz w:val="28"/>
          <w:szCs w:val="28"/>
          <w:lang w:val="uk-UA"/>
        </w:rPr>
        <w:t>Турьян Я.</w:t>
      </w:r>
      <w:r w:rsidR="00896141" w:rsidRPr="002E5B53">
        <w:rPr>
          <w:sz w:val="28"/>
          <w:szCs w:val="28"/>
          <w:lang w:val="uk-UA"/>
        </w:rPr>
        <w:t xml:space="preserve"> </w:t>
      </w:r>
      <w:r w:rsidR="00A81C1A" w:rsidRPr="002E5B53">
        <w:rPr>
          <w:sz w:val="28"/>
          <w:szCs w:val="28"/>
          <w:lang w:val="uk-UA"/>
        </w:rPr>
        <w:t>И. Окислительно-восстановительные реакции и потенциалы в аналитической химии. М.: Химия, 1989. 248 с.</w:t>
      </w:r>
    </w:p>
    <w:p w:rsidR="00A81C1A" w:rsidRPr="002E5B53" w:rsidRDefault="00BD1A4D" w:rsidP="00A81C1A">
      <w:pPr>
        <w:pStyle w:val="Default"/>
        <w:spacing w:line="360" w:lineRule="auto"/>
        <w:ind w:right="-1135" w:firstLine="709"/>
        <w:jc w:val="both"/>
        <w:rPr>
          <w:color w:val="auto"/>
          <w:sz w:val="28"/>
          <w:szCs w:val="28"/>
          <w:lang w:val="uk-UA"/>
        </w:rPr>
      </w:pPr>
      <w:r w:rsidRPr="002E5B53">
        <w:rPr>
          <w:sz w:val="28"/>
          <w:szCs w:val="28"/>
          <w:lang w:val="uk-UA"/>
        </w:rPr>
        <w:lastRenderedPageBreak/>
        <w:t>55.</w:t>
      </w:r>
      <w:r w:rsidRPr="002E5B53">
        <w:rPr>
          <w:iCs/>
          <w:sz w:val="28"/>
          <w:szCs w:val="28"/>
          <w:lang w:val="uk-UA"/>
        </w:rPr>
        <w:t xml:space="preserve"> </w:t>
      </w:r>
      <w:r w:rsidR="00A81C1A" w:rsidRPr="002E5B53">
        <w:rPr>
          <w:color w:val="auto"/>
          <w:sz w:val="28"/>
          <w:szCs w:val="28"/>
          <w:shd w:val="clear" w:color="auto" w:fill="FFFFFF"/>
          <w:lang w:val="uk-UA"/>
        </w:rPr>
        <w:t xml:space="preserve">Українець А. І., </w:t>
      </w:r>
      <w:r w:rsidR="00896141" w:rsidRPr="002E5B53">
        <w:rPr>
          <w:color w:val="auto"/>
          <w:sz w:val="28"/>
          <w:szCs w:val="28"/>
          <w:shd w:val="clear" w:color="auto" w:fill="FFFFFF"/>
          <w:lang w:val="uk-UA"/>
        </w:rPr>
        <w:t xml:space="preserve">Большак Ю. В., Маринін А. І., Святненко Р. С. </w:t>
      </w:r>
      <w:r w:rsidR="00A81C1A" w:rsidRPr="002E5B53">
        <w:rPr>
          <w:color w:val="auto"/>
          <w:sz w:val="28"/>
          <w:szCs w:val="28"/>
          <w:shd w:val="clear" w:color="auto" w:fill="FFFFFF"/>
          <w:lang w:val="uk-UA"/>
        </w:rPr>
        <w:t>Окисно-відновний баланс питної води</w:t>
      </w:r>
      <w:r w:rsidR="009A1E64">
        <w:rPr>
          <w:color w:val="auto"/>
          <w:sz w:val="28"/>
          <w:szCs w:val="28"/>
          <w:shd w:val="clear" w:color="auto" w:fill="FFFFFF"/>
          <w:lang w:val="uk-UA"/>
        </w:rPr>
        <w:t xml:space="preserve"> </w:t>
      </w:r>
      <w:r w:rsidR="009A1E64" w:rsidRPr="002E5B53">
        <w:rPr>
          <w:noProof/>
          <w:sz w:val="28"/>
          <w:szCs w:val="28"/>
          <w:lang w:val="uk-UA"/>
        </w:rPr>
        <w:t>–</w:t>
      </w:r>
      <w:r w:rsidR="009A1E64" w:rsidRPr="002E5B53">
        <w:rPr>
          <w:sz w:val="28"/>
          <w:szCs w:val="28"/>
          <w:lang w:val="uk-UA"/>
        </w:rPr>
        <w:t xml:space="preserve"> </w:t>
      </w:r>
      <w:r w:rsidR="00A81C1A" w:rsidRPr="002E5B53">
        <w:rPr>
          <w:color w:val="auto"/>
          <w:sz w:val="28"/>
          <w:szCs w:val="28"/>
          <w:shd w:val="clear" w:color="auto" w:fill="FFFFFF"/>
          <w:lang w:val="uk-UA"/>
        </w:rPr>
        <w:t>показник її якості</w:t>
      </w:r>
      <w:r w:rsidR="00896141" w:rsidRPr="002E5B53">
        <w:rPr>
          <w:color w:val="auto"/>
          <w:sz w:val="28"/>
          <w:szCs w:val="28"/>
          <w:shd w:val="clear" w:color="auto" w:fill="FFFFFF"/>
          <w:lang w:val="uk-UA"/>
        </w:rPr>
        <w:t xml:space="preserve"> та фізіологічної повноцінності. Харчова промисловість. 2018,</w:t>
      </w:r>
      <w:r w:rsidR="00A81C1A" w:rsidRPr="002E5B53">
        <w:rPr>
          <w:color w:val="auto"/>
          <w:sz w:val="28"/>
          <w:szCs w:val="28"/>
          <w:shd w:val="clear" w:color="auto" w:fill="FFFFFF"/>
          <w:lang w:val="uk-UA"/>
        </w:rPr>
        <w:t xml:space="preserve"> № 24</w:t>
      </w:r>
      <w:r w:rsidR="00896141" w:rsidRPr="002E5B53">
        <w:rPr>
          <w:color w:val="auto"/>
          <w:sz w:val="28"/>
          <w:szCs w:val="28"/>
          <w:shd w:val="clear" w:color="auto" w:fill="FFFFFF"/>
          <w:lang w:val="uk-UA"/>
        </w:rPr>
        <w:t xml:space="preserve">. </w:t>
      </w:r>
      <w:r w:rsidR="00A81C1A" w:rsidRPr="002E5B53">
        <w:rPr>
          <w:color w:val="auto"/>
          <w:sz w:val="28"/>
          <w:szCs w:val="28"/>
          <w:shd w:val="clear" w:color="auto" w:fill="FFFFFF"/>
          <w:lang w:val="uk-UA"/>
        </w:rPr>
        <w:t>6-14</w:t>
      </w:r>
      <w:r w:rsidR="00896141" w:rsidRPr="002E5B53">
        <w:rPr>
          <w:color w:val="auto"/>
          <w:sz w:val="28"/>
          <w:szCs w:val="28"/>
          <w:shd w:val="clear" w:color="auto" w:fill="FFFFFF"/>
          <w:lang w:val="uk-UA"/>
        </w:rPr>
        <w:t>с</w:t>
      </w:r>
      <w:r w:rsidR="00A81C1A" w:rsidRPr="002E5B53">
        <w:rPr>
          <w:color w:val="auto"/>
          <w:sz w:val="28"/>
          <w:szCs w:val="28"/>
          <w:shd w:val="clear" w:color="auto" w:fill="FFFFFF"/>
          <w:lang w:val="uk-UA"/>
        </w:rPr>
        <w:t>.</w:t>
      </w:r>
    </w:p>
    <w:p w:rsidR="00A81C1A" w:rsidRPr="002E5B53" w:rsidRDefault="00BD1A4D" w:rsidP="00A81C1A">
      <w:pPr>
        <w:pStyle w:val="Default"/>
        <w:spacing w:line="360" w:lineRule="auto"/>
        <w:ind w:right="-1135" w:firstLine="709"/>
        <w:jc w:val="both"/>
        <w:rPr>
          <w:color w:val="auto"/>
          <w:sz w:val="28"/>
          <w:szCs w:val="28"/>
          <w:lang w:val="uk-UA"/>
        </w:rPr>
      </w:pPr>
      <w:r w:rsidRPr="002E5B53">
        <w:rPr>
          <w:sz w:val="28"/>
          <w:szCs w:val="28"/>
          <w:lang w:val="uk-UA"/>
        </w:rPr>
        <w:t xml:space="preserve">56. </w:t>
      </w:r>
      <w:r w:rsidR="00A81C1A" w:rsidRPr="002E5B53">
        <w:rPr>
          <w:color w:val="auto"/>
          <w:sz w:val="28"/>
          <w:szCs w:val="28"/>
          <w:lang w:val="uk-UA"/>
        </w:rPr>
        <w:t>Федоренко Н.</w:t>
      </w:r>
      <w:r w:rsidR="00896141" w:rsidRPr="002E5B53">
        <w:rPr>
          <w:color w:val="auto"/>
          <w:sz w:val="28"/>
          <w:szCs w:val="28"/>
          <w:lang w:val="uk-UA"/>
        </w:rPr>
        <w:t xml:space="preserve"> </w:t>
      </w:r>
      <w:r w:rsidR="00A81C1A" w:rsidRPr="002E5B53">
        <w:rPr>
          <w:color w:val="auto"/>
          <w:sz w:val="28"/>
          <w:szCs w:val="28"/>
          <w:lang w:val="uk-UA"/>
        </w:rPr>
        <w:t>В. Водородны</w:t>
      </w:r>
      <w:r w:rsidR="00D118ED">
        <w:rPr>
          <w:color w:val="auto"/>
          <w:sz w:val="28"/>
          <w:szCs w:val="28"/>
          <w:lang w:val="uk-UA"/>
        </w:rPr>
        <w:t>й показатель</w:t>
      </w:r>
      <w:r w:rsidR="00D118ED">
        <w:rPr>
          <w:color w:val="auto"/>
          <w:sz w:val="28"/>
          <w:szCs w:val="28"/>
          <w:lang w:val="en-US"/>
        </w:rPr>
        <w:t xml:space="preserve">. </w:t>
      </w:r>
      <w:r w:rsidR="00896141" w:rsidRPr="002E5B53">
        <w:rPr>
          <w:color w:val="auto"/>
          <w:sz w:val="28"/>
          <w:szCs w:val="28"/>
          <w:lang w:val="uk-UA"/>
        </w:rPr>
        <w:t>Химия в школе №6,</w:t>
      </w:r>
      <w:r w:rsidR="00A81C1A" w:rsidRPr="002E5B53">
        <w:rPr>
          <w:color w:val="auto"/>
          <w:sz w:val="28"/>
          <w:szCs w:val="28"/>
          <w:lang w:val="uk-UA"/>
        </w:rPr>
        <w:t>1999.</w:t>
      </w:r>
      <w:r w:rsidR="00896141" w:rsidRPr="002E5B53">
        <w:rPr>
          <w:color w:val="auto"/>
          <w:sz w:val="28"/>
          <w:szCs w:val="28"/>
          <w:lang w:val="uk-UA"/>
        </w:rPr>
        <w:t xml:space="preserve"> </w:t>
      </w:r>
      <w:r w:rsidR="00A81C1A" w:rsidRPr="002E5B53">
        <w:rPr>
          <w:color w:val="auto"/>
          <w:sz w:val="28"/>
          <w:szCs w:val="28"/>
          <w:lang w:val="uk-UA"/>
        </w:rPr>
        <w:t>94-95</w:t>
      </w:r>
      <w:r w:rsidR="00896141" w:rsidRPr="002E5B53">
        <w:rPr>
          <w:color w:val="auto"/>
          <w:sz w:val="28"/>
          <w:szCs w:val="28"/>
          <w:lang w:val="uk-UA"/>
        </w:rPr>
        <w:t xml:space="preserve"> с.</w:t>
      </w:r>
    </w:p>
    <w:p w:rsidR="00A81C1A" w:rsidRPr="002E5B53" w:rsidRDefault="00BD1A4D" w:rsidP="00A81C1A">
      <w:pPr>
        <w:spacing w:line="360" w:lineRule="auto"/>
        <w:ind w:right="-1135" w:firstLine="709"/>
        <w:jc w:val="both"/>
        <w:rPr>
          <w:sz w:val="28"/>
          <w:szCs w:val="28"/>
          <w:lang w:val="uk-UA"/>
        </w:rPr>
      </w:pPr>
      <w:r w:rsidRPr="002E5B53">
        <w:rPr>
          <w:sz w:val="28"/>
          <w:szCs w:val="28"/>
          <w:lang w:val="uk-UA"/>
        </w:rPr>
        <w:t xml:space="preserve">57. </w:t>
      </w:r>
      <w:r w:rsidR="00A81C1A" w:rsidRPr="002E5B53">
        <w:rPr>
          <w:iCs/>
          <w:sz w:val="28"/>
          <w:szCs w:val="28"/>
          <w:lang w:val="uk-UA"/>
        </w:rPr>
        <w:t>Шрамко Г.</w:t>
      </w:r>
      <w:r w:rsidR="00896141" w:rsidRPr="002E5B53">
        <w:rPr>
          <w:iCs/>
          <w:sz w:val="28"/>
          <w:szCs w:val="28"/>
          <w:lang w:val="uk-UA"/>
        </w:rPr>
        <w:t xml:space="preserve"> </w:t>
      </w:r>
      <w:r w:rsidR="00A81C1A" w:rsidRPr="002E5B53">
        <w:rPr>
          <w:iCs/>
          <w:sz w:val="28"/>
          <w:szCs w:val="28"/>
          <w:lang w:val="uk-UA"/>
        </w:rPr>
        <w:t>А., Александрова Э.</w:t>
      </w:r>
      <w:r w:rsidR="00896141" w:rsidRPr="002E5B53">
        <w:rPr>
          <w:iCs/>
          <w:sz w:val="28"/>
          <w:szCs w:val="28"/>
          <w:lang w:val="uk-UA"/>
        </w:rPr>
        <w:t xml:space="preserve"> </w:t>
      </w:r>
      <w:r w:rsidR="00A81C1A" w:rsidRPr="002E5B53">
        <w:rPr>
          <w:iCs/>
          <w:sz w:val="28"/>
          <w:szCs w:val="28"/>
          <w:lang w:val="uk-UA"/>
        </w:rPr>
        <w:t>А., Князева Т.</w:t>
      </w:r>
      <w:r w:rsidR="00896141" w:rsidRPr="002E5B53">
        <w:rPr>
          <w:iCs/>
          <w:sz w:val="28"/>
          <w:szCs w:val="28"/>
          <w:lang w:val="uk-UA"/>
        </w:rPr>
        <w:t xml:space="preserve"> </w:t>
      </w:r>
      <w:r w:rsidR="00A81C1A" w:rsidRPr="002E5B53">
        <w:rPr>
          <w:iCs/>
          <w:sz w:val="28"/>
          <w:szCs w:val="28"/>
          <w:lang w:val="uk-UA"/>
        </w:rPr>
        <w:t xml:space="preserve">В. </w:t>
      </w:r>
      <w:r w:rsidR="00A81C1A" w:rsidRPr="002E5B53">
        <w:rPr>
          <w:sz w:val="28"/>
          <w:szCs w:val="28"/>
          <w:lang w:val="uk-UA"/>
        </w:rPr>
        <w:t>Совершенствование технологии некорневой подкормки озимой пшеницы с применением электрох</w:t>
      </w:r>
      <w:r w:rsidR="00D118ED">
        <w:rPr>
          <w:sz w:val="28"/>
          <w:szCs w:val="28"/>
          <w:lang w:val="uk-UA"/>
        </w:rPr>
        <w:t>имически активированной воды</w:t>
      </w:r>
      <w:r w:rsidR="00D118ED">
        <w:rPr>
          <w:sz w:val="28"/>
          <w:szCs w:val="28"/>
          <w:lang w:val="en-US"/>
        </w:rPr>
        <w:t xml:space="preserve">. </w:t>
      </w:r>
      <w:r w:rsidR="00A81C1A" w:rsidRPr="002E5B53">
        <w:rPr>
          <w:sz w:val="28"/>
          <w:szCs w:val="28"/>
          <w:lang w:val="uk-UA"/>
        </w:rPr>
        <w:t>Научный журнал Труды Кубанского государственного аграрного университета. 2011 г</w:t>
      </w:r>
      <w:r w:rsidR="00896141" w:rsidRPr="002E5B53">
        <w:rPr>
          <w:sz w:val="28"/>
          <w:szCs w:val="28"/>
          <w:lang w:val="uk-UA"/>
        </w:rPr>
        <w:t xml:space="preserve">, </w:t>
      </w:r>
      <w:r w:rsidR="00A81C1A" w:rsidRPr="002E5B53">
        <w:rPr>
          <w:sz w:val="28"/>
          <w:szCs w:val="28"/>
          <w:lang w:val="uk-UA"/>
        </w:rPr>
        <w:t>6 (33)</w:t>
      </w:r>
      <w:r w:rsidR="00896141" w:rsidRPr="002E5B53">
        <w:rPr>
          <w:sz w:val="28"/>
          <w:szCs w:val="28"/>
          <w:lang w:val="uk-UA"/>
        </w:rPr>
        <w:t>.</w:t>
      </w:r>
      <w:r w:rsidR="00A81C1A" w:rsidRPr="002E5B53">
        <w:rPr>
          <w:sz w:val="28"/>
          <w:szCs w:val="28"/>
          <w:lang w:val="uk-UA"/>
        </w:rPr>
        <w:t xml:space="preserve"> 69</w:t>
      </w:r>
      <w:r w:rsidR="009A1E64">
        <w:rPr>
          <w:sz w:val="28"/>
          <w:szCs w:val="28"/>
          <w:lang w:val="uk-UA"/>
        </w:rPr>
        <w:t>-</w:t>
      </w:r>
      <w:r w:rsidR="00A81C1A" w:rsidRPr="002E5B53">
        <w:rPr>
          <w:sz w:val="28"/>
          <w:szCs w:val="28"/>
          <w:lang w:val="uk-UA"/>
        </w:rPr>
        <w:t>72</w:t>
      </w:r>
      <w:r w:rsidR="00896141" w:rsidRPr="002E5B53">
        <w:rPr>
          <w:sz w:val="28"/>
          <w:szCs w:val="28"/>
          <w:lang w:val="uk-UA"/>
        </w:rPr>
        <w:t xml:space="preserve"> с</w:t>
      </w:r>
      <w:r w:rsidR="00A81C1A" w:rsidRPr="002E5B53">
        <w:rPr>
          <w:sz w:val="28"/>
          <w:szCs w:val="28"/>
          <w:lang w:val="uk-UA"/>
        </w:rPr>
        <w:t>.</w:t>
      </w:r>
    </w:p>
    <w:p w:rsidR="00A81C1A" w:rsidRPr="002E5B53" w:rsidRDefault="00BD1A4D" w:rsidP="00A81C1A">
      <w:pPr>
        <w:autoSpaceDE w:val="0"/>
        <w:autoSpaceDN w:val="0"/>
        <w:adjustRightInd w:val="0"/>
        <w:spacing w:line="360" w:lineRule="auto"/>
        <w:ind w:right="-1135" w:firstLine="709"/>
        <w:jc w:val="both"/>
        <w:rPr>
          <w:sz w:val="28"/>
          <w:szCs w:val="28"/>
          <w:lang w:val="uk-UA"/>
        </w:rPr>
      </w:pPr>
      <w:r w:rsidRPr="002E5B53">
        <w:rPr>
          <w:sz w:val="28"/>
          <w:szCs w:val="28"/>
          <w:lang w:val="uk-UA"/>
        </w:rPr>
        <w:t xml:space="preserve">58. </w:t>
      </w:r>
      <w:r w:rsidR="00A81C1A" w:rsidRPr="002E5B53">
        <w:rPr>
          <w:sz w:val="28"/>
          <w:szCs w:val="28"/>
          <w:lang w:val="uk-UA"/>
        </w:rPr>
        <w:t>Шипуля А.</w:t>
      </w:r>
      <w:r w:rsidR="00896141" w:rsidRPr="002E5B53">
        <w:rPr>
          <w:sz w:val="28"/>
          <w:szCs w:val="28"/>
          <w:lang w:val="uk-UA"/>
        </w:rPr>
        <w:t xml:space="preserve"> </w:t>
      </w:r>
      <w:r w:rsidR="00A81C1A" w:rsidRPr="002E5B53">
        <w:rPr>
          <w:sz w:val="28"/>
          <w:szCs w:val="28"/>
          <w:lang w:val="uk-UA"/>
        </w:rPr>
        <w:t>Н., Волосова Е.</w:t>
      </w:r>
      <w:r w:rsidR="00896141" w:rsidRPr="002E5B53">
        <w:rPr>
          <w:sz w:val="28"/>
          <w:szCs w:val="28"/>
          <w:lang w:val="uk-UA"/>
        </w:rPr>
        <w:t xml:space="preserve"> </w:t>
      </w:r>
      <w:r w:rsidR="00A81C1A" w:rsidRPr="002E5B53">
        <w:rPr>
          <w:sz w:val="28"/>
          <w:szCs w:val="28"/>
          <w:lang w:val="uk-UA"/>
        </w:rPr>
        <w:t>В., Соловьева К.</w:t>
      </w:r>
      <w:r w:rsidR="00896141" w:rsidRPr="002E5B53">
        <w:rPr>
          <w:sz w:val="28"/>
          <w:szCs w:val="28"/>
          <w:lang w:val="uk-UA"/>
        </w:rPr>
        <w:t xml:space="preserve"> </w:t>
      </w:r>
      <w:r w:rsidR="00A81C1A" w:rsidRPr="002E5B53">
        <w:rPr>
          <w:sz w:val="28"/>
          <w:szCs w:val="28"/>
          <w:lang w:val="uk-UA"/>
        </w:rPr>
        <w:t>Р. Исследование влияния электрохимически активирова</w:t>
      </w:r>
      <w:r w:rsidR="00D118ED">
        <w:rPr>
          <w:sz w:val="28"/>
          <w:szCs w:val="28"/>
          <w:lang w:val="uk-UA"/>
        </w:rPr>
        <w:t>нной воды на ростовые процессы</w:t>
      </w:r>
      <w:r w:rsidR="00D118ED">
        <w:rPr>
          <w:sz w:val="28"/>
          <w:szCs w:val="28"/>
          <w:lang w:val="en-US"/>
        </w:rPr>
        <w:t>.</w:t>
      </w:r>
      <w:r w:rsidR="00A81C1A" w:rsidRPr="002E5B53">
        <w:rPr>
          <w:sz w:val="28"/>
          <w:szCs w:val="28"/>
          <w:lang w:val="uk-UA"/>
        </w:rPr>
        <w:t xml:space="preserve"> Сборник научных статей Sworld.</w:t>
      </w:r>
      <w:r w:rsidR="00896141" w:rsidRPr="002E5B53">
        <w:rPr>
          <w:sz w:val="28"/>
          <w:szCs w:val="28"/>
          <w:lang w:val="uk-UA"/>
        </w:rPr>
        <w:t xml:space="preserve"> </w:t>
      </w:r>
      <w:r w:rsidR="00A81C1A" w:rsidRPr="002E5B53">
        <w:rPr>
          <w:sz w:val="28"/>
          <w:szCs w:val="28"/>
          <w:lang w:val="uk-UA"/>
        </w:rPr>
        <w:t>2014. Т.27</w:t>
      </w:r>
      <w:r w:rsidR="00896141" w:rsidRPr="002E5B53">
        <w:rPr>
          <w:sz w:val="28"/>
          <w:szCs w:val="28"/>
          <w:lang w:val="uk-UA"/>
        </w:rPr>
        <w:t xml:space="preserve">. №2. </w:t>
      </w:r>
      <w:r w:rsidR="00A81C1A" w:rsidRPr="002E5B53">
        <w:rPr>
          <w:sz w:val="28"/>
          <w:szCs w:val="28"/>
          <w:lang w:val="uk-UA"/>
        </w:rPr>
        <w:t>91-94</w:t>
      </w:r>
      <w:r w:rsidR="00896141" w:rsidRPr="002E5B53">
        <w:rPr>
          <w:sz w:val="28"/>
          <w:szCs w:val="28"/>
          <w:lang w:val="uk-UA"/>
        </w:rPr>
        <w:t xml:space="preserve"> с.</w:t>
      </w:r>
    </w:p>
    <w:p w:rsidR="00A81C1A" w:rsidRPr="002E5B53" w:rsidRDefault="00BD1A4D" w:rsidP="00A81C1A">
      <w:pPr>
        <w:pStyle w:val="Default"/>
        <w:spacing w:line="360" w:lineRule="auto"/>
        <w:ind w:right="-1135" w:firstLine="709"/>
        <w:jc w:val="both"/>
        <w:rPr>
          <w:color w:val="auto"/>
          <w:sz w:val="28"/>
          <w:szCs w:val="28"/>
          <w:lang w:val="uk-UA"/>
        </w:rPr>
      </w:pPr>
      <w:r w:rsidRPr="002E5B53">
        <w:rPr>
          <w:rFonts w:eastAsia="ArialMT"/>
          <w:color w:val="auto"/>
          <w:sz w:val="28"/>
          <w:szCs w:val="28"/>
          <w:lang w:val="uk-UA"/>
        </w:rPr>
        <w:t xml:space="preserve">59. </w:t>
      </w:r>
      <w:r w:rsidR="00A81C1A" w:rsidRPr="002E5B53">
        <w:rPr>
          <w:color w:val="auto"/>
          <w:sz w:val="28"/>
          <w:szCs w:val="28"/>
          <w:lang w:val="uk-UA"/>
        </w:rPr>
        <w:t>Шульц М.</w:t>
      </w:r>
      <w:r w:rsidR="00174FB5" w:rsidRPr="002E5B53">
        <w:rPr>
          <w:color w:val="auto"/>
          <w:sz w:val="28"/>
          <w:szCs w:val="28"/>
          <w:lang w:val="uk-UA"/>
        </w:rPr>
        <w:t xml:space="preserve"> </w:t>
      </w:r>
      <w:r w:rsidR="00A81C1A" w:rsidRPr="002E5B53">
        <w:rPr>
          <w:color w:val="auto"/>
          <w:sz w:val="28"/>
          <w:szCs w:val="28"/>
          <w:lang w:val="uk-UA"/>
        </w:rPr>
        <w:t>М., Писаревский А.</w:t>
      </w:r>
      <w:r w:rsidR="00174FB5" w:rsidRPr="002E5B53">
        <w:rPr>
          <w:color w:val="auto"/>
          <w:sz w:val="28"/>
          <w:szCs w:val="28"/>
          <w:lang w:val="uk-UA"/>
        </w:rPr>
        <w:t xml:space="preserve"> </w:t>
      </w:r>
      <w:r w:rsidR="00A81C1A" w:rsidRPr="002E5B53">
        <w:rPr>
          <w:color w:val="auto"/>
          <w:sz w:val="28"/>
          <w:szCs w:val="28"/>
          <w:lang w:val="uk-UA"/>
        </w:rPr>
        <w:t>М., Полозова И.</w:t>
      </w:r>
      <w:r w:rsidR="00174FB5" w:rsidRPr="002E5B53">
        <w:rPr>
          <w:color w:val="auto"/>
          <w:sz w:val="28"/>
          <w:szCs w:val="28"/>
          <w:lang w:val="uk-UA"/>
        </w:rPr>
        <w:t xml:space="preserve"> </w:t>
      </w:r>
      <w:r w:rsidR="00A81C1A" w:rsidRPr="002E5B53">
        <w:rPr>
          <w:color w:val="auto"/>
          <w:sz w:val="28"/>
          <w:szCs w:val="28"/>
          <w:lang w:val="uk-UA"/>
        </w:rPr>
        <w:t>П. Окислительный потенциал. Теория и практика. Л: Химия, 1984 ,160 с.</w:t>
      </w:r>
    </w:p>
    <w:p w:rsidR="0072499D" w:rsidRDefault="00BD1A4D" w:rsidP="00A81C1A">
      <w:pPr>
        <w:pStyle w:val="Default"/>
        <w:spacing w:line="360" w:lineRule="auto"/>
        <w:ind w:right="-1135" w:firstLine="709"/>
        <w:jc w:val="both"/>
        <w:rPr>
          <w:color w:val="auto"/>
          <w:sz w:val="28"/>
          <w:szCs w:val="28"/>
          <w:lang w:val="uk-UA"/>
        </w:rPr>
      </w:pPr>
      <w:r w:rsidRPr="002E5B53">
        <w:rPr>
          <w:color w:val="auto"/>
          <w:sz w:val="28"/>
          <w:szCs w:val="28"/>
          <w:lang w:val="uk-UA"/>
        </w:rPr>
        <w:t xml:space="preserve">60. </w:t>
      </w:r>
      <w:r w:rsidR="00A81C1A" w:rsidRPr="002E5B53">
        <w:rPr>
          <w:color w:val="auto"/>
          <w:sz w:val="28"/>
          <w:szCs w:val="28"/>
          <w:lang w:val="uk-UA"/>
        </w:rPr>
        <w:t xml:space="preserve">Aider M., </w:t>
      </w:r>
      <w:r w:rsidR="00174FB5" w:rsidRPr="002E5B53">
        <w:rPr>
          <w:color w:val="auto"/>
          <w:sz w:val="28"/>
          <w:szCs w:val="28"/>
          <w:lang w:val="uk-UA"/>
        </w:rPr>
        <w:t xml:space="preserve">Kastyuchik A., Gnatko E., Benali M., Plutakhin G. </w:t>
      </w:r>
      <w:r w:rsidR="00A81C1A" w:rsidRPr="002E5B53">
        <w:rPr>
          <w:color w:val="auto"/>
          <w:sz w:val="28"/>
          <w:szCs w:val="28"/>
          <w:lang w:val="uk-UA"/>
        </w:rPr>
        <w:t>Electro-activated aqueous solutions: theory and application in the food industry and biotechnology</w:t>
      </w:r>
      <w:r w:rsidR="00174FB5" w:rsidRPr="002E5B53">
        <w:rPr>
          <w:color w:val="auto"/>
          <w:sz w:val="28"/>
          <w:szCs w:val="28"/>
          <w:lang w:val="uk-UA"/>
        </w:rPr>
        <w:t>.</w:t>
      </w:r>
      <w:r w:rsidR="00A81C1A" w:rsidRPr="002E5B53">
        <w:rPr>
          <w:color w:val="auto"/>
          <w:sz w:val="28"/>
          <w:szCs w:val="28"/>
          <w:lang w:val="uk-UA"/>
        </w:rPr>
        <w:t xml:space="preserve"> Innovative Food Science &amp; Emerging Technologies. 2012. V. 15.</w:t>
      </w:r>
      <w:r w:rsidR="00174FB5" w:rsidRPr="002E5B53">
        <w:rPr>
          <w:color w:val="auto"/>
          <w:sz w:val="28"/>
          <w:szCs w:val="28"/>
          <w:lang w:val="uk-UA"/>
        </w:rPr>
        <w:t xml:space="preserve"> </w:t>
      </w:r>
    </w:p>
    <w:p w:rsidR="00A81C1A" w:rsidRPr="002E5B53" w:rsidRDefault="00A81C1A" w:rsidP="009A1E64">
      <w:pPr>
        <w:pStyle w:val="Default"/>
        <w:spacing w:line="360" w:lineRule="auto"/>
        <w:ind w:right="-1135"/>
        <w:jc w:val="both"/>
        <w:rPr>
          <w:color w:val="auto"/>
          <w:sz w:val="28"/>
          <w:szCs w:val="28"/>
          <w:lang w:val="uk-UA"/>
        </w:rPr>
      </w:pPr>
      <w:r w:rsidRPr="002E5B53">
        <w:rPr>
          <w:color w:val="auto"/>
          <w:sz w:val="28"/>
          <w:szCs w:val="28"/>
          <w:lang w:val="uk-UA"/>
        </w:rPr>
        <w:t>38</w:t>
      </w:r>
      <w:r w:rsidR="0072499D">
        <w:rPr>
          <w:color w:val="auto"/>
          <w:sz w:val="28"/>
          <w:szCs w:val="28"/>
          <w:lang w:val="uk-UA"/>
        </w:rPr>
        <w:t>-</w:t>
      </w:r>
      <w:r w:rsidRPr="002E5B53">
        <w:rPr>
          <w:color w:val="auto"/>
          <w:sz w:val="28"/>
          <w:szCs w:val="28"/>
          <w:lang w:val="uk-UA"/>
        </w:rPr>
        <w:t>49</w:t>
      </w:r>
      <w:r w:rsidR="00174FB5" w:rsidRPr="002E5B53">
        <w:rPr>
          <w:color w:val="auto"/>
          <w:sz w:val="28"/>
          <w:szCs w:val="28"/>
          <w:lang w:val="uk-UA"/>
        </w:rPr>
        <w:t xml:space="preserve"> р.</w:t>
      </w:r>
    </w:p>
    <w:p w:rsidR="00A81C1A" w:rsidRPr="002E5B53" w:rsidRDefault="00BD1A4D" w:rsidP="00A81C1A">
      <w:pPr>
        <w:pStyle w:val="Default"/>
        <w:spacing w:line="360" w:lineRule="auto"/>
        <w:ind w:right="-1135" w:firstLine="709"/>
        <w:jc w:val="both"/>
        <w:rPr>
          <w:color w:val="auto"/>
          <w:sz w:val="28"/>
          <w:szCs w:val="28"/>
          <w:lang w:val="uk-UA"/>
        </w:rPr>
      </w:pPr>
      <w:r w:rsidRPr="002E5B53">
        <w:rPr>
          <w:sz w:val="28"/>
          <w:szCs w:val="28"/>
          <w:lang w:val="uk-UA"/>
        </w:rPr>
        <w:t xml:space="preserve">61. </w:t>
      </w:r>
      <w:r w:rsidR="00A81C1A" w:rsidRPr="002E5B53">
        <w:rPr>
          <w:iCs/>
          <w:color w:val="auto"/>
          <w:sz w:val="28"/>
          <w:szCs w:val="28"/>
          <w:lang w:val="uk-UA"/>
        </w:rPr>
        <w:t xml:space="preserve">Baker M. A., Lawen A. </w:t>
      </w:r>
      <w:r w:rsidR="00A81C1A" w:rsidRPr="002E5B53">
        <w:rPr>
          <w:color w:val="auto"/>
          <w:sz w:val="28"/>
          <w:szCs w:val="28"/>
          <w:lang w:val="uk-UA"/>
        </w:rPr>
        <w:t>Antioxid. Redox Signal. 2000. Vol. 2. 197</w:t>
      </w:r>
      <w:r w:rsidR="009A1E64">
        <w:rPr>
          <w:color w:val="auto"/>
          <w:sz w:val="28"/>
          <w:szCs w:val="28"/>
          <w:lang w:val="uk-UA"/>
        </w:rPr>
        <w:t>-</w:t>
      </w:r>
      <w:r w:rsidR="00A81C1A" w:rsidRPr="002E5B53">
        <w:rPr>
          <w:color w:val="auto"/>
          <w:sz w:val="28"/>
          <w:szCs w:val="28"/>
          <w:lang w:val="uk-UA"/>
        </w:rPr>
        <w:t>212</w:t>
      </w:r>
      <w:r w:rsidR="00174FB5" w:rsidRPr="002E5B53">
        <w:rPr>
          <w:color w:val="auto"/>
          <w:sz w:val="28"/>
          <w:szCs w:val="28"/>
          <w:lang w:val="uk-UA"/>
        </w:rPr>
        <w:t xml:space="preserve"> р</w:t>
      </w:r>
      <w:r w:rsidR="00A81C1A" w:rsidRPr="002E5B53">
        <w:rPr>
          <w:color w:val="auto"/>
          <w:sz w:val="28"/>
          <w:szCs w:val="28"/>
          <w:lang w:val="uk-UA"/>
        </w:rPr>
        <w:t>.</w:t>
      </w:r>
      <w:r w:rsidR="00174FB5" w:rsidRPr="002E5B53">
        <w:rPr>
          <w:color w:val="auto"/>
          <w:sz w:val="28"/>
          <w:szCs w:val="28"/>
          <w:lang w:val="uk-UA"/>
        </w:rPr>
        <w:t xml:space="preserve"> </w:t>
      </w:r>
    </w:p>
    <w:p w:rsidR="00A81C1A" w:rsidRPr="002E5B53" w:rsidRDefault="00BD1A4D" w:rsidP="00A81C1A">
      <w:pPr>
        <w:pStyle w:val="Default"/>
        <w:spacing w:line="360" w:lineRule="auto"/>
        <w:ind w:right="-1135" w:firstLine="709"/>
        <w:jc w:val="both"/>
        <w:rPr>
          <w:color w:val="auto"/>
          <w:sz w:val="28"/>
          <w:szCs w:val="28"/>
          <w:lang w:val="uk-UA"/>
        </w:rPr>
      </w:pPr>
      <w:r w:rsidRPr="002E5B53">
        <w:rPr>
          <w:sz w:val="28"/>
          <w:szCs w:val="28"/>
          <w:lang w:val="uk-UA"/>
        </w:rPr>
        <w:t xml:space="preserve">62. </w:t>
      </w:r>
      <w:r w:rsidR="00A81C1A" w:rsidRPr="002E5B53">
        <w:rPr>
          <w:iCs/>
          <w:color w:val="auto"/>
          <w:sz w:val="28"/>
          <w:szCs w:val="28"/>
          <w:lang w:val="uk-UA"/>
        </w:rPr>
        <w:t>Cooper C., Patel R. P., Br</w:t>
      </w:r>
      <w:r w:rsidR="00D118ED">
        <w:rPr>
          <w:iCs/>
          <w:color w:val="auto"/>
          <w:sz w:val="28"/>
          <w:szCs w:val="28"/>
          <w:lang w:val="uk-UA"/>
        </w:rPr>
        <w:t>ookes P. S., Darley-Usmar V. M.</w:t>
      </w:r>
      <w:r w:rsidR="00D118ED">
        <w:rPr>
          <w:color w:val="auto"/>
          <w:sz w:val="28"/>
          <w:szCs w:val="28"/>
          <w:lang w:val="en-US"/>
        </w:rPr>
        <w:t xml:space="preserve"> </w:t>
      </w:r>
      <w:r w:rsidR="00A81C1A" w:rsidRPr="002E5B53">
        <w:rPr>
          <w:color w:val="auto"/>
          <w:sz w:val="28"/>
          <w:szCs w:val="28"/>
          <w:lang w:val="uk-UA"/>
        </w:rPr>
        <w:t xml:space="preserve">Trends Biochem. Sci. 2002. Vol. 27. </w:t>
      </w:r>
      <w:r w:rsidR="00174FB5" w:rsidRPr="002E5B53">
        <w:rPr>
          <w:color w:val="auto"/>
          <w:sz w:val="28"/>
          <w:szCs w:val="28"/>
          <w:lang w:val="uk-UA"/>
        </w:rPr>
        <w:t>489</w:t>
      </w:r>
      <w:r w:rsidR="009A1E64">
        <w:rPr>
          <w:color w:val="auto"/>
          <w:sz w:val="28"/>
          <w:szCs w:val="28"/>
          <w:lang w:val="uk-UA"/>
        </w:rPr>
        <w:t>-</w:t>
      </w:r>
      <w:r w:rsidR="00174FB5" w:rsidRPr="002E5B53">
        <w:rPr>
          <w:color w:val="auto"/>
          <w:sz w:val="28"/>
          <w:szCs w:val="28"/>
          <w:lang w:val="uk-UA"/>
        </w:rPr>
        <w:t>492 р.</w:t>
      </w:r>
    </w:p>
    <w:p w:rsidR="00A81C1A" w:rsidRPr="002E5B53" w:rsidRDefault="00BD1A4D" w:rsidP="00A81C1A">
      <w:pPr>
        <w:autoSpaceDE w:val="0"/>
        <w:autoSpaceDN w:val="0"/>
        <w:adjustRightInd w:val="0"/>
        <w:spacing w:line="360" w:lineRule="auto"/>
        <w:ind w:right="-1135" w:firstLine="709"/>
        <w:jc w:val="both"/>
        <w:rPr>
          <w:rFonts w:eastAsia="TimesNewRomanPSMT"/>
          <w:sz w:val="28"/>
          <w:szCs w:val="28"/>
          <w:lang w:val="uk-UA"/>
        </w:rPr>
      </w:pPr>
      <w:r w:rsidRPr="002E5B53">
        <w:rPr>
          <w:sz w:val="28"/>
          <w:szCs w:val="28"/>
          <w:lang w:val="uk-UA"/>
        </w:rPr>
        <w:t>63.</w:t>
      </w:r>
      <w:r w:rsidR="00A81C1A" w:rsidRPr="002E5B53">
        <w:rPr>
          <w:rFonts w:eastAsia="TimesNewRomanPS-ItalicMT"/>
          <w:iCs/>
          <w:sz w:val="28"/>
          <w:szCs w:val="28"/>
          <w:lang w:val="uk-UA"/>
        </w:rPr>
        <w:t xml:space="preserve">Czabator F. J. </w:t>
      </w:r>
      <w:r w:rsidR="00A81C1A" w:rsidRPr="002E5B53">
        <w:rPr>
          <w:rFonts w:eastAsia="TimesNewRomanPSMT"/>
          <w:sz w:val="28"/>
          <w:szCs w:val="28"/>
          <w:lang w:val="uk-UA"/>
        </w:rPr>
        <w:t>Germination value: an index combining speed and completeness of pine seed germi</w:t>
      </w:r>
      <w:r w:rsidR="00D118ED">
        <w:rPr>
          <w:rFonts w:eastAsia="TimesNewRomanPSMT"/>
          <w:sz w:val="28"/>
          <w:szCs w:val="28"/>
          <w:lang w:val="uk-UA"/>
        </w:rPr>
        <w:t>nation</w:t>
      </w:r>
      <w:r w:rsidR="00D118ED">
        <w:rPr>
          <w:rFonts w:eastAsia="TimesNewRomanPSMT"/>
          <w:sz w:val="28"/>
          <w:szCs w:val="28"/>
          <w:lang w:val="en-US"/>
        </w:rPr>
        <w:t xml:space="preserve">. </w:t>
      </w:r>
      <w:r w:rsidR="00A81C1A" w:rsidRPr="002E5B53">
        <w:rPr>
          <w:rFonts w:eastAsia="TimesNewRomanPSMT"/>
          <w:sz w:val="28"/>
          <w:szCs w:val="28"/>
          <w:lang w:val="uk-UA"/>
        </w:rPr>
        <w:t xml:space="preserve">For. Sci., 1962. </w:t>
      </w:r>
      <w:r w:rsidR="00174FB5" w:rsidRPr="002E5B53">
        <w:rPr>
          <w:rFonts w:eastAsia="TimesNewRomanPSMT"/>
          <w:sz w:val="28"/>
          <w:szCs w:val="28"/>
          <w:lang w:val="uk-UA"/>
        </w:rPr>
        <w:t xml:space="preserve">№ </w:t>
      </w:r>
      <w:r w:rsidR="00A81C1A" w:rsidRPr="002E5B53">
        <w:rPr>
          <w:rFonts w:eastAsia="TimesNewRomanPSMT"/>
          <w:sz w:val="28"/>
          <w:szCs w:val="28"/>
          <w:lang w:val="uk-UA"/>
        </w:rPr>
        <w:t>8: 386–396</w:t>
      </w:r>
      <w:r w:rsidR="00174FB5" w:rsidRPr="002E5B53">
        <w:rPr>
          <w:sz w:val="28"/>
          <w:szCs w:val="28"/>
          <w:lang w:val="uk-UA"/>
        </w:rPr>
        <w:t xml:space="preserve"> р.</w:t>
      </w:r>
    </w:p>
    <w:p w:rsidR="00A81C1A" w:rsidRPr="002E5B53" w:rsidRDefault="00BD1A4D" w:rsidP="00A81C1A">
      <w:pPr>
        <w:autoSpaceDE w:val="0"/>
        <w:autoSpaceDN w:val="0"/>
        <w:adjustRightInd w:val="0"/>
        <w:spacing w:line="360" w:lineRule="auto"/>
        <w:ind w:right="-1135" w:firstLine="709"/>
        <w:jc w:val="both"/>
        <w:rPr>
          <w:sz w:val="28"/>
          <w:szCs w:val="28"/>
          <w:lang w:val="uk-UA"/>
        </w:rPr>
      </w:pPr>
      <w:r w:rsidRPr="002E5B53">
        <w:rPr>
          <w:sz w:val="28"/>
          <w:szCs w:val="28"/>
          <w:lang w:val="uk-UA"/>
        </w:rPr>
        <w:t>64.</w:t>
      </w:r>
      <w:r w:rsidRPr="002E5B53">
        <w:rPr>
          <w:rFonts w:eastAsia="ArialMT"/>
          <w:sz w:val="28"/>
          <w:szCs w:val="28"/>
          <w:lang w:val="uk-UA"/>
        </w:rPr>
        <w:t xml:space="preserve"> </w:t>
      </w:r>
      <w:r w:rsidR="00A81C1A" w:rsidRPr="002E5B53">
        <w:rPr>
          <w:sz w:val="28"/>
          <w:szCs w:val="28"/>
          <w:lang w:val="uk-UA"/>
        </w:rPr>
        <w:t>Electrolysis: Obtaining hydrogen from water: The Bas</w:t>
      </w:r>
      <w:r w:rsidR="00D118ED">
        <w:rPr>
          <w:sz w:val="28"/>
          <w:szCs w:val="28"/>
          <w:lang w:val="uk-UA"/>
        </w:rPr>
        <w:t>is for a Solar-Hydrogen Economy</w:t>
      </w:r>
      <w:r w:rsidR="00D118ED">
        <w:rPr>
          <w:sz w:val="28"/>
          <w:szCs w:val="28"/>
          <w:lang w:val="en-US"/>
        </w:rPr>
        <w:t>. URL</w:t>
      </w:r>
      <w:r w:rsidR="00A81C1A" w:rsidRPr="002E5B53">
        <w:rPr>
          <w:sz w:val="28"/>
          <w:szCs w:val="28"/>
          <w:lang w:val="uk-UA"/>
        </w:rPr>
        <w:t>: http//www.nmsea.org /Curriculum/7_12/electrolysis /electrolysis.htm</w:t>
      </w:r>
    </w:p>
    <w:p w:rsidR="00A81C1A" w:rsidRPr="002E5B53" w:rsidRDefault="00BD1A4D" w:rsidP="00A81C1A">
      <w:pPr>
        <w:autoSpaceDE w:val="0"/>
        <w:autoSpaceDN w:val="0"/>
        <w:adjustRightInd w:val="0"/>
        <w:spacing w:line="360" w:lineRule="auto"/>
        <w:ind w:right="-1135" w:firstLine="709"/>
        <w:jc w:val="both"/>
        <w:rPr>
          <w:rFonts w:eastAsia="TimesNewRomanPSMT"/>
          <w:sz w:val="28"/>
          <w:szCs w:val="28"/>
          <w:lang w:val="uk-UA"/>
        </w:rPr>
      </w:pPr>
      <w:r w:rsidRPr="002E5B53">
        <w:rPr>
          <w:sz w:val="28"/>
          <w:szCs w:val="28"/>
          <w:lang w:val="uk-UA"/>
        </w:rPr>
        <w:t xml:space="preserve">65. </w:t>
      </w:r>
      <w:r w:rsidR="00A81C1A" w:rsidRPr="002E5B53">
        <w:rPr>
          <w:rFonts w:eastAsia="TimesNewRomanPSMT"/>
          <w:sz w:val="28"/>
          <w:szCs w:val="28"/>
          <w:lang w:val="uk-UA"/>
        </w:rPr>
        <w:t>International Seed Testing Association. International rules for seed testing. Edition. The International Seed Testing Association (ISTA).Switzerland, 2014.</w:t>
      </w:r>
    </w:p>
    <w:p w:rsidR="00A81C1A" w:rsidRPr="002E5B53" w:rsidRDefault="00BD1A4D" w:rsidP="00A81C1A">
      <w:pPr>
        <w:autoSpaceDE w:val="0"/>
        <w:autoSpaceDN w:val="0"/>
        <w:adjustRightInd w:val="0"/>
        <w:spacing w:line="360" w:lineRule="auto"/>
        <w:ind w:right="-1135" w:firstLine="709"/>
        <w:jc w:val="both"/>
        <w:rPr>
          <w:rFonts w:eastAsia="ArialMT"/>
          <w:sz w:val="28"/>
          <w:szCs w:val="28"/>
          <w:lang w:val="uk-UA"/>
        </w:rPr>
      </w:pPr>
      <w:r w:rsidRPr="002E5B53">
        <w:rPr>
          <w:sz w:val="28"/>
          <w:szCs w:val="28"/>
          <w:lang w:val="uk-UA"/>
        </w:rPr>
        <w:t xml:space="preserve">66. </w:t>
      </w:r>
      <w:r w:rsidR="00A81C1A" w:rsidRPr="002E5B53">
        <w:rPr>
          <w:iCs/>
          <w:sz w:val="28"/>
          <w:szCs w:val="28"/>
          <w:lang w:val="uk-UA"/>
        </w:rPr>
        <w:t xml:space="preserve">Koppenol W. H. </w:t>
      </w:r>
      <w:r w:rsidR="00A81C1A" w:rsidRPr="002E5B53">
        <w:rPr>
          <w:sz w:val="28"/>
          <w:szCs w:val="28"/>
          <w:lang w:val="uk-UA"/>
        </w:rPr>
        <w:t>// Redox Report. Vol. 6. № 4. 2001. 299-233</w:t>
      </w:r>
      <w:r w:rsidR="00174FB5" w:rsidRPr="002E5B53">
        <w:rPr>
          <w:sz w:val="28"/>
          <w:szCs w:val="28"/>
          <w:lang w:val="uk-UA"/>
        </w:rPr>
        <w:t xml:space="preserve"> р.</w:t>
      </w:r>
    </w:p>
    <w:p w:rsidR="00A81C1A" w:rsidRPr="002E5B53" w:rsidRDefault="00BD1A4D" w:rsidP="00A81C1A">
      <w:pPr>
        <w:autoSpaceDE w:val="0"/>
        <w:autoSpaceDN w:val="0"/>
        <w:adjustRightInd w:val="0"/>
        <w:spacing w:line="360" w:lineRule="auto"/>
        <w:ind w:right="-1135" w:firstLine="709"/>
        <w:jc w:val="both"/>
        <w:rPr>
          <w:sz w:val="28"/>
          <w:szCs w:val="28"/>
          <w:lang w:val="uk-UA"/>
        </w:rPr>
      </w:pPr>
      <w:r w:rsidRPr="002E5B53">
        <w:rPr>
          <w:sz w:val="28"/>
          <w:szCs w:val="28"/>
          <w:lang w:val="uk-UA"/>
        </w:rPr>
        <w:lastRenderedPageBreak/>
        <w:t xml:space="preserve">67. </w:t>
      </w:r>
      <w:r w:rsidR="00A81C1A" w:rsidRPr="002E5B53">
        <w:rPr>
          <w:iCs/>
          <w:sz w:val="28"/>
          <w:szCs w:val="28"/>
          <w:lang w:val="uk-UA"/>
        </w:rPr>
        <w:t>Sheppard A</w:t>
      </w:r>
      <w:r w:rsidR="00A81C1A" w:rsidRPr="002E5B53">
        <w:rPr>
          <w:sz w:val="28"/>
          <w:szCs w:val="28"/>
          <w:lang w:val="uk-UA"/>
        </w:rPr>
        <w:t>. Biological effects of electric and magnetic fields of extremely low frequency / A. Sheppard, M. Eisenbud. – New York, 1977. (N.Y. Univ.Press).</w:t>
      </w:r>
    </w:p>
    <w:p w:rsidR="00A81C1A" w:rsidRPr="002E5B53" w:rsidRDefault="00BD1A4D" w:rsidP="00A81C1A">
      <w:pPr>
        <w:pStyle w:val="Default"/>
        <w:spacing w:line="360" w:lineRule="auto"/>
        <w:ind w:right="-1135" w:firstLine="709"/>
        <w:jc w:val="both"/>
        <w:rPr>
          <w:color w:val="auto"/>
          <w:sz w:val="28"/>
          <w:szCs w:val="28"/>
          <w:lang w:val="uk-UA"/>
        </w:rPr>
      </w:pPr>
      <w:r w:rsidRPr="002E5B53">
        <w:rPr>
          <w:sz w:val="28"/>
          <w:szCs w:val="28"/>
          <w:lang w:val="uk-UA"/>
        </w:rPr>
        <w:t xml:space="preserve">68. </w:t>
      </w:r>
      <w:r w:rsidR="00A81C1A" w:rsidRPr="002E5B53">
        <w:rPr>
          <w:rFonts w:eastAsia="ArialMT"/>
          <w:color w:val="auto"/>
          <w:sz w:val="28"/>
          <w:szCs w:val="28"/>
          <w:lang w:val="uk-UA"/>
        </w:rPr>
        <w:t>Sjostrand F. Morphology of Ordered Biological Structures, Radiation Research, Suppl. 2, 1960</w:t>
      </w:r>
      <w:r w:rsidR="00174FB5" w:rsidRPr="002E5B53">
        <w:rPr>
          <w:rFonts w:eastAsia="ArialMT"/>
          <w:color w:val="auto"/>
          <w:sz w:val="28"/>
          <w:szCs w:val="28"/>
          <w:lang w:val="uk-UA"/>
        </w:rPr>
        <w:t>, 349 p.</w:t>
      </w:r>
    </w:p>
    <w:p w:rsidR="00A81C1A" w:rsidRPr="002E5B53" w:rsidRDefault="00A81C1A" w:rsidP="00A81C1A">
      <w:pPr>
        <w:autoSpaceDE w:val="0"/>
        <w:autoSpaceDN w:val="0"/>
        <w:adjustRightInd w:val="0"/>
        <w:spacing w:line="360" w:lineRule="auto"/>
        <w:ind w:right="-1135" w:firstLine="709"/>
        <w:jc w:val="both"/>
        <w:rPr>
          <w:rFonts w:eastAsia="TimesNewRomanPSMT"/>
          <w:sz w:val="28"/>
          <w:szCs w:val="28"/>
          <w:lang w:val="uk-UA"/>
        </w:rPr>
      </w:pPr>
      <w:r w:rsidRPr="002E5B53">
        <w:rPr>
          <w:rFonts w:eastAsia="TimesNewRomanPS-ItalicMT"/>
          <w:iCs/>
          <w:sz w:val="28"/>
          <w:szCs w:val="28"/>
          <w:lang w:val="uk-UA"/>
        </w:rPr>
        <w:t>Thomson A.J., El-Kassaby Y.A.</w:t>
      </w:r>
      <w:r w:rsidRPr="002E5B53">
        <w:rPr>
          <w:rFonts w:eastAsia="TimesNewRomanPS-ItalicMT"/>
          <w:i/>
          <w:iCs/>
          <w:sz w:val="28"/>
          <w:szCs w:val="28"/>
          <w:lang w:val="uk-UA"/>
        </w:rPr>
        <w:t xml:space="preserve"> </w:t>
      </w:r>
      <w:r w:rsidRPr="002E5B53">
        <w:rPr>
          <w:rFonts w:eastAsia="TimesNewRomanPSMT"/>
          <w:sz w:val="28"/>
          <w:szCs w:val="28"/>
          <w:lang w:val="uk-UA"/>
        </w:rPr>
        <w:t>Interpretation of seed-germination parameters // New For., 1993</w:t>
      </w:r>
      <w:r w:rsidR="00174FB5" w:rsidRPr="002E5B53">
        <w:rPr>
          <w:rFonts w:eastAsia="TimesNewRomanPSMT"/>
          <w:sz w:val="28"/>
          <w:szCs w:val="28"/>
          <w:lang w:val="uk-UA"/>
        </w:rPr>
        <w:t>,</w:t>
      </w:r>
      <w:r w:rsidRPr="002E5B53">
        <w:rPr>
          <w:rFonts w:eastAsia="TimesNewRomanPSMT"/>
          <w:sz w:val="28"/>
          <w:szCs w:val="28"/>
          <w:lang w:val="uk-UA"/>
        </w:rPr>
        <w:t xml:space="preserve"> </w:t>
      </w:r>
      <w:r w:rsidR="00174FB5" w:rsidRPr="002E5B53">
        <w:rPr>
          <w:rFonts w:eastAsia="TimesNewRomanPSMT"/>
          <w:sz w:val="28"/>
          <w:szCs w:val="28"/>
          <w:lang w:val="uk-UA"/>
        </w:rPr>
        <w:t xml:space="preserve">№ </w:t>
      </w:r>
      <w:r w:rsidRPr="002E5B53">
        <w:rPr>
          <w:rFonts w:eastAsia="TimesNewRomanPSMT"/>
          <w:sz w:val="28"/>
          <w:szCs w:val="28"/>
          <w:lang w:val="uk-UA"/>
        </w:rPr>
        <w:t>7</w:t>
      </w:r>
      <w:r w:rsidR="00174FB5" w:rsidRPr="002E5B53">
        <w:rPr>
          <w:rFonts w:eastAsia="TimesNewRomanPSMT"/>
          <w:sz w:val="28"/>
          <w:szCs w:val="28"/>
          <w:lang w:val="uk-UA"/>
        </w:rPr>
        <w:t>.</w:t>
      </w:r>
      <w:r w:rsidRPr="002E5B53">
        <w:rPr>
          <w:rFonts w:eastAsia="TimesNewRomanPSMT"/>
          <w:sz w:val="28"/>
          <w:szCs w:val="28"/>
          <w:lang w:val="uk-UA"/>
        </w:rPr>
        <w:t xml:space="preserve"> 123</w:t>
      </w:r>
      <w:r w:rsidR="009A1E64">
        <w:rPr>
          <w:rFonts w:eastAsia="TimesNewRomanPSMT"/>
          <w:sz w:val="28"/>
          <w:szCs w:val="28"/>
          <w:lang w:val="uk-UA"/>
        </w:rPr>
        <w:t>-</w:t>
      </w:r>
      <w:r w:rsidRPr="002E5B53">
        <w:rPr>
          <w:rFonts w:eastAsia="TimesNewRomanPSMT"/>
          <w:sz w:val="28"/>
          <w:szCs w:val="28"/>
          <w:lang w:val="uk-UA"/>
        </w:rPr>
        <w:t>132</w:t>
      </w:r>
      <w:r w:rsidR="00174FB5" w:rsidRPr="002E5B53">
        <w:rPr>
          <w:sz w:val="28"/>
          <w:szCs w:val="28"/>
          <w:lang w:val="uk-UA"/>
        </w:rPr>
        <w:t xml:space="preserve"> р.</w:t>
      </w:r>
    </w:p>
    <w:p w:rsidR="00A81C1A" w:rsidRPr="002E5B53" w:rsidRDefault="00BD1A4D" w:rsidP="00A81C1A">
      <w:pPr>
        <w:autoSpaceDE w:val="0"/>
        <w:autoSpaceDN w:val="0"/>
        <w:adjustRightInd w:val="0"/>
        <w:spacing w:line="360" w:lineRule="auto"/>
        <w:ind w:right="-1135" w:firstLine="709"/>
        <w:jc w:val="both"/>
        <w:rPr>
          <w:sz w:val="28"/>
          <w:szCs w:val="28"/>
          <w:lang w:val="uk-UA"/>
        </w:rPr>
      </w:pPr>
      <w:r w:rsidRPr="002E5B53">
        <w:rPr>
          <w:iCs/>
          <w:sz w:val="28"/>
          <w:szCs w:val="28"/>
          <w:lang w:val="uk-UA"/>
        </w:rPr>
        <w:t xml:space="preserve">69. </w:t>
      </w:r>
      <w:r w:rsidR="00A81C1A" w:rsidRPr="002E5B53">
        <w:rPr>
          <w:sz w:val="28"/>
          <w:szCs w:val="28"/>
          <w:lang w:val="uk-UA"/>
        </w:rPr>
        <w:t>Activated Water: the physical properties, biological effects and medical applications of MRET activated water, World Scientific Publishing, 2009, 317 p.</w:t>
      </w:r>
    </w:p>
    <w:p w:rsidR="00A81C1A" w:rsidRPr="002E5B53" w:rsidRDefault="0045674D" w:rsidP="00A81C1A">
      <w:pPr>
        <w:pStyle w:val="Default"/>
        <w:spacing w:line="360" w:lineRule="auto"/>
        <w:ind w:right="-1135" w:firstLine="709"/>
        <w:jc w:val="both"/>
        <w:rPr>
          <w:color w:val="auto"/>
          <w:sz w:val="28"/>
          <w:szCs w:val="28"/>
          <w:lang w:val="uk-UA"/>
        </w:rPr>
      </w:pPr>
      <w:r w:rsidRPr="002E5B53">
        <w:rPr>
          <w:sz w:val="28"/>
          <w:szCs w:val="28"/>
          <w:lang w:val="uk-UA"/>
        </w:rPr>
        <w:t>70</w:t>
      </w:r>
      <w:r w:rsidR="00BD1A4D" w:rsidRPr="002E5B53">
        <w:rPr>
          <w:iCs/>
          <w:color w:val="auto"/>
          <w:sz w:val="28"/>
          <w:szCs w:val="28"/>
          <w:lang w:val="uk-UA"/>
        </w:rPr>
        <w:t xml:space="preserve">. </w:t>
      </w:r>
      <w:r w:rsidR="00A81C1A" w:rsidRPr="002E5B53">
        <w:rPr>
          <w:iCs/>
          <w:color w:val="auto"/>
          <w:sz w:val="28"/>
          <w:szCs w:val="28"/>
          <w:lang w:val="uk-UA"/>
        </w:rPr>
        <w:t>Winiarska K., Drozak J., Wegrzynowicz M</w:t>
      </w:r>
      <w:r w:rsidR="00A81C1A" w:rsidRPr="002E5B53">
        <w:rPr>
          <w:color w:val="auto"/>
          <w:sz w:val="28"/>
          <w:szCs w:val="28"/>
          <w:lang w:val="uk-UA"/>
        </w:rPr>
        <w:t>. et al</w:t>
      </w:r>
      <w:r w:rsidR="00A81C1A" w:rsidRPr="002E5B53">
        <w:rPr>
          <w:iCs/>
          <w:color w:val="auto"/>
          <w:sz w:val="28"/>
          <w:szCs w:val="28"/>
          <w:lang w:val="uk-UA"/>
        </w:rPr>
        <w:t xml:space="preserve">. </w:t>
      </w:r>
      <w:r w:rsidR="00A81C1A" w:rsidRPr="002E5B53">
        <w:rPr>
          <w:color w:val="auto"/>
          <w:sz w:val="28"/>
          <w:szCs w:val="28"/>
          <w:lang w:val="uk-UA"/>
        </w:rPr>
        <w:t>// Metabolism. 2003. Vol. 52. 739</w:t>
      </w:r>
      <w:r w:rsidR="009A1E64">
        <w:rPr>
          <w:color w:val="auto"/>
          <w:sz w:val="28"/>
          <w:szCs w:val="28"/>
          <w:lang w:val="uk-UA"/>
        </w:rPr>
        <w:t>-</w:t>
      </w:r>
      <w:r w:rsidR="00A81C1A" w:rsidRPr="002E5B53">
        <w:rPr>
          <w:color w:val="auto"/>
          <w:sz w:val="28"/>
          <w:szCs w:val="28"/>
          <w:lang w:val="uk-UA"/>
        </w:rPr>
        <w:t>746</w:t>
      </w:r>
      <w:r w:rsidR="00174FB5" w:rsidRPr="002E5B53">
        <w:rPr>
          <w:color w:val="auto"/>
          <w:sz w:val="28"/>
          <w:szCs w:val="28"/>
          <w:lang w:val="uk-UA"/>
        </w:rPr>
        <w:t xml:space="preserve"> р.</w:t>
      </w:r>
    </w:p>
    <w:p w:rsidR="00A81C1A" w:rsidRPr="002E5B53" w:rsidRDefault="00A81C1A" w:rsidP="00A81C1A">
      <w:pPr>
        <w:shd w:val="clear" w:color="auto" w:fill="FFFFFF"/>
        <w:spacing w:line="360" w:lineRule="auto"/>
        <w:ind w:right="-1135"/>
        <w:jc w:val="both"/>
        <w:rPr>
          <w:sz w:val="28"/>
          <w:szCs w:val="28"/>
          <w:lang w:val="uk-UA"/>
        </w:rPr>
      </w:pPr>
    </w:p>
    <w:p w:rsidR="00594FD5" w:rsidRPr="002E5B53" w:rsidRDefault="00594FD5" w:rsidP="00594FD5">
      <w:pPr>
        <w:shd w:val="clear" w:color="auto" w:fill="FFFFFF"/>
        <w:spacing w:line="360" w:lineRule="auto"/>
        <w:ind w:right="-1135" w:firstLine="709"/>
        <w:jc w:val="both"/>
        <w:rPr>
          <w:sz w:val="28"/>
          <w:szCs w:val="28"/>
          <w:lang w:val="uk-UA"/>
        </w:rPr>
      </w:pPr>
    </w:p>
    <w:sectPr w:rsidR="00594FD5" w:rsidRPr="002E5B53" w:rsidSect="00CB7CA2">
      <w:headerReference w:type="default" r:id="rId127"/>
      <w:pgSz w:w="11906" w:h="16838"/>
      <w:pgMar w:top="1134" w:right="170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7D2F" w:rsidRDefault="00E67D2F" w:rsidP="00815123">
      <w:r>
        <w:separator/>
      </w:r>
    </w:p>
  </w:endnote>
  <w:endnote w:type="continuationSeparator" w:id="1">
    <w:p w:rsidR="00E67D2F" w:rsidRDefault="00E67D2F" w:rsidP="0081512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Liberation Serif">
    <w:altName w:val="Times New Roman"/>
    <w:charset w:val="CC"/>
    <w:family w:val="roman"/>
    <w:pitch w:val="variable"/>
    <w:sig w:usb0="E0000AFF" w:usb1="500078FF" w:usb2="00000021" w:usb3="00000000" w:csb0="000001BF" w:csb1="00000000"/>
  </w:font>
  <w:font w:name="Droid Sans Fallback">
    <w:altName w:val="Times New Roman"/>
    <w:charset w:val="00"/>
    <w:family w:val="auto"/>
    <w:pitch w:val="variable"/>
    <w:sig w:usb0="00000000" w:usb1="00000000" w:usb2="00000000" w:usb3="00000000" w:csb0="00000000" w:csb1="00000000"/>
  </w:font>
  <w:font w:name="FreeSans">
    <w:altName w:val="Arial"/>
    <w:charset w:val="00"/>
    <w:family w:val="swiss"/>
    <w:pitch w:val="default"/>
    <w:sig w:usb0="00000000" w:usb1="00000000" w:usb2="00000000" w:usb3="00000000" w:csb0="00000000" w:csb1="00000000"/>
  </w:font>
  <w:font w:name="Liberation Sans">
    <w:charset w:val="CC"/>
    <w:family w:val="swiss"/>
    <w:pitch w:val="variable"/>
    <w:sig w:usb0="E0000AFF" w:usb1="500078FF" w:usb2="00000021" w:usb3="00000000" w:csb0="000001B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MS Mincho"/>
    <w:panose1 w:val="00000000000000000000"/>
    <w:charset w:val="80"/>
    <w:family w:val="auto"/>
    <w:notTrueType/>
    <w:pitch w:val="default"/>
    <w:sig w:usb0="00000000" w:usb1="08070000" w:usb2="00000010" w:usb3="00000000" w:csb0="00020000" w:csb1="00000000"/>
  </w:font>
  <w:font w:name="TimesNewRomanPS-ItalicMT">
    <w:altName w:val="MS Mincho"/>
    <w:panose1 w:val="00000000000000000000"/>
    <w:charset w:val="80"/>
    <w:family w:val="auto"/>
    <w:notTrueType/>
    <w:pitch w:val="default"/>
    <w:sig w:usb0="00000000" w:usb1="08070000" w:usb2="00000010" w:usb3="00000000" w:csb0="00020000" w:csb1="00000000"/>
  </w:font>
  <w:font w:name="Arial-BoldMT">
    <w:altName w:val="MS Mincho"/>
    <w:panose1 w:val="00000000000000000000"/>
    <w:charset w:val="80"/>
    <w:family w:val="auto"/>
    <w:notTrueType/>
    <w:pitch w:val="default"/>
    <w:sig w:usb0="00000000" w:usb1="08070000" w:usb2="00000010" w:usb3="00000000" w:csb0="00020000" w:csb1="00000000"/>
  </w:font>
  <w:font w:name="ArialMT">
    <w:altName w:val="MS Mincho"/>
    <w:panose1 w:val="00000000000000000000"/>
    <w:charset w:val="80"/>
    <w:family w:val="auto"/>
    <w:notTrueType/>
    <w:pitch w:val="default"/>
    <w:sig w:usb0="00000000"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7D2F" w:rsidRDefault="00E67D2F" w:rsidP="00815123">
      <w:r>
        <w:separator/>
      </w:r>
    </w:p>
  </w:footnote>
  <w:footnote w:type="continuationSeparator" w:id="1">
    <w:p w:rsidR="00E67D2F" w:rsidRDefault="00E67D2F" w:rsidP="0081512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14A3" w:rsidRDefault="00EE14A3">
    <w:pPr>
      <w:pStyle w:val="aa"/>
      <w:jc w:val="right"/>
    </w:pPr>
  </w:p>
  <w:p w:rsidR="00EE14A3" w:rsidRDefault="00EE14A3">
    <w:pPr>
      <w:pStyle w:val="aa"/>
      <w:jc w:val="right"/>
      <w:rPr>
        <w:rFonts w:ascii="Times New Roman" w:hAnsi="Times New Roman"/>
        <w:sz w:val="28"/>
        <w:szCs w:val="2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318665"/>
      <w:docPartObj>
        <w:docPartGallery w:val="Page Numbers (Top of Page)"/>
        <w:docPartUnique/>
      </w:docPartObj>
    </w:sdtPr>
    <w:sdtContent>
      <w:p w:rsidR="00EE14A3" w:rsidRDefault="003A412E">
        <w:pPr>
          <w:pStyle w:val="aa"/>
          <w:jc w:val="right"/>
        </w:pPr>
        <w:fldSimple w:instr=" PAGE   \* MERGEFORMAT ">
          <w:r w:rsidR="00334745">
            <w:rPr>
              <w:noProof/>
            </w:rPr>
            <w:t>36</w:t>
          </w:r>
        </w:fldSimple>
      </w:p>
    </w:sdtContent>
  </w:sdt>
  <w:p w:rsidR="00EE14A3" w:rsidRDefault="00EE14A3">
    <w:pPr>
      <w:pStyle w:val="aa"/>
      <w:jc w:val="right"/>
      <w:rPr>
        <w:rFonts w:ascii="Times New Roman" w:hAnsi="Times New Roman"/>
        <w:sz w:val="28"/>
        <w:szCs w:val="28"/>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14A3" w:rsidRDefault="003A412E">
    <w:pPr>
      <w:pStyle w:val="aa"/>
      <w:jc w:val="right"/>
    </w:pPr>
    <w:fldSimple w:instr=" PAGE   \* MERGEFORMAT ">
      <w:r w:rsidR="00117F12">
        <w:rPr>
          <w:noProof/>
        </w:rPr>
        <w:t>49</w:t>
      </w:r>
    </w:fldSimple>
  </w:p>
  <w:p w:rsidR="00EE14A3" w:rsidRDefault="00EE14A3">
    <w:pPr>
      <w:pStyle w:val="aa"/>
      <w:jc w:val="right"/>
      <w:rPr>
        <w:rFonts w:ascii="Times New Roman" w:hAnsi="Times New Roman"/>
        <w:sz w:val="28"/>
        <w:szCs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595FA5"/>
    <w:multiLevelType w:val="hybridMultilevel"/>
    <w:tmpl w:val="07C8E7F0"/>
    <w:lvl w:ilvl="0" w:tplc="885E25AE">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583790B"/>
    <w:multiLevelType w:val="hybridMultilevel"/>
    <w:tmpl w:val="C590B00C"/>
    <w:lvl w:ilvl="0" w:tplc="FDEE3962">
      <w:start w:val="1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E392B82"/>
    <w:multiLevelType w:val="hybridMultilevel"/>
    <w:tmpl w:val="8842AEB2"/>
    <w:lvl w:ilvl="0" w:tplc="1482FDB4">
      <w:start w:val="1"/>
      <w:numFmt w:val="decimal"/>
      <w:lvlText w:val="%1."/>
      <w:lvlJc w:val="left"/>
      <w:pPr>
        <w:ind w:left="928" w:hanging="360"/>
      </w:pPr>
    </w:lvl>
    <w:lvl w:ilvl="1" w:tplc="04190019">
      <w:start w:val="1"/>
      <w:numFmt w:val="decimal"/>
      <w:lvlText w:val="%2."/>
      <w:lvlJc w:val="left"/>
      <w:pPr>
        <w:tabs>
          <w:tab w:val="num" w:pos="1299"/>
        </w:tabs>
        <w:ind w:left="1299" w:hanging="360"/>
      </w:pPr>
    </w:lvl>
    <w:lvl w:ilvl="2" w:tplc="0419001B">
      <w:start w:val="1"/>
      <w:numFmt w:val="decimal"/>
      <w:lvlText w:val="%3."/>
      <w:lvlJc w:val="left"/>
      <w:pPr>
        <w:tabs>
          <w:tab w:val="num" w:pos="2019"/>
        </w:tabs>
        <w:ind w:left="2019" w:hanging="360"/>
      </w:pPr>
    </w:lvl>
    <w:lvl w:ilvl="3" w:tplc="0419000F">
      <w:start w:val="1"/>
      <w:numFmt w:val="decimal"/>
      <w:lvlText w:val="%4."/>
      <w:lvlJc w:val="left"/>
      <w:pPr>
        <w:tabs>
          <w:tab w:val="num" w:pos="2739"/>
        </w:tabs>
        <w:ind w:left="2739" w:hanging="360"/>
      </w:pPr>
    </w:lvl>
    <w:lvl w:ilvl="4" w:tplc="04190019">
      <w:start w:val="1"/>
      <w:numFmt w:val="decimal"/>
      <w:lvlText w:val="%5."/>
      <w:lvlJc w:val="left"/>
      <w:pPr>
        <w:tabs>
          <w:tab w:val="num" w:pos="3459"/>
        </w:tabs>
        <w:ind w:left="3459" w:hanging="360"/>
      </w:pPr>
    </w:lvl>
    <w:lvl w:ilvl="5" w:tplc="0419001B">
      <w:start w:val="1"/>
      <w:numFmt w:val="decimal"/>
      <w:lvlText w:val="%6."/>
      <w:lvlJc w:val="left"/>
      <w:pPr>
        <w:tabs>
          <w:tab w:val="num" w:pos="4179"/>
        </w:tabs>
        <w:ind w:left="4179" w:hanging="360"/>
      </w:pPr>
    </w:lvl>
    <w:lvl w:ilvl="6" w:tplc="0419000F">
      <w:start w:val="1"/>
      <w:numFmt w:val="decimal"/>
      <w:lvlText w:val="%7."/>
      <w:lvlJc w:val="left"/>
      <w:pPr>
        <w:tabs>
          <w:tab w:val="num" w:pos="4899"/>
        </w:tabs>
        <w:ind w:left="4899" w:hanging="360"/>
      </w:pPr>
    </w:lvl>
    <w:lvl w:ilvl="7" w:tplc="04190019">
      <w:start w:val="1"/>
      <w:numFmt w:val="decimal"/>
      <w:lvlText w:val="%8."/>
      <w:lvlJc w:val="left"/>
      <w:pPr>
        <w:tabs>
          <w:tab w:val="num" w:pos="5619"/>
        </w:tabs>
        <w:ind w:left="5619" w:hanging="360"/>
      </w:pPr>
    </w:lvl>
    <w:lvl w:ilvl="8" w:tplc="0419001B">
      <w:start w:val="1"/>
      <w:numFmt w:val="decimal"/>
      <w:lvlText w:val="%9."/>
      <w:lvlJc w:val="left"/>
      <w:pPr>
        <w:tabs>
          <w:tab w:val="num" w:pos="6339"/>
        </w:tabs>
        <w:ind w:left="6339" w:hanging="360"/>
      </w:pPr>
    </w:lvl>
  </w:abstractNum>
  <w:abstractNum w:abstractNumId="3">
    <w:nsid w:val="24EE7209"/>
    <w:multiLevelType w:val="hybridMultilevel"/>
    <w:tmpl w:val="D33C40A2"/>
    <w:lvl w:ilvl="0" w:tplc="885E25AE">
      <w:start w:val="1"/>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nsid w:val="367607C3"/>
    <w:multiLevelType w:val="hybridMultilevel"/>
    <w:tmpl w:val="5096F6FC"/>
    <w:lvl w:ilvl="0" w:tplc="5DC83C94">
      <w:start w:val="1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89D2E5D"/>
    <w:multiLevelType w:val="hybridMultilevel"/>
    <w:tmpl w:val="8214DC66"/>
    <w:lvl w:ilvl="0" w:tplc="E7148DE2">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A9C4162"/>
    <w:multiLevelType w:val="hybridMultilevel"/>
    <w:tmpl w:val="32E027F0"/>
    <w:lvl w:ilvl="0" w:tplc="885E25AE">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4A5614CD"/>
    <w:multiLevelType w:val="hybridMultilevel"/>
    <w:tmpl w:val="3F5862EC"/>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8">
    <w:nsid w:val="587424CC"/>
    <w:multiLevelType w:val="hybridMultilevel"/>
    <w:tmpl w:val="386AC722"/>
    <w:lvl w:ilvl="0" w:tplc="28F82E00">
      <w:start w:val="1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BEA6B1F"/>
    <w:multiLevelType w:val="hybridMultilevel"/>
    <w:tmpl w:val="C6A4F3A4"/>
    <w:lvl w:ilvl="0" w:tplc="885E25AE">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C5453A4"/>
    <w:multiLevelType w:val="hybridMultilevel"/>
    <w:tmpl w:val="9ACE80DE"/>
    <w:lvl w:ilvl="0" w:tplc="29E47226">
      <w:start w:val="10"/>
      <w:numFmt w:val="bullet"/>
      <w:lvlText w:val="-"/>
      <w:lvlJc w:val="left"/>
      <w:pPr>
        <w:ind w:left="435" w:hanging="360"/>
      </w:pPr>
      <w:rPr>
        <w:rFonts w:ascii="Times New Roman" w:eastAsia="Times New Roman" w:hAnsi="Times New Roman" w:cs="Times New Roman"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11">
    <w:nsid w:val="60AF539C"/>
    <w:multiLevelType w:val="hybridMultilevel"/>
    <w:tmpl w:val="A00450A2"/>
    <w:lvl w:ilvl="0" w:tplc="36D05372">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11"/>
  </w:num>
  <w:num w:numId="4">
    <w:abstractNumId w:val="4"/>
  </w:num>
  <w:num w:numId="5">
    <w:abstractNumId w:val="1"/>
  </w:num>
  <w:num w:numId="6">
    <w:abstractNumId w:val="10"/>
  </w:num>
  <w:num w:numId="7">
    <w:abstractNumId w:val="8"/>
  </w:num>
  <w:num w:numId="8">
    <w:abstractNumId w:val="3"/>
  </w:num>
  <w:num w:numId="9">
    <w:abstractNumId w:val="9"/>
  </w:num>
  <w:num w:numId="10">
    <w:abstractNumId w:val="6"/>
  </w:num>
  <w:num w:numId="11">
    <w:abstractNumId w:val="0"/>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00"/>
  <w:displayHorizontalDrawingGridEvery w:val="2"/>
  <w:characterSpacingControl w:val="doNotCompress"/>
  <w:footnotePr>
    <w:footnote w:id="0"/>
    <w:footnote w:id="1"/>
  </w:footnotePr>
  <w:endnotePr>
    <w:endnote w:id="0"/>
    <w:endnote w:id="1"/>
  </w:endnotePr>
  <w:compat/>
  <w:rsids>
    <w:rsidRoot w:val="00B65253"/>
    <w:rsid w:val="00002F30"/>
    <w:rsid w:val="000033DC"/>
    <w:rsid w:val="00004577"/>
    <w:rsid w:val="00014A29"/>
    <w:rsid w:val="00020D7A"/>
    <w:rsid w:val="00033367"/>
    <w:rsid w:val="0003626E"/>
    <w:rsid w:val="00036D9C"/>
    <w:rsid w:val="00042A9D"/>
    <w:rsid w:val="000476CC"/>
    <w:rsid w:val="000503E1"/>
    <w:rsid w:val="00050B28"/>
    <w:rsid w:val="000553AD"/>
    <w:rsid w:val="00056F70"/>
    <w:rsid w:val="000622EB"/>
    <w:rsid w:val="0007197E"/>
    <w:rsid w:val="00071AC1"/>
    <w:rsid w:val="00085ABE"/>
    <w:rsid w:val="000B18EF"/>
    <w:rsid w:val="000C3F3D"/>
    <w:rsid w:val="000C5961"/>
    <w:rsid w:val="000C78E9"/>
    <w:rsid w:val="000D2464"/>
    <w:rsid w:val="000D43B1"/>
    <w:rsid w:val="000D5A45"/>
    <w:rsid w:val="000D5D97"/>
    <w:rsid w:val="000D7F38"/>
    <w:rsid w:val="000E28AE"/>
    <w:rsid w:val="000E2CFD"/>
    <w:rsid w:val="000F36F5"/>
    <w:rsid w:val="000F67DA"/>
    <w:rsid w:val="00103E4E"/>
    <w:rsid w:val="00104988"/>
    <w:rsid w:val="0010542A"/>
    <w:rsid w:val="0010766C"/>
    <w:rsid w:val="00107AD2"/>
    <w:rsid w:val="00114ED3"/>
    <w:rsid w:val="00117F12"/>
    <w:rsid w:val="00132A33"/>
    <w:rsid w:val="0014117E"/>
    <w:rsid w:val="00147658"/>
    <w:rsid w:val="001525D8"/>
    <w:rsid w:val="00152C90"/>
    <w:rsid w:val="00156879"/>
    <w:rsid w:val="00174FB5"/>
    <w:rsid w:val="00175EC5"/>
    <w:rsid w:val="00176829"/>
    <w:rsid w:val="00176D45"/>
    <w:rsid w:val="00182D94"/>
    <w:rsid w:val="00184310"/>
    <w:rsid w:val="001930CB"/>
    <w:rsid w:val="00194E6F"/>
    <w:rsid w:val="0019562C"/>
    <w:rsid w:val="00197022"/>
    <w:rsid w:val="001A0C56"/>
    <w:rsid w:val="001A36C0"/>
    <w:rsid w:val="001A4FD8"/>
    <w:rsid w:val="001B20C1"/>
    <w:rsid w:val="001B392F"/>
    <w:rsid w:val="001C267A"/>
    <w:rsid w:val="001C7802"/>
    <w:rsid w:val="001D43D9"/>
    <w:rsid w:val="001D4576"/>
    <w:rsid w:val="001E2BFC"/>
    <w:rsid w:val="001E6060"/>
    <w:rsid w:val="001F222C"/>
    <w:rsid w:val="001F2632"/>
    <w:rsid w:val="001F2B7E"/>
    <w:rsid w:val="001F35A3"/>
    <w:rsid w:val="001F6BCE"/>
    <w:rsid w:val="002033FB"/>
    <w:rsid w:val="0020628E"/>
    <w:rsid w:val="00210455"/>
    <w:rsid w:val="00225434"/>
    <w:rsid w:val="00225460"/>
    <w:rsid w:val="00231E82"/>
    <w:rsid w:val="00244110"/>
    <w:rsid w:val="002451EF"/>
    <w:rsid w:val="0024534F"/>
    <w:rsid w:val="002479F6"/>
    <w:rsid w:val="00252B21"/>
    <w:rsid w:val="00253DF4"/>
    <w:rsid w:val="0026004C"/>
    <w:rsid w:val="00260D3A"/>
    <w:rsid w:val="00261325"/>
    <w:rsid w:val="00263A44"/>
    <w:rsid w:val="00264155"/>
    <w:rsid w:val="00266CDC"/>
    <w:rsid w:val="002673D2"/>
    <w:rsid w:val="00270C9C"/>
    <w:rsid w:val="00273818"/>
    <w:rsid w:val="0027543B"/>
    <w:rsid w:val="00276069"/>
    <w:rsid w:val="0027658D"/>
    <w:rsid w:val="00283B26"/>
    <w:rsid w:val="00284C78"/>
    <w:rsid w:val="00287A00"/>
    <w:rsid w:val="00290801"/>
    <w:rsid w:val="00292743"/>
    <w:rsid w:val="0029488D"/>
    <w:rsid w:val="00295B94"/>
    <w:rsid w:val="0029650B"/>
    <w:rsid w:val="002A13CF"/>
    <w:rsid w:val="002A3E30"/>
    <w:rsid w:val="002A610C"/>
    <w:rsid w:val="002B01EE"/>
    <w:rsid w:val="002B6540"/>
    <w:rsid w:val="002C35A0"/>
    <w:rsid w:val="002C3D59"/>
    <w:rsid w:val="002D114A"/>
    <w:rsid w:val="002D6828"/>
    <w:rsid w:val="002D6FAB"/>
    <w:rsid w:val="002E5B53"/>
    <w:rsid w:val="002E68CA"/>
    <w:rsid w:val="002F081F"/>
    <w:rsid w:val="00300C42"/>
    <w:rsid w:val="00323C82"/>
    <w:rsid w:val="00325E07"/>
    <w:rsid w:val="00327F74"/>
    <w:rsid w:val="00330E4D"/>
    <w:rsid w:val="00331A6F"/>
    <w:rsid w:val="00334745"/>
    <w:rsid w:val="00342D53"/>
    <w:rsid w:val="00356033"/>
    <w:rsid w:val="0035626E"/>
    <w:rsid w:val="00361108"/>
    <w:rsid w:val="00363FD7"/>
    <w:rsid w:val="00366225"/>
    <w:rsid w:val="003712CB"/>
    <w:rsid w:val="00374C90"/>
    <w:rsid w:val="00374F56"/>
    <w:rsid w:val="003804AE"/>
    <w:rsid w:val="00386C2A"/>
    <w:rsid w:val="00391262"/>
    <w:rsid w:val="00395D9B"/>
    <w:rsid w:val="003A412E"/>
    <w:rsid w:val="003B2506"/>
    <w:rsid w:val="003B2E57"/>
    <w:rsid w:val="003B7211"/>
    <w:rsid w:val="003B781E"/>
    <w:rsid w:val="003C0078"/>
    <w:rsid w:val="003C0242"/>
    <w:rsid w:val="003C067B"/>
    <w:rsid w:val="003D0FC9"/>
    <w:rsid w:val="003D27E7"/>
    <w:rsid w:val="003D6398"/>
    <w:rsid w:val="003D67DD"/>
    <w:rsid w:val="003E07D3"/>
    <w:rsid w:val="003E088B"/>
    <w:rsid w:val="003E1D1B"/>
    <w:rsid w:val="003F1778"/>
    <w:rsid w:val="003F217E"/>
    <w:rsid w:val="003F604E"/>
    <w:rsid w:val="00400819"/>
    <w:rsid w:val="00400D36"/>
    <w:rsid w:val="00407093"/>
    <w:rsid w:val="00413DD7"/>
    <w:rsid w:val="00421E62"/>
    <w:rsid w:val="004324C2"/>
    <w:rsid w:val="00437DBC"/>
    <w:rsid w:val="0045674D"/>
    <w:rsid w:val="004572F9"/>
    <w:rsid w:val="00464C47"/>
    <w:rsid w:val="00465034"/>
    <w:rsid w:val="00466440"/>
    <w:rsid w:val="004669B9"/>
    <w:rsid w:val="00470E94"/>
    <w:rsid w:val="00473607"/>
    <w:rsid w:val="00474118"/>
    <w:rsid w:val="004751D1"/>
    <w:rsid w:val="00477C18"/>
    <w:rsid w:val="00487D43"/>
    <w:rsid w:val="0049483C"/>
    <w:rsid w:val="004963F8"/>
    <w:rsid w:val="004A0394"/>
    <w:rsid w:val="004B12B8"/>
    <w:rsid w:val="004B6F86"/>
    <w:rsid w:val="004C6600"/>
    <w:rsid w:val="004D3D84"/>
    <w:rsid w:val="004D6DB7"/>
    <w:rsid w:val="004D7CD6"/>
    <w:rsid w:val="004E05B0"/>
    <w:rsid w:val="004E0930"/>
    <w:rsid w:val="004E5755"/>
    <w:rsid w:val="004E5CEB"/>
    <w:rsid w:val="004F33C0"/>
    <w:rsid w:val="00506134"/>
    <w:rsid w:val="00511A12"/>
    <w:rsid w:val="00526363"/>
    <w:rsid w:val="00527221"/>
    <w:rsid w:val="00536370"/>
    <w:rsid w:val="00543B4A"/>
    <w:rsid w:val="0054592E"/>
    <w:rsid w:val="00550688"/>
    <w:rsid w:val="00550F42"/>
    <w:rsid w:val="0056375D"/>
    <w:rsid w:val="00565716"/>
    <w:rsid w:val="00566DBF"/>
    <w:rsid w:val="005747C8"/>
    <w:rsid w:val="00576604"/>
    <w:rsid w:val="00594FD5"/>
    <w:rsid w:val="005A27FF"/>
    <w:rsid w:val="005A324B"/>
    <w:rsid w:val="005B6DD7"/>
    <w:rsid w:val="005D37D2"/>
    <w:rsid w:val="005D6725"/>
    <w:rsid w:val="005E0162"/>
    <w:rsid w:val="005E25A0"/>
    <w:rsid w:val="005E6575"/>
    <w:rsid w:val="005F1EF2"/>
    <w:rsid w:val="006040BD"/>
    <w:rsid w:val="00607599"/>
    <w:rsid w:val="00613A9A"/>
    <w:rsid w:val="0062102C"/>
    <w:rsid w:val="006361B7"/>
    <w:rsid w:val="00644449"/>
    <w:rsid w:val="006463F4"/>
    <w:rsid w:val="00655779"/>
    <w:rsid w:val="0066417C"/>
    <w:rsid w:val="00664697"/>
    <w:rsid w:val="00665202"/>
    <w:rsid w:val="006666E9"/>
    <w:rsid w:val="00673D65"/>
    <w:rsid w:val="00675189"/>
    <w:rsid w:val="0067691A"/>
    <w:rsid w:val="00677793"/>
    <w:rsid w:val="00677FAE"/>
    <w:rsid w:val="0068185C"/>
    <w:rsid w:val="00681A2A"/>
    <w:rsid w:val="00682D6C"/>
    <w:rsid w:val="00692F5D"/>
    <w:rsid w:val="00695692"/>
    <w:rsid w:val="00696B11"/>
    <w:rsid w:val="006A0C45"/>
    <w:rsid w:val="006A41D5"/>
    <w:rsid w:val="006A750B"/>
    <w:rsid w:val="006C1103"/>
    <w:rsid w:val="006C2443"/>
    <w:rsid w:val="006C51DB"/>
    <w:rsid w:val="006D14F6"/>
    <w:rsid w:val="006D6B97"/>
    <w:rsid w:val="006D7A71"/>
    <w:rsid w:val="006E0C74"/>
    <w:rsid w:val="006E2A37"/>
    <w:rsid w:val="006E7B0C"/>
    <w:rsid w:val="006F1E7A"/>
    <w:rsid w:val="006F1F7C"/>
    <w:rsid w:val="006F76C1"/>
    <w:rsid w:val="00701593"/>
    <w:rsid w:val="00702280"/>
    <w:rsid w:val="00705BD1"/>
    <w:rsid w:val="007138D4"/>
    <w:rsid w:val="00714800"/>
    <w:rsid w:val="00716C4D"/>
    <w:rsid w:val="007211E6"/>
    <w:rsid w:val="0072499D"/>
    <w:rsid w:val="0072610C"/>
    <w:rsid w:val="00731D67"/>
    <w:rsid w:val="00735C99"/>
    <w:rsid w:val="00736465"/>
    <w:rsid w:val="0074359E"/>
    <w:rsid w:val="0074705D"/>
    <w:rsid w:val="0075098B"/>
    <w:rsid w:val="00751C1E"/>
    <w:rsid w:val="00751E55"/>
    <w:rsid w:val="00751F1B"/>
    <w:rsid w:val="00754AB9"/>
    <w:rsid w:val="00756BC2"/>
    <w:rsid w:val="00760B9F"/>
    <w:rsid w:val="0076221C"/>
    <w:rsid w:val="00770D20"/>
    <w:rsid w:val="00771779"/>
    <w:rsid w:val="00776931"/>
    <w:rsid w:val="00791417"/>
    <w:rsid w:val="00791636"/>
    <w:rsid w:val="007A03C2"/>
    <w:rsid w:val="007A63DE"/>
    <w:rsid w:val="007B0C02"/>
    <w:rsid w:val="007D2678"/>
    <w:rsid w:val="007F6C77"/>
    <w:rsid w:val="008000E0"/>
    <w:rsid w:val="0080019A"/>
    <w:rsid w:val="008022F7"/>
    <w:rsid w:val="00804E78"/>
    <w:rsid w:val="008075FC"/>
    <w:rsid w:val="00812972"/>
    <w:rsid w:val="00815123"/>
    <w:rsid w:val="008271FF"/>
    <w:rsid w:val="00827626"/>
    <w:rsid w:val="008334DF"/>
    <w:rsid w:val="00841BEB"/>
    <w:rsid w:val="00842C96"/>
    <w:rsid w:val="008468EB"/>
    <w:rsid w:val="008539C0"/>
    <w:rsid w:val="00853BF8"/>
    <w:rsid w:val="00853EE7"/>
    <w:rsid w:val="00854783"/>
    <w:rsid w:val="00855A37"/>
    <w:rsid w:val="0085714F"/>
    <w:rsid w:val="00861393"/>
    <w:rsid w:val="008619D9"/>
    <w:rsid w:val="0086564B"/>
    <w:rsid w:val="00872EE9"/>
    <w:rsid w:val="00882110"/>
    <w:rsid w:val="00882BF4"/>
    <w:rsid w:val="00886D8D"/>
    <w:rsid w:val="00893136"/>
    <w:rsid w:val="008935B2"/>
    <w:rsid w:val="00893777"/>
    <w:rsid w:val="00896141"/>
    <w:rsid w:val="008964FE"/>
    <w:rsid w:val="008B0E1F"/>
    <w:rsid w:val="008C6943"/>
    <w:rsid w:val="008D1C98"/>
    <w:rsid w:val="008D5C51"/>
    <w:rsid w:val="008E1BF3"/>
    <w:rsid w:val="008E7C1C"/>
    <w:rsid w:val="008F2E1D"/>
    <w:rsid w:val="008F41CB"/>
    <w:rsid w:val="00903B8E"/>
    <w:rsid w:val="009067D5"/>
    <w:rsid w:val="00907BDA"/>
    <w:rsid w:val="0092638C"/>
    <w:rsid w:val="00937D76"/>
    <w:rsid w:val="00941565"/>
    <w:rsid w:val="00945459"/>
    <w:rsid w:val="00947D02"/>
    <w:rsid w:val="0095481C"/>
    <w:rsid w:val="00955471"/>
    <w:rsid w:val="00956358"/>
    <w:rsid w:val="00964163"/>
    <w:rsid w:val="009645A2"/>
    <w:rsid w:val="00971925"/>
    <w:rsid w:val="00976BE1"/>
    <w:rsid w:val="009824B2"/>
    <w:rsid w:val="00985D0C"/>
    <w:rsid w:val="00993395"/>
    <w:rsid w:val="009A0A2B"/>
    <w:rsid w:val="009A1E64"/>
    <w:rsid w:val="009A6228"/>
    <w:rsid w:val="009A66BE"/>
    <w:rsid w:val="009A6F96"/>
    <w:rsid w:val="009C043A"/>
    <w:rsid w:val="009C0E4C"/>
    <w:rsid w:val="009C1805"/>
    <w:rsid w:val="009D76B0"/>
    <w:rsid w:val="009F09C5"/>
    <w:rsid w:val="009F3D9A"/>
    <w:rsid w:val="00A00085"/>
    <w:rsid w:val="00A011E4"/>
    <w:rsid w:val="00A058A6"/>
    <w:rsid w:val="00A05B32"/>
    <w:rsid w:val="00A06DE5"/>
    <w:rsid w:val="00A236A7"/>
    <w:rsid w:val="00A31CF5"/>
    <w:rsid w:val="00A34C10"/>
    <w:rsid w:val="00A368A0"/>
    <w:rsid w:val="00A373BF"/>
    <w:rsid w:val="00A37A36"/>
    <w:rsid w:val="00A459D4"/>
    <w:rsid w:val="00A50021"/>
    <w:rsid w:val="00A61026"/>
    <w:rsid w:val="00A648D6"/>
    <w:rsid w:val="00A6597F"/>
    <w:rsid w:val="00A675EC"/>
    <w:rsid w:val="00A7234D"/>
    <w:rsid w:val="00A738AF"/>
    <w:rsid w:val="00A80D8A"/>
    <w:rsid w:val="00A81C1A"/>
    <w:rsid w:val="00A867A3"/>
    <w:rsid w:val="00A94209"/>
    <w:rsid w:val="00A96A70"/>
    <w:rsid w:val="00AB3DEC"/>
    <w:rsid w:val="00AB47D9"/>
    <w:rsid w:val="00AB52F4"/>
    <w:rsid w:val="00AC09BA"/>
    <w:rsid w:val="00AC44FC"/>
    <w:rsid w:val="00AD0464"/>
    <w:rsid w:val="00AD4173"/>
    <w:rsid w:val="00AD4ED9"/>
    <w:rsid w:val="00AD757F"/>
    <w:rsid w:val="00AE246C"/>
    <w:rsid w:val="00AE6E2C"/>
    <w:rsid w:val="00AE7C31"/>
    <w:rsid w:val="00AF2B93"/>
    <w:rsid w:val="00AF6275"/>
    <w:rsid w:val="00AF6B7E"/>
    <w:rsid w:val="00B00C1F"/>
    <w:rsid w:val="00B01AB3"/>
    <w:rsid w:val="00B0528B"/>
    <w:rsid w:val="00B1345C"/>
    <w:rsid w:val="00B16A36"/>
    <w:rsid w:val="00B26884"/>
    <w:rsid w:val="00B30A6A"/>
    <w:rsid w:val="00B33A81"/>
    <w:rsid w:val="00B44DD6"/>
    <w:rsid w:val="00B47DB3"/>
    <w:rsid w:val="00B52BB9"/>
    <w:rsid w:val="00B53B04"/>
    <w:rsid w:val="00B55B37"/>
    <w:rsid w:val="00B56106"/>
    <w:rsid w:val="00B56BB8"/>
    <w:rsid w:val="00B63CA2"/>
    <w:rsid w:val="00B64823"/>
    <w:rsid w:val="00B65253"/>
    <w:rsid w:val="00B67B01"/>
    <w:rsid w:val="00B73977"/>
    <w:rsid w:val="00B8195D"/>
    <w:rsid w:val="00B86D1A"/>
    <w:rsid w:val="00BA1475"/>
    <w:rsid w:val="00BA193C"/>
    <w:rsid w:val="00BB0906"/>
    <w:rsid w:val="00BB31D2"/>
    <w:rsid w:val="00BC60D7"/>
    <w:rsid w:val="00BC7A32"/>
    <w:rsid w:val="00BD1A4D"/>
    <w:rsid w:val="00BD6496"/>
    <w:rsid w:val="00BE1D59"/>
    <w:rsid w:val="00BE7096"/>
    <w:rsid w:val="00BE7B52"/>
    <w:rsid w:val="00BF6F15"/>
    <w:rsid w:val="00C00BEE"/>
    <w:rsid w:val="00C10224"/>
    <w:rsid w:val="00C12A95"/>
    <w:rsid w:val="00C25A2F"/>
    <w:rsid w:val="00C31F92"/>
    <w:rsid w:val="00C4581E"/>
    <w:rsid w:val="00C45C68"/>
    <w:rsid w:val="00C51112"/>
    <w:rsid w:val="00C5190A"/>
    <w:rsid w:val="00C52585"/>
    <w:rsid w:val="00C556A3"/>
    <w:rsid w:val="00C74CB6"/>
    <w:rsid w:val="00C75894"/>
    <w:rsid w:val="00C75AA8"/>
    <w:rsid w:val="00C76DC7"/>
    <w:rsid w:val="00C83CBA"/>
    <w:rsid w:val="00C855E0"/>
    <w:rsid w:val="00C90D53"/>
    <w:rsid w:val="00C96119"/>
    <w:rsid w:val="00CA4BCC"/>
    <w:rsid w:val="00CA568F"/>
    <w:rsid w:val="00CB6500"/>
    <w:rsid w:val="00CB7CA2"/>
    <w:rsid w:val="00CC2231"/>
    <w:rsid w:val="00CC2847"/>
    <w:rsid w:val="00CC6A8E"/>
    <w:rsid w:val="00CD048D"/>
    <w:rsid w:val="00CD2239"/>
    <w:rsid w:val="00CD775B"/>
    <w:rsid w:val="00CE1980"/>
    <w:rsid w:val="00CE2176"/>
    <w:rsid w:val="00CE26A0"/>
    <w:rsid w:val="00CF5ECA"/>
    <w:rsid w:val="00D023B1"/>
    <w:rsid w:val="00D0627E"/>
    <w:rsid w:val="00D077E5"/>
    <w:rsid w:val="00D11525"/>
    <w:rsid w:val="00D118ED"/>
    <w:rsid w:val="00D11C3C"/>
    <w:rsid w:val="00D200FF"/>
    <w:rsid w:val="00D2014D"/>
    <w:rsid w:val="00D213EE"/>
    <w:rsid w:val="00D3608D"/>
    <w:rsid w:val="00D45919"/>
    <w:rsid w:val="00D45A19"/>
    <w:rsid w:val="00D4751F"/>
    <w:rsid w:val="00D50A40"/>
    <w:rsid w:val="00D53C07"/>
    <w:rsid w:val="00D60471"/>
    <w:rsid w:val="00D65097"/>
    <w:rsid w:val="00D65866"/>
    <w:rsid w:val="00D73273"/>
    <w:rsid w:val="00D74FE7"/>
    <w:rsid w:val="00D755D0"/>
    <w:rsid w:val="00D823D2"/>
    <w:rsid w:val="00D84FDA"/>
    <w:rsid w:val="00D85E64"/>
    <w:rsid w:val="00D94B49"/>
    <w:rsid w:val="00DA06BC"/>
    <w:rsid w:val="00DA3FAC"/>
    <w:rsid w:val="00DA4F99"/>
    <w:rsid w:val="00DA5FDD"/>
    <w:rsid w:val="00DA747F"/>
    <w:rsid w:val="00DA7D12"/>
    <w:rsid w:val="00DB4F5C"/>
    <w:rsid w:val="00DC23D6"/>
    <w:rsid w:val="00DC5BCA"/>
    <w:rsid w:val="00DE0CB3"/>
    <w:rsid w:val="00DE55B9"/>
    <w:rsid w:val="00DE738D"/>
    <w:rsid w:val="00DF0538"/>
    <w:rsid w:val="00DF1CA3"/>
    <w:rsid w:val="00DF3062"/>
    <w:rsid w:val="00DF7CDE"/>
    <w:rsid w:val="00E00EE0"/>
    <w:rsid w:val="00E07D96"/>
    <w:rsid w:val="00E1034F"/>
    <w:rsid w:val="00E10E86"/>
    <w:rsid w:val="00E133E5"/>
    <w:rsid w:val="00E16F1C"/>
    <w:rsid w:val="00E22768"/>
    <w:rsid w:val="00E23E39"/>
    <w:rsid w:val="00E252D8"/>
    <w:rsid w:val="00E25BDA"/>
    <w:rsid w:val="00E274A6"/>
    <w:rsid w:val="00E31139"/>
    <w:rsid w:val="00E4362F"/>
    <w:rsid w:val="00E4373D"/>
    <w:rsid w:val="00E43C4B"/>
    <w:rsid w:val="00E5018E"/>
    <w:rsid w:val="00E60FF7"/>
    <w:rsid w:val="00E62EA8"/>
    <w:rsid w:val="00E6673C"/>
    <w:rsid w:val="00E67D2F"/>
    <w:rsid w:val="00E81056"/>
    <w:rsid w:val="00E87CC7"/>
    <w:rsid w:val="00E912C0"/>
    <w:rsid w:val="00E95F0E"/>
    <w:rsid w:val="00E96F87"/>
    <w:rsid w:val="00EA19AE"/>
    <w:rsid w:val="00EA1B14"/>
    <w:rsid w:val="00EA380C"/>
    <w:rsid w:val="00EA5B59"/>
    <w:rsid w:val="00EA791D"/>
    <w:rsid w:val="00EB2FC3"/>
    <w:rsid w:val="00EB35FA"/>
    <w:rsid w:val="00EB3B6C"/>
    <w:rsid w:val="00EB3B82"/>
    <w:rsid w:val="00EB4430"/>
    <w:rsid w:val="00EB476C"/>
    <w:rsid w:val="00EB583E"/>
    <w:rsid w:val="00EC0042"/>
    <w:rsid w:val="00EC3597"/>
    <w:rsid w:val="00ED1B77"/>
    <w:rsid w:val="00ED27A0"/>
    <w:rsid w:val="00ED4B9E"/>
    <w:rsid w:val="00EE0E91"/>
    <w:rsid w:val="00EE14A3"/>
    <w:rsid w:val="00EE1DAA"/>
    <w:rsid w:val="00EE7CA0"/>
    <w:rsid w:val="00F00AA3"/>
    <w:rsid w:val="00F04615"/>
    <w:rsid w:val="00F047DC"/>
    <w:rsid w:val="00F06598"/>
    <w:rsid w:val="00F17EEE"/>
    <w:rsid w:val="00F23479"/>
    <w:rsid w:val="00F24ACE"/>
    <w:rsid w:val="00F325F7"/>
    <w:rsid w:val="00F4534E"/>
    <w:rsid w:val="00F53817"/>
    <w:rsid w:val="00F610DA"/>
    <w:rsid w:val="00F6132B"/>
    <w:rsid w:val="00F62858"/>
    <w:rsid w:val="00F70681"/>
    <w:rsid w:val="00F77EE8"/>
    <w:rsid w:val="00F80110"/>
    <w:rsid w:val="00F80EE8"/>
    <w:rsid w:val="00F85E89"/>
    <w:rsid w:val="00F8689A"/>
    <w:rsid w:val="00FA2A63"/>
    <w:rsid w:val="00FB094C"/>
    <w:rsid w:val="00FC43D3"/>
    <w:rsid w:val="00FD28BD"/>
    <w:rsid w:val="00FD6917"/>
    <w:rsid w:val="00FE593E"/>
    <w:rsid w:val="00FF054F"/>
    <w:rsid w:val="00FF1BCA"/>
    <w:rsid w:val="00FF729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5253"/>
    <w:pPr>
      <w:spacing w:after="0" w:line="240" w:lineRule="auto"/>
    </w:pPr>
    <w:rPr>
      <w:rFonts w:ascii="Times New Roman" w:eastAsia="Times New Roman" w:hAnsi="Times New Roman" w:cs="Times New Roman"/>
      <w:sz w:val="20"/>
      <w:szCs w:val="20"/>
      <w:lang w:eastAsia="uk-UA"/>
    </w:rPr>
  </w:style>
  <w:style w:type="paragraph" w:styleId="1">
    <w:name w:val="heading 1"/>
    <w:basedOn w:val="a"/>
    <w:next w:val="a"/>
    <w:link w:val="10"/>
    <w:uiPriority w:val="9"/>
    <w:qFormat/>
    <w:rsid w:val="00B65253"/>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uk-UA"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65253"/>
    <w:rPr>
      <w:rFonts w:asciiTheme="majorHAnsi" w:eastAsiaTheme="majorEastAsia" w:hAnsiTheme="majorHAnsi" w:cstheme="majorBidi"/>
      <w:b/>
      <w:bCs/>
      <w:color w:val="365F91" w:themeColor="accent1" w:themeShade="BF"/>
      <w:sz w:val="28"/>
      <w:szCs w:val="28"/>
      <w:lang w:val="uk-UA"/>
    </w:rPr>
  </w:style>
  <w:style w:type="paragraph" w:styleId="a3">
    <w:name w:val="Title"/>
    <w:basedOn w:val="a"/>
    <w:link w:val="a4"/>
    <w:qFormat/>
    <w:rsid w:val="00B65253"/>
    <w:pPr>
      <w:jc w:val="center"/>
    </w:pPr>
    <w:rPr>
      <w:b/>
      <w:sz w:val="28"/>
      <w:lang w:eastAsia="ru-RU"/>
    </w:rPr>
  </w:style>
  <w:style w:type="character" w:customStyle="1" w:styleId="a4">
    <w:name w:val="Название Знак"/>
    <w:basedOn w:val="a0"/>
    <w:link w:val="a3"/>
    <w:rsid w:val="00B65253"/>
    <w:rPr>
      <w:rFonts w:ascii="Times New Roman" w:eastAsia="Times New Roman" w:hAnsi="Times New Roman" w:cs="Times New Roman"/>
      <w:b/>
      <w:sz w:val="28"/>
      <w:szCs w:val="20"/>
      <w:lang w:eastAsia="ru-RU"/>
    </w:rPr>
  </w:style>
  <w:style w:type="paragraph" w:styleId="a5">
    <w:name w:val="List Paragraph"/>
    <w:basedOn w:val="a"/>
    <w:uiPriority w:val="34"/>
    <w:qFormat/>
    <w:rsid w:val="00B65253"/>
    <w:pPr>
      <w:spacing w:after="200" w:line="276" w:lineRule="auto"/>
      <w:ind w:left="720"/>
      <w:contextualSpacing/>
    </w:pPr>
    <w:rPr>
      <w:rFonts w:ascii="Calibri" w:hAnsi="Calibri"/>
      <w:sz w:val="22"/>
      <w:szCs w:val="22"/>
      <w:lang w:eastAsia="ru-RU"/>
    </w:rPr>
  </w:style>
  <w:style w:type="paragraph" w:styleId="a6">
    <w:name w:val="footer"/>
    <w:basedOn w:val="a"/>
    <w:link w:val="a7"/>
    <w:rsid w:val="00E5018E"/>
    <w:pPr>
      <w:tabs>
        <w:tab w:val="center" w:pos="4677"/>
        <w:tab w:val="right" w:pos="9355"/>
      </w:tabs>
    </w:pPr>
    <w:rPr>
      <w:sz w:val="24"/>
      <w:szCs w:val="24"/>
      <w:lang w:eastAsia="ru-RU"/>
    </w:rPr>
  </w:style>
  <w:style w:type="character" w:customStyle="1" w:styleId="a7">
    <w:name w:val="Нижний колонтитул Знак"/>
    <w:basedOn w:val="a0"/>
    <w:link w:val="a6"/>
    <w:rsid w:val="00E5018E"/>
    <w:rPr>
      <w:rFonts w:ascii="Times New Roman" w:eastAsia="Times New Roman" w:hAnsi="Times New Roman" w:cs="Times New Roman"/>
      <w:sz w:val="24"/>
      <w:szCs w:val="24"/>
      <w:lang w:eastAsia="ru-RU"/>
    </w:rPr>
  </w:style>
  <w:style w:type="character" w:styleId="a8">
    <w:name w:val="Hyperlink"/>
    <w:basedOn w:val="a0"/>
    <w:rsid w:val="00976BE1"/>
    <w:rPr>
      <w:rFonts w:cs="Times New Roman"/>
      <w:color w:val="0000FF"/>
      <w:u w:val="single"/>
    </w:rPr>
  </w:style>
  <w:style w:type="table" w:styleId="a9">
    <w:name w:val="Table Grid"/>
    <w:basedOn w:val="a1"/>
    <w:uiPriority w:val="59"/>
    <w:rsid w:val="0036110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andard">
    <w:name w:val="Standard"/>
    <w:rsid w:val="00253DF4"/>
    <w:pPr>
      <w:widowControl w:val="0"/>
      <w:suppressAutoHyphens/>
      <w:autoSpaceDN w:val="0"/>
      <w:spacing w:after="0" w:line="240" w:lineRule="auto"/>
      <w:textAlignment w:val="baseline"/>
    </w:pPr>
    <w:rPr>
      <w:rFonts w:ascii="Liberation Serif" w:eastAsia="Droid Sans Fallback" w:hAnsi="Liberation Serif" w:cs="FreeSans"/>
      <w:kern w:val="3"/>
      <w:sz w:val="24"/>
      <w:szCs w:val="24"/>
      <w:lang w:val="uk-UA" w:eastAsia="zh-CN" w:bidi="hi-IN"/>
    </w:rPr>
  </w:style>
  <w:style w:type="paragraph" w:customStyle="1" w:styleId="Heading">
    <w:name w:val="Heading"/>
    <w:basedOn w:val="Standard"/>
    <w:next w:val="a"/>
    <w:rsid w:val="00253DF4"/>
    <w:pPr>
      <w:keepNext/>
      <w:spacing w:before="240" w:after="120"/>
    </w:pPr>
    <w:rPr>
      <w:rFonts w:ascii="Liberation Sans" w:hAnsi="Liberation Sans"/>
      <w:sz w:val="28"/>
      <w:szCs w:val="28"/>
    </w:rPr>
  </w:style>
  <w:style w:type="paragraph" w:customStyle="1" w:styleId="Textbody">
    <w:name w:val="Text body"/>
    <w:basedOn w:val="Standard"/>
    <w:rsid w:val="00253DF4"/>
    <w:pPr>
      <w:spacing w:after="140" w:line="288" w:lineRule="auto"/>
    </w:pPr>
  </w:style>
  <w:style w:type="paragraph" w:styleId="aa">
    <w:name w:val="header"/>
    <w:basedOn w:val="Standard"/>
    <w:link w:val="ab"/>
    <w:uiPriority w:val="99"/>
    <w:rsid w:val="00253DF4"/>
  </w:style>
  <w:style w:type="character" w:customStyle="1" w:styleId="ab">
    <w:name w:val="Верхний колонтитул Знак"/>
    <w:basedOn w:val="a0"/>
    <w:link w:val="aa"/>
    <w:uiPriority w:val="99"/>
    <w:rsid w:val="00253DF4"/>
    <w:rPr>
      <w:rFonts w:ascii="Liberation Serif" w:eastAsia="Droid Sans Fallback" w:hAnsi="Liberation Serif" w:cs="FreeSans"/>
      <w:kern w:val="3"/>
      <w:sz w:val="24"/>
      <w:szCs w:val="24"/>
      <w:lang w:val="uk-UA" w:eastAsia="zh-CN" w:bidi="hi-IN"/>
    </w:rPr>
  </w:style>
  <w:style w:type="character" w:customStyle="1" w:styleId="7">
    <w:name w:val="Подпись к картинке (7)_"/>
    <w:rsid w:val="00253DF4"/>
    <w:rPr>
      <w:sz w:val="19"/>
      <w:szCs w:val="19"/>
      <w:shd w:val="clear" w:color="auto" w:fill="FFFFFF"/>
      <w:lang w:bidi="ar-SA"/>
    </w:rPr>
  </w:style>
  <w:style w:type="paragraph" w:styleId="ac">
    <w:name w:val="Body Text"/>
    <w:basedOn w:val="a"/>
    <w:link w:val="ad"/>
    <w:rsid w:val="001B392F"/>
    <w:pPr>
      <w:widowControl w:val="0"/>
      <w:autoSpaceDE w:val="0"/>
      <w:autoSpaceDN w:val="0"/>
      <w:adjustRightInd w:val="0"/>
      <w:spacing w:after="120"/>
    </w:pPr>
    <w:rPr>
      <w:color w:val="000000"/>
      <w:sz w:val="28"/>
      <w:szCs w:val="28"/>
      <w:lang w:eastAsia="ru-RU"/>
    </w:rPr>
  </w:style>
  <w:style w:type="character" w:customStyle="1" w:styleId="ad">
    <w:name w:val="Основной текст Знак"/>
    <w:basedOn w:val="a0"/>
    <w:link w:val="ac"/>
    <w:rsid w:val="001B392F"/>
    <w:rPr>
      <w:rFonts w:ascii="Times New Roman" w:eastAsia="Times New Roman" w:hAnsi="Times New Roman" w:cs="Times New Roman"/>
      <w:color w:val="000000"/>
      <w:sz w:val="28"/>
      <w:szCs w:val="28"/>
      <w:lang w:eastAsia="ru-RU"/>
    </w:rPr>
  </w:style>
  <w:style w:type="paragraph" w:styleId="HTML">
    <w:name w:val="HTML Preformatted"/>
    <w:basedOn w:val="a"/>
    <w:link w:val="HTML0"/>
    <w:uiPriority w:val="99"/>
    <w:unhideWhenUsed/>
    <w:rsid w:val="00182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ru-RU"/>
    </w:rPr>
  </w:style>
  <w:style w:type="character" w:customStyle="1" w:styleId="HTML0">
    <w:name w:val="Стандартный HTML Знак"/>
    <w:basedOn w:val="a0"/>
    <w:link w:val="HTML"/>
    <w:uiPriority w:val="99"/>
    <w:rsid w:val="00182D94"/>
    <w:rPr>
      <w:rFonts w:ascii="Courier New" w:eastAsia="Times New Roman" w:hAnsi="Courier New" w:cs="Courier New"/>
      <w:sz w:val="20"/>
      <w:szCs w:val="20"/>
      <w:lang w:eastAsia="ru-RU"/>
    </w:rPr>
  </w:style>
  <w:style w:type="table" w:customStyle="1" w:styleId="Calendar2">
    <w:name w:val="Calendar 2"/>
    <w:basedOn w:val="a1"/>
    <w:uiPriority w:val="99"/>
    <w:qFormat/>
    <w:rsid w:val="00071AC1"/>
    <w:pPr>
      <w:spacing w:after="0" w:line="240" w:lineRule="auto"/>
      <w:jc w:val="center"/>
    </w:pPr>
    <w:rPr>
      <w:rFonts w:eastAsiaTheme="minorEastAsia"/>
      <w:sz w:val="28"/>
      <w:szCs w:val="28"/>
    </w:rPr>
    <w:tblPr>
      <w:tblInd w:w="0" w:type="dxa"/>
      <w:tblBorders>
        <w:insideV w:val="single" w:sz="4" w:space="0" w:color="95B3D7" w:themeColor="accent1" w:themeTint="99"/>
      </w:tblBorders>
      <w:tblCellMar>
        <w:top w:w="0" w:type="dxa"/>
        <w:left w:w="108" w:type="dxa"/>
        <w:bottom w:w="0" w:type="dxa"/>
        <w:right w:w="108" w:type="dxa"/>
      </w:tblCellMar>
    </w:tblPr>
    <w:tblStylePr w:type="firstRow">
      <w:rPr>
        <w:rFonts w:asciiTheme="majorHAnsi" w:eastAsiaTheme="majorEastAsia" w:hAnsiTheme="majorHAnsi" w:cstheme="majorBidi"/>
        <w:caps/>
        <w:color w:val="4F81BD" w:themeColor="accent1"/>
        <w:spacing w:val="20"/>
        <w:sz w:val="32"/>
        <w:szCs w:val="32"/>
      </w:rPr>
      <w:tblPr/>
      <w:tcPr>
        <w:tcBorders>
          <w:top w:val="nil"/>
          <w:left w:val="nil"/>
          <w:bottom w:val="nil"/>
          <w:right w:val="nil"/>
          <w:insideH w:val="nil"/>
          <w:insideV w:val="nil"/>
          <w:tl2br w:val="nil"/>
          <w:tr2bl w:val="nil"/>
        </w:tcBorders>
      </w:tcPr>
    </w:tblStylePr>
  </w:style>
  <w:style w:type="paragraph" w:styleId="ae">
    <w:name w:val="Balloon Text"/>
    <w:basedOn w:val="a"/>
    <w:link w:val="af"/>
    <w:uiPriority w:val="99"/>
    <w:semiHidden/>
    <w:unhideWhenUsed/>
    <w:rsid w:val="000C5961"/>
    <w:rPr>
      <w:rFonts w:ascii="Tahoma" w:hAnsi="Tahoma" w:cs="Tahoma"/>
      <w:sz w:val="16"/>
      <w:szCs w:val="16"/>
    </w:rPr>
  </w:style>
  <w:style w:type="character" w:customStyle="1" w:styleId="af">
    <w:name w:val="Текст выноски Знак"/>
    <w:basedOn w:val="a0"/>
    <w:link w:val="ae"/>
    <w:uiPriority w:val="99"/>
    <w:semiHidden/>
    <w:rsid w:val="000C5961"/>
    <w:rPr>
      <w:rFonts w:ascii="Tahoma" w:eastAsia="Times New Roman" w:hAnsi="Tahoma" w:cs="Tahoma"/>
      <w:sz w:val="16"/>
      <w:szCs w:val="16"/>
      <w:lang w:eastAsia="uk-UA"/>
    </w:rPr>
  </w:style>
  <w:style w:type="paragraph" w:customStyle="1" w:styleId="Default">
    <w:name w:val="Default"/>
    <w:rsid w:val="000622EB"/>
    <w:pPr>
      <w:autoSpaceDE w:val="0"/>
      <w:autoSpaceDN w:val="0"/>
      <w:adjustRightInd w:val="0"/>
      <w:spacing w:after="0" w:line="240" w:lineRule="auto"/>
    </w:pPr>
    <w:rPr>
      <w:rFonts w:ascii="Times New Roman" w:hAnsi="Times New Roman" w:cs="Times New Roman"/>
      <w:color w:val="000000"/>
      <w:sz w:val="24"/>
      <w:szCs w:val="24"/>
    </w:rPr>
  </w:style>
  <w:style w:type="paragraph" w:styleId="af0">
    <w:name w:val="Normal (Web)"/>
    <w:basedOn w:val="a"/>
    <w:uiPriority w:val="99"/>
    <w:unhideWhenUsed/>
    <w:rsid w:val="007B0C02"/>
    <w:pPr>
      <w:spacing w:before="100" w:beforeAutospacing="1" w:after="100" w:afterAutospacing="1"/>
    </w:pPr>
    <w:rPr>
      <w:sz w:val="24"/>
      <w:szCs w:val="24"/>
      <w:lang w:eastAsia="ru-RU"/>
    </w:rPr>
  </w:style>
  <w:style w:type="character" w:customStyle="1" w:styleId="FontStyle104">
    <w:name w:val="Font Style104"/>
    <w:basedOn w:val="a0"/>
    <w:rsid w:val="00BD1A4D"/>
    <w:rPr>
      <w:rFonts w:ascii="Times New Roman" w:hAnsi="Times New Roman" w:cs="Times New Roman"/>
      <w:sz w:val="30"/>
      <w:szCs w:val="30"/>
    </w:rPr>
  </w:style>
</w:styles>
</file>

<file path=word/webSettings.xml><?xml version="1.0" encoding="utf-8"?>
<w:webSettings xmlns:r="http://schemas.openxmlformats.org/officeDocument/2006/relationships" xmlns:w="http://schemas.openxmlformats.org/wordprocessingml/2006/main">
  <w:divs>
    <w:div w:id="352342162">
      <w:bodyDiv w:val="1"/>
      <w:marLeft w:val="0"/>
      <w:marRight w:val="0"/>
      <w:marTop w:val="0"/>
      <w:marBottom w:val="0"/>
      <w:divBdr>
        <w:top w:val="none" w:sz="0" w:space="0" w:color="auto"/>
        <w:left w:val="none" w:sz="0" w:space="0" w:color="auto"/>
        <w:bottom w:val="none" w:sz="0" w:space="0" w:color="auto"/>
        <w:right w:val="none" w:sz="0" w:space="0" w:color="auto"/>
      </w:divBdr>
    </w:div>
    <w:div w:id="521015946">
      <w:bodyDiv w:val="1"/>
      <w:marLeft w:val="0"/>
      <w:marRight w:val="0"/>
      <w:marTop w:val="0"/>
      <w:marBottom w:val="0"/>
      <w:divBdr>
        <w:top w:val="none" w:sz="0" w:space="0" w:color="auto"/>
        <w:left w:val="none" w:sz="0" w:space="0" w:color="auto"/>
        <w:bottom w:val="none" w:sz="0" w:space="0" w:color="auto"/>
        <w:right w:val="none" w:sz="0" w:space="0" w:color="auto"/>
      </w:divBdr>
    </w:div>
    <w:div w:id="703166983">
      <w:bodyDiv w:val="1"/>
      <w:marLeft w:val="0"/>
      <w:marRight w:val="0"/>
      <w:marTop w:val="0"/>
      <w:marBottom w:val="0"/>
      <w:divBdr>
        <w:top w:val="none" w:sz="0" w:space="0" w:color="auto"/>
        <w:left w:val="none" w:sz="0" w:space="0" w:color="auto"/>
        <w:bottom w:val="none" w:sz="0" w:space="0" w:color="auto"/>
        <w:right w:val="none" w:sz="0" w:space="0" w:color="auto"/>
      </w:divBdr>
    </w:div>
    <w:div w:id="911625012">
      <w:bodyDiv w:val="1"/>
      <w:marLeft w:val="0"/>
      <w:marRight w:val="0"/>
      <w:marTop w:val="0"/>
      <w:marBottom w:val="0"/>
      <w:divBdr>
        <w:top w:val="none" w:sz="0" w:space="0" w:color="auto"/>
        <w:left w:val="none" w:sz="0" w:space="0" w:color="auto"/>
        <w:bottom w:val="none" w:sz="0" w:space="0" w:color="auto"/>
        <w:right w:val="none" w:sz="0" w:space="0" w:color="auto"/>
      </w:divBdr>
    </w:div>
    <w:div w:id="943926049">
      <w:bodyDiv w:val="1"/>
      <w:marLeft w:val="0"/>
      <w:marRight w:val="0"/>
      <w:marTop w:val="0"/>
      <w:marBottom w:val="0"/>
      <w:divBdr>
        <w:top w:val="none" w:sz="0" w:space="0" w:color="auto"/>
        <w:left w:val="none" w:sz="0" w:space="0" w:color="auto"/>
        <w:bottom w:val="none" w:sz="0" w:space="0" w:color="auto"/>
        <w:right w:val="none" w:sz="0" w:space="0" w:color="auto"/>
      </w:divBdr>
    </w:div>
    <w:div w:id="970399642">
      <w:bodyDiv w:val="1"/>
      <w:marLeft w:val="0"/>
      <w:marRight w:val="0"/>
      <w:marTop w:val="0"/>
      <w:marBottom w:val="0"/>
      <w:divBdr>
        <w:top w:val="none" w:sz="0" w:space="0" w:color="auto"/>
        <w:left w:val="none" w:sz="0" w:space="0" w:color="auto"/>
        <w:bottom w:val="none" w:sz="0" w:space="0" w:color="auto"/>
        <w:right w:val="none" w:sz="0" w:space="0" w:color="auto"/>
      </w:divBdr>
    </w:div>
    <w:div w:id="1026566551">
      <w:bodyDiv w:val="1"/>
      <w:marLeft w:val="0"/>
      <w:marRight w:val="0"/>
      <w:marTop w:val="0"/>
      <w:marBottom w:val="0"/>
      <w:divBdr>
        <w:top w:val="none" w:sz="0" w:space="0" w:color="auto"/>
        <w:left w:val="none" w:sz="0" w:space="0" w:color="auto"/>
        <w:bottom w:val="none" w:sz="0" w:space="0" w:color="auto"/>
        <w:right w:val="none" w:sz="0" w:space="0" w:color="auto"/>
      </w:divBdr>
    </w:div>
    <w:div w:id="1065447232">
      <w:bodyDiv w:val="1"/>
      <w:marLeft w:val="0"/>
      <w:marRight w:val="0"/>
      <w:marTop w:val="0"/>
      <w:marBottom w:val="0"/>
      <w:divBdr>
        <w:top w:val="none" w:sz="0" w:space="0" w:color="auto"/>
        <w:left w:val="none" w:sz="0" w:space="0" w:color="auto"/>
        <w:bottom w:val="none" w:sz="0" w:space="0" w:color="auto"/>
        <w:right w:val="none" w:sz="0" w:space="0" w:color="auto"/>
      </w:divBdr>
    </w:div>
    <w:div w:id="1242133769">
      <w:bodyDiv w:val="1"/>
      <w:marLeft w:val="0"/>
      <w:marRight w:val="0"/>
      <w:marTop w:val="0"/>
      <w:marBottom w:val="0"/>
      <w:divBdr>
        <w:top w:val="none" w:sz="0" w:space="0" w:color="auto"/>
        <w:left w:val="none" w:sz="0" w:space="0" w:color="auto"/>
        <w:bottom w:val="none" w:sz="0" w:space="0" w:color="auto"/>
        <w:right w:val="none" w:sz="0" w:space="0" w:color="auto"/>
      </w:divBdr>
    </w:div>
    <w:div w:id="1292789891">
      <w:bodyDiv w:val="1"/>
      <w:marLeft w:val="0"/>
      <w:marRight w:val="0"/>
      <w:marTop w:val="0"/>
      <w:marBottom w:val="0"/>
      <w:divBdr>
        <w:top w:val="none" w:sz="0" w:space="0" w:color="auto"/>
        <w:left w:val="none" w:sz="0" w:space="0" w:color="auto"/>
        <w:bottom w:val="none" w:sz="0" w:space="0" w:color="auto"/>
        <w:right w:val="none" w:sz="0" w:space="0" w:color="auto"/>
      </w:divBdr>
    </w:div>
    <w:div w:id="1401368398">
      <w:bodyDiv w:val="1"/>
      <w:marLeft w:val="0"/>
      <w:marRight w:val="0"/>
      <w:marTop w:val="0"/>
      <w:marBottom w:val="0"/>
      <w:divBdr>
        <w:top w:val="none" w:sz="0" w:space="0" w:color="auto"/>
        <w:left w:val="none" w:sz="0" w:space="0" w:color="auto"/>
        <w:bottom w:val="none" w:sz="0" w:space="0" w:color="auto"/>
        <w:right w:val="none" w:sz="0" w:space="0" w:color="auto"/>
      </w:divBdr>
    </w:div>
    <w:div w:id="1519125100">
      <w:bodyDiv w:val="1"/>
      <w:marLeft w:val="0"/>
      <w:marRight w:val="0"/>
      <w:marTop w:val="0"/>
      <w:marBottom w:val="0"/>
      <w:divBdr>
        <w:top w:val="none" w:sz="0" w:space="0" w:color="auto"/>
        <w:left w:val="none" w:sz="0" w:space="0" w:color="auto"/>
        <w:bottom w:val="none" w:sz="0" w:space="0" w:color="auto"/>
        <w:right w:val="none" w:sz="0" w:space="0" w:color="auto"/>
      </w:divBdr>
    </w:div>
    <w:div w:id="1548033389">
      <w:bodyDiv w:val="1"/>
      <w:marLeft w:val="0"/>
      <w:marRight w:val="0"/>
      <w:marTop w:val="0"/>
      <w:marBottom w:val="0"/>
      <w:divBdr>
        <w:top w:val="none" w:sz="0" w:space="0" w:color="auto"/>
        <w:left w:val="none" w:sz="0" w:space="0" w:color="auto"/>
        <w:bottom w:val="none" w:sz="0" w:space="0" w:color="auto"/>
        <w:right w:val="none" w:sz="0" w:space="0" w:color="auto"/>
      </w:divBdr>
    </w:div>
    <w:div w:id="1646927813">
      <w:bodyDiv w:val="1"/>
      <w:marLeft w:val="0"/>
      <w:marRight w:val="0"/>
      <w:marTop w:val="0"/>
      <w:marBottom w:val="0"/>
      <w:divBdr>
        <w:top w:val="none" w:sz="0" w:space="0" w:color="auto"/>
        <w:left w:val="none" w:sz="0" w:space="0" w:color="auto"/>
        <w:bottom w:val="none" w:sz="0" w:space="0" w:color="auto"/>
        <w:right w:val="none" w:sz="0" w:space="0" w:color="auto"/>
      </w:divBdr>
    </w:div>
    <w:div w:id="1656763728">
      <w:bodyDiv w:val="1"/>
      <w:marLeft w:val="0"/>
      <w:marRight w:val="0"/>
      <w:marTop w:val="0"/>
      <w:marBottom w:val="0"/>
      <w:divBdr>
        <w:top w:val="none" w:sz="0" w:space="0" w:color="auto"/>
        <w:left w:val="none" w:sz="0" w:space="0" w:color="auto"/>
        <w:bottom w:val="none" w:sz="0" w:space="0" w:color="auto"/>
        <w:right w:val="none" w:sz="0" w:space="0" w:color="auto"/>
      </w:divBdr>
    </w:div>
    <w:div w:id="1674992193">
      <w:bodyDiv w:val="1"/>
      <w:marLeft w:val="0"/>
      <w:marRight w:val="0"/>
      <w:marTop w:val="0"/>
      <w:marBottom w:val="0"/>
      <w:divBdr>
        <w:top w:val="none" w:sz="0" w:space="0" w:color="auto"/>
        <w:left w:val="none" w:sz="0" w:space="0" w:color="auto"/>
        <w:bottom w:val="none" w:sz="0" w:space="0" w:color="auto"/>
        <w:right w:val="none" w:sz="0" w:space="0" w:color="auto"/>
      </w:divBdr>
    </w:div>
    <w:div w:id="1747531689">
      <w:bodyDiv w:val="1"/>
      <w:marLeft w:val="0"/>
      <w:marRight w:val="0"/>
      <w:marTop w:val="0"/>
      <w:marBottom w:val="0"/>
      <w:divBdr>
        <w:top w:val="none" w:sz="0" w:space="0" w:color="auto"/>
        <w:left w:val="none" w:sz="0" w:space="0" w:color="auto"/>
        <w:bottom w:val="none" w:sz="0" w:space="0" w:color="auto"/>
        <w:right w:val="none" w:sz="0" w:space="0" w:color="auto"/>
      </w:divBdr>
    </w:div>
    <w:div w:id="1758095689">
      <w:bodyDiv w:val="1"/>
      <w:marLeft w:val="0"/>
      <w:marRight w:val="0"/>
      <w:marTop w:val="0"/>
      <w:marBottom w:val="0"/>
      <w:divBdr>
        <w:top w:val="none" w:sz="0" w:space="0" w:color="auto"/>
        <w:left w:val="none" w:sz="0" w:space="0" w:color="auto"/>
        <w:bottom w:val="none" w:sz="0" w:space="0" w:color="auto"/>
        <w:right w:val="none" w:sz="0" w:space="0" w:color="auto"/>
      </w:divBdr>
    </w:div>
    <w:div w:id="1996833514">
      <w:bodyDiv w:val="1"/>
      <w:marLeft w:val="0"/>
      <w:marRight w:val="0"/>
      <w:marTop w:val="0"/>
      <w:marBottom w:val="0"/>
      <w:divBdr>
        <w:top w:val="none" w:sz="0" w:space="0" w:color="auto"/>
        <w:left w:val="none" w:sz="0" w:space="0" w:color="auto"/>
        <w:bottom w:val="none" w:sz="0" w:space="0" w:color="auto"/>
        <w:right w:val="none" w:sz="0" w:space="0" w:color="auto"/>
      </w:divBdr>
    </w:div>
    <w:div w:id="2077774666">
      <w:bodyDiv w:val="1"/>
      <w:marLeft w:val="0"/>
      <w:marRight w:val="0"/>
      <w:marTop w:val="0"/>
      <w:marBottom w:val="0"/>
      <w:divBdr>
        <w:top w:val="none" w:sz="0" w:space="0" w:color="auto"/>
        <w:left w:val="none" w:sz="0" w:space="0" w:color="auto"/>
        <w:bottom w:val="none" w:sz="0" w:space="0" w:color="auto"/>
        <w:right w:val="none" w:sz="0" w:space="0" w:color="auto"/>
      </w:divBdr>
    </w:div>
    <w:div w:id="2101825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k.wikipedia.org/wiki/%D0%92%D0%BE%D0%BB%D0%BE%D1%82%D1%8C" TargetMode="External"/><Relationship Id="rId117" Type="http://schemas.openxmlformats.org/officeDocument/2006/relationships/hyperlink" Target="https://uk.wikipedia.org/wiki/%D0%97%D0%B2%D1%96%D0%BB%D1%8C%D0%BD%D0%B5%D0%BD%D0%BD%D1%8F" TargetMode="External"/><Relationship Id="rId21" Type="http://schemas.openxmlformats.org/officeDocument/2006/relationships/hyperlink" Target="https://uk.wikipedia.org/wiki/%D0%9A%D0%BB%D1%96%D0%BC%D0%B0%D1%82" TargetMode="External"/><Relationship Id="rId42" Type="http://schemas.openxmlformats.org/officeDocument/2006/relationships/hyperlink" Target="https://uk.wikipedia.org/wiki/%D0%9B%D0%B0%D1%82%D0%B8%D0%BD%D1%81%D1%8C%D0%BA%D0%B0_%D0%BC%D0%BE%D0%B2%D0%B0" TargetMode="External"/><Relationship Id="rId47" Type="http://schemas.openxmlformats.org/officeDocument/2006/relationships/hyperlink" Target="https://uk.wikipedia.org/wiki/%D0%9B%D1%83%D0%BA%D0%B0_(%D1%80%D0%BE%D1%81%D0%BB%D0%B8%D0%BD%D0%BD%D1%96%D1%81%D1%82%D1%8C)" TargetMode="External"/><Relationship Id="rId63" Type="http://schemas.openxmlformats.org/officeDocument/2006/relationships/hyperlink" Target="https://uk.wikipedia.org/wiki/%D0%9B%D0%B0%D1%82%D0%B8%D0%BD%D1%81%D1%8C%D0%BA%D0%B0_%D0%BC%D0%BE%D0%B2%D0%B0" TargetMode="External"/><Relationship Id="rId68" Type="http://schemas.openxmlformats.org/officeDocument/2006/relationships/hyperlink" Target="https://uk.wikipedia.org/wiki/%D0%9F%D0%B0%D0%B3%D1%96%D0%BD" TargetMode="External"/><Relationship Id="rId84" Type="http://schemas.openxmlformats.org/officeDocument/2006/relationships/image" Target="media/image11.jpeg"/><Relationship Id="rId89" Type="http://schemas.openxmlformats.org/officeDocument/2006/relationships/image" Target="media/image14.wmf"/><Relationship Id="rId112" Type="http://schemas.openxmlformats.org/officeDocument/2006/relationships/image" Target="media/image35.jpeg"/><Relationship Id="rId16" Type="http://schemas.openxmlformats.org/officeDocument/2006/relationships/hyperlink" Target="https://uk.wikipedia.org/wiki/%D0%A0%D1%96%D0%B4_(%D0%B1%D1%96%D0%BE%D0%BB%D0%BE%D0%B3%D1%96%D1%8F)" TargetMode="External"/><Relationship Id="rId107" Type="http://schemas.openxmlformats.org/officeDocument/2006/relationships/image" Target="media/image30.jpeg"/><Relationship Id="rId11" Type="http://schemas.openxmlformats.org/officeDocument/2006/relationships/hyperlink" Target="https://uk.wikipedia.org/wiki/L." TargetMode="External"/><Relationship Id="rId32" Type="http://schemas.openxmlformats.org/officeDocument/2006/relationships/hyperlink" Target="https://uk.wikipedia.org/wiki/%D0%97%D0%B5%D1%80%D0%BD%D1%96%D0%B2%D0%BA%D0%B0" TargetMode="External"/><Relationship Id="rId37" Type="http://schemas.openxmlformats.org/officeDocument/2006/relationships/hyperlink" Target="https://uk.wikipedia.org/wiki/%D0%93%D0%B0%D0%B7%D0%BE%D0%BD" TargetMode="External"/><Relationship Id="rId53" Type="http://schemas.openxmlformats.org/officeDocument/2006/relationships/hyperlink" Target="https://uk.wikipedia.org/wiki/%D0%9A%D0%BE%D1%80%D0%B5%D0%BD%D0%B5%D0%B2%D0%B8%D1%89%D0%B5" TargetMode="External"/><Relationship Id="rId58" Type="http://schemas.openxmlformats.org/officeDocument/2006/relationships/hyperlink" Target="https://uk.wikipedia.org/wiki/%D0%9A%D0%BE%D0%BB%D0%BE%D1%81" TargetMode="External"/><Relationship Id="rId74" Type="http://schemas.openxmlformats.org/officeDocument/2006/relationships/image" Target="media/image1.jpeg"/><Relationship Id="rId79" Type="http://schemas.openxmlformats.org/officeDocument/2006/relationships/image" Target="media/image6.jpeg"/><Relationship Id="rId102" Type="http://schemas.openxmlformats.org/officeDocument/2006/relationships/image" Target="media/image25.jpeg"/><Relationship Id="rId123" Type="http://schemas.openxmlformats.org/officeDocument/2006/relationships/hyperlink" Target="https://wiki2.org/ru/%D0%A8%D1%83%D0%BB%D1%8C%D1%86,_%D0%9C%D0%B8%D1%85%D0%B0%D0%B8%D0%BB_%D0%9C%D0%B8%D1%85%D0%B0%D0%B9%D0%BB%D0%BE%D0%B2%D0%B8%D1%87" TargetMode="External"/><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oleObject" Target="embeddings/oleObject3.bin"/><Relationship Id="rId95" Type="http://schemas.openxmlformats.org/officeDocument/2006/relationships/image" Target="media/image18.jpeg"/><Relationship Id="rId19" Type="http://schemas.openxmlformats.org/officeDocument/2006/relationships/hyperlink" Target="https://uk.wikipedia.org/wiki/%D0%A2%D0%BE%D0%BD%D0%BA%D0%BE%D0%BD%D0%BE%D0%B3%D0%BE%D0%B2%D1%96" TargetMode="External"/><Relationship Id="rId14" Type="http://schemas.openxmlformats.org/officeDocument/2006/relationships/hyperlink" Target="https://ru.wikipedia.org/wiki/%D0%9B%D0%B0%D1%82%D0%B8%D0%BD%D1%81%D0%BA%D0%B8%D0%B9_%D1%8F%D0%B7%D1%8B%D0%BA" TargetMode="External"/><Relationship Id="rId22" Type="http://schemas.openxmlformats.org/officeDocument/2006/relationships/hyperlink" Target="https://uk.wikipedia.org/wiki/%D0%A1%D1%82%D0%B5%D0%B1%D0%BB%D0%BE" TargetMode="External"/><Relationship Id="rId27" Type="http://schemas.openxmlformats.org/officeDocument/2006/relationships/hyperlink" Target="https://uk.wikipedia.org/wiki/%D0%9A%D0%BE%D0%BB%D0%BE%D1%81%D0%BE%D0%BA" TargetMode="External"/><Relationship Id="rId30" Type="http://schemas.openxmlformats.org/officeDocument/2006/relationships/hyperlink" Target="https://uk.wikipedia.org/wiki/%D0%97%D0%B0%D0%B2%27%D1%8F%D0%B7%D1%8C" TargetMode="External"/><Relationship Id="rId35" Type="http://schemas.openxmlformats.org/officeDocument/2006/relationships/hyperlink" Target="https://uk.wikipedia.org/wiki/%D0%9A%D0%BE%D1%81%D1%82%D1%80%D0%B8%D1%86%D1%8F_%D0%BE%D1%87%D0%B5%D1%80%D0%B5%D1%82%D1%8F%D0%BD%D0%B0" TargetMode="External"/><Relationship Id="rId43" Type="http://schemas.openxmlformats.org/officeDocument/2006/relationships/hyperlink" Target="https://uk.wikipedia.org/wiki/%D0%92%D0%B8%D0%B4" TargetMode="External"/><Relationship Id="rId48" Type="http://schemas.openxmlformats.org/officeDocument/2006/relationships/hyperlink" Target="https://uk.wikipedia.org/wiki/%D0%A3%D0%B7%D0%BB%D1%96%D1%81%D1%81%D1%8F" TargetMode="External"/><Relationship Id="rId56" Type="http://schemas.openxmlformats.org/officeDocument/2006/relationships/hyperlink" Target="https://uk.wikipedia.org/wiki/%D0%A1%D1%83%D1%86%D0%B2%D1%96%D1%82%D1%82%D1%8F" TargetMode="External"/><Relationship Id="rId64" Type="http://schemas.openxmlformats.org/officeDocument/2006/relationships/hyperlink" Target="https://uk.wikipedia.org/wiki/%D0%A2%D1%80%D0%B0%D0%B2%27%D1%8F%D0%BD%D0%B8%D1%81%D1%82%D0%B0_%D1%80%D0%BE%D1%81%D0%BB%D0%B8%D0%BD%D0%B0" TargetMode="External"/><Relationship Id="rId69" Type="http://schemas.openxmlformats.org/officeDocument/2006/relationships/hyperlink" Target="https://uk.wikipedia.org/wiki/%D0%A1%D1%82%D0%B5%D0%B1%D0%BB%D0%BE" TargetMode="External"/><Relationship Id="rId77" Type="http://schemas.openxmlformats.org/officeDocument/2006/relationships/image" Target="media/image4.jpeg"/><Relationship Id="rId100" Type="http://schemas.openxmlformats.org/officeDocument/2006/relationships/image" Target="media/image23.jpeg"/><Relationship Id="rId105" Type="http://schemas.openxmlformats.org/officeDocument/2006/relationships/image" Target="media/image28.png"/><Relationship Id="rId113" Type="http://schemas.openxmlformats.org/officeDocument/2006/relationships/header" Target="header2.xml"/><Relationship Id="rId118" Type="http://schemas.openxmlformats.org/officeDocument/2006/relationships/hyperlink" Target="https://uk.wikipedia.org/wiki/%D0%96%D1%96%D0%BD%D0%BA%D0%B0" TargetMode="External"/><Relationship Id="rId126" Type="http://schemas.openxmlformats.org/officeDocument/2006/relationships/hyperlink" Target="http://ej.kubagro.ru/2013/09/pdf/33.pdf" TargetMode="External"/><Relationship Id="rId8" Type="http://schemas.openxmlformats.org/officeDocument/2006/relationships/header" Target="header1.xml"/><Relationship Id="rId51" Type="http://schemas.openxmlformats.org/officeDocument/2006/relationships/hyperlink" Target="https://uk.wikipedia.org/wiki/%D0%91%D0%B0%D0%B3%D0%B0%D1%82%D0%BE%D1%80%D1%96%D1%87%D0%BD%D1%96_%D1%80%D0%BE%D1%81%D0%BB%D0%B8%D0%BD%D0%B8" TargetMode="External"/><Relationship Id="rId72" Type="http://schemas.openxmlformats.org/officeDocument/2006/relationships/hyperlink" Target="https://uk.wikipedia.org/wiki/%D0%9F%D0%BB%D1%96%D0%B4" TargetMode="External"/><Relationship Id="rId80" Type="http://schemas.openxmlformats.org/officeDocument/2006/relationships/image" Target="media/image7.jpeg"/><Relationship Id="rId85" Type="http://schemas.openxmlformats.org/officeDocument/2006/relationships/image" Target="media/image12.wmf"/><Relationship Id="rId93" Type="http://schemas.openxmlformats.org/officeDocument/2006/relationships/image" Target="media/image16.jpeg"/><Relationship Id="rId98" Type="http://schemas.openxmlformats.org/officeDocument/2006/relationships/image" Target="media/image21.jpeg"/><Relationship Id="rId121" Type="http://schemas.openxmlformats.org/officeDocument/2006/relationships/hyperlink" Target="http://www.biophys.ru/archive/congress2012/proc-p128-d.pdf" TargetMode="External"/><Relationship Id="rId3" Type="http://schemas.openxmlformats.org/officeDocument/2006/relationships/styles" Target="styles.xml"/><Relationship Id="rId12" Type="http://schemas.openxmlformats.org/officeDocument/2006/relationships/hyperlink" Target="https://uk.wikipedia.org/wiki/Schreb." TargetMode="External"/><Relationship Id="rId17" Type="http://schemas.openxmlformats.org/officeDocument/2006/relationships/hyperlink" Target="https://uk.wikipedia.org/wiki/%D0%A2%D1%80%D0%B0%D0%B2%D0%B0" TargetMode="External"/><Relationship Id="rId25" Type="http://schemas.openxmlformats.org/officeDocument/2006/relationships/hyperlink" Target="https://uk.wikipedia.org/wiki/%D0%A1%D1%83%D1%86%D0%B2%D1%96%D1%82%D1%82%D1%8F" TargetMode="External"/><Relationship Id="rId33" Type="http://schemas.openxmlformats.org/officeDocument/2006/relationships/hyperlink" Target="https://uk.wikipedia.org/wiki/%D0%9A%D0%BE%D1%80%D0%BC%D0%BE%D0%B2%D1%96_%D1%80%D0%BE%D1%81%D0%BB%D0%B8%D0%BD%D0%B8" TargetMode="External"/><Relationship Id="rId38" Type="http://schemas.openxmlformats.org/officeDocument/2006/relationships/hyperlink" Target="https://uk.wikipedia.org/wiki/%D0%9B%D0%B0%D1%82%D0%B8%D0%BD%D1%81%D1%8C%D0%BA%D0%B0_%D0%BC%D0%BE%D0%B2%D0%B0" TargetMode="External"/><Relationship Id="rId46" Type="http://schemas.openxmlformats.org/officeDocument/2006/relationships/hyperlink" Target="https://uk.wikipedia.org/wiki/%D0%A2%D0%BE%D0%BD%D0%BA%D0%BE%D0%BD%D0%BE%D0%B3%D0%BE%D0%B2%D1%96" TargetMode="External"/><Relationship Id="rId59" Type="http://schemas.openxmlformats.org/officeDocument/2006/relationships/hyperlink" Target="https://uk.wikipedia.org/wiki/%D0%9A%D0%B2%D1%96%D1%82%D0%BA%D0%B0" TargetMode="External"/><Relationship Id="rId67" Type="http://schemas.openxmlformats.org/officeDocument/2006/relationships/hyperlink" Target="https://uk.wikipedia.org/wiki/%D0%9B%D1%83%D0%BA%D0%B0_(%D1%80%D0%BE%D1%81%D0%BB%D0%B8%D0%BD%D0%BD%D1%96%D1%81%D1%82%D1%8C)" TargetMode="External"/><Relationship Id="rId103" Type="http://schemas.openxmlformats.org/officeDocument/2006/relationships/image" Target="media/image26.jpeg"/><Relationship Id="rId108" Type="http://schemas.openxmlformats.org/officeDocument/2006/relationships/image" Target="media/image31.jpeg"/><Relationship Id="rId116" Type="http://schemas.openxmlformats.org/officeDocument/2006/relationships/hyperlink" Target="https://uk.wikipedia.org/wiki/%D0%A7%D0%B0%D1%81_%D0%B2%D1%96%D0%B4%D0%BF%D0%BE%D1%87%D0%B8%D0%BD%D0%BA%D1%83" TargetMode="External"/><Relationship Id="rId124" Type="http://schemas.openxmlformats.org/officeDocument/2006/relationships/hyperlink" Target="https://cyberleninka.ru/article/n/effektivnost-primeneniya-vody-s-izmenennym-okislitelno-vosstanovitelnym-potentsialom-pri-podgotovke-semyan-ovoschnyh-kultur-k-posevu/viewer" TargetMode="External"/><Relationship Id="rId129" Type="http://schemas.openxmlformats.org/officeDocument/2006/relationships/theme" Target="theme/theme1.xml"/><Relationship Id="rId20" Type="http://schemas.openxmlformats.org/officeDocument/2006/relationships/hyperlink" Target="https://uk.wikipedia.org/wiki/Poaceae" TargetMode="External"/><Relationship Id="rId41" Type="http://schemas.openxmlformats.org/officeDocument/2006/relationships/hyperlink" Target="https://uk.wikipedia.org/wiki/%D0%9A%D0%BE%D0%BD%D1%8E%D1%88%D0%B8%D0%BD%D0%B0_%D0%BF%D0%BE%D0%B2%D0%B7%D1%83%D1%87%D0%B0" TargetMode="External"/><Relationship Id="rId54" Type="http://schemas.openxmlformats.org/officeDocument/2006/relationships/hyperlink" Target="https://uk.wikipedia.org/wiki/%D0%A1%D1%82%D0%B5%D0%B1%D0%BB%D0%BE" TargetMode="External"/><Relationship Id="rId62" Type="http://schemas.openxmlformats.org/officeDocument/2006/relationships/hyperlink" Target="https://uk.wikipedia.org/wiki/%D0%93%D0%B0%D0%B7%D0%BE%D0%BD" TargetMode="External"/><Relationship Id="rId70" Type="http://schemas.openxmlformats.org/officeDocument/2006/relationships/hyperlink" Target="https://uk.wikipedia.org/wiki/%D0%9A%D0%B2%D1%96%D1%82%D0%BA%D0%B0" TargetMode="External"/><Relationship Id="rId75" Type="http://schemas.openxmlformats.org/officeDocument/2006/relationships/image" Target="media/image2.jpeg"/><Relationship Id="rId83" Type="http://schemas.openxmlformats.org/officeDocument/2006/relationships/image" Target="media/image10.jpeg"/><Relationship Id="rId88" Type="http://schemas.openxmlformats.org/officeDocument/2006/relationships/oleObject" Target="embeddings/oleObject2.bin"/><Relationship Id="rId91" Type="http://schemas.openxmlformats.org/officeDocument/2006/relationships/image" Target="media/image15.wmf"/><Relationship Id="rId96" Type="http://schemas.openxmlformats.org/officeDocument/2006/relationships/image" Target="media/image19.jpeg"/><Relationship Id="rId11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uk.wikipedia.org/wiki/%D0%9B%D0%B0%D1%82%D0%B8%D0%BD%D1%81%D1%8C%D0%BA%D0%B0_%D0%BC%D0%BE%D0%B2%D0%B0" TargetMode="External"/><Relationship Id="rId23" Type="http://schemas.openxmlformats.org/officeDocument/2006/relationships/hyperlink" Target="https://uk.wikipedia.org/wiki/%D0%94%D0%B5%D1%80%D0%B5%D0%BD" TargetMode="External"/><Relationship Id="rId28" Type="http://schemas.openxmlformats.org/officeDocument/2006/relationships/hyperlink" Target="https://uk.wikipedia.org/wiki/%D0%9A%D0%B2%D1%96%D1%82%D0%BA%D0%B0" TargetMode="External"/><Relationship Id="rId36" Type="http://schemas.openxmlformats.org/officeDocument/2006/relationships/hyperlink" Target="https://uk.wikipedia.org/wiki/%D2%90%D1%80%D1%83%D0%BD%D1%82" TargetMode="External"/><Relationship Id="rId49" Type="http://schemas.openxmlformats.org/officeDocument/2006/relationships/hyperlink" Target="https://uk.wikipedia.org/wiki/%D0%91%D0%B5%D1%80%D0%B5%D0%B3" TargetMode="External"/><Relationship Id="rId57" Type="http://schemas.openxmlformats.org/officeDocument/2006/relationships/hyperlink" Target="https://uk.wikipedia.org/wiki/%D0%92%D0%BE%D0%BB%D0%BE%D1%82%D1%8C" TargetMode="External"/><Relationship Id="rId106" Type="http://schemas.openxmlformats.org/officeDocument/2006/relationships/image" Target="media/image29.jpeg"/><Relationship Id="rId114" Type="http://schemas.openxmlformats.org/officeDocument/2006/relationships/hyperlink" Target="https://uk.wikipedia.org/wiki/%D0%9F%D1%80%D0%B0%D1%86%D1%8F" TargetMode="External"/><Relationship Id="rId119" Type="http://schemas.openxmlformats.org/officeDocument/2006/relationships/hyperlink" Target="https://uk.wikipedia.org/wiki/%D0%9C%D0%BE%D0%BB%D0%BE%D0%B4%D1%8C" TargetMode="External"/><Relationship Id="rId127" Type="http://schemas.openxmlformats.org/officeDocument/2006/relationships/header" Target="header3.xml"/><Relationship Id="rId10" Type="http://schemas.openxmlformats.org/officeDocument/2006/relationships/hyperlink" Target="https://uk.wikipedia.org/wiki/L." TargetMode="External"/><Relationship Id="rId31" Type="http://schemas.openxmlformats.org/officeDocument/2006/relationships/hyperlink" Target="https://uk.wikipedia.org/wiki/%D0%9F%D1%80%D0%B8%D0%B9%D0%BC%D0%BE%D1%87%D0%BA%D0%B0" TargetMode="External"/><Relationship Id="rId44" Type="http://schemas.openxmlformats.org/officeDocument/2006/relationships/hyperlink" Target="https://uk.wikipedia.org/wiki/%D0%A2%D1%80%D0%B0%D0%B2%27%D1%8F%D0%BD%D0%B8%D1%81%D1%82%D1%96_%D1%80%D0%BE%D1%81%D0%BB%D0%B8%D0%BD%D0%B8" TargetMode="External"/><Relationship Id="rId52" Type="http://schemas.openxmlformats.org/officeDocument/2006/relationships/hyperlink" Target="https://uk.wikipedia.org/wiki/%D0%9F%D0%B0%D0%B3%D1%96%D0%BD" TargetMode="External"/><Relationship Id="rId60" Type="http://schemas.openxmlformats.org/officeDocument/2006/relationships/hyperlink" Target="https://uk.wikipedia.org/wiki/%D0%92%D1%96%D1%82%D1%80%D0%BE%D0%B7%D0%B0%D0%BF%D0%B8%D0%BB%D0%B5%D0%BD%D0%BD%D1%8F" TargetMode="External"/><Relationship Id="rId65" Type="http://schemas.openxmlformats.org/officeDocument/2006/relationships/hyperlink" Target="https://uk.wikipedia.org/wiki/%D0%91%D0%BE%D0%B1%D0%BE%D0%B2%D1%96" TargetMode="External"/><Relationship Id="rId73" Type="http://schemas.openxmlformats.org/officeDocument/2006/relationships/hyperlink" Target="https://uk.wikipedia.org/wiki/%D0%91%D1%96%D0%B1_(%D0%BF%D0%BB%D1%96%D0%B4)" TargetMode="External"/><Relationship Id="rId78" Type="http://schemas.openxmlformats.org/officeDocument/2006/relationships/image" Target="media/image5.jpeg"/><Relationship Id="rId81" Type="http://schemas.openxmlformats.org/officeDocument/2006/relationships/image" Target="media/image8.jpeg"/><Relationship Id="rId86" Type="http://schemas.openxmlformats.org/officeDocument/2006/relationships/oleObject" Target="embeddings/oleObject1.bin"/><Relationship Id="rId94" Type="http://schemas.openxmlformats.org/officeDocument/2006/relationships/image" Target="media/image17.jpeg"/><Relationship Id="rId99" Type="http://schemas.openxmlformats.org/officeDocument/2006/relationships/image" Target="media/image22.jpeg"/><Relationship Id="rId101" Type="http://schemas.openxmlformats.org/officeDocument/2006/relationships/image" Target="media/image24.jpeg"/><Relationship Id="rId122" Type="http://schemas.openxmlformats.org/officeDocument/2006/relationships/hyperlink" Target="https://wiki2.org/ru/%D0%9D%D0%B8%D0%BA%D0%BE%D0%BB%D1%8C%D1%81%D0%BA%D0%B8%D0%B9,_%D0%91%D0%BE%D1%80%D0%B8%D1%81_%D0%9F%D0%B5%D1%82%D1%80%D0%BE%D0%B2%D0%B8%D1%87" TargetMode="External"/><Relationship Id="rId4" Type="http://schemas.openxmlformats.org/officeDocument/2006/relationships/settings" Target="settings.xml"/><Relationship Id="rId9" Type="http://schemas.openxmlformats.org/officeDocument/2006/relationships/hyperlink" Target="https://uk.wikipedia.org/wiki/Schreb." TargetMode="External"/><Relationship Id="rId13" Type="http://schemas.openxmlformats.org/officeDocument/2006/relationships/hyperlink" Target="https://uk.wikipedia.org/wiki/Schreb." TargetMode="External"/><Relationship Id="rId18" Type="http://schemas.openxmlformats.org/officeDocument/2006/relationships/hyperlink" Target="https://uk.wikipedia.org/wiki/%D0%A0%D0%BE%D0%B4%D0%B8%D0%BD%D0%B0_(%D0%B1%D1%96%D0%BE%D0%BB%D0%BE%D0%B3%D1%96%D1%8F)" TargetMode="External"/><Relationship Id="rId39" Type="http://schemas.openxmlformats.org/officeDocument/2006/relationships/hyperlink" Target="https://uk.wikipedia.org/wiki/%D0%A0%D1%96%D0%B4_(%D0%B1%D1%96%D0%BE%D0%BB%D0%BE%D0%B3%D1%96%D1%8F)" TargetMode="External"/><Relationship Id="rId109" Type="http://schemas.openxmlformats.org/officeDocument/2006/relationships/image" Target="media/image32.jpeg"/><Relationship Id="rId34" Type="http://schemas.openxmlformats.org/officeDocument/2006/relationships/hyperlink" Target="https://uk.wikipedia.org/wiki/%D0%9A%D0%BE%D1%81%D1%82%D1%80%D0%B8%D1%86%D1%8F_%D0%BB%D1%83%D1%87%D0%BD%D0%B0" TargetMode="External"/><Relationship Id="rId50" Type="http://schemas.openxmlformats.org/officeDocument/2006/relationships/hyperlink" Target="https://uk.wikipedia.org/wiki/%D0%92%D0%BE%D0%B4%D0%BE%D0%B9%D0%BC%D0%B0" TargetMode="External"/><Relationship Id="rId55" Type="http://schemas.openxmlformats.org/officeDocument/2006/relationships/hyperlink" Target="https://uk.wikipedia.org/wiki/%D0%9B%D0%B8%D1%81%D1%82%D0%BE%D0%BA" TargetMode="External"/><Relationship Id="rId76" Type="http://schemas.openxmlformats.org/officeDocument/2006/relationships/image" Target="media/image3.jpeg"/><Relationship Id="rId97" Type="http://schemas.openxmlformats.org/officeDocument/2006/relationships/image" Target="media/image20.jpeg"/><Relationship Id="rId104" Type="http://schemas.openxmlformats.org/officeDocument/2006/relationships/image" Target="media/image27.jpeg"/><Relationship Id="rId120" Type="http://schemas.openxmlformats.org/officeDocument/2006/relationships/hyperlink" Target="https://uk.wikipedia.org/wiki/%D0%97%D0%B0%D1%81%D0%BE%D0%B1%D0%B8_%D0%B3%D1%96%D0%B3%D1%96%D1%94%D0%BD%D0%B8" TargetMode="External"/><Relationship Id="rId125" Type="http://schemas.openxmlformats.org/officeDocument/2006/relationships/hyperlink" Target="http://zhurnal.ape.relarn.ru/articles/2007/023.pdf" TargetMode="External"/><Relationship Id="rId7" Type="http://schemas.openxmlformats.org/officeDocument/2006/relationships/endnotes" Target="endnotes.xml"/><Relationship Id="rId71" Type="http://schemas.openxmlformats.org/officeDocument/2006/relationships/hyperlink" Target="https://uk.wikipedia.org/wiki/%D0%9A%D0%B2%D1%96%D1%82%D0%BA%D0%BE%D0%BD%D1%96%D1%81" TargetMode="External"/><Relationship Id="rId92" Type="http://schemas.openxmlformats.org/officeDocument/2006/relationships/oleObject" Target="embeddings/oleObject4.bin"/><Relationship Id="rId2" Type="http://schemas.openxmlformats.org/officeDocument/2006/relationships/numbering" Target="numbering.xml"/><Relationship Id="rId29" Type="http://schemas.openxmlformats.org/officeDocument/2006/relationships/hyperlink" Target="https://uk.wikipedia.org/wiki/%D0%A2%D0%B8%D1%87%D0%B8%D0%BD%D0%BA%D0%B0" TargetMode="External"/><Relationship Id="rId24" Type="http://schemas.openxmlformats.org/officeDocument/2006/relationships/hyperlink" Target="https://uk.wikipedia.org/wiki/%D0%9B%D0%B8%D1%81%D1%82%D0%BA%D0%B8" TargetMode="External"/><Relationship Id="rId40" Type="http://schemas.openxmlformats.org/officeDocument/2006/relationships/hyperlink" Target="https://uk.wikipedia.org/wiki/%D0%A2%D1%80%D0%B0%D0%B2%D0%B0" TargetMode="External"/><Relationship Id="rId45" Type="http://schemas.openxmlformats.org/officeDocument/2006/relationships/hyperlink" Target="https://uk.wikipedia.org/wiki/%D0%A0%D0%BE%D0%B4%D0%B8%D0%BD%D0%B0_(%D0%B1%D1%96%D0%BE%D0%BB%D0%BE%D0%B3%D1%96%D1%8F)" TargetMode="External"/><Relationship Id="rId66" Type="http://schemas.openxmlformats.org/officeDocument/2006/relationships/hyperlink" Target="https://uk.wikipedia.org/w/index.php?title=%D0%9A%D0%BE%D1%80%D0%BC%D0%BE%D0%B2%D0%B0_%D1%80%D0%BE%D1%81%D0%BB%D0%B8%D0%BD%D0%B0&amp;action=edit&amp;redlink=1" TargetMode="External"/><Relationship Id="rId87" Type="http://schemas.openxmlformats.org/officeDocument/2006/relationships/image" Target="media/image13.wmf"/><Relationship Id="rId110" Type="http://schemas.openxmlformats.org/officeDocument/2006/relationships/image" Target="media/image33.jpeg"/><Relationship Id="rId115" Type="http://schemas.openxmlformats.org/officeDocument/2006/relationships/hyperlink" Target="https://uk.wikipedia.org/wiki/%D0%A0%D0%BE%D0%B1%D0%BE%D1%87%D0%B8%D0%B9_%D1%87%D0%B0%D1%81" TargetMode="External"/><Relationship Id="rId61" Type="http://schemas.openxmlformats.org/officeDocument/2006/relationships/hyperlink" Target="https://uk.wikipedia.org/wiki/%D0%9A%D0%BE%D1%80%D0%BC%D0%BE%D0%B2%D1%96_%D0%BA%D1%83%D0%BB%D1%8C%D1%82%D1%83%D1%80%D0%B8" TargetMode="External"/><Relationship Id="rId82"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3E7EC90D-9E50-4548-B871-16D1B4B0A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5454</TotalTime>
  <Pages>57</Pages>
  <Words>13149</Words>
  <Characters>74950</Characters>
  <Application>Microsoft Office Word</Application>
  <DocSecurity>0</DocSecurity>
  <Lines>624</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87924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Админ</dc:creator>
  <cp:lastModifiedBy>Админ</cp:lastModifiedBy>
  <cp:revision>265</cp:revision>
  <cp:lastPrinted>2019-12-23T10:16:00Z</cp:lastPrinted>
  <dcterms:created xsi:type="dcterms:W3CDTF">2018-04-25T18:04:00Z</dcterms:created>
  <dcterms:modified xsi:type="dcterms:W3CDTF">2020-02-13T09:22:00Z</dcterms:modified>
</cp:coreProperties>
</file>